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46" w:rsidRDefault="00BE1146" w:rsidP="00BE1146">
      <w:pPr>
        <w:jc w:val="center"/>
        <w:rPr>
          <w:rFonts w:ascii="Victoriana" w:hAnsi="Victoriana"/>
          <w:sz w:val="32"/>
          <w:szCs w:val="32"/>
        </w:rPr>
      </w:pPr>
      <w:r>
        <w:rPr>
          <w:noProof/>
        </w:rPr>
        <w:drawing>
          <wp:anchor distT="0" distB="0" distL="114300" distR="114300" simplePos="0" relativeHeight="251659264" behindDoc="0" locked="0" layoutInCell="1" allowOverlap="1" wp14:anchorId="79466954" wp14:editId="1D43BF04">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BE1146" w:rsidRDefault="00BE1146" w:rsidP="00BE1146">
      <w:pPr>
        <w:jc w:val="center"/>
        <w:rPr>
          <w:rFonts w:ascii="Victoriana" w:hAnsi="Victoriana"/>
          <w:sz w:val="40"/>
          <w:szCs w:val="40"/>
        </w:rPr>
      </w:pPr>
    </w:p>
    <w:p w:rsidR="00BE1146" w:rsidRDefault="00BE1146" w:rsidP="00BE1146">
      <w:pPr>
        <w:jc w:val="center"/>
        <w:rPr>
          <w:rFonts w:ascii="Victoriana" w:hAnsi="Victoriana"/>
          <w:sz w:val="40"/>
          <w:szCs w:val="40"/>
        </w:rPr>
      </w:pPr>
    </w:p>
    <w:p w:rsidR="00BE1146" w:rsidRDefault="00BE1146" w:rsidP="00BE1146">
      <w:pPr>
        <w:jc w:val="center"/>
        <w:rPr>
          <w:rFonts w:ascii="Monotype Corsiva" w:hAnsi="Monotype Corsiva"/>
          <w:b/>
          <w:sz w:val="48"/>
          <w:szCs w:val="48"/>
        </w:rPr>
      </w:pPr>
      <w:r>
        <w:rPr>
          <w:rFonts w:ascii="Monotype Corsiva" w:hAnsi="Monotype Corsiva"/>
          <w:b/>
          <w:sz w:val="48"/>
          <w:szCs w:val="48"/>
        </w:rPr>
        <w:t>№ 22</w:t>
      </w:r>
    </w:p>
    <w:p w:rsidR="00BE1146" w:rsidRDefault="00BE1146" w:rsidP="00BE1146">
      <w:pPr>
        <w:jc w:val="center"/>
        <w:rPr>
          <w:rFonts w:ascii="Monotype Corsiva" w:hAnsi="Monotype Corsiva"/>
          <w:b/>
          <w:sz w:val="48"/>
          <w:szCs w:val="48"/>
        </w:rPr>
      </w:pPr>
      <w:r>
        <w:rPr>
          <w:rFonts w:ascii="Monotype Corsiva" w:hAnsi="Monotype Corsiva"/>
          <w:b/>
          <w:sz w:val="48"/>
          <w:szCs w:val="48"/>
        </w:rPr>
        <w:t>03 ноября 2020 года</w:t>
      </w:r>
    </w:p>
    <w:p w:rsidR="00BE1146" w:rsidRDefault="00BE1146" w:rsidP="00BE1146"/>
    <w:p w:rsidR="00BE1146" w:rsidRDefault="00BE1146" w:rsidP="00BE1146"/>
    <w:p w:rsidR="00BE1146" w:rsidRDefault="00BE1146" w:rsidP="00BE1146">
      <w:pPr>
        <w:pStyle w:val="ConsPlusNonformat"/>
        <w:widowControl/>
        <w:jc w:val="center"/>
        <w:rPr>
          <w:rFonts w:ascii="Monotype Corsiva" w:hAnsi="Monotype Corsiva" w:cs="Times New Roman"/>
          <w:b/>
          <w:sz w:val="66"/>
          <w:szCs w:val="66"/>
        </w:rPr>
      </w:pPr>
    </w:p>
    <w:p w:rsidR="00BE1146" w:rsidRDefault="00BE1146" w:rsidP="00BE1146">
      <w:pPr>
        <w:pStyle w:val="ConsPlusNonformat"/>
        <w:widowControl/>
        <w:jc w:val="center"/>
        <w:rPr>
          <w:rFonts w:ascii="Monotype Corsiva" w:hAnsi="Monotype Corsiva" w:cs="Times New Roman"/>
          <w:b/>
          <w:sz w:val="66"/>
          <w:szCs w:val="66"/>
        </w:rPr>
      </w:pPr>
    </w:p>
    <w:p w:rsidR="00BE1146" w:rsidRDefault="00BE1146" w:rsidP="00BE1146">
      <w:pPr>
        <w:pStyle w:val="ConsPlusNonformat"/>
        <w:widowControl/>
        <w:jc w:val="center"/>
        <w:rPr>
          <w:rFonts w:ascii="Monotype Corsiva" w:hAnsi="Monotype Corsiva" w:cs="Times New Roman"/>
          <w:b/>
          <w:sz w:val="66"/>
          <w:szCs w:val="66"/>
        </w:rPr>
      </w:pPr>
    </w:p>
    <w:p w:rsidR="00BE1146" w:rsidRDefault="00BE1146" w:rsidP="00BE1146">
      <w:pPr>
        <w:pStyle w:val="ConsPlusNonformat"/>
        <w:widowControl/>
        <w:jc w:val="center"/>
        <w:rPr>
          <w:rFonts w:ascii="Monotype Corsiva" w:hAnsi="Monotype Corsiva" w:cs="Times New Roman"/>
          <w:b/>
          <w:i/>
          <w:sz w:val="66"/>
          <w:szCs w:val="66"/>
        </w:rPr>
      </w:pPr>
      <w:r>
        <w:rPr>
          <w:rFonts w:ascii="Monotype Corsiva" w:hAnsi="Monotype Corsiva" w:cs="Times New Roman"/>
          <w:b/>
          <w:sz w:val="66"/>
          <w:szCs w:val="66"/>
        </w:rPr>
        <w:t>“КАМЕШКИРСКИЙ</w:t>
      </w:r>
      <w:r>
        <w:rPr>
          <w:rFonts w:ascii="Monotype Corsiva" w:hAnsi="Monotype Corsiva" w:cs="Times New Roman"/>
          <w:b/>
          <w:i/>
          <w:sz w:val="66"/>
          <w:szCs w:val="66"/>
        </w:rPr>
        <w:t xml:space="preserve"> ВЕСТНИК”</w:t>
      </w:r>
    </w:p>
    <w:p w:rsidR="00BE1146" w:rsidRDefault="00BE1146" w:rsidP="00BE1146">
      <w:pPr>
        <w:pStyle w:val="ConsPlusNonformat"/>
        <w:widowControl/>
        <w:jc w:val="center"/>
        <w:rPr>
          <w:rFonts w:ascii="Monotype Corsiva" w:hAnsi="Monotype Corsiva" w:cs="Times New Roman"/>
          <w:sz w:val="52"/>
          <w:szCs w:val="52"/>
        </w:rPr>
      </w:pPr>
    </w:p>
    <w:p w:rsidR="00BE1146" w:rsidRDefault="00BE1146" w:rsidP="00BE1146">
      <w:pPr>
        <w:pStyle w:val="ConsPlusNormal0"/>
        <w:jc w:val="center"/>
        <w:rPr>
          <w:rFonts w:ascii="Monotype Corsiva" w:hAnsi="Monotype Corsiva"/>
          <w:b/>
          <w:sz w:val="32"/>
          <w:szCs w:val="32"/>
        </w:rPr>
      </w:pPr>
      <w:r>
        <w:rPr>
          <w:rFonts w:ascii="Monotype Corsiva" w:hAnsi="Monotype Corsiva"/>
          <w:b/>
          <w:sz w:val="32"/>
          <w:szCs w:val="32"/>
        </w:rPr>
        <w:t>Информационный бюллетень Камешкирского района Пензенской области</w:t>
      </w:r>
    </w:p>
    <w:p w:rsidR="00BE1146" w:rsidRDefault="00BE1146" w:rsidP="00BE1146">
      <w:pPr>
        <w:pStyle w:val="ConsPlusNormal0"/>
        <w:jc w:val="center"/>
        <w:rPr>
          <w:rFonts w:ascii="Monotype Corsiva" w:hAnsi="Monotype Corsiva"/>
          <w:b/>
          <w:sz w:val="32"/>
          <w:szCs w:val="32"/>
        </w:rPr>
      </w:pPr>
    </w:p>
    <w:p w:rsidR="00BE1146" w:rsidRDefault="00BE1146" w:rsidP="00BE1146">
      <w:pPr>
        <w:pStyle w:val="ConsPlusNormal0"/>
        <w:jc w:val="center"/>
        <w:rPr>
          <w:rFonts w:ascii="Monotype Corsiva" w:hAnsi="Monotype Corsiva"/>
          <w:b/>
          <w:sz w:val="40"/>
          <w:szCs w:val="40"/>
        </w:rPr>
      </w:pPr>
      <w:r>
        <w:rPr>
          <w:rFonts w:ascii="Monotype Corsiva" w:hAnsi="Monotype Corsiva"/>
          <w:b/>
          <w:sz w:val="40"/>
          <w:szCs w:val="40"/>
        </w:rPr>
        <w:t xml:space="preserve">Издание официальных документов </w:t>
      </w:r>
    </w:p>
    <w:p w:rsidR="00BE1146" w:rsidRDefault="00BE1146" w:rsidP="00BE1146">
      <w:pPr>
        <w:pStyle w:val="ConsPlusNormal0"/>
        <w:jc w:val="center"/>
        <w:rPr>
          <w:rFonts w:ascii="Monotype Corsiva" w:hAnsi="Monotype Corsiva"/>
          <w:b/>
          <w:sz w:val="32"/>
          <w:szCs w:val="32"/>
        </w:rPr>
      </w:pPr>
    </w:p>
    <w:p w:rsidR="00BE1146" w:rsidRDefault="00BE1146" w:rsidP="00BE1146">
      <w:pPr>
        <w:pStyle w:val="ConsPlusNormal0"/>
        <w:jc w:val="center"/>
        <w:rPr>
          <w:rFonts w:ascii="Monotype Corsiva" w:hAnsi="Monotype Corsiva"/>
          <w:sz w:val="36"/>
          <w:szCs w:val="36"/>
        </w:rPr>
      </w:pPr>
    </w:p>
    <w:p w:rsidR="00BE1146" w:rsidRDefault="00BE1146" w:rsidP="00BE1146">
      <w:pPr>
        <w:pStyle w:val="ConsPlusNonformat"/>
        <w:widowControl/>
        <w:jc w:val="center"/>
        <w:rPr>
          <w:rFonts w:ascii="Monotype Corsiva" w:hAnsi="Monotype Corsiva" w:cs="Times New Roman"/>
          <w:b/>
          <w:sz w:val="40"/>
          <w:szCs w:val="40"/>
        </w:rPr>
      </w:pPr>
    </w:p>
    <w:p w:rsidR="00BE1146" w:rsidRDefault="00BE1146" w:rsidP="00BE1146">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BE1146" w:rsidRDefault="00BE1146" w:rsidP="00BE1146">
      <w:pPr>
        <w:pStyle w:val="ConsPlusNormal0"/>
        <w:jc w:val="center"/>
        <w:rPr>
          <w:rFonts w:ascii="Monotype Corsiva" w:hAnsi="Monotype Corsiva"/>
          <w:b/>
        </w:rPr>
      </w:pPr>
      <w:r>
        <w:rPr>
          <w:rFonts w:ascii="Monotype Corsiva" w:hAnsi="Monotype Corsiva"/>
          <w:b/>
        </w:rPr>
        <w:t>Издатель: Администрация Камешкирского района Пензенской области</w:t>
      </w:r>
    </w:p>
    <w:p w:rsidR="00BE1146" w:rsidRDefault="00BE1146" w:rsidP="00BE1146">
      <w:pPr>
        <w:pStyle w:val="ConsPlusNormal0"/>
        <w:jc w:val="center"/>
        <w:rPr>
          <w:rFonts w:ascii="Monotype Corsiva" w:hAnsi="Monotype Corsiva"/>
          <w:b/>
        </w:rPr>
      </w:pPr>
      <w:r>
        <w:rPr>
          <w:rFonts w:ascii="Monotype Corsiva" w:hAnsi="Monotype Corsiva"/>
          <w:b/>
        </w:rPr>
        <w:t>442450, Пензенская область, с.Р. Камешкир, ул. Радищева, 15</w:t>
      </w:r>
    </w:p>
    <w:p w:rsidR="00BE1146" w:rsidRDefault="00BE1146" w:rsidP="00BE1146">
      <w:pPr>
        <w:pStyle w:val="ConsPlusNormal0"/>
        <w:rPr>
          <w:rFonts w:ascii="Monotype Corsiva" w:hAnsi="Monotype Corsiva"/>
          <w:b/>
        </w:rPr>
      </w:pPr>
      <w:r>
        <w:rPr>
          <w:rFonts w:ascii="Monotype Corsiva" w:hAnsi="Monotype Corsiva"/>
          <w:b/>
        </w:rPr>
        <w:t>Редакция: Администрация Камешкирского района Пензенской области</w:t>
      </w:r>
    </w:p>
    <w:p w:rsidR="00BE1146" w:rsidRDefault="00BE1146" w:rsidP="00BE1146">
      <w:pPr>
        <w:pStyle w:val="ConsPlusNormal0"/>
        <w:jc w:val="center"/>
        <w:rPr>
          <w:rFonts w:ascii="Monotype Corsiva" w:hAnsi="Monotype Corsiva"/>
          <w:b/>
        </w:rPr>
      </w:pPr>
      <w:r>
        <w:rPr>
          <w:rFonts w:ascii="Monotype Corsiva" w:hAnsi="Monotype Corsiva"/>
          <w:b/>
        </w:rPr>
        <w:t>442450, Пензенская область, с.Р. Камешкир, ул. Радищева, 15</w:t>
      </w:r>
    </w:p>
    <w:p w:rsidR="00BE1146" w:rsidRDefault="00BE1146" w:rsidP="00BE1146">
      <w:pPr>
        <w:pStyle w:val="ConsPlusNormal0"/>
        <w:tabs>
          <w:tab w:val="left" w:pos="945"/>
        </w:tabs>
        <w:rPr>
          <w:rFonts w:ascii="Monotype Corsiva" w:hAnsi="Monotype Corsiva"/>
          <w:b/>
        </w:rPr>
      </w:pPr>
    </w:p>
    <w:p w:rsidR="00BE1146" w:rsidRDefault="00BE1146" w:rsidP="00BE1146">
      <w:pPr>
        <w:pStyle w:val="ConsPlusNormal0"/>
        <w:jc w:val="center"/>
        <w:rPr>
          <w:rFonts w:ascii="Monotype Corsiva" w:hAnsi="Monotype Corsiva"/>
          <w:b/>
          <w:sz w:val="24"/>
          <w:szCs w:val="24"/>
        </w:rPr>
      </w:pPr>
    </w:p>
    <w:p w:rsidR="00BE1146" w:rsidRDefault="00BE1146" w:rsidP="00BE1146">
      <w:pPr>
        <w:pStyle w:val="ConsPlusNormal0"/>
        <w:jc w:val="center"/>
        <w:rPr>
          <w:rFonts w:ascii="Monotype Corsiva" w:hAnsi="Monotype Corsiva"/>
          <w:b/>
          <w:sz w:val="24"/>
          <w:szCs w:val="24"/>
        </w:rPr>
      </w:pPr>
      <w:r>
        <w:rPr>
          <w:rFonts w:ascii="Monotype Corsiva" w:hAnsi="Monotype Corsiva"/>
          <w:b/>
          <w:sz w:val="24"/>
          <w:szCs w:val="24"/>
        </w:rPr>
        <w:t>Редактор: Чернухина И.А.                    тираж 20 экз.</w:t>
      </w:r>
    </w:p>
    <w:p w:rsidR="00BE1146" w:rsidRDefault="00BE1146" w:rsidP="00BE1146">
      <w:pPr>
        <w:pStyle w:val="ConsPlusNormal0"/>
        <w:jc w:val="center"/>
        <w:rPr>
          <w:rFonts w:ascii="Monotype Corsiva" w:hAnsi="Monotype Corsiva"/>
          <w:b/>
          <w:sz w:val="24"/>
          <w:szCs w:val="24"/>
        </w:rPr>
      </w:pPr>
      <w:r>
        <w:rPr>
          <w:rFonts w:ascii="Monotype Corsiva" w:hAnsi="Monotype Corsiva"/>
          <w:b/>
          <w:sz w:val="24"/>
          <w:szCs w:val="24"/>
        </w:rPr>
        <w:t xml:space="preserve">                                                           (менее 1000 шт.)   </w:t>
      </w:r>
    </w:p>
    <w:p w:rsidR="00BE1146" w:rsidRDefault="00BE1146" w:rsidP="00BE1146">
      <w:pPr>
        <w:pStyle w:val="ConsPlusNormal0"/>
        <w:jc w:val="center"/>
        <w:rPr>
          <w:rFonts w:ascii="Monotype Corsiva" w:hAnsi="Monotype Corsiva"/>
          <w:b/>
          <w:sz w:val="24"/>
          <w:szCs w:val="24"/>
        </w:rPr>
      </w:pPr>
      <w:r>
        <w:rPr>
          <w:rFonts w:ascii="Monotype Corsiva" w:hAnsi="Monotype Corsiva"/>
          <w:b/>
          <w:sz w:val="24"/>
          <w:szCs w:val="24"/>
        </w:rPr>
        <w:t>с. Р. Камешкир</w:t>
      </w:r>
    </w:p>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Pr>
        <w:autoSpaceDE w:val="0"/>
        <w:autoSpaceDN w:val="0"/>
        <w:adjustRightInd w:val="0"/>
        <w:ind w:left="4536"/>
        <w:jc w:val="center"/>
        <w:rPr>
          <w:sz w:val="28"/>
          <w:szCs w:val="28"/>
        </w:rPr>
      </w:pPr>
    </w:p>
    <w:p w:rsidR="00BE1146" w:rsidRDefault="00BE1146" w:rsidP="00BE1146">
      <w:pPr>
        <w:autoSpaceDE w:val="0"/>
        <w:autoSpaceDN w:val="0"/>
        <w:adjustRightInd w:val="0"/>
        <w:ind w:left="4536"/>
        <w:jc w:val="center"/>
        <w:rPr>
          <w:sz w:val="28"/>
          <w:szCs w:val="28"/>
        </w:rPr>
      </w:pPr>
    </w:p>
    <w:p w:rsidR="00BE1146" w:rsidRDefault="00BE1146" w:rsidP="00BE1146">
      <w:pPr>
        <w:autoSpaceDE w:val="0"/>
        <w:autoSpaceDN w:val="0"/>
        <w:adjustRightInd w:val="0"/>
        <w:ind w:left="4536"/>
        <w:jc w:val="center"/>
        <w:rPr>
          <w:sz w:val="28"/>
          <w:szCs w:val="28"/>
        </w:rPr>
      </w:pPr>
    </w:p>
    <w:p w:rsidR="00BE1146" w:rsidRDefault="00BE1146" w:rsidP="00BE1146">
      <w:pPr>
        <w:autoSpaceDE w:val="0"/>
        <w:autoSpaceDN w:val="0"/>
        <w:adjustRightInd w:val="0"/>
        <w:ind w:firstLine="540"/>
        <w:jc w:val="both"/>
        <w:rPr>
          <w:sz w:val="28"/>
          <w:szCs w:val="28"/>
        </w:rPr>
      </w:pPr>
      <w:r>
        <w:rPr>
          <w:noProof/>
          <w:sz w:val="28"/>
          <w:szCs w:val="28"/>
        </w:rPr>
        <w:lastRenderedPageBreak/>
        <w:drawing>
          <wp:anchor distT="0" distB="0" distL="114300" distR="114300" simplePos="0" relativeHeight="251661312" behindDoc="0" locked="0" layoutInCell="1" allowOverlap="1" wp14:anchorId="34024B84" wp14:editId="5717DA6C">
            <wp:simplePos x="0" y="0"/>
            <wp:positionH relativeFrom="column">
              <wp:posOffset>2877185</wp:posOffset>
            </wp:positionH>
            <wp:positionV relativeFrom="paragraph">
              <wp:posOffset>81915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1146" w:rsidRDefault="00BE1146" w:rsidP="00BE1146">
      <w:pPr>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BE1146" w:rsidTr="00BE1146">
        <w:tc>
          <w:tcPr>
            <w:tcW w:w="9606" w:type="dxa"/>
            <w:hideMark/>
          </w:tcPr>
          <w:p w:rsidR="00BE1146" w:rsidRDefault="00BE1146" w:rsidP="00BE1146">
            <w:pPr>
              <w:jc w:val="center"/>
              <w:rPr>
                <w:b/>
                <w:color w:val="000000"/>
              </w:rPr>
            </w:pPr>
          </w:p>
          <w:p w:rsidR="00BE1146" w:rsidRDefault="00BE1146" w:rsidP="00BE1146">
            <w:pPr>
              <w:jc w:val="center"/>
              <w:rPr>
                <w:b/>
                <w:color w:val="000000"/>
              </w:rPr>
            </w:pPr>
          </w:p>
          <w:p w:rsidR="00BE1146" w:rsidRDefault="00BE1146" w:rsidP="00BE1146">
            <w:pPr>
              <w:jc w:val="center"/>
              <w:rPr>
                <w:b/>
                <w:color w:val="000000"/>
              </w:rPr>
            </w:pPr>
          </w:p>
          <w:p w:rsidR="00BE1146" w:rsidRDefault="00BE1146" w:rsidP="00BE1146">
            <w:pPr>
              <w:jc w:val="center"/>
              <w:rPr>
                <w:b/>
                <w:color w:val="000000"/>
              </w:rPr>
            </w:pPr>
          </w:p>
          <w:p w:rsidR="00BE1146" w:rsidRDefault="00BE1146" w:rsidP="00BE1146">
            <w:pPr>
              <w:jc w:val="center"/>
              <w:rPr>
                <w:b/>
                <w:color w:val="000000"/>
              </w:rPr>
            </w:pPr>
          </w:p>
          <w:p w:rsidR="00BE1146" w:rsidRDefault="00BE1146" w:rsidP="00BE1146">
            <w:pPr>
              <w:jc w:val="center"/>
              <w:rPr>
                <w:b/>
                <w:color w:val="000000"/>
              </w:rPr>
            </w:pPr>
          </w:p>
          <w:p w:rsidR="00BE1146" w:rsidRDefault="00BE1146" w:rsidP="00BE1146">
            <w:pPr>
              <w:jc w:val="center"/>
              <w:rPr>
                <w:b/>
                <w:color w:val="000000"/>
              </w:rPr>
            </w:pPr>
            <w:r>
              <w:rPr>
                <w:b/>
                <w:color w:val="000000"/>
              </w:rPr>
              <w:t>АДМИНИСТРАЦИЯ</w:t>
            </w:r>
          </w:p>
        </w:tc>
      </w:tr>
      <w:tr w:rsidR="00BE1146" w:rsidTr="00BE1146">
        <w:trPr>
          <w:trHeight w:val="397"/>
        </w:trPr>
        <w:tc>
          <w:tcPr>
            <w:tcW w:w="9606" w:type="dxa"/>
            <w:hideMark/>
          </w:tcPr>
          <w:p w:rsidR="00BE1146" w:rsidRDefault="00BE1146" w:rsidP="00BE1146">
            <w:pPr>
              <w:jc w:val="center"/>
              <w:rPr>
                <w:b/>
                <w:color w:val="000000"/>
              </w:rPr>
            </w:pPr>
            <w:r>
              <w:rPr>
                <w:b/>
                <w:color w:val="000000"/>
              </w:rPr>
              <w:t>КАМЕШКИРСКОГО РАЙОНА ПЕНЗЕНСКОЙ ОБЛАСТИ</w:t>
            </w:r>
          </w:p>
        </w:tc>
      </w:tr>
      <w:tr w:rsidR="00BE1146" w:rsidTr="00BE1146">
        <w:trPr>
          <w:trHeight w:val="314"/>
        </w:trPr>
        <w:tc>
          <w:tcPr>
            <w:tcW w:w="9606" w:type="dxa"/>
          </w:tcPr>
          <w:p w:rsidR="00BE1146" w:rsidRPr="00CE6CE6" w:rsidRDefault="00BE1146" w:rsidP="00BE1146">
            <w:pPr>
              <w:pStyle w:val="3"/>
              <w:rPr>
                <w:color w:val="000000"/>
                <w:sz w:val="24"/>
                <w:szCs w:val="24"/>
                <w:lang w:val="ru-RU" w:eastAsia="ru-RU"/>
              </w:rPr>
            </w:pPr>
          </w:p>
        </w:tc>
      </w:tr>
      <w:tr w:rsidR="00BE1146" w:rsidTr="00BE1146">
        <w:trPr>
          <w:trHeight w:val="548"/>
        </w:trPr>
        <w:tc>
          <w:tcPr>
            <w:tcW w:w="9606" w:type="dxa"/>
            <w:vAlign w:val="center"/>
            <w:hideMark/>
          </w:tcPr>
          <w:p w:rsidR="00BE1146" w:rsidRPr="00CE6CE6" w:rsidRDefault="00BE1146" w:rsidP="00BE1146">
            <w:pPr>
              <w:pStyle w:val="3"/>
              <w:rPr>
                <w:color w:val="000000"/>
                <w:sz w:val="24"/>
                <w:szCs w:val="24"/>
                <w:lang w:val="ru-RU" w:eastAsia="ru-RU"/>
              </w:rPr>
            </w:pPr>
            <w:r w:rsidRPr="00CE6CE6">
              <w:rPr>
                <w:color w:val="000000"/>
                <w:sz w:val="24"/>
                <w:szCs w:val="24"/>
                <w:lang w:val="ru-RU" w:eastAsia="ru-RU"/>
              </w:rPr>
              <w:t>ПОСТАНОВЛЕНИЕ</w:t>
            </w:r>
          </w:p>
        </w:tc>
      </w:tr>
      <w:tr w:rsidR="00BE1146" w:rsidTr="00BE1146">
        <w:trPr>
          <w:trHeight w:val="212"/>
        </w:trPr>
        <w:tc>
          <w:tcPr>
            <w:tcW w:w="9606" w:type="dxa"/>
            <w:vAlign w:val="center"/>
          </w:tcPr>
          <w:p w:rsidR="00BE1146" w:rsidRPr="00CE6CE6" w:rsidRDefault="00BE1146" w:rsidP="00BE1146">
            <w:pPr>
              <w:pStyle w:val="3"/>
              <w:rPr>
                <w:sz w:val="24"/>
                <w:szCs w:val="24"/>
                <w:lang w:val="ru-RU" w:eastAsia="ru-RU"/>
              </w:rPr>
            </w:pPr>
          </w:p>
        </w:tc>
      </w:tr>
    </w:tbl>
    <w:p w:rsidR="00BE1146" w:rsidRDefault="00BE1146" w:rsidP="00BE1146">
      <w:pPr>
        <w:jc w:val="both"/>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E1146" w:rsidTr="00BE1146">
        <w:tc>
          <w:tcPr>
            <w:tcW w:w="284" w:type="dxa"/>
            <w:vAlign w:val="bottom"/>
            <w:hideMark/>
          </w:tcPr>
          <w:p w:rsidR="00BE1146" w:rsidRDefault="00BE1146" w:rsidP="00BE1146">
            <w:r>
              <w:t>от</w:t>
            </w:r>
          </w:p>
        </w:tc>
        <w:tc>
          <w:tcPr>
            <w:tcW w:w="2835" w:type="dxa"/>
            <w:tcBorders>
              <w:top w:val="nil"/>
              <w:left w:val="nil"/>
              <w:bottom w:val="single" w:sz="6" w:space="0" w:color="auto"/>
              <w:right w:val="nil"/>
            </w:tcBorders>
          </w:tcPr>
          <w:p w:rsidR="00BE1146" w:rsidRDefault="00BE1146" w:rsidP="00BE1146">
            <w:pPr>
              <w:jc w:val="center"/>
              <w:rPr>
                <w:sz w:val="28"/>
                <w:szCs w:val="28"/>
              </w:rPr>
            </w:pPr>
            <w:r>
              <w:rPr>
                <w:sz w:val="28"/>
                <w:szCs w:val="28"/>
              </w:rPr>
              <w:t>19.10.2020</w:t>
            </w:r>
          </w:p>
        </w:tc>
        <w:tc>
          <w:tcPr>
            <w:tcW w:w="397" w:type="dxa"/>
            <w:vAlign w:val="bottom"/>
            <w:hideMark/>
          </w:tcPr>
          <w:p w:rsidR="00BE1146" w:rsidRDefault="00BE1146" w:rsidP="00BE1146">
            <w:r>
              <w:t>№</w:t>
            </w:r>
          </w:p>
        </w:tc>
        <w:tc>
          <w:tcPr>
            <w:tcW w:w="1134" w:type="dxa"/>
            <w:tcBorders>
              <w:top w:val="nil"/>
              <w:left w:val="nil"/>
              <w:bottom w:val="single" w:sz="6" w:space="0" w:color="auto"/>
              <w:right w:val="nil"/>
            </w:tcBorders>
          </w:tcPr>
          <w:p w:rsidR="00BE1146" w:rsidRDefault="00BE1146" w:rsidP="00BE1146">
            <w:pPr>
              <w:jc w:val="center"/>
              <w:rPr>
                <w:sz w:val="28"/>
                <w:szCs w:val="28"/>
              </w:rPr>
            </w:pPr>
            <w:r>
              <w:rPr>
                <w:sz w:val="28"/>
                <w:szCs w:val="28"/>
              </w:rPr>
              <w:t>266</w:t>
            </w:r>
          </w:p>
        </w:tc>
      </w:tr>
      <w:tr w:rsidR="00BE1146" w:rsidTr="00BE1146">
        <w:tc>
          <w:tcPr>
            <w:tcW w:w="4650" w:type="dxa"/>
            <w:gridSpan w:val="4"/>
          </w:tcPr>
          <w:p w:rsidR="00BE1146" w:rsidRDefault="00BE1146" w:rsidP="00BE1146"/>
          <w:p w:rsidR="00BE1146" w:rsidRDefault="00BE1146" w:rsidP="00BE1146">
            <w:r>
              <w:t xml:space="preserve">                           с.Р.Камешкир</w:t>
            </w:r>
          </w:p>
        </w:tc>
      </w:tr>
    </w:tbl>
    <w:p w:rsidR="00BE1146" w:rsidRPr="00BE1146" w:rsidRDefault="00BE1146" w:rsidP="00BE1146">
      <w:pPr>
        <w:tabs>
          <w:tab w:val="left" w:pos="1035"/>
        </w:tabs>
        <w:jc w:val="center"/>
        <w:rPr>
          <w:b/>
        </w:rPr>
      </w:pPr>
      <w:r w:rsidRPr="00BE1146">
        <w:rPr>
          <w:b/>
        </w:rPr>
        <w:t>О внесении изменений в постановление администрации Камешкирского района от 01.11.13 г. № 330 «Об утверждении муниципальной программы «Защита населения и территорий от чрезвычайных ситуаций, обеспечение пожарной безопасности в  Камешкирском районе Пензенской области на 2014 - 2020 годы»</w:t>
      </w:r>
    </w:p>
    <w:p w:rsidR="00BE1146" w:rsidRPr="00BE1146" w:rsidRDefault="00BE1146" w:rsidP="00BE1146">
      <w:pPr>
        <w:tabs>
          <w:tab w:val="left" w:pos="1035"/>
        </w:tabs>
        <w:jc w:val="both"/>
      </w:pPr>
    </w:p>
    <w:p w:rsidR="00BE1146" w:rsidRPr="00BE1146" w:rsidRDefault="00BE1146" w:rsidP="00BE1146">
      <w:pPr>
        <w:spacing w:before="240" w:after="60"/>
        <w:ind w:firstLine="567"/>
        <w:jc w:val="center"/>
      </w:pPr>
      <w:r w:rsidRPr="00BE1146">
        <w:t xml:space="preserve">В соответствии с постановлениями Администрации Камешкирского района Пензенской области «Об утверждении перечня муниципальных программ Камешкирского района Пензенской области», </w:t>
      </w:r>
      <w:r w:rsidRPr="00BE1146">
        <w:rPr>
          <w:color w:val="000000"/>
        </w:rPr>
        <w:t xml:space="preserve">постановлением администрации Камешкирского района Пензенской области </w:t>
      </w:r>
      <w:r w:rsidRPr="00BE1146">
        <w:rPr>
          <w:bCs/>
          <w:color w:val="000000"/>
        </w:rPr>
        <w:t>от 24.09.18 № 292</w:t>
      </w:r>
      <w:r w:rsidRPr="00BE1146">
        <w:rPr>
          <w:color w:val="000000"/>
        </w:rPr>
        <w:t xml:space="preserve"> «Об утверждении порядка разработки и реализации муниципальных программ Камешкирского района Пензенской области», Устава</w:t>
      </w:r>
      <w:r w:rsidRPr="00BE1146">
        <w:t xml:space="preserve"> Камешкирского района Пензенской области, администрация Камешкирского района Пензенской области </w:t>
      </w:r>
    </w:p>
    <w:p w:rsidR="00BE1146" w:rsidRPr="00BE1146" w:rsidRDefault="00BE1146" w:rsidP="00BE1146">
      <w:pPr>
        <w:autoSpaceDE w:val="0"/>
        <w:autoSpaceDN w:val="0"/>
        <w:adjustRightInd w:val="0"/>
        <w:ind w:firstLine="540"/>
        <w:jc w:val="center"/>
      </w:pPr>
      <w:r w:rsidRPr="00BE1146">
        <w:t>постановляет:</w:t>
      </w:r>
    </w:p>
    <w:p w:rsidR="00BE1146" w:rsidRPr="00BE1146" w:rsidRDefault="00BE1146" w:rsidP="00BE1146">
      <w:pPr>
        <w:autoSpaceDE w:val="0"/>
        <w:autoSpaceDN w:val="0"/>
        <w:adjustRightInd w:val="0"/>
        <w:ind w:firstLine="540"/>
        <w:jc w:val="center"/>
      </w:pPr>
    </w:p>
    <w:p w:rsidR="00BE1146" w:rsidRPr="00BE1146" w:rsidRDefault="00BE1146" w:rsidP="00BE1146">
      <w:pPr>
        <w:autoSpaceDE w:val="0"/>
        <w:autoSpaceDN w:val="0"/>
        <w:adjustRightInd w:val="0"/>
        <w:jc w:val="both"/>
      </w:pPr>
      <w:r w:rsidRPr="00BE1146">
        <w:t xml:space="preserve">1.Внести изменения в постановление администрации Камешкирского района от 01.11.13 г. № 330 «Об утверждении муниципальной программы «Защита населения и территорий от чрезвычайных ситуаций, обеспечение пожарной безопасности в  Камешкирском районе Пензенской области на 2014 - 2020 годы» (с последующими изменениями), а именно: </w:t>
      </w:r>
    </w:p>
    <w:p w:rsidR="00BE1146" w:rsidRPr="00BE1146" w:rsidRDefault="00BE1146" w:rsidP="00BE1146">
      <w:pPr>
        <w:autoSpaceDE w:val="0"/>
        <w:autoSpaceDN w:val="0"/>
        <w:adjustRightInd w:val="0"/>
        <w:ind w:left="284" w:hanging="284"/>
        <w:jc w:val="both"/>
      </w:pPr>
      <w:r w:rsidRPr="00BE1146">
        <w:t>1.1</w:t>
      </w:r>
      <w:proofErr w:type="gramStart"/>
      <w:r w:rsidRPr="00BE1146">
        <w:t xml:space="preserve"> В</w:t>
      </w:r>
      <w:proofErr w:type="gramEnd"/>
      <w:r w:rsidRPr="00BE1146">
        <w:t xml:space="preserve"> наименовании и по тексту постановления «Защита населения и территорий от чрезвычайных ситуаций, обеспечение пожарной безопасности в  Камешкирском районе Пензенской области на 2014 - 2022 годы» заменить словами «Защита населения и территорий от чрезвычайных ситуаций, обеспечение пожарной безопасности в  Камешкирском районе Пензенской области»</w:t>
      </w:r>
    </w:p>
    <w:p w:rsidR="00BE1146" w:rsidRPr="00BE1146" w:rsidRDefault="00BE1146" w:rsidP="00BE1146">
      <w:pPr>
        <w:numPr>
          <w:ilvl w:val="1"/>
          <w:numId w:val="5"/>
        </w:numPr>
        <w:autoSpaceDE w:val="0"/>
        <w:autoSpaceDN w:val="0"/>
        <w:adjustRightInd w:val="0"/>
        <w:jc w:val="both"/>
      </w:pPr>
      <w:r w:rsidRPr="00BE1146">
        <w:t>Муниципальную программу Камешкирского района «Защита населения и территорий от чрезвычайных ситуаций, обеспечение пожарной безопасности в  Камешкирском районе Пензенской области» изложить в новой редакции,  согласно приложению к настоящему постановлению.</w:t>
      </w:r>
    </w:p>
    <w:p w:rsidR="00BE1146" w:rsidRPr="00BE1146" w:rsidRDefault="00BE1146" w:rsidP="00BE1146">
      <w:pPr>
        <w:autoSpaceDE w:val="0"/>
        <w:autoSpaceDN w:val="0"/>
        <w:adjustRightInd w:val="0"/>
        <w:jc w:val="both"/>
      </w:pPr>
      <w:r w:rsidRPr="00BE1146">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BE1146" w:rsidRPr="00BE1146" w:rsidRDefault="00BE1146" w:rsidP="00BE1146">
      <w:pPr>
        <w:autoSpaceDE w:val="0"/>
        <w:autoSpaceDN w:val="0"/>
        <w:adjustRightInd w:val="0"/>
        <w:jc w:val="both"/>
      </w:pPr>
      <w:r w:rsidRPr="00BE1146">
        <w:t>3. Настоящее постановление опубликовать в информационном бюллетене «Камешкирский вестник».</w:t>
      </w:r>
    </w:p>
    <w:p w:rsidR="00BE1146" w:rsidRPr="00BE1146" w:rsidRDefault="00BE1146" w:rsidP="00BE1146">
      <w:pPr>
        <w:autoSpaceDE w:val="0"/>
        <w:autoSpaceDN w:val="0"/>
        <w:adjustRightInd w:val="0"/>
        <w:jc w:val="both"/>
      </w:pPr>
      <w:r w:rsidRPr="00BE1146">
        <w:t>4. Настоящее постановление вступает в силу на следующий день после дня его официального опубликования.</w:t>
      </w:r>
    </w:p>
    <w:p w:rsidR="00BE1146" w:rsidRPr="00BE1146" w:rsidRDefault="00BE1146" w:rsidP="00BE1146">
      <w:pPr>
        <w:autoSpaceDE w:val="0"/>
        <w:autoSpaceDN w:val="0"/>
        <w:adjustRightInd w:val="0"/>
        <w:jc w:val="both"/>
      </w:pPr>
      <w:r w:rsidRPr="00BE1146">
        <w:lastRenderedPageBreak/>
        <w:t>5. Контроль за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roofErr w:type="gramStart"/>
      <w:r w:rsidRPr="00BE1146">
        <w:t>..</w:t>
      </w:r>
      <w:proofErr w:type="gramEnd"/>
    </w:p>
    <w:p w:rsidR="00BE1146" w:rsidRPr="00BE1146" w:rsidRDefault="00BE1146" w:rsidP="00BE1146">
      <w:pPr>
        <w:autoSpaceDE w:val="0"/>
        <w:autoSpaceDN w:val="0"/>
        <w:adjustRightInd w:val="0"/>
        <w:ind w:firstLine="540"/>
        <w:jc w:val="both"/>
      </w:pPr>
    </w:p>
    <w:p w:rsidR="00BE1146" w:rsidRPr="00BE1146" w:rsidRDefault="00BE1146" w:rsidP="00BE1146">
      <w:pPr>
        <w:autoSpaceDE w:val="0"/>
        <w:autoSpaceDN w:val="0"/>
        <w:adjustRightInd w:val="0"/>
        <w:ind w:firstLine="540"/>
        <w:jc w:val="both"/>
      </w:pPr>
      <w:r w:rsidRPr="00BE1146">
        <w:t>И.о. Главы администрации</w:t>
      </w:r>
    </w:p>
    <w:p w:rsidR="00BE1146" w:rsidRPr="00BE1146" w:rsidRDefault="00BE1146" w:rsidP="00BE1146">
      <w:pPr>
        <w:autoSpaceDE w:val="0"/>
        <w:autoSpaceDN w:val="0"/>
        <w:adjustRightInd w:val="0"/>
        <w:ind w:firstLine="540"/>
        <w:jc w:val="both"/>
      </w:pPr>
      <w:r w:rsidRPr="00BE1146">
        <w:t>Камешкирского района</w:t>
      </w:r>
      <w:r w:rsidRPr="00BE1146">
        <w:tab/>
      </w:r>
      <w:r w:rsidRPr="00BE1146">
        <w:tab/>
      </w:r>
      <w:r w:rsidRPr="00BE1146">
        <w:tab/>
      </w:r>
      <w:r w:rsidRPr="00BE1146">
        <w:tab/>
      </w:r>
      <w:r w:rsidRPr="00BE1146">
        <w:tab/>
        <w:t>С.Н.</w:t>
      </w:r>
      <w:proofErr w:type="gramStart"/>
      <w:r w:rsidRPr="00BE1146">
        <w:t>Голубев</w:t>
      </w:r>
      <w:proofErr w:type="gramEnd"/>
    </w:p>
    <w:p w:rsidR="00BE1146" w:rsidRPr="00BE1146" w:rsidRDefault="00BE1146" w:rsidP="00BE1146"/>
    <w:p w:rsidR="00BE1146" w:rsidRPr="00122CC9" w:rsidRDefault="00BE1146" w:rsidP="00BE1146">
      <w:pPr>
        <w:autoSpaceDE w:val="0"/>
        <w:autoSpaceDN w:val="0"/>
        <w:adjustRightInd w:val="0"/>
        <w:ind w:left="4536"/>
        <w:jc w:val="right"/>
        <w:rPr>
          <w:sz w:val="16"/>
          <w:szCs w:val="16"/>
        </w:rPr>
      </w:pPr>
    </w:p>
    <w:p w:rsidR="00BE1146" w:rsidRPr="00122CC9" w:rsidRDefault="00BE1146" w:rsidP="00BE1146">
      <w:pPr>
        <w:autoSpaceDE w:val="0"/>
        <w:autoSpaceDN w:val="0"/>
        <w:adjustRightInd w:val="0"/>
        <w:jc w:val="right"/>
        <w:outlineLvl w:val="0"/>
        <w:rPr>
          <w:sz w:val="16"/>
          <w:szCs w:val="16"/>
        </w:rPr>
        <w:sectPr w:rsidR="00BE1146" w:rsidRPr="00122CC9" w:rsidSect="00B02E08">
          <w:pgSz w:w="11906" w:h="16838"/>
          <w:pgMar w:top="539" w:right="851" w:bottom="851" w:left="993"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1146" w:rsidRDefault="00BE1146" w:rsidP="00BE1146">
      <w:pPr>
        <w:autoSpaceDE w:val="0"/>
        <w:autoSpaceDN w:val="0"/>
        <w:adjustRightInd w:val="0"/>
        <w:jc w:val="right"/>
        <w:rPr>
          <w:rStyle w:val="ab"/>
        </w:rPr>
      </w:pPr>
      <w:r>
        <w:rPr>
          <w:rStyle w:val="ab"/>
        </w:rPr>
        <w:lastRenderedPageBreak/>
        <w:t>Приложение №1</w:t>
      </w:r>
    </w:p>
    <w:p w:rsidR="00BE1146" w:rsidRPr="006158FF" w:rsidRDefault="00BE1146" w:rsidP="00BE1146">
      <w:pPr>
        <w:autoSpaceDE w:val="0"/>
        <w:autoSpaceDN w:val="0"/>
        <w:adjustRightInd w:val="0"/>
        <w:ind w:firstLine="6237"/>
        <w:jc w:val="right"/>
        <w:rPr>
          <w:rStyle w:val="ab"/>
        </w:rPr>
      </w:pPr>
      <w:r>
        <w:rPr>
          <w:rStyle w:val="ab"/>
        </w:rPr>
        <w:t xml:space="preserve">к </w:t>
      </w:r>
      <w:r w:rsidRPr="006158FF">
        <w:rPr>
          <w:rStyle w:val="ab"/>
        </w:rPr>
        <w:t>постановлени</w:t>
      </w:r>
      <w:r>
        <w:rPr>
          <w:rStyle w:val="ab"/>
        </w:rPr>
        <w:t>ю</w:t>
      </w:r>
      <w:r w:rsidRPr="001252BA">
        <w:rPr>
          <w:rStyle w:val="ab"/>
        </w:rPr>
        <w:t xml:space="preserve"> </w:t>
      </w:r>
      <w:r>
        <w:rPr>
          <w:rStyle w:val="ab"/>
        </w:rPr>
        <w:t>а</w:t>
      </w:r>
      <w:r w:rsidRPr="006158FF">
        <w:rPr>
          <w:rStyle w:val="ab"/>
        </w:rPr>
        <w:t>дминистрации</w:t>
      </w:r>
    </w:p>
    <w:p w:rsidR="00BE1146" w:rsidRPr="006158FF" w:rsidRDefault="00BE1146" w:rsidP="00BE1146">
      <w:pPr>
        <w:autoSpaceDE w:val="0"/>
        <w:autoSpaceDN w:val="0"/>
        <w:adjustRightInd w:val="0"/>
        <w:ind w:firstLine="7300"/>
        <w:jc w:val="right"/>
        <w:rPr>
          <w:rStyle w:val="ab"/>
        </w:rPr>
      </w:pPr>
      <w:r w:rsidRPr="006158FF">
        <w:rPr>
          <w:rStyle w:val="ab"/>
        </w:rPr>
        <w:t>Камешкирского района</w:t>
      </w:r>
    </w:p>
    <w:p w:rsidR="00BE1146" w:rsidRPr="006A2909" w:rsidRDefault="00BE1146" w:rsidP="00BE1146">
      <w:pPr>
        <w:autoSpaceDE w:val="0"/>
        <w:autoSpaceDN w:val="0"/>
        <w:adjustRightInd w:val="0"/>
        <w:ind w:firstLine="7300"/>
        <w:jc w:val="right"/>
        <w:rPr>
          <w:rStyle w:val="ab"/>
          <w:color w:val="000000"/>
        </w:rPr>
      </w:pPr>
      <w:r w:rsidRPr="006A2909">
        <w:rPr>
          <w:rStyle w:val="ab"/>
          <w:color w:val="000000"/>
        </w:rPr>
        <w:t>Пензенской области</w:t>
      </w:r>
    </w:p>
    <w:p w:rsidR="00BE1146" w:rsidRDefault="00BE1146" w:rsidP="00BE1146">
      <w:pPr>
        <w:autoSpaceDE w:val="0"/>
        <w:autoSpaceDN w:val="0"/>
        <w:adjustRightInd w:val="0"/>
        <w:jc w:val="right"/>
        <w:rPr>
          <w:color w:val="000000"/>
        </w:rPr>
      </w:pPr>
      <w:r>
        <w:rPr>
          <w:color w:val="000000"/>
        </w:rPr>
        <w:t xml:space="preserve">                                                                                                                                           </w:t>
      </w:r>
      <w:r w:rsidRPr="006A2909">
        <w:rPr>
          <w:color w:val="000000"/>
        </w:rPr>
        <w:t xml:space="preserve">от </w:t>
      </w:r>
      <w:r>
        <w:rPr>
          <w:color w:val="000000"/>
        </w:rPr>
        <w:t>________  ____</w:t>
      </w:r>
      <w:r w:rsidRPr="006A2909">
        <w:rPr>
          <w:color w:val="000000"/>
        </w:rPr>
        <w:t xml:space="preserve">. № </w:t>
      </w:r>
      <w:r>
        <w:rPr>
          <w:color w:val="000000"/>
        </w:rPr>
        <w:t>_____</w:t>
      </w:r>
      <w:r w:rsidRPr="006A2909">
        <w:rPr>
          <w:color w:val="000000"/>
        </w:rPr>
        <w:t xml:space="preserve"> </w:t>
      </w:r>
      <w:r>
        <w:rPr>
          <w:color w:val="000000"/>
        </w:rPr>
        <w:t xml:space="preserve">  </w:t>
      </w:r>
    </w:p>
    <w:p w:rsidR="00BE1146" w:rsidRPr="006A2909" w:rsidRDefault="00BE1146" w:rsidP="00BE1146">
      <w:pPr>
        <w:autoSpaceDE w:val="0"/>
        <w:autoSpaceDN w:val="0"/>
        <w:adjustRightInd w:val="0"/>
        <w:jc w:val="right"/>
        <w:rPr>
          <w:rStyle w:val="ab"/>
          <w:color w:val="000000"/>
        </w:rPr>
      </w:pPr>
    </w:p>
    <w:p w:rsidR="00BE1146" w:rsidRDefault="00BE1146" w:rsidP="00BE1146">
      <w:pPr>
        <w:autoSpaceDE w:val="0"/>
        <w:autoSpaceDN w:val="0"/>
        <w:adjustRightInd w:val="0"/>
        <w:jc w:val="right"/>
        <w:rPr>
          <w:rStyle w:val="ab"/>
        </w:rPr>
      </w:pPr>
    </w:p>
    <w:p w:rsidR="00BE1146" w:rsidRPr="00A80BBF" w:rsidRDefault="00BE1146" w:rsidP="00BE1146">
      <w:pPr>
        <w:autoSpaceDE w:val="0"/>
        <w:autoSpaceDN w:val="0"/>
        <w:adjustRightInd w:val="0"/>
        <w:jc w:val="center"/>
        <w:rPr>
          <w:b/>
          <w:spacing w:val="-2"/>
        </w:rPr>
      </w:pPr>
      <w:r w:rsidRPr="00A80BBF">
        <w:rPr>
          <w:b/>
          <w:spacing w:val="-2"/>
        </w:rPr>
        <w:t>МУНИЦИПАЛЬНАЯ ПРОГРАММА</w:t>
      </w:r>
      <w:r>
        <w:rPr>
          <w:b/>
          <w:spacing w:val="-2"/>
        </w:rPr>
        <w:t xml:space="preserve">   </w:t>
      </w:r>
    </w:p>
    <w:p w:rsidR="00BE1146" w:rsidRPr="00A80BBF" w:rsidRDefault="00BE1146" w:rsidP="00BE1146">
      <w:pPr>
        <w:autoSpaceDE w:val="0"/>
        <w:autoSpaceDN w:val="0"/>
        <w:adjustRightInd w:val="0"/>
        <w:jc w:val="center"/>
        <w:rPr>
          <w:rStyle w:val="ab"/>
          <w:b/>
        </w:rPr>
      </w:pPr>
      <w:r w:rsidRPr="00A80BBF">
        <w:rPr>
          <w:b/>
          <w:spacing w:val="-2"/>
        </w:rPr>
        <w:t>«Защита населения и территорий от чрезвычайных ситуаций, обеспечение пожарной безопасности в Камешкирском районе Пензенской област</w:t>
      </w:r>
      <w:r>
        <w:rPr>
          <w:b/>
          <w:spacing w:val="-2"/>
        </w:rPr>
        <w:t xml:space="preserve">и» </w:t>
      </w:r>
    </w:p>
    <w:p w:rsidR="00BE1146" w:rsidRDefault="00BE1146" w:rsidP="00BE1146">
      <w:pPr>
        <w:autoSpaceDE w:val="0"/>
        <w:autoSpaceDN w:val="0"/>
        <w:adjustRightInd w:val="0"/>
        <w:jc w:val="center"/>
        <w:rPr>
          <w:rStyle w:val="ab"/>
          <w:b/>
        </w:rPr>
      </w:pPr>
    </w:p>
    <w:p w:rsidR="00BE1146" w:rsidRPr="0019665F" w:rsidRDefault="00BE1146" w:rsidP="00BE1146">
      <w:pPr>
        <w:autoSpaceDE w:val="0"/>
        <w:autoSpaceDN w:val="0"/>
        <w:adjustRightInd w:val="0"/>
        <w:jc w:val="center"/>
        <w:rPr>
          <w:rStyle w:val="ab"/>
          <w:b/>
        </w:rPr>
      </w:pPr>
    </w:p>
    <w:p w:rsidR="00BE1146" w:rsidRPr="0019665F" w:rsidRDefault="00BE1146" w:rsidP="00BE1146">
      <w:pPr>
        <w:autoSpaceDE w:val="0"/>
        <w:autoSpaceDN w:val="0"/>
        <w:adjustRightInd w:val="0"/>
        <w:jc w:val="center"/>
        <w:rPr>
          <w:rStyle w:val="ab"/>
        </w:rPr>
      </w:pPr>
      <w:r w:rsidRPr="0019665F">
        <w:rPr>
          <w:rStyle w:val="ab"/>
        </w:rPr>
        <w:t>ПАСПОРТ</w:t>
      </w:r>
    </w:p>
    <w:p w:rsidR="00BE1146" w:rsidRPr="0019665F" w:rsidRDefault="00BE1146" w:rsidP="00BE1146">
      <w:pPr>
        <w:autoSpaceDE w:val="0"/>
        <w:autoSpaceDN w:val="0"/>
        <w:adjustRightInd w:val="0"/>
        <w:jc w:val="center"/>
        <w:rPr>
          <w:rStyle w:val="ab"/>
        </w:rPr>
      </w:pPr>
      <w:r w:rsidRPr="0019665F">
        <w:rPr>
          <w:rStyle w:val="ab"/>
        </w:rPr>
        <w:t>муниципальной программы Камешкирского района  Пензенской области</w:t>
      </w:r>
    </w:p>
    <w:p w:rsidR="00BE1146" w:rsidRPr="0019665F" w:rsidRDefault="00BE1146" w:rsidP="00BE1146">
      <w:pPr>
        <w:autoSpaceDE w:val="0"/>
        <w:autoSpaceDN w:val="0"/>
        <w:adjustRightInd w:val="0"/>
        <w:jc w:val="center"/>
        <w:rPr>
          <w:rStyle w:val="a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6521"/>
      </w:tblGrid>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 xml:space="preserve">Наименование </w:t>
            </w:r>
          </w:p>
          <w:p w:rsidR="00BE1146" w:rsidRPr="0019665F" w:rsidRDefault="00BE1146" w:rsidP="00BE1146">
            <w:pPr>
              <w:autoSpaceDE w:val="0"/>
              <w:autoSpaceDN w:val="0"/>
              <w:adjustRightInd w:val="0"/>
              <w:jc w:val="both"/>
              <w:rPr>
                <w:rStyle w:val="ab"/>
              </w:rPr>
            </w:pPr>
            <w:r w:rsidRPr="0019665F">
              <w:rPr>
                <w:rStyle w:val="ab"/>
              </w:rPr>
              <w:t>муниципальной</w:t>
            </w:r>
          </w:p>
          <w:p w:rsidR="00BE1146" w:rsidRPr="0019665F" w:rsidRDefault="00BE1146" w:rsidP="00BE1146">
            <w:pPr>
              <w:autoSpaceDE w:val="0"/>
              <w:autoSpaceDN w:val="0"/>
              <w:adjustRightInd w:val="0"/>
              <w:jc w:val="both"/>
              <w:rPr>
                <w:rStyle w:val="ab"/>
              </w:rPr>
            </w:pPr>
            <w:r w:rsidRPr="0019665F">
              <w:rPr>
                <w:rStyle w:val="ab"/>
              </w:rPr>
              <w:t>программы</w:t>
            </w:r>
          </w:p>
        </w:tc>
        <w:tc>
          <w:tcPr>
            <w:tcW w:w="6521" w:type="dxa"/>
            <w:shd w:val="clear" w:color="auto" w:fill="auto"/>
          </w:tcPr>
          <w:p w:rsidR="00BE1146" w:rsidRPr="0019665F" w:rsidRDefault="00BE1146" w:rsidP="00BE1146">
            <w:pPr>
              <w:spacing w:line="216" w:lineRule="auto"/>
              <w:jc w:val="both"/>
              <w:rPr>
                <w:rStyle w:val="ab"/>
                <w:spacing w:val="-2"/>
              </w:rPr>
            </w:pPr>
            <w:r w:rsidRPr="0019665F">
              <w:rPr>
                <w:spacing w:val="-2"/>
              </w:rPr>
              <w:t>«Защита населения и территорий от чрезвычайных ситуаций, обеспечение пожарной безопасности в Камешкирском районе Пензенской области» (далее – муниципальная программа).</w:t>
            </w:r>
          </w:p>
        </w:tc>
      </w:tr>
      <w:tr w:rsidR="00BE1146" w:rsidRPr="0019665F" w:rsidTr="00BE1146">
        <w:trPr>
          <w:trHeight w:val="924"/>
        </w:trPr>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Ответственный</w:t>
            </w:r>
          </w:p>
          <w:p w:rsidR="00BE1146" w:rsidRPr="0019665F" w:rsidRDefault="00BE1146" w:rsidP="00BE1146">
            <w:pPr>
              <w:autoSpaceDE w:val="0"/>
              <w:autoSpaceDN w:val="0"/>
              <w:adjustRightInd w:val="0"/>
              <w:jc w:val="both"/>
              <w:rPr>
                <w:rStyle w:val="ab"/>
              </w:rPr>
            </w:pPr>
            <w:r w:rsidRPr="0019665F">
              <w:rPr>
                <w:rStyle w:val="ab"/>
              </w:rPr>
              <w:t xml:space="preserve">исполнитель </w:t>
            </w:r>
          </w:p>
          <w:p w:rsidR="00BE1146" w:rsidRPr="0019665F" w:rsidRDefault="00BE1146" w:rsidP="00BE1146">
            <w:pPr>
              <w:autoSpaceDE w:val="0"/>
              <w:autoSpaceDN w:val="0"/>
              <w:adjustRightInd w:val="0"/>
              <w:jc w:val="both"/>
              <w:rPr>
                <w:rStyle w:val="ab"/>
              </w:rPr>
            </w:pPr>
            <w:r w:rsidRPr="0019665F">
              <w:rPr>
                <w:rStyle w:val="ab"/>
              </w:rPr>
              <w:t>муниципальной</w:t>
            </w:r>
          </w:p>
          <w:p w:rsidR="00BE1146" w:rsidRPr="0019665F" w:rsidRDefault="00BE1146" w:rsidP="00BE1146">
            <w:pPr>
              <w:autoSpaceDE w:val="0"/>
              <w:autoSpaceDN w:val="0"/>
              <w:adjustRightInd w:val="0"/>
              <w:jc w:val="both"/>
              <w:rPr>
                <w:rStyle w:val="ab"/>
              </w:rPr>
            </w:pPr>
            <w:r w:rsidRPr="0019665F">
              <w:rPr>
                <w:rStyle w:val="ab"/>
              </w:rPr>
              <w:t>программы</w:t>
            </w:r>
          </w:p>
        </w:tc>
        <w:tc>
          <w:tcPr>
            <w:tcW w:w="6521" w:type="dxa"/>
            <w:shd w:val="clear" w:color="auto" w:fill="auto"/>
          </w:tcPr>
          <w:p w:rsidR="00BE1146" w:rsidRPr="0019665F" w:rsidRDefault="00BE1146" w:rsidP="00BE1146">
            <w:pPr>
              <w:autoSpaceDE w:val="0"/>
              <w:autoSpaceDN w:val="0"/>
              <w:adjustRightInd w:val="0"/>
              <w:jc w:val="both"/>
              <w:rPr>
                <w:rStyle w:val="ab"/>
              </w:rPr>
            </w:pPr>
          </w:p>
          <w:p w:rsidR="00BE1146" w:rsidRPr="0019665F" w:rsidRDefault="00BE1146" w:rsidP="00BE1146">
            <w:pPr>
              <w:autoSpaceDE w:val="0"/>
              <w:autoSpaceDN w:val="0"/>
              <w:adjustRightInd w:val="0"/>
              <w:jc w:val="both"/>
              <w:rPr>
                <w:rStyle w:val="ab"/>
              </w:rPr>
            </w:pPr>
            <w:r w:rsidRPr="0019665F">
              <w:rPr>
                <w:rStyle w:val="ab"/>
              </w:rPr>
              <w:t xml:space="preserve">Администрация Камешкирского района Пензенской области </w:t>
            </w:r>
          </w:p>
        </w:tc>
      </w:tr>
      <w:tr w:rsidR="00BE1146" w:rsidRPr="0019665F" w:rsidTr="00BE1146">
        <w:trPr>
          <w:trHeight w:val="690"/>
        </w:trPr>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 xml:space="preserve">Соисполнители </w:t>
            </w:r>
          </w:p>
          <w:p w:rsidR="00BE1146" w:rsidRPr="0019665F" w:rsidRDefault="00BE1146" w:rsidP="00BE1146">
            <w:pPr>
              <w:autoSpaceDE w:val="0"/>
              <w:autoSpaceDN w:val="0"/>
              <w:adjustRightInd w:val="0"/>
              <w:jc w:val="both"/>
              <w:rPr>
                <w:rStyle w:val="ab"/>
              </w:rPr>
            </w:pPr>
            <w:r w:rsidRPr="0019665F">
              <w:rPr>
                <w:rStyle w:val="ab"/>
              </w:rPr>
              <w:t>муниципальной</w:t>
            </w:r>
          </w:p>
          <w:p w:rsidR="00BE1146" w:rsidRPr="0019665F" w:rsidRDefault="00BE1146" w:rsidP="00BE1146">
            <w:pPr>
              <w:autoSpaceDE w:val="0"/>
              <w:autoSpaceDN w:val="0"/>
              <w:adjustRightInd w:val="0"/>
              <w:jc w:val="both"/>
              <w:rPr>
                <w:rStyle w:val="ab"/>
              </w:rPr>
            </w:pPr>
            <w:r w:rsidRPr="0019665F">
              <w:rPr>
                <w:rStyle w:val="ab"/>
              </w:rPr>
              <w:t>программы</w:t>
            </w:r>
          </w:p>
        </w:tc>
        <w:tc>
          <w:tcPr>
            <w:tcW w:w="6521" w:type="dxa"/>
            <w:shd w:val="clear" w:color="auto" w:fill="auto"/>
          </w:tcPr>
          <w:p w:rsidR="00BE1146" w:rsidRPr="0019665F" w:rsidRDefault="00BE1146" w:rsidP="00BE1146">
            <w:pPr>
              <w:autoSpaceDE w:val="0"/>
              <w:autoSpaceDN w:val="0"/>
              <w:adjustRightInd w:val="0"/>
              <w:jc w:val="both"/>
            </w:pPr>
            <w:r w:rsidRPr="0019665F">
              <w:rPr>
                <w:rStyle w:val="ab"/>
              </w:rPr>
              <w:t>Отдел по вопросам безопасности, делам гражданской обороны и чрезвычайных ситуаций администрации Камешкирского района Пензенской области;</w:t>
            </w:r>
            <w:r w:rsidRPr="0019665F">
              <w:t xml:space="preserve"> </w:t>
            </w:r>
          </w:p>
          <w:p w:rsidR="00BE1146" w:rsidRPr="0019665F" w:rsidRDefault="00BE1146" w:rsidP="00BE1146">
            <w:pPr>
              <w:autoSpaceDE w:val="0"/>
              <w:autoSpaceDN w:val="0"/>
              <w:adjustRightInd w:val="0"/>
              <w:jc w:val="both"/>
              <w:rPr>
                <w:rStyle w:val="ab"/>
              </w:rPr>
            </w:pPr>
            <w:r w:rsidRPr="0019665F">
              <w:t>Муниципальное казенное учреждение Камешкирского района Пензенской области «Служба спасения»</w:t>
            </w: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Подпрограммы</w:t>
            </w:r>
          </w:p>
          <w:p w:rsidR="00BE1146" w:rsidRPr="0019665F" w:rsidRDefault="00BE1146" w:rsidP="00BE1146">
            <w:pPr>
              <w:autoSpaceDE w:val="0"/>
              <w:autoSpaceDN w:val="0"/>
              <w:adjustRightInd w:val="0"/>
              <w:jc w:val="both"/>
              <w:rPr>
                <w:rStyle w:val="ab"/>
              </w:rPr>
            </w:pPr>
            <w:r w:rsidRPr="0019665F">
              <w:rPr>
                <w:rStyle w:val="ab"/>
              </w:rPr>
              <w:t>муниципальной программы</w:t>
            </w:r>
          </w:p>
        </w:tc>
        <w:tc>
          <w:tcPr>
            <w:tcW w:w="6521" w:type="dxa"/>
            <w:shd w:val="clear" w:color="auto" w:fill="auto"/>
          </w:tcPr>
          <w:p w:rsidR="00BE1146" w:rsidRPr="0019665F" w:rsidRDefault="00BE1146" w:rsidP="00BE1146">
            <w:pPr>
              <w:autoSpaceDE w:val="0"/>
              <w:autoSpaceDN w:val="0"/>
              <w:adjustRightInd w:val="0"/>
              <w:jc w:val="both"/>
              <w:rPr>
                <w:rStyle w:val="ab"/>
              </w:rPr>
            </w:pPr>
            <w:r w:rsidRPr="0019665F">
              <w:rPr>
                <w:rStyle w:val="ab"/>
              </w:rPr>
              <w:t>1.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 xml:space="preserve">Цель </w:t>
            </w:r>
            <w:proofErr w:type="gramStart"/>
            <w:r w:rsidRPr="0019665F">
              <w:rPr>
                <w:rStyle w:val="ab"/>
              </w:rPr>
              <w:t>муниципальной</w:t>
            </w:r>
            <w:proofErr w:type="gramEnd"/>
          </w:p>
          <w:p w:rsidR="00BE1146" w:rsidRPr="0019665F" w:rsidRDefault="00BE1146" w:rsidP="00BE1146">
            <w:pPr>
              <w:autoSpaceDE w:val="0"/>
              <w:autoSpaceDN w:val="0"/>
              <w:adjustRightInd w:val="0"/>
              <w:jc w:val="both"/>
              <w:rPr>
                <w:rStyle w:val="ab"/>
              </w:rPr>
            </w:pPr>
            <w:r w:rsidRPr="0019665F">
              <w:rPr>
                <w:rStyle w:val="ab"/>
              </w:rPr>
              <w:t>программы</w:t>
            </w:r>
          </w:p>
        </w:tc>
        <w:tc>
          <w:tcPr>
            <w:tcW w:w="6521" w:type="dxa"/>
            <w:shd w:val="clear" w:color="auto" w:fill="auto"/>
          </w:tcPr>
          <w:p w:rsidR="00BE1146" w:rsidRPr="0019665F" w:rsidRDefault="00BE1146" w:rsidP="00BE1146">
            <w:pPr>
              <w:autoSpaceDE w:val="0"/>
              <w:autoSpaceDN w:val="0"/>
              <w:adjustRightInd w:val="0"/>
              <w:jc w:val="both"/>
              <w:rPr>
                <w:rStyle w:val="ab"/>
              </w:rPr>
            </w:pPr>
            <w:r w:rsidRPr="0019665F">
              <w:rPr>
                <w:rStyle w:val="ab"/>
              </w:rPr>
              <w:t>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w:t>
            </w:r>
          </w:p>
          <w:p w:rsidR="00BE1146" w:rsidRPr="0019665F" w:rsidRDefault="00BE1146" w:rsidP="00BE1146">
            <w:pPr>
              <w:autoSpaceDE w:val="0"/>
              <w:autoSpaceDN w:val="0"/>
              <w:adjustRightInd w:val="0"/>
              <w:jc w:val="both"/>
              <w:rPr>
                <w:rStyle w:val="ab"/>
              </w:rPr>
            </w:pP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Задачи муниципальной</w:t>
            </w:r>
          </w:p>
          <w:p w:rsidR="00BE1146" w:rsidRPr="0019665F" w:rsidRDefault="00BE1146" w:rsidP="00BE1146">
            <w:pPr>
              <w:autoSpaceDE w:val="0"/>
              <w:autoSpaceDN w:val="0"/>
              <w:adjustRightInd w:val="0"/>
              <w:jc w:val="both"/>
              <w:rPr>
                <w:rStyle w:val="ab"/>
              </w:rPr>
            </w:pPr>
            <w:r w:rsidRPr="0019665F">
              <w:rPr>
                <w:rStyle w:val="ab"/>
              </w:rPr>
              <w:t>программы</w:t>
            </w:r>
          </w:p>
          <w:p w:rsidR="00BE1146" w:rsidRPr="0019665F" w:rsidRDefault="00BE1146" w:rsidP="00BE1146">
            <w:pPr>
              <w:autoSpaceDE w:val="0"/>
              <w:autoSpaceDN w:val="0"/>
              <w:adjustRightInd w:val="0"/>
              <w:rPr>
                <w:rStyle w:val="ab"/>
              </w:rPr>
            </w:pPr>
          </w:p>
        </w:tc>
        <w:tc>
          <w:tcPr>
            <w:tcW w:w="6521" w:type="dxa"/>
            <w:shd w:val="clear" w:color="auto" w:fill="auto"/>
          </w:tcPr>
          <w:p w:rsidR="00BE1146" w:rsidRPr="0019665F" w:rsidRDefault="00BE1146" w:rsidP="00BE1146">
            <w:pPr>
              <w:autoSpaceDE w:val="0"/>
              <w:autoSpaceDN w:val="0"/>
              <w:adjustRightInd w:val="0"/>
              <w:jc w:val="both"/>
              <w:rPr>
                <w:rStyle w:val="ab"/>
              </w:rPr>
            </w:pPr>
            <w:r w:rsidRPr="0019665F">
              <w:rPr>
                <w:rStyle w:val="ab"/>
              </w:rPr>
              <w:t>Повышение уровня защищенности населения и территории Камешкирского района Пензенской области от чрезвычайных ситуаций природного и техногенного характера, пожарной безопасности.</w:t>
            </w:r>
          </w:p>
        </w:tc>
      </w:tr>
      <w:tr w:rsidR="00BE1146" w:rsidRPr="0019665F" w:rsidTr="00BE1146">
        <w:tc>
          <w:tcPr>
            <w:tcW w:w="3402" w:type="dxa"/>
            <w:shd w:val="clear" w:color="auto" w:fill="auto"/>
          </w:tcPr>
          <w:p w:rsidR="00BE1146" w:rsidRPr="0019665F" w:rsidRDefault="00BE1146" w:rsidP="00BE1146">
            <w:pPr>
              <w:autoSpaceDE w:val="0"/>
              <w:autoSpaceDN w:val="0"/>
              <w:adjustRightInd w:val="0"/>
              <w:rPr>
                <w:rStyle w:val="ab"/>
              </w:rPr>
            </w:pPr>
          </w:p>
        </w:tc>
        <w:tc>
          <w:tcPr>
            <w:tcW w:w="6521" w:type="dxa"/>
            <w:shd w:val="clear" w:color="auto" w:fill="auto"/>
          </w:tcPr>
          <w:p w:rsidR="00BE1146" w:rsidRPr="0019665F" w:rsidRDefault="00BE1146" w:rsidP="00BE1146">
            <w:pPr>
              <w:autoSpaceDE w:val="0"/>
              <w:autoSpaceDN w:val="0"/>
              <w:adjustRightInd w:val="0"/>
              <w:jc w:val="both"/>
              <w:rPr>
                <w:rStyle w:val="ab"/>
              </w:rPr>
            </w:pPr>
            <w:r w:rsidRPr="0019665F">
              <w:rPr>
                <w:rStyle w:val="ab"/>
              </w:rPr>
              <w:t>Повышение технической оснащенности подразделений добровольной пожарной охраны в Камешкирском районе Пензенской области;</w:t>
            </w: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 xml:space="preserve">Целевые показатели </w:t>
            </w:r>
            <w:proofErr w:type="gramStart"/>
            <w:r w:rsidRPr="0019665F">
              <w:rPr>
                <w:rStyle w:val="ab"/>
              </w:rPr>
              <w:t>муниципальной</w:t>
            </w:r>
            <w:proofErr w:type="gramEnd"/>
          </w:p>
          <w:p w:rsidR="00BE1146" w:rsidRPr="0019665F" w:rsidRDefault="00BE1146" w:rsidP="00BE1146">
            <w:pPr>
              <w:autoSpaceDE w:val="0"/>
              <w:autoSpaceDN w:val="0"/>
              <w:adjustRightInd w:val="0"/>
              <w:rPr>
                <w:rStyle w:val="ab"/>
              </w:rPr>
            </w:pPr>
            <w:r w:rsidRPr="0019665F">
              <w:rPr>
                <w:rStyle w:val="ab"/>
              </w:rPr>
              <w:t>программы</w:t>
            </w:r>
          </w:p>
        </w:tc>
        <w:tc>
          <w:tcPr>
            <w:tcW w:w="6521" w:type="dxa"/>
            <w:shd w:val="clear" w:color="auto" w:fill="auto"/>
          </w:tcPr>
          <w:p w:rsidR="00BE1146" w:rsidRPr="0019665F" w:rsidRDefault="00BE1146" w:rsidP="00BE1146">
            <w:pPr>
              <w:pStyle w:val="ConsPlusCell"/>
              <w:widowControl/>
              <w:rPr>
                <w:rFonts w:ascii="Times New Roman" w:hAnsi="Times New Roman" w:cs="Times New Roman"/>
                <w:kern w:val="2"/>
                <w:sz w:val="24"/>
                <w:szCs w:val="24"/>
              </w:rPr>
            </w:pPr>
            <w:r w:rsidRPr="0019665F">
              <w:rPr>
                <w:rFonts w:ascii="Times New Roman" w:hAnsi="Times New Roman" w:cs="Times New Roman"/>
                <w:kern w:val="2"/>
                <w:sz w:val="24"/>
                <w:szCs w:val="24"/>
              </w:rPr>
              <w:t>Динамика снижения на территории Камешкирского района Пензенской области общего количества зарегистрированных пожаров;</w:t>
            </w:r>
          </w:p>
          <w:p w:rsidR="00BE1146" w:rsidRPr="0019665F" w:rsidRDefault="00BE1146" w:rsidP="00BE1146">
            <w:pPr>
              <w:pStyle w:val="ConsPlusCell"/>
              <w:widowControl/>
              <w:rPr>
                <w:rFonts w:ascii="Times New Roman" w:hAnsi="Times New Roman" w:cs="Times New Roman"/>
                <w:kern w:val="2"/>
                <w:sz w:val="24"/>
                <w:szCs w:val="24"/>
              </w:rPr>
            </w:pPr>
            <w:r w:rsidRPr="0019665F">
              <w:rPr>
                <w:rFonts w:ascii="Times New Roman" w:hAnsi="Times New Roman" w:cs="Times New Roman"/>
                <w:kern w:val="2"/>
                <w:sz w:val="24"/>
                <w:szCs w:val="24"/>
              </w:rPr>
              <w:t xml:space="preserve">Доля муниципальных учреждений, в которых в полном объеме смонтирована система автоматической пожарной сигнализации от общего количества государственных учреждений, подлежащих оборудованию автоматической </w:t>
            </w:r>
            <w:r w:rsidRPr="0019665F">
              <w:rPr>
                <w:rFonts w:ascii="Times New Roman" w:hAnsi="Times New Roman" w:cs="Times New Roman"/>
                <w:kern w:val="2"/>
                <w:sz w:val="24"/>
                <w:szCs w:val="24"/>
              </w:rPr>
              <w:lastRenderedPageBreak/>
              <w:t>пожарной сигнализацией;</w:t>
            </w: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p>
        </w:tc>
        <w:tc>
          <w:tcPr>
            <w:tcW w:w="6521" w:type="dxa"/>
            <w:shd w:val="clear" w:color="auto" w:fill="auto"/>
          </w:tcPr>
          <w:p w:rsidR="00BE1146" w:rsidRPr="0019665F" w:rsidRDefault="00BE1146" w:rsidP="00BE1146">
            <w:pPr>
              <w:autoSpaceDE w:val="0"/>
              <w:autoSpaceDN w:val="0"/>
              <w:adjustRightInd w:val="0"/>
              <w:spacing w:line="228" w:lineRule="auto"/>
              <w:jc w:val="both"/>
              <w:outlineLvl w:val="1"/>
              <w:rPr>
                <w:kern w:val="2"/>
              </w:rPr>
            </w:pPr>
            <w:r w:rsidRPr="0019665F">
              <w:rPr>
                <w:rStyle w:val="ab"/>
              </w:rPr>
              <w:t xml:space="preserve">Оснащение подразделений </w:t>
            </w:r>
            <w:r w:rsidRPr="0019665F">
              <w:t>МКУ Камешкирского района  Пензенской области «Служба спасения»</w:t>
            </w:r>
            <w:r w:rsidRPr="0019665F">
              <w:rPr>
                <w:rStyle w:val="ab"/>
              </w:rPr>
              <w:t>;</w:t>
            </w: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Этапы и сроки реализации муниципальной</w:t>
            </w:r>
          </w:p>
          <w:p w:rsidR="00BE1146" w:rsidRPr="0019665F" w:rsidRDefault="00BE1146" w:rsidP="00BE1146">
            <w:pPr>
              <w:autoSpaceDE w:val="0"/>
              <w:autoSpaceDN w:val="0"/>
              <w:adjustRightInd w:val="0"/>
              <w:jc w:val="both"/>
              <w:rPr>
                <w:rStyle w:val="ab"/>
              </w:rPr>
            </w:pPr>
            <w:r w:rsidRPr="0019665F">
              <w:rPr>
                <w:rStyle w:val="ab"/>
              </w:rPr>
              <w:t>программы</w:t>
            </w:r>
          </w:p>
        </w:tc>
        <w:tc>
          <w:tcPr>
            <w:tcW w:w="6521" w:type="dxa"/>
            <w:shd w:val="clear" w:color="auto" w:fill="auto"/>
          </w:tcPr>
          <w:p w:rsidR="00BE1146" w:rsidRPr="0019665F" w:rsidRDefault="00BE1146" w:rsidP="00BE1146">
            <w:pPr>
              <w:autoSpaceDE w:val="0"/>
              <w:autoSpaceDN w:val="0"/>
              <w:adjustRightInd w:val="0"/>
              <w:jc w:val="both"/>
              <w:rPr>
                <w:rStyle w:val="ab"/>
              </w:rPr>
            </w:pPr>
            <w:r w:rsidRPr="0019665F">
              <w:rPr>
                <w:rStyle w:val="ab"/>
              </w:rPr>
              <w:t xml:space="preserve"> 2014 - 20</w:t>
            </w:r>
            <w:r>
              <w:rPr>
                <w:rStyle w:val="ab"/>
              </w:rPr>
              <w:t>24</w:t>
            </w:r>
            <w:r w:rsidRPr="0019665F">
              <w:rPr>
                <w:rStyle w:val="ab"/>
              </w:rPr>
              <w:t xml:space="preserve"> годы</w:t>
            </w: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rPr>
                <w:rStyle w:val="ab"/>
              </w:rPr>
              <w:t xml:space="preserve">Объемы </w:t>
            </w:r>
            <w:proofErr w:type="gramStart"/>
            <w:r w:rsidRPr="0019665F">
              <w:rPr>
                <w:rStyle w:val="ab"/>
              </w:rPr>
              <w:t>бюджетных</w:t>
            </w:r>
            <w:proofErr w:type="gramEnd"/>
          </w:p>
          <w:p w:rsidR="00BE1146" w:rsidRPr="0019665F" w:rsidRDefault="00BE1146" w:rsidP="00BE1146">
            <w:pPr>
              <w:autoSpaceDE w:val="0"/>
              <w:autoSpaceDN w:val="0"/>
              <w:adjustRightInd w:val="0"/>
              <w:jc w:val="both"/>
              <w:rPr>
                <w:rStyle w:val="ab"/>
              </w:rPr>
            </w:pPr>
            <w:r w:rsidRPr="0019665F">
              <w:rPr>
                <w:rStyle w:val="ab"/>
              </w:rPr>
              <w:t>ассигнований</w:t>
            </w:r>
          </w:p>
          <w:p w:rsidR="00BE1146" w:rsidRPr="0019665F" w:rsidRDefault="00BE1146" w:rsidP="00BE1146">
            <w:pPr>
              <w:autoSpaceDE w:val="0"/>
              <w:autoSpaceDN w:val="0"/>
              <w:adjustRightInd w:val="0"/>
              <w:jc w:val="both"/>
              <w:rPr>
                <w:rStyle w:val="ab"/>
              </w:rPr>
            </w:pPr>
            <w:r w:rsidRPr="0019665F">
              <w:rPr>
                <w:rStyle w:val="ab"/>
              </w:rPr>
              <w:t>программы</w:t>
            </w:r>
          </w:p>
        </w:tc>
        <w:tc>
          <w:tcPr>
            <w:tcW w:w="6521" w:type="dxa"/>
            <w:shd w:val="clear" w:color="auto" w:fill="auto"/>
          </w:tcPr>
          <w:p w:rsidR="00BE1146" w:rsidRPr="0019665F" w:rsidRDefault="00BE1146" w:rsidP="00BE1146">
            <w:r w:rsidRPr="0019665F">
              <w:t xml:space="preserve">Объем бюджетных ассигнований на реализацию муниципальной программы из бюджета Камешкирского района  Пензенской области составляет  </w:t>
            </w:r>
            <w:r>
              <w:t>55 451,1</w:t>
            </w:r>
            <w:r w:rsidRPr="0019665F">
              <w:t xml:space="preserve">  тыс. рублей, в том числе:</w:t>
            </w:r>
          </w:p>
          <w:p w:rsidR="00BE1146" w:rsidRPr="0019665F" w:rsidRDefault="00BE1146" w:rsidP="00BE1146">
            <w:pPr>
              <w:rPr>
                <w:b/>
              </w:rPr>
            </w:pPr>
            <w:r w:rsidRPr="0019665F">
              <w:rPr>
                <w:b/>
              </w:rPr>
              <w:t>а) по подпрограммам:</w:t>
            </w:r>
          </w:p>
          <w:p w:rsidR="00BE1146" w:rsidRPr="0019665F" w:rsidRDefault="00BE1146" w:rsidP="00BE1146">
            <w:pPr>
              <w:rPr>
                <w:b/>
              </w:rPr>
            </w:pPr>
            <w:r w:rsidRPr="0019665F">
              <w:rPr>
                <w:rStyle w:val="ab"/>
              </w:rPr>
              <w:t>-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p w:rsidR="00BE1146" w:rsidRPr="0019665F" w:rsidRDefault="00BE1146" w:rsidP="00BE1146">
            <w:pPr>
              <w:rPr>
                <w:b/>
              </w:rPr>
            </w:pPr>
            <w:r w:rsidRPr="0019665F">
              <w:rPr>
                <w:b/>
                <w:spacing w:val="-2"/>
              </w:rPr>
              <w:t>б) по годам реализации:</w:t>
            </w:r>
          </w:p>
          <w:p w:rsidR="00BE1146" w:rsidRPr="0019665F" w:rsidRDefault="00BE1146" w:rsidP="00BE1146">
            <w:pPr>
              <w:rPr>
                <w:highlight w:val="yellow"/>
              </w:rPr>
            </w:pPr>
            <w:r w:rsidRPr="0019665F">
              <w:t xml:space="preserve">- в расходах бюджета – </w:t>
            </w:r>
            <w:r>
              <w:t>70 071,20</w:t>
            </w:r>
            <w:r w:rsidRPr="0019665F">
              <w:t xml:space="preserve"> тыс. рублей, </w:t>
            </w:r>
            <w:r w:rsidRPr="0019665F">
              <w:br/>
              <w:t>в том  числе:</w:t>
            </w:r>
          </w:p>
          <w:p w:rsidR="00BE1146" w:rsidRPr="0019665F" w:rsidRDefault="00BE1146" w:rsidP="00BE1146">
            <w:pPr>
              <w:autoSpaceDE w:val="0"/>
              <w:autoSpaceDN w:val="0"/>
              <w:adjustRightInd w:val="0"/>
              <w:jc w:val="both"/>
              <w:rPr>
                <w:rStyle w:val="ab"/>
              </w:rPr>
            </w:pPr>
            <w:r w:rsidRPr="0019665F">
              <w:rPr>
                <w:rStyle w:val="ab"/>
              </w:rPr>
              <w:t>2014 – 4609,4 тыс. рублей;</w:t>
            </w:r>
          </w:p>
          <w:p w:rsidR="00BE1146" w:rsidRPr="0019665F" w:rsidRDefault="00BE1146" w:rsidP="00BE1146">
            <w:pPr>
              <w:autoSpaceDE w:val="0"/>
              <w:autoSpaceDN w:val="0"/>
              <w:adjustRightInd w:val="0"/>
              <w:jc w:val="both"/>
              <w:rPr>
                <w:rStyle w:val="ab"/>
              </w:rPr>
            </w:pPr>
            <w:r w:rsidRPr="0019665F">
              <w:rPr>
                <w:rStyle w:val="ab"/>
              </w:rPr>
              <w:t>2015 – 4791,3 тыс. рублей;</w:t>
            </w:r>
          </w:p>
          <w:p w:rsidR="00BE1146" w:rsidRPr="0019665F" w:rsidRDefault="00BE1146" w:rsidP="00BE1146">
            <w:pPr>
              <w:autoSpaceDE w:val="0"/>
              <w:autoSpaceDN w:val="0"/>
              <w:adjustRightInd w:val="0"/>
              <w:jc w:val="both"/>
              <w:rPr>
                <w:rStyle w:val="ab"/>
              </w:rPr>
            </w:pPr>
            <w:r w:rsidRPr="0019665F">
              <w:rPr>
                <w:rStyle w:val="ab"/>
              </w:rPr>
              <w:t>2016 – 5076,6 тыс. рублей;</w:t>
            </w:r>
          </w:p>
          <w:p w:rsidR="00BE1146" w:rsidRPr="0019665F" w:rsidRDefault="00BE1146" w:rsidP="00BE1146">
            <w:pPr>
              <w:autoSpaceDE w:val="0"/>
              <w:autoSpaceDN w:val="0"/>
              <w:adjustRightInd w:val="0"/>
              <w:jc w:val="both"/>
              <w:rPr>
                <w:rStyle w:val="ab"/>
              </w:rPr>
            </w:pPr>
            <w:r w:rsidRPr="0019665F">
              <w:rPr>
                <w:rStyle w:val="ab"/>
              </w:rPr>
              <w:t>2017 – 5544,6 тыс. рублей;</w:t>
            </w:r>
          </w:p>
          <w:p w:rsidR="00BE1146" w:rsidRPr="0019665F" w:rsidRDefault="00BE1146" w:rsidP="00BE1146">
            <w:pPr>
              <w:autoSpaceDE w:val="0"/>
              <w:autoSpaceDN w:val="0"/>
              <w:adjustRightInd w:val="0"/>
              <w:jc w:val="both"/>
              <w:rPr>
                <w:rStyle w:val="ab"/>
              </w:rPr>
            </w:pPr>
            <w:r w:rsidRPr="0019665F">
              <w:rPr>
                <w:rStyle w:val="ab"/>
              </w:rPr>
              <w:t>2018 – 6521,6 тыс. рублей;</w:t>
            </w:r>
          </w:p>
          <w:p w:rsidR="00BE1146" w:rsidRPr="0019665F" w:rsidRDefault="00BE1146" w:rsidP="00BE1146">
            <w:pPr>
              <w:autoSpaceDE w:val="0"/>
              <w:autoSpaceDN w:val="0"/>
              <w:adjustRightInd w:val="0"/>
              <w:jc w:val="both"/>
              <w:rPr>
                <w:rStyle w:val="ab"/>
              </w:rPr>
            </w:pPr>
            <w:r w:rsidRPr="0019665F">
              <w:rPr>
                <w:rStyle w:val="ab"/>
              </w:rPr>
              <w:t>2019 – 6969,5 тыс. рублей;</w:t>
            </w:r>
          </w:p>
          <w:p w:rsidR="00BE1146" w:rsidRPr="0019665F" w:rsidRDefault="00BE1146" w:rsidP="00BE1146">
            <w:pPr>
              <w:autoSpaceDE w:val="0"/>
              <w:autoSpaceDN w:val="0"/>
              <w:adjustRightInd w:val="0"/>
              <w:jc w:val="both"/>
              <w:rPr>
                <w:rStyle w:val="ab"/>
              </w:rPr>
            </w:pPr>
            <w:r w:rsidRPr="0019665F">
              <w:rPr>
                <w:rStyle w:val="ab"/>
              </w:rPr>
              <w:t>2020-   73</w:t>
            </w:r>
            <w:r>
              <w:rPr>
                <w:rStyle w:val="ab"/>
              </w:rPr>
              <w:t>07</w:t>
            </w:r>
            <w:r w:rsidRPr="0019665F">
              <w:rPr>
                <w:rStyle w:val="ab"/>
              </w:rPr>
              <w:t>,</w:t>
            </w:r>
            <w:r>
              <w:rPr>
                <w:rStyle w:val="ab"/>
              </w:rPr>
              <w:t>4</w:t>
            </w:r>
            <w:r w:rsidRPr="0019665F">
              <w:rPr>
                <w:rStyle w:val="ab"/>
              </w:rPr>
              <w:t xml:space="preserve"> тыс. рублей;</w:t>
            </w:r>
          </w:p>
          <w:p w:rsidR="00BE1146" w:rsidRPr="0019665F" w:rsidRDefault="00BE1146" w:rsidP="00BE1146">
            <w:pPr>
              <w:autoSpaceDE w:val="0"/>
              <w:autoSpaceDN w:val="0"/>
              <w:adjustRightInd w:val="0"/>
              <w:jc w:val="both"/>
              <w:rPr>
                <w:rStyle w:val="ab"/>
              </w:rPr>
            </w:pPr>
            <w:r w:rsidRPr="0019665F">
              <w:rPr>
                <w:rStyle w:val="ab"/>
              </w:rPr>
              <w:t>2021-   7312,7 тыс. рублей;</w:t>
            </w:r>
          </w:p>
          <w:p w:rsidR="00BE1146" w:rsidRDefault="00BE1146" w:rsidP="00BE1146">
            <w:pPr>
              <w:autoSpaceDE w:val="0"/>
              <w:autoSpaceDN w:val="0"/>
              <w:adjustRightInd w:val="0"/>
              <w:jc w:val="both"/>
              <w:rPr>
                <w:rStyle w:val="ab"/>
              </w:rPr>
            </w:pPr>
            <w:r w:rsidRPr="0019665F">
              <w:rPr>
                <w:rStyle w:val="ab"/>
              </w:rPr>
              <w:t>2022-   7312,7 тыс. рублей</w:t>
            </w:r>
          </w:p>
          <w:p w:rsidR="00BE1146" w:rsidRDefault="00BE1146" w:rsidP="00BE1146">
            <w:pPr>
              <w:autoSpaceDE w:val="0"/>
              <w:autoSpaceDN w:val="0"/>
              <w:adjustRightInd w:val="0"/>
              <w:jc w:val="both"/>
              <w:rPr>
                <w:rStyle w:val="ab"/>
              </w:rPr>
            </w:pPr>
            <w:r>
              <w:rPr>
                <w:rStyle w:val="ab"/>
              </w:rPr>
              <w:t>2023-   7312,7 тыс. рублей</w:t>
            </w:r>
          </w:p>
          <w:p w:rsidR="00BE1146" w:rsidRPr="0019665F" w:rsidRDefault="00BE1146" w:rsidP="00BE1146">
            <w:pPr>
              <w:autoSpaceDE w:val="0"/>
              <w:autoSpaceDN w:val="0"/>
              <w:adjustRightInd w:val="0"/>
              <w:jc w:val="both"/>
              <w:rPr>
                <w:rStyle w:val="ab"/>
              </w:rPr>
            </w:pPr>
            <w:r>
              <w:rPr>
                <w:rStyle w:val="ab"/>
              </w:rPr>
              <w:t>2024-   7312,7 тыс. рублей</w:t>
            </w:r>
          </w:p>
          <w:p w:rsidR="00BE1146" w:rsidRPr="0019665F" w:rsidRDefault="00BE1146" w:rsidP="00BE1146">
            <w:pPr>
              <w:autoSpaceDE w:val="0"/>
              <w:autoSpaceDN w:val="0"/>
              <w:adjustRightInd w:val="0"/>
              <w:jc w:val="both"/>
              <w:rPr>
                <w:rStyle w:val="ab"/>
              </w:rPr>
            </w:pPr>
          </w:p>
        </w:tc>
      </w:tr>
      <w:tr w:rsidR="00BE1146" w:rsidRPr="0019665F" w:rsidTr="00BE1146">
        <w:tc>
          <w:tcPr>
            <w:tcW w:w="3402" w:type="dxa"/>
            <w:shd w:val="clear" w:color="auto" w:fill="auto"/>
          </w:tcPr>
          <w:p w:rsidR="00BE1146" w:rsidRPr="0019665F" w:rsidRDefault="00BE1146" w:rsidP="00BE1146">
            <w:pPr>
              <w:autoSpaceDE w:val="0"/>
              <w:autoSpaceDN w:val="0"/>
              <w:adjustRightInd w:val="0"/>
              <w:jc w:val="both"/>
              <w:rPr>
                <w:rStyle w:val="ab"/>
              </w:rPr>
            </w:pPr>
            <w:r w:rsidRPr="0019665F">
              <w:t>Ожидаемые результаты реализации муниципальной программы</w:t>
            </w:r>
          </w:p>
        </w:tc>
        <w:tc>
          <w:tcPr>
            <w:tcW w:w="6521" w:type="dxa"/>
            <w:shd w:val="clear" w:color="auto" w:fill="auto"/>
          </w:tcPr>
          <w:p w:rsidR="00BE1146" w:rsidRPr="0019665F" w:rsidRDefault="00BE1146" w:rsidP="00BE1146">
            <w:pPr>
              <w:autoSpaceDE w:val="0"/>
              <w:autoSpaceDN w:val="0"/>
              <w:adjustRightInd w:val="0"/>
              <w:jc w:val="both"/>
            </w:pPr>
            <w:r w:rsidRPr="0019665F">
              <w:t>В результате реализации программы к концу 202</w:t>
            </w:r>
            <w:r>
              <w:t>4</w:t>
            </w:r>
            <w:r w:rsidRPr="0019665F">
              <w:t xml:space="preserve"> года ожидается:</w:t>
            </w:r>
          </w:p>
          <w:p w:rsidR="00BE1146" w:rsidRPr="0019665F" w:rsidRDefault="00BE1146" w:rsidP="00BE1146">
            <w:pPr>
              <w:autoSpaceDE w:val="0"/>
              <w:autoSpaceDN w:val="0"/>
              <w:adjustRightInd w:val="0"/>
              <w:jc w:val="both"/>
            </w:pPr>
            <w:r w:rsidRPr="0019665F">
              <w:t>снизить количество деструктивных событий;</w:t>
            </w:r>
          </w:p>
          <w:p w:rsidR="00BE1146" w:rsidRPr="0019665F" w:rsidRDefault="00BE1146" w:rsidP="00BE1146">
            <w:pPr>
              <w:autoSpaceDE w:val="0"/>
              <w:autoSpaceDN w:val="0"/>
              <w:adjustRightInd w:val="0"/>
              <w:jc w:val="both"/>
              <w:rPr>
                <w:rStyle w:val="ab"/>
              </w:rPr>
            </w:pPr>
            <w:r w:rsidRPr="0019665F">
              <w:rPr>
                <w:rStyle w:val="ab"/>
              </w:rPr>
              <w:t>повысить техническую оснащенность подразделений добровольной пожарной охраны в Камешкирском районе Пензенской области;</w:t>
            </w:r>
          </w:p>
        </w:tc>
      </w:tr>
    </w:tbl>
    <w:p w:rsidR="00BE1146" w:rsidRPr="0019665F" w:rsidRDefault="00BE1146" w:rsidP="00BE1146">
      <w:pPr>
        <w:autoSpaceDE w:val="0"/>
        <w:autoSpaceDN w:val="0"/>
        <w:adjustRightInd w:val="0"/>
        <w:ind w:firstLine="540"/>
        <w:jc w:val="both"/>
        <w:outlineLvl w:val="1"/>
      </w:pPr>
    </w:p>
    <w:p w:rsidR="00BE1146" w:rsidRPr="0019665F"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Pr>
        <w:tabs>
          <w:tab w:val="left" w:pos="8070"/>
        </w:tabs>
        <w:autoSpaceDE w:val="0"/>
        <w:autoSpaceDN w:val="0"/>
        <w:adjustRightInd w:val="0"/>
        <w:jc w:val="right"/>
        <w:outlineLvl w:val="1"/>
      </w:pPr>
    </w:p>
    <w:p w:rsidR="00BE1146" w:rsidRDefault="00BE1146" w:rsidP="00BE1146">
      <w:pPr>
        <w:autoSpaceDE w:val="0"/>
        <w:autoSpaceDN w:val="0"/>
        <w:adjustRightInd w:val="0"/>
        <w:ind w:left="4820"/>
        <w:jc w:val="right"/>
        <w:outlineLvl w:val="1"/>
      </w:pPr>
    </w:p>
    <w:p w:rsidR="00BE1146" w:rsidRDefault="00BE1146" w:rsidP="00BE1146">
      <w:pPr>
        <w:autoSpaceDE w:val="0"/>
        <w:autoSpaceDN w:val="0"/>
        <w:adjustRightInd w:val="0"/>
        <w:ind w:left="4820"/>
        <w:jc w:val="right"/>
        <w:outlineLvl w:val="1"/>
      </w:pPr>
    </w:p>
    <w:p w:rsidR="00BE1146" w:rsidRDefault="00BE1146" w:rsidP="00BE1146">
      <w:pPr>
        <w:autoSpaceDE w:val="0"/>
        <w:autoSpaceDN w:val="0"/>
        <w:adjustRightInd w:val="0"/>
        <w:ind w:left="4820"/>
        <w:jc w:val="right"/>
        <w:outlineLvl w:val="1"/>
      </w:pPr>
    </w:p>
    <w:p w:rsidR="00BE1146" w:rsidRPr="00146492" w:rsidRDefault="00BE1146" w:rsidP="00BE1146">
      <w:pPr>
        <w:autoSpaceDE w:val="0"/>
        <w:autoSpaceDN w:val="0"/>
        <w:adjustRightInd w:val="0"/>
        <w:ind w:left="4820"/>
        <w:jc w:val="right"/>
        <w:outlineLvl w:val="1"/>
      </w:pPr>
      <w:r>
        <w:t>Приложение 2</w:t>
      </w:r>
    </w:p>
    <w:p w:rsidR="00BE1146" w:rsidRPr="006158FF" w:rsidRDefault="00BE1146" w:rsidP="00BE1146">
      <w:pPr>
        <w:autoSpaceDE w:val="0"/>
        <w:autoSpaceDN w:val="0"/>
        <w:adjustRightInd w:val="0"/>
        <w:ind w:firstLine="6237"/>
        <w:jc w:val="right"/>
        <w:rPr>
          <w:rStyle w:val="ab"/>
        </w:rPr>
      </w:pPr>
      <w:r>
        <w:rPr>
          <w:rStyle w:val="ab"/>
        </w:rPr>
        <w:t xml:space="preserve">к </w:t>
      </w:r>
      <w:r w:rsidRPr="006158FF">
        <w:rPr>
          <w:rStyle w:val="ab"/>
        </w:rPr>
        <w:t>постановлени</w:t>
      </w:r>
      <w:r>
        <w:rPr>
          <w:rStyle w:val="ab"/>
        </w:rPr>
        <w:t>ю</w:t>
      </w:r>
      <w:r w:rsidRPr="001252BA">
        <w:rPr>
          <w:rStyle w:val="ab"/>
        </w:rPr>
        <w:t xml:space="preserve"> </w:t>
      </w:r>
      <w:r>
        <w:rPr>
          <w:rStyle w:val="ab"/>
        </w:rPr>
        <w:t>а</w:t>
      </w:r>
      <w:r w:rsidRPr="006158FF">
        <w:rPr>
          <w:rStyle w:val="ab"/>
        </w:rPr>
        <w:t>дминистрации</w:t>
      </w:r>
    </w:p>
    <w:p w:rsidR="00BE1146" w:rsidRPr="006158FF" w:rsidRDefault="00BE1146" w:rsidP="00BE1146">
      <w:pPr>
        <w:autoSpaceDE w:val="0"/>
        <w:autoSpaceDN w:val="0"/>
        <w:adjustRightInd w:val="0"/>
        <w:ind w:firstLine="7300"/>
        <w:jc w:val="right"/>
        <w:rPr>
          <w:rStyle w:val="ab"/>
        </w:rPr>
      </w:pPr>
      <w:r w:rsidRPr="006158FF">
        <w:rPr>
          <w:rStyle w:val="ab"/>
        </w:rPr>
        <w:t>Камешкирского района</w:t>
      </w:r>
    </w:p>
    <w:p w:rsidR="00BE1146" w:rsidRPr="006A2909" w:rsidRDefault="00BE1146" w:rsidP="00BE1146">
      <w:pPr>
        <w:autoSpaceDE w:val="0"/>
        <w:autoSpaceDN w:val="0"/>
        <w:adjustRightInd w:val="0"/>
        <w:ind w:firstLine="7300"/>
        <w:jc w:val="right"/>
        <w:rPr>
          <w:rStyle w:val="ab"/>
          <w:color w:val="000000"/>
        </w:rPr>
      </w:pPr>
      <w:r w:rsidRPr="006A2909">
        <w:rPr>
          <w:rStyle w:val="ab"/>
          <w:color w:val="000000"/>
        </w:rPr>
        <w:t>Пензенской области</w:t>
      </w:r>
    </w:p>
    <w:p w:rsidR="00BE1146" w:rsidRPr="00B25E8D" w:rsidRDefault="00BE1146" w:rsidP="00BE1146">
      <w:pPr>
        <w:autoSpaceDE w:val="0"/>
        <w:autoSpaceDN w:val="0"/>
        <w:adjustRightInd w:val="0"/>
        <w:jc w:val="right"/>
        <w:rPr>
          <w:color w:val="000000"/>
        </w:rPr>
      </w:pPr>
      <w:r w:rsidRPr="00B25E8D">
        <w:rPr>
          <w:color w:val="000000"/>
        </w:rPr>
        <w:t xml:space="preserve">                                                                                                                                       от _________  ____. № _____   </w:t>
      </w:r>
    </w:p>
    <w:p w:rsidR="00BE1146" w:rsidRPr="00B25E8D" w:rsidRDefault="00BE1146" w:rsidP="00BE1146">
      <w:pPr>
        <w:autoSpaceDE w:val="0"/>
        <w:autoSpaceDN w:val="0"/>
        <w:adjustRightInd w:val="0"/>
        <w:jc w:val="right"/>
      </w:pPr>
    </w:p>
    <w:p w:rsidR="00BE1146" w:rsidRPr="00B25E8D" w:rsidRDefault="00BE1146" w:rsidP="00BE1146">
      <w:pPr>
        <w:autoSpaceDE w:val="0"/>
        <w:autoSpaceDN w:val="0"/>
        <w:adjustRightInd w:val="0"/>
        <w:jc w:val="center"/>
      </w:pPr>
      <w:r w:rsidRPr="00B25E8D">
        <w:t>ПАСПОРТ</w:t>
      </w:r>
    </w:p>
    <w:p w:rsidR="00BE1146" w:rsidRPr="00B25E8D" w:rsidRDefault="00BE1146" w:rsidP="00BE1146">
      <w:pPr>
        <w:autoSpaceDE w:val="0"/>
        <w:autoSpaceDN w:val="0"/>
        <w:adjustRightInd w:val="0"/>
        <w:jc w:val="center"/>
      </w:pPr>
      <w:r w:rsidRPr="00B25E8D">
        <w:t xml:space="preserve">подпрограммы 1 муниципальной программы  </w:t>
      </w:r>
      <w:r w:rsidRPr="00B25E8D">
        <w:rPr>
          <w:rStyle w:val="ab"/>
        </w:rPr>
        <w:t xml:space="preserve">Камешкирского района Пензенской области </w:t>
      </w:r>
      <w:r w:rsidRPr="00B25E8D">
        <w:rPr>
          <w:spacing w:val="-2"/>
        </w:rPr>
        <w:t>«Защита населения и территорий от чрезвычайных ситуаций, обеспечение пожарной безопасности в Камешкирском районе Пензенской области»</w:t>
      </w:r>
    </w:p>
    <w:p w:rsidR="00BE1146" w:rsidRPr="00B25E8D" w:rsidRDefault="00BE1146" w:rsidP="00BE1146">
      <w:pPr>
        <w:autoSpaceDE w:val="0"/>
        <w:autoSpaceDN w:val="0"/>
        <w:adjustRightInd w:val="0"/>
        <w:jc w:val="center"/>
        <w:outlineLvl w:val="1"/>
      </w:pPr>
    </w:p>
    <w:tbl>
      <w:tblPr>
        <w:tblW w:w="9923" w:type="dxa"/>
        <w:tblInd w:w="70" w:type="dxa"/>
        <w:tblLayout w:type="fixed"/>
        <w:tblCellMar>
          <w:left w:w="70" w:type="dxa"/>
          <w:right w:w="70" w:type="dxa"/>
        </w:tblCellMar>
        <w:tblLook w:val="0000" w:firstRow="0" w:lastRow="0" w:firstColumn="0" w:lastColumn="0" w:noHBand="0" w:noVBand="0"/>
      </w:tblPr>
      <w:tblGrid>
        <w:gridCol w:w="3402"/>
        <w:gridCol w:w="6521"/>
      </w:tblGrid>
      <w:tr w:rsidR="00BE1146" w:rsidRPr="00B25E8D" w:rsidTr="00BE1146">
        <w:trPr>
          <w:cantSplit/>
          <w:trHeight w:val="429"/>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Наименование </w:t>
            </w:r>
            <w:r w:rsidRPr="00B25E8D">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Style w:val="ab"/>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BE1146" w:rsidRPr="00B25E8D" w:rsidTr="00BE1146">
        <w:trPr>
          <w:cantSplit/>
          <w:trHeight w:val="647"/>
        </w:trPr>
        <w:tc>
          <w:tcPr>
            <w:tcW w:w="3402" w:type="dxa"/>
            <w:tcBorders>
              <w:top w:val="single" w:sz="6" w:space="0" w:color="auto"/>
              <w:left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p>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Ответственный исполнитель   </w:t>
            </w:r>
            <w:r w:rsidRPr="00B25E8D">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right w:val="single" w:sz="6" w:space="0" w:color="auto"/>
            </w:tcBorders>
          </w:tcPr>
          <w:p w:rsidR="00BE1146" w:rsidRPr="00B25E8D" w:rsidRDefault="00BE1146" w:rsidP="00BE1146">
            <w:pPr>
              <w:pStyle w:val="ConsPlusCell"/>
              <w:rPr>
                <w:rFonts w:ascii="Times New Roman" w:hAnsi="Times New Roman" w:cs="Times New Roman"/>
                <w:sz w:val="24"/>
                <w:szCs w:val="24"/>
              </w:rPr>
            </w:pPr>
          </w:p>
          <w:p w:rsidR="00BE1146" w:rsidRPr="00B25E8D" w:rsidRDefault="00BE1146" w:rsidP="00BE1146">
            <w:pPr>
              <w:pStyle w:val="ConsPlusCell"/>
              <w:rPr>
                <w:rFonts w:ascii="Times New Roman" w:hAnsi="Times New Roman" w:cs="Times New Roman"/>
                <w:sz w:val="24"/>
                <w:szCs w:val="24"/>
              </w:rPr>
            </w:pPr>
            <w:r w:rsidRPr="00B25E8D">
              <w:rPr>
                <w:rFonts w:ascii="Times New Roman" w:hAnsi="Times New Roman" w:cs="Times New Roman"/>
                <w:sz w:val="24"/>
                <w:szCs w:val="24"/>
              </w:rPr>
              <w:t xml:space="preserve">Администрация Камешкирского района Пензенской области </w:t>
            </w:r>
          </w:p>
        </w:tc>
      </w:tr>
      <w:tr w:rsidR="00BE1146" w:rsidRPr="00B25E8D" w:rsidTr="00BE1146">
        <w:trPr>
          <w:cantSplit/>
          <w:trHeight w:val="429"/>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p>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Соисполнители               </w:t>
            </w:r>
            <w:r w:rsidRPr="00B25E8D">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Отдел по вопросам безопасности делам ГО и ЧС администрации Камешкирского района Пензенской области </w:t>
            </w:r>
          </w:p>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МКУ Камешкирского района  Пензенской области «Служба спасения»</w:t>
            </w:r>
          </w:p>
        </w:tc>
      </w:tr>
      <w:tr w:rsidR="00BE1146" w:rsidRPr="00B25E8D" w:rsidTr="00BE1146">
        <w:trPr>
          <w:cantSplit/>
          <w:trHeight w:val="429"/>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p>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Цели     </w:t>
            </w:r>
            <w:r w:rsidRPr="00B25E8D">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Style w:val="ab"/>
              </w:rPr>
              <w:t>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w:t>
            </w:r>
          </w:p>
        </w:tc>
      </w:tr>
      <w:tr w:rsidR="00BE1146" w:rsidRPr="00B25E8D" w:rsidTr="00BE1146">
        <w:trPr>
          <w:cantSplit/>
          <w:trHeight w:val="1134"/>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Задачи подпрограммы                   </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autoSpaceDE w:val="0"/>
              <w:autoSpaceDN w:val="0"/>
              <w:adjustRightInd w:val="0"/>
              <w:jc w:val="both"/>
              <w:rPr>
                <w:rStyle w:val="ab"/>
              </w:rPr>
            </w:pPr>
            <w:r w:rsidRPr="00B25E8D">
              <w:rPr>
                <w:rStyle w:val="ab"/>
              </w:rPr>
              <w:t>Повышение защищенности населения и территории Камешкирского района Пензенской области от чрезвычайных ситуаций, пожаров;</w:t>
            </w:r>
          </w:p>
          <w:p w:rsidR="00BE1146" w:rsidRPr="00B25E8D" w:rsidRDefault="00BE1146" w:rsidP="00BE1146">
            <w:pPr>
              <w:autoSpaceDE w:val="0"/>
              <w:autoSpaceDN w:val="0"/>
              <w:adjustRightInd w:val="0"/>
              <w:jc w:val="both"/>
              <w:rPr>
                <w:rStyle w:val="ab"/>
              </w:rPr>
            </w:pPr>
            <w:r w:rsidRPr="00B25E8D">
              <w:rPr>
                <w:rStyle w:val="ab"/>
              </w:rPr>
              <w:t xml:space="preserve">Повышение технической оснащенности МКУ  Камешкирского района Пензенской области «Служба спасения»; </w:t>
            </w:r>
          </w:p>
        </w:tc>
      </w:tr>
      <w:tr w:rsidR="00BE1146" w:rsidRPr="00B25E8D" w:rsidTr="00BE1146">
        <w:trPr>
          <w:cantSplit/>
          <w:trHeight w:val="429"/>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Целевые показатели          </w:t>
            </w:r>
            <w:r w:rsidRPr="00B25E8D">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kern w:val="2"/>
                <w:sz w:val="24"/>
                <w:szCs w:val="24"/>
              </w:rPr>
            </w:pPr>
            <w:r w:rsidRPr="00B25E8D">
              <w:rPr>
                <w:rFonts w:ascii="Times New Roman" w:hAnsi="Times New Roman" w:cs="Times New Roman"/>
                <w:kern w:val="2"/>
                <w:sz w:val="24"/>
                <w:szCs w:val="24"/>
              </w:rPr>
              <w:t>Динамика снижения на территории Камешкирского района Пензенской области общего количества зарегистрированных пожаров;</w:t>
            </w:r>
          </w:p>
          <w:p w:rsidR="00BE1146" w:rsidRPr="00B25E8D" w:rsidRDefault="00BE1146" w:rsidP="00BE1146">
            <w:pPr>
              <w:pStyle w:val="ConsPlusCell"/>
              <w:widowControl/>
              <w:rPr>
                <w:rFonts w:ascii="Times New Roman" w:hAnsi="Times New Roman" w:cs="Times New Roman"/>
                <w:kern w:val="2"/>
                <w:sz w:val="24"/>
                <w:szCs w:val="24"/>
              </w:rPr>
            </w:pPr>
            <w:r w:rsidRPr="00B25E8D">
              <w:rPr>
                <w:rFonts w:ascii="Times New Roman" w:hAnsi="Times New Roman" w:cs="Times New Roman"/>
                <w:kern w:val="2"/>
                <w:sz w:val="24"/>
                <w:szCs w:val="24"/>
              </w:rPr>
              <w:t>Доля муниципальных учреждений, в которых в полном объеме смонтирована система автоматической пожарной сигнализации от общего количества государственных учреждений, подлежащих оборудованию автоматической пожарной сигнализацией;</w:t>
            </w:r>
          </w:p>
          <w:p w:rsidR="00BE1146" w:rsidRPr="00B25E8D" w:rsidRDefault="00BE1146" w:rsidP="00BE1146">
            <w:pPr>
              <w:pStyle w:val="ConsPlusCell"/>
              <w:widowControl/>
              <w:rPr>
                <w:rFonts w:ascii="Times New Roman" w:hAnsi="Times New Roman" w:cs="Times New Roman"/>
                <w:sz w:val="24"/>
                <w:szCs w:val="24"/>
              </w:rPr>
            </w:pPr>
          </w:p>
        </w:tc>
      </w:tr>
      <w:tr w:rsidR="00BE1146" w:rsidRPr="00B25E8D" w:rsidTr="00BE1146">
        <w:trPr>
          <w:cantSplit/>
          <w:trHeight w:val="429"/>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t xml:space="preserve">Этапы и сроки реализации    </w:t>
            </w:r>
            <w:r w:rsidRPr="00B25E8D">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Style w:val="ab"/>
              </w:rPr>
              <w:t xml:space="preserve"> 2014 - 202</w:t>
            </w:r>
            <w:r>
              <w:rPr>
                <w:rStyle w:val="ab"/>
              </w:rPr>
              <w:t>4</w:t>
            </w:r>
            <w:r w:rsidRPr="00B25E8D">
              <w:rPr>
                <w:rStyle w:val="ab"/>
              </w:rPr>
              <w:t xml:space="preserve"> годы.</w:t>
            </w:r>
          </w:p>
        </w:tc>
      </w:tr>
      <w:tr w:rsidR="00BE1146" w:rsidRPr="00B25E8D" w:rsidTr="00BE1146">
        <w:trPr>
          <w:cantSplit/>
          <w:trHeight w:val="572"/>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sz w:val="24"/>
                <w:szCs w:val="24"/>
              </w:rPr>
            </w:pPr>
            <w:r w:rsidRPr="00B25E8D">
              <w:rPr>
                <w:rFonts w:ascii="Times New Roman" w:hAnsi="Times New Roman" w:cs="Times New Roman"/>
                <w:sz w:val="24"/>
                <w:szCs w:val="24"/>
              </w:rPr>
              <w:lastRenderedPageBreak/>
              <w:t xml:space="preserve">Объем и источники финансирования подпрограммы (по годам)                 </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r w:rsidRPr="00B25E8D">
              <w:t xml:space="preserve">Объем бюджетных ассигнований на реализацию подпрограммы по годам составляет  </w:t>
            </w:r>
            <w:r>
              <w:t>70 071,20</w:t>
            </w:r>
            <w:r w:rsidRPr="00B25E8D">
              <w:t xml:space="preserve">  тыс. рублей, </w:t>
            </w:r>
            <w:r w:rsidRPr="00B25E8D">
              <w:br/>
              <w:t>в том числе:</w:t>
            </w:r>
          </w:p>
          <w:p w:rsidR="00BE1146" w:rsidRPr="00B25E8D" w:rsidRDefault="00BE1146" w:rsidP="00BE1146">
            <w:pPr>
              <w:autoSpaceDE w:val="0"/>
              <w:autoSpaceDN w:val="0"/>
              <w:adjustRightInd w:val="0"/>
              <w:jc w:val="both"/>
              <w:rPr>
                <w:rStyle w:val="ab"/>
              </w:rPr>
            </w:pPr>
            <w:r w:rsidRPr="00B25E8D">
              <w:t xml:space="preserve">- </w:t>
            </w:r>
            <w:r w:rsidRPr="00B25E8D">
              <w:rPr>
                <w:iCs/>
                <w:spacing w:val="-4"/>
              </w:rPr>
              <w:t xml:space="preserve">в расходах бюджета – </w:t>
            </w:r>
            <w:r>
              <w:rPr>
                <w:spacing w:val="-4"/>
              </w:rPr>
              <w:t>70 071,20</w:t>
            </w:r>
            <w:r w:rsidRPr="00B25E8D">
              <w:rPr>
                <w:spacing w:val="-4"/>
              </w:rPr>
              <w:t xml:space="preserve"> тыс. рублей, в том числе:</w:t>
            </w:r>
            <w:r w:rsidRPr="00B25E8D">
              <w:br/>
            </w:r>
            <w:r w:rsidRPr="00B25E8D">
              <w:rPr>
                <w:rStyle w:val="ab"/>
              </w:rPr>
              <w:t>2014 – 4609,4 тыс. рублей;</w:t>
            </w:r>
          </w:p>
          <w:p w:rsidR="00BE1146" w:rsidRPr="00B25E8D" w:rsidRDefault="00BE1146" w:rsidP="00BE1146">
            <w:pPr>
              <w:autoSpaceDE w:val="0"/>
              <w:autoSpaceDN w:val="0"/>
              <w:adjustRightInd w:val="0"/>
              <w:jc w:val="both"/>
              <w:rPr>
                <w:rStyle w:val="ab"/>
              </w:rPr>
            </w:pPr>
            <w:r w:rsidRPr="00B25E8D">
              <w:rPr>
                <w:rStyle w:val="ab"/>
              </w:rPr>
              <w:t>2015 – 4791,3 тыс. рублей;</w:t>
            </w:r>
          </w:p>
          <w:p w:rsidR="00BE1146" w:rsidRPr="00B25E8D" w:rsidRDefault="00BE1146" w:rsidP="00BE1146">
            <w:pPr>
              <w:autoSpaceDE w:val="0"/>
              <w:autoSpaceDN w:val="0"/>
              <w:adjustRightInd w:val="0"/>
              <w:jc w:val="both"/>
              <w:rPr>
                <w:rStyle w:val="ab"/>
              </w:rPr>
            </w:pPr>
            <w:r w:rsidRPr="00B25E8D">
              <w:rPr>
                <w:rStyle w:val="ab"/>
              </w:rPr>
              <w:t>2016 – 5076,6 тыс. рублей;</w:t>
            </w:r>
          </w:p>
          <w:p w:rsidR="00BE1146" w:rsidRPr="00B25E8D" w:rsidRDefault="00BE1146" w:rsidP="00BE1146">
            <w:pPr>
              <w:autoSpaceDE w:val="0"/>
              <w:autoSpaceDN w:val="0"/>
              <w:adjustRightInd w:val="0"/>
              <w:jc w:val="both"/>
              <w:rPr>
                <w:rStyle w:val="ab"/>
              </w:rPr>
            </w:pPr>
            <w:r w:rsidRPr="00B25E8D">
              <w:rPr>
                <w:rStyle w:val="ab"/>
              </w:rPr>
              <w:t>2017 – 5544,6 тыс. рублей;</w:t>
            </w:r>
          </w:p>
          <w:p w:rsidR="00BE1146" w:rsidRPr="00B25E8D" w:rsidRDefault="00BE1146" w:rsidP="00BE1146">
            <w:pPr>
              <w:autoSpaceDE w:val="0"/>
              <w:autoSpaceDN w:val="0"/>
              <w:adjustRightInd w:val="0"/>
              <w:jc w:val="both"/>
              <w:rPr>
                <w:rStyle w:val="ab"/>
              </w:rPr>
            </w:pPr>
            <w:r w:rsidRPr="00B25E8D">
              <w:rPr>
                <w:rStyle w:val="ab"/>
              </w:rPr>
              <w:t>2018 – 6521,6 тыс. рублей;</w:t>
            </w:r>
          </w:p>
          <w:p w:rsidR="00BE1146" w:rsidRPr="00B25E8D" w:rsidRDefault="00BE1146" w:rsidP="00BE1146">
            <w:pPr>
              <w:autoSpaceDE w:val="0"/>
              <w:autoSpaceDN w:val="0"/>
              <w:adjustRightInd w:val="0"/>
              <w:jc w:val="both"/>
              <w:rPr>
                <w:rStyle w:val="ab"/>
              </w:rPr>
            </w:pPr>
            <w:r w:rsidRPr="00B25E8D">
              <w:rPr>
                <w:rStyle w:val="ab"/>
              </w:rPr>
              <w:t>2019 – 6969,5 тыс. рублей;</w:t>
            </w:r>
          </w:p>
          <w:p w:rsidR="00BE1146" w:rsidRPr="00B25E8D" w:rsidRDefault="00BE1146" w:rsidP="00BE1146">
            <w:pPr>
              <w:autoSpaceDE w:val="0"/>
              <w:autoSpaceDN w:val="0"/>
              <w:adjustRightInd w:val="0"/>
              <w:jc w:val="both"/>
              <w:rPr>
                <w:rStyle w:val="ab"/>
              </w:rPr>
            </w:pPr>
            <w:r w:rsidRPr="00B25E8D">
              <w:rPr>
                <w:rStyle w:val="ab"/>
              </w:rPr>
              <w:t>2020-   73</w:t>
            </w:r>
            <w:r>
              <w:rPr>
                <w:rStyle w:val="ab"/>
              </w:rPr>
              <w:t>07</w:t>
            </w:r>
            <w:r w:rsidRPr="00B25E8D">
              <w:rPr>
                <w:rStyle w:val="ab"/>
              </w:rPr>
              <w:t>,</w:t>
            </w:r>
            <w:r>
              <w:rPr>
                <w:rStyle w:val="ab"/>
              </w:rPr>
              <w:t>4</w:t>
            </w:r>
            <w:r w:rsidRPr="00B25E8D">
              <w:rPr>
                <w:rStyle w:val="ab"/>
              </w:rPr>
              <w:t xml:space="preserve"> тыс. рублей;</w:t>
            </w:r>
          </w:p>
          <w:p w:rsidR="00BE1146" w:rsidRPr="00B25E8D" w:rsidRDefault="00BE1146" w:rsidP="00BE1146">
            <w:pPr>
              <w:autoSpaceDE w:val="0"/>
              <w:autoSpaceDN w:val="0"/>
              <w:adjustRightInd w:val="0"/>
              <w:jc w:val="both"/>
              <w:rPr>
                <w:rStyle w:val="ab"/>
              </w:rPr>
            </w:pPr>
            <w:r w:rsidRPr="00B25E8D">
              <w:rPr>
                <w:rStyle w:val="ab"/>
              </w:rPr>
              <w:t>2021-   7312,7 тыс. рублей;</w:t>
            </w:r>
          </w:p>
          <w:p w:rsidR="00BE1146" w:rsidRDefault="00BE1146" w:rsidP="00BE1146">
            <w:pPr>
              <w:autoSpaceDE w:val="0"/>
              <w:autoSpaceDN w:val="0"/>
              <w:adjustRightInd w:val="0"/>
              <w:jc w:val="both"/>
              <w:rPr>
                <w:rStyle w:val="ab"/>
              </w:rPr>
            </w:pPr>
            <w:r w:rsidRPr="00B25E8D">
              <w:rPr>
                <w:rStyle w:val="ab"/>
              </w:rPr>
              <w:t>2022-   7312,7 тыс. рублей.</w:t>
            </w:r>
          </w:p>
          <w:p w:rsidR="00BE1146" w:rsidRDefault="00BE1146" w:rsidP="00BE1146">
            <w:pPr>
              <w:autoSpaceDE w:val="0"/>
              <w:autoSpaceDN w:val="0"/>
              <w:adjustRightInd w:val="0"/>
              <w:jc w:val="both"/>
              <w:rPr>
                <w:rStyle w:val="ab"/>
              </w:rPr>
            </w:pPr>
            <w:r>
              <w:rPr>
                <w:rStyle w:val="ab"/>
              </w:rPr>
              <w:t>2023 -  7312,7 тыс</w:t>
            </w:r>
            <w:proofErr w:type="gramStart"/>
            <w:r>
              <w:rPr>
                <w:rStyle w:val="ab"/>
              </w:rPr>
              <w:t>.р</w:t>
            </w:r>
            <w:proofErr w:type="gramEnd"/>
            <w:r>
              <w:rPr>
                <w:rStyle w:val="ab"/>
              </w:rPr>
              <w:t>ублей</w:t>
            </w:r>
          </w:p>
          <w:p w:rsidR="00BE1146" w:rsidRPr="00B25E8D" w:rsidRDefault="00BE1146" w:rsidP="00BE1146">
            <w:pPr>
              <w:autoSpaceDE w:val="0"/>
              <w:autoSpaceDN w:val="0"/>
              <w:adjustRightInd w:val="0"/>
              <w:jc w:val="both"/>
              <w:rPr>
                <w:rStyle w:val="ab"/>
              </w:rPr>
            </w:pPr>
            <w:r>
              <w:rPr>
                <w:rStyle w:val="ab"/>
              </w:rPr>
              <w:t>2024 -  7312,7 тыс</w:t>
            </w:r>
            <w:proofErr w:type="gramStart"/>
            <w:r>
              <w:rPr>
                <w:rStyle w:val="ab"/>
              </w:rPr>
              <w:t>.р</w:t>
            </w:r>
            <w:proofErr w:type="gramEnd"/>
            <w:r>
              <w:rPr>
                <w:rStyle w:val="ab"/>
              </w:rPr>
              <w:t xml:space="preserve">ублей </w:t>
            </w:r>
          </w:p>
          <w:p w:rsidR="00BE1146" w:rsidRPr="00B25E8D" w:rsidRDefault="00BE1146" w:rsidP="00BE1146">
            <w:pPr>
              <w:pStyle w:val="ConsPlusCell"/>
              <w:widowControl/>
              <w:rPr>
                <w:rFonts w:ascii="Times New Roman" w:hAnsi="Times New Roman" w:cs="Times New Roman"/>
                <w:sz w:val="24"/>
                <w:szCs w:val="24"/>
              </w:rPr>
            </w:pPr>
          </w:p>
        </w:tc>
      </w:tr>
      <w:tr w:rsidR="00BE1146" w:rsidRPr="00B25E8D" w:rsidTr="00BE1146">
        <w:trPr>
          <w:cantSplit/>
          <w:trHeight w:val="572"/>
        </w:trPr>
        <w:tc>
          <w:tcPr>
            <w:tcW w:w="3402"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autoSpaceDE w:val="0"/>
              <w:autoSpaceDN w:val="0"/>
              <w:adjustRightInd w:val="0"/>
              <w:jc w:val="both"/>
              <w:rPr>
                <w:rStyle w:val="ab"/>
              </w:rPr>
            </w:pPr>
            <w:r w:rsidRPr="00B25E8D">
              <w:t>Ожидаемые результаты реализации  подпрограммы</w:t>
            </w:r>
          </w:p>
        </w:tc>
        <w:tc>
          <w:tcPr>
            <w:tcW w:w="6521" w:type="dxa"/>
            <w:tcBorders>
              <w:top w:val="single" w:sz="6" w:space="0" w:color="auto"/>
              <w:left w:val="single" w:sz="6" w:space="0" w:color="auto"/>
              <w:bottom w:val="single" w:sz="6" w:space="0" w:color="auto"/>
              <w:right w:val="single" w:sz="6" w:space="0" w:color="auto"/>
            </w:tcBorders>
          </w:tcPr>
          <w:p w:rsidR="00BE1146" w:rsidRPr="00B25E8D" w:rsidRDefault="00BE1146" w:rsidP="00BE1146">
            <w:pPr>
              <w:pStyle w:val="ConsPlusCell"/>
              <w:widowControl/>
              <w:rPr>
                <w:rFonts w:ascii="Times New Roman" w:hAnsi="Times New Roman" w:cs="Times New Roman"/>
                <w:kern w:val="2"/>
                <w:sz w:val="24"/>
                <w:szCs w:val="24"/>
              </w:rPr>
            </w:pPr>
            <w:r w:rsidRPr="00B25E8D">
              <w:rPr>
                <w:rFonts w:ascii="Times New Roman" w:hAnsi="Times New Roman" w:cs="Times New Roman"/>
                <w:kern w:val="2"/>
                <w:sz w:val="24"/>
                <w:szCs w:val="24"/>
              </w:rPr>
              <w:t>Увеличение доли муниципальных учреждений, в которых в полном объеме смонтирована система автоматической пожарной сигнализации от общего количества муниципальных учреждений, подлежащих оборудованию автоматической пожарной сигнализацией, на 100%;</w:t>
            </w:r>
          </w:p>
          <w:p w:rsidR="00BE1146" w:rsidRPr="00B25E8D" w:rsidRDefault="00BE1146" w:rsidP="00BE1146">
            <w:pPr>
              <w:pStyle w:val="ConsPlusCell"/>
              <w:widowControl/>
              <w:rPr>
                <w:rFonts w:ascii="Times New Roman" w:hAnsi="Times New Roman" w:cs="Times New Roman"/>
                <w:kern w:val="2"/>
                <w:sz w:val="24"/>
                <w:szCs w:val="24"/>
              </w:rPr>
            </w:pPr>
            <w:r w:rsidRPr="00B25E8D">
              <w:rPr>
                <w:rFonts w:ascii="Times New Roman" w:hAnsi="Times New Roman" w:cs="Times New Roman"/>
                <w:kern w:val="2"/>
                <w:sz w:val="24"/>
                <w:szCs w:val="24"/>
              </w:rPr>
              <w:t>Снижение на территории Камешкирского района  Пензенской области общего количества зарегистрированных пожаров.</w:t>
            </w:r>
          </w:p>
          <w:p w:rsidR="00BE1146" w:rsidRPr="00B25E8D" w:rsidRDefault="00BE1146" w:rsidP="00BE1146">
            <w:pPr>
              <w:autoSpaceDE w:val="0"/>
              <w:autoSpaceDN w:val="0"/>
              <w:adjustRightInd w:val="0"/>
              <w:jc w:val="both"/>
              <w:rPr>
                <w:rStyle w:val="ab"/>
              </w:rPr>
            </w:pPr>
          </w:p>
        </w:tc>
      </w:tr>
    </w:tbl>
    <w:p w:rsidR="00BE1146" w:rsidRPr="00B25E8D" w:rsidRDefault="00BE1146" w:rsidP="00BE1146">
      <w:pPr>
        <w:autoSpaceDE w:val="0"/>
        <w:autoSpaceDN w:val="0"/>
        <w:adjustRightInd w:val="0"/>
        <w:sectPr w:rsidR="00BE1146" w:rsidRPr="00B25E8D" w:rsidSect="00B02E08">
          <w:pgSz w:w="11906" w:h="16838"/>
          <w:pgMar w:top="568"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E1146" w:rsidRPr="00146492" w:rsidRDefault="00BE1146" w:rsidP="00BE1146">
      <w:pPr>
        <w:autoSpaceDE w:val="0"/>
        <w:autoSpaceDN w:val="0"/>
        <w:adjustRightInd w:val="0"/>
        <w:ind w:firstLine="11600"/>
        <w:rPr>
          <w:rStyle w:val="ab"/>
        </w:rPr>
      </w:pPr>
      <w:r w:rsidRPr="00146492">
        <w:rPr>
          <w:rStyle w:val="ab"/>
        </w:rPr>
        <w:lastRenderedPageBreak/>
        <w:t xml:space="preserve">Приложение </w:t>
      </w:r>
      <w:r>
        <w:rPr>
          <w:rStyle w:val="ab"/>
        </w:rPr>
        <w:t>3</w:t>
      </w:r>
    </w:p>
    <w:p w:rsidR="00BE1146" w:rsidRPr="00146492" w:rsidRDefault="00BE1146" w:rsidP="00BE1146">
      <w:pPr>
        <w:autoSpaceDE w:val="0"/>
        <w:autoSpaceDN w:val="0"/>
        <w:adjustRightInd w:val="0"/>
        <w:ind w:left="11600"/>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11600"/>
        <w:rPr>
          <w:rStyle w:val="ab"/>
        </w:rPr>
      </w:pPr>
      <w:r w:rsidRPr="00146492">
        <w:rPr>
          <w:rStyle w:val="ab"/>
        </w:rPr>
        <w:t>Камешкирского района                  Пензенской области</w:t>
      </w:r>
    </w:p>
    <w:p w:rsidR="00BE1146" w:rsidRPr="00146492" w:rsidRDefault="00BE1146" w:rsidP="00BE1146">
      <w:pPr>
        <w:autoSpaceDE w:val="0"/>
        <w:autoSpaceDN w:val="0"/>
        <w:adjustRightInd w:val="0"/>
        <w:ind w:left="11600"/>
        <w:rPr>
          <w:rStyle w:val="ab"/>
        </w:rPr>
      </w:pPr>
      <w:r w:rsidRPr="00146492">
        <w:rPr>
          <w:rStyle w:val="ab"/>
        </w:rPr>
        <w:t>«Защита населения и территорий от чрезвычайных ситуаций,</w:t>
      </w:r>
    </w:p>
    <w:p w:rsidR="00BE1146" w:rsidRPr="00146492" w:rsidRDefault="00BE1146" w:rsidP="00BE1146">
      <w:pPr>
        <w:autoSpaceDE w:val="0"/>
        <w:autoSpaceDN w:val="0"/>
        <w:adjustRightInd w:val="0"/>
        <w:ind w:firstLine="11600"/>
        <w:rPr>
          <w:rStyle w:val="ab"/>
        </w:rPr>
      </w:pPr>
      <w:r w:rsidRPr="00146492">
        <w:rPr>
          <w:rStyle w:val="ab"/>
        </w:rPr>
        <w:t xml:space="preserve">обеспечение </w:t>
      </w:r>
      <w:proofErr w:type="gramStart"/>
      <w:r w:rsidRPr="00146492">
        <w:rPr>
          <w:rStyle w:val="ab"/>
        </w:rPr>
        <w:t>пожарной</w:t>
      </w:r>
      <w:proofErr w:type="gramEnd"/>
    </w:p>
    <w:p w:rsidR="00BE1146" w:rsidRPr="00146492" w:rsidRDefault="00BE1146" w:rsidP="00BE1146">
      <w:pPr>
        <w:autoSpaceDE w:val="0"/>
        <w:autoSpaceDN w:val="0"/>
        <w:adjustRightInd w:val="0"/>
        <w:ind w:left="11600"/>
        <w:rPr>
          <w:rStyle w:val="ab"/>
        </w:rPr>
      </w:pPr>
      <w:r w:rsidRPr="00146492">
        <w:rPr>
          <w:rStyle w:val="ab"/>
        </w:rPr>
        <w:t>безопасности в Камешкирском</w:t>
      </w:r>
    </w:p>
    <w:p w:rsidR="00BE1146" w:rsidRPr="00146492" w:rsidRDefault="00BE1146" w:rsidP="00BE1146">
      <w:pPr>
        <w:autoSpaceDE w:val="0"/>
        <w:autoSpaceDN w:val="0"/>
        <w:adjustRightInd w:val="0"/>
        <w:ind w:firstLine="11600"/>
        <w:rPr>
          <w:rStyle w:val="ab"/>
        </w:rPr>
      </w:pPr>
      <w:proofErr w:type="gramStart"/>
      <w:r w:rsidRPr="00146492">
        <w:rPr>
          <w:rStyle w:val="ab"/>
        </w:rPr>
        <w:t>районе</w:t>
      </w:r>
      <w:proofErr w:type="gramEnd"/>
      <w:r w:rsidRPr="00146492">
        <w:rPr>
          <w:rStyle w:val="ab"/>
        </w:rPr>
        <w:t xml:space="preserve"> </w:t>
      </w:r>
      <w:r>
        <w:rPr>
          <w:rStyle w:val="ab"/>
        </w:rPr>
        <w:t>Пензенской области</w:t>
      </w:r>
      <w:r w:rsidRPr="00146492">
        <w:rPr>
          <w:rStyle w:val="ab"/>
        </w:rPr>
        <w:t>»</w:t>
      </w:r>
    </w:p>
    <w:p w:rsidR="00BE1146" w:rsidRPr="00146492" w:rsidRDefault="00BE1146" w:rsidP="00BE1146">
      <w:pPr>
        <w:autoSpaceDE w:val="0"/>
        <w:autoSpaceDN w:val="0"/>
        <w:adjustRightInd w:val="0"/>
        <w:jc w:val="right"/>
        <w:rPr>
          <w:rStyle w:val="ab"/>
        </w:rPr>
      </w:pPr>
    </w:p>
    <w:p w:rsidR="00BE1146" w:rsidRPr="00146492" w:rsidRDefault="00BE1146" w:rsidP="00BE1146">
      <w:pPr>
        <w:autoSpaceDE w:val="0"/>
        <w:autoSpaceDN w:val="0"/>
        <w:adjustRightInd w:val="0"/>
        <w:jc w:val="right"/>
        <w:rPr>
          <w:rStyle w:val="ab"/>
        </w:rPr>
      </w:pPr>
    </w:p>
    <w:p w:rsidR="00BE1146" w:rsidRPr="00146492" w:rsidRDefault="00BE1146" w:rsidP="00BE1146">
      <w:pPr>
        <w:autoSpaceDE w:val="0"/>
        <w:autoSpaceDN w:val="0"/>
        <w:adjustRightInd w:val="0"/>
        <w:jc w:val="right"/>
        <w:rPr>
          <w:rStyle w:val="ab"/>
        </w:rPr>
      </w:pPr>
    </w:p>
    <w:p w:rsidR="00BE1146" w:rsidRPr="00146492" w:rsidRDefault="00BE1146" w:rsidP="00BE1146">
      <w:pPr>
        <w:autoSpaceDE w:val="0"/>
        <w:autoSpaceDN w:val="0"/>
        <w:adjustRightInd w:val="0"/>
        <w:jc w:val="right"/>
        <w:rPr>
          <w:rStyle w:val="ab"/>
        </w:rPr>
      </w:pPr>
    </w:p>
    <w:p w:rsidR="00BE1146" w:rsidRPr="00146492" w:rsidRDefault="00BE1146" w:rsidP="00BE1146">
      <w:pPr>
        <w:autoSpaceDE w:val="0"/>
        <w:autoSpaceDN w:val="0"/>
        <w:adjustRightInd w:val="0"/>
        <w:jc w:val="center"/>
        <w:rPr>
          <w:rStyle w:val="ab"/>
        </w:rPr>
      </w:pPr>
      <w:r w:rsidRPr="00146492">
        <w:rPr>
          <w:rStyle w:val="ab"/>
        </w:rPr>
        <w:t>ПЕРЕЧЕНЬ</w:t>
      </w:r>
    </w:p>
    <w:p w:rsidR="00BE1146" w:rsidRPr="00146492" w:rsidRDefault="00BE1146" w:rsidP="00BE1146">
      <w:pPr>
        <w:autoSpaceDE w:val="0"/>
        <w:autoSpaceDN w:val="0"/>
        <w:adjustRightInd w:val="0"/>
        <w:jc w:val="center"/>
        <w:rPr>
          <w:rStyle w:val="ab"/>
        </w:rPr>
      </w:pPr>
      <w:r w:rsidRPr="00146492">
        <w:rPr>
          <w:rStyle w:val="ab"/>
        </w:rPr>
        <w:t xml:space="preserve">целевых показателей муниципальной программы Камешкирского района Пензенской области </w:t>
      </w:r>
      <w:r w:rsidRPr="00146492">
        <w:rPr>
          <w:spacing w:val="-2"/>
        </w:rPr>
        <w:t>«Защита населения и территорий от чрезвычайных ситуаций, обеспечение</w:t>
      </w:r>
      <w:r w:rsidRPr="00146492">
        <w:t xml:space="preserve"> </w:t>
      </w:r>
      <w:r w:rsidRPr="00146492">
        <w:rPr>
          <w:spacing w:val="-2"/>
        </w:rPr>
        <w:t>пожарной безопасности в Камешкирском районе Пензенской области»</w:t>
      </w:r>
    </w:p>
    <w:p w:rsidR="00BE1146" w:rsidRPr="00146492" w:rsidRDefault="00BE1146" w:rsidP="00BE1146">
      <w:pPr>
        <w:autoSpaceDE w:val="0"/>
        <w:autoSpaceDN w:val="0"/>
        <w:adjustRightInd w:val="0"/>
        <w:spacing w:line="228" w:lineRule="auto"/>
        <w:ind w:firstLine="540"/>
        <w:jc w:val="both"/>
        <w:outlineLvl w:val="1"/>
        <w:rPr>
          <w:kern w:val="2"/>
        </w:rPr>
      </w:pP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
        <w:gridCol w:w="3852"/>
        <w:gridCol w:w="797"/>
        <w:gridCol w:w="851"/>
        <w:gridCol w:w="993"/>
        <w:gridCol w:w="1134"/>
        <w:gridCol w:w="992"/>
        <w:gridCol w:w="939"/>
        <w:gridCol w:w="53"/>
        <w:gridCol w:w="797"/>
        <w:gridCol w:w="54"/>
        <w:gridCol w:w="708"/>
        <w:gridCol w:w="42"/>
        <w:gridCol w:w="809"/>
        <w:gridCol w:w="7"/>
        <w:gridCol w:w="843"/>
        <w:gridCol w:w="850"/>
        <w:gridCol w:w="850"/>
      </w:tblGrid>
      <w:tr w:rsidR="00BE1146" w:rsidRPr="006158FF" w:rsidTr="00BE1146">
        <w:trPr>
          <w:tblHeader/>
        </w:trPr>
        <w:tc>
          <w:tcPr>
            <w:tcW w:w="4414" w:type="dxa"/>
            <w:gridSpan w:val="3"/>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Ответственный исполнитель</w:t>
            </w:r>
          </w:p>
        </w:tc>
        <w:tc>
          <w:tcPr>
            <w:tcW w:w="10719" w:type="dxa"/>
            <w:gridSpan w:val="16"/>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 xml:space="preserve"> Администрация Камешкирского района Пензенской области</w:t>
            </w:r>
          </w:p>
        </w:tc>
      </w:tr>
      <w:tr w:rsidR="00BE1146" w:rsidRPr="006158FF" w:rsidTr="00BE1146">
        <w:trPr>
          <w:tblHeader/>
        </w:trPr>
        <w:tc>
          <w:tcPr>
            <w:tcW w:w="562" w:type="dxa"/>
            <w:gridSpan w:val="2"/>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w:t>
            </w:r>
          </w:p>
          <w:p w:rsidR="00BE1146" w:rsidRPr="006158FF" w:rsidRDefault="00BE1146" w:rsidP="00BE1146">
            <w:pPr>
              <w:autoSpaceDE w:val="0"/>
              <w:autoSpaceDN w:val="0"/>
              <w:adjustRightInd w:val="0"/>
              <w:spacing w:line="228" w:lineRule="auto"/>
              <w:jc w:val="center"/>
              <w:outlineLvl w:val="1"/>
              <w:rPr>
                <w:kern w:val="2"/>
              </w:rPr>
            </w:pPr>
            <w:proofErr w:type="gramStart"/>
            <w:r w:rsidRPr="006158FF">
              <w:rPr>
                <w:kern w:val="2"/>
              </w:rPr>
              <w:t>п</w:t>
            </w:r>
            <w:proofErr w:type="gramEnd"/>
            <w:r w:rsidRPr="006158FF">
              <w:rPr>
                <w:kern w:val="2"/>
              </w:rPr>
              <w:t>/п</w:t>
            </w:r>
          </w:p>
        </w:tc>
        <w:tc>
          <w:tcPr>
            <w:tcW w:w="3852" w:type="dxa"/>
            <w:vMerge w:val="restart"/>
            <w:shd w:val="clear" w:color="auto" w:fill="auto"/>
          </w:tcPr>
          <w:p w:rsidR="00BE1146" w:rsidRDefault="00BE1146" w:rsidP="00BE1146">
            <w:pPr>
              <w:autoSpaceDE w:val="0"/>
              <w:autoSpaceDN w:val="0"/>
              <w:adjustRightInd w:val="0"/>
              <w:spacing w:line="228" w:lineRule="auto"/>
              <w:jc w:val="center"/>
              <w:outlineLvl w:val="1"/>
              <w:rPr>
                <w:kern w:val="2"/>
              </w:rPr>
            </w:pPr>
            <w:r w:rsidRPr="006158FF">
              <w:rPr>
                <w:kern w:val="2"/>
              </w:rPr>
              <w:t>Наименование</w:t>
            </w:r>
          </w:p>
          <w:p w:rsidR="00BE1146" w:rsidRPr="006158FF" w:rsidRDefault="00BE1146" w:rsidP="00BE1146">
            <w:pPr>
              <w:autoSpaceDE w:val="0"/>
              <w:autoSpaceDN w:val="0"/>
              <w:adjustRightInd w:val="0"/>
              <w:spacing w:line="228" w:lineRule="auto"/>
              <w:jc w:val="center"/>
              <w:outlineLvl w:val="1"/>
              <w:rPr>
                <w:kern w:val="2"/>
              </w:rPr>
            </w:pPr>
            <w:r w:rsidRPr="006158FF">
              <w:rPr>
                <w:kern w:val="2"/>
              </w:rPr>
              <w:t xml:space="preserve"> целевого</w:t>
            </w:r>
            <w:r>
              <w:rPr>
                <w:kern w:val="2"/>
              </w:rPr>
              <w:t xml:space="preserve"> п</w:t>
            </w:r>
            <w:r w:rsidRPr="006158FF">
              <w:rPr>
                <w:kern w:val="2"/>
              </w:rPr>
              <w:t>оказателя</w:t>
            </w:r>
          </w:p>
          <w:p w:rsidR="00BE1146" w:rsidRPr="006158FF" w:rsidRDefault="00BE1146" w:rsidP="00BE1146">
            <w:pPr>
              <w:autoSpaceDE w:val="0"/>
              <w:autoSpaceDN w:val="0"/>
              <w:adjustRightInd w:val="0"/>
              <w:spacing w:line="228" w:lineRule="auto"/>
              <w:jc w:val="center"/>
              <w:outlineLvl w:val="1"/>
              <w:rPr>
                <w:kern w:val="2"/>
              </w:rPr>
            </w:pPr>
          </w:p>
        </w:tc>
        <w:tc>
          <w:tcPr>
            <w:tcW w:w="797" w:type="dxa"/>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Единица</w:t>
            </w:r>
          </w:p>
          <w:p w:rsidR="00BE1146" w:rsidRPr="006158FF" w:rsidRDefault="00BE1146" w:rsidP="00BE1146">
            <w:pPr>
              <w:autoSpaceDE w:val="0"/>
              <w:autoSpaceDN w:val="0"/>
              <w:adjustRightInd w:val="0"/>
              <w:spacing w:line="228" w:lineRule="auto"/>
              <w:jc w:val="center"/>
              <w:outlineLvl w:val="1"/>
              <w:rPr>
                <w:kern w:val="2"/>
              </w:rPr>
            </w:pPr>
            <w:r w:rsidRPr="006158FF">
              <w:rPr>
                <w:kern w:val="2"/>
              </w:rPr>
              <w:t>измерения</w:t>
            </w:r>
          </w:p>
        </w:tc>
        <w:tc>
          <w:tcPr>
            <w:tcW w:w="9922" w:type="dxa"/>
            <w:gridSpan w:val="15"/>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Значения целевых показателей</w:t>
            </w:r>
          </w:p>
        </w:tc>
      </w:tr>
      <w:tr w:rsidR="00BE1146" w:rsidRPr="006158FF" w:rsidTr="00BE1146">
        <w:trPr>
          <w:tblHeader/>
        </w:trPr>
        <w:tc>
          <w:tcPr>
            <w:tcW w:w="562" w:type="dxa"/>
            <w:gridSpan w:val="2"/>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3852" w:type="dxa"/>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797" w:type="dxa"/>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851"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4 г"/>
              </w:smartTagPr>
              <w:r w:rsidRPr="006158FF">
                <w:rPr>
                  <w:kern w:val="2"/>
                </w:rPr>
                <w:t>2014 г</w:t>
              </w:r>
            </w:smartTag>
            <w:r w:rsidRPr="006158FF">
              <w:rPr>
                <w:kern w:val="2"/>
              </w:rPr>
              <w:t>.</w:t>
            </w:r>
          </w:p>
        </w:tc>
        <w:tc>
          <w:tcPr>
            <w:tcW w:w="993"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5 г"/>
              </w:smartTagPr>
              <w:r w:rsidRPr="006158FF">
                <w:rPr>
                  <w:kern w:val="2"/>
                </w:rPr>
                <w:t>2015 г</w:t>
              </w:r>
            </w:smartTag>
            <w:r w:rsidRPr="006158FF">
              <w:rPr>
                <w:kern w:val="2"/>
              </w:rPr>
              <w:t>.</w:t>
            </w:r>
          </w:p>
        </w:tc>
        <w:tc>
          <w:tcPr>
            <w:tcW w:w="1134"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6 г"/>
              </w:smartTagPr>
              <w:r w:rsidRPr="006158FF">
                <w:rPr>
                  <w:kern w:val="2"/>
                </w:rPr>
                <w:t>2016 г</w:t>
              </w:r>
            </w:smartTag>
            <w:r w:rsidRPr="006158FF">
              <w:rPr>
                <w:kern w:val="2"/>
              </w:rPr>
              <w:t>.</w:t>
            </w:r>
          </w:p>
        </w:tc>
        <w:tc>
          <w:tcPr>
            <w:tcW w:w="992"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7 г"/>
              </w:smartTagPr>
              <w:r w:rsidRPr="006158FF">
                <w:rPr>
                  <w:kern w:val="2"/>
                </w:rPr>
                <w:t>2017 г</w:t>
              </w:r>
            </w:smartTag>
            <w:r w:rsidRPr="006158FF">
              <w:rPr>
                <w:kern w:val="2"/>
              </w:rPr>
              <w:t>.</w:t>
            </w:r>
          </w:p>
        </w:tc>
        <w:tc>
          <w:tcPr>
            <w:tcW w:w="939"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8 г"/>
              </w:smartTagPr>
              <w:r w:rsidRPr="006158FF">
                <w:rPr>
                  <w:kern w:val="2"/>
                </w:rPr>
                <w:t>2018 г</w:t>
              </w:r>
            </w:smartTag>
            <w:r w:rsidRPr="006158FF">
              <w:rPr>
                <w:kern w:val="2"/>
              </w:rPr>
              <w:t>.</w:t>
            </w:r>
          </w:p>
        </w:tc>
        <w:tc>
          <w:tcPr>
            <w:tcW w:w="850"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9 г"/>
              </w:smartTagPr>
              <w:r w:rsidRPr="006158FF">
                <w:rPr>
                  <w:kern w:val="2"/>
                </w:rPr>
                <w:t>2019 г</w:t>
              </w:r>
            </w:smartTag>
            <w:r w:rsidRPr="006158FF">
              <w:rPr>
                <w:kern w:val="2"/>
              </w:rPr>
              <w:t>.</w:t>
            </w:r>
          </w:p>
        </w:tc>
        <w:tc>
          <w:tcPr>
            <w:tcW w:w="762"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2020г</w:t>
            </w:r>
          </w:p>
        </w:tc>
        <w:tc>
          <w:tcPr>
            <w:tcW w:w="851"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202</w:t>
            </w:r>
            <w:r>
              <w:rPr>
                <w:kern w:val="2"/>
              </w:rPr>
              <w:t>1</w:t>
            </w:r>
            <w:r w:rsidRPr="006158FF">
              <w:rPr>
                <w:kern w:val="2"/>
              </w:rPr>
              <w:t xml:space="preserve"> г.</w:t>
            </w:r>
          </w:p>
        </w:tc>
        <w:tc>
          <w:tcPr>
            <w:tcW w:w="850"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2022г</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2023</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2024</w:t>
            </w:r>
          </w:p>
        </w:tc>
      </w:tr>
      <w:tr w:rsidR="00BE1146" w:rsidRPr="006158FF" w:rsidTr="00BE1146">
        <w:trPr>
          <w:trHeight w:val="854"/>
        </w:trPr>
        <w:tc>
          <w:tcPr>
            <w:tcW w:w="13433" w:type="dxa"/>
            <w:gridSpan w:val="17"/>
            <w:shd w:val="clear" w:color="auto" w:fill="auto"/>
          </w:tcPr>
          <w:p w:rsidR="00BE1146" w:rsidRPr="006158FF" w:rsidRDefault="00BE1146" w:rsidP="00BE1146">
            <w:pPr>
              <w:autoSpaceDE w:val="0"/>
              <w:autoSpaceDN w:val="0"/>
              <w:adjustRightInd w:val="0"/>
              <w:spacing w:line="228" w:lineRule="auto"/>
              <w:jc w:val="center"/>
              <w:outlineLvl w:val="1"/>
              <w:rPr>
                <w:b/>
                <w:kern w:val="2"/>
              </w:rPr>
            </w:pPr>
            <w:r w:rsidRPr="006158FF">
              <w:rPr>
                <w:b/>
                <w:kern w:val="2"/>
              </w:rPr>
              <w:t>Муниципальная программа Камешкирского района Пензенской области</w:t>
            </w:r>
          </w:p>
          <w:p w:rsidR="00BE1146" w:rsidRPr="006158FF" w:rsidRDefault="00BE1146" w:rsidP="00BE1146">
            <w:pPr>
              <w:autoSpaceDE w:val="0"/>
              <w:autoSpaceDN w:val="0"/>
              <w:adjustRightInd w:val="0"/>
              <w:spacing w:line="228" w:lineRule="auto"/>
              <w:jc w:val="center"/>
              <w:outlineLvl w:val="1"/>
              <w:rPr>
                <w:b/>
                <w:kern w:val="2"/>
              </w:rPr>
            </w:pPr>
            <w:r w:rsidRPr="006158FF">
              <w:rPr>
                <w:b/>
                <w:kern w:val="2"/>
              </w:rPr>
              <w:t xml:space="preserve">«Защита населения и территорий от чрезвычайных ситуаций, обеспечение пожарной безопасности </w:t>
            </w:r>
            <w:proofErr w:type="gramStart"/>
            <w:r w:rsidRPr="006158FF">
              <w:rPr>
                <w:b/>
                <w:kern w:val="2"/>
              </w:rPr>
              <w:t>в</w:t>
            </w:r>
            <w:proofErr w:type="gramEnd"/>
            <w:r w:rsidRPr="006158FF">
              <w:rPr>
                <w:b/>
                <w:kern w:val="2"/>
              </w:rPr>
              <w:t xml:space="preserve"> </w:t>
            </w:r>
          </w:p>
          <w:p w:rsidR="00BE1146" w:rsidRPr="006158FF" w:rsidRDefault="00BE1146" w:rsidP="00BE1146">
            <w:pPr>
              <w:autoSpaceDE w:val="0"/>
              <w:autoSpaceDN w:val="0"/>
              <w:adjustRightInd w:val="0"/>
              <w:spacing w:line="228" w:lineRule="auto"/>
              <w:jc w:val="center"/>
              <w:outlineLvl w:val="1"/>
              <w:rPr>
                <w:kern w:val="2"/>
              </w:rPr>
            </w:pPr>
            <w:r w:rsidRPr="006158FF">
              <w:rPr>
                <w:b/>
                <w:kern w:val="2"/>
              </w:rPr>
              <w:t xml:space="preserve">Камешкирском </w:t>
            </w:r>
            <w:proofErr w:type="gramStart"/>
            <w:r w:rsidRPr="006158FF">
              <w:rPr>
                <w:b/>
                <w:kern w:val="2"/>
              </w:rPr>
              <w:t>район</w:t>
            </w:r>
            <w:r>
              <w:rPr>
                <w:b/>
                <w:kern w:val="2"/>
              </w:rPr>
              <w:t>е</w:t>
            </w:r>
            <w:proofErr w:type="gramEnd"/>
            <w:r>
              <w:rPr>
                <w:b/>
                <w:kern w:val="2"/>
              </w:rPr>
              <w:t xml:space="preserve"> Пензенской области</w:t>
            </w:r>
            <w:r w:rsidRPr="006158FF">
              <w:rPr>
                <w:b/>
                <w:kern w:val="2"/>
              </w:rPr>
              <w:t>»</w:t>
            </w:r>
          </w:p>
        </w:tc>
        <w:tc>
          <w:tcPr>
            <w:tcW w:w="850" w:type="dxa"/>
          </w:tcPr>
          <w:p w:rsidR="00BE1146" w:rsidRPr="006158FF" w:rsidRDefault="00BE1146" w:rsidP="00BE1146">
            <w:pPr>
              <w:autoSpaceDE w:val="0"/>
              <w:autoSpaceDN w:val="0"/>
              <w:adjustRightInd w:val="0"/>
              <w:spacing w:line="228" w:lineRule="auto"/>
              <w:jc w:val="center"/>
              <w:outlineLvl w:val="1"/>
              <w:rPr>
                <w:b/>
                <w:kern w:val="2"/>
              </w:rPr>
            </w:pPr>
          </w:p>
        </w:tc>
        <w:tc>
          <w:tcPr>
            <w:tcW w:w="850" w:type="dxa"/>
          </w:tcPr>
          <w:p w:rsidR="00BE1146" w:rsidRPr="006158FF" w:rsidRDefault="00BE1146" w:rsidP="00BE1146">
            <w:pPr>
              <w:autoSpaceDE w:val="0"/>
              <w:autoSpaceDN w:val="0"/>
              <w:adjustRightInd w:val="0"/>
              <w:spacing w:line="228" w:lineRule="auto"/>
              <w:jc w:val="center"/>
              <w:outlineLvl w:val="1"/>
              <w:rPr>
                <w:b/>
                <w:kern w:val="2"/>
              </w:rPr>
            </w:pPr>
          </w:p>
        </w:tc>
      </w:tr>
      <w:tr w:rsidR="00BE1146" w:rsidRPr="006158FF" w:rsidTr="00BE1146">
        <w:trPr>
          <w:trHeight w:val="307"/>
        </w:trPr>
        <w:tc>
          <w:tcPr>
            <w:tcW w:w="534"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w:t>
            </w:r>
          </w:p>
        </w:tc>
        <w:tc>
          <w:tcPr>
            <w:tcW w:w="3880" w:type="dxa"/>
            <w:gridSpan w:val="2"/>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Динамика снижения на территории Камешкирского района Пензенской области общего количества зарегистрированных пожаров</w:t>
            </w:r>
          </w:p>
        </w:tc>
        <w:tc>
          <w:tcPr>
            <w:tcW w:w="797"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w:t>
            </w:r>
          </w:p>
        </w:tc>
        <w:tc>
          <w:tcPr>
            <w:tcW w:w="851"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w:t>
            </w:r>
          </w:p>
        </w:tc>
        <w:tc>
          <w:tcPr>
            <w:tcW w:w="993"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11</w:t>
            </w:r>
          </w:p>
        </w:tc>
        <w:tc>
          <w:tcPr>
            <w:tcW w:w="1134"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13</w:t>
            </w:r>
          </w:p>
        </w:tc>
        <w:tc>
          <w:tcPr>
            <w:tcW w:w="992"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15</w:t>
            </w:r>
          </w:p>
        </w:tc>
        <w:tc>
          <w:tcPr>
            <w:tcW w:w="939"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17</w:t>
            </w:r>
          </w:p>
        </w:tc>
        <w:tc>
          <w:tcPr>
            <w:tcW w:w="850"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19</w:t>
            </w:r>
          </w:p>
        </w:tc>
        <w:tc>
          <w:tcPr>
            <w:tcW w:w="762"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21</w:t>
            </w:r>
          </w:p>
        </w:tc>
        <w:tc>
          <w:tcPr>
            <w:tcW w:w="851"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21</w:t>
            </w:r>
          </w:p>
        </w:tc>
        <w:tc>
          <w:tcPr>
            <w:tcW w:w="850"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21</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21</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21</w:t>
            </w:r>
          </w:p>
        </w:tc>
      </w:tr>
      <w:tr w:rsidR="00BE1146" w:rsidRPr="006158FF" w:rsidTr="00BE1146">
        <w:trPr>
          <w:trHeight w:val="1049"/>
        </w:trPr>
        <w:tc>
          <w:tcPr>
            <w:tcW w:w="534"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2.</w:t>
            </w:r>
          </w:p>
        </w:tc>
        <w:tc>
          <w:tcPr>
            <w:tcW w:w="3880" w:type="dxa"/>
            <w:gridSpan w:val="2"/>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 xml:space="preserve">Доля муниципальных учреждений, в которых в полном объеме смонтирована система автоматической пожарной сигнализации от общего </w:t>
            </w:r>
            <w:r w:rsidRPr="006158FF">
              <w:rPr>
                <w:kern w:val="2"/>
              </w:rPr>
              <w:lastRenderedPageBreak/>
              <w:t>количества муниципальных учреждений, подлежащих оборудованию автоматической пожарной сигнализацией</w:t>
            </w:r>
          </w:p>
        </w:tc>
        <w:tc>
          <w:tcPr>
            <w:tcW w:w="797"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lastRenderedPageBreak/>
              <w:t>%</w:t>
            </w:r>
          </w:p>
        </w:tc>
        <w:tc>
          <w:tcPr>
            <w:tcW w:w="851" w:type="dxa"/>
            <w:shd w:val="clear" w:color="auto" w:fill="auto"/>
          </w:tcPr>
          <w:p w:rsidR="00BE1146" w:rsidRPr="006158FF" w:rsidRDefault="00BE1146" w:rsidP="00BE1146">
            <w:pPr>
              <w:jc w:val="center"/>
            </w:pPr>
            <w:r w:rsidRPr="006158FF">
              <w:t>80,3</w:t>
            </w:r>
          </w:p>
        </w:tc>
        <w:tc>
          <w:tcPr>
            <w:tcW w:w="993"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84</w:t>
            </w:r>
          </w:p>
        </w:tc>
        <w:tc>
          <w:tcPr>
            <w:tcW w:w="1134"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86</w:t>
            </w:r>
          </w:p>
        </w:tc>
        <w:tc>
          <w:tcPr>
            <w:tcW w:w="992"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88</w:t>
            </w:r>
          </w:p>
        </w:tc>
        <w:tc>
          <w:tcPr>
            <w:tcW w:w="939"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90</w:t>
            </w:r>
          </w:p>
        </w:tc>
        <w:tc>
          <w:tcPr>
            <w:tcW w:w="850"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95</w:t>
            </w:r>
          </w:p>
        </w:tc>
        <w:tc>
          <w:tcPr>
            <w:tcW w:w="762"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100</w:t>
            </w:r>
          </w:p>
        </w:tc>
        <w:tc>
          <w:tcPr>
            <w:tcW w:w="851"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100</w:t>
            </w:r>
          </w:p>
        </w:tc>
        <w:tc>
          <w:tcPr>
            <w:tcW w:w="850"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100</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100</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100</w:t>
            </w:r>
          </w:p>
        </w:tc>
      </w:tr>
      <w:tr w:rsidR="00BE1146" w:rsidRPr="006158FF" w:rsidTr="00BE1146">
        <w:trPr>
          <w:trHeight w:val="612"/>
        </w:trPr>
        <w:tc>
          <w:tcPr>
            <w:tcW w:w="13433" w:type="dxa"/>
            <w:gridSpan w:val="17"/>
            <w:tcBorders>
              <w:left w:val="single" w:sz="4" w:space="0" w:color="auto"/>
              <w:bottom w:val="single" w:sz="4" w:space="0" w:color="auto"/>
              <w:right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b/>
                <w:kern w:val="2"/>
              </w:rPr>
            </w:pPr>
            <w:r w:rsidRPr="006158FF">
              <w:rPr>
                <w:b/>
                <w:kern w:val="2"/>
              </w:rPr>
              <w:lastRenderedPageBreak/>
              <w:t xml:space="preserve">Подпрограмма 1. «Снижение рисков и смягчение последствий чрезвычайных ситуаций </w:t>
            </w:r>
            <w:proofErr w:type="gramStart"/>
            <w:r w:rsidRPr="006158FF">
              <w:rPr>
                <w:b/>
                <w:kern w:val="2"/>
              </w:rPr>
              <w:t>природного</w:t>
            </w:r>
            <w:proofErr w:type="gramEnd"/>
            <w:r w:rsidRPr="006158FF">
              <w:rPr>
                <w:b/>
                <w:kern w:val="2"/>
              </w:rPr>
              <w:t xml:space="preserve"> и</w:t>
            </w:r>
          </w:p>
          <w:p w:rsidR="00BE1146" w:rsidRPr="006158FF" w:rsidRDefault="00BE1146" w:rsidP="00BE1146">
            <w:pPr>
              <w:autoSpaceDE w:val="0"/>
              <w:autoSpaceDN w:val="0"/>
              <w:adjustRightInd w:val="0"/>
              <w:spacing w:line="228" w:lineRule="auto"/>
              <w:jc w:val="center"/>
              <w:outlineLvl w:val="1"/>
              <w:rPr>
                <w:kern w:val="2"/>
              </w:rPr>
            </w:pPr>
            <w:r w:rsidRPr="006158FF">
              <w:rPr>
                <w:b/>
                <w:kern w:val="2"/>
              </w:rPr>
              <w:t>техногенного характера и обеспечение пожарной безопасности в Камешкирском районе Пензенской области»</w:t>
            </w:r>
          </w:p>
        </w:tc>
        <w:tc>
          <w:tcPr>
            <w:tcW w:w="850" w:type="dxa"/>
            <w:tcBorders>
              <w:left w:val="single" w:sz="4" w:space="0" w:color="auto"/>
              <w:bottom w:val="single" w:sz="4" w:space="0" w:color="auto"/>
              <w:right w:val="single" w:sz="4" w:space="0" w:color="auto"/>
            </w:tcBorders>
          </w:tcPr>
          <w:p w:rsidR="00BE1146" w:rsidRPr="006158FF" w:rsidRDefault="00BE1146" w:rsidP="00BE1146">
            <w:pPr>
              <w:autoSpaceDE w:val="0"/>
              <w:autoSpaceDN w:val="0"/>
              <w:adjustRightInd w:val="0"/>
              <w:spacing w:line="228" w:lineRule="auto"/>
              <w:jc w:val="center"/>
              <w:outlineLvl w:val="1"/>
              <w:rPr>
                <w:b/>
                <w:kern w:val="2"/>
              </w:rPr>
            </w:pPr>
          </w:p>
        </w:tc>
        <w:tc>
          <w:tcPr>
            <w:tcW w:w="850" w:type="dxa"/>
            <w:tcBorders>
              <w:left w:val="single" w:sz="4" w:space="0" w:color="auto"/>
              <w:bottom w:val="single" w:sz="4" w:space="0" w:color="auto"/>
              <w:right w:val="single" w:sz="4" w:space="0" w:color="auto"/>
            </w:tcBorders>
          </w:tcPr>
          <w:p w:rsidR="00BE1146" w:rsidRPr="006158FF" w:rsidRDefault="00BE1146" w:rsidP="00BE1146">
            <w:pPr>
              <w:autoSpaceDE w:val="0"/>
              <w:autoSpaceDN w:val="0"/>
              <w:adjustRightInd w:val="0"/>
              <w:spacing w:line="228" w:lineRule="auto"/>
              <w:jc w:val="center"/>
              <w:outlineLvl w:val="1"/>
              <w:rPr>
                <w:b/>
                <w:kern w:val="2"/>
              </w:rPr>
            </w:pPr>
          </w:p>
        </w:tc>
      </w:tr>
      <w:tr w:rsidR="00BE1146" w:rsidRPr="006158FF" w:rsidTr="00BE1146">
        <w:trPr>
          <w:trHeight w:val="1049"/>
        </w:trPr>
        <w:tc>
          <w:tcPr>
            <w:tcW w:w="534" w:type="dxa"/>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w:t>
            </w:r>
          </w:p>
        </w:tc>
        <w:tc>
          <w:tcPr>
            <w:tcW w:w="3880" w:type="dxa"/>
            <w:gridSpan w:val="2"/>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Динамика снижения на территории Камешкирского района Пензенской области общего количества зарегистрированных пожаров</w:t>
            </w:r>
          </w:p>
        </w:tc>
        <w:tc>
          <w:tcPr>
            <w:tcW w:w="797" w:type="dxa"/>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w:t>
            </w:r>
          </w:p>
        </w:tc>
        <w:tc>
          <w:tcPr>
            <w:tcW w:w="851" w:type="dxa"/>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w:t>
            </w:r>
          </w:p>
        </w:tc>
        <w:tc>
          <w:tcPr>
            <w:tcW w:w="993" w:type="dxa"/>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11</w:t>
            </w:r>
          </w:p>
        </w:tc>
        <w:tc>
          <w:tcPr>
            <w:tcW w:w="1134" w:type="dxa"/>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13</w:t>
            </w:r>
          </w:p>
        </w:tc>
        <w:tc>
          <w:tcPr>
            <w:tcW w:w="992" w:type="dxa"/>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15</w:t>
            </w:r>
          </w:p>
        </w:tc>
        <w:tc>
          <w:tcPr>
            <w:tcW w:w="992" w:type="dxa"/>
            <w:gridSpan w:val="2"/>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17</w:t>
            </w:r>
          </w:p>
        </w:tc>
        <w:tc>
          <w:tcPr>
            <w:tcW w:w="851" w:type="dxa"/>
            <w:gridSpan w:val="2"/>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19</w:t>
            </w:r>
          </w:p>
        </w:tc>
        <w:tc>
          <w:tcPr>
            <w:tcW w:w="750" w:type="dxa"/>
            <w:gridSpan w:val="2"/>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21</w:t>
            </w:r>
          </w:p>
        </w:tc>
        <w:tc>
          <w:tcPr>
            <w:tcW w:w="816" w:type="dxa"/>
            <w:gridSpan w:val="2"/>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21</w:t>
            </w:r>
          </w:p>
        </w:tc>
        <w:tc>
          <w:tcPr>
            <w:tcW w:w="843" w:type="dxa"/>
            <w:tcBorders>
              <w:top w:val="single" w:sz="4" w:space="0" w:color="auto"/>
            </w:tcBorders>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21</w:t>
            </w:r>
          </w:p>
        </w:tc>
        <w:tc>
          <w:tcPr>
            <w:tcW w:w="850" w:type="dxa"/>
            <w:tcBorders>
              <w:top w:val="single" w:sz="4" w:space="0" w:color="auto"/>
            </w:tcBorders>
          </w:tcPr>
          <w:p w:rsidR="00BE1146" w:rsidRDefault="00BE1146" w:rsidP="00BE1146">
            <w:pPr>
              <w:autoSpaceDE w:val="0"/>
              <w:autoSpaceDN w:val="0"/>
              <w:adjustRightInd w:val="0"/>
              <w:spacing w:line="228" w:lineRule="auto"/>
              <w:jc w:val="center"/>
              <w:outlineLvl w:val="1"/>
              <w:rPr>
                <w:kern w:val="2"/>
              </w:rPr>
            </w:pPr>
            <w:r>
              <w:rPr>
                <w:kern w:val="2"/>
              </w:rPr>
              <w:t>21</w:t>
            </w:r>
          </w:p>
        </w:tc>
        <w:tc>
          <w:tcPr>
            <w:tcW w:w="850" w:type="dxa"/>
            <w:tcBorders>
              <w:top w:val="single" w:sz="4" w:space="0" w:color="auto"/>
            </w:tcBorders>
          </w:tcPr>
          <w:p w:rsidR="00BE1146" w:rsidRDefault="00BE1146" w:rsidP="00BE1146">
            <w:pPr>
              <w:autoSpaceDE w:val="0"/>
              <w:autoSpaceDN w:val="0"/>
              <w:adjustRightInd w:val="0"/>
              <w:spacing w:line="228" w:lineRule="auto"/>
              <w:jc w:val="center"/>
              <w:outlineLvl w:val="1"/>
              <w:rPr>
                <w:kern w:val="2"/>
              </w:rPr>
            </w:pPr>
            <w:r>
              <w:rPr>
                <w:kern w:val="2"/>
              </w:rPr>
              <w:t>21</w:t>
            </w:r>
          </w:p>
        </w:tc>
      </w:tr>
      <w:tr w:rsidR="00BE1146" w:rsidRPr="006158FF" w:rsidTr="00BE1146">
        <w:trPr>
          <w:trHeight w:val="776"/>
        </w:trPr>
        <w:tc>
          <w:tcPr>
            <w:tcW w:w="534"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2.</w:t>
            </w:r>
          </w:p>
        </w:tc>
        <w:tc>
          <w:tcPr>
            <w:tcW w:w="3880" w:type="dxa"/>
            <w:gridSpan w:val="2"/>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Доля муниципальных учреждений, в которых в полном объеме смонтирована система автоматической пожарной сигнализации от общего количества муниципальных учреждений, подлежащих оборудованию автоматической пожарной сигнализацией</w:t>
            </w:r>
          </w:p>
        </w:tc>
        <w:tc>
          <w:tcPr>
            <w:tcW w:w="797"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w:t>
            </w:r>
          </w:p>
        </w:tc>
        <w:tc>
          <w:tcPr>
            <w:tcW w:w="851" w:type="dxa"/>
            <w:shd w:val="clear" w:color="auto" w:fill="auto"/>
          </w:tcPr>
          <w:p w:rsidR="00BE1146" w:rsidRPr="006158FF" w:rsidRDefault="00BE1146" w:rsidP="00BE1146">
            <w:pPr>
              <w:jc w:val="center"/>
            </w:pPr>
            <w:r w:rsidRPr="006158FF">
              <w:t>80,3</w:t>
            </w:r>
          </w:p>
        </w:tc>
        <w:tc>
          <w:tcPr>
            <w:tcW w:w="993"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84</w:t>
            </w:r>
          </w:p>
        </w:tc>
        <w:tc>
          <w:tcPr>
            <w:tcW w:w="1134"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86</w:t>
            </w:r>
          </w:p>
        </w:tc>
        <w:tc>
          <w:tcPr>
            <w:tcW w:w="992"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88</w:t>
            </w:r>
          </w:p>
        </w:tc>
        <w:tc>
          <w:tcPr>
            <w:tcW w:w="992"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90</w:t>
            </w:r>
          </w:p>
        </w:tc>
        <w:tc>
          <w:tcPr>
            <w:tcW w:w="851"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95</w:t>
            </w:r>
          </w:p>
        </w:tc>
        <w:tc>
          <w:tcPr>
            <w:tcW w:w="750"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100</w:t>
            </w:r>
          </w:p>
        </w:tc>
        <w:tc>
          <w:tcPr>
            <w:tcW w:w="816" w:type="dxa"/>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100</w:t>
            </w:r>
          </w:p>
        </w:tc>
        <w:tc>
          <w:tcPr>
            <w:tcW w:w="843" w:type="dxa"/>
            <w:shd w:val="clear" w:color="auto" w:fill="auto"/>
          </w:tcPr>
          <w:p w:rsidR="00BE1146" w:rsidRPr="006158FF" w:rsidRDefault="00BE1146" w:rsidP="00BE1146">
            <w:pPr>
              <w:autoSpaceDE w:val="0"/>
              <w:autoSpaceDN w:val="0"/>
              <w:adjustRightInd w:val="0"/>
              <w:spacing w:line="228" w:lineRule="auto"/>
              <w:jc w:val="center"/>
              <w:outlineLvl w:val="1"/>
              <w:rPr>
                <w:kern w:val="2"/>
              </w:rPr>
            </w:pPr>
            <w:r>
              <w:rPr>
                <w:kern w:val="2"/>
              </w:rPr>
              <w:t>100</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100</w:t>
            </w:r>
          </w:p>
        </w:tc>
        <w:tc>
          <w:tcPr>
            <w:tcW w:w="850" w:type="dxa"/>
          </w:tcPr>
          <w:p w:rsidR="00BE1146" w:rsidRDefault="00BE1146" w:rsidP="00BE1146">
            <w:pPr>
              <w:autoSpaceDE w:val="0"/>
              <w:autoSpaceDN w:val="0"/>
              <w:adjustRightInd w:val="0"/>
              <w:spacing w:line="228" w:lineRule="auto"/>
              <w:jc w:val="center"/>
              <w:outlineLvl w:val="1"/>
              <w:rPr>
                <w:kern w:val="2"/>
              </w:rPr>
            </w:pPr>
            <w:r>
              <w:rPr>
                <w:kern w:val="2"/>
              </w:rPr>
              <w:t>100</w:t>
            </w:r>
          </w:p>
        </w:tc>
      </w:tr>
    </w:tbl>
    <w:p w:rsidR="00BE1146" w:rsidRPr="006158FF"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Default="00BE1146" w:rsidP="00BE1146">
      <w:pPr>
        <w:autoSpaceDE w:val="0"/>
        <w:autoSpaceDN w:val="0"/>
        <w:adjustRightInd w:val="0"/>
        <w:rPr>
          <w:rStyle w:val="ab"/>
          <w:sz w:val="20"/>
          <w:szCs w:val="20"/>
        </w:rPr>
      </w:pPr>
    </w:p>
    <w:p w:rsidR="00BE1146" w:rsidRPr="00146492" w:rsidRDefault="00BE1146" w:rsidP="00BE1146">
      <w:pPr>
        <w:autoSpaceDE w:val="0"/>
        <w:autoSpaceDN w:val="0"/>
        <w:adjustRightInd w:val="0"/>
        <w:jc w:val="center"/>
        <w:rPr>
          <w:rStyle w:val="ab"/>
        </w:rPr>
      </w:pPr>
      <w:bookmarkStart w:id="0" w:name="P477"/>
      <w:bookmarkEnd w:id="0"/>
      <w:r w:rsidRPr="00146492">
        <w:rPr>
          <w:rStyle w:val="ab"/>
        </w:rPr>
        <w:t xml:space="preserve">                                                                                                                                                                                              </w:t>
      </w:r>
      <w:r>
        <w:rPr>
          <w:rStyle w:val="ab"/>
        </w:rPr>
        <w:t xml:space="preserve">         </w:t>
      </w:r>
      <w:r w:rsidRPr="00146492">
        <w:rPr>
          <w:rStyle w:val="ab"/>
        </w:rPr>
        <w:t xml:space="preserve">     </w:t>
      </w:r>
      <w:r>
        <w:rPr>
          <w:rStyle w:val="ab"/>
        </w:rPr>
        <w:t>Приложение 4</w:t>
      </w:r>
    </w:p>
    <w:p w:rsidR="00BE1146" w:rsidRPr="00146492" w:rsidRDefault="00BE1146" w:rsidP="00BE1146">
      <w:pPr>
        <w:autoSpaceDE w:val="0"/>
        <w:autoSpaceDN w:val="0"/>
        <w:adjustRightInd w:val="0"/>
        <w:ind w:left="11600"/>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11600"/>
        <w:rPr>
          <w:rStyle w:val="ab"/>
        </w:rPr>
      </w:pPr>
      <w:r w:rsidRPr="00146492">
        <w:rPr>
          <w:rStyle w:val="ab"/>
        </w:rPr>
        <w:t>Камешкирского района                  Пензенской области</w:t>
      </w:r>
    </w:p>
    <w:p w:rsidR="00BE1146" w:rsidRPr="00146492" w:rsidRDefault="00BE1146" w:rsidP="00BE1146">
      <w:pPr>
        <w:autoSpaceDE w:val="0"/>
        <w:autoSpaceDN w:val="0"/>
        <w:adjustRightInd w:val="0"/>
        <w:ind w:left="11600"/>
        <w:rPr>
          <w:rStyle w:val="ab"/>
        </w:rPr>
      </w:pPr>
      <w:r w:rsidRPr="00146492">
        <w:rPr>
          <w:rStyle w:val="ab"/>
        </w:rPr>
        <w:t>«Защита населения и территорий от чрезвычайных ситуаций,</w:t>
      </w:r>
    </w:p>
    <w:p w:rsidR="00BE1146" w:rsidRPr="00146492" w:rsidRDefault="00BE1146" w:rsidP="00BE1146">
      <w:pPr>
        <w:autoSpaceDE w:val="0"/>
        <w:autoSpaceDN w:val="0"/>
        <w:adjustRightInd w:val="0"/>
        <w:ind w:firstLine="11600"/>
        <w:rPr>
          <w:rStyle w:val="ab"/>
        </w:rPr>
      </w:pPr>
      <w:r w:rsidRPr="00146492">
        <w:rPr>
          <w:rStyle w:val="ab"/>
        </w:rPr>
        <w:t xml:space="preserve">обеспечение </w:t>
      </w:r>
      <w:proofErr w:type="gramStart"/>
      <w:r w:rsidRPr="00146492">
        <w:rPr>
          <w:rStyle w:val="ab"/>
        </w:rPr>
        <w:t>пожарной</w:t>
      </w:r>
      <w:proofErr w:type="gramEnd"/>
    </w:p>
    <w:p w:rsidR="00BE1146" w:rsidRPr="00146492" w:rsidRDefault="00BE1146" w:rsidP="00BE1146">
      <w:pPr>
        <w:autoSpaceDE w:val="0"/>
        <w:autoSpaceDN w:val="0"/>
        <w:adjustRightInd w:val="0"/>
        <w:ind w:left="11600"/>
        <w:rPr>
          <w:rStyle w:val="ab"/>
        </w:rPr>
      </w:pPr>
      <w:r w:rsidRPr="00146492">
        <w:rPr>
          <w:rStyle w:val="ab"/>
        </w:rPr>
        <w:t>безопасности в Камешкирском</w:t>
      </w:r>
    </w:p>
    <w:p w:rsidR="00BE1146" w:rsidRPr="00146492" w:rsidRDefault="00BE1146" w:rsidP="00BE1146">
      <w:pPr>
        <w:autoSpaceDE w:val="0"/>
        <w:autoSpaceDN w:val="0"/>
        <w:adjustRightInd w:val="0"/>
        <w:ind w:firstLine="11600"/>
        <w:rPr>
          <w:rStyle w:val="ab"/>
        </w:rPr>
      </w:pPr>
      <w:proofErr w:type="gramStart"/>
      <w:r>
        <w:rPr>
          <w:rStyle w:val="ab"/>
        </w:rPr>
        <w:t>районе</w:t>
      </w:r>
      <w:proofErr w:type="gramEnd"/>
      <w:r>
        <w:rPr>
          <w:rStyle w:val="ab"/>
        </w:rPr>
        <w:t xml:space="preserve"> Пензенской области</w:t>
      </w:r>
      <w:r w:rsidRPr="00146492">
        <w:rPr>
          <w:rStyle w:val="ab"/>
        </w:rPr>
        <w:t>»</w:t>
      </w:r>
    </w:p>
    <w:p w:rsidR="00BE1146" w:rsidRPr="00146492" w:rsidRDefault="00BE1146" w:rsidP="00BE1146">
      <w:pPr>
        <w:autoSpaceDE w:val="0"/>
        <w:autoSpaceDN w:val="0"/>
        <w:adjustRightInd w:val="0"/>
        <w:ind w:firstLine="11600"/>
        <w:rPr>
          <w:rStyle w:val="ab"/>
        </w:rPr>
      </w:pP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СВЕДЕНИЯ</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о целевых показателях в разрезе муниципальных образований Пензенской области</w:t>
      </w:r>
    </w:p>
    <w:p w:rsidR="00BE1146" w:rsidRPr="00146492" w:rsidRDefault="00BE1146" w:rsidP="00BE1146">
      <w:pPr>
        <w:autoSpaceDE w:val="0"/>
        <w:autoSpaceDN w:val="0"/>
        <w:adjustRightInd w:val="0"/>
        <w:jc w:val="center"/>
        <w:rPr>
          <w:rStyle w:val="ab"/>
        </w:rPr>
      </w:pPr>
      <w:r w:rsidRPr="00146492">
        <w:rPr>
          <w:kern w:val="2"/>
        </w:rPr>
        <w:t xml:space="preserve">Муниципальная программа </w:t>
      </w:r>
      <w:r w:rsidRPr="00146492">
        <w:rPr>
          <w:spacing w:val="-2"/>
        </w:rPr>
        <w:t>«Защита населения и территорий от чрезвычайных ситуаций, обеспечение</w:t>
      </w:r>
      <w:r w:rsidRPr="00146492">
        <w:t xml:space="preserve"> </w:t>
      </w:r>
      <w:r w:rsidRPr="00146492">
        <w:rPr>
          <w:spacing w:val="-2"/>
        </w:rPr>
        <w:t>пожарной безопасности в Камешкирском районе Пензенской области</w:t>
      </w:r>
      <w:r>
        <w:rPr>
          <w:spacing w:val="-2"/>
        </w:rPr>
        <w:t>»</w:t>
      </w:r>
    </w:p>
    <w:p w:rsidR="00BE1146" w:rsidRPr="00146492" w:rsidRDefault="00BE1146" w:rsidP="00BE1146">
      <w:pPr>
        <w:pStyle w:val="ConsPlusNonformat"/>
        <w:jc w:val="center"/>
        <w:rPr>
          <w:rFonts w:ascii="Times New Roman" w:hAnsi="Times New Roman" w:cs="Times New Roman"/>
          <w:sz w:val="24"/>
          <w:szCs w:val="24"/>
          <w:u w:val="single"/>
        </w:rPr>
      </w:pPr>
      <w:r w:rsidRPr="00146492">
        <w:rPr>
          <w:rFonts w:ascii="Times New Roman" w:hAnsi="Times New Roman" w:cs="Times New Roman"/>
          <w:sz w:val="24"/>
          <w:szCs w:val="24"/>
        </w:rPr>
        <w:t xml:space="preserve">Ответственный исполнитель </w:t>
      </w:r>
      <w:r w:rsidRPr="00146492">
        <w:rPr>
          <w:rFonts w:ascii="Times New Roman" w:hAnsi="Times New Roman" w:cs="Times New Roman"/>
          <w:sz w:val="24"/>
          <w:szCs w:val="24"/>
          <w:u w:val="single"/>
        </w:rPr>
        <w:t>Администрация Камешкирского района Пензенской области</w:t>
      </w:r>
    </w:p>
    <w:p w:rsidR="00BE1146" w:rsidRPr="00146492" w:rsidRDefault="00BE1146" w:rsidP="00BE1146">
      <w:pPr>
        <w:pStyle w:val="ConsPlusNonformat"/>
        <w:jc w:val="center"/>
        <w:rPr>
          <w:rFonts w:ascii="Times New Roman" w:hAnsi="Times New Roman" w:cs="Times New Roman"/>
          <w:sz w:val="24"/>
          <w:szCs w:val="24"/>
        </w:rPr>
      </w:pP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3"/>
        <w:gridCol w:w="4287"/>
        <w:gridCol w:w="958"/>
        <w:gridCol w:w="994"/>
        <w:gridCol w:w="993"/>
        <w:gridCol w:w="992"/>
        <w:gridCol w:w="992"/>
        <w:gridCol w:w="1418"/>
        <w:gridCol w:w="992"/>
        <w:gridCol w:w="851"/>
        <w:gridCol w:w="850"/>
        <w:gridCol w:w="850"/>
        <w:gridCol w:w="850"/>
      </w:tblGrid>
      <w:tr w:rsidR="00BE1146" w:rsidRPr="00F51861" w:rsidTr="00BE1146">
        <w:tc>
          <w:tcPr>
            <w:tcW w:w="483" w:type="dxa"/>
            <w:vMerge w:val="restart"/>
          </w:tcPr>
          <w:p w:rsidR="00BE1146" w:rsidRPr="00F51861" w:rsidRDefault="00BE1146" w:rsidP="00BE1146">
            <w:pPr>
              <w:pStyle w:val="ConsPlusNormal0"/>
              <w:jc w:val="center"/>
              <w:rPr>
                <w:rFonts w:ascii="Times New Roman" w:hAnsi="Times New Roman" w:cs="Times New Roman"/>
              </w:rPr>
            </w:pPr>
            <w:r w:rsidRPr="00F51861">
              <w:rPr>
                <w:rFonts w:ascii="Times New Roman" w:hAnsi="Times New Roman" w:cs="Times New Roman"/>
              </w:rPr>
              <w:t xml:space="preserve">N </w:t>
            </w:r>
            <w:proofErr w:type="gramStart"/>
            <w:r w:rsidRPr="00F51861">
              <w:rPr>
                <w:rFonts w:ascii="Times New Roman" w:hAnsi="Times New Roman" w:cs="Times New Roman"/>
              </w:rPr>
              <w:t>п</w:t>
            </w:r>
            <w:proofErr w:type="gramEnd"/>
            <w:r w:rsidRPr="00F51861">
              <w:rPr>
                <w:rFonts w:ascii="Times New Roman" w:hAnsi="Times New Roman" w:cs="Times New Roman"/>
              </w:rPr>
              <w:t>/п</w:t>
            </w:r>
          </w:p>
        </w:tc>
        <w:tc>
          <w:tcPr>
            <w:tcW w:w="4287" w:type="dxa"/>
            <w:vMerge w:val="restart"/>
          </w:tcPr>
          <w:p w:rsidR="00BE1146" w:rsidRPr="00F51861" w:rsidRDefault="00BE1146" w:rsidP="00BE1146">
            <w:pPr>
              <w:pStyle w:val="ConsPlusNormal0"/>
              <w:jc w:val="center"/>
              <w:rPr>
                <w:rFonts w:ascii="Times New Roman" w:hAnsi="Times New Roman" w:cs="Times New Roman"/>
              </w:rPr>
            </w:pPr>
            <w:r w:rsidRPr="00F51861">
              <w:rPr>
                <w:rFonts w:ascii="Times New Roman" w:hAnsi="Times New Roman" w:cs="Times New Roman"/>
              </w:rPr>
              <w:t>Муниципальные образования</w:t>
            </w:r>
          </w:p>
        </w:tc>
        <w:tc>
          <w:tcPr>
            <w:tcW w:w="10740" w:type="dxa"/>
            <w:gridSpan w:val="11"/>
          </w:tcPr>
          <w:p w:rsidR="00BE1146" w:rsidRPr="00F51861" w:rsidRDefault="00BE1146" w:rsidP="00BE1146">
            <w:pPr>
              <w:pStyle w:val="ConsPlusNormal0"/>
              <w:jc w:val="center"/>
              <w:rPr>
                <w:rFonts w:ascii="Times New Roman" w:hAnsi="Times New Roman" w:cs="Times New Roman"/>
              </w:rPr>
            </w:pPr>
            <w:r w:rsidRPr="00F51861">
              <w:rPr>
                <w:rFonts w:ascii="Times New Roman" w:hAnsi="Times New Roman" w:cs="Times New Roman"/>
              </w:rPr>
              <w:t>Значения целевых показателей</w:t>
            </w:r>
          </w:p>
        </w:tc>
      </w:tr>
      <w:tr w:rsidR="00BE1146" w:rsidRPr="00F51861" w:rsidTr="00BE1146">
        <w:tc>
          <w:tcPr>
            <w:tcW w:w="483" w:type="dxa"/>
            <w:vMerge/>
          </w:tcPr>
          <w:p w:rsidR="00BE1146" w:rsidRPr="00F51861" w:rsidRDefault="00BE1146" w:rsidP="00BE1146"/>
        </w:tc>
        <w:tc>
          <w:tcPr>
            <w:tcW w:w="4287" w:type="dxa"/>
            <w:vMerge/>
          </w:tcPr>
          <w:p w:rsidR="00BE1146" w:rsidRPr="00F51861" w:rsidRDefault="00BE1146" w:rsidP="00BE1146"/>
        </w:tc>
        <w:tc>
          <w:tcPr>
            <w:tcW w:w="958" w:type="dxa"/>
          </w:tcPr>
          <w:p w:rsidR="00BE1146" w:rsidRPr="00F51861"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4 г"/>
              </w:smartTagPr>
              <w:r w:rsidRPr="00F51861">
                <w:rPr>
                  <w:rFonts w:ascii="Times New Roman" w:hAnsi="Times New Roman" w:cs="Times New Roman"/>
                </w:rPr>
                <w:t>2014 г</w:t>
              </w:r>
            </w:smartTag>
            <w:r w:rsidRPr="00F51861">
              <w:rPr>
                <w:rFonts w:ascii="Times New Roman" w:hAnsi="Times New Roman" w:cs="Times New Roman"/>
              </w:rPr>
              <w:t>.</w:t>
            </w:r>
          </w:p>
        </w:tc>
        <w:tc>
          <w:tcPr>
            <w:tcW w:w="994" w:type="dxa"/>
          </w:tcPr>
          <w:p w:rsidR="00BE1146" w:rsidRPr="00F51861"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F51861">
                <w:rPr>
                  <w:rFonts w:ascii="Times New Roman" w:hAnsi="Times New Roman" w:cs="Times New Roman"/>
                </w:rPr>
                <w:t>2015 г</w:t>
              </w:r>
            </w:smartTag>
            <w:r w:rsidRPr="00F51861">
              <w:rPr>
                <w:rFonts w:ascii="Times New Roman" w:hAnsi="Times New Roman" w:cs="Times New Roman"/>
              </w:rPr>
              <w:t>.</w:t>
            </w:r>
          </w:p>
        </w:tc>
        <w:tc>
          <w:tcPr>
            <w:tcW w:w="993" w:type="dxa"/>
          </w:tcPr>
          <w:p w:rsidR="00BE1146" w:rsidRPr="00F51861"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6 г"/>
              </w:smartTagPr>
              <w:r w:rsidRPr="00F51861">
                <w:rPr>
                  <w:rFonts w:ascii="Times New Roman" w:hAnsi="Times New Roman" w:cs="Times New Roman"/>
                </w:rPr>
                <w:t>2016 г</w:t>
              </w:r>
            </w:smartTag>
            <w:r w:rsidRPr="00F51861">
              <w:rPr>
                <w:rFonts w:ascii="Times New Roman" w:hAnsi="Times New Roman" w:cs="Times New Roman"/>
              </w:rPr>
              <w:t>.</w:t>
            </w:r>
          </w:p>
        </w:tc>
        <w:tc>
          <w:tcPr>
            <w:tcW w:w="992" w:type="dxa"/>
          </w:tcPr>
          <w:p w:rsidR="00BE1146" w:rsidRPr="00F51861"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7 г"/>
              </w:smartTagPr>
              <w:r w:rsidRPr="00F51861">
                <w:rPr>
                  <w:rFonts w:ascii="Times New Roman" w:hAnsi="Times New Roman" w:cs="Times New Roman"/>
                </w:rPr>
                <w:t>2017 г</w:t>
              </w:r>
            </w:smartTag>
            <w:r w:rsidRPr="00F51861">
              <w:rPr>
                <w:rFonts w:ascii="Times New Roman" w:hAnsi="Times New Roman" w:cs="Times New Roman"/>
              </w:rPr>
              <w:t>.</w:t>
            </w:r>
          </w:p>
        </w:tc>
        <w:tc>
          <w:tcPr>
            <w:tcW w:w="992" w:type="dxa"/>
          </w:tcPr>
          <w:p w:rsidR="00BE1146" w:rsidRPr="00F51861"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8 г"/>
              </w:smartTagPr>
              <w:r w:rsidRPr="00F51861">
                <w:rPr>
                  <w:rFonts w:ascii="Times New Roman" w:hAnsi="Times New Roman" w:cs="Times New Roman"/>
                </w:rPr>
                <w:t>2018 г</w:t>
              </w:r>
            </w:smartTag>
            <w:r w:rsidRPr="00F51861">
              <w:rPr>
                <w:rFonts w:ascii="Times New Roman" w:hAnsi="Times New Roman" w:cs="Times New Roman"/>
              </w:rPr>
              <w:t>.</w:t>
            </w:r>
          </w:p>
        </w:tc>
        <w:tc>
          <w:tcPr>
            <w:tcW w:w="1418" w:type="dxa"/>
          </w:tcPr>
          <w:p w:rsidR="00BE1146" w:rsidRPr="00F51861"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9 г"/>
              </w:smartTagPr>
              <w:r w:rsidRPr="00F51861">
                <w:rPr>
                  <w:rFonts w:ascii="Times New Roman" w:hAnsi="Times New Roman" w:cs="Times New Roman"/>
                </w:rPr>
                <w:t>2019 г</w:t>
              </w:r>
            </w:smartTag>
            <w:r w:rsidRPr="00F51861">
              <w:rPr>
                <w:rFonts w:ascii="Times New Roman" w:hAnsi="Times New Roman" w:cs="Times New Roman"/>
              </w:rPr>
              <w:t>.</w:t>
            </w:r>
          </w:p>
        </w:tc>
        <w:tc>
          <w:tcPr>
            <w:tcW w:w="992" w:type="dxa"/>
          </w:tcPr>
          <w:p w:rsidR="00BE1146" w:rsidRPr="00F51861" w:rsidRDefault="00BE1146" w:rsidP="00BE1146">
            <w:pPr>
              <w:pStyle w:val="ConsPlusNormal0"/>
              <w:rPr>
                <w:rFonts w:ascii="Times New Roman" w:hAnsi="Times New Roman" w:cs="Times New Roman"/>
              </w:rPr>
            </w:pPr>
            <w:smartTag w:uri="urn:schemas-microsoft-com:office:smarttags" w:element="metricconverter">
              <w:smartTagPr>
                <w:attr w:name="ProductID" w:val="2020 г"/>
              </w:smartTagPr>
              <w:r w:rsidRPr="00F51861">
                <w:rPr>
                  <w:rFonts w:ascii="Times New Roman" w:hAnsi="Times New Roman" w:cs="Times New Roman"/>
                </w:rPr>
                <w:t>2020 г</w:t>
              </w:r>
            </w:smartTag>
            <w:r w:rsidRPr="00F51861">
              <w:rPr>
                <w:rFonts w:ascii="Times New Roman" w:hAnsi="Times New Roman" w:cs="Times New Roman"/>
              </w:rPr>
              <w:t>.</w:t>
            </w:r>
          </w:p>
        </w:tc>
        <w:tc>
          <w:tcPr>
            <w:tcW w:w="851" w:type="dxa"/>
          </w:tcPr>
          <w:p w:rsidR="00BE1146" w:rsidRPr="00F51861" w:rsidRDefault="00BE1146" w:rsidP="00BE1146">
            <w:pPr>
              <w:pStyle w:val="ConsPlusNormal0"/>
              <w:jc w:val="center"/>
              <w:rPr>
                <w:rFonts w:ascii="Times New Roman" w:hAnsi="Times New Roman" w:cs="Times New Roman"/>
              </w:rPr>
            </w:pPr>
            <w:r>
              <w:rPr>
                <w:rFonts w:ascii="Times New Roman" w:hAnsi="Times New Roman" w:cs="Times New Roman"/>
              </w:rPr>
              <w:t>2021г</w:t>
            </w:r>
          </w:p>
        </w:tc>
        <w:tc>
          <w:tcPr>
            <w:tcW w:w="850" w:type="dxa"/>
          </w:tcPr>
          <w:p w:rsidR="00BE1146" w:rsidRPr="00F51861" w:rsidRDefault="00BE1146" w:rsidP="00BE1146">
            <w:pPr>
              <w:pStyle w:val="ConsPlusNormal0"/>
              <w:jc w:val="center"/>
              <w:rPr>
                <w:rFonts w:ascii="Times New Roman" w:hAnsi="Times New Roman" w:cs="Times New Roman"/>
              </w:rPr>
            </w:pPr>
            <w:r>
              <w:rPr>
                <w:rFonts w:ascii="Times New Roman" w:hAnsi="Times New Roman" w:cs="Times New Roman"/>
              </w:rPr>
              <w:t>2022г</w:t>
            </w:r>
          </w:p>
        </w:tc>
        <w:tc>
          <w:tcPr>
            <w:tcW w:w="850" w:type="dxa"/>
          </w:tcPr>
          <w:p w:rsidR="00BE1146" w:rsidRDefault="00BE1146" w:rsidP="00BE1146">
            <w:pPr>
              <w:pStyle w:val="ConsPlusNormal0"/>
              <w:jc w:val="center"/>
              <w:rPr>
                <w:rFonts w:ascii="Times New Roman" w:hAnsi="Times New Roman" w:cs="Times New Roman"/>
              </w:rPr>
            </w:pPr>
            <w:r>
              <w:rPr>
                <w:rFonts w:ascii="Times New Roman" w:hAnsi="Times New Roman" w:cs="Times New Roman"/>
              </w:rPr>
              <w:t>2023г</w:t>
            </w:r>
          </w:p>
        </w:tc>
        <w:tc>
          <w:tcPr>
            <w:tcW w:w="850" w:type="dxa"/>
          </w:tcPr>
          <w:p w:rsidR="00BE1146" w:rsidRDefault="00BE1146" w:rsidP="00BE1146">
            <w:pPr>
              <w:pStyle w:val="ConsPlusNormal0"/>
              <w:jc w:val="center"/>
              <w:rPr>
                <w:rFonts w:ascii="Times New Roman" w:hAnsi="Times New Roman" w:cs="Times New Roman"/>
              </w:rPr>
            </w:pPr>
            <w:r>
              <w:rPr>
                <w:rFonts w:ascii="Times New Roman" w:hAnsi="Times New Roman" w:cs="Times New Roman"/>
              </w:rPr>
              <w:t>2024г</w:t>
            </w:r>
          </w:p>
        </w:tc>
      </w:tr>
      <w:tr w:rsidR="00BE1146" w:rsidRPr="00F51861" w:rsidTr="00BE1146">
        <w:tc>
          <w:tcPr>
            <w:tcW w:w="15510" w:type="dxa"/>
            <w:gridSpan w:val="13"/>
          </w:tcPr>
          <w:p w:rsidR="00BE1146" w:rsidRPr="003F6918" w:rsidRDefault="00BE1146" w:rsidP="00BE1146">
            <w:pPr>
              <w:pStyle w:val="ConsPlusNormal0"/>
              <w:jc w:val="center"/>
              <w:rPr>
                <w:rFonts w:ascii="Times New Roman" w:hAnsi="Times New Roman" w:cs="Times New Roman"/>
                <w:b/>
              </w:rPr>
            </w:pPr>
            <w:r w:rsidRPr="003F6918">
              <w:rPr>
                <w:rFonts w:ascii="Times New Roman" w:hAnsi="Times New Roman" w:cs="Times New Roman"/>
                <w:b/>
              </w:rPr>
              <w:t>Подпрограмма 1</w:t>
            </w:r>
            <w:r w:rsidRPr="003F6918">
              <w:rPr>
                <w:rFonts w:ascii="Times New Roman" w:hAnsi="Times New Roman" w:cs="Times New Roman"/>
              </w:rPr>
              <w:t xml:space="preserve"> (</w:t>
            </w:r>
            <w:r>
              <w:rPr>
                <w:rFonts w:ascii="Times New Roman" w:hAnsi="Times New Roman" w:cs="Times New Roman"/>
              </w:rPr>
              <w:t>«</w:t>
            </w:r>
            <w:r w:rsidRPr="00BE1146">
              <w:rPr>
                <w:rStyle w:val="ac"/>
                <w:rFonts w:ascii="Times New Roman" w:hAnsi="Times New Roman" w:cs="Times New Roman"/>
                <w:i w:val="0"/>
                <w:sz w:val="20"/>
                <w:lang w:val="ru-RU"/>
              </w:rPr>
              <w:t>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tc>
      </w:tr>
      <w:tr w:rsidR="00BE1146" w:rsidRPr="00F51861" w:rsidTr="00BE1146">
        <w:tc>
          <w:tcPr>
            <w:tcW w:w="483" w:type="dxa"/>
          </w:tcPr>
          <w:p w:rsidR="00BE1146" w:rsidRPr="00F51861" w:rsidRDefault="00BE1146" w:rsidP="00BE1146">
            <w:pPr>
              <w:pStyle w:val="ConsPlusNormal0"/>
              <w:rPr>
                <w:rFonts w:ascii="Times New Roman" w:hAnsi="Times New Roman" w:cs="Times New Roman"/>
              </w:rPr>
            </w:pPr>
            <w:r w:rsidRPr="00F51861">
              <w:rPr>
                <w:rFonts w:ascii="Times New Roman" w:hAnsi="Times New Roman" w:cs="Times New Roman"/>
              </w:rPr>
              <w:t>1.1</w:t>
            </w:r>
            <w:r w:rsidRPr="00F51861">
              <w:rPr>
                <w:rFonts w:ascii="Times New Roman" w:hAnsi="Times New Roman" w:cs="Times New Roman"/>
              </w:rPr>
              <w:lastRenderedPageBreak/>
              <w:t>.</w:t>
            </w:r>
          </w:p>
        </w:tc>
        <w:tc>
          <w:tcPr>
            <w:tcW w:w="15027" w:type="dxa"/>
            <w:gridSpan w:val="12"/>
          </w:tcPr>
          <w:p w:rsidR="00BE1146" w:rsidRPr="00BC5D0C" w:rsidRDefault="00BE1146" w:rsidP="00BE1146">
            <w:pPr>
              <w:pStyle w:val="ConsPlusNormal0"/>
              <w:jc w:val="center"/>
              <w:rPr>
                <w:rFonts w:ascii="Times New Roman" w:hAnsi="Times New Roman" w:cs="Times New Roman"/>
                <w:kern w:val="2"/>
              </w:rPr>
            </w:pPr>
            <w:r w:rsidRPr="00BC5D0C">
              <w:rPr>
                <w:rFonts w:ascii="Times New Roman" w:hAnsi="Times New Roman" w:cs="Times New Roman"/>
                <w:kern w:val="2"/>
              </w:rPr>
              <w:lastRenderedPageBreak/>
              <w:t xml:space="preserve">Динамика снижения на территории Камешкирского района Пензенской области общего количества зарегистрированных </w:t>
            </w:r>
            <w:r w:rsidRPr="00BC5D0C">
              <w:rPr>
                <w:rFonts w:ascii="Times New Roman" w:hAnsi="Times New Roman" w:cs="Times New Roman"/>
                <w:kern w:val="2"/>
              </w:rPr>
              <w:lastRenderedPageBreak/>
              <w:t>пожаров</w:t>
            </w:r>
          </w:p>
        </w:tc>
      </w:tr>
      <w:tr w:rsidR="00BE1146" w:rsidRPr="00F51861" w:rsidTr="00BE1146">
        <w:tc>
          <w:tcPr>
            <w:tcW w:w="483" w:type="dxa"/>
          </w:tcPr>
          <w:p w:rsidR="00BE1146" w:rsidRPr="00F51861" w:rsidRDefault="00BE1146" w:rsidP="00BE1146">
            <w:pPr>
              <w:pStyle w:val="ConsPlusNormal0"/>
              <w:jc w:val="center"/>
              <w:rPr>
                <w:rFonts w:ascii="Times New Roman" w:hAnsi="Times New Roman" w:cs="Times New Roman"/>
              </w:rPr>
            </w:pPr>
            <w:r w:rsidRPr="00F51861">
              <w:rPr>
                <w:rFonts w:ascii="Times New Roman" w:hAnsi="Times New Roman" w:cs="Times New Roman"/>
              </w:rPr>
              <w:lastRenderedPageBreak/>
              <w:t>1</w:t>
            </w:r>
          </w:p>
        </w:tc>
        <w:tc>
          <w:tcPr>
            <w:tcW w:w="4287" w:type="dxa"/>
          </w:tcPr>
          <w:p w:rsidR="00BE1146" w:rsidRPr="003F6918" w:rsidRDefault="00BE1146" w:rsidP="00BE1146">
            <w:pPr>
              <w:pStyle w:val="ConsPlusNormal0"/>
              <w:rPr>
                <w:rFonts w:ascii="Times New Roman" w:hAnsi="Times New Roman" w:cs="Times New Roman"/>
              </w:rPr>
            </w:pPr>
            <w:r w:rsidRPr="003F6918">
              <w:rPr>
                <w:rFonts w:ascii="Times New Roman" w:hAnsi="Times New Roman" w:cs="Times New Roman"/>
              </w:rPr>
              <w:t>Администрация Камешкирского района Пензенской области</w:t>
            </w:r>
          </w:p>
        </w:tc>
        <w:tc>
          <w:tcPr>
            <w:tcW w:w="958" w:type="dxa"/>
            <w:vAlign w:val="center"/>
          </w:tcPr>
          <w:p w:rsidR="00BE1146" w:rsidRDefault="00BE1146" w:rsidP="00BE1146">
            <w:pPr>
              <w:autoSpaceDE w:val="0"/>
              <w:autoSpaceDN w:val="0"/>
              <w:adjustRightInd w:val="0"/>
              <w:spacing w:line="228" w:lineRule="auto"/>
              <w:jc w:val="center"/>
              <w:outlineLvl w:val="1"/>
              <w:rPr>
                <w:kern w:val="2"/>
              </w:rPr>
            </w:pPr>
          </w:p>
          <w:p w:rsidR="00BE1146" w:rsidRPr="006158FF" w:rsidRDefault="00BE1146" w:rsidP="00BE1146">
            <w:pPr>
              <w:autoSpaceDE w:val="0"/>
              <w:autoSpaceDN w:val="0"/>
              <w:adjustRightInd w:val="0"/>
              <w:spacing w:line="228" w:lineRule="auto"/>
              <w:jc w:val="center"/>
              <w:outlineLvl w:val="1"/>
              <w:rPr>
                <w:kern w:val="2"/>
              </w:rPr>
            </w:pPr>
            <w:r w:rsidRPr="006158FF">
              <w:rPr>
                <w:kern w:val="2"/>
              </w:rPr>
              <w:t>9</w:t>
            </w:r>
          </w:p>
        </w:tc>
        <w:tc>
          <w:tcPr>
            <w:tcW w:w="994" w:type="dxa"/>
            <w:vAlign w:val="center"/>
          </w:tcPr>
          <w:p w:rsidR="00BE1146" w:rsidRDefault="00BE1146" w:rsidP="00BE1146">
            <w:pPr>
              <w:autoSpaceDE w:val="0"/>
              <w:autoSpaceDN w:val="0"/>
              <w:adjustRightInd w:val="0"/>
              <w:spacing w:line="228" w:lineRule="auto"/>
              <w:ind w:left="-62"/>
              <w:jc w:val="center"/>
              <w:outlineLvl w:val="1"/>
              <w:rPr>
                <w:kern w:val="2"/>
              </w:rPr>
            </w:pPr>
          </w:p>
          <w:p w:rsidR="00BE1146" w:rsidRPr="006158FF" w:rsidRDefault="00BE1146" w:rsidP="00BE1146">
            <w:pPr>
              <w:autoSpaceDE w:val="0"/>
              <w:autoSpaceDN w:val="0"/>
              <w:adjustRightInd w:val="0"/>
              <w:spacing w:line="228" w:lineRule="auto"/>
              <w:ind w:left="-62"/>
              <w:jc w:val="center"/>
              <w:outlineLvl w:val="1"/>
              <w:rPr>
                <w:kern w:val="2"/>
              </w:rPr>
            </w:pPr>
            <w:r w:rsidRPr="006158FF">
              <w:rPr>
                <w:kern w:val="2"/>
              </w:rPr>
              <w:t>11</w:t>
            </w:r>
          </w:p>
        </w:tc>
        <w:tc>
          <w:tcPr>
            <w:tcW w:w="993" w:type="dxa"/>
            <w:vAlign w:val="center"/>
          </w:tcPr>
          <w:p w:rsidR="00BE1146" w:rsidRDefault="00BE1146" w:rsidP="00BE1146">
            <w:pPr>
              <w:autoSpaceDE w:val="0"/>
              <w:autoSpaceDN w:val="0"/>
              <w:adjustRightInd w:val="0"/>
              <w:spacing w:line="228" w:lineRule="auto"/>
              <w:jc w:val="center"/>
              <w:outlineLvl w:val="1"/>
              <w:rPr>
                <w:kern w:val="2"/>
              </w:rPr>
            </w:pPr>
          </w:p>
          <w:p w:rsidR="00BE1146" w:rsidRPr="006158FF" w:rsidRDefault="00BE1146" w:rsidP="00BE1146">
            <w:pPr>
              <w:autoSpaceDE w:val="0"/>
              <w:autoSpaceDN w:val="0"/>
              <w:adjustRightInd w:val="0"/>
              <w:spacing w:line="228" w:lineRule="auto"/>
              <w:jc w:val="center"/>
              <w:outlineLvl w:val="1"/>
              <w:rPr>
                <w:kern w:val="2"/>
              </w:rPr>
            </w:pPr>
            <w:r w:rsidRPr="006158FF">
              <w:rPr>
                <w:kern w:val="2"/>
              </w:rPr>
              <w:t>13</w:t>
            </w:r>
          </w:p>
        </w:tc>
        <w:tc>
          <w:tcPr>
            <w:tcW w:w="992" w:type="dxa"/>
            <w:vAlign w:val="center"/>
          </w:tcPr>
          <w:p w:rsidR="00BE1146" w:rsidRDefault="00BE1146" w:rsidP="00BE1146">
            <w:pPr>
              <w:autoSpaceDE w:val="0"/>
              <w:autoSpaceDN w:val="0"/>
              <w:adjustRightInd w:val="0"/>
              <w:spacing w:line="228" w:lineRule="auto"/>
              <w:jc w:val="center"/>
              <w:outlineLvl w:val="1"/>
              <w:rPr>
                <w:kern w:val="2"/>
              </w:rPr>
            </w:pPr>
          </w:p>
          <w:p w:rsidR="00BE1146" w:rsidRPr="006158FF" w:rsidRDefault="00BE1146" w:rsidP="00BE1146">
            <w:pPr>
              <w:autoSpaceDE w:val="0"/>
              <w:autoSpaceDN w:val="0"/>
              <w:adjustRightInd w:val="0"/>
              <w:spacing w:line="228" w:lineRule="auto"/>
              <w:jc w:val="center"/>
              <w:outlineLvl w:val="1"/>
              <w:rPr>
                <w:kern w:val="2"/>
              </w:rPr>
            </w:pPr>
            <w:r w:rsidRPr="006158FF">
              <w:rPr>
                <w:kern w:val="2"/>
              </w:rPr>
              <w:t>15</w:t>
            </w:r>
          </w:p>
        </w:tc>
        <w:tc>
          <w:tcPr>
            <w:tcW w:w="992" w:type="dxa"/>
            <w:vAlign w:val="center"/>
          </w:tcPr>
          <w:p w:rsidR="00BE1146" w:rsidRDefault="00BE1146" w:rsidP="00BE1146">
            <w:pPr>
              <w:autoSpaceDE w:val="0"/>
              <w:autoSpaceDN w:val="0"/>
              <w:adjustRightInd w:val="0"/>
              <w:spacing w:line="228" w:lineRule="auto"/>
              <w:jc w:val="center"/>
              <w:outlineLvl w:val="1"/>
              <w:rPr>
                <w:kern w:val="2"/>
              </w:rPr>
            </w:pPr>
          </w:p>
          <w:p w:rsidR="00BE1146" w:rsidRPr="006158FF" w:rsidRDefault="00BE1146" w:rsidP="00BE1146">
            <w:pPr>
              <w:autoSpaceDE w:val="0"/>
              <w:autoSpaceDN w:val="0"/>
              <w:adjustRightInd w:val="0"/>
              <w:spacing w:line="228" w:lineRule="auto"/>
              <w:jc w:val="center"/>
              <w:outlineLvl w:val="1"/>
              <w:rPr>
                <w:kern w:val="2"/>
              </w:rPr>
            </w:pPr>
            <w:r w:rsidRPr="006158FF">
              <w:rPr>
                <w:kern w:val="2"/>
              </w:rPr>
              <w:t>17</w:t>
            </w:r>
          </w:p>
        </w:tc>
        <w:tc>
          <w:tcPr>
            <w:tcW w:w="1418" w:type="dxa"/>
            <w:vAlign w:val="center"/>
          </w:tcPr>
          <w:p w:rsidR="00BE1146" w:rsidRDefault="00BE1146" w:rsidP="00BE1146">
            <w:pPr>
              <w:autoSpaceDE w:val="0"/>
              <w:autoSpaceDN w:val="0"/>
              <w:adjustRightInd w:val="0"/>
              <w:spacing w:line="228" w:lineRule="auto"/>
              <w:jc w:val="center"/>
              <w:outlineLvl w:val="1"/>
              <w:rPr>
                <w:kern w:val="2"/>
              </w:rPr>
            </w:pPr>
          </w:p>
          <w:p w:rsidR="00BE1146" w:rsidRPr="006158FF" w:rsidRDefault="00BE1146" w:rsidP="00BE1146">
            <w:pPr>
              <w:autoSpaceDE w:val="0"/>
              <w:autoSpaceDN w:val="0"/>
              <w:adjustRightInd w:val="0"/>
              <w:spacing w:line="228" w:lineRule="auto"/>
              <w:jc w:val="center"/>
              <w:outlineLvl w:val="1"/>
              <w:rPr>
                <w:kern w:val="2"/>
              </w:rPr>
            </w:pPr>
            <w:r w:rsidRPr="006158FF">
              <w:rPr>
                <w:kern w:val="2"/>
              </w:rPr>
              <w:t>19</w:t>
            </w:r>
          </w:p>
        </w:tc>
        <w:tc>
          <w:tcPr>
            <w:tcW w:w="992" w:type="dxa"/>
            <w:vAlign w:val="center"/>
          </w:tcPr>
          <w:p w:rsidR="00BE1146" w:rsidRDefault="00BE1146" w:rsidP="00BE1146">
            <w:pPr>
              <w:autoSpaceDE w:val="0"/>
              <w:autoSpaceDN w:val="0"/>
              <w:adjustRightInd w:val="0"/>
              <w:spacing w:line="228" w:lineRule="auto"/>
              <w:jc w:val="center"/>
              <w:outlineLvl w:val="1"/>
              <w:rPr>
                <w:kern w:val="2"/>
              </w:rPr>
            </w:pPr>
          </w:p>
          <w:p w:rsidR="00BE1146" w:rsidRPr="006158FF" w:rsidRDefault="00BE1146" w:rsidP="00BE1146">
            <w:pPr>
              <w:autoSpaceDE w:val="0"/>
              <w:autoSpaceDN w:val="0"/>
              <w:adjustRightInd w:val="0"/>
              <w:spacing w:line="228" w:lineRule="auto"/>
              <w:jc w:val="center"/>
              <w:outlineLvl w:val="1"/>
              <w:rPr>
                <w:kern w:val="2"/>
              </w:rPr>
            </w:pPr>
            <w:r w:rsidRPr="006158FF">
              <w:rPr>
                <w:kern w:val="2"/>
              </w:rPr>
              <w:t>21</w:t>
            </w:r>
          </w:p>
        </w:tc>
        <w:tc>
          <w:tcPr>
            <w:tcW w:w="851" w:type="dxa"/>
            <w:vAlign w:val="center"/>
          </w:tcPr>
          <w:p w:rsidR="00BE1146" w:rsidRDefault="00BE1146" w:rsidP="00BE1146">
            <w:pPr>
              <w:pStyle w:val="ConsPlusNormal0"/>
              <w:jc w:val="center"/>
              <w:rPr>
                <w:rFonts w:ascii="Times New Roman" w:hAnsi="Times New Roman" w:cs="Times New Roman"/>
              </w:rPr>
            </w:pPr>
          </w:p>
          <w:p w:rsidR="00BE1146" w:rsidRPr="00DB7AFA" w:rsidRDefault="00BE1146" w:rsidP="00BE1146">
            <w:pPr>
              <w:jc w:val="center"/>
            </w:pPr>
            <w:r>
              <w:t>21</w:t>
            </w:r>
          </w:p>
        </w:tc>
        <w:tc>
          <w:tcPr>
            <w:tcW w:w="850" w:type="dxa"/>
            <w:vAlign w:val="center"/>
          </w:tcPr>
          <w:p w:rsidR="00BE1146" w:rsidRDefault="00BE1146" w:rsidP="00BE1146">
            <w:pPr>
              <w:jc w:val="center"/>
            </w:pPr>
          </w:p>
          <w:p w:rsidR="00BE1146" w:rsidRPr="00DB7AFA" w:rsidRDefault="00BE1146" w:rsidP="00BE1146">
            <w:pPr>
              <w:jc w:val="center"/>
            </w:pPr>
            <w:r>
              <w:t>21</w:t>
            </w:r>
          </w:p>
        </w:tc>
        <w:tc>
          <w:tcPr>
            <w:tcW w:w="850" w:type="dxa"/>
            <w:vAlign w:val="center"/>
          </w:tcPr>
          <w:p w:rsidR="00BE1146" w:rsidRDefault="00BE1146" w:rsidP="00BE1146">
            <w:pPr>
              <w:jc w:val="center"/>
            </w:pPr>
            <w:r>
              <w:t>21</w:t>
            </w:r>
          </w:p>
        </w:tc>
        <w:tc>
          <w:tcPr>
            <w:tcW w:w="850" w:type="dxa"/>
            <w:vAlign w:val="center"/>
          </w:tcPr>
          <w:p w:rsidR="00BE1146" w:rsidRDefault="00BE1146" w:rsidP="00BE1146">
            <w:pPr>
              <w:jc w:val="center"/>
            </w:pPr>
            <w:r>
              <w:t>21</w:t>
            </w:r>
          </w:p>
          <w:p w:rsidR="00BE1146" w:rsidRDefault="00BE1146" w:rsidP="00BE1146">
            <w:pPr>
              <w:jc w:val="center"/>
            </w:pPr>
          </w:p>
        </w:tc>
      </w:tr>
      <w:tr w:rsidR="00BE1146" w:rsidRPr="00F51861" w:rsidTr="00BE1146">
        <w:tc>
          <w:tcPr>
            <w:tcW w:w="483" w:type="dxa"/>
          </w:tcPr>
          <w:p w:rsidR="00BE1146" w:rsidRPr="00F51861" w:rsidRDefault="00BE1146" w:rsidP="00BE1146">
            <w:pPr>
              <w:pStyle w:val="ConsPlusNormal0"/>
              <w:rPr>
                <w:rFonts w:ascii="Times New Roman" w:hAnsi="Times New Roman" w:cs="Times New Roman"/>
              </w:rPr>
            </w:pPr>
            <w:r w:rsidRPr="00F51861">
              <w:rPr>
                <w:rFonts w:ascii="Times New Roman" w:hAnsi="Times New Roman" w:cs="Times New Roman"/>
              </w:rPr>
              <w:t>1.2.</w:t>
            </w:r>
          </w:p>
        </w:tc>
        <w:tc>
          <w:tcPr>
            <w:tcW w:w="15027" w:type="dxa"/>
            <w:gridSpan w:val="12"/>
          </w:tcPr>
          <w:p w:rsidR="00BE1146" w:rsidRPr="00BC5D0C" w:rsidRDefault="00BE1146" w:rsidP="00BE1146">
            <w:pPr>
              <w:pStyle w:val="ConsPlusNormal0"/>
              <w:jc w:val="center"/>
              <w:rPr>
                <w:rFonts w:ascii="Times New Roman" w:hAnsi="Times New Roman" w:cs="Times New Roman"/>
                <w:kern w:val="2"/>
              </w:rPr>
            </w:pPr>
            <w:r w:rsidRPr="00BC5D0C">
              <w:rPr>
                <w:rFonts w:ascii="Times New Roman" w:hAnsi="Times New Roman" w:cs="Times New Roman"/>
                <w:kern w:val="2"/>
              </w:rPr>
              <w:t>Доля муниципальных учреждений, в которых в полном объеме смонтирована система автоматической пожарной сигнализации от общего количества муниципальных учреждений, подлежащих оборудованию автоматической пожарной сигнализацией</w:t>
            </w:r>
          </w:p>
        </w:tc>
      </w:tr>
      <w:tr w:rsidR="00BE1146" w:rsidRPr="00F51861" w:rsidTr="00BE1146">
        <w:tc>
          <w:tcPr>
            <w:tcW w:w="483" w:type="dxa"/>
          </w:tcPr>
          <w:p w:rsidR="00BE1146" w:rsidRPr="00F51861" w:rsidRDefault="00BE1146" w:rsidP="00BE1146">
            <w:pPr>
              <w:pStyle w:val="ConsPlusNormal0"/>
              <w:rPr>
                <w:rFonts w:ascii="Times New Roman" w:hAnsi="Times New Roman" w:cs="Times New Roman"/>
              </w:rPr>
            </w:pPr>
          </w:p>
        </w:tc>
        <w:tc>
          <w:tcPr>
            <w:tcW w:w="4287" w:type="dxa"/>
          </w:tcPr>
          <w:p w:rsidR="00BE1146" w:rsidRPr="003F6918" w:rsidRDefault="00BE1146" w:rsidP="00BE1146">
            <w:pPr>
              <w:pStyle w:val="ConsPlusNormal0"/>
              <w:rPr>
                <w:rFonts w:ascii="Times New Roman" w:hAnsi="Times New Roman" w:cs="Times New Roman"/>
              </w:rPr>
            </w:pPr>
            <w:r w:rsidRPr="003F6918">
              <w:rPr>
                <w:rFonts w:ascii="Times New Roman" w:hAnsi="Times New Roman" w:cs="Times New Roman"/>
              </w:rPr>
              <w:t>Администрация Камешкирского района Пензенской области</w:t>
            </w:r>
          </w:p>
        </w:tc>
        <w:tc>
          <w:tcPr>
            <w:tcW w:w="958" w:type="dxa"/>
          </w:tcPr>
          <w:p w:rsidR="00BE1146" w:rsidRPr="006158FF" w:rsidRDefault="00BE1146" w:rsidP="00BE1146">
            <w:pPr>
              <w:jc w:val="center"/>
            </w:pPr>
            <w:r w:rsidRPr="006158FF">
              <w:t>80,3</w:t>
            </w:r>
          </w:p>
        </w:tc>
        <w:tc>
          <w:tcPr>
            <w:tcW w:w="994" w:type="dxa"/>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84</w:t>
            </w:r>
          </w:p>
        </w:tc>
        <w:tc>
          <w:tcPr>
            <w:tcW w:w="993" w:type="dxa"/>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86</w:t>
            </w:r>
          </w:p>
        </w:tc>
        <w:tc>
          <w:tcPr>
            <w:tcW w:w="992" w:type="dxa"/>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88</w:t>
            </w:r>
          </w:p>
        </w:tc>
        <w:tc>
          <w:tcPr>
            <w:tcW w:w="992" w:type="dxa"/>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90</w:t>
            </w:r>
          </w:p>
        </w:tc>
        <w:tc>
          <w:tcPr>
            <w:tcW w:w="1418" w:type="dxa"/>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95</w:t>
            </w:r>
          </w:p>
        </w:tc>
        <w:tc>
          <w:tcPr>
            <w:tcW w:w="992" w:type="dxa"/>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100</w:t>
            </w:r>
          </w:p>
        </w:tc>
        <w:tc>
          <w:tcPr>
            <w:tcW w:w="851" w:type="dxa"/>
          </w:tcPr>
          <w:p w:rsidR="00BE1146" w:rsidRPr="003F6918" w:rsidRDefault="00BE1146" w:rsidP="00BE1146">
            <w:pPr>
              <w:pStyle w:val="ConsPlusNormal0"/>
              <w:rPr>
                <w:rFonts w:ascii="Times New Roman" w:hAnsi="Times New Roman" w:cs="Times New Roman"/>
              </w:rPr>
            </w:pPr>
            <w:r>
              <w:rPr>
                <w:rFonts w:ascii="Times New Roman" w:hAnsi="Times New Roman" w:cs="Times New Roman"/>
              </w:rPr>
              <w:t>100</w:t>
            </w:r>
          </w:p>
        </w:tc>
        <w:tc>
          <w:tcPr>
            <w:tcW w:w="850" w:type="dxa"/>
          </w:tcPr>
          <w:p w:rsidR="00BE1146" w:rsidRPr="003F6918" w:rsidRDefault="00BE1146" w:rsidP="00BE1146">
            <w:pPr>
              <w:pStyle w:val="ConsPlusNormal0"/>
              <w:rPr>
                <w:rFonts w:ascii="Times New Roman" w:hAnsi="Times New Roman" w:cs="Times New Roman"/>
              </w:rPr>
            </w:pPr>
            <w:r w:rsidRPr="003F6918">
              <w:rPr>
                <w:rFonts w:ascii="Times New Roman" w:hAnsi="Times New Roman" w:cs="Times New Roman"/>
              </w:rPr>
              <w:t>1</w:t>
            </w:r>
            <w:r>
              <w:rPr>
                <w:rFonts w:ascii="Times New Roman" w:hAnsi="Times New Roman" w:cs="Times New Roman"/>
              </w:rPr>
              <w:t>00</w:t>
            </w:r>
          </w:p>
        </w:tc>
        <w:tc>
          <w:tcPr>
            <w:tcW w:w="850" w:type="dxa"/>
          </w:tcPr>
          <w:p w:rsidR="00BE1146" w:rsidRPr="003F6918" w:rsidRDefault="00BE1146" w:rsidP="00BE1146">
            <w:pPr>
              <w:pStyle w:val="ConsPlusNormal0"/>
              <w:rPr>
                <w:rFonts w:ascii="Times New Roman" w:hAnsi="Times New Roman" w:cs="Times New Roman"/>
              </w:rPr>
            </w:pPr>
            <w:r>
              <w:rPr>
                <w:rFonts w:ascii="Times New Roman" w:hAnsi="Times New Roman" w:cs="Times New Roman"/>
              </w:rPr>
              <w:t>100</w:t>
            </w:r>
          </w:p>
        </w:tc>
        <w:tc>
          <w:tcPr>
            <w:tcW w:w="850" w:type="dxa"/>
          </w:tcPr>
          <w:p w:rsidR="00BE1146" w:rsidRPr="003F6918" w:rsidRDefault="00BE1146" w:rsidP="00BE1146">
            <w:pPr>
              <w:pStyle w:val="ConsPlusNormal0"/>
              <w:rPr>
                <w:rFonts w:ascii="Times New Roman" w:hAnsi="Times New Roman" w:cs="Times New Roman"/>
              </w:rPr>
            </w:pPr>
            <w:r>
              <w:rPr>
                <w:rFonts w:ascii="Times New Roman" w:hAnsi="Times New Roman" w:cs="Times New Roman"/>
              </w:rPr>
              <w:t>100</w:t>
            </w:r>
          </w:p>
        </w:tc>
      </w:tr>
    </w:tbl>
    <w:p w:rsidR="00BE1146" w:rsidRDefault="00BE1146" w:rsidP="00BE1146">
      <w:pPr>
        <w:autoSpaceDE w:val="0"/>
        <w:autoSpaceDN w:val="0"/>
        <w:adjustRightInd w:val="0"/>
        <w:rPr>
          <w:rStyle w:val="ab"/>
          <w:sz w:val="20"/>
          <w:szCs w:val="20"/>
        </w:rPr>
        <w:sectPr w:rsidR="00BE1146" w:rsidSect="00B02E08">
          <w:headerReference w:type="even" r:id="rId10"/>
          <w:headerReference w:type="default" r:id="rId11"/>
          <w:pgSz w:w="16840" w:h="11907" w:orient="landscape"/>
          <w:pgMar w:top="1418" w:right="397"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1146" w:rsidRPr="00146492" w:rsidRDefault="00BE1146" w:rsidP="00BE1146">
      <w:pPr>
        <w:autoSpaceDE w:val="0"/>
        <w:autoSpaceDN w:val="0"/>
        <w:adjustRightInd w:val="0"/>
        <w:ind w:left="4820"/>
        <w:jc w:val="right"/>
        <w:outlineLvl w:val="1"/>
      </w:pPr>
      <w:r>
        <w:lastRenderedPageBreak/>
        <w:t>Приложение № 5</w:t>
      </w:r>
    </w:p>
    <w:p w:rsidR="00BE1146" w:rsidRPr="00146492" w:rsidRDefault="00BE1146" w:rsidP="00BE1146">
      <w:pPr>
        <w:autoSpaceDE w:val="0"/>
        <w:autoSpaceDN w:val="0"/>
        <w:adjustRightInd w:val="0"/>
        <w:ind w:left="4820"/>
        <w:jc w:val="right"/>
      </w:pPr>
      <w:r w:rsidRPr="00146492">
        <w:t>к муниципальной программе</w:t>
      </w:r>
    </w:p>
    <w:p w:rsidR="00BE1146" w:rsidRPr="00146492" w:rsidRDefault="00BE1146" w:rsidP="00BE1146">
      <w:pPr>
        <w:autoSpaceDE w:val="0"/>
        <w:autoSpaceDN w:val="0"/>
        <w:adjustRightInd w:val="0"/>
        <w:ind w:left="4820"/>
        <w:jc w:val="right"/>
      </w:pPr>
      <w:r w:rsidRPr="00146492">
        <w:t>Камешкирского района Пензенской области</w:t>
      </w:r>
    </w:p>
    <w:p w:rsidR="00BE1146" w:rsidRPr="00146492" w:rsidRDefault="00BE1146" w:rsidP="00BE1146">
      <w:pPr>
        <w:autoSpaceDE w:val="0"/>
        <w:autoSpaceDN w:val="0"/>
        <w:adjustRightInd w:val="0"/>
        <w:ind w:left="4536"/>
        <w:jc w:val="right"/>
      </w:pPr>
      <w:r w:rsidRPr="00146492">
        <w:t>«Защита населения и территорий от чрезвычайных ситуаций, обеспечение пожарной безопасности</w:t>
      </w:r>
    </w:p>
    <w:p w:rsidR="00BE1146" w:rsidRPr="00146492" w:rsidRDefault="00BE1146" w:rsidP="00BE1146">
      <w:pPr>
        <w:autoSpaceDE w:val="0"/>
        <w:autoSpaceDN w:val="0"/>
        <w:adjustRightInd w:val="0"/>
        <w:ind w:left="4536"/>
        <w:jc w:val="right"/>
      </w:pPr>
      <w:r w:rsidRPr="00146492">
        <w:t>в Камешкирском районе Пензенской области»</w:t>
      </w:r>
    </w:p>
    <w:p w:rsidR="00BE1146" w:rsidRPr="00146492" w:rsidRDefault="00BE1146" w:rsidP="00BE1146">
      <w:pPr>
        <w:autoSpaceDE w:val="0"/>
        <w:autoSpaceDN w:val="0"/>
        <w:adjustRightInd w:val="0"/>
        <w:ind w:left="4536"/>
        <w:jc w:val="right"/>
      </w:pPr>
    </w:p>
    <w:p w:rsidR="00BE1146" w:rsidRPr="00146492" w:rsidRDefault="00BE1146" w:rsidP="00BE1146">
      <w:pPr>
        <w:autoSpaceDE w:val="0"/>
        <w:autoSpaceDN w:val="0"/>
        <w:adjustRightInd w:val="0"/>
        <w:jc w:val="center"/>
        <w:rPr>
          <w:bCs/>
        </w:rPr>
      </w:pPr>
      <w:bookmarkStart w:id="1" w:name="Par365"/>
      <w:bookmarkEnd w:id="1"/>
      <w:proofErr w:type="gramStart"/>
      <w:r w:rsidRPr="00146492">
        <w:rPr>
          <w:bCs/>
        </w:rPr>
        <w:t>С</w:t>
      </w:r>
      <w:proofErr w:type="gramEnd"/>
      <w:r w:rsidRPr="00146492">
        <w:rPr>
          <w:bCs/>
        </w:rPr>
        <w:t xml:space="preserve"> В Е Д Е Н И Я</w:t>
      </w:r>
    </w:p>
    <w:p w:rsidR="00BE1146" w:rsidRPr="00146492" w:rsidRDefault="00BE1146" w:rsidP="00BE1146">
      <w:pPr>
        <w:autoSpaceDE w:val="0"/>
        <w:autoSpaceDN w:val="0"/>
        <w:adjustRightInd w:val="0"/>
        <w:jc w:val="center"/>
        <w:rPr>
          <w:bCs/>
        </w:rPr>
      </w:pPr>
      <w:r w:rsidRPr="00146492">
        <w:rPr>
          <w:bCs/>
        </w:rPr>
        <w:t>об основных мерах правового регулирования в сфере</w:t>
      </w:r>
    </w:p>
    <w:p w:rsidR="00BE1146" w:rsidRPr="00146492" w:rsidRDefault="00BE1146" w:rsidP="00BE1146">
      <w:pPr>
        <w:autoSpaceDE w:val="0"/>
        <w:autoSpaceDN w:val="0"/>
        <w:adjustRightInd w:val="0"/>
        <w:jc w:val="center"/>
        <w:rPr>
          <w:bCs/>
        </w:rPr>
      </w:pPr>
      <w:r w:rsidRPr="00146492">
        <w:rPr>
          <w:bCs/>
        </w:rPr>
        <w:t xml:space="preserve">реализации муниципальной программы </w:t>
      </w:r>
      <w:r w:rsidRPr="00146492">
        <w:t xml:space="preserve">Камешкирского района </w:t>
      </w:r>
      <w:r w:rsidRPr="00146492">
        <w:rPr>
          <w:bCs/>
        </w:rPr>
        <w:t>Пензенской области</w:t>
      </w:r>
    </w:p>
    <w:p w:rsidR="00BE1146" w:rsidRPr="00146492" w:rsidRDefault="00BE1146" w:rsidP="00BE1146">
      <w:pPr>
        <w:autoSpaceDE w:val="0"/>
        <w:autoSpaceDN w:val="0"/>
        <w:adjustRightInd w:val="0"/>
        <w:jc w:val="center"/>
        <w:rPr>
          <w:rStyle w:val="ab"/>
        </w:rPr>
      </w:pPr>
      <w:r w:rsidRPr="00146492">
        <w:rPr>
          <w:spacing w:val="-2"/>
        </w:rPr>
        <w:t>«Защита населения и территорий от чрезвычайных ситуаций, обеспечение</w:t>
      </w:r>
      <w:r w:rsidRPr="00146492">
        <w:t xml:space="preserve"> </w:t>
      </w:r>
      <w:r w:rsidRPr="00146492">
        <w:rPr>
          <w:spacing w:val="-2"/>
        </w:rPr>
        <w:t>пожарной безопасности в Камешкирском районе Пензенской области»</w:t>
      </w:r>
    </w:p>
    <w:p w:rsidR="00BE1146" w:rsidRPr="00A151AA" w:rsidRDefault="00BE1146" w:rsidP="00BE1146">
      <w:pPr>
        <w:autoSpaceDE w:val="0"/>
        <w:autoSpaceDN w:val="0"/>
        <w:adjustRightInd w:val="0"/>
        <w:jc w:val="center"/>
      </w:pPr>
    </w:p>
    <w:tbl>
      <w:tblPr>
        <w:tblW w:w="9998" w:type="dxa"/>
        <w:tblCellSpacing w:w="5" w:type="nil"/>
        <w:tblLayout w:type="fixed"/>
        <w:tblCellMar>
          <w:left w:w="75" w:type="dxa"/>
          <w:right w:w="75" w:type="dxa"/>
        </w:tblCellMar>
        <w:tblLook w:val="0000" w:firstRow="0" w:lastRow="0" w:firstColumn="0" w:lastColumn="0" w:noHBand="0" w:noVBand="0"/>
      </w:tblPr>
      <w:tblGrid>
        <w:gridCol w:w="501"/>
        <w:gridCol w:w="1842"/>
        <w:gridCol w:w="3686"/>
        <w:gridCol w:w="2400"/>
        <w:gridCol w:w="1569"/>
      </w:tblGrid>
      <w:tr w:rsidR="00BE1146" w:rsidRPr="00A151AA" w:rsidTr="00BE1146">
        <w:trPr>
          <w:trHeight w:val="2000"/>
          <w:tblHeader/>
          <w:tblCellSpacing w:w="5" w:type="nil"/>
        </w:trPr>
        <w:tc>
          <w:tcPr>
            <w:tcW w:w="501"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spacing w:line="216" w:lineRule="auto"/>
              <w:jc w:val="center"/>
              <w:rPr>
                <w:rFonts w:eastAsia="Calibri"/>
                <w:bCs/>
              </w:rPr>
            </w:pPr>
            <w:r w:rsidRPr="00A151AA">
              <w:rPr>
                <w:rFonts w:eastAsia="Calibri"/>
                <w:bCs/>
              </w:rPr>
              <w:t xml:space="preserve">№ </w:t>
            </w:r>
            <w:proofErr w:type="gramStart"/>
            <w:r w:rsidRPr="00A151AA">
              <w:rPr>
                <w:rFonts w:eastAsia="Calibri"/>
                <w:bCs/>
              </w:rPr>
              <w:t>п</w:t>
            </w:r>
            <w:proofErr w:type="gramEnd"/>
            <w:r w:rsidRPr="00A151AA">
              <w:rPr>
                <w:rFonts w:eastAsia="Calibri"/>
                <w:bCs/>
              </w:rPr>
              <w:t>/п</w:t>
            </w:r>
          </w:p>
        </w:tc>
        <w:tc>
          <w:tcPr>
            <w:tcW w:w="1842"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spacing w:line="216" w:lineRule="auto"/>
              <w:jc w:val="center"/>
              <w:rPr>
                <w:rFonts w:eastAsia="Calibri"/>
                <w:bCs/>
              </w:rPr>
            </w:pPr>
            <w:r w:rsidRPr="00A151AA">
              <w:rPr>
                <w:rFonts w:eastAsia="Calibri"/>
                <w:bCs/>
              </w:rPr>
              <w:t>Вид нормативного правового акта</w:t>
            </w:r>
          </w:p>
        </w:tc>
        <w:tc>
          <w:tcPr>
            <w:tcW w:w="3686"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spacing w:line="216" w:lineRule="auto"/>
              <w:jc w:val="center"/>
              <w:rPr>
                <w:rFonts w:eastAsia="Calibri"/>
                <w:bCs/>
              </w:rPr>
            </w:pPr>
            <w:r w:rsidRPr="00A151AA">
              <w:rPr>
                <w:rFonts w:eastAsia="Calibri"/>
                <w:bCs/>
              </w:rPr>
              <w:t>Основные положения нормативного правового  акта</w:t>
            </w:r>
          </w:p>
        </w:tc>
        <w:tc>
          <w:tcPr>
            <w:tcW w:w="2400"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spacing w:line="216" w:lineRule="auto"/>
              <w:jc w:val="center"/>
              <w:rPr>
                <w:rFonts w:eastAsia="Calibri"/>
                <w:bCs/>
              </w:rPr>
            </w:pPr>
            <w:r w:rsidRPr="00A151AA">
              <w:rPr>
                <w:rFonts w:eastAsia="Calibri"/>
                <w:bCs/>
              </w:rPr>
              <w:t xml:space="preserve">Наименование исполнительного органа  муниципальной власти </w:t>
            </w:r>
            <w:r w:rsidRPr="00A151AA">
              <w:rPr>
                <w:rFonts w:eastAsia="Calibri"/>
              </w:rPr>
              <w:t xml:space="preserve">Камешкирского района </w:t>
            </w:r>
            <w:r w:rsidRPr="00A151AA">
              <w:rPr>
                <w:rFonts w:eastAsia="Calibri"/>
                <w:bCs/>
              </w:rPr>
              <w:t>Пензенской  области,  ответственного за    подготовку нормативного   правового акта</w:t>
            </w:r>
          </w:p>
        </w:tc>
        <w:tc>
          <w:tcPr>
            <w:tcW w:w="1569"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spacing w:line="216" w:lineRule="auto"/>
              <w:jc w:val="center"/>
              <w:rPr>
                <w:rFonts w:eastAsia="Calibri"/>
                <w:bCs/>
              </w:rPr>
            </w:pPr>
            <w:r w:rsidRPr="00A151AA">
              <w:rPr>
                <w:rFonts w:eastAsia="Calibri"/>
                <w:bCs/>
              </w:rPr>
              <w:t>Ожидаемые сроки принятия</w:t>
            </w:r>
          </w:p>
        </w:tc>
      </w:tr>
    </w:tbl>
    <w:p w:rsidR="00BE1146" w:rsidRPr="00A151AA" w:rsidRDefault="00BE1146" w:rsidP="00BE1146">
      <w:pPr>
        <w:autoSpaceDE w:val="0"/>
        <w:autoSpaceDN w:val="0"/>
        <w:adjustRightInd w:val="0"/>
        <w:jc w:val="center"/>
      </w:pPr>
    </w:p>
    <w:tbl>
      <w:tblPr>
        <w:tblW w:w="9998" w:type="dxa"/>
        <w:tblCellSpacing w:w="5" w:type="nil"/>
        <w:tblLayout w:type="fixed"/>
        <w:tblCellMar>
          <w:left w:w="75" w:type="dxa"/>
          <w:right w:w="75" w:type="dxa"/>
        </w:tblCellMar>
        <w:tblLook w:val="0000" w:firstRow="0" w:lastRow="0" w:firstColumn="0" w:lastColumn="0" w:noHBand="0" w:noVBand="0"/>
      </w:tblPr>
      <w:tblGrid>
        <w:gridCol w:w="501"/>
        <w:gridCol w:w="1842"/>
        <w:gridCol w:w="3686"/>
        <w:gridCol w:w="2400"/>
        <w:gridCol w:w="1569"/>
      </w:tblGrid>
      <w:tr w:rsidR="00BE1146" w:rsidRPr="00A151AA" w:rsidTr="00BE1146">
        <w:trPr>
          <w:tblHeader/>
          <w:tblCellSpacing w:w="5" w:type="nil"/>
        </w:trPr>
        <w:tc>
          <w:tcPr>
            <w:tcW w:w="501"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bCs/>
              </w:rPr>
            </w:pPr>
            <w:r w:rsidRPr="00A151AA">
              <w:rPr>
                <w:rFonts w:eastAsia="Calibri"/>
                <w:bCs/>
              </w:rPr>
              <w:t>1</w:t>
            </w:r>
          </w:p>
        </w:tc>
        <w:tc>
          <w:tcPr>
            <w:tcW w:w="1842"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bCs/>
              </w:rPr>
            </w:pPr>
            <w:r w:rsidRPr="00A151AA">
              <w:rPr>
                <w:rFonts w:eastAsia="Calibri"/>
                <w:bCs/>
              </w:rPr>
              <w:t>2</w:t>
            </w:r>
          </w:p>
        </w:tc>
        <w:tc>
          <w:tcPr>
            <w:tcW w:w="3686"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bCs/>
              </w:rPr>
            </w:pPr>
            <w:r w:rsidRPr="00A151AA">
              <w:rPr>
                <w:rFonts w:eastAsia="Calibri"/>
                <w:bCs/>
              </w:rPr>
              <w:t>3</w:t>
            </w:r>
          </w:p>
        </w:tc>
        <w:tc>
          <w:tcPr>
            <w:tcW w:w="2400"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bCs/>
              </w:rPr>
            </w:pPr>
            <w:r w:rsidRPr="00A151AA">
              <w:rPr>
                <w:rFonts w:eastAsia="Calibri"/>
                <w:bCs/>
              </w:rPr>
              <w:t>4</w:t>
            </w:r>
          </w:p>
        </w:tc>
        <w:tc>
          <w:tcPr>
            <w:tcW w:w="1569"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bCs/>
              </w:rPr>
            </w:pPr>
            <w:r w:rsidRPr="00A151AA">
              <w:rPr>
                <w:rFonts w:eastAsia="Calibri"/>
                <w:bCs/>
              </w:rPr>
              <w:t>5</w:t>
            </w:r>
          </w:p>
        </w:tc>
      </w:tr>
      <w:tr w:rsidR="00BE1146" w:rsidRPr="00A151AA" w:rsidTr="00BE1146">
        <w:trPr>
          <w:tblCellSpacing w:w="5" w:type="nil"/>
        </w:trPr>
        <w:tc>
          <w:tcPr>
            <w:tcW w:w="501" w:type="dxa"/>
            <w:tcBorders>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b/>
              </w:rPr>
            </w:pPr>
            <w:r w:rsidRPr="00A151AA">
              <w:rPr>
                <w:rFonts w:eastAsia="Calibri"/>
                <w:b/>
              </w:rPr>
              <w:t>1.</w:t>
            </w:r>
          </w:p>
        </w:tc>
        <w:tc>
          <w:tcPr>
            <w:tcW w:w="9497" w:type="dxa"/>
            <w:gridSpan w:val="4"/>
            <w:tcBorders>
              <w:left w:val="single" w:sz="4" w:space="0" w:color="auto"/>
              <w:bottom w:val="single" w:sz="4" w:space="0" w:color="auto"/>
              <w:right w:val="single" w:sz="4" w:space="0" w:color="auto"/>
            </w:tcBorders>
          </w:tcPr>
          <w:p w:rsidR="00BE1146" w:rsidRPr="006158FF" w:rsidRDefault="00BE1146" w:rsidP="00BE1146">
            <w:pPr>
              <w:autoSpaceDE w:val="0"/>
              <w:autoSpaceDN w:val="0"/>
              <w:adjustRightInd w:val="0"/>
              <w:spacing w:line="228" w:lineRule="auto"/>
              <w:jc w:val="center"/>
              <w:outlineLvl w:val="1"/>
              <w:rPr>
                <w:b/>
                <w:kern w:val="2"/>
              </w:rPr>
            </w:pPr>
            <w:r w:rsidRPr="00A151AA">
              <w:rPr>
                <w:rFonts w:eastAsia="Calibri"/>
                <w:b/>
              </w:rPr>
              <w:t>Подпрограмма 1</w:t>
            </w:r>
            <w:r>
              <w:rPr>
                <w:rFonts w:eastAsia="Calibri"/>
                <w:b/>
              </w:rPr>
              <w:t xml:space="preserve"> </w:t>
            </w:r>
            <w:r w:rsidRPr="006158FF">
              <w:rPr>
                <w:b/>
                <w:kern w:val="2"/>
              </w:rPr>
              <w:t xml:space="preserve">«Снижение рисков и смягчение последствий чрезвычайных ситуаций </w:t>
            </w:r>
            <w:proofErr w:type="gramStart"/>
            <w:r w:rsidRPr="006158FF">
              <w:rPr>
                <w:b/>
                <w:kern w:val="2"/>
              </w:rPr>
              <w:t>природного</w:t>
            </w:r>
            <w:proofErr w:type="gramEnd"/>
            <w:r w:rsidRPr="006158FF">
              <w:rPr>
                <w:b/>
                <w:kern w:val="2"/>
              </w:rPr>
              <w:t xml:space="preserve"> и</w:t>
            </w:r>
          </w:p>
          <w:p w:rsidR="00BE1146" w:rsidRPr="00552E2B" w:rsidRDefault="00BE1146" w:rsidP="00BE1146">
            <w:pPr>
              <w:autoSpaceDE w:val="0"/>
              <w:autoSpaceDN w:val="0"/>
              <w:adjustRightInd w:val="0"/>
              <w:spacing w:line="228" w:lineRule="auto"/>
              <w:jc w:val="center"/>
              <w:outlineLvl w:val="1"/>
              <w:rPr>
                <w:b/>
                <w:kern w:val="2"/>
              </w:rPr>
            </w:pPr>
            <w:r w:rsidRPr="006158FF">
              <w:rPr>
                <w:b/>
                <w:kern w:val="2"/>
              </w:rPr>
              <w:t>техногенного характера и обеспечение пожарной безопасности в Камешкирском район</w:t>
            </w:r>
            <w:r>
              <w:rPr>
                <w:b/>
                <w:kern w:val="2"/>
              </w:rPr>
              <w:t>е Пензенской области</w:t>
            </w:r>
            <w:r w:rsidRPr="006158FF">
              <w:rPr>
                <w:b/>
                <w:kern w:val="2"/>
              </w:rPr>
              <w:t>»</w:t>
            </w:r>
            <w:r w:rsidRPr="00A151AA">
              <w:rPr>
                <w:rFonts w:eastAsia="Calibri"/>
                <w:b/>
              </w:rPr>
              <w:t xml:space="preserve"> </w:t>
            </w:r>
          </w:p>
        </w:tc>
      </w:tr>
      <w:tr w:rsidR="00BE1146" w:rsidRPr="00A151AA" w:rsidTr="00BE1146">
        <w:trPr>
          <w:tblCellSpacing w:w="5" w:type="nil"/>
        </w:trPr>
        <w:tc>
          <w:tcPr>
            <w:tcW w:w="501" w:type="dxa"/>
            <w:tcBorders>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rPr>
            </w:pPr>
            <w:r w:rsidRPr="00A151AA">
              <w:rPr>
                <w:rFonts w:eastAsia="Calibri"/>
              </w:rPr>
              <w:t>1.1.</w:t>
            </w:r>
          </w:p>
        </w:tc>
        <w:tc>
          <w:tcPr>
            <w:tcW w:w="1842" w:type="dxa"/>
            <w:tcBorders>
              <w:left w:val="single" w:sz="4" w:space="0" w:color="auto"/>
              <w:bottom w:val="single" w:sz="4" w:space="0" w:color="auto"/>
              <w:right w:val="single" w:sz="4" w:space="0" w:color="auto"/>
            </w:tcBorders>
          </w:tcPr>
          <w:p w:rsidR="00BE1146" w:rsidRPr="00F51861" w:rsidRDefault="00BE1146" w:rsidP="00BE1146">
            <w:pPr>
              <w:jc w:val="center"/>
            </w:pPr>
            <w:r w:rsidRPr="00F51861">
              <w:t>Постановление</w:t>
            </w:r>
          </w:p>
          <w:p w:rsidR="00BE1146" w:rsidRPr="00F51861" w:rsidRDefault="00BE1146" w:rsidP="00BE1146">
            <w:pPr>
              <w:jc w:val="center"/>
            </w:pPr>
            <w:r w:rsidRPr="00F51861">
              <w:t>Администрации</w:t>
            </w:r>
          </w:p>
          <w:p w:rsidR="00BE1146" w:rsidRPr="00F51861" w:rsidRDefault="00BE1146" w:rsidP="00BE1146">
            <w:pPr>
              <w:jc w:val="center"/>
            </w:pPr>
            <w:r w:rsidRPr="00F51861">
              <w:t>Камешкирского района</w:t>
            </w:r>
          </w:p>
          <w:p w:rsidR="00BE1146" w:rsidRPr="00F51861" w:rsidRDefault="00BE1146" w:rsidP="00BE1146">
            <w:pPr>
              <w:jc w:val="center"/>
            </w:pPr>
            <w:r w:rsidRPr="00F51861">
              <w:t>Пензенской области</w:t>
            </w:r>
          </w:p>
          <w:p w:rsidR="00BE1146" w:rsidRPr="00053EE9" w:rsidRDefault="00BE1146" w:rsidP="00BE1146">
            <w:pPr>
              <w:spacing w:before="240" w:after="60"/>
              <w:ind w:firstLine="567"/>
              <w:jc w:val="center"/>
              <w:rPr>
                <w:color w:val="000000"/>
              </w:rPr>
            </w:pPr>
            <w:r w:rsidRPr="00053EE9">
              <w:rPr>
                <w:bCs/>
                <w:color w:val="000000"/>
              </w:rPr>
              <w:t>от 24.09.18 № 292</w:t>
            </w:r>
          </w:p>
          <w:p w:rsidR="00BE1146" w:rsidRPr="00552E2B" w:rsidRDefault="00BE1146" w:rsidP="00BE1146">
            <w:pPr>
              <w:autoSpaceDE w:val="0"/>
              <w:autoSpaceDN w:val="0"/>
              <w:adjustRightInd w:val="0"/>
              <w:jc w:val="center"/>
              <w:rPr>
                <w:rFonts w:eastAsia="Calibri"/>
                <w:color w:val="FF0000"/>
              </w:rPr>
            </w:pPr>
          </w:p>
        </w:tc>
        <w:tc>
          <w:tcPr>
            <w:tcW w:w="3686" w:type="dxa"/>
            <w:tcBorders>
              <w:left w:val="single" w:sz="4" w:space="0" w:color="auto"/>
              <w:bottom w:val="single" w:sz="4" w:space="0" w:color="auto"/>
              <w:right w:val="single" w:sz="4" w:space="0" w:color="auto"/>
            </w:tcBorders>
          </w:tcPr>
          <w:p w:rsidR="00BE1146" w:rsidRPr="00552E2B" w:rsidRDefault="00BE1146" w:rsidP="00BE1146">
            <w:pPr>
              <w:autoSpaceDE w:val="0"/>
              <w:autoSpaceDN w:val="0"/>
              <w:adjustRightInd w:val="0"/>
              <w:jc w:val="center"/>
              <w:rPr>
                <w:rFonts w:eastAsia="Calibri"/>
                <w:color w:val="FF0000"/>
              </w:rPr>
            </w:pPr>
            <w:r w:rsidRPr="00F51861">
              <w:t>Об утверждении Порядка разработки и реализации муниципальных программ Камешкирского района Пензенской области»</w:t>
            </w:r>
          </w:p>
        </w:tc>
        <w:tc>
          <w:tcPr>
            <w:tcW w:w="2400" w:type="dxa"/>
            <w:tcBorders>
              <w:left w:val="single" w:sz="4" w:space="0" w:color="auto"/>
              <w:bottom w:val="single" w:sz="4" w:space="0" w:color="auto"/>
              <w:right w:val="single" w:sz="4" w:space="0" w:color="auto"/>
            </w:tcBorders>
          </w:tcPr>
          <w:p w:rsidR="00BE1146" w:rsidRPr="00446816" w:rsidRDefault="00BE1146" w:rsidP="00BE1146">
            <w:pPr>
              <w:autoSpaceDE w:val="0"/>
              <w:autoSpaceDN w:val="0"/>
              <w:adjustRightInd w:val="0"/>
              <w:jc w:val="center"/>
              <w:rPr>
                <w:rFonts w:eastAsia="Calibri"/>
              </w:rPr>
            </w:pPr>
            <w:r w:rsidRPr="00446816">
              <w:t>Администрация Камешкирского района Пензенской области</w:t>
            </w:r>
          </w:p>
        </w:tc>
        <w:tc>
          <w:tcPr>
            <w:tcW w:w="1569" w:type="dxa"/>
            <w:tcBorders>
              <w:left w:val="single" w:sz="4" w:space="0" w:color="auto"/>
              <w:bottom w:val="single" w:sz="4" w:space="0" w:color="auto"/>
              <w:right w:val="single" w:sz="4" w:space="0" w:color="auto"/>
            </w:tcBorders>
          </w:tcPr>
          <w:p w:rsidR="00BE1146" w:rsidRPr="00446816" w:rsidRDefault="00BE1146" w:rsidP="00BE1146">
            <w:pPr>
              <w:autoSpaceDE w:val="0"/>
              <w:autoSpaceDN w:val="0"/>
              <w:adjustRightInd w:val="0"/>
              <w:jc w:val="center"/>
              <w:rPr>
                <w:rFonts w:eastAsia="Calibri"/>
              </w:rPr>
            </w:pPr>
            <w:r w:rsidRPr="00446816">
              <w:rPr>
                <w:rFonts w:eastAsia="Calibri"/>
              </w:rPr>
              <w:t>Принято</w:t>
            </w:r>
          </w:p>
        </w:tc>
      </w:tr>
      <w:tr w:rsidR="00BE1146" w:rsidRPr="00A151AA" w:rsidTr="00BE1146">
        <w:trPr>
          <w:tblCellSpacing w:w="5" w:type="nil"/>
        </w:trPr>
        <w:tc>
          <w:tcPr>
            <w:tcW w:w="501" w:type="dxa"/>
            <w:tcBorders>
              <w:top w:val="single" w:sz="4" w:space="0" w:color="auto"/>
              <w:left w:val="single" w:sz="4" w:space="0" w:color="auto"/>
              <w:bottom w:val="single" w:sz="4" w:space="0" w:color="auto"/>
              <w:right w:val="single" w:sz="4" w:space="0" w:color="auto"/>
            </w:tcBorders>
          </w:tcPr>
          <w:p w:rsidR="00BE1146" w:rsidRPr="00A151AA" w:rsidRDefault="00BE1146" w:rsidP="00BE1146">
            <w:pPr>
              <w:autoSpaceDE w:val="0"/>
              <w:autoSpaceDN w:val="0"/>
              <w:adjustRightInd w:val="0"/>
              <w:jc w:val="center"/>
              <w:rPr>
                <w:rFonts w:eastAsia="Calibri"/>
              </w:rPr>
            </w:pPr>
            <w:r>
              <w:rPr>
                <w:rFonts w:eastAsia="Calibri"/>
              </w:rPr>
              <w:t>1.2.</w:t>
            </w:r>
          </w:p>
        </w:tc>
        <w:tc>
          <w:tcPr>
            <w:tcW w:w="1842" w:type="dxa"/>
            <w:tcBorders>
              <w:top w:val="single" w:sz="4" w:space="0" w:color="auto"/>
              <w:left w:val="single" w:sz="4" w:space="0" w:color="auto"/>
              <w:bottom w:val="single" w:sz="4" w:space="0" w:color="auto"/>
              <w:right w:val="single" w:sz="4" w:space="0" w:color="auto"/>
            </w:tcBorders>
          </w:tcPr>
          <w:p w:rsidR="00BE1146" w:rsidRPr="00F51861" w:rsidRDefault="00BE1146" w:rsidP="00BE1146">
            <w:pPr>
              <w:jc w:val="center"/>
            </w:pPr>
            <w:r w:rsidRPr="00F51861">
              <w:t>Постановление</w:t>
            </w:r>
          </w:p>
          <w:p w:rsidR="00BE1146" w:rsidRPr="00F51861" w:rsidRDefault="00BE1146" w:rsidP="00BE1146">
            <w:pPr>
              <w:jc w:val="center"/>
            </w:pPr>
            <w:r w:rsidRPr="00F51861">
              <w:t>Администрации</w:t>
            </w:r>
          </w:p>
          <w:p w:rsidR="00BE1146" w:rsidRPr="00F51861" w:rsidRDefault="00BE1146" w:rsidP="00BE1146">
            <w:pPr>
              <w:jc w:val="center"/>
            </w:pPr>
            <w:r w:rsidRPr="00F51861">
              <w:t>Камешкирского района</w:t>
            </w:r>
          </w:p>
          <w:p w:rsidR="00BE1146" w:rsidRPr="00F51861" w:rsidRDefault="00BE1146" w:rsidP="00BE1146">
            <w:pPr>
              <w:jc w:val="center"/>
            </w:pPr>
            <w:r w:rsidRPr="00F51861">
              <w:t>Пензенской области</w:t>
            </w:r>
          </w:p>
          <w:p w:rsidR="00BE1146" w:rsidRDefault="00BE1146" w:rsidP="00BE1146">
            <w:pPr>
              <w:autoSpaceDE w:val="0"/>
              <w:autoSpaceDN w:val="0"/>
              <w:adjustRightInd w:val="0"/>
              <w:jc w:val="center"/>
            </w:pPr>
            <w:r>
              <w:t>о</w:t>
            </w:r>
            <w:r w:rsidRPr="00F51861">
              <w:t>т</w:t>
            </w:r>
            <w:r>
              <w:t xml:space="preserve"> 07.10.2020</w:t>
            </w:r>
            <w:r w:rsidRPr="00F51861">
              <w:t xml:space="preserve"> </w:t>
            </w:r>
          </w:p>
          <w:p w:rsidR="00BE1146" w:rsidRPr="00F51861" w:rsidRDefault="00BE1146" w:rsidP="00BE1146">
            <w:pPr>
              <w:jc w:val="center"/>
            </w:pPr>
            <w:r w:rsidRPr="00F51861">
              <w:t>№</w:t>
            </w:r>
            <w:r>
              <w:t xml:space="preserve"> 249</w:t>
            </w:r>
          </w:p>
        </w:tc>
        <w:tc>
          <w:tcPr>
            <w:tcW w:w="3686" w:type="dxa"/>
            <w:tcBorders>
              <w:top w:val="single" w:sz="4" w:space="0" w:color="auto"/>
              <w:left w:val="single" w:sz="4" w:space="0" w:color="auto"/>
              <w:bottom w:val="single" w:sz="4" w:space="0" w:color="auto"/>
              <w:right w:val="single" w:sz="4" w:space="0" w:color="auto"/>
            </w:tcBorders>
          </w:tcPr>
          <w:p w:rsidR="00BE1146" w:rsidRPr="00552E2B" w:rsidRDefault="00BE1146" w:rsidP="00BE1146">
            <w:pPr>
              <w:autoSpaceDE w:val="0"/>
              <w:autoSpaceDN w:val="0"/>
              <w:adjustRightInd w:val="0"/>
              <w:jc w:val="center"/>
              <w:rPr>
                <w:rFonts w:eastAsia="Calibri"/>
                <w:color w:val="FF0000"/>
              </w:rPr>
            </w:pPr>
            <w:r>
              <w:t>Об утверждении перечня</w:t>
            </w:r>
            <w:r w:rsidRPr="00F51861">
              <w:t xml:space="preserve"> муниципальных программ Камешкирского района Пензенской области»</w:t>
            </w:r>
          </w:p>
        </w:tc>
        <w:tc>
          <w:tcPr>
            <w:tcW w:w="2400" w:type="dxa"/>
            <w:tcBorders>
              <w:top w:val="single" w:sz="4" w:space="0" w:color="auto"/>
              <w:left w:val="single" w:sz="4" w:space="0" w:color="auto"/>
              <w:bottom w:val="single" w:sz="4" w:space="0" w:color="auto"/>
              <w:right w:val="single" w:sz="4" w:space="0" w:color="auto"/>
            </w:tcBorders>
          </w:tcPr>
          <w:p w:rsidR="00BE1146" w:rsidRPr="00446816" w:rsidRDefault="00BE1146" w:rsidP="00BE1146">
            <w:pPr>
              <w:autoSpaceDE w:val="0"/>
              <w:autoSpaceDN w:val="0"/>
              <w:adjustRightInd w:val="0"/>
              <w:jc w:val="center"/>
              <w:rPr>
                <w:rFonts w:eastAsia="Calibri"/>
              </w:rPr>
            </w:pPr>
            <w:r w:rsidRPr="00446816">
              <w:t>Администрация Камешкирского района Пензенской области</w:t>
            </w:r>
          </w:p>
        </w:tc>
        <w:tc>
          <w:tcPr>
            <w:tcW w:w="1569" w:type="dxa"/>
            <w:tcBorders>
              <w:top w:val="single" w:sz="4" w:space="0" w:color="auto"/>
              <w:left w:val="single" w:sz="4" w:space="0" w:color="auto"/>
              <w:bottom w:val="single" w:sz="4" w:space="0" w:color="auto"/>
              <w:right w:val="single" w:sz="4" w:space="0" w:color="auto"/>
            </w:tcBorders>
          </w:tcPr>
          <w:p w:rsidR="00BE1146" w:rsidRPr="00446816" w:rsidRDefault="00BE1146" w:rsidP="00BE1146">
            <w:pPr>
              <w:autoSpaceDE w:val="0"/>
              <w:autoSpaceDN w:val="0"/>
              <w:adjustRightInd w:val="0"/>
              <w:jc w:val="center"/>
              <w:rPr>
                <w:rFonts w:eastAsia="Calibri"/>
              </w:rPr>
            </w:pPr>
            <w:r w:rsidRPr="00446816">
              <w:rPr>
                <w:rFonts w:eastAsia="Calibri"/>
              </w:rPr>
              <w:t>Принято</w:t>
            </w:r>
          </w:p>
        </w:tc>
      </w:tr>
    </w:tbl>
    <w:p w:rsidR="00BE1146" w:rsidRDefault="00BE1146" w:rsidP="00BE1146">
      <w:pPr>
        <w:autoSpaceDE w:val="0"/>
        <w:autoSpaceDN w:val="0"/>
        <w:adjustRightInd w:val="0"/>
        <w:rPr>
          <w:rStyle w:val="ab"/>
          <w:sz w:val="20"/>
          <w:szCs w:val="20"/>
        </w:rPr>
        <w:sectPr w:rsidR="00BE1146" w:rsidSect="00B02E08">
          <w:pgSz w:w="11907" w:h="16840"/>
          <w:pgMar w:top="1134" w:right="1418" w:bottom="1134" w:left="85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1146" w:rsidRPr="00146492" w:rsidRDefault="00BE1146" w:rsidP="00BE1146">
      <w:pPr>
        <w:autoSpaceDE w:val="0"/>
        <w:autoSpaceDN w:val="0"/>
        <w:adjustRightInd w:val="0"/>
        <w:ind w:left="4820"/>
        <w:jc w:val="right"/>
        <w:outlineLvl w:val="1"/>
      </w:pPr>
      <w:r>
        <w:lastRenderedPageBreak/>
        <w:t>Приложение 6</w:t>
      </w:r>
    </w:p>
    <w:p w:rsidR="00BE1146" w:rsidRPr="00146492" w:rsidRDefault="00BE1146" w:rsidP="00BE1146">
      <w:pPr>
        <w:autoSpaceDE w:val="0"/>
        <w:autoSpaceDN w:val="0"/>
        <w:adjustRightInd w:val="0"/>
        <w:ind w:left="4820"/>
        <w:jc w:val="right"/>
      </w:pPr>
      <w:r w:rsidRPr="00146492">
        <w:t>к муниципальной программе</w:t>
      </w:r>
    </w:p>
    <w:p w:rsidR="00BE1146" w:rsidRPr="00146492" w:rsidRDefault="00BE1146" w:rsidP="00BE1146">
      <w:pPr>
        <w:autoSpaceDE w:val="0"/>
        <w:autoSpaceDN w:val="0"/>
        <w:adjustRightInd w:val="0"/>
        <w:ind w:left="4820"/>
        <w:jc w:val="right"/>
      </w:pPr>
      <w:r w:rsidRPr="00146492">
        <w:t>Камешкирского района Пензенской области</w:t>
      </w:r>
    </w:p>
    <w:p w:rsidR="00BE1146" w:rsidRPr="00146492" w:rsidRDefault="00BE1146" w:rsidP="00BE1146">
      <w:pPr>
        <w:autoSpaceDE w:val="0"/>
        <w:autoSpaceDN w:val="0"/>
        <w:adjustRightInd w:val="0"/>
        <w:ind w:left="4536"/>
        <w:jc w:val="right"/>
      </w:pPr>
      <w:r w:rsidRPr="00146492">
        <w:t xml:space="preserve">«Защита населения и территорий от чрезвычайных ситуаций, </w:t>
      </w:r>
    </w:p>
    <w:p w:rsidR="00BE1146" w:rsidRPr="00146492" w:rsidRDefault="00BE1146" w:rsidP="00BE1146">
      <w:pPr>
        <w:autoSpaceDE w:val="0"/>
        <w:autoSpaceDN w:val="0"/>
        <w:adjustRightInd w:val="0"/>
        <w:ind w:left="4536"/>
        <w:jc w:val="right"/>
      </w:pPr>
      <w:r w:rsidRPr="00146492">
        <w:t>обеспечение пожарной безопасности</w:t>
      </w:r>
    </w:p>
    <w:p w:rsidR="00BE1146" w:rsidRPr="00146492" w:rsidRDefault="00BE1146" w:rsidP="00BE1146">
      <w:pPr>
        <w:autoSpaceDE w:val="0"/>
        <w:autoSpaceDN w:val="0"/>
        <w:adjustRightInd w:val="0"/>
        <w:ind w:left="4536"/>
        <w:jc w:val="right"/>
      </w:pPr>
      <w:r w:rsidRPr="00146492">
        <w:t>в Камешкирском районе Пензенской области»</w:t>
      </w:r>
    </w:p>
    <w:p w:rsidR="00BE1146" w:rsidRPr="00146492" w:rsidRDefault="00BE1146" w:rsidP="00BE1146">
      <w:pPr>
        <w:autoSpaceDE w:val="0"/>
        <w:autoSpaceDN w:val="0"/>
        <w:adjustRightInd w:val="0"/>
        <w:ind w:left="4536"/>
        <w:jc w:val="right"/>
      </w:pPr>
    </w:p>
    <w:p w:rsidR="00BE1146" w:rsidRPr="00146492" w:rsidRDefault="00BE1146" w:rsidP="00BE1146">
      <w:pPr>
        <w:pStyle w:val="ConsPlusNormal0"/>
        <w:jc w:val="right"/>
        <w:rPr>
          <w:rFonts w:ascii="Times New Roman" w:hAnsi="Times New Roman" w:cs="Times New Roman"/>
          <w:sz w:val="24"/>
          <w:szCs w:val="24"/>
        </w:rPr>
      </w:pPr>
    </w:p>
    <w:p w:rsidR="00BE1146" w:rsidRPr="00146492" w:rsidRDefault="00BE1146" w:rsidP="00BE1146">
      <w:pPr>
        <w:pStyle w:val="ConsPlusNormal0"/>
        <w:jc w:val="center"/>
        <w:rPr>
          <w:rFonts w:ascii="Times New Roman" w:hAnsi="Times New Roman" w:cs="Times New Roman"/>
          <w:sz w:val="24"/>
          <w:szCs w:val="24"/>
        </w:rPr>
      </w:pPr>
      <w:bookmarkStart w:id="2" w:name="P649"/>
      <w:bookmarkEnd w:id="2"/>
      <w:r w:rsidRPr="00146492">
        <w:rPr>
          <w:rFonts w:ascii="Times New Roman" w:hAnsi="Times New Roman" w:cs="Times New Roman"/>
          <w:sz w:val="24"/>
          <w:szCs w:val="24"/>
        </w:rPr>
        <w:t>ПРОГНОЗ</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сводных показателей муниципальных заданий на оказание</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 xml:space="preserve">муниципальных услуг (выполнение работ) </w:t>
      </w:r>
      <w:proofErr w:type="gramStart"/>
      <w:r w:rsidRPr="00146492">
        <w:rPr>
          <w:rFonts w:ascii="Times New Roman" w:hAnsi="Times New Roman" w:cs="Times New Roman"/>
          <w:sz w:val="24"/>
          <w:szCs w:val="24"/>
        </w:rPr>
        <w:t>муниципальными</w:t>
      </w:r>
      <w:proofErr w:type="gramEnd"/>
      <w:r w:rsidRPr="00146492">
        <w:rPr>
          <w:rFonts w:ascii="Times New Roman" w:hAnsi="Times New Roman" w:cs="Times New Roman"/>
          <w:sz w:val="24"/>
          <w:szCs w:val="24"/>
        </w:rPr>
        <w:t xml:space="preserve"> бюджетными</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учреждениями Камешкирского района Пензенской области по муниципальной  программе</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Камешкирского района Пензенской области</w:t>
      </w:r>
    </w:p>
    <w:p w:rsidR="00BE1146" w:rsidRPr="00146492" w:rsidRDefault="00BE1146" w:rsidP="00BE1146">
      <w:pPr>
        <w:autoSpaceDE w:val="0"/>
        <w:autoSpaceDN w:val="0"/>
        <w:adjustRightInd w:val="0"/>
        <w:jc w:val="center"/>
        <w:rPr>
          <w:spacing w:val="-2"/>
        </w:rPr>
      </w:pPr>
      <w:r w:rsidRPr="00146492">
        <w:rPr>
          <w:spacing w:val="-2"/>
        </w:rPr>
        <w:t>«Защита населения и территорий от чрезвычайных ситуаций, обеспечение</w:t>
      </w:r>
      <w:r w:rsidRPr="00146492">
        <w:t xml:space="preserve"> </w:t>
      </w:r>
      <w:r w:rsidRPr="00146492">
        <w:rPr>
          <w:spacing w:val="-2"/>
        </w:rPr>
        <w:t xml:space="preserve">пожарной безопасности </w:t>
      </w:r>
    </w:p>
    <w:p w:rsidR="00BE1146" w:rsidRPr="00146492" w:rsidRDefault="00BE1146" w:rsidP="00BE1146">
      <w:pPr>
        <w:autoSpaceDE w:val="0"/>
        <w:autoSpaceDN w:val="0"/>
        <w:adjustRightInd w:val="0"/>
        <w:jc w:val="center"/>
        <w:rPr>
          <w:rStyle w:val="ab"/>
          <w:spacing w:val="-2"/>
        </w:rPr>
      </w:pPr>
      <w:r w:rsidRPr="00146492">
        <w:rPr>
          <w:spacing w:val="-2"/>
        </w:rPr>
        <w:t>в Камешкирском районе Пензенской облас</w:t>
      </w:r>
      <w:r>
        <w:rPr>
          <w:spacing w:val="-2"/>
        </w:rPr>
        <w:t>ти</w:t>
      </w:r>
      <w:r w:rsidRPr="00146492">
        <w:rPr>
          <w:spacing w:val="-2"/>
        </w:rPr>
        <w:t>»</w:t>
      </w:r>
    </w:p>
    <w:p w:rsidR="00BE1146"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 xml:space="preserve"> на 2014 и 2015 годы</w:t>
      </w:r>
    </w:p>
    <w:p w:rsidR="00BE1146" w:rsidRPr="00146492" w:rsidRDefault="00BE1146" w:rsidP="00BE1146">
      <w:pPr>
        <w:pStyle w:val="ConsPlusNormal0"/>
        <w:jc w:val="center"/>
        <w:rPr>
          <w:rFonts w:ascii="Times New Roman" w:hAnsi="Times New Roman" w:cs="Times New Roman"/>
          <w:sz w:val="24"/>
          <w:szCs w:val="24"/>
        </w:rPr>
      </w:pPr>
    </w:p>
    <w:tbl>
      <w:tblPr>
        <w:tblW w:w="149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2915"/>
        <w:gridCol w:w="3005"/>
        <w:gridCol w:w="1592"/>
        <w:gridCol w:w="1072"/>
        <w:gridCol w:w="1191"/>
        <w:gridCol w:w="431"/>
        <w:gridCol w:w="1417"/>
        <w:gridCol w:w="567"/>
        <w:gridCol w:w="2268"/>
      </w:tblGrid>
      <w:tr w:rsidR="00BE1146" w:rsidRPr="00642654" w:rsidTr="00BE1146">
        <w:tc>
          <w:tcPr>
            <w:tcW w:w="6406" w:type="dxa"/>
            <w:gridSpan w:val="3"/>
          </w:tcPr>
          <w:p w:rsidR="00BE1146" w:rsidRPr="00642654" w:rsidRDefault="00BE1146" w:rsidP="00BE1146">
            <w:pPr>
              <w:pStyle w:val="ConsPlusNormal0"/>
              <w:jc w:val="center"/>
              <w:rPr>
                <w:rFonts w:ascii="Times New Roman" w:hAnsi="Times New Roman" w:cs="Times New Roman"/>
              </w:rPr>
            </w:pPr>
          </w:p>
        </w:tc>
        <w:tc>
          <w:tcPr>
            <w:tcW w:w="8538" w:type="dxa"/>
            <w:gridSpan w:val="7"/>
          </w:tcPr>
          <w:p w:rsidR="00BE1146" w:rsidRPr="00642654" w:rsidRDefault="00BE1146" w:rsidP="00BE1146">
            <w:pPr>
              <w:pStyle w:val="ConsPlusNormal0"/>
              <w:jc w:val="center"/>
              <w:rPr>
                <w:rFonts w:ascii="Times New Roman" w:hAnsi="Times New Roman" w:cs="Times New Roman"/>
                <w:u w:val="single"/>
              </w:rPr>
            </w:pPr>
            <w:r w:rsidRPr="00642654">
              <w:rPr>
                <w:rFonts w:ascii="Times New Roman" w:hAnsi="Times New Roman" w:cs="Times New Roman"/>
                <w:u w:val="single"/>
              </w:rPr>
              <w:t>Администрация Камешкирского района Пензенской области</w:t>
            </w:r>
          </w:p>
          <w:p w:rsidR="00BE1146" w:rsidRPr="00642654" w:rsidRDefault="00BE1146" w:rsidP="00BE1146">
            <w:pPr>
              <w:pStyle w:val="ConsPlusNormal0"/>
              <w:jc w:val="center"/>
              <w:rPr>
                <w:rFonts w:ascii="Times New Roman" w:hAnsi="Times New Roman" w:cs="Times New Roman"/>
              </w:rPr>
            </w:pPr>
          </w:p>
        </w:tc>
      </w:tr>
      <w:tr w:rsidR="00BE1146" w:rsidRPr="00642654" w:rsidTr="00BE1146">
        <w:tc>
          <w:tcPr>
            <w:tcW w:w="486" w:type="dxa"/>
            <w:vMerge w:val="restart"/>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N</w:t>
            </w:r>
          </w:p>
          <w:p w:rsidR="00BE1146" w:rsidRPr="00642654" w:rsidRDefault="00BE1146" w:rsidP="00BE1146">
            <w:pPr>
              <w:pStyle w:val="ConsPlusNormal0"/>
              <w:rPr>
                <w:rFonts w:ascii="Times New Roman" w:hAnsi="Times New Roman" w:cs="Times New Roman"/>
              </w:rPr>
            </w:pPr>
            <w:proofErr w:type="gramStart"/>
            <w:r w:rsidRPr="00642654">
              <w:rPr>
                <w:rFonts w:ascii="Times New Roman" w:hAnsi="Times New Roman" w:cs="Times New Roman"/>
              </w:rPr>
              <w:t>п</w:t>
            </w:r>
            <w:proofErr w:type="gramEnd"/>
            <w:r w:rsidRPr="00642654">
              <w:rPr>
                <w:rFonts w:ascii="Times New Roman" w:hAnsi="Times New Roman" w:cs="Times New Roman"/>
              </w:rPr>
              <w:t>/п</w:t>
            </w:r>
          </w:p>
        </w:tc>
        <w:tc>
          <w:tcPr>
            <w:tcW w:w="2915" w:type="dxa"/>
            <w:vMerge w:val="restart"/>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Наименование муниципальной  услуги (работы)</w:t>
            </w:r>
          </w:p>
        </w:tc>
        <w:tc>
          <w:tcPr>
            <w:tcW w:w="3005" w:type="dxa"/>
            <w:vMerge w:val="restart"/>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Наименование показателя, характеризующего объем услуги (работы)</w:t>
            </w:r>
          </w:p>
        </w:tc>
        <w:tc>
          <w:tcPr>
            <w:tcW w:w="1592" w:type="dxa"/>
            <w:vMerge w:val="restart"/>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Единица измерения объема муниципальной услуги</w:t>
            </w:r>
          </w:p>
        </w:tc>
        <w:tc>
          <w:tcPr>
            <w:tcW w:w="2694" w:type="dxa"/>
            <w:gridSpan w:val="3"/>
          </w:tcPr>
          <w:p w:rsidR="00BE1146" w:rsidRPr="00642654" w:rsidRDefault="00BE1146" w:rsidP="00BE1146">
            <w:pPr>
              <w:pStyle w:val="ConsPlusNormal0"/>
              <w:rPr>
                <w:rFonts w:ascii="Times New Roman" w:hAnsi="Times New Roman" w:cs="Times New Roman"/>
              </w:rPr>
            </w:pPr>
            <w:r w:rsidRPr="00642654">
              <w:rPr>
                <w:rFonts w:ascii="Times New Roman" w:hAnsi="Times New Roman" w:cs="Times New Roman"/>
              </w:rPr>
              <w:t>Объем муниципальной услуги</w:t>
            </w:r>
          </w:p>
        </w:tc>
        <w:tc>
          <w:tcPr>
            <w:tcW w:w="4252" w:type="dxa"/>
            <w:gridSpan w:val="3"/>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Расходы бюджета Камешкирского района Пензенской области на оказание муниципальной услуги (выполнение работы),</w:t>
            </w:r>
          </w:p>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тыс. рублей</w:t>
            </w:r>
          </w:p>
        </w:tc>
      </w:tr>
      <w:tr w:rsidR="00BE1146" w:rsidRPr="00642654" w:rsidTr="00BE1146">
        <w:tc>
          <w:tcPr>
            <w:tcW w:w="486" w:type="dxa"/>
            <w:vMerge/>
          </w:tcPr>
          <w:p w:rsidR="00BE1146" w:rsidRPr="00642654" w:rsidRDefault="00BE1146" w:rsidP="00BE1146"/>
        </w:tc>
        <w:tc>
          <w:tcPr>
            <w:tcW w:w="2915" w:type="dxa"/>
            <w:vMerge/>
          </w:tcPr>
          <w:p w:rsidR="00BE1146" w:rsidRPr="00642654" w:rsidRDefault="00BE1146" w:rsidP="00BE1146"/>
        </w:tc>
        <w:tc>
          <w:tcPr>
            <w:tcW w:w="3005" w:type="dxa"/>
            <w:vMerge/>
          </w:tcPr>
          <w:p w:rsidR="00BE1146" w:rsidRPr="00642654" w:rsidRDefault="00BE1146" w:rsidP="00BE1146"/>
        </w:tc>
        <w:tc>
          <w:tcPr>
            <w:tcW w:w="1592" w:type="dxa"/>
            <w:vMerge/>
          </w:tcPr>
          <w:p w:rsidR="00BE1146" w:rsidRPr="00642654" w:rsidRDefault="00BE1146" w:rsidP="00BE1146"/>
        </w:tc>
        <w:tc>
          <w:tcPr>
            <w:tcW w:w="1072" w:type="dxa"/>
          </w:tcPr>
          <w:p w:rsidR="00BE1146" w:rsidRPr="00642654"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4 г"/>
              </w:smartTagPr>
              <w:r w:rsidRPr="00642654">
                <w:rPr>
                  <w:rFonts w:ascii="Times New Roman" w:hAnsi="Times New Roman" w:cs="Times New Roman"/>
                </w:rPr>
                <w:t>2014 г</w:t>
              </w:r>
            </w:smartTag>
            <w:r w:rsidRPr="00642654">
              <w:rPr>
                <w:rFonts w:ascii="Times New Roman" w:hAnsi="Times New Roman" w:cs="Times New Roman"/>
              </w:rPr>
              <w:t>.</w:t>
            </w:r>
          </w:p>
        </w:tc>
        <w:tc>
          <w:tcPr>
            <w:tcW w:w="1622" w:type="dxa"/>
            <w:gridSpan w:val="2"/>
          </w:tcPr>
          <w:p w:rsidR="00BE1146" w:rsidRPr="00642654"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642654">
                <w:rPr>
                  <w:rFonts w:ascii="Times New Roman" w:hAnsi="Times New Roman" w:cs="Times New Roman"/>
                </w:rPr>
                <w:t>2015 г</w:t>
              </w:r>
            </w:smartTag>
            <w:r w:rsidRPr="00642654">
              <w:rPr>
                <w:rFonts w:ascii="Times New Roman" w:hAnsi="Times New Roman" w:cs="Times New Roman"/>
              </w:rPr>
              <w:t>.</w:t>
            </w:r>
          </w:p>
        </w:tc>
        <w:tc>
          <w:tcPr>
            <w:tcW w:w="1984" w:type="dxa"/>
            <w:gridSpan w:val="2"/>
          </w:tcPr>
          <w:p w:rsidR="00BE1146" w:rsidRPr="00642654"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4 г"/>
              </w:smartTagPr>
              <w:r w:rsidRPr="00642654">
                <w:rPr>
                  <w:rFonts w:ascii="Times New Roman" w:hAnsi="Times New Roman" w:cs="Times New Roman"/>
                </w:rPr>
                <w:t>2014 г</w:t>
              </w:r>
            </w:smartTag>
            <w:r w:rsidRPr="00642654">
              <w:rPr>
                <w:rFonts w:ascii="Times New Roman" w:hAnsi="Times New Roman" w:cs="Times New Roman"/>
              </w:rPr>
              <w:t>.</w:t>
            </w:r>
          </w:p>
        </w:tc>
        <w:tc>
          <w:tcPr>
            <w:tcW w:w="2268" w:type="dxa"/>
          </w:tcPr>
          <w:p w:rsidR="00BE1146" w:rsidRPr="00642654" w:rsidRDefault="00BE1146" w:rsidP="00BE1146">
            <w:pPr>
              <w:pStyle w:val="ConsPlusNormal0"/>
              <w:jc w:val="center"/>
              <w:rPr>
                <w:rFonts w:ascii="Times New Roman" w:hAnsi="Times New Roman" w:cs="Times New Roman"/>
              </w:rPr>
            </w:pPr>
            <w:smartTag w:uri="urn:schemas-microsoft-com:office:smarttags" w:element="metricconverter">
              <w:smartTagPr>
                <w:attr w:name="ProductID" w:val="2015 г"/>
              </w:smartTagPr>
              <w:r w:rsidRPr="00642654">
                <w:rPr>
                  <w:rFonts w:ascii="Times New Roman" w:hAnsi="Times New Roman" w:cs="Times New Roman"/>
                </w:rPr>
                <w:t>2015 г</w:t>
              </w:r>
            </w:smartTag>
            <w:r w:rsidRPr="00642654">
              <w:rPr>
                <w:rFonts w:ascii="Times New Roman" w:hAnsi="Times New Roman" w:cs="Times New Roman"/>
              </w:rPr>
              <w:t>.</w:t>
            </w:r>
          </w:p>
        </w:tc>
      </w:tr>
      <w:tr w:rsidR="00BE1146" w:rsidRPr="00642654" w:rsidTr="00BE1146">
        <w:trPr>
          <w:trHeight w:val="181"/>
        </w:trPr>
        <w:tc>
          <w:tcPr>
            <w:tcW w:w="486" w:type="dxa"/>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1</w:t>
            </w:r>
          </w:p>
        </w:tc>
        <w:tc>
          <w:tcPr>
            <w:tcW w:w="2915" w:type="dxa"/>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2</w:t>
            </w:r>
          </w:p>
        </w:tc>
        <w:tc>
          <w:tcPr>
            <w:tcW w:w="3005" w:type="dxa"/>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3</w:t>
            </w:r>
          </w:p>
        </w:tc>
        <w:tc>
          <w:tcPr>
            <w:tcW w:w="1592" w:type="dxa"/>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4</w:t>
            </w:r>
          </w:p>
        </w:tc>
        <w:tc>
          <w:tcPr>
            <w:tcW w:w="1072" w:type="dxa"/>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5</w:t>
            </w:r>
          </w:p>
        </w:tc>
        <w:tc>
          <w:tcPr>
            <w:tcW w:w="1622" w:type="dxa"/>
            <w:gridSpan w:val="2"/>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6</w:t>
            </w:r>
          </w:p>
        </w:tc>
        <w:tc>
          <w:tcPr>
            <w:tcW w:w="1984" w:type="dxa"/>
            <w:gridSpan w:val="2"/>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7</w:t>
            </w:r>
          </w:p>
        </w:tc>
        <w:tc>
          <w:tcPr>
            <w:tcW w:w="2268" w:type="dxa"/>
          </w:tcPr>
          <w:p w:rsidR="00BE1146" w:rsidRPr="00642654" w:rsidRDefault="00BE1146" w:rsidP="00BE1146">
            <w:pPr>
              <w:pStyle w:val="ConsPlusNormal0"/>
              <w:jc w:val="center"/>
              <w:rPr>
                <w:rFonts w:ascii="Times New Roman" w:hAnsi="Times New Roman" w:cs="Times New Roman"/>
              </w:rPr>
            </w:pPr>
            <w:r w:rsidRPr="00642654">
              <w:rPr>
                <w:rFonts w:ascii="Times New Roman" w:hAnsi="Times New Roman" w:cs="Times New Roman"/>
              </w:rPr>
              <w:t>8</w:t>
            </w:r>
          </w:p>
        </w:tc>
      </w:tr>
      <w:tr w:rsidR="00BE1146" w:rsidRPr="00642654" w:rsidTr="00BE1146">
        <w:tc>
          <w:tcPr>
            <w:tcW w:w="486" w:type="dxa"/>
          </w:tcPr>
          <w:p w:rsidR="00BE1146" w:rsidRPr="00642654" w:rsidRDefault="00BE1146" w:rsidP="00BE1146">
            <w:pPr>
              <w:pStyle w:val="ConsPlusNormal0"/>
              <w:jc w:val="center"/>
              <w:rPr>
                <w:rFonts w:ascii="Times New Roman" w:hAnsi="Times New Roman" w:cs="Times New Roman"/>
              </w:rPr>
            </w:pPr>
          </w:p>
        </w:tc>
        <w:tc>
          <w:tcPr>
            <w:tcW w:w="14458" w:type="dxa"/>
            <w:gridSpan w:val="9"/>
          </w:tcPr>
          <w:p w:rsidR="00BE1146" w:rsidRPr="00446816" w:rsidRDefault="00BE1146" w:rsidP="00BE1146">
            <w:pPr>
              <w:autoSpaceDE w:val="0"/>
              <w:autoSpaceDN w:val="0"/>
              <w:adjustRightInd w:val="0"/>
              <w:spacing w:line="228" w:lineRule="auto"/>
              <w:outlineLvl w:val="1"/>
              <w:rPr>
                <w:b/>
                <w:kern w:val="2"/>
              </w:rPr>
            </w:pPr>
            <w:r w:rsidRPr="00446816">
              <w:rPr>
                <w:rFonts w:eastAsia="Calibri"/>
                <w:b/>
              </w:rPr>
              <w:t xml:space="preserve">Подпрограмма 1 </w:t>
            </w:r>
            <w:r w:rsidRPr="00446816">
              <w:rPr>
                <w:b/>
                <w:kern w:val="2"/>
              </w:rPr>
              <w:t xml:space="preserve">«Снижение рисков и смягчение последствий чрезвычайных ситуаций </w:t>
            </w:r>
            <w:proofErr w:type="gramStart"/>
            <w:r w:rsidRPr="00446816">
              <w:rPr>
                <w:b/>
                <w:kern w:val="2"/>
              </w:rPr>
              <w:t>природного</w:t>
            </w:r>
            <w:proofErr w:type="gramEnd"/>
            <w:r w:rsidRPr="00446816">
              <w:rPr>
                <w:b/>
                <w:kern w:val="2"/>
              </w:rPr>
              <w:t xml:space="preserve"> и</w:t>
            </w:r>
          </w:p>
          <w:p w:rsidR="00BE1146" w:rsidRPr="00047E67" w:rsidRDefault="00BE1146" w:rsidP="00BE1146">
            <w:pPr>
              <w:pStyle w:val="ConsPlusNormal0"/>
              <w:rPr>
                <w:rFonts w:ascii="Times New Roman" w:hAnsi="Times New Roman" w:cs="Times New Roman"/>
                <w:b/>
                <w:color w:val="FF0000"/>
              </w:rPr>
            </w:pPr>
            <w:r w:rsidRPr="00446816">
              <w:rPr>
                <w:rFonts w:ascii="Times New Roman" w:hAnsi="Times New Roman" w:cs="Times New Roman"/>
                <w:b/>
                <w:kern w:val="2"/>
              </w:rPr>
              <w:t>техногенного характера и обеспечение пожарной безопасности в Камешкирском районе Пензенской области»</w:t>
            </w:r>
          </w:p>
        </w:tc>
      </w:tr>
      <w:tr w:rsidR="00BE1146" w:rsidRPr="00642654" w:rsidTr="00BE1146">
        <w:trPr>
          <w:trHeight w:val="351"/>
        </w:trPr>
        <w:tc>
          <w:tcPr>
            <w:tcW w:w="486" w:type="dxa"/>
          </w:tcPr>
          <w:p w:rsidR="00BE1146" w:rsidRPr="00642654" w:rsidRDefault="00BE1146" w:rsidP="00BE1146">
            <w:pPr>
              <w:pStyle w:val="ConsPlusNormal0"/>
              <w:jc w:val="center"/>
              <w:rPr>
                <w:rFonts w:ascii="Times New Roman" w:hAnsi="Times New Roman" w:cs="Times New Roman"/>
              </w:rPr>
            </w:pPr>
          </w:p>
        </w:tc>
        <w:tc>
          <w:tcPr>
            <w:tcW w:w="14458" w:type="dxa"/>
            <w:gridSpan w:val="9"/>
          </w:tcPr>
          <w:p w:rsidR="00BE1146" w:rsidRPr="00446816" w:rsidRDefault="00BE1146" w:rsidP="00BE1146">
            <w:pPr>
              <w:pStyle w:val="ConsPlusNormal0"/>
              <w:jc w:val="center"/>
              <w:rPr>
                <w:rFonts w:ascii="Times New Roman" w:hAnsi="Times New Roman" w:cs="Times New Roman"/>
                <w:u w:val="single"/>
              </w:rPr>
            </w:pPr>
            <w:r w:rsidRPr="00446816">
              <w:rPr>
                <w:rFonts w:ascii="Times New Roman" w:hAnsi="Times New Roman" w:cs="Times New Roman"/>
                <w:u w:val="single"/>
              </w:rPr>
              <w:t>Администрация Камешкирского района Пензенской области</w:t>
            </w:r>
          </w:p>
          <w:p w:rsidR="00BE1146" w:rsidRPr="00CB29EE" w:rsidRDefault="00BE1146" w:rsidP="00BE1146">
            <w:pPr>
              <w:pStyle w:val="ConsPlusNormal0"/>
              <w:jc w:val="center"/>
              <w:rPr>
                <w:rFonts w:ascii="Times New Roman" w:hAnsi="Times New Roman" w:cs="Times New Roman"/>
                <w:color w:val="FF0000"/>
              </w:rPr>
            </w:pPr>
          </w:p>
        </w:tc>
      </w:tr>
      <w:tr w:rsidR="00BE1146" w:rsidRPr="00642654" w:rsidTr="00BE1146">
        <w:trPr>
          <w:trHeight w:val="516"/>
        </w:trPr>
        <w:tc>
          <w:tcPr>
            <w:tcW w:w="486" w:type="dxa"/>
          </w:tcPr>
          <w:p w:rsidR="00BE1146" w:rsidRPr="00642654" w:rsidRDefault="00BE1146" w:rsidP="00BE1146">
            <w:pPr>
              <w:pStyle w:val="ConsPlusNormal0"/>
              <w:rPr>
                <w:rFonts w:ascii="Times New Roman" w:hAnsi="Times New Roman" w:cs="Times New Roman"/>
              </w:rPr>
            </w:pPr>
            <w:r w:rsidRPr="00642654">
              <w:rPr>
                <w:rFonts w:ascii="Times New Roman" w:hAnsi="Times New Roman" w:cs="Times New Roman"/>
              </w:rPr>
              <w:t>1.1</w:t>
            </w:r>
          </w:p>
        </w:tc>
        <w:tc>
          <w:tcPr>
            <w:tcW w:w="14458" w:type="dxa"/>
            <w:gridSpan w:val="9"/>
          </w:tcPr>
          <w:p w:rsidR="00BE1146" w:rsidRPr="00446816" w:rsidRDefault="00BE1146" w:rsidP="00BE1146">
            <w:pPr>
              <w:autoSpaceDE w:val="0"/>
              <w:autoSpaceDN w:val="0"/>
              <w:adjustRightInd w:val="0"/>
              <w:jc w:val="both"/>
            </w:pPr>
            <w:r w:rsidRPr="00446816">
              <w:t>Основное мероприятие: «</w:t>
            </w:r>
            <w:r w:rsidRPr="00446816">
              <w:rPr>
                <w:rStyle w:val="ab"/>
                <w:sz w:val="20"/>
                <w:szCs w:val="20"/>
              </w:rPr>
              <w:t>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w:t>
            </w:r>
            <w:r w:rsidRPr="00446816">
              <w:t>»</w:t>
            </w:r>
          </w:p>
        </w:tc>
      </w:tr>
      <w:tr w:rsidR="00BE1146" w:rsidRPr="00642654" w:rsidTr="00BE1146">
        <w:trPr>
          <w:trHeight w:val="615"/>
        </w:trPr>
        <w:tc>
          <w:tcPr>
            <w:tcW w:w="486" w:type="dxa"/>
            <w:vMerge w:val="restart"/>
          </w:tcPr>
          <w:p w:rsidR="00BE1146" w:rsidRPr="00B54928" w:rsidRDefault="00BE1146" w:rsidP="00BE1146">
            <w:pPr>
              <w:pStyle w:val="ConsPlusNormal0"/>
              <w:rPr>
                <w:rFonts w:ascii="Times New Roman" w:hAnsi="Times New Roman" w:cs="Times New Roman"/>
              </w:rPr>
            </w:pPr>
            <w:r w:rsidRPr="00B54928">
              <w:rPr>
                <w:rFonts w:ascii="Times New Roman" w:hAnsi="Times New Roman" w:cs="Times New Roman"/>
              </w:rPr>
              <w:t>1.1.1</w:t>
            </w:r>
          </w:p>
        </w:tc>
        <w:tc>
          <w:tcPr>
            <w:tcW w:w="2915" w:type="dxa"/>
            <w:vMerge w:val="restart"/>
          </w:tcPr>
          <w:p w:rsidR="00BE1146" w:rsidRPr="00B54928" w:rsidRDefault="00BE1146" w:rsidP="00BE1146">
            <w:r w:rsidRPr="006158FF">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p>
        </w:tc>
        <w:tc>
          <w:tcPr>
            <w:tcW w:w="3005" w:type="dxa"/>
          </w:tcPr>
          <w:p w:rsidR="00BE1146" w:rsidRPr="00B54928" w:rsidRDefault="00BE1146" w:rsidP="00BE1146">
            <w:r>
              <w:t xml:space="preserve">Обеспечение пожарной безопасности </w:t>
            </w:r>
          </w:p>
        </w:tc>
        <w:tc>
          <w:tcPr>
            <w:tcW w:w="1592" w:type="dxa"/>
            <w:vMerge w:val="restart"/>
          </w:tcPr>
          <w:p w:rsidR="00BE1146" w:rsidRPr="00B54928" w:rsidRDefault="00BE1146" w:rsidP="00BE1146">
            <w:r w:rsidRPr="00B54928">
              <w:t>ед.</w:t>
            </w:r>
          </w:p>
        </w:tc>
        <w:tc>
          <w:tcPr>
            <w:tcW w:w="1072" w:type="dxa"/>
            <w:vMerge w:val="restart"/>
          </w:tcPr>
          <w:p w:rsidR="00BE1146" w:rsidRPr="00B54928" w:rsidRDefault="00BE1146" w:rsidP="00BE1146">
            <w:pPr>
              <w:pStyle w:val="ConsPlusNormal0"/>
              <w:rPr>
                <w:rFonts w:ascii="Times New Roman" w:hAnsi="Times New Roman" w:cs="Times New Roman"/>
              </w:rPr>
            </w:pPr>
          </w:p>
        </w:tc>
        <w:tc>
          <w:tcPr>
            <w:tcW w:w="1191" w:type="dxa"/>
            <w:vMerge w:val="restart"/>
          </w:tcPr>
          <w:p w:rsidR="00BE1146" w:rsidRPr="00B54928" w:rsidRDefault="00BE1146" w:rsidP="00BE1146">
            <w:pPr>
              <w:pStyle w:val="ConsPlusNormal0"/>
              <w:rPr>
                <w:rFonts w:ascii="Times New Roman" w:hAnsi="Times New Roman" w:cs="Times New Roman"/>
              </w:rPr>
            </w:pPr>
          </w:p>
        </w:tc>
        <w:tc>
          <w:tcPr>
            <w:tcW w:w="1848" w:type="dxa"/>
            <w:gridSpan w:val="2"/>
            <w:vMerge w:val="restart"/>
          </w:tcPr>
          <w:p w:rsidR="00BE1146" w:rsidRPr="005E55AA" w:rsidRDefault="00BE1146" w:rsidP="00BE1146">
            <w:pPr>
              <w:pStyle w:val="ConsPlusNormal0"/>
              <w:rPr>
                <w:rFonts w:ascii="Times New Roman" w:hAnsi="Times New Roman" w:cs="Times New Roman"/>
              </w:rPr>
            </w:pPr>
            <w:r w:rsidRPr="005E55AA">
              <w:rPr>
                <w:rFonts w:ascii="Times New Roman" w:hAnsi="Times New Roman" w:cs="Times New Roman"/>
              </w:rPr>
              <w:t>4609,4</w:t>
            </w:r>
          </w:p>
        </w:tc>
        <w:tc>
          <w:tcPr>
            <w:tcW w:w="2835" w:type="dxa"/>
            <w:gridSpan w:val="2"/>
            <w:vMerge w:val="restart"/>
          </w:tcPr>
          <w:p w:rsidR="00BE1146" w:rsidRPr="005E55AA" w:rsidRDefault="00BE1146" w:rsidP="00BE1146">
            <w:pPr>
              <w:pStyle w:val="ConsPlusNormal0"/>
              <w:rPr>
                <w:rFonts w:ascii="Times New Roman" w:hAnsi="Times New Roman" w:cs="Times New Roman"/>
              </w:rPr>
            </w:pPr>
            <w:r w:rsidRPr="005E55AA">
              <w:rPr>
                <w:rFonts w:ascii="Times New Roman" w:hAnsi="Times New Roman" w:cs="Times New Roman"/>
              </w:rPr>
              <w:t>4791,3</w:t>
            </w:r>
          </w:p>
          <w:p w:rsidR="00BE1146" w:rsidRPr="005E55AA" w:rsidRDefault="00BE1146" w:rsidP="00BE1146">
            <w:pPr>
              <w:pStyle w:val="ConsPlusNormal0"/>
              <w:rPr>
                <w:rFonts w:ascii="Times New Roman" w:hAnsi="Times New Roman" w:cs="Times New Roman"/>
              </w:rPr>
            </w:pPr>
          </w:p>
        </w:tc>
      </w:tr>
      <w:tr w:rsidR="00BE1146" w:rsidRPr="00642654" w:rsidTr="00BE1146">
        <w:trPr>
          <w:trHeight w:val="600"/>
        </w:trPr>
        <w:tc>
          <w:tcPr>
            <w:tcW w:w="486" w:type="dxa"/>
            <w:vMerge/>
          </w:tcPr>
          <w:p w:rsidR="00BE1146" w:rsidRPr="00B54928" w:rsidRDefault="00BE1146" w:rsidP="00BE1146">
            <w:pPr>
              <w:pStyle w:val="ConsPlusNormal0"/>
              <w:rPr>
                <w:rFonts w:ascii="Times New Roman" w:hAnsi="Times New Roman" w:cs="Times New Roman"/>
              </w:rPr>
            </w:pPr>
          </w:p>
        </w:tc>
        <w:tc>
          <w:tcPr>
            <w:tcW w:w="2915" w:type="dxa"/>
            <w:vMerge/>
          </w:tcPr>
          <w:p w:rsidR="00BE1146" w:rsidRPr="006158FF" w:rsidRDefault="00BE1146" w:rsidP="00BE1146">
            <w:pPr>
              <w:rPr>
                <w:rStyle w:val="ab"/>
                <w:sz w:val="20"/>
                <w:szCs w:val="20"/>
              </w:rPr>
            </w:pPr>
          </w:p>
        </w:tc>
        <w:tc>
          <w:tcPr>
            <w:tcW w:w="3005" w:type="dxa"/>
          </w:tcPr>
          <w:p w:rsidR="00BE1146" w:rsidRDefault="00BE1146" w:rsidP="00BE1146">
            <w:r>
              <w:t>Обеспечение повседневной оперативной деятельности</w:t>
            </w:r>
          </w:p>
        </w:tc>
        <w:tc>
          <w:tcPr>
            <w:tcW w:w="1592" w:type="dxa"/>
            <w:vMerge/>
          </w:tcPr>
          <w:p w:rsidR="00BE1146" w:rsidRPr="00B54928" w:rsidRDefault="00BE1146" w:rsidP="00BE1146"/>
        </w:tc>
        <w:tc>
          <w:tcPr>
            <w:tcW w:w="1072" w:type="dxa"/>
            <w:vMerge/>
          </w:tcPr>
          <w:p w:rsidR="00BE1146" w:rsidRDefault="00BE1146" w:rsidP="00BE1146">
            <w:pPr>
              <w:pStyle w:val="ConsPlusNormal0"/>
              <w:rPr>
                <w:rFonts w:ascii="Times New Roman" w:hAnsi="Times New Roman" w:cs="Times New Roman"/>
              </w:rPr>
            </w:pPr>
          </w:p>
        </w:tc>
        <w:tc>
          <w:tcPr>
            <w:tcW w:w="1191" w:type="dxa"/>
            <w:vMerge/>
          </w:tcPr>
          <w:p w:rsidR="00BE1146" w:rsidRDefault="00BE1146" w:rsidP="00BE1146">
            <w:pPr>
              <w:pStyle w:val="ConsPlusNormal0"/>
              <w:rPr>
                <w:rFonts w:ascii="Times New Roman" w:hAnsi="Times New Roman" w:cs="Times New Roman"/>
              </w:rPr>
            </w:pPr>
          </w:p>
        </w:tc>
        <w:tc>
          <w:tcPr>
            <w:tcW w:w="1848" w:type="dxa"/>
            <w:gridSpan w:val="2"/>
            <w:vMerge/>
          </w:tcPr>
          <w:p w:rsidR="00BE1146" w:rsidRPr="005E55AA" w:rsidRDefault="00BE1146" w:rsidP="00BE1146">
            <w:pPr>
              <w:pStyle w:val="ConsPlusNormal0"/>
              <w:rPr>
                <w:rFonts w:ascii="Times New Roman" w:hAnsi="Times New Roman" w:cs="Times New Roman"/>
              </w:rPr>
            </w:pPr>
          </w:p>
        </w:tc>
        <w:tc>
          <w:tcPr>
            <w:tcW w:w="2835" w:type="dxa"/>
            <w:gridSpan w:val="2"/>
            <w:vMerge/>
          </w:tcPr>
          <w:p w:rsidR="00BE1146" w:rsidRPr="005E55AA" w:rsidRDefault="00BE1146" w:rsidP="00BE1146">
            <w:pPr>
              <w:pStyle w:val="ConsPlusNormal0"/>
              <w:rPr>
                <w:rFonts w:ascii="Times New Roman" w:hAnsi="Times New Roman" w:cs="Times New Roman"/>
              </w:rPr>
            </w:pPr>
          </w:p>
        </w:tc>
      </w:tr>
      <w:tr w:rsidR="00BE1146" w:rsidRPr="00642654" w:rsidTr="00BE1146">
        <w:trPr>
          <w:trHeight w:val="345"/>
        </w:trPr>
        <w:tc>
          <w:tcPr>
            <w:tcW w:w="486" w:type="dxa"/>
            <w:vMerge/>
          </w:tcPr>
          <w:p w:rsidR="00BE1146" w:rsidRPr="00B54928" w:rsidRDefault="00BE1146" w:rsidP="00BE1146">
            <w:pPr>
              <w:pStyle w:val="ConsPlusNormal0"/>
              <w:rPr>
                <w:rFonts w:ascii="Times New Roman" w:hAnsi="Times New Roman" w:cs="Times New Roman"/>
              </w:rPr>
            </w:pPr>
          </w:p>
        </w:tc>
        <w:tc>
          <w:tcPr>
            <w:tcW w:w="2915" w:type="dxa"/>
            <w:vMerge/>
          </w:tcPr>
          <w:p w:rsidR="00BE1146" w:rsidRPr="006158FF" w:rsidRDefault="00BE1146" w:rsidP="00BE1146">
            <w:pPr>
              <w:rPr>
                <w:rStyle w:val="ab"/>
                <w:sz w:val="20"/>
                <w:szCs w:val="20"/>
              </w:rPr>
            </w:pPr>
          </w:p>
        </w:tc>
        <w:tc>
          <w:tcPr>
            <w:tcW w:w="3005" w:type="dxa"/>
          </w:tcPr>
          <w:p w:rsidR="00BE1146" w:rsidRDefault="00BE1146" w:rsidP="00BE1146">
            <w:r>
              <w:t>Обеспечение реагирования на чрезвычайные ситуации</w:t>
            </w:r>
          </w:p>
        </w:tc>
        <w:tc>
          <w:tcPr>
            <w:tcW w:w="1592" w:type="dxa"/>
            <w:vMerge/>
          </w:tcPr>
          <w:p w:rsidR="00BE1146" w:rsidRPr="00B54928" w:rsidRDefault="00BE1146" w:rsidP="00BE1146"/>
        </w:tc>
        <w:tc>
          <w:tcPr>
            <w:tcW w:w="1072" w:type="dxa"/>
            <w:vMerge/>
          </w:tcPr>
          <w:p w:rsidR="00BE1146" w:rsidRDefault="00BE1146" w:rsidP="00BE1146">
            <w:pPr>
              <w:pStyle w:val="ConsPlusNormal0"/>
              <w:rPr>
                <w:rFonts w:ascii="Times New Roman" w:hAnsi="Times New Roman" w:cs="Times New Roman"/>
              </w:rPr>
            </w:pPr>
          </w:p>
        </w:tc>
        <w:tc>
          <w:tcPr>
            <w:tcW w:w="1191" w:type="dxa"/>
            <w:vMerge/>
          </w:tcPr>
          <w:p w:rsidR="00BE1146" w:rsidRDefault="00BE1146" w:rsidP="00BE1146">
            <w:pPr>
              <w:pStyle w:val="ConsPlusNormal0"/>
              <w:rPr>
                <w:rFonts w:ascii="Times New Roman" w:hAnsi="Times New Roman" w:cs="Times New Roman"/>
              </w:rPr>
            </w:pPr>
          </w:p>
        </w:tc>
        <w:tc>
          <w:tcPr>
            <w:tcW w:w="1848" w:type="dxa"/>
            <w:gridSpan w:val="2"/>
            <w:vMerge/>
          </w:tcPr>
          <w:p w:rsidR="00BE1146" w:rsidRPr="005E55AA" w:rsidRDefault="00BE1146" w:rsidP="00BE1146">
            <w:pPr>
              <w:pStyle w:val="ConsPlusNormal0"/>
              <w:rPr>
                <w:rFonts w:ascii="Times New Roman" w:hAnsi="Times New Roman" w:cs="Times New Roman"/>
              </w:rPr>
            </w:pPr>
          </w:p>
        </w:tc>
        <w:tc>
          <w:tcPr>
            <w:tcW w:w="2835" w:type="dxa"/>
            <w:gridSpan w:val="2"/>
            <w:vMerge/>
          </w:tcPr>
          <w:p w:rsidR="00BE1146" w:rsidRPr="005E55AA" w:rsidRDefault="00BE1146" w:rsidP="00BE1146">
            <w:pPr>
              <w:pStyle w:val="ConsPlusNormal0"/>
              <w:rPr>
                <w:rFonts w:ascii="Times New Roman" w:hAnsi="Times New Roman" w:cs="Times New Roman"/>
              </w:rPr>
            </w:pPr>
          </w:p>
        </w:tc>
      </w:tr>
      <w:tr w:rsidR="00BE1146" w:rsidRPr="00642654" w:rsidTr="00BE1146">
        <w:tc>
          <w:tcPr>
            <w:tcW w:w="486" w:type="dxa"/>
          </w:tcPr>
          <w:p w:rsidR="00BE1146" w:rsidRPr="00B54928" w:rsidRDefault="00BE1146" w:rsidP="00BE1146">
            <w:pPr>
              <w:pStyle w:val="ConsPlusNormal0"/>
              <w:rPr>
                <w:rFonts w:ascii="Times New Roman" w:hAnsi="Times New Roman" w:cs="Times New Roman"/>
              </w:rPr>
            </w:pPr>
            <w:r w:rsidRPr="00B54928">
              <w:rPr>
                <w:rFonts w:ascii="Times New Roman" w:hAnsi="Times New Roman" w:cs="Times New Roman"/>
              </w:rPr>
              <w:t>1.1.2</w:t>
            </w:r>
          </w:p>
        </w:tc>
        <w:tc>
          <w:tcPr>
            <w:tcW w:w="2915" w:type="dxa"/>
          </w:tcPr>
          <w:p w:rsidR="00BE1146" w:rsidRPr="00B54928" w:rsidRDefault="00BE1146" w:rsidP="00BE1146">
            <w:r>
              <w:rPr>
                <w:rStyle w:val="ab"/>
                <w:sz w:val="20"/>
                <w:szCs w:val="20"/>
              </w:rPr>
              <w:t>П</w:t>
            </w:r>
            <w:r w:rsidRPr="006158FF">
              <w:rPr>
                <w:rStyle w:val="ab"/>
                <w:sz w:val="20"/>
                <w:szCs w:val="20"/>
              </w:rPr>
              <w:t>овышение технической оснащенности подразделений добровольной пожарной охраны в Камешкирском районе Пензенской области;</w:t>
            </w:r>
          </w:p>
        </w:tc>
        <w:tc>
          <w:tcPr>
            <w:tcW w:w="3005" w:type="dxa"/>
          </w:tcPr>
          <w:p w:rsidR="00BE1146" w:rsidRPr="00B54928" w:rsidRDefault="00BE1146" w:rsidP="00BE1146">
            <w:r>
              <w:t>Оснащение и страхование подразделений пожарной охраны</w:t>
            </w:r>
          </w:p>
        </w:tc>
        <w:tc>
          <w:tcPr>
            <w:tcW w:w="1592" w:type="dxa"/>
          </w:tcPr>
          <w:p w:rsidR="00BE1146" w:rsidRPr="00B54928" w:rsidRDefault="00BE1146" w:rsidP="00BE1146">
            <w:r w:rsidRPr="00B54928">
              <w:t>ед.</w:t>
            </w:r>
          </w:p>
        </w:tc>
        <w:tc>
          <w:tcPr>
            <w:tcW w:w="1072" w:type="dxa"/>
          </w:tcPr>
          <w:p w:rsidR="00BE1146" w:rsidRPr="00B54928" w:rsidRDefault="00BE1146" w:rsidP="00BE1146">
            <w:pPr>
              <w:pStyle w:val="ConsPlusNormal0"/>
              <w:rPr>
                <w:rFonts w:ascii="Times New Roman" w:hAnsi="Times New Roman" w:cs="Times New Roman"/>
              </w:rPr>
            </w:pPr>
          </w:p>
        </w:tc>
        <w:tc>
          <w:tcPr>
            <w:tcW w:w="1191" w:type="dxa"/>
          </w:tcPr>
          <w:p w:rsidR="00BE1146" w:rsidRPr="00B54928" w:rsidRDefault="00BE1146" w:rsidP="00BE1146">
            <w:pPr>
              <w:pStyle w:val="ConsPlusNormal0"/>
              <w:rPr>
                <w:rFonts w:ascii="Times New Roman" w:hAnsi="Times New Roman" w:cs="Times New Roman"/>
              </w:rPr>
            </w:pPr>
          </w:p>
        </w:tc>
        <w:tc>
          <w:tcPr>
            <w:tcW w:w="1848" w:type="dxa"/>
            <w:gridSpan w:val="2"/>
          </w:tcPr>
          <w:p w:rsidR="00BE1146" w:rsidRPr="005E55AA" w:rsidRDefault="00BE1146" w:rsidP="00BE1146">
            <w:pPr>
              <w:pStyle w:val="ConsPlusNormal0"/>
              <w:rPr>
                <w:rFonts w:ascii="Times New Roman" w:hAnsi="Times New Roman" w:cs="Times New Roman"/>
              </w:rPr>
            </w:pPr>
            <w:r w:rsidRPr="005E55AA">
              <w:rPr>
                <w:rFonts w:ascii="Times New Roman" w:hAnsi="Times New Roman" w:cs="Times New Roman"/>
              </w:rPr>
              <w:t>0</w:t>
            </w:r>
          </w:p>
        </w:tc>
        <w:tc>
          <w:tcPr>
            <w:tcW w:w="2835" w:type="dxa"/>
            <w:gridSpan w:val="2"/>
          </w:tcPr>
          <w:p w:rsidR="00BE1146" w:rsidRPr="005E55AA" w:rsidRDefault="00BE1146" w:rsidP="00BE1146">
            <w:pPr>
              <w:pStyle w:val="ConsPlusNormal0"/>
              <w:rPr>
                <w:rFonts w:ascii="Times New Roman" w:hAnsi="Times New Roman" w:cs="Times New Roman"/>
              </w:rPr>
            </w:pPr>
            <w:r w:rsidRPr="005E55AA">
              <w:rPr>
                <w:rFonts w:ascii="Times New Roman" w:hAnsi="Times New Roman" w:cs="Times New Roman"/>
              </w:rPr>
              <w:t>0</w:t>
            </w:r>
          </w:p>
        </w:tc>
      </w:tr>
    </w:tbl>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Default="00BE1146" w:rsidP="00BE1146">
      <w:pPr>
        <w:pStyle w:val="ConsPlusNormal0"/>
        <w:jc w:val="right"/>
        <w:rPr>
          <w:rFonts w:ascii="Times New Roman" w:hAnsi="Times New Roman" w:cs="Times New Roman"/>
          <w:sz w:val="24"/>
          <w:szCs w:val="24"/>
        </w:rPr>
      </w:pPr>
    </w:p>
    <w:p w:rsidR="00BE1146" w:rsidRPr="00146492" w:rsidRDefault="00BE1146" w:rsidP="00BE1146">
      <w:pPr>
        <w:autoSpaceDE w:val="0"/>
        <w:autoSpaceDN w:val="0"/>
        <w:adjustRightInd w:val="0"/>
        <w:ind w:left="4820"/>
        <w:jc w:val="right"/>
        <w:outlineLvl w:val="1"/>
      </w:pPr>
      <w:r>
        <w:lastRenderedPageBreak/>
        <w:t>Приложение  6</w:t>
      </w:r>
      <w:r w:rsidRPr="00146492">
        <w:t>.1</w:t>
      </w:r>
    </w:p>
    <w:p w:rsidR="00BE1146" w:rsidRPr="00146492" w:rsidRDefault="00BE1146" w:rsidP="00BE1146">
      <w:pPr>
        <w:autoSpaceDE w:val="0"/>
        <w:autoSpaceDN w:val="0"/>
        <w:adjustRightInd w:val="0"/>
        <w:ind w:left="4820"/>
        <w:jc w:val="right"/>
      </w:pPr>
      <w:r w:rsidRPr="00146492">
        <w:t>к муниципальной программе</w:t>
      </w:r>
    </w:p>
    <w:p w:rsidR="00BE1146" w:rsidRPr="00146492" w:rsidRDefault="00BE1146" w:rsidP="00BE1146">
      <w:pPr>
        <w:autoSpaceDE w:val="0"/>
        <w:autoSpaceDN w:val="0"/>
        <w:adjustRightInd w:val="0"/>
        <w:ind w:left="4820"/>
        <w:jc w:val="right"/>
      </w:pPr>
      <w:r w:rsidRPr="00146492">
        <w:t>Камешкирского района Пензенской области</w:t>
      </w:r>
    </w:p>
    <w:p w:rsidR="00BE1146" w:rsidRPr="00146492" w:rsidRDefault="00BE1146" w:rsidP="00BE1146">
      <w:pPr>
        <w:autoSpaceDE w:val="0"/>
        <w:autoSpaceDN w:val="0"/>
        <w:adjustRightInd w:val="0"/>
        <w:ind w:left="4536"/>
        <w:jc w:val="right"/>
      </w:pPr>
      <w:r w:rsidRPr="00146492">
        <w:t xml:space="preserve">«Защита населения и территорий от чрезвычайных ситуаций, </w:t>
      </w:r>
    </w:p>
    <w:p w:rsidR="00BE1146" w:rsidRPr="00146492" w:rsidRDefault="00BE1146" w:rsidP="00BE1146">
      <w:pPr>
        <w:autoSpaceDE w:val="0"/>
        <w:autoSpaceDN w:val="0"/>
        <w:adjustRightInd w:val="0"/>
        <w:ind w:left="4536"/>
        <w:jc w:val="right"/>
      </w:pPr>
      <w:r w:rsidRPr="00146492">
        <w:t>обеспечение пожарной безопасности</w:t>
      </w:r>
    </w:p>
    <w:p w:rsidR="00BE1146" w:rsidRPr="00146492" w:rsidRDefault="00BE1146" w:rsidP="00BE1146">
      <w:pPr>
        <w:autoSpaceDE w:val="0"/>
        <w:autoSpaceDN w:val="0"/>
        <w:adjustRightInd w:val="0"/>
        <w:ind w:left="4536"/>
        <w:jc w:val="right"/>
      </w:pPr>
      <w:r w:rsidRPr="00146492">
        <w:t>в Камешкирском районе Пензенской области»</w:t>
      </w:r>
    </w:p>
    <w:p w:rsidR="00BE1146" w:rsidRPr="00146492" w:rsidRDefault="00BE1146" w:rsidP="00BE1146">
      <w:pPr>
        <w:pStyle w:val="ConsPlusNormal0"/>
        <w:jc w:val="center"/>
        <w:rPr>
          <w:rFonts w:ascii="Times New Roman" w:hAnsi="Times New Roman" w:cs="Times New Roman"/>
          <w:sz w:val="24"/>
          <w:szCs w:val="24"/>
        </w:rPr>
      </w:pPr>
      <w:bookmarkStart w:id="3" w:name="P760"/>
      <w:bookmarkEnd w:id="3"/>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ПРОГНОЗ</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сводных показателей муниципальных заданий на оказание</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 xml:space="preserve">муниципальных услуг (выполнение работ) </w:t>
      </w:r>
      <w:proofErr w:type="gramStart"/>
      <w:r w:rsidRPr="00146492">
        <w:rPr>
          <w:rFonts w:ascii="Times New Roman" w:hAnsi="Times New Roman" w:cs="Times New Roman"/>
          <w:sz w:val="24"/>
          <w:szCs w:val="24"/>
        </w:rPr>
        <w:t>муниципальными</w:t>
      </w:r>
      <w:proofErr w:type="gramEnd"/>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учреждениями Камешкирского района Пензенской области по муниципальной программе</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Камешкирского района Пензенской области</w:t>
      </w:r>
    </w:p>
    <w:p w:rsidR="00BE1146" w:rsidRPr="00146492" w:rsidRDefault="00BE1146" w:rsidP="00BE1146">
      <w:pPr>
        <w:autoSpaceDE w:val="0"/>
        <w:autoSpaceDN w:val="0"/>
        <w:adjustRightInd w:val="0"/>
        <w:jc w:val="center"/>
        <w:rPr>
          <w:spacing w:val="-2"/>
        </w:rPr>
      </w:pPr>
      <w:r w:rsidRPr="00146492">
        <w:rPr>
          <w:spacing w:val="-2"/>
        </w:rPr>
        <w:t>«Защита населения и территорий от чрезвычайных ситуаций, обеспечение</w:t>
      </w:r>
      <w:r w:rsidRPr="00146492">
        <w:t xml:space="preserve"> </w:t>
      </w:r>
      <w:r w:rsidRPr="00146492">
        <w:rPr>
          <w:spacing w:val="-2"/>
        </w:rPr>
        <w:t xml:space="preserve">пожарной безопасности </w:t>
      </w:r>
    </w:p>
    <w:p w:rsidR="00BE1146" w:rsidRPr="00146492" w:rsidRDefault="00BE1146" w:rsidP="00BE1146">
      <w:pPr>
        <w:autoSpaceDE w:val="0"/>
        <w:autoSpaceDN w:val="0"/>
        <w:adjustRightInd w:val="0"/>
        <w:jc w:val="center"/>
        <w:rPr>
          <w:rStyle w:val="ab"/>
          <w:spacing w:val="-2"/>
        </w:rPr>
      </w:pPr>
      <w:r w:rsidRPr="00146492">
        <w:rPr>
          <w:spacing w:val="-2"/>
        </w:rPr>
        <w:t>в Камешкирском районе Пензенской области»</w:t>
      </w:r>
    </w:p>
    <w:p w:rsidR="00BE1146" w:rsidRPr="00146492" w:rsidRDefault="00BE1146" w:rsidP="00BE1146">
      <w:pPr>
        <w:pStyle w:val="ConsPlusNormal0"/>
        <w:jc w:val="center"/>
        <w:rPr>
          <w:rFonts w:ascii="Times New Roman" w:hAnsi="Times New Roman" w:cs="Times New Roman"/>
          <w:sz w:val="24"/>
          <w:szCs w:val="24"/>
        </w:rPr>
      </w:pPr>
      <w:r w:rsidRPr="00146492">
        <w:rPr>
          <w:rFonts w:ascii="Times New Roman" w:hAnsi="Times New Roman" w:cs="Times New Roman"/>
          <w:sz w:val="24"/>
          <w:szCs w:val="24"/>
        </w:rPr>
        <w:t>на 2016 - 202</w:t>
      </w:r>
      <w:r>
        <w:rPr>
          <w:rFonts w:ascii="Times New Roman" w:hAnsi="Times New Roman" w:cs="Times New Roman"/>
          <w:sz w:val="24"/>
          <w:szCs w:val="24"/>
        </w:rPr>
        <w:t>4</w:t>
      </w:r>
      <w:r w:rsidRPr="00146492">
        <w:rPr>
          <w:rFonts w:ascii="Times New Roman" w:hAnsi="Times New Roman" w:cs="Times New Roman"/>
          <w:sz w:val="24"/>
          <w:szCs w:val="24"/>
        </w:rPr>
        <w:t xml:space="preserve"> годы</w:t>
      </w:r>
    </w:p>
    <w:p w:rsidR="00BE1146" w:rsidRPr="00146492" w:rsidRDefault="00BE1146" w:rsidP="00BE1146">
      <w:pPr>
        <w:pStyle w:val="ConsPlusNormal0"/>
        <w:jc w:val="center"/>
        <w:rPr>
          <w:rFonts w:ascii="Times New Roman" w:hAnsi="Times New Roman" w:cs="Times New Roman"/>
          <w:sz w:val="24"/>
          <w:szCs w:val="24"/>
        </w:rPr>
      </w:pPr>
    </w:p>
    <w:tbl>
      <w:tblPr>
        <w:tblW w:w="155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
        <w:gridCol w:w="2409"/>
        <w:gridCol w:w="1414"/>
        <w:gridCol w:w="851"/>
        <w:gridCol w:w="568"/>
        <w:gridCol w:w="567"/>
        <w:gridCol w:w="567"/>
        <w:gridCol w:w="567"/>
        <w:gridCol w:w="567"/>
        <w:gridCol w:w="567"/>
        <w:gridCol w:w="426"/>
        <w:gridCol w:w="716"/>
        <w:gridCol w:w="716"/>
        <w:gridCol w:w="91"/>
        <w:gridCol w:w="760"/>
        <w:gridCol w:w="709"/>
        <w:gridCol w:w="703"/>
        <w:gridCol w:w="40"/>
        <w:gridCol w:w="669"/>
        <w:gridCol w:w="709"/>
        <w:gridCol w:w="709"/>
        <w:gridCol w:w="709"/>
      </w:tblGrid>
      <w:tr w:rsidR="00BE1146" w:rsidRPr="005E55AA" w:rsidTr="00BE1146">
        <w:tc>
          <w:tcPr>
            <w:tcW w:w="4301" w:type="dxa"/>
            <w:gridSpan w:val="3"/>
          </w:tcPr>
          <w:p w:rsidR="00BE1146" w:rsidRPr="005E55AA" w:rsidRDefault="00BE1146" w:rsidP="00BE1146">
            <w:pPr>
              <w:autoSpaceDE w:val="0"/>
              <w:autoSpaceDN w:val="0"/>
              <w:jc w:val="center"/>
            </w:pPr>
          </w:p>
        </w:tc>
        <w:tc>
          <w:tcPr>
            <w:tcW w:w="11211" w:type="dxa"/>
            <w:gridSpan w:val="19"/>
          </w:tcPr>
          <w:p w:rsidR="00BE1146" w:rsidRPr="005E55AA" w:rsidRDefault="00BE1146" w:rsidP="00BE1146">
            <w:pPr>
              <w:autoSpaceDE w:val="0"/>
              <w:autoSpaceDN w:val="0"/>
              <w:jc w:val="center"/>
            </w:pPr>
            <w:r w:rsidRPr="005E55AA">
              <w:t>Администрация Камешкирского района Пензенской области</w:t>
            </w:r>
          </w:p>
          <w:p w:rsidR="00BE1146" w:rsidRPr="005E55AA" w:rsidRDefault="00BE1146" w:rsidP="00BE1146">
            <w:pPr>
              <w:autoSpaceDE w:val="0"/>
              <w:autoSpaceDN w:val="0"/>
              <w:jc w:val="center"/>
            </w:pPr>
          </w:p>
        </w:tc>
      </w:tr>
      <w:tr w:rsidR="00BE1146" w:rsidRPr="005E55AA" w:rsidTr="00BE1146">
        <w:tc>
          <w:tcPr>
            <w:tcW w:w="478" w:type="dxa"/>
            <w:vMerge w:val="restart"/>
          </w:tcPr>
          <w:p w:rsidR="00BE1146" w:rsidRPr="005E55AA" w:rsidRDefault="00BE1146" w:rsidP="00BE1146">
            <w:pPr>
              <w:autoSpaceDE w:val="0"/>
              <w:autoSpaceDN w:val="0"/>
              <w:jc w:val="center"/>
            </w:pPr>
            <w:r w:rsidRPr="005E55AA">
              <w:t>N</w:t>
            </w:r>
          </w:p>
          <w:p w:rsidR="00BE1146" w:rsidRPr="005E55AA" w:rsidRDefault="00BE1146" w:rsidP="00BE1146">
            <w:pPr>
              <w:autoSpaceDE w:val="0"/>
              <w:autoSpaceDN w:val="0"/>
              <w:jc w:val="center"/>
            </w:pPr>
            <w:proofErr w:type="gramStart"/>
            <w:r w:rsidRPr="005E55AA">
              <w:t>п</w:t>
            </w:r>
            <w:proofErr w:type="gramEnd"/>
            <w:r w:rsidRPr="005E55AA">
              <w:t>/п</w:t>
            </w:r>
          </w:p>
        </w:tc>
        <w:tc>
          <w:tcPr>
            <w:tcW w:w="2409" w:type="dxa"/>
            <w:vMerge w:val="restart"/>
          </w:tcPr>
          <w:p w:rsidR="00BE1146" w:rsidRPr="005E55AA" w:rsidRDefault="00BE1146" w:rsidP="00BE1146">
            <w:pPr>
              <w:autoSpaceDE w:val="0"/>
              <w:autoSpaceDN w:val="0"/>
              <w:jc w:val="center"/>
            </w:pPr>
            <w:r w:rsidRPr="005E55AA">
              <w:t>Наименование муниципальной услуги (работы)</w:t>
            </w:r>
          </w:p>
        </w:tc>
        <w:tc>
          <w:tcPr>
            <w:tcW w:w="1414" w:type="dxa"/>
            <w:vMerge w:val="restart"/>
          </w:tcPr>
          <w:p w:rsidR="00BE1146" w:rsidRPr="005E55AA" w:rsidRDefault="00BE1146" w:rsidP="00BE1146">
            <w:pPr>
              <w:autoSpaceDE w:val="0"/>
              <w:autoSpaceDN w:val="0"/>
              <w:jc w:val="center"/>
            </w:pPr>
            <w:r w:rsidRPr="005E55AA">
              <w:t>Наименование показателя, характеризующего объем услуги (работы)</w:t>
            </w:r>
          </w:p>
        </w:tc>
        <w:tc>
          <w:tcPr>
            <w:tcW w:w="851" w:type="dxa"/>
            <w:vMerge w:val="restart"/>
          </w:tcPr>
          <w:p w:rsidR="00BE1146" w:rsidRPr="005E55AA" w:rsidRDefault="00BE1146" w:rsidP="00BE1146">
            <w:pPr>
              <w:autoSpaceDE w:val="0"/>
              <w:autoSpaceDN w:val="0"/>
              <w:jc w:val="center"/>
            </w:pPr>
            <w:r w:rsidRPr="005E55AA">
              <w:t>Единица измерения объема муниципальной услуги</w:t>
            </w:r>
          </w:p>
        </w:tc>
        <w:tc>
          <w:tcPr>
            <w:tcW w:w="3829" w:type="dxa"/>
            <w:gridSpan w:val="7"/>
          </w:tcPr>
          <w:p w:rsidR="00BE1146" w:rsidRPr="005E55AA" w:rsidRDefault="00BE1146" w:rsidP="00BE1146">
            <w:pPr>
              <w:autoSpaceDE w:val="0"/>
              <w:autoSpaceDN w:val="0"/>
              <w:jc w:val="center"/>
            </w:pPr>
            <w:r w:rsidRPr="005E55AA">
              <w:t>Объем муниципальной услуги</w:t>
            </w:r>
          </w:p>
        </w:tc>
        <w:tc>
          <w:tcPr>
            <w:tcW w:w="6531" w:type="dxa"/>
            <w:gridSpan w:val="11"/>
          </w:tcPr>
          <w:p w:rsidR="00BE1146" w:rsidRPr="005E55AA" w:rsidRDefault="00BE1146" w:rsidP="00BE1146">
            <w:pPr>
              <w:autoSpaceDE w:val="0"/>
              <w:autoSpaceDN w:val="0"/>
              <w:jc w:val="center"/>
            </w:pPr>
            <w:r w:rsidRPr="005E55AA">
              <w:t>Расходы бюджета Камешкирского района Пензенской области на оказание муниципальной услуги (выполнение работы),</w:t>
            </w:r>
          </w:p>
          <w:p w:rsidR="00BE1146" w:rsidRPr="005E55AA" w:rsidRDefault="00BE1146" w:rsidP="00BE1146">
            <w:pPr>
              <w:autoSpaceDE w:val="0"/>
              <w:autoSpaceDN w:val="0"/>
              <w:jc w:val="center"/>
            </w:pPr>
            <w:r w:rsidRPr="005E55AA">
              <w:t>тыс. рублей</w:t>
            </w:r>
          </w:p>
        </w:tc>
      </w:tr>
      <w:tr w:rsidR="00BE1146" w:rsidRPr="005E55AA" w:rsidTr="00BE1146">
        <w:tc>
          <w:tcPr>
            <w:tcW w:w="478" w:type="dxa"/>
            <w:vMerge/>
          </w:tcPr>
          <w:p w:rsidR="00BE1146" w:rsidRPr="005E55AA" w:rsidRDefault="00BE1146" w:rsidP="00BE1146"/>
        </w:tc>
        <w:tc>
          <w:tcPr>
            <w:tcW w:w="2409" w:type="dxa"/>
            <w:vMerge/>
          </w:tcPr>
          <w:p w:rsidR="00BE1146" w:rsidRPr="005E55AA" w:rsidRDefault="00BE1146" w:rsidP="00BE1146"/>
        </w:tc>
        <w:tc>
          <w:tcPr>
            <w:tcW w:w="1414" w:type="dxa"/>
            <w:vMerge/>
          </w:tcPr>
          <w:p w:rsidR="00BE1146" w:rsidRPr="005E55AA" w:rsidRDefault="00BE1146" w:rsidP="00BE1146"/>
        </w:tc>
        <w:tc>
          <w:tcPr>
            <w:tcW w:w="851" w:type="dxa"/>
            <w:vMerge/>
          </w:tcPr>
          <w:p w:rsidR="00BE1146" w:rsidRPr="005E55AA" w:rsidRDefault="00BE1146" w:rsidP="00BE1146"/>
        </w:tc>
        <w:tc>
          <w:tcPr>
            <w:tcW w:w="568" w:type="dxa"/>
          </w:tcPr>
          <w:p w:rsidR="00BE1146" w:rsidRPr="005E55AA" w:rsidRDefault="00BE1146" w:rsidP="00BE1146">
            <w:pPr>
              <w:autoSpaceDE w:val="0"/>
              <w:autoSpaceDN w:val="0"/>
              <w:jc w:val="center"/>
            </w:pPr>
            <w:r w:rsidRPr="005E55AA">
              <w:t>2016г</w:t>
            </w:r>
          </w:p>
        </w:tc>
        <w:tc>
          <w:tcPr>
            <w:tcW w:w="567" w:type="dxa"/>
          </w:tcPr>
          <w:p w:rsidR="00BE1146" w:rsidRPr="005E55AA" w:rsidRDefault="00BE1146" w:rsidP="00BE1146">
            <w:pPr>
              <w:autoSpaceDE w:val="0"/>
              <w:autoSpaceDN w:val="0"/>
              <w:jc w:val="center"/>
            </w:pPr>
            <w:r w:rsidRPr="005E55AA">
              <w:t>2017г</w:t>
            </w:r>
          </w:p>
        </w:tc>
        <w:tc>
          <w:tcPr>
            <w:tcW w:w="567" w:type="dxa"/>
          </w:tcPr>
          <w:p w:rsidR="00BE1146" w:rsidRPr="005E55AA" w:rsidRDefault="00BE1146" w:rsidP="00BE1146">
            <w:pPr>
              <w:autoSpaceDE w:val="0"/>
              <w:autoSpaceDN w:val="0"/>
              <w:jc w:val="center"/>
            </w:pPr>
            <w:smartTag w:uri="urn:schemas-microsoft-com:office:smarttags" w:element="metricconverter">
              <w:smartTagPr>
                <w:attr w:name="ProductID" w:val="2018 г"/>
              </w:smartTagPr>
              <w:r w:rsidRPr="005E55AA">
                <w:t>2018 г</w:t>
              </w:r>
            </w:smartTag>
          </w:p>
        </w:tc>
        <w:tc>
          <w:tcPr>
            <w:tcW w:w="567" w:type="dxa"/>
          </w:tcPr>
          <w:p w:rsidR="00BE1146" w:rsidRPr="005E55AA" w:rsidRDefault="00BE1146" w:rsidP="00BE1146">
            <w:pPr>
              <w:autoSpaceDE w:val="0"/>
              <w:autoSpaceDN w:val="0"/>
              <w:jc w:val="center"/>
            </w:pPr>
            <w:r w:rsidRPr="005E55AA">
              <w:t>2019г</w:t>
            </w:r>
          </w:p>
        </w:tc>
        <w:tc>
          <w:tcPr>
            <w:tcW w:w="567" w:type="dxa"/>
          </w:tcPr>
          <w:p w:rsidR="00BE1146" w:rsidRPr="005E55AA" w:rsidRDefault="00BE1146" w:rsidP="00BE1146">
            <w:pPr>
              <w:autoSpaceDE w:val="0"/>
              <w:autoSpaceDN w:val="0"/>
              <w:jc w:val="center"/>
            </w:pPr>
            <w:r w:rsidRPr="005E55AA">
              <w:t>2020г</w:t>
            </w:r>
          </w:p>
        </w:tc>
        <w:tc>
          <w:tcPr>
            <w:tcW w:w="567" w:type="dxa"/>
          </w:tcPr>
          <w:p w:rsidR="00BE1146" w:rsidRPr="005E55AA" w:rsidRDefault="00BE1146" w:rsidP="00BE1146">
            <w:pPr>
              <w:autoSpaceDE w:val="0"/>
              <w:autoSpaceDN w:val="0"/>
              <w:jc w:val="center"/>
            </w:pPr>
            <w:r>
              <w:t>2021г</w:t>
            </w:r>
          </w:p>
        </w:tc>
        <w:tc>
          <w:tcPr>
            <w:tcW w:w="426" w:type="dxa"/>
          </w:tcPr>
          <w:p w:rsidR="00BE1146" w:rsidRPr="005E55AA" w:rsidRDefault="00BE1146" w:rsidP="00BE1146">
            <w:pPr>
              <w:autoSpaceDE w:val="0"/>
              <w:autoSpaceDN w:val="0"/>
              <w:jc w:val="center"/>
            </w:pPr>
            <w:r>
              <w:t>2022г</w:t>
            </w:r>
          </w:p>
        </w:tc>
        <w:tc>
          <w:tcPr>
            <w:tcW w:w="716" w:type="dxa"/>
          </w:tcPr>
          <w:p w:rsidR="00BE1146" w:rsidRPr="005E55AA" w:rsidRDefault="00BE1146" w:rsidP="00BE1146">
            <w:pPr>
              <w:autoSpaceDE w:val="0"/>
              <w:autoSpaceDN w:val="0"/>
              <w:jc w:val="center"/>
            </w:pPr>
            <w:smartTag w:uri="urn:schemas-microsoft-com:office:smarttags" w:element="metricconverter">
              <w:smartTagPr>
                <w:attr w:name="ProductID" w:val="2016 г"/>
              </w:smartTagPr>
              <w:r w:rsidRPr="005E55AA">
                <w:t>2016 г</w:t>
              </w:r>
            </w:smartTag>
          </w:p>
        </w:tc>
        <w:tc>
          <w:tcPr>
            <w:tcW w:w="716" w:type="dxa"/>
          </w:tcPr>
          <w:p w:rsidR="00BE1146" w:rsidRPr="005E55AA" w:rsidRDefault="00BE1146" w:rsidP="00BE1146">
            <w:pPr>
              <w:autoSpaceDE w:val="0"/>
              <w:autoSpaceDN w:val="0"/>
              <w:jc w:val="center"/>
            </w:pPr>
            <w:smartTag w:uri="urn:schemas-microsoft-com:office:smarttags" w:element="metricconverter">
              <w:smartTagPr>
                <w:attr w:name="ProductID" w:val="2017 г"/>
              </w:smartTagPr>
              <w:r w:rsidRPr="005E55AA">
                <w:t>2017 г</w:t>
              </w:r>
            </w:smartTag>
          </w:p>
        </w:tc>
        <w:tc>
          <w:tcPr>
            <w:tcW w:w="851" w:type="dxa"/>
            <w:gridSpan w:val="2"/>
          </w:tcPr>
          <w:p w:rsidR="00BE1146" w:rsidRPr="005E55AA" w:rsidRDefault="00BE1146" w:rsidP="00BE1146">
            <w:pPr>
              <w:autoSpaceDE w:val="0"/>
              <w:autoSpaceDN w:val="0"/>
              <w:jc w:val="center"/>
            </w:pPr>
            <w:r w:rsidRPr="005E55AA">
              <w:t>2018г</w:t>
            </w:r>
          </w:p>
        </w:tc>
        <w:tc>
          <w:tcPr>
            <w:tcW w:w="709" w:type="dxa"/>
          </w:tcPr>
          <w:p w:rsidR="00BE1146" w:rsidRPr="005E55AA" w:rsidRDefault="00BE1146" w:rsidP="00BE1146">
            <w:pPr>
              <w:autoSpaceDE w:val="0"/>
              <w:autoSpaceDN w:val="0"/>
              <w:jc w:val="center"/>
            </w:pPr>
            <w:r w:rsidRPr="005E55AA">
              <w:t>2019г</w:t>
            </w:r>
          </w:p>
        </w:tc>
        <w:tc>
          <w:tcPr>
            <w:tcW w:w="703" w:type="dxa"/>
          </w:tcPr>
          <w:p w:rsidR="00BE1146" w:rsidRPr="005E55AA" w:rsidRDefault="00BE1146" w:rsidP="00BE1146">
            <w:pPr>
              <w:autoSpaceDE w:val="0"/>
              <w:autoSpaceDN w:val="0"/>
              <w:jc w:val="center"/>
            </w:pPr>
            <w:r>
              <w:t>2020г</w:t>
            </w:r>
          </w:p>
        </w:tc>
        <w:tc>
          <w:tcPr>
            <w:tcW w:w="709" w:type="dxa"/>
            <w:gridSpan w:val="2"/>
          </w:tcPr>
          <w:p w:rsidR="00BE1146" w:rsidRPr="005E55AA" w:rsidRDefault="00BE1146" w:rsidP="00BE1146">
            <w:pPr>
              <w:autoSpaceDE w:val="0"/>
              <w:autoSpaceDN w:val="0"/>
              <w:jc w:val="center"/>
            </w:pPr>
            <w:r w:rsidRPr="005E55AA">
              <w:t>202</w:t>
            </w:r>
            <w:r>
              <w:t>1</w:t>
            </w:r>
            <w:r w:rsidRPr="005E55AA">
              <w:t>г</w:t>
            </w:r>
          </w:p>
        </w:tc>
        <w:tc>
          <w:tcPr>
            <w:tcW w:w="709" w:type="dxa"/>
          </w:tcPr>
          <w:p w:rsidR="00BE1146" w:rsidRPr="005E55AA" w:rsidRDefault="00BE1146" w:rsidP="00BE1146">
            <w:pPr>
              <w:autoSpaceDE w:val="0"/>
              <w:autoSpaceDN w:val="0"/>
              <w:jc w:val="center"/>
            </w:pPr>
            <w:r>
              <w:t>2022г</w:t>
            </w:r>
          </w:p>
        </w:tc>
        <w:tc>
          <w:tcPr>
            <w:tcW w:w="709" w:type="dxa"/>
          </w:tcPr>
          <w:p w:rsidR="00BE1146" w:rsidRDefault="00BE1146" w:rsidP="00BE1146">
            <w:pPr>
              <w:autoSpaceDE w:val="0"/>
              <w:autoSpaceDN w:val="0"/>
              <w:jc w:val="center"/>
            </w:pPr>
            <w:r>
              <w:t>2023г</w:t>
            </w:r>
          </w:p>
        </w:tc>
        <w:tc>
          <w:tcPr>
            <w:tcW w:w="709" w:type="dxa"/>
          </w:tcPr>
          <w:p w:rsidR="00BE1146" w:rsidRDefault="00BE1146" w:rsidP="00BE1146">
            <w:pPr>
              <w:autoSpaceDE w:val="0"/>
              <w:autoSpaceDN w:val="0"/>
              <w:jc w:val="center"/>
            </w:pPr>
            <w:r>
              <w:t>2024г</w:t>
            </w:r>
          </w:p>
        </w:tc>
      </w:tr>
      <w:tr w:rsidR="00BE1146" w:rsidRPr="005E55AA" w:rsidTr="00BE1146">
        <w:tc>
          <w:tcPr>
            <w:tcW w:w="478" w:type="dxa"/>
          </w:tcPr>
          <w:p w:rsidR="00BE1146" w:rsidRPr="005E55AA" w:rsidRDefault="00BE1146" w:rsidP="00BE1146">
            <w:pPr>
              <w:autoSpaceDE w:val="0"/>
              <w:autoSpaceDN w:val="0"/>
              <w:jc w:val="center"/>
            </w:pPr>
            <w:r w:rsidRPr="005E55AA">
              <w:t>1</w:t>
            </w:r>
          </w:p>
        </w:tc>
        <w:tc>
          <w:tcPr>
            <w:tcW w:w="2409" w:type="dxa"/>
          </w:tcPr>
          <w:p w:rsidR="00BE1146" w:rsidRPr="005E55AA" w:rsidRDefault="00BE1146" w:rsidP="00BE1146">
            <w:pPr>
              <w:autoSpaceDE w:val="0"/>
              <w:autoSpaceDN w:val="0"/>
              <w:jc w:val="center"/>
            </w:pPr>
            <w:r w:rsidRPr="005E55AA">
              <w:t>2</w:t>
            </w:r>
          </w:p>
        </w:tc>
        <w:tc>
          <w:tcPr>
            <w:tcW w:w="1414" w:type="dxa"/>
          </w:tcPr>
          <w:p w:rsidR="00BE1146" w:rsidRPr="005E55AA" w:rsidRDefault="00BE1146" w:rsidP="00BE1146">
            <w:pPr>
              <w:autoSpaceDE w:val="0"/>
              <w:autoSpaceDN w:val="0"/>
              <w:jc w:val="center"/>
            </w:pPr>
            <w:r w:rsidRPr="005E55AA">
              <w:t>3</w:t>
            </w:r>
          </w:p>
        </w:tc>
        <w:tc>
          <w:tcPr>
            <w:tcW w:w="851" w:type="dxa"/>
          </w:tcPr>
          <w:p w:rsidR="00BE1146" w:rsidRPr="005E55AA" w:rsidRDefault="00BE1146" w:rsidP="00BE1146">
            <w:pPr>
              <w:autoSpaceDE w:val="0"/>
              <w:autoSpaceDN w:val="0"/>
              <w:jc w:val="center"/>
            </w:pPr>
            <w:r w:rsidRPr="005E55AA">
              <w:t>4</w:t>
            </w:r>
          </w:p>
        </w:tc>
        <w:tc>
          <w:tcPr>
            <w:tcW w:w="568" w:type="dxa"/>
          </w:tcPr>
          <w:p w:rsidR="00BE1146" w:rsidRPr="005E55AA" w:rsidRDefault="00BE1146" w:rsidP="00BE1146">
            <w:pPr>
              <w:autoSpaceDE w:val="0"/>
              <w:autoSpaceDN w:val="0"/>
              <w:jc w:val="center"/>
            </w:pPr>
            <w:r w:rsidRPr="005E55AA">
              <w:t>5</w:t>
            </w:r>
          </w:p>
        </w:tc>
        <w:tc>
          <w:tcPr>
            <w:tcW w:w="567" w:type="dxa"/>
          </w:tcPr>
          <w:p w:rsidR="00BE1146" w:rsidRPr="005E55AA" w:rsidRDefault="00BE1146" w:rsidP="00BE1146">
            <w:pPr>
              <w:autoSpaceDE w:val="0"/>
              <w:autoSpaceDN w:val="0"/>
              <w:jc w:val="center"/>
            </w:pPr>
            <w:r w:rsidRPr="005E55AA">
              <w:t>6</w:t>
            </w:r>
          </w:p>
        </w:tc>
        <w:tc>
          <w:tcPr>
            <w:tcW w:w="567" w:type="dxa"/>
          </w:tcPr>
          <w:p w:rsidR="00BE1146" w:rsidRPr="005E55AA" w:rsidRDefault="00BE1146" w:rsidP="00BE1146">
            <w:pPr>
              <w:autoSpaceDE w:val="0"/>
              <w:autoSpaceDN w:val="0"/>
              <w:jc w:val="center"/>
            </w:pPr>
            <w:r w:rsidRPr="005E55AA">
              <w:t>7</w:t>
            </w:r>
          </w:p>
        </w:tc>
        <w:tc>
          <w:tcPr>
            <w:tcW w:w="567" w:type="dxa"/>
          </w:tcPr>
          <w:p w:rsidR="00BE1146" w:rsidRPr="005E55AA" w:rsidRDefault="00BE1146" w:rsidP="00BE1146">
            <w:pPr>
              <w:autoSpaceDE w:val="0"/>
              <w:autoSpaceDN w:val="0"/>
              <w:jc w:val="center"/>
            </w:pPr>
            <w:r w:rsidRPr="005E55AA">
              <w:t>8</w:t>
            </w:r>
          </w:p>
        </w:tc>
        <w:tc>
          <w:tcPr>
            <w:tcW w:w="567" w:type="dxa"/>
          </w:tcPr>
          <w:p w:rsidR="00BE1146" w:rsidRPr="005E55AA" w:rsidRDefault="00BE1146" w:rsidP="00BE1146">
            <w:pPr>
              <w:autoSpaceDE w:val="0"/>
              <w:autoSpaceDN w:val="0"/>
              <w:jc w:val="center"/>
            </w:pPr>
            <w:r>
              <w:t>9</w:t>
            </w:r>
          </w:p>
        </w:tc>
        <w:tc>
          <w:tcPr>
            <w:tcW w:w="567" w:type="dxa"/>
          </w:tcPr>
          <w:p w:rsidR="00BE1146" w:rsidRPr="005E55AA" w:rsidRDefault="00BE1146" w:rsidP="00BE1146">
            <w:pPr>
              <w:autoSpaceDE w:val="0"/>
              <w:autoSpaceDN w:val="0"/>
              <w:jc w:val="center"/>
            </w:pPr>
            <w:r>
              <w:t>10</w:t>
            </w:r>
          </w:p>
        </w:tc>
        <w:tc>
          <w:tcPr>
            <w:tcW w:w="426" w:type="dxa"/>
          </w:tcPr>
          <w:p w:rsidR="00BE1146" w:rsidRPr="005E55AA" w:rsidRDefault="00BE1146" w:rsidP="00BE1146">
            <w:pPr>
              <w:autoSpaceDE w:val="0"/>
              <w:autoSpaceDN w:val="0"/>
              <w:jc w:val="center"/>
            </w:pPr>
            <w:r>
              <w:t>11</w:t>
            </w:r>
          </w:p>
        </w:tc>
        <w:tc>
          <w:tcPr>
            <w:tcW w:w="716" w:type="dxa"/>
          </w:tcPr>
          <w:p w:rsidR="00BE1146" w:rsidRPr="005E55AA" w:rsidRDefault="00BE1146" w:rsidP="00BE1146">
            <w:pPr>
              <w:autoSpaceDE w:val="0"/>
              <w:autoSpaceDN w:val="0"/>
              <w:jc w:val="center"/>
            </w:pPr>
            <w:r w:rsidRPr="005E55AA">
              <w:t>1</w:t>
            </w:r>
            <w:r>
              <w:t>2</w:t>
            </w:r>
          </w:p>
        </w:tc>
        <w:tc>
          <w:tcPr>
            <w:tcW w:w="716" w:type="dxa"/>
          </w:tcPr>
          <w:p w:rsidR="00BE1146" w:rsidRPr="005E55AA" w:rsidRDefault="00BE1146" w:rsidP="00BE1146">
            <w:pPr>
              <w:autoSpaceDE w:val="0"/>
              <w:autoSpaceDN w:val="0"/>
              <w:jc w:val="center"/>
            </w:pPr>
            <w:r w:rsidRPr="005E55AA">
              <w:t>1</w:t>
            </w:r>
            <w:r>
              <w:t>3</w:t>
            </w:r>
          </w:p>
        </w:tc>
        <w:tc>
          <w:tcPr>
            <w:tcW w:w="851" w:type="dxa"/>
            <w:gridSpan w:val="2"/>
          </w:tcPr>
          <w:p w:rsidR="00BE1146" w:rsidRPr="005E55AA" w:rsidRDefault="00BE1146" w:rsidP="00BE1146">
            <w:pPr>
              <w:autoSpaceDE w:val="0"/>
              <w:autoSpaceDN w:val="0"/>
              <w:jc w:val="center"/>
            </w:pPr>
            <w:r w:rsidRPr="005E55AA">
              <w:t>1</w:t>
            </w:r>
            <w:r>
              <w:t>4</w:t>
            </w:r>
          </w:p>
        </w:tc>
        <w:tc>
          <w:tcPr>
            <w:tcW w:w="709" w:type="dxa"/>
          </w:tcPr>
          <w:p w:rsidR="00BE1146" w:rsidRPr="005E55AA" w:rsidRDefault="00BE1146" w:rsidP="00BE1146">
            <w:pPr>
              <w:autoSpaceDE w:val="0"/>
              <w:autoSpaceDN w:val="0"/>
              <w:jc w:val="center"/>
            </w:pPr>
            <w:r w:rsidRPr="005E55AA">
              <w:t>1</w:t>
            </w:r>
            <w:r>
              <w:t>5</w:t>
            </w:r>
          </w:p>
        </w:tc>
        <w:tc>
          <w:tcPr>
            <w:tcW w:w="703" w:type="dxa"/>
          </w:tcPr>
          <w:p w:rsidR="00BE1146" w:rsidRPr="005E55AA" w:rsidRDefault="00BE1146" w:rsidP="00BE1146">
            <w:pPr>
              <w:autoSpaceDE w:val="0"/>
              <w:autoSpaceDN w:val="0"/>
              <w:jc w:val="center"/>
            </w:pPr>
            <w:r>
              <w:t>16</w:t>
            </w:r>
          </w:p>
        </w:tc>
        <w:tc>
          <w:tcPr>
            <w:tcW w:w="709" w:type="dxa"/>
            <w:gridSpan w:val="2"/>
          </w:tcPr>
          <w:p w:rsidR="00BE1146" w:rsidRPr="005E55AA" w:rsidRDefault="00BE1146" w:rsidP="00BE1146">
            <w:pPr>
              <w:autoSpaceDE w:val="0"/>
              <w:autoSpaceDN w:val="0"/>
              <w:jc w:val="center"/>
            </w:pPr>
            <w:r w:rsidRPr="005E55AA">
              <w:t>1</w:t>
            </w:r>
            <w:r>
              <w:t>7</w:t>
            </w:r>
          </w:p>
        </w:tc>
        <w:tc>
          <w:tcPr>
            <w:tcW w:w="709" w:type="dxa"/>
          </w:tcPr>
          <w:p w:rsidR="00BE1146" w:rsidRPr="005E55AA" w:rsidRDefault="00BE1146" w:rsidP="00BE1146">
            <w:pPr>
              <w:autoSpaceDE w:val="0"/>
              <w:autoSpaceDN w:val="0"/>
              <w:jc w:val="center"/>
            </w:pPr>
            <w:r>
              <w:t>18</w:t>
            </w:r>
          </w:p>
        </w:tc>
        <w:tc>
          <w:tcPr>
            <w:tcW w:w="709" w:type="dxa"/>
          </w:tcPr>
          <w:p w:rsidR="00BE1146" w:rsidRDefault="00BE1146" w:rsidP="00BE1146">
            <w:pPr>
              <w:autoSpaceDE w:val="0"/>
              <w:autoSpaceDN w:val="0"/>
              <w:jc w:val="center"/>
            </w:pPr>
            <w:r>
              <w:t>19</w:t>
            </w:r>
          </w:p>
        </w:tc>
        <w:tc>
          <w:tcPr>
            <w:tcW w:w="709" w:type="dxa"/>
          </w:tcPr>
          <w:p w:rsidR="00BE1146" w:rsidRDefault="00BE1146" w:rsidP="00BE1146">
            <w:pPr>
              <w:autoSpaceDE w:val="0"/>
              <w:autoSpaceDN w:val="0"/>
              <w:jc w:val="center"/>
            </w:pPr>
            <w:r>
              <w:t>20</w:t>
            </w:r>
          </w:p>
        </w:tc>
      </w:tr>
      <w:tr w:rsidR="00BE1146" w:rsidRPr="005E55AA" w:rsidTr="00BE1146">
        <w:tc>
          <w:tcPr>
            <w:tcW w:w="15512" w:type="dxa"/>
            <w:gridSpan w:val="22"/>
          </w:tcPr>
          <w:p w:rsidR="00BE1146" w:rsidRPr="005E55AA" w:rsidRDefault="00BE1146" w:rsidP="00BE1146">
            <w:pPr>
              <w:autoSpaceDE w:val="0"/>
              <w:autoSpaceDN w:val="0"/>
              <w:adjustRightInd w:val="0"/>
              <w:spacing w:line="228" w:lineRule="auto"/>
              <w:outlineLvl w:val="1"/>
              <w:rPr>
                <w:b/>
                <w:kern w:val="2"/>
              </w:rPr>
            </w:pPr>
            <w:r w:rsidRPr="005E55AA">
              <w:rPr>
                <w:rFonts w:eastAsia="Calibri"/>
                <w:b/>
              </w:rPr>
              <w:t xml:space="preserve">Подпрограмма 1 </w:t>
            </w:r>
            <w:r w:rsidRPr="005E55AA">
              <w:rPr>
                <w:b/>
                <w:kern w:val="2"/>
              </w:rPr>
              <w:t xml:space="preserve">«Снижение рисков и смягчение последствий чрезвычайных ситуаций </w:t>
            </w:r>
            <w:proofErr w:type="gramStart"/>
            <w:r w:rsidRPr="005E55AA">
              <w:rPr>
                <w:b/>
                <w:kern w:val="2"/>
              </w:rPr>
              <w:t>природного</w:t>
            </w:r>
            <w:proofErr w:type="gramEnd"/>
            <w:r w:rsidRPr="005E55AA">
              <w:rPr>
                <w:b/>
                <w:kern w:val="2"/>
              </w:rPr>
              <w:t xml:space="preserve"> и</w:t>
            </w:r>
          </w:p>
          <w:p w:rsidR="00BE1146" w:rsidRPr="005E55AA" w:rsidRDefault="00BE1146" w:rsidP="00BE1146">
            <w:pPr>
              <w:autoSpaceDE w:val="0"/>
              <w:autoSpaceDN w:val="0"/>
              <w:adjustRightInd w:val="0"/>
              <w:spacing w:line="228" w:lineRule="auto"/>
              <w:outlineLvl w:val="1"/>
              <w:rPr>
                <w:rFonts w:eastAsia="Calibri"/>
                <w:b/>
              </w:rPr>
            </w:pPr>
            <w:r w:rsidRPr="005E55AA">
              <w:rPr>
                <w:b/>
                <w:kern w:val="2"/>
              </w:rPr>
              <w:t>техногенного характера и обеспечение пожарной безопасности в Камешкирском районе Пензенской области»</w:t>
            </w:r>
          </w:p>
        </w:tc>
      </w:tr>
      <w:tr w:rsidR="00BE1146" w:rsidRPr="005E55AA" w:rsidTr="00BE1146">
        <w:tc>
          <w:tcPr>
            <w:tcW w:w="478" w:type="dxa"/>
          </w:tcPr>
          <w:p w:rsidR="00BE1146" w:rsidRPr="005E55AA" w:rsidRDefault="00BE1146" w:rsidP="00BE1146">
            <w:pPr>
              <w:autoSpaceDE w:val="0"/>
              <w:autoSpaceDN w:val="0"/>
              <w:jc w:val="center"/>
            </w:pPr>
          </w:p>
        </w:tc>
        <w:tc>
          <w:tcPr>
            <w:tcW w:w="15034" w:type="dxa"/>
            <w:gridSpan w:val="21"/>
          </w:tcPr>
          <w:p w:rsidR="00BE1146" w:rsidRPr="005E55AA" w:rsidRDefault="00BE1146" w:rsidP="00BE1146">
            <w:pPr>
              <w:autoSpaceDE w:val="0"/>
              <w:autoSpaceDN w:val="0"/>
            </w:pPr>
            <w:r w:rsidRPr="005E55AA">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E1146" w:rsidRPr="005E55AA" w:rsidTr="00BE1146">
        <w:tc>
          <w:tcPr>
            <w:tcW w:w="478" w:type="dxa"/>
          </w:tcPr>
          <w:p w:rsidR="00BE1146" w:rsidRPr="005E55AA" w:rsidRDefault="00BE1146" w:rsidP="00BE1146">
            <w:pPr>
              <w:autoSpaceDE w:val="0"/>
              <w:autoSpaceDN w:val="0"/>
              <w:jc w:val="center"/>
            </w:pPr>
            <w:r w:rsidRPr="005E55AA">
              <w:t>1.1.</w:t>
            </w:r>
          </w:p>
        </w:tc>
        <w:tc>
          <w:tcPr>
            <w:tcW w:w="15034" w:type="dxa"/>
            <w:gridSpan w:val="21"/>
          </w:tcPr>
          <w:p w:rsidR="00BE1146" w:rsidRPr="005E55AA" w:rsidRDefault="00BE1146" w:rsidP="00BE1146">
            <w:pPr>
              <w:autoSpaceDE w:val="0"/>
              <w:autoSpaceDN w:val="0"/>
              <w:adjustRightInd w:val="0"/>
              <w:jc w:val="both"/>
            </w:pPr>
            <w:r w:rsidRPr="005E55AA">
              <w:t>Основное мероприятие: «</w:t>
            </w:r>
            <w:r w:rsidRPr="005E55AA">
              <w:rPr>
                <w:rStyle w:val="ab"/>
                <w:sz w:val="20"/>
                <w:szCs w:val="20"/>
              </w:rPr>
              <w:t>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w:t>
            </w:r>
            <w:r w:rsidRPr="005E55AA">
              <w:t>»</w:t>
            </w:r>
          </w:p>
        </w:tc>
      </w:tr>
      <w:tr w:rsidR="00BE1146" w:rsidRPr="005E55AA" w:rsidTr="00BE1146">
        <w:tc>
          <w:tcPr>
            <w:tcW w:w="478" w:type="dxa"/>
          </w:tcPr>
          <w:p w:rsidR="00BE1146" w:rsidRPr="005E55AA" w:rsidRDefault="00BE1146" w:rsidP="00BE1146">
            <w:pPr>
              <w:autoSpaceDE w:val="0"/>
              <w:autoSpaceDN w:val="0"/>
              <w:jc w:val="center"/>
            </w:pPr>
            <w:r w:rsidRPr="005E55AA">
              <w:t>1.2.1</w:t>
            </w:r>
          </w:p>
        </w:tc>
        <w:tc>
          <w:tcPr>
            <w:tcW w:w="15034" w:type="dxa"/>
            <w:gridSpan w:val="21"/>
          </w:tcPr>
          <w:p w:rsidR="00BE1146" w:rsidRPr="005E55AA" w:rsidRDefault="00BE1146" w:rsidP="00BE1146">
            <w:pPr>
              <w:autoSpaceDE w:val="0"/>
              <w:autoSpaceDN w:val="0"/>
            </w:pPr>
            <w:r w:rsidRPr="005E55AA">
              <w:t xml:space="preserve">Мероприятие: </w:t>
            </w:r>
            <w:r w:rsidRPr="005E55AA">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p>
        </w:tc>
      </w:tr>
      <w:tr w:rsidR="00BE1146" w:rsidRPr="005E55AA" w:rsidTr="00BE1146">
        <w:trPr>
          <w:trHeight w:val="750"/>
        </w:trPr>
        <w:tc>
          <w:tcPr>
            <w:tcW w:w="478" w:type="dxa"/>
            <w:vMerge w:val="restart"/>
          </w:tcPr>
          <w:p w:rsidR="00BE1146" w:rsidRPr="005E55AA" w:rsidRDefault="00BE1146" w:rsidP="00BE1146">
            <w:pPr>
              <w:autoSpaceDE w:val="0"/>
              <w:autoSpaceDN w:val="0"/>
              <w:jc w:val="center"/>
            </w:pPr>
          </w:p>
        </w:tc>
        <w:tc>
          <w:tcPr>
            <w:tcW w:w="2409" w:type="dxa"/>
            <w:vMerge w:val="restart"/>
          </w:tcPr>
          <w:p w:rsidR="00BE1146" w:rsidRPr="005E55AA" w:rsidRDefault="00BE1146" w:rsidP="00BE1146">
            <w:pPr>
              <w:autoSpaceDE w:val="0"/>
              <w:autoSpaceDN w:val="0"/>
            </w:pPr>
            <w:r w:rsidRPr="005E55AA">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p>
        </w:tc>
        <w:tc>
          <w:tcPr>
            <w:tcW w:w="1414" w:type="dxa"/>
          </w:tcPr>
          <w:p w:rsidR="00BE1146" w:rsidRPr="005E55AA" w:rsidRDefault="00BE1146" w:rsidP="00BE1146">
            <w:pPr>
              <w:autoSpaceDE w:val="0"/>
              <w:autoSpaceDN w:val="0"/>
              <w:jc w:val="center"/>
            </w:pPr>
            <w:r w:rsidRPr="005E55AA">
              <w:t xml:space="preserve">Обеспечение пожарной безопасности </w:t>
            </w:r>
          </w:p>
        </w:tc>
        <w:tc>
          <w:tcPr>
            <w:tcW w:w="851" w:type="dxa"/>
            <w:vMerge w:val="restart"/>
          </w:tcPr>
          <w:p w:rsidR="00BE1146" w:rsidRPr="005E55AA" w:rsidRDefault="00BE1146" w:rsidP="00BE1146">
            <w:pPr>
              <w:autoSpaceDE w:val="0"/>
              <w:autoSpaceDN w:val="0"/>
              <w:jc w:val="center"/>
            </w:pPr>
            <w:r w:rsidRPr="005E55AA">
              <w:t>ед.</w:t>
            </w:r>
          </w:p>
        </w:tc>
        <w:tc>
          <w:tcPr>
            <w:tcW w:w="568" w:type="dxa"/>
            <w:vMerge w:val="restart"/>
          </w:tcPr>
          <w:p w:rsidR="00BE1146" w:rsidRPr="005E55AA" w:rsidRDefault="00BE1146" w:rsidP="00BE1146">
            <w:pPr>
              <w:autoSpaceDE w:val="0"/>
              <w:autoSpaceDN w:val="0"/>
              <w:jc w:val="center"/>
            </w:pPr>
          </w:p>
        </w:tc>
        <w:tc>
          <w:tcPr>
            <w:tcW w:w="567" w:type="dxa"/>
            <w:vMerge w:val="restart"/>
          </w:tcPr>
          <w:p w:rsidR="00BE1146" w:rsidRPr="005E55AA" w:rsidRDefault="00BE1146" w:rsidP="00BE1146">
            <w:pPr>
              <w:autoSpaceDE w:val="0"/>
              <w:autoSpaceDN w:val="0"/>
              <w:jc w:val="center"/>
            </w:pPr>
          </w:p>
        </w:tc>
        <w:tc>
          <w:tcPr>
            <w:tcW w:w="567" w:type="dxa"/>
            <w:vMerge w:val="restart"/>
          </w:tcPr>
          <w:p w:rsidR="00BE1146" w:rsidRPr="005E55AA" w:rsidRDefault="00BE1146" w:rsidP="00BE1146">
            <w:pPr>
              <w:autoSpaceDE w:val="0"/>
              <w:autoSpaceDN w:val="0"/>
              <w:jc w:val="center"/>
            </w:pPr>
          </w:p>
        </w:tc>
        <w:tc>
          <w:tcPr>
            <w:tcW w:w="567" w:type="dxa"/>
            <w:vMerge w:val="restart"/>
          </w:tcPr>
          <w:p w:rsidR="00BE1146" w:rsidRPr="005E55AA" w:rsidRDefault="00BE1146" w:rsidP="00BE1146">
            <w:pPr>
              <w:autoSpaceDE w:val="0"/>
              <w:autoSpaceDN w:val="0"/>
              <w:jc w:val="center"/>
            </w:pPr>
          </w:p>
        </w:tc>
        <w:tc>
          <w:tcPr>
            <w:tcW w:w="567" w:type="dxa"/>
            <w:vMerge w:val="restart"/>
          </w:tcPr>
          <w:p w:rsidR="00BE1146" w:rsidRPr="005E55AA" w:rsidRDefault="00BE1146" w:rsidP="00BE1146">
            <w:pPr>
              <w:autoSpaceDE w:val="0"/>
              <w:autoSpaceDN w:val="0"/>
              <w:jc w:val="center"/>
            </w:pPr>
          </w:p>
        </w:tc>
        <w:tc>
          <w:tcPr>
            <w:tcW w:w="567" w:type="dxa"/>
            <w:vMerge w:val="restart"/>
          </w:tcPr>
          <w:p w:rsidR="00BE1146" w:rsidRPr="005E55AA" w:rsidRDefault="00BE1146" w:rsidP="00BE1146">
            <w:pPr>
              <w:autoSpaceDE w:val="0"/>
              <w:autoSpaceDN w:val="0"/>
              <w:jc w:val="center"/>
            </w:pPr>
          </w:p>
        </w:tc>
        <w:tc>
          <w:tcPr>
            <w:tcW w:w="426" w:type="dxa"/>
            <w:vMerge w:val="restart"/>
          </w:tcPr>
          <w:p w:rsidR="00BE1146" w:rsidRPr="005E55AA" w:rsidRDefault="00BE1146" w:rsidP="00BE1146">
            <w:pPr>
              <w:autoSpaceDE w:val="0"/>
              <w:autoSpaceDN w:val="0"/>
              <w:jc w:val="center"/>
            </w:pPr>
          </w:p>
        </w:tc>
        <w:tc>
          <w:tcPr>
            <w:tcW w:w="716" w:type="dxa"/>
            <w:vMerge w:val="restart"/>
          </w:tcPr>
          <w:p w:rsidR="00BE1146" w:rsidRPr="005E55AA" w:rsidRDefault="00BE1146" w:rsidP="00BE1146">
            <w:pPr>
              <w:suppressAutoHyphens/>
              <w:autoSpaceDE w:val="0"/>
              <w:snapToGrid w:val="0"/>
              <w:jc w:val="center"/>
              <w:rPr>
                <w:lang w:eastAsia="ar-SA"/>
              </w:rPr>
            </w:pPr>
            <w:r w:rsidRPr="00117AB8">
              <w:rPr>
                <w:rStyle w:val="ab"/>
                <w:sz w:val="20"/>
                <w:szCs w:val="20"/>
              </w:rPr>
              <w:t>5076,6</w:t>
            </w:r>
          </w:p>
        </w:tc>
        <w:tc>
          <w:tcPr>
            <w:tcW w:w="807" w:type="dxa"/>
            <w:gridSpan w:val="2"/>
            <w:vMerge w:val="restart"/>
          </w:tcPr>
          <w:p w:rsidR="00BE1146" w:rsidRPr="005E55AA" w:rsidRDefault="00BE1146" w:rsidP="00BE1146">
            <w:pPr>
              <w:autoSpaceDE w:val="0"/>
              <w:autoSpaceDN w:val="0"/>
              <w:jc w:val="center"/>
            </w:pPr>
            <w:r>
              <w:t>5544,6</w:t>
            </w:r>
          </w:p>
        </w:tc>
        <w:tc>
          <w:tcPr>
            <w:tcW w:w="760" w:type="dxa"/>
            <w:vMerge w:val="restart"/>
          </w:tcPr>
          <w:p w:rsidR="00BE1146" w:rsidRPr="00494F01" w:rsidRDefault="00BE1146" w:rsidP="00BE1146">
            <w:pPr>
              <w:autoSpaceDE w:val="0"/>
              <w:autoSpaceDN w:val="0"/>
              <w:jc w:val="center"/>
            </w:pPr>
            <w:r>
              <w:t>6521,6</w:t>
            </w:r>
          </w:p>
        </w:tc>
        <w:tc>
          <w:tcPr>
            <w:tcW w:w="709" w:type="dxa"/>
            <w:vMerge w:val="restart"/>
          </w:tcPr>
          <w:p w:rsidR="00BE1146" w:rsidRPr="00494F01" w:rsidRDefault="00BE1146" w:rsidP="00BE1146">
            <w:pPr>
              <w:autoSpaceDE w:val="0"/>
              <w:autoSpaceDN w:val="0"/>
              <w:jc w:val="center"/>
            </w:pPr>
            <w:r>
              <w:t>6969,5</w:t>
            </w:r>
          </w:p>
        </w:tc>
        <w:tc>
          <w:tcPr>
            <w:tcW w:w="703" w:type="dxa"/>
            <w:vMerge w:val="restart"/>
          </w:tcPr>
          <w:p w:rsidR="00BE1146" w:rsidRPr="005E55AA" w:rsidRDefault="00BE1146" w:rsidP="00BE1146">
            <w:pPr>
              <w:autoSpaceDE w:val="0"/>
              <w:autoSpaceDN w:val="0"/>
              <w:jc w:val="center"/>
            </w:pPr>
            <w:r>
              <w:t>7307,4</w:t>
            </w:r>
          </w:p>
        </w:tc>
        <w:tc>
          <w:tcPr>
            <w:tcW w:w="709" w:type="dxa"/>
            <w:gridSpan w:val="2"/>
            <w:vMerge w:val="restart"/>
          </w:tcPr>
          <w:p w:rsidR="00BE1146" w:rsidRPr="005E55AA" w:rsidRDefault="00BE1146" w:rsidP="00BE1146">
            <w:pPr>
              <w:autoSpaceDE w:val="0"/>
              <w:autoSpaceDN w:val="0"/>
              <w:jc w:val="center"/>
            </w:pPr>
            <w:r>
              <w:t>7312,7</w:t>
            </w:r>
          </w:p>
        </w:tc>
        <w:tc>
          <w:tcPr>
            <w:tcW w:w="709" w:type="dxa"/>
            <w:vMerge w:val="restart"/>
          </w:tcPr>
          <w:p w:rsidR="00BE1146" w:rsidRDefault="00BE1146" w:rsidP="00BE1146">
            <w:pPr>
              <w:autoSpaceDE w:val="0"/>
              <w:autoSpaceDN w:val="0"/>
              <w:jc w:val="center"/>
            </w:pPr>
            <w:r>
              <w:t>7312,7</w:t>
            </w:r>
          </w:p>
          <w:p w:rsidR="00BE1146" w:rsidRPr="00096EFE" w:rsidRDefault="00BE1146" w:rsidP="00BE1146"/>
        </w:tc>
        <w:tc>
          <w:tcPr>
            <w:tcW w:w="709" w:type="dxa"/>
            <w:vMerge w:val="restart"/>
          </w:tcPr>
          <w:p w:rsidR="00BE1146" w:rsidRDefault="00BE1146" w:rsidP="00BE1146">
            <w:pPr>
              <w:autoSpaceDE w:val="0"/>
              <w:autoSpaceDN w:val="0"/>
              <w:jc w:val="center"/>
            </w:pPr>
            <w:r>
              <w:t>7312,7</w:t>
            </w:r>
          </w:p>
        </w:tc>
        <w:tc>
          <w:tcPr>
            <w:tcW w:w="709" w:type="dxa"/>
            <w:vMerge w:val="restart"/>
          </w:tcPr>
          <w:p w:rsidR="00BE1146" w:rsidRDefault="00BE1146" w:rsidP="00BE1146">
            <w:pPr>
              <w:autoSpaceDE w:val="0"/>
              <w:autoSpaceDN w:val="0"/>
              <w:jc w:val="center"/>
            </w:pPr>
            <w:r>
              <w:t>7312,7</w:t>
            </w:r>
          </w:p>
        </w:tc>
      </w:tr>
      <w:tr w:rsidR="00BE1146" w:rsidRPr="005E55AA" w:rsidTr="00BE1146">
        <w:trPr>
          <w:trHeight w:val="945"/>
        </w:trPr>
        <w:tc>
          <w:tcPr>
            <w:tcW w:w="478" w:type="dxa"/>
            <w:vMerge/>
          </w:tcPr>
          <w:p w:rsidR="00BE1146" w:rsidRPr="005E55AA" w:rsidRDefault="00BE1146" w:rsidP="00BE1146">
            <w:pPr>
              <w:autoSpaceDE w:val="0"/>
              <w:autoSpaceDN w:val="0"/>
              <w:jc w:val="center"/>
            </w:pPr>
          </w:p>
        </w:tc>
        <w:tc>
          <w:tcPr>
            <w:tcW w:w="2409" w:type="dxa"/>
            <w:vMerge/>
          </w:tcPr>
          <w:p w:rsidR="00BE1146" w:rsidRPr="005E55AA" w:rsidRDefault="00BE1146" w:rsidP="00BE1146">
            <w:pPr>
              <w:autoSpaceDE w:val="0"/>
              <w:autoSpaceDN w:val="0"/>
              <w:rPr>
                <w:rStyle w:val="ab"/>
                <w:sz w:val="20"/>
                <w:szCs w:val="20"/>
              </w:rPr>
            </w:pPr>
          </w:p>
        </w:tc>
        <w:tc>
          <w:tcPr>
            <w:tcW w:w="1414" w:type="dxa"/>
          </w:tcPr>
          <w:p w:rsidR="00BE1146" w:rsidRPr="005E55AA" w:rsidRDefault="00BE1146" w:rsidP="00BE1146">
            <w:pPr>
              <w:autoSpaceDE w:val="0"/>
              <w:autoSpaceDN w:val="0"/>
              <w:jc w:val="center"/>
            </w:pPr>
            <w:r w:rsidRPr="005E55AA">
              <w:t>Обеспечение повседневной оперативной деятельности</w:t>
            </w:r>
          </w:p>
        </w:tc>
        <w:tc>
          <w:tcPr>
            <w:tcW w:w="851" w:type="dxa"/>
            <w:vMerge/>
          </w:tcPr>
          <w:p w:rsidR="00BE1146" w:rsidRPr="005E55AA" w:rsidRDefault="00BE1146" w:rsidP="00BE1146">
            <w:pPr>
              <w:autoSpaceDE w:val="0"/>
              <w:autoSpaceDN w:val="0"/>
              <w:jc w:val="center"/>
            </w:pPr>
          </w:p>
        </w:tc>
        <w:tc>
          <w:tcPr>
            <w:tcW w:w="568"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426" w:type="dxa"/>
            <w:vMerge/>
          </w:tcPr>
          <w:p w:rsidR="00BE1146" w:rsidRPr="005E55AA" w:rsidRDefault="00BE1146" w:rsidP="00BE1146">
            <w:pPr>
              <w:autoSpaceDE w:val="0"/>
              <w:autoSpaceDN w:val="0"/>
              <w:jc w:val="center"/>
            </w:pPr>
          </w:p>
        </w:tc>
        <w:tc>
          <w:tcPr>
            <w:tcW w:w="716" w:type="dxa"/>
            <w:vMerge/>
          </w:tcPr>
          <w:p w:rsidR="00BE1146" w:rsidRPr="005E55AA" w:rsidRDefault="00BE1146" w:rsidP="00BE1146">
            <w:pPr>
              <w:suppressAutoHyphens/>
              <w:autoSpaceDE w:val="0"/>
              <w:snapToGrid w:val="0"/>
              <w:jc w:val="center"/>
              <w:rPr>
                <w:lang w:eastAsia="ar-SA"/>
              </w:rPr>
            </w:pPr>
          </w:p>
        </w:tc>
        <w:tc>
          <w:tcPr>
            <w:tcW w:w="807" w:type="dxa"/>
            <w:gridSpan w:val="2"/>
            <w:vMerge/>
          </w:tcPr>
          <w:p w:rsidR="00BE1146" w:rsidRPr="005E55AA" w:rsidRDefault="00BE1146" w:rsidP="00BE1146">
            <w:pPr>
              <w:autoSpaceDE w:val="0"/>
              <w:autoSpaceDN w:val="0"/>
              <w:jc w:val="center"/>
            </w:pPr>
          </w:p>
        </w:tc>
        <w:tc>
          <w:tcPr>
            <w:tcW w:w="760" w:type="dxa"/>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c>
          <w:tcPr>
            <w:tcW w:w="703" w:type="dxa"/>
            <w:vMerge/>
          </w:tcPr>
          <w:p w:rsidR="00BE1146" w:rsidRPr="005E55AA" w:rsidRDefault="00BE1146" w:rsidP="00BE1146">
            <w:pPr>
              <w:autoSpaceDE w:val="0"/>
              <w:autoSpaceDN w:val="0"/>
              <w:jc w:val="center"/>
            </w:pPr>
          </w:p>
        </w:tc>
        <w:tc>
          <w:tcPr>
            <w:tcW w:w="709" w:type="dxa"/>
            <w:gridSpan w:val="2"/>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r>
      <w:tr w:rsidR="00BE1146" w:rsidRPr="005E55AA" w:rsidTr="00BE1146">
        <w:trPr>
          <w:trHeight w:val="1080"/>
        </w:trPr>
        <w:tc>
          <w:tcPr>
            <w:tcW w:w="478" w:type="dxa"/>
            <w:vMerge/>
          </w:tcPr>
          <w:p w:rsidR="00BE1146" w:rsidRPr="005E55AA" w:rsidRDefault="00BE1146" w:rsidP="00BE1146">
            <w:pPr>
              <w:autoSpaceDE w:val="0"/>
              <w:autoSpaceDN w:val="0"/>
              <w:jc w:val="center"/>
            </w:pPr>
          </w:p>
        </w:tc>
        <w:tc>
          <w:tcPr>
            <w:tcW w:w="2409" w:type="dxa"/>
            <w:vMerge/>
          </w:tcPr>
          <w:p w:rsidR="00BE1146" w:rsidRPr="005E55AA" w:rsidRDefault="00BE1146" w:rsidP="00BE1146">
            <w:pPr>
              <w:autoSpaceDE w:val="0"/>
              <w:autoSpaceDN w:val="0"/>
              <w:rPr>
                <w:rStyle w:val="ab"/>
                <w:sz w:val="20"/>
                <w:szCs w:val="20"/>
              </w:rPr>
            </w:pPr>
          </w:p>
        </w:tc>
        <w:tc>
          <w:tcPr>
            <w:tcW w:w="1414" w:type="dxa"/>
          </w:tcPr>
          <w:p w:rsidR="00BE1146" w:rsidRPr="005E55AA" w:rsidRDefault="00BE1146" w:rsidP="00BE1146">
            <w:pPr>
              <w:autoSpaceDE w:val="0"/>
              <w:autoSpaceDN w:val="0"/>
              <w:jc w:val="center"/>
            </w:pPr>
            <w:r w:rsidRPr="005E55AA">
              <w:t>Обеспечение реагирования на чрезвычайные ситуации</w:t>
            </w:r>
          </w:p>
        </w:tc>
        <w:tc>
          <w:tcPr>
            <w:tcW w:w="851" w:type="dxa"/>
            <w:vMerge/>
          </w:tcPr>
          <w:p w:rsidR="00BE1146" w:rsidRPr="005E55AA" w:rsidRDefault="00BE1146" w:rsidP="00BE1146">
            <w:pPr>
              <w:autoSpaceDE w:val="0"/>
              <w:autoSpaceDN w:val="0"/>
              <w:jc w:val="center"/>
            </w:pPr>
          </w:p>
        </w:tc>
        <w:tc>
          <w:tcPr>
            <w:tcW w:w="568"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567" w:type="dxa"/>
            <w:vMerge/>
          </w:tcPr>
          <w:p w:rsidR="00BE1146" w:rsidRPr="005E55AA" w:rsidRDefault="00BE1146" w:rsidP="00BE1146">
            <w:pPr>
              <w:autoSpaceDE w:val="0"/>
              <w:autoSpaceDN w:val="0"/>
              <w:jc w:val="center"/>
            </w:pPr>
          </w:p>
        </w:tc>
        <w:tc>
          <w:tcPr>
            <w:tcW w:w="426" w:type="dxa"/>
            <w:vMerge/>
          </w:tcPr>
          <w:p w:rsidR="00BE1146" w:rsidRPr="005E55AA" w:rsidRDefault="00BE1146" w:rsidP="00BE1146">
            <w:pPr>
              <w:autoSpaceDE w:val="0"/>
              <w:autoSpaceDN w:val="0"/>
              <w:jc w:val="center"/>
            </w:pPr>
          </w:p>
        </w:tc>
        <w:tc>
          <w:tcPr>
            <w:tcW w:w="716" w:type="dxa"/>
            <w:vMerge/>
          </w:tcPr>
          <w:p w:rsidR="00BE1146" w:rsidRPr="005E55AA" w:rsidRDefault="00BE1146" w:rsidP="00BE1146">
            <w:pPr>
              <w:suppressAutoHyphens/>
              <w:autoSpaceDE w:val="0"/>
              <w:snapToGrid w:val="0"/>
              <w:jc w:val="center"/>
              <w:rPr>
                <w:lang w:eastAsia="ar-SA"/>
              </w:rPr>
            </w:pPr>
          </w:p>
        </w:tc>
        <w:tc>
          <w:tcPr>
            <w:tcW w:w="807" w:type="dxa"/>
            <w:gridSpan w:val="2"/>
            <w:vMerge/>
          </w:tcPr>
          <w:p w:rsidR="00BE1146" w:rsidRPr="005E55AA" w:rsidRDefault="00BE1146" w:rsidP="00BE1146">
            <w:pPr>
              <w:autoSpaceDE w:val="0"/>
              <w:autoSpaceDN w:val="0"/>
              <w:jc w:val="center"/>
            </w:pPr>
          </w:p>
        </w:tc>
        <w:tc>
          <w:tcPr>
            <w:tcW w:w="760" w:type="dxa"/>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c>
          <w:tcPr>
            <w:tcW w:w="703" w:type="dxa"/>
            <w:vMerge/>
          </w:tcPr>
          <w:p w:rsidR="00BE1146" w:rsidRPr="005E55AA" w:rsidRDefault="00BE1146" w:rsidP="00BE1146">
            <w:pPr>
              <w:autoSpaceDE w:val="0"/>
              <w:autoSpaceDN w:val="0"/>
              <w:jc w:val="center"/>
            </w:pPr>
          </w:p>
        </w:tc>
        <w:tc>
          <w:tcPr>
            <w:tcW w:w="709" w:type="dxa"/>
            <w:gridSpan w:val="2"/>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c>
          <w:tcPr>
            <w:tcW w:w="709" w:type="dxa"/>
            <w:vMerge/>
          </w:tcPr>
          <w:p w:rsidR="00BE1146" w:rsidRPr="005E55AA" w:rsidRDefault="00BE1146" w:rsidP="00BE1146">
            <w:pPr>
              <w:autoSpaceDE w:val="0"/>
              <w:autoSpaceDN w:val="0"/>
              <w:jc w:val="center"/>
            </w:pPr>
          </w:p>
        </w:tc>
      </w:tr>
      <w:tr w:rsidR="00BE1146" w:rsidRPr="005E55AA" w:rsidTr="00BE1146">
        <w:trPr>
          <w:gridAfter w:val="2"/>
          <w:wAfter w:w="1418" w:type="dxa"/>
        </w:trPr>
        <w:tc>
          <w:tcPr>
            <w:tcW w:w="478" w:type="dxa"/>
          </w:tcPr>
          <w:p w:rsidR="00BE1146" w:rsidRPr="005E55AA" w:rsidRDefault="00BE1146" w:rsidP="00BE1146">
            <w:pPr>
              <w:autoSpaceDE w:val="0"/>
              <w:autoSpaceDN w:val="0"/>
              <w:jc w:val="center"/>
            </w:pPr>
            <w:r w:rsidRPr="005E55AA">
              <w:t>1.1.2</w:t>
            </w:r>
          </w:p>
        </w:tc>
        <w:tc>
          <w:tcPr>
            <w:tcW w:w="12198" w:type="dxa"/>
            <w:gridSpan w:val="16"/>
            <w:tcBorders>
              <w:right w:val="nil"/>
            </w:tcBorders>
          </w:tcPr>
          <w:p w:rsidR="00BE1146" w:rsidRPr="005E55AA" w:rsidRDefault="00BE1146" w:rsidP="00BE1146">
            <w:pPr>
              <w:autoSpaceDE w:val="0"/>
              <w:autoSpaceDN w:val="0"/>
            </w:pPr>
            <w:r w:rsidRPr="005E55AA">
              <w:t xml:space="preserve">Мероприятие: </w:t>
            </w:r>
            <w:r w:rsidRPr="005E55AA">
              <w:rPr>
                <w:rStyle w:val="ab"/>
                <w:sz w:val="20"/>
                <w:szCs w:val="20"/>
              </w:rPr>
              <w:t>Повышение технической оснащенности подразделений добровольной пожарной охраны в Камешкирском районе Пензенской области;</w:t>
            </w:r>
          </w:p>
        </w:tc>
        <w:tc>
          <w:tcPr>
            <w:tcW w:w="709" w:type="dxa"/>
            <w:gridSpan w:val="2"/>
            <w:tcBorders>
              <w:right w:val="nil"/>
            </w:tcBorders>
          </w:tcPr>
          <w:p w:rsidR="00BE1146" w:rsidRPr="005E55AA" w:rsidRDefault="00BE1146" w:rsidP="00BE1146">
            <w:pPr>
              <w:autoSpaceDE w:val="0"/>
              <w:autoSpaceDN w:val="0"/>
            </w:pPr>
          </w:p>
        </w:tc>
        <w:tc>
          <w:tcPr>
            <w:tcW w:w="709" w:type="dxa"/>
            <w:tcBorders>
              <w:right w:val="nil"/>
            </w:tcBorders>
          </w:tcPr>
          <w:p w:rsidR="00BE1146" w:rsidRPr="005E55AA" w:rsidRDefault="00BE1146" w:rsidP="00BE1146">
            <w:pPr>
              <w:autoSpaceDE w:val="0"/>
              <w:autoSpaceDN w:val="0"/>
            </w:pPr>
          </w:p>
        </w:tc>
      </w:tr>
      <w:tr w:rsidR="00BE1146" w:rsidRPr="005E55AA" w:rsidTr="00BE1146">
        <w:tc>
          <w:tcPr>
            <w:tcW w:w="478" w:type="dxa"/>
          </w:tcPr>
          <w:p w:rsidR="00BE1146" w:rsidRPr="005E55AA" w:rsidRDefault="00BE1146" w:rsidP="00BE1146">
            <w:pPr>
              <w:autoSpaceDE w:val="0"/>
              <w:autoSpaceDN w:val="0"/>
              <w:jc w:val="center"/>
            </w:pPr>
          </w:p>
        </w:tc>
        <w:tc>
          <w:tcPr>
            <w:tcW w:w="2409" w:type="dxa"/>
          </w:tcPr>
          <w:p w:rsidR="00BE1146" w:rsidRPr="005E55AA" w:rsidRDefault="00BE1146" w:rsidP="00BE1146">
            <w:pPr>
              <w:autoSpaceDE w:val="0"/>
              <w:autoSpaceDN w:val="0"/>
            </w:pPr>
            <w:r w:rsidRPr="005E55AA">
              <w:rPr>
                <w:rStyle w:val="ab"/>
                <w:sz w:val="20"/>
                <w:szCs w:val="20"/>
              </w:rPr>
              <w:t xml:space="preserve">Повышение технической оснащенности подразделений </w:t>
            </w:r>
            <w:r w:rsidRPr="005E55AA">
              <w:rPr>
                <w:rStyle w:val="ab"/>
                <w:sz w:val="20"/>
                <w:szCs w:val="20"/>
              </w:rPr>
              <w:lastRenderedPageBreak/>
              <w:t>добровольной пожарной охраны в Камешкирском районе Пензенской области;</w:t>
            </w:r>
          </w:p>
        </w:tc>
        <w:tc>
          <w:tcPr>
            <w:tcW w:w="1414" w:type="dxa"/>
          </w:tcPr>
          <w:p w:rsidR="00BE1146" w:rsidRPr="005E55AA" w:rsidRDefault="00BE1146" w:rsidP="00BE1146">
            <w:pPr>
              <w:autoSpaceDE w:val="0"/>
              <w:autoSpaceDN w:val="0"/>
              <w:jc w:val="center"/>
            </w:pPr>
            <w:r w:rsidRPr="005E55AA">
              <w:lastRenderedPageBreak/>
              <w:t xml:space="preserve">Оснащение и </w:t>
            </w:r>
            <w:r w:rsidRPr="005E55AA">
              <w:lastRenderedPageBreak/>
              <w:t>страхование подразделений пожарной охраны</w:t>
            </w:r>
          </w:p>
        </w:tc>
        <w:tc>
          <w:tcPr>
            <w:tcW w:w="851" w:type="dxa"/>
          </w:tcPr>
          <w:p w:rsidR="00BE1146" w:rsidRPr="005E55AA" w:rsidRDefault="00BE1146" w:rsidP="00BE1146">
            <w:pPr>
              <w:autoSpaceDE w:val="0"/>
              <w:autoSpaceDN w:val="0"/>
              <w:jc w:val="center"/>
            </w:pPr>
            <w:r w:rsidRPr="005E55AA">
              <w:lastRenderedPageBreak/>
              <w:t>ед.</w:t>
            </w:r>
          </w:p>
        </w:tc>
        <w:tc>
          <w:tcPr>
            <w:tcW w:w="568" w:type="dxa"/>
          </w:tcPr>
          <w:p w:rsidR="00BE1146" w:rsidRPr="005E55AA" w:rsidRDefault="00BE1146" w:rsidP="00BE1146">
            <w:pPr>
              <w:autoSpaceDE w:val="0"/>
              <w:autoSpaceDN w:val="0"/>
              <w:jc w:val="center"/>
            </w:pPr>
          </w:p>
        </w:tc>
        <w:tc>
          <w:tcPr>
            <w:tcW w:w="567" w:type="dxa"/>
          </w:tcPr>
          <w:p w:rsidR="00BE1146" w:rsidRPr="005E55AA" w:rsidRDefault="00BE1146" w:rsidP="00BE1146">
            <w:pPr>
              <w:autoSpaceDE w:val="0"/>
              <w:autoSpaceDN w:val="0"/>
              <w:jc w:val="center"/>
            </w:pPr>
          </w:p>
        </w:tc>
        <w:tc>
          <w:tcPr>
            <w:tcW w:w="567" w:type="dxa"/>
          </w:tcPr>
          <w:p w:rsidR="00BE1146" w:rsidRPr="005E55AA" w:rsidRDefault="00BE1146" w:rsidP="00BE1146">
            <w:pPr>
              <w:autoSpaceDE w:val="0"/>
              <w:autoSpaceDN w:val="0"/>
              <w:jc w:val="center"/>
            </w:pPr>
          </w:p>
        </w:tc>
        <w:tc>
          <w:tcPr>
            <w:tcW w:w="567" w:type="dxa"/>
          </w:tcPr>
          <w:p w:rsidR="00BE1146" w:rsidRPr="005E55AA" w:rsidRDefault="00BE1146" w:rsidP="00BE1146">
            <w:pPr>
              <w:autoSpaceDE w:val="0"/>
              <w:autoSpaceDN w:val="0"/>
              <w:jc w:val="center"/>
            </w:pPr>
          </w:p>
        </w:tc>
        <w:tc>
          <w:tcPr>
            <w:tcW w:w="567" w:type="dxa"/>
          </w:tcPr>
          <w:p w:rsidR="00BE1146" w:rsidRPr="005E55AA" w:rsidRDefault="00BE1146" w:rsidP="00BE1146">
            <w:pPr>
              <w:autoSpaceDE w:val="0"/>
              <w:autoSpaceDN w:val="0"/>
              <w:jc w:val="center"/>
            </w:pPr>
          </w:p>
        </w:tc>
        <w:tc>
          <w:tcPr>
            <w:tcW w:w="567" w:type="dxa"/>
          </w:tcPr>
          <w:p w:rsidR="00BE1146" w:rsidRPr="005E55AA" w:rsidRDefault="00BE1146" w:rsidP="00BE1146">
            <w:pPr>
              <w:autoSpaceDE w:val="0"/>
              <w:autoSpaceDN w:val="0"/>
              <w:jc w:val="center"/>
            </w:pPr>
          </w:p>
        </w:tc>
        <w:tc>
          <w:tcPr>
            <w:tcW w:w="426" w:type="dxa"/>
          </w:tcPr>
          <w:p w:rsidR="00BE1146" w:rsidRPr="005E55AA" w:rsidRDefault="00BE1146" w:rsidP="00BE1146">
            <w:pPr>
              <w:autoSpaceDE w:val="0"/>
              <w:autoSpaceDN w:val="0"/>
              <w:jc w:val="center"/>
            </w:pPr>
          </w:p>
        </w:tc>
        <w:tc>
          <w:tcPr>
            <w:tcW w:w="716" w:type="dxa"/>
          </w:tcPr>
          <w:p w:rsidR="00BE1146" w:rsidRPr="005E55AA" w:rsidRDefault="00BE1146" w:rsidP="00BE1146">
            <w:pPr>
              <w:suppressAutoHyphens/>
              <w:autoSpaceDE w:val="0"/>
              <w:snapToGrid w:val="0"/>
              <w:jc w:val="center"/>
              <w:rPr>
                <w:lang w:eastAsia="ar-SA"/>
              </w:rPr>
            </w:pPr>
            <w:r w:rsidRPr="005E55AA">
              <w:rPr>
                <w:lang w:eastAsia="ar-SA"/>
              </w:rPr>
              <w:t>0</w:t>
            </w:r>
          </w:p>
        </w:tc>
        <w:tc>
          <w:tcPr>
            <w:tcW w:w="807" w:type="dxa"/>
            <w:gridSpan w:val="2"/>
          </w:tcPr>
          <w:p w:rsidR="00BE1146" w:rsidRPr="005E55AA" w:rsidRDefault="00BE1146" w:rsidP="00BE1146">
            <w:pPr>
              <w:autoSpaceDE w:val="0"/>
              <w:autoSpaceDN w:val="0"/>
              <w:jc w:val="center"/>
            </w:pPr>
            <w:r w:rsidRPr="005E55AA">
              <w:t>0</w:t>
            </w:r>
          </w:p>
        </w:tc>
        <w:tc>
          <w:tcPr>
            <w:tcW w:w="760" w:type="dxa"/>
          </w:tcPr>
          <w:p w:rsidR="00BE1146" w:rsidRPr="005E55AA" w:rsidRDefault="00BE1146" w:rsidP="00BE1146">
            <w:pPr>
              <w:autoSpaceDE w:val="0"/>
              <w:autoSpaceDN w:val="0"/>
              <w:jc w:val="center"/>
            </w:pPr>
            <w:r w:rsidRPr="005E55AA">
              <w:t>0</w:t>
            </w:r>
          </w:p>
        </w:tc>
        <w:tc>
          <w:tcPr>
            <w:tcW w:w="709" w:type="dxa"/>
          </w:tcPr>
          <w:p w:rsidR="00BE1146" w:rsidRPr="005E55AA" w:rsidRDefault="00BE1146" w:rsidP="00BE1146">
            <w:pPr>
              <w:autoSpaceDE w:val="0"/>
              <w:autoSpaceDN w:val="0"/>
              <w:jc w:val="center"/>
            </w:pPr>
            <w:r w:rsidRPr="005E55AA">
              <w:t>0</w:t>
            </w:r>
          </w:p>
        </w:tc>
        <w:tc>
          <w:tcPr>
            <w:tcW w:w="743" w:type="dxa"/>
            <w:gridSpan w:val="2"/>
          </w:tcPr>
          <w:p w:rsidR="00BE1146" w:rsidRPr="005E55AA" w:rsidRDefault="00BE1146" w:rsidP="00BE1146">
            <w:pPr>
              <w:autoSpaceDE w:val="0"/>
              <w:autoSpaceDN w:val="0"/>
              <w:jc w:val="center"/>
            </w:pPr>
            <w:r>
              <w:t>0</w:t>
            </w:r>
          </w:p>
        </w:tc>
        <w:tc>
          <w:tcPr>
            <w:tcW w:w="669" w:type="dxa"/>
          </w:tcPr>
          <w:p w:rsidR="00BE1146" w:rsidRPr="005E55AA" w:rsidRDefault="00BE1146" w:rsidP="00BE1146">
            <w:pPr>
              <w:autoSpaceDE w:val="0"/>
              <w:autoSpaceDN w:val="0"/>
              <w:jc w:val="center"/>
            </w:pPr>
            <w:r w:rsidRPr="005E55AA">
              <w:t>0</w:t>
            </w:r>
          </w:p>
        </w:tc>
        <w:tc>
          <w:tcPr>
            <w:tcW w:w="709" w:type="dxa"/>
          </w:tcPr>
          <w:p w:rsidR="00BE1146" w:rsidRPr="005E55AA" w:rsidRDefault="00BE1146" w:rsidP="00BE1146">
            <w:pPr>
              <w:autoSpaceDE w:val="0"/>
              <w:autoSpaceDN w:val="0"/>
              <w:jc w:val="center"/>
            </w:pPr>
            <w:r>
              <w:t>0</w:t>
            </w:r>
          </w:p>
        </w:tc>
        <w:tc>
          <w:tcPr>
            <w:tcW w:w="709" w:type="dxa"/>
          </w:tcPr>
          <w:p w:rsidR="00BE1146" w:rsidRDefault="00BE1146" w:rsidP="00BE1146">
            <w:pPr>
              <w:autoSpaceDE w:val="0"/>
              <w:autoSpaceDN w:val="0"/>
              <w:jc w:val="center"/>
            </w:pPr>
            <w:r>
              <w:t>0</w:t>
            </w:r>
          </w:p>
        </w:tc>
        <w:tc>
          <w:tcPr>
            <w:tcW w:w="709" w:type="dxa"/>
          </w:tcPr>
          <w:p w:rsidR="00BE1146" w:rsidRDefault="00BE1146" w:rsidP="00BE1146">
            <w:pPr>
              <w:autoSpaceDE w:val="0"/>
              <w:autoSpaceDN w:val="0"/>
              <w:jc w:val="center"/>
            </w:pPr>
            <w:r>
              <w:t>0</w:t>
            </w:r>
          </w:p>
        </w:tc>
      </w:tr>
    </w:tbl>
    <w:p w:rsidR="00BE1146" w:rsidRDefault="00BE1146" w:rsidP="00BE1146">
      <w:pPr>
        <w:pStyle w:val="ConsPlusNormal0"/>
        <w:ind w:firstLine="540"/>
        <w:jc w:val="both"/>
      </w:pPr>
    </w:p>
    <w:p w:rsidR="00BE1146" w:rsidRPr="005E55AA" w:rsidRDefault="00BE1146" w:rsidP="00BE1146">
      <w:pPr>
        <w:pStyle w:val="ConsPlusNormal0"/>
        <w:ind w:firstLine="540"/>
        <w:jc w:val="both"/>
      </w:pPr>
    </w:p>
    <w:p w:rsidR="00BE1146" w:rsidRPr="005E55AA" w:rsidRDefault="00BE1146" w:rsidP="00BE1146">
      <w:pPr>
        <w:autoSpaceDE w:val="0"/>
        <w:autoSpaceDN w:val="0"/>
        <w:adjustRightInd w:val="0"/>
        <w:ind w:firstLine="9600"/>
        <w:jc w:val="right"/>
        <w:rPr>
          <w:rStyle w:val="ab"/>
          <w:sz w:val="20"/>
          <w:szCs w:val="20"/>
        </w:rPr>
      </w:pPr>
    </w:p>
    <w:p w:rsidR="00BE1146" w:rsidRPr="005E55AA" w:rsidRDefault="00BE1146" w:rsidP="00BE1146">
      <w:pPr>
        <w:autoSpaceDE w:val="0"/>
        <w:autoSpaceDN w:val="0"/>
        <w:adjustRightInd w:val="0"/>
        <w:rPr>
          <w:rStyle w:val="ab"/>
          <w:sz w:val="20"/>
          <w:szCs w:val="20"/>
        </w:rPr>
      </w:pPr>
    </w:p>
    <w:p w:rsidR="00BE1146" w:rsidRPr="005E55AA" w:rsidRDefault="00BE1146" w:rsidP="00BE1146">
      <w:pPr>
        <w:autoSpaceDE w:val="0"/>
        <w:autoSpaceDN w:val="0"/>
        <w:adjustRightInd w:val="0"/>
        <w:jc w:val="right"/>
        <w:rPr>
          <w:rStyle w:val="ab"/>
          <w:sz w:val="20"/>
          <w:szCs w:val="20"/>
        </w:rPr>
      </w:pPr>
    </w:p>
    <w:p w:rsidR="00BE1146" w:rsidRPr="005E55AA" w:rsidRDefault="00BE1146" w:rsidP="00BE1146">
      <w:pPr>
        <w:autoSpaceDE w:val="0"/>
        <w:autoSpaceDN w:val="0"/>
        <w:adjustRightInd w:val="0"/>
        <w:jc w:val="right"/>
        <w:rPr>
          <w:rStyle w:val="ab"/>
          <w:sz w:val="20"/>
          <w:szCs w:val="20"/>
        </w:rPr>
      </w:pPr>
    </w:p>
    <w:p w:rsidR="00BE1146" w:rsidRPr="005E55AA" w:rsidRDefault="00BE1146" w:rsidP="00BE1146">
      <w:pPr>
        <w:autoSpaceDE w:val="0"/>
        <w:autoSpaceDN w:val="0"/>
        <w:adjustRightInd w:val="0"/>
        <w:jc w:val="right"/>
        <w:rPr>
          <w:rStyle w:val="ab"/>
          <w:sz w:val="20"/>
          <w:szCs w:val="20"/>
        </w:rPr>
      </w:pPr>
    </w:p>
    <w:p w:rsidR="00BE1146" w:rsidRPr="005E55AA" w:rsidRDefault="00BE1146" w:rsidP="00BE1146">
      <w:pPr>
        <w:autoSpaceDE w:val="0"/>
        <w:autoSpaceDN w:val="0"/>
        <w:adjustRightInd w:val="0"/>
        <w:jc w:val="right"/>
        <w:rPr>
          <w:rStyle w:val="ab"/>
          <w:sz w:val="20"/>
          <w:szCs w:val="20"/>
        </w:rPr>
      </w:pPr>
    </w:p>
    <w:p w:rsidR="00BE1146" w:rsidRPr="005E55AA" w:rsidRDefault="00BE1146" w:rsidP="00BE1146">
      <w:pPr>
        <w:autoSpaceDE w:val="0"/>
        <w:autoSpaceDN w:val="0"/>
        <w:adjustRightInd w:val="0"/>
        <w:jc w:val="right"/>
        <w:rPr>
          <w:rStyle w:val="ab"/>
          <w:sz w:val="20"/>
          <w:szCs w:val="20"/>
        </w:rPr>
      </w:pPr>
    </w:p>
    <w:p w:rsidR="00BE1146" w:rsidRPr="005E55AA" w:rsidRDefault="00BE1146" w:rsidP="00BE1146">
      <w:pPr>
        <w:autoSpaceDE w:val="0"/>
        <w:autoSpaceDN w:val="0"/>
        <w:adjustRightInd w:val="0"/>
        <w:jc w:val="right"/>
        <w:rPr>
          <w:rStyle w:val="ab"/>
          <w:sz w:val="20"/>
          <w:szCs w:val="20"/>
        </w:rPr>
      </w:pPr>
    </w:p>
    <w:p w:rsidR="00BE1146" w:rsidRPr="005E55AA" w:rsidRDefault="00BE1146" w:rsidP="00BE1146">
      <w:pPr>
        <w:autoSpaceDE w:val="0"/>
        <w:autoSpaceDN w:val="0"/>
        <w:adjustRightInd w:val="0"/>
        <w:jc w:val="right"/>
        <w:rPr>
          <w:rStyle w:val="ab"/>
          <w:sz w:val="20"/>
          <w:szCs w:val="20"/>
        </w:rPr>
      </w:pPr>
    </w:p>
    <w:p w:rsidR="00BE1146" w:rsidRPr="00146492" w:rsidRDefault="00BE1146" w:rsidP="00BE1146">
      <w:pPr>
        <w:autoSpaceDE w:val="0"/>
        <w:autoSpaceDN w:val="0"/>
        <w:adjustRightInd w:val="0"/>
        <w:jc w:val="right"/>
        <w:rPr>
          <w:rStyle w:val="ab"/>
        </w:rPr>
      </w:pPr>
      <w:r w:rsidRPr="005E55AA">
        <w:rPr>
          <w:rStyle w:val="ab"/>
          <w:sz w:val="20"/>
          <w:szCs w:val="20"/>
        </w:rPr>
        <w:br w:type="page"/>
      </w:r>
      <w:r>
        <w:rPr>
          <w:rStyle w:val="ab"/>
        </w:rPr>
        <w:lastRenderedPageBreak/>
        <w:t>Приложение  7</w:t>
      </w:r>
    </w:p>
    <w:p w:rsidR="00BE1146" w:rsidRPr="00146492" w:rsidRDefault="00BE1146" w:rsidP="00BE1146">
      <w:pPr>
        <w:autoSpaceDE w:val="0"/>
        <w:autoSpaceDN w:val="0"/>
        <w:adjustRightInd w:val="0"/>
        <w:ind w:left="9600"/>
        <w:jc w:val="right"/>
        <w:rPr>
          <w:rStyle w:val="ab"/>
        </w:rPr>
      </w:pPr>
      <w:r w:rsidRPr="00146492">
        <w:rPr>
          <w:rStyle w:val="ab"/>
        </w:rPr>
        <w:t>к муниципальной программе</w:t>
      </w:r>
    </w:p>
    <w:p w:rsidR="00BE1146" w:rsidRPr="00146492" w:rsidRDefault="00BE1146" w:rsidP="00BE1146">
      <w:pPr>
        <w:autoSpaceDE w:val="0"/>
        <w:autoSpaceDN w:val="0"/>
        <w:adjustRightInd w:val="0"/>
        <w:ind w:left="9600"/>
        <w:jc w:val="right"/>
        <w:rPr>
          <w:rStyle w:val="ab"/>
        </w:rPr>
      </w:pPr>
      <w:r w:rsidRPr="00146492">
        <w:rPr>
          <w:rStyle w:val="ab"/>
        </w:rPr>
        <w:t xml:space="preserve"> Камешкирского района </w:t>
      </w:r>
    </w:p>
    <w:p w:rsidR="00BE1146" w:rsidRPr="00146492" w:rsidRDefault="00BE1146" w:rsidP="00BE1146">
      <w:pPr>
        <w:autoSpaceDE w:val="0"/>
        <w:autoSpaceDN w:val="0"/>
        <w:adjustRightInd w:val="0"/>
        <w:ind w:firstLine="9600"/>
        <w:jc w:val="right"/>
        <w:rPr>
          <w:rStyle w:val="ab"/>
        </w:rPr>
      </w:pPr>
      <w:r w:rsidRPr="00146492">
        <w:rPr>
          <w:rStyle w:val="ab"/>
        </w:rPr>
        <w:t xml:space="preserve">Пензенской области  «Защита населения и </w:t>
      </w:r>
    </w:p>
    <w:p w:rsidR="00BE1146" w:rsidRPr="00146492" w:rsidRDefault="00BE1146" w:rsidP="00BE1146">
      <w:pPr>
        <w:autoSpaceDE w:val="0"/>
        <w:autoSpaceDN w:val="0"/>
        <w:adjustRightInd w:val="0"/>
        <w:ind w:firstLine="9600"/>
        <w:jc w:val="right"/>
        <w:rPr>
          <w:rStyle w:val="ab"/>
        </w:rPr>
      </w:pPr>
      <w:r w:rsidRPr="00146492">
        <w:rPr>
          <w:rStyle w:val="ab"/>
        </w:rPr>
        <w:t xml:space="preserve">территорий </w:t>
      </w:r>
      <w:proofErr w:type="gramStart"/>
      <w:r w:rsidRPr="00146492">
        <w:rPr>
          <w:rStyle w:val="ab"/>
        </w:rPr>
        <w:t>от</w:t>
      </w:r>
      <w:proofErr w:type="gramEnd"/>
      <w:r w:rsidRPr="00146492">
        <w:rPr>
          <w:rStyle w:val="ab"/>
        </w:rPr>
        <w:t xml:space="preserve"> чрезвычайных</w:t>
      </w:r>
    </w:p>
    <w:p w:rsidR="00BE1146" w:rsidRPr="00146492" w:rsidRDefault="00BE1146" w:rsidP="00BE1146">
      <w:pPr>
        <w:autoSpaceDE w:val="0"/>
        <w:autoSpaceDN w:val="0"/>
        <w:adjustRightInd w:val="0"/>
        <w:ind w:firstLine="9600"/>
        <w:jc w:val="right"/>
        <w:rPr>
          <w:rStyle w:val="ab"/>
        </w:rPr>
      </w:pPr>
      <w:r w:rsidRPr="00146492">
        <w:rPr>
          <w:rStyle w:val="ab"/>
        </w:rPr>
        <w:t xml:space="preserve">ситуаций, обеспечение </w:t>
      </w:r>
      <w:proofErr w:type="gramStart"/>
      <w:r w:rsidRPr="00146492">
        <w:rPr>
          <w:rStyle w:val="ab"/>
        </w:rPr>
        <w:t>пожарной</w:t>
      </w:r>
      <w:proofErr w:type="gramEnd"/>
    </w:p>
    <w:p w:rsidR="00BE1146" w:rsidRPr="00146492" w:rsidRDefault="00BE1146" w:rsidP="00BE1146">
      <w:pPr>
        <w:autoSpaceDE w:val="0"/>
        <w:autoSpaceDN w:val="0"/>
        <w:adjustRightInd w:val="0"/>
        <w:ind w:firstLine="9600"/>
        <w:jc w:val="right"/>
        <w:rPr>
          <w:rStyle w:val="ab"/>
        </w:rPr>
      </w:pPr>
      <w:r w:rsidRPr="00146492">
        <w:rPr>
          <w:rStyle w:val="ab"/>
        </w:rPr>
        <w:t xml:space="preserve"> безопасности в Камешкирском районе </w:t>
      </w:r>
    </w:p>
    <w:p w:rsidR="00BE1146" w:rsidRPr="00146492" w:rsidRDefault="00BE1146" w:rsidP="00BE1146">
      <w:pPr>
        <w:autoSpaceDE w:val="0"/>
        <w:autoSpaceDN w:val="0"/>
        <w:adjustRightInd w:val="0"/>
        <w:ind w:firstLine="9600"/>
        <w:jc w:val="right"/>
        <w:rPr>
          <w:rStyle w:val="ab"/>
        </w:rPr>
      </w:pPr>
      <w:r w:rsidRPr="00146492">
        <w:rPr>
          <w:rStyle w:val="ab"/>
        </w:rPr>
        <w:t>Пензенской области»</w:t>
      </w:r>
    </w:p>
    <w:p w:rsidR="00BE1146" w:rsidRPr="00146492" w:rsidRDefault="00BE1146" w:rsidP="00BE1146">
      <w:pPr>
        <w:autoSpaceDE w:val="0"/>
        <w:autoSpaceDN w:val="0"/>
        <w:adjustRightInd w:val="0"/>
        <w:ind w:firstLine="8300"/>
        <w:rPr>
          <w:rStyle w:val="ab"/>
        </w:rPr>
      </w:pPr>
    </w:p>
    <w:p w:rsidR="00BE1146" w:rsidRPr="00146492" w:rsidRDefault="00BE1146" w:rsidP="00BE1146">
      <w:pPr>
        <w:autoSpaceDE w:val="0"/>
        <w:autoSpaceDN w:val="0"/>
        <w:adjustRightInd w:val="0"/>
        <w:jc w:val="center"/>
        <w:rPr>
          <w:rStyle w:val="ab"/>
        </w:rPr>
      </w:pPr>
    </w:p>
    <w:p w:rsidR="00BE1146" w:rsidRPr="00146492" w:rsidRDefault="00BE1146" w:rsidP="00BE1146">
      <w:pPr>
        <w:autoSpaceDE w:val="0"/>
        <w:autoSpaceDN w:val="0"/>
        <w:adjustRightInd w:val="0"/>
        <w:jc w:val="center"/>
        <w:rPr>
          <w:rStyle w:val="ab"/>
        </w:rPr>
      </w:pPr>
      <w:r w:rsidRPr="00146492">
        <w:rPr>
          <w:rStyle w:val="ab"/>
        </w:rPr>
        <w:t>РЕСУРСНОЕ ОБЕСПЕЧЕНИЕ</w:t>
      </w:r>
    </w:p>
    <w:p w:rsidR="00BE1146" w:rsidRDefault="00BE1146" w:rsidP="00BE1146">
      <w:pPr>
        <w:autoSpaceDE w:val="0"/>
        <w:autoSpaceDN w:val="0"/>
        <w:adjustRightInd w:val="0"/>
        <w:jc w:val="center"/>
        <w:rPr>
          <w:rStyle w:val="ab"/>
        </w:rPr>
      </w:pPr>
      <w:r w:rsidRPr="00146492">
        <w:rPr>
          <w:rStyle w:val="ab"/>
        </w:rPr>
        <w:t xml:space="preserve">реализации муниципальной программы Камешкирского района Пензенской области </w:t>
      </w:r>
      <w:r w:rsidRPr="00146492">
        <w:rPr>
          <w:spacing w:val="-2"/>
        </w:rPr>
        <w:t>«Защита населения и территорий от чрезвычайных ситуаций,</w:t>
      </w:r>
      <w:r w:rsidRPr="00146492">
        <w:t xml:space="preserve"> </w:t>
      </w:r>
      <w:r w:rsidRPr="00146492">
        <w:rPr>
          <w:spacing w:val="-2"/>
        </w:rPr>
        <w:t xml:space="preserve">обеспечение пожарной безопасности в Камешкирском районе Пензенской области» </w:t>
      </w:r>
      <w:r w:rsidRPr="00146492">
        <w:rPr>
          <w:rStyle w:val="ab"/>
        </w:rPr>
        <w:t>за счет всех источников финансирования</w:t>
      </w:r>
      <w:r>
        <w:rPr>
          <w:rStyle w:val="ab"/>
        </w:rPr>
        <w:t xml:space="preserve"> </w:t>
      </w:r>
    </w:p>
    <w:p w:rsidR="00BE1146" w:rsidRPr="00146492" w:rsidRDefault="00BE1146" w:rsidP="00BE1146">
      <w:pPr>
        <w:autoSpaceDE w:val="0"/>
        <w:autoSpaceDN w:val="0"/>
        <w:adjustRightInd w:val="0"/>
        <w:jc w:val="center"/>
        <w:rPr>
          <w:rStyle w:val="ab"/>
        </w:rPr>
      </w:pPr>
      <w:r>
        <w:rPr>
          <w:rStyle w:val="ab"/>
        </w:rPr>
        <w:t>на 2014-2015 годы</w:t>
      </w:r>
    </w:p>
    <w:p w:rsidR="00BE1146" w:rsidRPr="00146492" w:rsidRDefault="00BE1146" w:rsidP="00BE1146">
      <w:pPr>
        <w:autoSpaceDE w:val="0"/>
        <w:autoSpaceDN w:val="0"/>
        <w:adjustRightInd w:val="0"/>
        <w:jc w:val="both"/>
        <w:rPr>
          <w:rStyle w:val="ab"/>
        </w:rPr>
      </w:pPr>
    </w:p>
    <w:p w:rsidR="00BE1146" w:rsidRPr="006158FF" w:rsidRDefault="00BE1146" w:rsidP="00BE1146">
      <w:pPr>
        <w:autoSpaceDE w:val="0"/>
        <w:autoSpaceDN w:val="0"/>
        <w:adjustRightInd w:val="0"/>
        <w:jc w:val="center"/>
        <w:rPr>
          <w:b/>
          <w:spacing w:val="-2"/>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2130"/>
        <w:gridCol w:w="3070"/>
        <w:gridCol w:w="5961"/>
        <w:gridCol w:w="1992"/>
        <w:gridCol w:w="1983"/>
      </w:tblGrid>
      <w:tr w:rsidR="00BE1146" w:rsidRPr="006158FF" w:rsidTr="00BE1146">
        <w:trPr>
          <w:tblHeader/>
        </w:trPr>
        <w:tc>
          <w:tcPr>
            <w:tcW w:w="1838" w:type="pct"/>
            <w:gridSpan w:val="3"/>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rStyle w:val="ab"/>
                <w:sz w:val="20"/>
                <w:szCs w:val="20"/>
              </w:rPr>
              <w:t>Ответственный исполнитель</w:t>
            </w:r>
          </w:p>
        </w:tc>
        <w:tc>
          <w:tcPr>
            <w:tcW w:w="3162" w:type="pct"/>
            <w:gridSpan w:val="3"/>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Администрация Камешкирского района Пензенской области</w:t>
            </w:r>
          </w:p>
        </w:tc>
      </w:tr>
      <w:tr w:rsidR="00BE1146" w:rsidRPr="006158FF" w:rsidTr="00BE1146">
        <w:trPr>
          <w:tblHeader/>
        </w:trPr>
        <w:tc>
          <w:tcPr>
            <w:tcW w:w="183" w:type="pct"/>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w:t>
            </w:r>
          </w:p>
          <w:p w:rsidR="00BE1146" w:rsidRPr="006158FF" w:rsidRDefault="00BE1146" w:rsidP="00BE1146">
            <w:pPr>
              <w:autoSpaceDE w:val="0"/>
              <w:autoSpaceDN w:val="0"/>
              <w:adjustRightInd w:val="0"/>
              <w:spacing w:line="228" w:lineRule="auto"/>
              <w:jc w:val="center"/>
              <w:outlineLvl w:val="1"/>
              <w:rPr>
                <w:kern w:val="2"/>
              </w:rPr>
            </w:pPr>
            <w:proofErr w:type="gramStart"/>
            <w:r w:rsidRPr="006158FF">
              <w:rPr>
                <w:kern w:val="2"/>
              </w:rPr>
              <w:t>п</w:t>
            </w:r>
            <w:proofErr w:type="gramEnd"/>
            <w:r w:rsidRPr="006158FF">
              <w:rPr>
                <w:kern w:val="2"/>
              </w:rPr>
              <w:t>/п</w:t>
            </w:r>
          </w:p>
        </w:tc>
        <w:tc>
          <w:tcPr>
            <w:tcW w:w="678" w:type="pct"/>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Статус</w:t>
            </w:r>
          </w:p>
        </w:tc>
        <w:tc>
          <w:tcPr>
            <w:tcW w:w="977" w:type="pct"/>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Наименование</w:t>
            </w:r>
          </w:p>
          <w:p w:rsidR="00BE1146" w:rsidRPr="006158FF" w:rsidRDefault="00BE1146" w:rsidP="00BE1146">
            <w:pPr>
              <w:autoSpaceDE w:val="0"/>
              <w:autoSpaceDN w:val="0"/>
              <w:adjustRightInd w:val="0"/>
              <w:spacing w:line="228" w:lineRule="auto"/>
              <w:jc w:val="center"/>
              <w:outlineLvl w:val="1"/>
              <w:rPr>
                <w:kern w:val="2"/>
              </w:rPr>
            </w:pPr>
            <w:r w:rsidRPr="006158FF">
              <w:rPr>
                <w:kern w:val="2"/>
              </w:rPr>
              <w:t>муниципальной программы,</w:t>
            </w:r>
          </w:p>
          <w:p w:rsidR="00BE1146" w:rsidRPr="006158FF" w:rsidRDefault="00BE1146" w:rsidP="00BE1146">
            <w:pPr>
              <w:autoSpaceDE w:val="0"/>
              <w:autoSpaceDN w:val="0"/>
              <w:adjustRightInd w:val="0"/>
              <w:spacing w:line="228" w:lineRule="auto"/>
              <w:jc w:val="center"/>
              <w:outlineLvl w:val="1"/>
              <w:rPr>
                <w:kern w:val="2"/>
              </w:rPr>
            </w:pPr>
            <w:r w:rsidRPr="006158FF">
              <w:rPr>
                <w:kern w:val="2"/>
              </w:rPr>
              <w:t>подпрограммы</w:t>
            </w:r>
          </w:p>
        </w:tc>
        <w:tc>
          <w:tcPr>
            <w:tcW w:w="1897" w:type="pct"/>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Источник финансирования</w:t>
            </w:r>
          </w:p>
          <w:p w:rsidR="00BE1146" w:rsidRPr="006158FF" w:rsidRDefault="00BE1146" w:rsidP="00BE1146">
            <w:pPr>
              <w:autoSpaceDE w:val="0"/>
              <w:autoSpaceDN w:val="0"/>
              <w:adjustRightInd w:val="0"/>
              <w:spacing w:line="228" w:lineRule="auto"/>
              <w:jc w:val="center"/>
              <w:outlineLvl w:val="1"/>
              <w:rPr>
                <w:kern w:val="2"/>
              </w:rPr>
            </w:pPr>
          </w:p>
        </w:tc>
        <w:tc>
          <w:tcPr>
            <w:tcW w:w="1265" w:type="pct"/>
            <w:gridSpan w:val="2"/>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Оценка расходов, тыс. рублей</w:t>
            </w:r>
          </w:p>
        </w:tc>
      </w:tr>
      <w:tr w:rsidR="00BE1146" w:rsidRPr="006158FF" w:rsidTr="00BE1146">
        <w:trPr>
          <w:trHeight w:val="680"/>
          <w:tblHeader/>
        </w:trPr>
        <w:tc>
          <w:tcPr>
            <w:tcW w:w="183"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78"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977"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1897"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34" w:type="pct"/>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4 г"/>
              </w:smartTagPr>
              <w:r w:rsidRPr="006158FF">
                <w:rPr>
                  <w:kern w:val="2"/>
                </w:rPr>
                <w:t>2014 г</w:t>
              </w:r>
            </w:smartTag>
            <w:r w:rsidRPr="006158FF">
              <w:rPr>
                <w:kern w:val="2"/>
              </w:rPr>
              <w:t>.</w:t>
            </w:r>
          </w:p>
        </w:tc>
        <w:tc>
          <w:tcPr>
            <w:tcW w:w="631" w:type="pct"/>
            <w:shd w:val="clear" w:color="auto" w:fill="auto"/>
          </w:tcPr>
          <w:p w:rsidR="00BE1146" w:rsidRPr="006158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5 г"/>
              </w:smartTagPr>
              <w:r w:rsidRPr="006158FF">
                <w:rPr>
                  <w:kern w:val="2"/>
                </w:rPr>
                <w:t>2015 г</w:t>
              </w:r>
            </w:smartTag>
            <w:r w:rsidRPr="006158FF">
              <w:rPr>
                <w:kern w:val="2"/>
              </w:rPr>
              <w:t>.</w:t>
            </w:r>
          </w:p>
        </w:tc>
      </w:tr>
      <w:tr w:rsidR="00BE1146" w:rsidRPr="006158FF" w:rsidTr="00BE1146">
        <w:trPr>
          <w:tblHeader/>
        </w:trPr>
        <w:tc>
          <w:tcPr>
            <w:tcW w:w="183" w:type="pc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w:t>
            </w:r>
          </w:p>
        </w:tc>
        <w:tc>
          <w:tcPr>
            <w:tcW w:w="678" w:type="pc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2</w:t>
            </w:r>
          </w:p>
        </w:tc>
        <w:tc>
          <w:tcPr>
            <w:tcW w:w="977" w:type="pct"/>
            <w:shd w:val="clear" w:color="auto" w:fill="auto"/>
          </w:tcPr>
          <w:p w:rsidR="00BE1146" w:rsidRPr="006158FF" w:rsidRDefault="00BE1146" w:rsidP="00BE1146">
            <w:pPr>
              <w:spacing w:line="216" w:lineRule="auto"/>
              <w:jc w:val="center"/>
              <w:rPr>
                <w:spacing w:val="-2"/>
              </w:rPr>
            </w:pPr>
            <w:r w:rsidRPr="006158FF">
              <w:rPr>
                <w:spacing w:val="-2"/>
              </w:rPr>
              <w:t>3</w:t>
            </w:r>
          </w:p>
        </w:tc>
        <w:tc>
          <w:tcPr>
            <w:tcW w:w="1897" w:type="pc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4</w:t>
            </w:r>
          </w:p>
        </w:tc>
        <w:tc>
          <w:tcPr>
            <w:tcW w:w="634" w:type="pc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5</w:t>
            </w:r>
          </w:p>
        </w:tc>
        <w:tc>
          <w:tcPr>
            <w:tcW w:w="631" w:type="pc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6</w:t>
            </w:r>
          </w:p>
        </w:tc>
      </w:tr>
      <w:tr w:rsidR="00BE1146" w:rsidRPr="006158FF" w:rsidTr="00BE1146">
        <w:tc>
          <w:tcPr>
            <w:tcW w:w="183" w:type="pct"/>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1</w:t>
            </w:r>
          </w:p>
        </w:tc>
        <w:tc>
          <w:tcPr>
            <w:tcW w:w="678" w:type="pct"/>
            <w:vMerge w:val="restart"/>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Муниципальная программа Камешкирского района Пензенской области</w:t>
            </w:r>
          </w:p>
        </w:tc>
        <w:tc>
          <w:tcPr>
            <w:tcW w:w="977" w:type="pct"/>
            <w:vMerge w:val="restart"/>
            <w:shd w:val="clear" w:color="auto" w:fill="auto"/>
          </w:tcPr>
          <w:p w:rsidR="00BE1146" w:rsidRPr="006158FF" w:rsidRDefault="00BE1146" w:rsidP="00BE1146">
            <w:pPr>
              <w:spacing w:line="216" w:lineRule="auto"/>
              <w:jc w:val="both"/>
              <w:rPr>
                <w:spacing w:val="-2"/>
              </w:rPr>
            </w:pPr>
            <w:r w:rsidRPr="006158FF">
              <w:rPr>
                <w:spacing w:val="-2"/>
              </w:rPr>
              <w:t>«Защита населения и территорий от чрезвычайных ситуаций, обеспечение пожарной безопасности в Камешкирском районе Пензенской об</w:t>
            </w:r>
            <w:r>
              <w:rPr>
                <w:spacing w:val="-2"/>
              </w:rPr>
              <w:t>ласти</w:t>
            </w:r>
            <w:r w:rsidRPr="006158FF">
              <w:rPr>
                <w:spacing w:val="-2"/>
              </w:rPr>
              <w:t>»</w:t>
            </w:r>
          </w:p>
        </w:tc>
        <w:tc>
          <w:tcPr>
            <w:tcW w:w="1897" w:type="pct"/>
            <w:shd w:val="clear" w:color="auto" w:fill="auto"/>
          </w:tcPr>
          <w:p w:rsidR="00BE1146" w:rsidRPr="00DF7EB2" w:rsidRDefault="00BE1146" w:rsidP="00BE1146">
            <w:pPr>
              <w:autoSpaceDE w:val="0"/>
              <w:autoSpaceDN w:val="0"/>
              <w:adjustRightInd w:val="0"/>
              <w:spacing w:line="228" w:lineRule="auto"/>
              <w:outlineLvl w:val="1"/>
              <w:rPr>
                <w:kern w:val="2"/>
              </w:rPr>
            </w:pPr>
            <w:r w:rsidRPr="00DF7EB2">
              <w:rPr>
                <w:kern w:val="2"/>
              </w:rPr>
              <w:t>всего</w:t>
            </w: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t>4609,4</w:t>
            </w:r>
          </w:p>
        </w:tc>
        <w:tc>
          <w:tcPr>
            <w:tcW w:w="631"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t>4791,3</w:t>
            </w:r>
          </w:p>
        </w:tc>
      </w:tr>
      <w:tr w:rsidR="00BE1146" w:rsidRPr="006158FF" w:rsidTr="00BE1146">
        <w:trPr>
          <w:trHeight w:val="325"/>
        </w:trPr>
        <w:tc>
          <w:tcPr>
            <w:tcW w:w="183"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78" w:type="pct"/>
            <w:vMerge/>
            <w:shd w:val="clear" w:color="auto" w:fill="auto"/>
          </w:tcPr>
          <w:p w:rsidR="00BE1146" w:rsidRPr="006158FF" w:rsidRDefault="00BE1146" w:rsidP="00BE1146">
            <w:pPr>
              <w:autoSpaceDE w:val="0"/>
              <w:autoSpaceDN w:val="0"/>
              <w:adjustRightInd w:val="0"/>
              <w:spacing w:line="228" w:lineRule="auto"/>
              <w:jc w:val="both"/>
              <w:outlineLvl w:val="1"/>
              <w:rPr>
                <w:kern w:val="2"/>
              </w:rPr>
            </w:pPr>
          </w:p>
        </w:tc>
        <w:tc>
          <w:tcPr>
            <w:tcW w:w="977"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1897" w:type="pct"/>
            <w:shd w:val="clear" w:color="auto" w:fill="auto"/>
          </w:tcPr>
          <w:p w:rsidR="00BE1146" w:rsidRPr="006158FF" w:rsidRDefault="00BE1146" w:rsidP="00BE1146">
            <w:pPr>
              <w:autoSpaceDE w:val="0"/>
              <w:autoSpaceDN w:val="0"/>
              <w:adjustRightInd w:val="0"/>
              <w:spacing w:line="228" w:lineRule="auto"/>
              <w:jc w:val="both"/>
              <w:outlineLvl w:val="1"/>
              <w:rPr>
                <w:kern w:val="2"/>
              </w:rPr>
            </w:pPr>
            <w:r>
              <w:rPr>
                <w:kern w:val="2"/>
              </w:rPr>
              <w:t>бюджет</w:t>
            </w:r>
            <w:r w:rsidRPr="006158FF">
              <w:rPr>
                <w:kern w:val="2"/>
              </w:rPr>
              <w:t xml:space="preserve"> Камешкирский район</w:t>
            </w:r>
            <w:r>
              <w:rPr>
                <w:kern w:val="2"/>
              </w:rPr>
              <w:t>а</w:t>
            </w:r>
            <w:r w:rsidRPr="006158FF">
              <w:rPr>
                <w:kern w:val="2"/>
              </w:rPr>
              <w:t xml:space="preserve"> Пензенской области</w:t>
            </w:r>
          </w:p>
          <w:p w:rsidR="00BE1146" w:rsidRPr="006158FF" w:rsidRDefault="00BE1146" w:rsidP="00BE1146">
            <w:pPr>
              <w:autoSpaceDE w:val="0"/>
              <w:autoSpaceDN w:val="0"/>
              <w:adjustRightInd w:val="0"/>
              <w:spacing w:line="228" w:lineRule="auto"/>
              <w:jc w:val="both"/>
              <w:outlineLvl w:val="1"/>
              <w:rPr>
                <w:kern w:val="2"/>
              </w:rPr>
            </w:pPr>
          </w:p>
          <w:p w:rsidR="00BE1146" w:rsidRPr="006158FF" w:rsidRDefault="00BE1146" w:rsidP="00BE1146">
            <w:pPr>
              <w:autoSpaceDE w:val="0"/>
              <w:autoSpaceDN w:val="0"/>
              <w:adjustRightInd w:val="0"/>
              <w:spacing w:line="228" w:lineRule="auto"/>
              <w:jc w:val="both"/>
              <w:outlineLvl w:val="1"/>
              <w:rPr>
                <w:kern w:val="2"/>
              </w:rPr>
            </w:pP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t>4609,4</w:t>
            </w:r>
          </w:p>
        </w:tc>
        <w:tc>
          <w:tcPr>
            <w:tcW w:w="631"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t>3291,3</w:t>
            </w:r>
          </w:p>
        </w:tc>
      </w:tr>
      <w:tr w:rsidR="00BE1146" w:rsidRPr="006158FF" w:rsidTr="00BE1146">
        <w:tc>
          <w:tcPr>
            <w:tcW w:w="183"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78" w:type="pct"/>
            <w:vMerge/>
            <w:shd w:val="clear" w:color="auto" w:fill="auto"/>
          </w:tcPr>
          <w:p w:rsidR="00BE1146" w:rsidRPr="006158FF" w:rsidRDefault="00BE1146" w:rsidP="00BE1146">
            <w:pPr>
              <w:autoSpaceDE w:val="0"/>
              <w:autoSpaceDN w:val="0"/>
              <w:adjustRightInd w:val="0"/>
              <w:spacing w:line="228" w:lineRule="auto"/>
              <w:jc w:val="both"/>
              <w:outlineLvl w:val="1"/>
              <w:rPr>
                <w:kern w:val="2"/>
              </w:rPr>
            </w:pPr>
          </w:p>
        </w:tc>
        <w:tc>
          <w:tcPr>
            <w:tcW w:w="977"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1897" w:type="pct"/>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бюджеты муниципальных образований Камешкирского района Пензенской области</w:t>
            </w:r>
          </w:p>
          <w:p w:rsidR="00BE1146" w:rsidRPr="006158FF" w:rsidRDefault="00BE1146" w:rsidP="00BE1146">
            <w:pPr>
              <w:autoSpaceDE w:val="0"/>
              <w:autoSpaceDN w:val="0"/>
              <w:adjustRightInd w:val="0"/>
              <w:spacing w:line="228" w:lineRule="auto"/>
              <w:jc w:val="both"/>
              <w:outlineLvl w:val="1"/>
              <w:rPr>
                <w:kern w:val="2"/>
              </w:rPr>
            </w:pP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w:t>
            </w:r>
          </w:p>
        </w:tc>
        <w:tc>
          <w:tcPr>
            <w:tcW w:w="631" w:type="pct"/>
            <w:shd w:val="clear" w:color="auto" w:fill="auto"/>
          </w:tcPr>
          <w:p w:rsidR="00BE1146" w:rsidRDefault="00BE1146" w:rsidP="00BE1146">
            <w:pPr>
              <w:autoSpaceDE w:val="0"/>
              <w:autoSpaceDN w:val="0"/>
              <w:adjustRightInd w:val="0"/>
              <w:spacing w:line="228" w:lineRule="auto"/>
              <w:jc w:val="center"/>
              <w:outlineLvl w:val="1"/>
              <w:rPr>
                <w:kern w:val="2"/>
              </w:rPr>
            </w:pPr>
            <w:r>
              <w:rPr>
                <w:kern w:val="2"/>
              </w:rPr>
              <w:t>1500,0</w:t>
            </w:r>
          </w:p>
          <w:p w:rsidR="00BE1146" w:rsidRPr="008B54FE" w:rsidRDefault="00BE1146" w:rsidP="00BE1146">
            <w:pPr>
              <w:autoSpaceDE w:val="0"/>
              <w:autoSpaceDN w:val="0"/>
              <w:adjustRightInd w:val="0"/>
              <w:spacing w:line="228" w:lineRule="auto"/>
              <w:jc w:val="center"/>
              <w:outlineLvl w:val="1"/>
              <w:rPr>
                <w:kern w:val="2"/>
              </w:rPr>
            </w:pPr>
          </w:p>
        </w:tc>
      </w:tr>
      <w:tr w:rsidR="00BE1146" w:rsidRPr="006158FF" w:rsidTr="00BE1146">
        <w:tc>
          <w:tcPr>
            <w:tcW w:w="183"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78" w:type="pct"/>
            <w:vMerge/>
            <w:shd w:val="clear" w:color="auto" w:fill="auto"/>
          </w:tcPr>
          <w:p w:rsidR="00BE1146" w:rsidRPr="006158FF" w:rsidRDefault="00BE1146" w:rsidP="00BE1146">
            <w:pPr>
              <w:autoSpaceDE w:val="0"/>
              <w:autoSpaceDN w:val="0"/>
              <w:adjustRightInd w:val="0"/>
              <w:spacing w:line="228" w:lineRule="auto"/>
              <w:jc w:val="both"/>
              <w:outlineLvl w:val="1"/>
              <w:rPr>
                <w:kern w:val="2"/>
              </w:rPr>
            </w:pPr>
          </w:p>
        </w:tc>
        <w:tc>
          <w:tcPr>
            <w:tcW w:w="977"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1897" w:type="pct"/>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иные источники</w:t>
            </w: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w:t>
            </w:r>
          </w:p>
        </w:tc>
        <w:tc>
          <w:tcPr>
            <w:tcW w:w="631"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w:t>
            </w:r>
          </w:p>
        </w:tc>
      </w:tr>
      <w:tr w:rsidR="00BE1146" w:rsidRPr="006158FF" w:rsidTr="00BE1146">
        <w:tc>
          <w:tcPr>
            <w:tcW w:w="183" w:type="pct"/>
            <w:vMerge w:val="restart"/>
            <w:shd w:val="clear" w:color="auto" w:fill="auto"/>
          </w:tcPr>
          <w:p w:rsidR="00BE1146" w:rsidRPr="006158FF" w:rsidRDefault="00BE1146" w:rsidP="00BE1146">
            <w:pPr>
              <w:autoSpaceDE w:val="0"/>
              <w:autoSpaceDN w:val="0"/>
              <w:adjustRightInd w:val="0"/>
              <w:spacing w:line="228" w:lineRule="auto"/>
              <w:jc w:val="center"/>
              <w:outlineLvl w:val="1"/>
              <w:rPr>
                <w:kern w:val="2"/>
              </w:rPr>
            </w:pPr>
            <w:r w:rsidRPr="006158FF">
              <w:rPr>
                <w:kern w:val="2"/>
              </w:rPr>
              <w:t>2</w:t>
            </w:r>
          </w:p>
        </w:tc>
        <w:tc>
          <w:tcPr>
            <w:tcW w:w="678" w:type="pct"/>
            <w:vMerge w:val="restart"/>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Подпрограмма 1</w:t>
            </w:r>
          </w:p>
        </w:tc>
        <w:tc>
          <w:tcPr>
            <w:tcW w:w="977" w:type="pct"/>
            <w:vMerge w:val="restart"/>
            <w:shd w:val="clear" w:color="auto" w:fill="auto"/>
          </w:tcPr>
          <w:p w:rsidR="00BE1146" w:rsidRPr="00096EFE" w:rsidRDefault="00BE1146" w:rsidP="00BE1146">
            <w:pPr>
              <w:autoSpaceDE w:val="0"/>
              <w:autoSpaceDN w:val="0"/>
              <w:adjustRightInd w:val="0"/>
              <w:spacing w:line="228" w:lineRule="auto"/>
              <w:jc w:val="both"/>
              <w:outlineLvl w:val="1"/>
            </w:pPr>
            <w:r w:rsidRPr="00BE1146">
              <w:rPr>
                <w:rStyle w:val="ac"/>
                <w:b w:val="0"/>
                <w:i w:val="0"/>
                <w:sz w:val="20"/>
                <w:lang w:val="ru-RU"/>
              </w:rPr>
              <w:t xml:space="preserve">«Снижение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w:t>
            </w:r>
            <w:r w:rsidRPr="00BE1146">
              <w:rPr>
                <w:rStyle w:val="ac"/>
                <w:b w:val="0"/>
                <w:i w:val="0"/>
                <w:sz w:val="20"/>
                <w:lang w:val="ru-RU"/>
              </w:rPr>
              <w:lastRenderedPageBreak/>
              <w:t>районе Пензенской области»</w:t>
            </w:r>
          </w:p>
        </w:tc>
        <w:tc>
          <w:tcPr>
            <w:tcW w:w="1897" w:type="pct"/>
            <w:shd w:val="clear" w:color="auto" w:fill="auto"/>
          </w:tcPr>
          <w:p w:rsidR="00BE1146" w:rsidRPr="00096EFE" w:rsidRDefault="00BE1146" w:rsidP="00BE1146">
            <w:pPr>
              <w:autoSpaceDE w:val="0"/>
              <w:autoSpaceDN w:val="0"/>
              <w:adjustRightInd w:val="0"/>
              <w:spacing w:line="228" w:lineRule="auto"/>
              <w:jc w:val="both"/>
              <w:outlineLvl w:val="1"/>
              <w:rPr>
                <w:kern w:val="2"/>
              </w:rPr>
            </w:pPr>
            <w:r w:rsidRPr="00096EFE">
              <w:rPr>
                <w:kern w:val="2"/>
              </w:rPr>
              <w:lastRenderedPageBreak/>
              <w:t>всего</w:t>
            </w: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t>4609,4</w:t>
            </w:r>
          </w:p>
        </w:tc>
        <w:tc>
          <w:tcPr>
            <w:tcW w:w="631"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t>4791,3</w:t>
            </w:r>
          </w:p>
        </w:tc>
      </w:tr>
      <w:tr w:rsidR="00BE1146" w:rsidRPr="006158FF" w:rsidTr="00BE1146">
        <w:tc>
          <w:tcPr>
            <w:tcW w:w="183"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78" w:type="pct"/>
            <w:vMerge/>
            <w:shd w:val="clear" w:color="auto" w:fill="auto"/>
          </w:tcPr>
          <w:p w:rsidR="00BE1146" w:rsidRPr="006158FF" w:rsidRDefault="00BE1146" w:rsidP="00BE1146">
            <w:pPr>
              <w:autoSpaceDE w:val="0"/>
              <w:autoSpaceDN w:val="0"/>
              <w:adjustRightInd w:val="0"/>
              <w:spacing w:line="228" w:lineRule="auto"/>
              <w:jc w:val="both"/>
              <w:outlineLvl w:val="1"/>
              <w:rPr>
                <w:kern w:val="2"/>
              </w:rPr>
            </w:pPr>
          </w:p>
        </w:tc>
        <w:tc>
          <w:tcPr>
            <w:tcW w:w="977" w:type="pct"/>
            <w:vMerge/>
            <w:shd w:val="clear" w:color="auto" w:fill="auto"/>
          </w:tcPr>
          <w:p w:rsidR="00BE1146" w:rsidRPr="00096EFE" w:rsidRDefault="00BE1146" w:rsidP="00BE1146">
            <w:pPr>
              <w:autoSpaceDE w:val="0"/>
              <w:autoSpaceDN w:val="0"/>
              <w:adjustRightInd w:val="0"/>
              <w:spacing w:line="228" w:lineRule="auto"/>
              <w:jc w:val="center"/>
              <w:outlineLvl w:val="1"/>
              <w:rPr>
                <w:kern w:val="2"/>
              </w:rPr>
            </w:pPr>
          </w:p>
        </w:tc>
        <w:tc>
          <w:tcPr>
            <w:tcW w:w="1897" w:type="pct"/>
            <w:shd w:val="clear" w:color="auto" w:fill="auto"/>
          </w:tcPr>
          <w:p w:rsidR="00BE1146" w:rsidRPr="00096EFE" w:rsidRDefault="00BE1146" w:rsidP="00BE1146">
            <w:pPr>
              <w:autoSpaceDE w:val="0"/>
              <w:autoSpaceDN w:val="0"/>
              <w:adjustRightInd w:val="0"/>
              <w:spacing w:line="228" w:lineRule="auto"/>
              <w:jc w:val="both"/>
              <w:outlineLvl w:val="1"/>
              <w:rPr>
                <w:kern w:val="2"/>
              </w:rPr>
            </w:pPr>
            <w:r w:rsidRPr="00096EFE">
              <w:rPr>
                <w:kern w:val="2"/>
              </w:rPr>
              <w:t>бюджет Камешкирский района Пензенской области</w:t>
            </w:r>
          </w:p>
          <w:p w:rsidR="00BE1146" w:rsidRPr="00096EFE" w:rsidRDefault="00BE1146" w:rsidP="00BE1146">
            <w:pPr>
              <w:autoSpaceDE w:val="0"/>
              <w:autoSpaceDN w:val="0"/>
              <w:adjustRightInd w:val="0"/>
              <w:spacing w:line="228" w:lineRule="auto"/>
              <w:jc w:val="both"/>
              <w:outlineLvl w:val="1"/>
              <w:rPr>
                <w:kern w:val="2"/>
              </w:rPr>
            </w:pPr>
          </w:p>
          <w:p w:rsidR="00BE1146" w:rsidRPr="00096EFE" w:rsidRDefault="00BE1146" w:rsidP="00BE1146">
            <w:pPr>
              <w:autoSpaceDE w:val="0"/>
              <w:autoSpaceDN w:val="0"/>
              <w:adjustRightInd w:val="0"/>
              <w:spacing w:line="228" w:lineRule="auto"/>
              <w:jc w:val="both"/>
              <w:outlineLvl w:val="1"/>
              <w:rPr>
                <w:kern w:val="2"/>
              </w:rPr>
            </w:pP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t>4609,4</w:t>
            </w:r>
          </w:p>
        </w:tc>
        <w:tc>
          <w:tcPr>
            <w:tcW w:w="631"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t>3291,3</w:t>
            </w:r>
          </w:p>
        </w:tc>
      </w:tr>
      <w:tr w:rsidR="00BE1146" w:rsidRPr="006158FF" w:rsidTr="00BE1146">
        <w:tc>
          <w:tcPr>
            <w:tcW w:w="183"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78" w:type="pct"/>
            <w:vMerge/>
            <w:shd w:val="clear" w:color="auto" w:fill="auto"/>
          </w:tcPr>
          <w:p w:rsidR="00BE1146" w:rsidRPr="006158FF" w:rsidRDefault="00BE1146" w:rsidP="00BE1146">
            <w:pPr>
              <w:autoSpaceDE w:val="0"/>
              <w:autoSpaceDN w:val="0"/>
              <w:adjustRightInd w:val="0"/>
              <w:spacing w:line="228" w:lineRule="auto"/>
              <w:jc w:val="both"/>
              <w:outlineLvl w:val="1"/>
              <w:rPr>
                <w:kern w:val="2"/>
              </w:rPr>
            </w:pPr>
          </w:p>
        </w:tc>
        <w:tc>
          <w:tcPr>
            <w:tcW w:w="977" w:type="pct"/>
            <w:vMerge/>
            <w:shd w:val="clear" w:color="auto" w:fill="auto"/>
          </w:tcPr>
          <w:p w:rsidR="00BE1146" w:rsidRPr="00096EFE" w:rsidRDefault="00BE1146" w:rsidP="00BE1146">
            <w:pPr>
              <w:autoSpaceDE w:val="0"/>
              <w:autoSpaceDN w:val="0"/>
              <w:adjustRightInd w:val="0"/>
              <w:spacing w:line="228" w:lineRule="auto"/>
              <w:jc w:val="center"/>
              <w:outlineLvl w:val="1"/>
              <w:rPr>
                <w:kern w:val="2"/>
              </w:rPr>
            </w:pPr>
          </w:p>
        </w:tc>
        <w:tc>
          <w:tcPr>
            <w:tcW w:w="1897" w:type="pct"/>
            <w:shd w:val="clear" w:color="auto" w:fill="auto"/>
          </w:tcPr>
          <w:p w:rsidR="00BE1146" w:rsidRPr="00096EFE" w:rsidRDefault="00BE1146" w:rsidP="00BE1146">
            <w:pPr>
              <w:autoSpaceDE w:val="0"/>
              <w:autoSpaceDN w:val="0"/>
              <w:adjustRightInd w:val="0"/>
              <w:spacing w:line="228" w:lineRule="auto"/>
              <w:jc w:val="both"/>
              <w:outlineLvl w:val="1"/>
              <w:rPr>
                <w:kern w:val="2"/>
              </w:rPr>
            </w:pPr>
            <w:r w:rsidRPr="00096EFE">
              <w:rPr>
                <w:kern w:val="2"/>
              </w:rPr>
              <w:t xml:space="preserve">бюджеты муниципальных образований Камешкирского </w:t>
            </w:r>
            <w:r w:rsidRPr="00096EFE">
              <w:rPr>
                <w:kern w:val="2"/>
              </w:rPr>
              <w:lastRenderedPageBreak/>
              <w:t>района Пензенской области</w:t>
            </w:r>
          </w:p>
          <w:p w:rsidR="00BE1146" w:rsidRPr="00096EFE" w:rsidRDefault="00BE1146" w:rsidP="00BE1146">
            <w:pPr>
              <w:autoSpaceDE w:val="0"/>
              <w:autoSpaceDN w:val="0"/>
              <w:adjustRightInd w:val="0"/>
              <w:spacing w:line="228" w:lineRule="auto"/>
              <w:jc w:val="both"/>
              <w:outlineLvl w:val="1"/>
              <w:rPr>
                <w:kern w:val="2"/>
              </w:rPr>
            </w:pP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lastRenderedPageBreak/>
              <w:t>-</w:t>
            </w:r>
          </w:p>
        </w:tc>
        <w:tc>
          <w:tcPr>
            <w:tcW w:w="631" w:type="pct"/>
            <w:shd w:val="clear" w:color="auto" w:fill="auto"/>
          </w:tcPr>
          <w:p w:rsidR="00BE1146" w:rsidRDefault="00BE1146" w:rsidP="00BE1146">
            <w:pPr>
              <w:autoSpaceDE w:val="0"/>
              <w:autoSpaceDN w:val="0"/>
              <w:adjustRightInd w:val="0"/>
              <w:spacing w:line="228" w:lineRule="auto"/>
              <w:jc w:val="center"/>
              <w:outlineLvl w:val="1"/>
              <w:rPr>
                <w:kern w:val="2"/>
              </w:rPr>
            </w:pPr>
            <w:r>
              <w:rPr>
                <w:kern w:val="2"/>
              </w:rPr>
              <w:t>1500,0</w:t>
            </w:r>
          </w:p>
          <w:p w:rsidR="00BE1146" w:rsidRPr="008B54FE" w:rsidRDefault="00BE1146" w:rsidP="00BE1146">
            <w:pPr>
              <w:autoSpaceDE w:val="0"/>
              <w:autoSpaceDN w:val="0"/>
              <w:adjustRightInd w:val="0"/>
              <w:spacing w:line="228" w:lineRule="auto"/>
              <w:jc w:val="center"/>
              <w:outlineLvl w:val="1"/>
              <w:rPr>
                <w:kern w:val="2"/>
              </w:rPr>
            </w:pPr>
          </w:p>
        </w:tc>
      </w:tr>
      <w:tr w:rsidR="00BE1146" w:rsidRPr="006158FF" w:rsidTr="00BE1146">
        <w:tc>
          <w:tcPr>
            <w:tcW w:w="183"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678" w:type="pct"/>
            <w:vMerge/>
            <w:shd w:val="clear" w:color="auto" w:fill="auto"/>
          </w:tcPr>
          <w:p w:rsidR="00BE1146" w:rsidRPr="006158FF" w:rsidRDefault="00BE1146" w:rsidP="00BE1146">
            <w:pPr>
              <w:autoSpaceDE w:val="0"/>
              <w:autoSpaceDN w:val="0"/>
              <w:adjustRightInd w:val="0"/>
              <w:spacing w:line="228" w:lineRule="auto"/>
              <w:jc w:val="both"/>
              <w:outlineLvl w:val="1"/>
              <w:rPr>
                <w:kern w:val="2"/>
              </w:rPr>
            </w:pPr>
          </w:p>
        </w:tc>
        <w:tc>
          <w:tcPr>
            <w:tcW w:w="977" w:type="pct"/>
            <w:vMerge/>
            <w:shd w:val="clear" w:color="auto" w:fill="auto"/>
          </w:tcPr>
          <w:p w:rsidR="00BE1146" w:rsidRPr="006158FF" w:rsidRDefault="00BE1146" w:rsidP="00BE1146">
            <w:pPr>
              <w:autoSpaceDE w:val="0"/>
              <w:autoSpaceDN w:val="0"/>
              <w:adjustRightInd w:val="0"/>
              <w:spacing w:line="228" w:lineRule="auto"/>
              <w:jc w:val="center"/>
              <w:outlineLvl w:val="1"/>
              <w:rPr>
                <w:kern w:val="2"/>
              </w:rPr>
            </w:pPr>
          </w:p>
        </w:tc>
        <w:tc>
          <w:tcPr>
            <w:tcW w:w="1897" w:type="pct"/>
            <w:shd w:val="clear" w:color="auto" w:fill="auto"/>
          </w:tcPr>
          <w:p w:rsidR="00BE1146" w:rsidRPr="006158FF" w:rsidRDefault="00BE1146" w:rsidP="00BE1146">
            <w:pPr>
              <w:autoSpaceDE w:val="0"/>
              <w:autoSpaceDN w:val="0"/>
              <w:adjustRightInd w:val="0"/>
              <w:spacing w:line="228" w:lineRule="auto"/>
              <w:jc w:val="both"/>
              <w:outlineLvl w:val="1"/>
              <w:rPr>
                <w:kern w:val="2"/>
              </w:rPr>
            </w:pPr>
            <w:r w:rsidRPr="006158FF">
              <w:rPr>
                <w:kern w:val="2"/>
              </w:rPr>
              <w:t>иные источники</w:t>
            </w:r>
          </w:p>
        </w:tc>
        <w:tc>
          <w:tcPr>
            <w:tcW w:w="634"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w:t>
            </w:r>
          </w:p>
        </w:tc>
        <w:tc>
          <w:tcPr>
            <w:tcW w:w="631"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w:t>
            </w:r>
          </w:p>
        </w:tc>
      </w:tr>
    </w:tbl>
    <w:p w:rsidR="00BE1146" w:rsidRPr="006158FF" w:rsidRDefault="00BE1146" w:rsidP="00BE1146">
      <w:pPr>
        <w:autoSpaceDE w:val="0"/>
        <w:autoSpaceDN w:val="0"/>
        <w:adjustRightInd w:val="0"/>
        <w:jc w:val="right"/>
        <w:rPr>
          <w:rStyle w:val="ab"/>
          <w:sz w:val="20"/>
          <w:szCs w:val="20"/>
        </w:rPr>
        <w:sectPr w:rsidR="00BE1146" w:rsidRPr="006158FF" w:rsidSect="00B02E08">
          <w:pgSz w:w="16840" w:h="11907" w:orient="landscape"/>
          <w:pgMar w:top="1418" w:right="397" w:bottom="851" w:left="709"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1146" w:rsidRPr="00146492" w:rsidRDefault="00BE1146" w:rsidP="00BE1146">
      <w:pPr>
        <w:autoSpaceDE w:val="0"/>
        <w:autoSpaceDN w:val="0"/>
        <w:adjustRightInd w:val="0"/>
        <w:jc w:val="right"/>
        <w:rPr>
          <w:rStyle w:val="ab"/>
        </w:rPr>
      </w:pPr>
      <w:r w:rsidRPr="00146492">
        <w:rPr>
          <w:rStyle w:val="ab"/>
        </w:rPr>
        <w:lastRenderedPageBreak/>
        <w:t>Приложение</w:t>
      </w:r>
      <w:r>
        <w:rPr>
          <w:rStyle w:val="ab"/>
        </w:rPr>
        <w:t xml:space="preserve"> 7</w:t>
      </w:r>
      <w:r w:rsidRPr="00146492">
        <w:rPr>
          <w:rStyle w:val="ab"/>
        </w:rPr>
        <w:t>.1</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Pr>
          <w:rStyle w:val="ab"/>
        </w:rPr>
        <w:t>Пензенской области</w:t>
      </w:r>
      <w:r w:rsidRPr="00146492">
        <w:rPr>
          <w:rStyle w:val="ab"/>
        </w:rPr>
        <w:t>»</w:t>
      </w: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rPr>
      </w:pPr>
      <w:r w:rsidRPr="00146492">
        <w:rPr>
          <w:rStyle w:val="ab"/>
        </w:rPr>
        <w:t>РЕСУРСНОЕ ОБЕСПЕЧЕНИЕ</w:t>
      </w:r>
    </w:p>
    <w:p w:rsidR="00BE1146" w:rsidRPr="00146492" w:rsidRDefault="00BE1146" w:rsidP="00BE1146">
      <w:pPr>
        <w:autoSpaceDE w:val="0"/>
        <w:autoSpaceDN w:val="0"/>
        <w:adjustRightInd w:val="0"/>
        <w:jc w:val="center"/>
        <w:rPr>
          <w:rStyle w:val="ab"/>
        </w:rPr>
      </w:pPr>
      <w:r w:rsidRPr="00146492">
        <w:rPr>
          <w:rStyle w:val="ab"/>
        </w:rPr>
        <w:t xml:space="preserve">реализации муниципальной программы Камешкирского района Пензенской области </w:t>
      </w:r>
      <w:r w:rsidRPr="00146492">
        <w:rPr>
          <w:spacing w:val="-2"/>
        </w:rPr>
        <w:t>«Защита населения и территорий от чрезвычайных ситуаций,</w:t>
      </w:r>
      <w:r w:rsidRPr="00146492">
        <w:t xml:space="preserve"> </w:t>
      </w:r>
      <w:r w:rsidRPr="00146492">
        <w:rPr>
          <w:spacing w:val="-2"/>
        </w:rPr>
        <w:t>обеспечение пожарной безопасности в Камешкирском район</w:t>
      </w:r>
      <w:r>
        <w:rPr>
          <w:spacing w:val="-2"/>
        </w:rPr>
        <w:t>е Пензенской области</w:t>
      </w:r>
      <w:r w:rsidRPr="00146492">
        <w:rPr>
          <w:spacing w:val="-2"/>
        </w:rPr>
        <w:t xml:space="preserve">» </w:t>
      </w:r>
      <w:r w:rsidRPr="00146492">
        <w:rPr>
          <w:rStyle w:val="ab"/>
        </w:rPr>
        <w:t>за счет всех источников финансирования на 2016-20</w:t>
      </w:r>
      <w:r>
        <w:rPr>
          <w:rStyle w:val="ab"/>
        </w:rPr>
        <w:t>18</w:t>
      </w:r>
      <w:r w:rsidRPr="00146492">
        <w:rPr>
          <w:rStyle w:val="ab"/>
        </w:rPr>
        <w:t xml:space="preserve"> годы</w:t>
      </w:r>
    </w:p>
    <w:p w:rsidR="00BE1146" w:rsidRPr="00146492" w:rsidRDefault="00BE1146" w:rsidP="00BE1146">
      <w:pPr>
        <w:autoSpaceDE w:val="0"/>
        <w:autoSpaceDN w:val="0"/>
        <w:adjustRightInd w:val="0"/>
        <w:jc w:val="center"/>
      </w:pPr>
    </w:p>
    <w:tbl>
      <w:tblPr>
        <w:tblW w:w="503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283"/>
        <w:gridCol w:w="2322"/>
        <w:gridCol w:w="2057"/>
        <w:gridCol w:w="33"/>
        <w:gridCol w:w="3260"/>
        <w:gridCol w:w="2694"/>
        <w:gridCol w:w="2694"/>
      </w:tblGrid>
      <w:tr w:rsidR="00BE1146" w:rsidRPr="00F814FF" w:rsidTr="00BE1146">
        <w:trPr>
          <w:tblHeader/>
        </w:trPr>
        <w:tc>
          <w:tcPr>
            <w:tcW w:w="1393" w:type="pct"/>
            <w:gridSpan w:val="3"/>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rStyle w:val="ab"/>
                <w:sz w:val="20"/>
                <w:szCs w:val="20"/>
              </w:rPr>
              <w:t>Ответственный исполнитель</w:t>
            </w:r>
            <w:r>
              <w:rPr>
                <w:rStyle w:val="ab"/>
                <w:sz w:val="20"/>
                <w:szCs w:val="20"/>
              </w:rPr>
              <w:t xml:space="preserve"> муниципальной программы</w:t>
            </w:r>
          </w:p>
        </w:tc>
        <w:tc>
          <w:tcPr>
            <w:tcW w:w="3607" w:type="pct"/>
            <w:gridSpan w:val="5"/>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Администрация Камешкирского района Пензенской области</w:t>
            </w:r>
          </w:p>
        </w:tc>
      </w:tr>
      <w:tr w:rsidR="00BE1146" w:rsidRPr="00F814FF" w:rsidTr="00BE1146">
        <w:trPr>
          <w:tblHeader/>
        </w:trPr>
        <w:tc>
          <w:tcPr>
            <w:tcW w:w="182"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w:t>
            </w:r>
          </w:p>
          <w:p w:rsidR="00BE1146" w:rsidRPr="00F814FF" w:rsidRDefault="00BE1146" w:rsidP="00BE1146">
            <w:pPr>
              <w:autoSpaceDE w:val="0"/>
              <w:autoSpaceDN w:val="0"/>
              <w:adjustRightInd w:val="0"/>
              <w:spacing w:line="228" w:lineRule="auto"/>
              <w:jc w:val="center"/>
              <w:outlineLvl w:val="1"/>
              <w:rPr>
                <w:kern w:val="2"/>
              </w:rPr>
            </w:pPr>
            <w:proofErr w:type="gramStart"/>
            <w:r w:rsidRPr="00F814FF">
              <w:rPr>
                <w:kern w:val="2"/>
              </w:rPr>
              <w:t>п</w:t>
            </w:r>
            <w:proofErr w:type="gramEnd"/>
            <w:r w:rsidRPr="00F814FF">
              <w:rPr>
                <w:kern w:val="2"/>
              </w:rPr>
              <w:t>/п</w:t>
            </w:r>
          </w:p>
        </w:tc>
        <w:tc>
          <w:tcPr>
            <w:tcW w:w="431"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Статус</w:t>
            </w:r>
          </w:p>
        </w:tc>
        <w:tc>
          <w:tcPr>
            <w:tcW w:w="780"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Наименование</w:t>
            </w:r>
          </w:p>
          <w:p w:rsidR="00BE1146" w:rsidRPr="00F814FF" w:rsidRDefault="00BE1146" w:rsidP="00BE1146">
            <w:pPr>
              <w:autoSpaceDE w:val="0"/>
              <w:autoSpaceDN w:val="0"/>
              <w:adjustRightInd w:val="0"/>
              <w:spacing w:line="228" w:lineRule="auto"/>
              <w:jc w:val="center"/>
              <w:outlineLvl w:val="1"/>
              <w:rPr>
                <w:kern w:val="2"/>
              </w:rPr>
            </w:pPr>
            <w:r w:rsidRPr="00F814FF">
              <w:rPr>
                <w:kern w:val="2"/>
              </w:rPr>
              <w:t>муниципальной программы,</w:t>
            </w:r>
          </w:p>
          <w:p w:rsidR="00BE1146" w:rsidRPr="00F814FF" w:rsidRDefault="00BE1146" w:rsidP="00BE1146">
            <w:pPr>
              <w:autoSpaceDE w:val="0"/>
              <w:autoSpaceDN w:val="0"/>
              <w:adjustRightInd w:val="0"/>
              <w:spacing w:line="228" w:lineRule="auto"/>
              <w:jc w:val="center"/>
              <w:outlineLvl w:val="1"/>
              <w:rPr>
                <w:kern w:val="2"/>
              </w:rPr>
            </w:pPr>
            <w:r w:rsidRPr="00F814FF">
              <w:rPr>
                <w:kern w:val="2"/>
              </w:rPr>
              <w:t>подпрограммы</w:t>
            </w:r>
          </w:p>
        </w:tc>
        <w:tc>
          <w:tcPr>
            <w:tcW w:w="691"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Источник</w:t>
            </w:r>
          </w:p>
          <w:p w:rsidR="00BE1146" w:rsidRPr="00F814FF" w:rsidRDefault="00BE1146" w:rsidP="00BE1146">
            <w:pPr>
              <w:autoSpaceDE w:val="0"/>
              <w:autoSpaceDN w:val="0"/>
              <w:adjustRightInd w:val="0"/>
              <w:spacing w:line="228" w:lineRule="auto"/>
              <w:jc w:val="center"/>
              <w:outlineLvl w:val="1"/>
              <w:rPr>
                <w:kern w:val="2"/>
              </w:rPr>
            </w:pPr>
            <w:r w:rsidRPr="00F814FF">
              <w:rPr>
                <w:kern w:val="2"/>
              </w:rPr>
              <w:t>финансирования</w:t>
            </w:r>
          </w:p>
        </w:tc>
        <w:tc>
          <w:tcPr>
            <w:tcW w:w="2916" w:type="pct"/>
            <w:gridSpan w:val="4"/>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Оценка расходов, тыс. рублей</w:t>
            </w:r>
          </w:p>
        </w:tc>
      </w:tr>
      <w:tr w:rsidR="00BE1146" w:rsidRPr="00F814FF" w:rsidTr="00BE1146">
        <w:trPr>
          <w:trHeight w:val="955"/>
          <w:tblHeader/>
        </w:trPr>
        <w:tc>
          <w:tcPr>
            <w:tcW w:w="18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431"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78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91"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1106" w:type="pct"/>
            <w:gridSpan w:val="2"/>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2016 г.</w:t>
            </w:r>
          </w:p>
        </w:tc>
        <w:tc>
          <w:tcPr>
            <w:tcW w:w="905"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7 г"/>
              </w:smartTagPr>
              <w:r w:rsidRPr="00F814FF">
                <w:rPr>
                  <w:kern w:val="2"/>
                </w:rPr>
                <w:t>2017 г</w:t>
              </w:r>
            </w:smartTag>
            <w:r w:rsidRPr="00F814FF">
              <w:rPr>
                <w:kern w:val="2"/>
              </w:rPr>
              <w:t>.</w:t>
            </w:r>
          </w:p>
        </w:tc>
        <w:tc>
          <w:tcPr>
            <w:tcW w:w="905"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18 г"/>
              </w:smartTagPr>
              <w:r w:rsidRPr="00F814FF">
                <w:rPr>
                  <w:kern w:val="2"/>
                </w:rPr>
                <w:t>2018 г</w:t>
              </w:r>
            </w:smartTag>
            <w:r w:rsidRPr="00F814FF">
              <w:rPr>
                <w:kern w:val="2"/>
              </w:rPr>
              <w:t>.</w:t>
            </w:r>
          </w:p>
        </w:tc>
      </w:tr>
      <w:tr w:rsidR="00BE1146" w:rsidRPr="00F814FF" w:rsidTr="00BE1146">
        <w:trPr>
          <w:tblHeader/>
        </w:trPr>
        <w:tc>
          <w:tcPr>
            <w:tcW w:w="182"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1</w:t>
            </w:r>
          </w:p>
        </w:tc>
        <w:tc>
          <w:tcPr>
            <w:tcW w:w="431"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2</w:t>
            </w:r>
          </w:p>
        </w:tc>
        <w:tc>
          <w:tcPr>
            <w:tcW w:w="780" w:type="pct"/>
            <w:shd w:val="clear" w:color="auto" w:fill="auto"/>
          </w:tcPr>
          <w:p w:rsidR="00BE1146" w:rsidRPr="00F814FF" w:rsidRDefault="00BE1146" w:rsidP="00BE1146">
            <w:pPr>
              <w:spacing w:line="216" w:lineRule="auto"/>
              <w:jc w:val="center"/>
              <w:rPr>
                <w:spacing w:val="-2"/>
              </w:rPr>
            </w:pPr>
            <w:r w:rsidRPr="00F814FF">
              <w:rPr>
                <w:spacing w:val="-2"/>
              </w:rPr>
              <w:t>3</w:t>
            </w:r>
          </w:p>
        </w:tc>
        <w:tc>
          <w:tcPr>
            <w:tcW w:w="691"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4</w:t>
            </w:r>
          </w:p>
        </w:tc>
        <w:tc>
          <w:tcPr>
            <w:tcW w:w="1106" w:type="pct"/>
            <w:gridSpan w:val="2"/>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7</w:t>
            </w:r>
          </w:p>
        </w:tc>
        <w:tc>
          <w:tcPr>
            <w:tcW w:w="905"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8</w:t>
            </w:r>
          </w:p>
        </w:tc>
        <w:tc>
          <w:tcPr>
            <w:tcW w:w="905"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9</w:t>
            </w:r>
          </w:p>
        </w:tc>
      </w:tr>
      <w:tr w:rsidR="00BE1146" w:rsidRPr="00F814FF" w:rsidTr="00BE1146">
        <w:tc>
          <w:tcPr>
            <w:tcW w:w="182"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1</w:t>
            </w:r>
          </w:p>
        </w:tc>
        <w:tc>
          <w:tcPr>
            <w:tcW w:w="431" w:type="pct"/>
            <w:vMerge w:val="restart"/>
            <w:shd w:val="clear" w:color="auto" w:fill="auto"/>
          </w:tcPr>
          <w:p w:rsidR="00BE1146" w:rsidRPr="00F814FF" w:rsidRDefault="00BE1146" w:rsidP="00BE1146">
            <w:pPr>
              <w:autoSpaceDE w:val="0"/>
              <w:autoSpaceDN w:val="0"/>
              <w:adjustRightInd w:val="0"/>
              <w:spacing w:line="228" w:lineRule="auto"/>
              <w:jc w:val="both"/>
              <w:outlineLvl w:val="1"/>
              <w:rPr>
                <w:kern w:val="2"/>
              </w:rPr>
            </w:pPr>
            <w:r>
              <w:rPr>
                <w:kern w:val="2"/>
              </w:rPr>
              <w:t>Программа</w:t>
            </w:r>
          </w:p>
        </w:tc>
        <w:tc>
          <w:tcPr>
            <w:tcW w:w="780" w:type="pct"/>
            <w:vMerge w:val="restart"/>
            <w:shd w:val="clear" w:color="auto" w:fill="auto"/>
          </w:tcPr>
          <w:p w:rsidR="00BE1146" w:rsidRPr="00F814FF" w:rsidRDefault="00BE1146" w:rsidP="00BE1146">
            <w:pPr>
              <w:spacing w:line="216" w:lineRule="auto"/>
              <w:ind w:left="-321" w:firstLine="321"/>
              <w:jc w:val="both"/>
              <w:rPr>
                <w:spacing w:val="-2"/>
              </w:rPr>
            </w:pPr>
            <w:r>
              <w:rPr>
                <w:spacing w:val="-2"/>
              </w:rPr>
              <w:t>«</w:t>
            </w:r>
            <w:r w:rsidRPr="00F814FF">
              <w:rPr>
                <w:spacing w:val="-2"/>
              </w:rPr>
              <w:t>Защита населения и территорий от чрезвычайных ситуаций, обеспечение пожарной безопасности в Камешкирском районе Пензенской об</w:t>
            </w:r>
            <w:r>
              <w:rPr>
                <w:spacing w:val="-2"/>
              </w:rPr>
              <w:t>ласти»</w:t>
            </w:r>
          </w:p>
        </w:tc>
        <w:tc>
          <w:tcPr>
            <w:tcW w:w="691"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1106" w:type="pct"/>
            <w:gridSpan w:val="2"/>
            <w:shd w:val="clear" w:color="auto" w:fill="auto"/>
          </w:tcPr>
          <w:p w:rsidR="00BE1146" w:rsidRPr="00117AB8" w:rsidRDefault="00BE1146" w:rsidP="00BE1146">
            <w:pPr>
              <w:autoSpaceDE w:val="0"/>
              <w:autoSpaceDN w:val="0"/>
              <w:adjustRightInd w:val="0"/>
              <w:spacing w:line="228" w:lineRule="auto"/>
              <w:jc w:val="center"/>
              <w:outlineLvl w:val="1"/>
              <w:rPr>
                <w:b/>
                <w:kern w:val="2"/>
              </w:rPr>
            </w:pPr>
            <w:r w:rsidRPr="00117AB8">
              <w:rPr>
                <w:rStyle w:val="ab"/>
                <w:b/>
                <w:sz w:val="20"/>
                <w:szCs w:val="20"/>
              </w:rPr>
              <w:t>5076,6</w:t>
            </w:r>
          </w:p>
        </w:tc>
        <w:tc>
          <w:tcPr>
            <w:tcW w:w="905" w:type="pct"/>
            <w:shd w:val="clear" w:color="auto" w:fill="auto"/>
          </w:tcPr>
          <w:p w:rsidR="00BE1146" w:rsidRPr="00117AB8" w:rsidRDefault="00BE1146" w:rsidP="00BE1146">
            <w:pPr>
              <w:autoSpaceDE w:val="0"/>
              <w:autoSpaceDN w:val="0"/>
              <w:adjustRightInd w:val="0"/>
              <w:spacing w:line="228" w:lineRule="auto"/>
              <w:jc w:val="center"/>
              <w:outlineLvl w:val="1"/>
              <w:rPr>
                <w:b/>
                <w:kern w:val="2"/>
              </w:rPr>
            </w:pPr>
            <w:r>
              <w:rPr>
                <w:b/>
                <w:kern w:val="2"/>
              </w:rPr>
              <w:t>5544,6</w:t>
            </w:r>
          </w:p>
        </w:tc>
        <w:tc>
          <w:tcPr>
            <w:tcW w:w="905" w:type="pct"/>
            <w:shd w:val="clear" w:color="auto" w:fill="auto"/>
          </w:tcPr>
          <w:p w:rsidR="00BE1146" w:rsidRPr="00494F01" w:rsidRDefault="00BE1146" w:rsidP="00BE1146">
            <w:pPr>
              <w:autoSpaceDE w:val="0"/>
              <w:autoSpaceDN w:val="0"/>
              <w:jc w:val="center"/>
              <w:rPr>
                <w:b/>
              </w:rPr>
            </w:pPr>
            <w:r>
              <w:rPr>
                <w:b/>
              </w:rPr>
              <w:t>6521,6</w:t>
            </w:r>
          </w:p>
        </w:tc>
      </w:tr>
      <w:tr w:rsidR="00BE1146" w:rsidRPr="00F814FF" w:rsidTr="00BE1146">
        <w:tc>
          <w:tcPr>
            <w:tcW w:w="18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431"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78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91" w:type="pct"/>
            <w:shd w:val="clear" w:color="auto" w:fill="auto"/>
          </w:tcPr>
          <w:p w:rsidR="00BE1146" w:rsidRDefault="00BE1146" w:rsidP="00BE1146">
            <w:pPr>
              <w:autoSpaceDE w:val="0"/>
              <w:autoSpaceDN w:val="0"/>
              <w:adjustRightInd w:val="0"/>
              <w:spacing w:line="228" w:lineRule="auto"/>
              <w:outlineLvl w:val="1"/>
              <w:rPr>
                <w:kern w:val="2"/>
              </w:rPr>
            </w:pPr>
            <w:r>
              <w:rPr>
                <w:kern w:val="2"/>
              </w:rPr>
              <w:t>бюджет</w:t>
            </w:r>
          </w:p>
          <w:p w:rsidR="00BE1146" w:rsidRDefault="00BE1146" w:rsidP="00BE1146">
            <w:pPr>
              <w:autoSpaceDE w:val="0"/>
              <w:autoSpaceDN w:val="0"/>
              <w:adjustRightInd w:val="0"/>
              <w:spacing w:line="228" w:lineRule="auto"/>
              <w:outlineLvl w:val="1"/>
              <w:rPr>
                <w:kern w:val="2"/>
              </w:rPr>
            </w:pPr>
            <w:r>
              <w:rPr>
                <w:kern w:val="2"/>
              </w:rPr>
              <w:t xml:space="preserve"> Камешкирского</w:t>
            </w:r>
          </w:p>
          <w:p w:rsidR="00BE1146" w:rsidRPr="00F814FF" w:rsidRDefault="00BE1146" w:rsidP="00BE1146">
            <w:pPr>
              <w:autoSpaceDE w:val="0"/>
              <w:autoSpaceDN w:val="0"/>
              <w:adjustRightInd w:val="0"/>
              <w:spacing w:line="228" w:lineRule="auto"/>
              <w:outlineLvl w:val="1"/>
              <w:rPr>
                <w:kern w:val="2"/>
              </w:rPr>
            </w:pPr>
            <w:r w:rsidRPr="00F814FF">
              <w:rPr>
                <w:kern w:val="2"/>
              </w:rPr>
              <w:t xml:space="preserve"> район</w:t>
            </w:r>
            <w:r>
              <w:rPr>
                <w:kern w:val="2"/>
              </w:rPr>
              <w:t>а</w:t>
            </w:r>
            <w:r w:rsidRPr="00F814FF">
              <w:rPr>
                <w:kern w:val="2"/>
              </w:rPr>
              <w:t xml:space="preserve"> </w:t>
            </w:r>
            <w:proofErr w:type="gramStart"/>
            <w:r w:rsidRPr="00F814FF">
              <w:rPr>
                <w:kern w:val="2"/>
              </w:rPr>
              <w:t>Пензенской</w:t>
            </w:r>
            <w:proofErr w:type="gramEnd"/>
          </w:p>
          <w:p w:rsidR="00BE1146" w:rsidRPr="00F814FF" w:rsidRDefault="00BE1146" w:rsidP="00BE1146">
            <w:pPr>
              <w:autoSpaceDE w:val="0"/>
              <w:autoSpaceDN w:val="0"/>
              <w:adjustRightInd w:val="0"/>
              <w:spacing w:line="228" w:lineRule="auto"/>
              <w:outlineLvl w:val="1"/>
              <w:rPr>
                <w:kern w:val="2"/>
              </w:rPr>
            </w:pPr>
            <w:r w:rsidRPr="00F814FF">
              <w:rPr>
                <w:kern w:val="2"/>
              </w:rPr>
              <w:t>области</w:t>
            </w:r>
          </w:p>
          <w:p w:rsidR="00BE1146" w:rsidRPr="00F814FF" w:rsidRDefault="00BE1146" w:rsidP="00BE1146">
            <w:pPr>
              <w:autoSpaceDE w:val="0"/>
              <w:autoSpaceDN w:val="0"/>
              <w:adjustRightInd w:val="0"/>
              <w:spacing w:line="228" w:lineRule="auto"/>
              <w:jc w:val="center"/>
              <w:outlineLvl w:val="1"/>
              <w:rPr>
                <w:kern w:val="2"/>
              </w:rPr>
            </w:pPr>
          </w:p>
        </w:tc>
        <w:tc>
          <w:tcPr>
            <w:tcW w:w="1106" w:type="pct"/>
            <w:gridSpan w:val="2"/>
            <w:shd w:val="clear" w:color="auto" w:fill="auto"/>
          </w:tcPr>
          <w:p w:rsidR="00BE1146" w:rsidRPr="00ED4ACC" w:rsidRDefault="00BE1146" w:rsidP="00BE1146">
            <w:pPr>
              <w:jc w:val="center"/>
            </w:pPr>
            <w:r>
              <w:rPr>
                <w:kern w:val="2"/>
              </w:rPr>
              <w:t>3576,6</w:t>
            </w:r>
          </w:p>
        </w:tc>
        <w:tc>
          <w:tcPr>
            <w:tcW w:w="905" w:type="pct"/>
            <w:shd w:val="clear" w:color="auto" w:fill="auto"/>
          </w:tcPr>
          <w:p w:rsidR="00BE1146" w:rsidRPr="00ED4ACC" w:rsidRDefault="00BE1146" w:rsidP="00BE1146">
            <w:pPr>
              <w:jc w:val="center"/>
            </w:pPr>
            <w:r>
              <w:t>4044,6</w:t>
            </w:r>
          </w:p>
        </w:tc>
        <w:tc>
          <w:tcPr>
            <w:tcW w:w="905" w:type="pct"/>
            <w:shd w:val="clear" w:color="auto" w:fill="auto"/>
          </w:tcPr>
          <w:p w:rsidR="00BE1146" w:rsidRPr="00494F01" w:rsidRDefault="00BE1146" w:rsidP="00BE1146">
            <w:pPr>
              <w:autoSpaceDE w:val="0"/>
              <w:autoSpaceDN w:val="0"/>
              <w:jc w:val="center"/>
            </w:pPr>
            <w:r>
              <w:t>5021,6</w:t>
            </w:r>
          </w:p>
        </w:tc>
      </w:tr>
      <w:tr w:rsidR="00BE1146" w:rsidRPr="00F814FF" w:rsidTr="00BE1146">
        <w:tc>
          <w:tcPr>
            <w:tcW w:w="18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431"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78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91" w:type="pct"/>
            <w:shd w:val="clear" w:color="auto" w:fill="auto"/>
          </w:tcPr>
          <w:p w:rsidR="00BE1146" w:rsidRPr="00F814FF" w:rsidRDefault="00BE1146" w:rsidP="00BE1146">
            <w:pPr>
              <w:autoSpaceDE w:val="0"/>
              <w:autoSpaceDN w:val="0"/>
              <w:adjustRightInd w:val="0"/>
              <w:spacing w:line="228" w:lineRule="auto"/>
              <w:outlineLvl w:val="1"/>
              <w:rPr>
                <w:kern w:val="2"/>
              </w:rPr>
            </w:pPr>
            <w:r w:rsidRPr="00F814FF">
              <w:rPr>
                <w:kern w:val="2"/>
              </w:rPr>
              <w:t>бюджеты</w:t>
            </w:r>
          </w:p>
          <w:p w:rsidR="00BE1146" w:rsidRPr="00F814FF" w:rsidRDefault="00BE1146" w:rsidP="00BE1146">
            <w:pPr>
              <w:autoSpaceDE w:val="0"/>
              <w:autoSpaceDN w:val="0"/>
              <w:adjustRightInd w:val="0"/>
              <w:spacing w:line="228" w:lineRule="auto"/>
              <w:outlineLvl w:val="1"/>
              <w:rPr>
                <w:kern w:val="2"/>
              </w:rPr>
            </w:pPr>
            <w:r w:rsidRPr="00F814FF">
              <w:rPr>
                <w:kern w:val="2"/>
              </w:rPr>
              <w:t>муниципальных образований Камешкирского района Пензенской области</w:t>
            </w:r>
          </w:p>
        </w:tc>
        <w:tc>
          <w:tcPr>
            <w:tcW w:w="1106" w:type="pct"/>
            <w:gridSpan w:val="2"/>
            <w:shd w:val="clear" w:color="auto" w:fill="auto"/>
          </w:tcPr>
          <w:p w:rsidR="00BE1146" w:rsidRPr="00ED4ACC" w:rsidRDefault="00BE1146" w:rsidP="00BE1146">
            <w:pPr>
              <w:jc w:val="center"/>
            </w:pPr>
            <w:r w:rsidRPr="00ED4ACC">
              <w:t>1500</w:t>
            </w:r>
            <w:r>
              <w:t>,0</w:t>
            </w:r>
          </w:p>
        </w:tc>
        <w:tc>
          <w:tcPr>
            <w:tcW w:w="905" w:type="pct"/>
            <w:shd w:val="clear" w:color="auto" w:fill="auto"/>
          </w:tcPr>
          <w:p w:rsidR="00BE1146" w:rsidRPr="00ED4ACC" w:rsidRDefault="00BE1146" w:rsidP="00BE1146">
            <w:pPr>
              <w:jc w:val="center"/>
            </w:pPr>
            <w:r w:rsidRPr="00ED4ACC">
              <w:t>1500</w:t>
            </w:r>
            <w:r>
              <w:t>,0</w:t>
            </w:r>
          </w:p>
        </w:tc>
        <w:tc>
          <w:tcPr>
            <w:tcW w:w="905" w:type="pct"/>
            <w:shd w:val="clear" w:color="auto" w:fill="auto"/>
          </w:tcPr>
          <w:p w:rsidR="00BE1146" w:rsidRPr="00ED4ACC" w:rsidRDefault="00BE1146" w:rsidP="00BE1146">
            <w:pPr>
              <w:jc w:val="center"/>
            </w:pPr>
            <w:r>
              <w:t>1500,0</w:t>
            </w:r>
          </w:p>
        </w:tc>
      </w:tr>
      <w:tr w:rsidR="00BE1146" w:rsidRPr="00F814FF" w:rsidTr="00BE1146">
        <w:tc>
          <w:tcPr>
            <w:tcW w:w="18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431"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78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91" w:type="pct"/>
            <w:shd w:val="clear" w:color="auto" w:fill="auto"/>
          </w:tcPr>
          <w:p w:rsidR="00BE1146" w:rsidRPr="00F814FF" w:rsidRDefault="00BE1146" w:rsidP="00BE1146">
            <w:pPr>
              <w:autoSpaceDE w:val="0"/>
              <w:autoSpaceDN w:val="0"/>
              <w:adjustRightInd w:val="0"/>
              <w:spacing w:line="228" w:lineRule="auto"/>
              <w:outlineLvl w:val="1"/>
              <w:rPr>
                <w:kern w:val="2"/>
              </w:rPr>
            </w:pPr>
            <w:r>
              <w:rPr>
                <w:kern w:val="2"/>
              </w:rPr>
              <w:t xml:space="preserve">Бюджет </w:t>
            </w:r>
            <w:r>
              <w:rPr>
                <w:kern w:val="2"/>
              </w:rPr>
              <w:lastRenderedPageBreak/>
              <w:t>Пензенской области</w:t>
            </w:r>
          </w:p>
        </w:tc>
        <w:tc>
          <w:tcPr>
            <w:tcW w:w="1106" w:type="pct"/>
            <w:gridSpan w:val="2"/>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rPr>
                <w:b/>
                <w:kern w:val="2"/>
              </w:rPr>
              <w:lastRenderedPageBreak/>
              <w:t>-</w:t>
            </w:r>
          </w:p>
        </w:tc>
        <w:tc>
          <w:tcPr>
            <w:tcW w:w="905"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rPr>
                <w:b/>
                <w:kern w:val="2"/>
              </w:rPr>
              <w:t>-</w:t>
            </w:r>
          </w:p>
        </w:tc>
        <w:tc>
          <w:tcPr>
            <w:tcW w:w="905"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Pr>
                <w:kern w:val="2"/>
              </w:rPr>
              <w:t>-</w:t>
            </w:r>
          </w:p>
        </w:tc>
      </w:tr>
      <w:tr w:rsidR="00BE1146" w:rsidRPr="00F814FF" w:rsidTr="00BE1146">
        <w:tc>
          <w:tcPr>
            <w:tcW w:w="182"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lastRenderedPageBreak/>
              <w:t>2</w:t>
            </w:r>
          </w:p>
        </w:tc>
        <w:tc>
          <w:tcPr>
            <w:tcW w:w="431" w:type="pct"/>
            <w:vMerge w:val="restart"/>
            <w:shd w:val="clear" w:color="auto" w:fill="auto"/>
          </w:tcPr>
          <w:p w:rsidR="00BE1146" w:rsidRPr="00F814FF" w:rsidRDefault="00BE1146" w:rsidP="00BE1146">
            <w:pPr>
              <w:autoSpaceDE w:val="0"/>
              <w:autoSpaceDN w:val="0"/>
              <w:adjustRightInd w:val="0"/>
              <w:spacing w:line="228" w:lineRule="auto"/>
              <w:jc w:val="both"/>
              <w:outlineLvl w:val="1"/>
              <w:rPr>
                <w:kern w:val="2"/>
              </w:rPr>
            </w:pPr>
            <w:r w:rsidRPr="00F814FF">
              <w:rPr>
                <w:kern w:val="2"/>
              </w:rPr>
              <w:t>Подпрограмма 1</w:t>
            </w:r>
          </w:p>
        </w:tc>
        <w:tc>
          <w:tcPr>
            <w:tcW w:w="780" w:type="pct"/>
            <w:vMerge w:val="restart"/>
            <w:shd w:val="clear" w:color="auto" w:fill="auto"/>
          </w:tcPr>
          <w:p w:rsidR="00BE1146" w:rsidRPr="00B07421" w:rsidRDefault="00BE1146" w:rsidP="00BE1146">
            <w:pPr>
              <w:autoSpaceDE w:val="0"/>
              <w:autoSpaceDN w:val="0"/>
              <w:adjustRightInd w:val="0"/>
              <w:spacing w:line="228" w:lineRule="auto"/>
              <w:jc w:val="both"/>
              <w:outlineLvl w:val="1"/>
              <w:rPr>
                <w:b/>
                <w:i/>
              </w:rPr>
            </w:pPr>
            <w:r w:rsidRPr="00BE1146">
              <w:rPr>
                <w:rStyle w:val="ac"/>
                <w:b w:val="0"/>
                <w:i w:val="0"/>
                <w:sz w:val="20"/>
                <w:lang w:val="ru-RU"/>
              </w:rPr>
              <w:t xml:space="preserve">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 </w:t>
            </w:r>
          </w:p>
        </w:tc>
        <w:tc>
          <w:tcPr>
            <w:tcW w:w="691"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1106" w:type="pct"/>
            <w:gridSpan w:val="2"/>
            <w:shd w:val="clear" w:color="auto" w:fill="auto"/>
          </w:tcPr>
          <w:p w:rsidR="00BE1146" w:rsidRPr="007E18EF" w:rsidRDefault="00BE1146" w:rsidP="00BE1146">
            <w:pPr>
              <w:autoSpaceDE w:val="0"/>
              <w:autoSpaceDN w:val="0"/>
              <w:adjustRightInd w:val="0"/>
              <w:spacing w:line="228" w:lineRule="auto"/>
              <w:jc w:val="center"/>
              <w:outlineLvl w:val="1"/>
              <w:rPr>
                <w:b/>
                <w:kern w:val="2"/>
              </w:rPr>
            </w:pPr>
            <w:r w:rsidRPr="007E18EF">
              <w:rPr>
                <w:rStyle w:val="ab"/>
                <w:b/>
                <w:sz w:val="20"/>
                <w:szCs w:val="20"/>
              </w:rPr>
              <w:t>5076,6</w:t>
            </w:r>
          </w:p>
        </w:tc>
        <w:tc>
          <w:tcPr>
            <w:tcW w:w="905" w:type="pct"/>
            <w:shd w:val="clear" w:color="auto" w:fill="auto"/>
          </w:tcPr>
          <w:p w:rsidR="00BE1146" w:rsidRPr="008144A6" w:rsidRDefault="00BE1146" w:rsidP="00BE1146">
            <w:pPr>
              <w:autoSpaceDE w:val="0"/>
              <w:autoSpaceDN w:val="0"/>
              <w:adjustRightInd w:val="0"/>
              <w:spacing w:line="228" w:lineRule="auto"/>
              <w:jc w:val="center"/>
              <w:outlineLvl w:val="1"/>
              <w:rPr>
                <w:b/>
                <w:kern w:val="2"/>
              </w:rPr>
            </w:pPr>
            <w:r>
              <w:rPr>
                <w:b/>
                <w:kern w:val="2"/>
              </w:rPr>
              <w:t>5544,6</w:t>
            </w:r>
          </w:p>
        </w:tc>
        <w:tc>
          <w:tcPr>
            <w:tcW w:w="905" w:type="pct"/>
            <w:shd w:val="clear" w:color="auto" w:fill="auto"/>
          </w:tcPr>
          <w:p w:rsidR="00BE1146" w:rsidRPr="004517DF" w:rsidRDefault="00BE1146" w:rsidP="00BE1146">
            <w:pPr>
              <w:autoSpaceDE w:val="0"/>
              <w:autoSpaceDN w:val="0"/>
              <w:jc w:val="center"/>
              <w:rPr>
                <w:b/>
              </w:rPr>
            </w:pPr>
            <w:r>
              <w:rPr>
                <w:b/>
              </w:rPr>
              <w:t>6521,6</w:t>
            </w:r>
          </w:p>
        </w:tc>
      </w:tr>
      <w:tr w:rsidR="00BE1146" w:rsidRPr="00F814FF" w:rsidTr="00BE1146">
        <w:tc>
          <w:tcPr>
            <w:tcW w:w="18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431"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78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91"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1106" w:type="pct"/>
            <w:gridSpan w:val="2"/>
            <w:shd w:val="clear" w:color="auto" w:fill="auto"/>
          </w:tcPr>
          <w:p w:rsidR="00BE1146" w:rsidRPr="00ED4ACC" w:rsidRDefault="00BE1146" w:rsidP="00BE1146">
            <w:pPr>
              <w:jc w:val="center"/>
            </w:pPr>
            <w:r>
              <w:rPr>
                <w:kern w:val="2"/>
              </w:rPr>
              <w:t>3576,6</w:t>
            </w:r>
          </w:p>
        </w:tc>
        <w:tc>
          <w:tcPr>
            <w:tcW w:w="905" w:type="pct"/>
            <w:shd w:val="clear" w:color="auto" w:fill="auto"/>
          </w:tcPr>
          <w:p w:rsidR="00BE1146" w:rsidRPr="00ED4ACC" w:rsidRDefault="00BE1146" w:rsidP="00BE1146">
            <w:pPr>
              <w:jc w:val="center"/>
            </w:pPr>
            <w:r>
              <w:t>4044,6</w:t>
            </w:r>
          </w:p>
        </w:tc>
        <w:tc>
          <w:tcPr>
            <w:tcW w:w="905" w:type="pct"/>
            <w:shd w:val="clear" w:color="auto" w:fill="auto"/>
          </w:tcPr>
          <w:p w:rsidR="00BE1146" w:rsidRPr="005E55AA" w:rsidRDefault="00BE1146" w:rsidP="00BE1146">
            <w:pPr>
              <w:autoSpaceDE w:val="0"/>
              <w:autoSpaceDN w:val="0"/>
              <w:jc w:val="center"/>
            </w:pPr>
            <w:r>
              <w:t>5021,6</w:t>
            </w:r>
          </w:p>
        </w:tc>
      </w:tr>
      <w:tr w:rsidR="00BE1146" w:rsidRPr="00F814FF" w:rsidTr="00BE1146">
        <w:tc>
          <w:tcPr>
            <w:tcW w:w="18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431"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78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91"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t>муниципальных образований Камешкирского района Пензенской области</w:t>
            </w:r>
          </w:p>
        </w:tc>
        <w:tc>
          <w:tcPr>
            <w:tcW w:w="1106" w:type="pct"/>
            <w:gridSpan w:val="2"/>
            <w:shd w:val="clear" w:color="auto" w:fill="auto"/>
          </w:tcPr>
          <w:p w:rsidR="00BE1146" w:rsidRPr="00ED4ACC" w:rsidRDefault="00BE1146" w:rsidP="00BE1146">
            <w:pPr>
              <w:jc w:val="center"/>
            </w:pPr>
            <w:r w:rsidRPr="00ED4ACC">
              <w:t>1500</w:t>
            </w:r>
            <w:r>
              <w:t>,0</w:t>
            </w:r>
          </w:p>
        </w:tc>
        <w:tc>
          <w:tcPr>
            <w:tcW w:w="905" w:type="pct"/>
            <w:shd w:val="clear" w:color="auto" w:fill="auto"/>
          </w:tcPr>
          <w:p w:rsidR="00BE1146" w:rsidRPr="00ED4ACC" w:rsidRDefault="00BE1146" w:rsidP="00BE1146">
            <w:pPr>
              <w:jc w:val="center"/>
            </w:pPr>
            <w:r w:rsidRPr="00ED4ACC">
              <w:t>1500</w:t>
            </w:r>
            <w:r>
              <w:t>,0</w:t>
            </w:r>
          </w:p>
        </w:tc>
        <w:tc>
          <w:tcPr>
            <w:tcW w:w="905" w:type="pct"/>
            <w:shd w:val="clear" w:color="auto" w:fill="auto"/>
          </w:tcPr>
          <w:p w:rsidR="00BE1146" w:rsidRPr="00ED4ACC" w:rsidRDefault="00BE1146" w:rsidP="00BE1146">
            <w:pPr>
              <w:jc w:val="center"/>
            </w:pPr>
            <w:r>
              <w:t>1500,0</w:t>
            </w:r>
          </w:p>
        </w:tc>
      </w:tr>
      <w:tr w:rsidR="00BE1146" w:rsidRPr="00F814FF" w:rsidTr="00BE1146">
        <w:tc>
          <w:tcPr>
            <w:tcW w:w="18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431"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78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91" w:type="pct"/>
            <w:shd w:val="clear" w:color="auto" w:fill="auto"/>
          </w:tcPr>
          <w:p w:rsidR="00BE1146" w:rsidRPr="00516667" w:rsidRDefault="00BE1146" w:rsidP="00BE1146">
            <w:pPr>
              <w:autoSpaceDE w:val="0"/>
              <w:autoSpaceDN w:val="0"/>
              <w:adjustRightInd w:val="0"/>
              <w:spacing w:line="228" w:lineRule="auto"/>
              <w:outlineLvl w:val="1"/>
              <w:rPr>
                <w:kern w:val="2"/>
              </w:rPr>
            </w:pPr>
            <w:r>
              <w:rPr>
                <w:kern w:val="2"/>
              </w:rPr>
              <w:t>Бюджет Пензенской области</w:t>
            </w:r>
          </w:p>
        </w:tc>
        <w:tc>
          <w:tcPr>
            <w:tcW w:w="1106" w:type="pct"/>
            <w:gridSpan w:val="2"/>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w:t>
            </w:r>
          </w:p>
        </w:tc>
        <w:tc>
          <w:tcPr>
            <w:tcW w:w="905" w:type="pct"/>
            <w:shd w:val="clear" w:color="auto" w:fill="auto"/>
          </w:tcPr>
          <w:p w:rsidR="00BE1146" w:rsidRPr="00F814FF" w:rsidRDefault="00BE1146" w:rsidP="00BE1146">
            <w:pPr>
              <w:autoSpaceDE w:val="0"/>
              <w:autoSpaceDN w:val="0"/>
              <w:adjustRightInd w:val="0"/>
              <w:spacing w:line="228" w:lineRule="auto"/>
              <w:jc w:val="center"/>
              <w:outlineLvl w:val="1"/>
              <w:rPr>
                <w:b/>
                <w:kern w:val="2"/>
              </w:rPr>
            </w:pPr>
            <w:r w:rsidRPr="00F814FF">
              <w:rPr>
                <w:b/>
                <w:kern w:val="2"/>
              </w:rPr>
              <w:t>-</w:t>
            </w:r>
          </w:p>
        </w:tc>
        <w:tc>
          <w:tcPr>
            <w:tcW w:w="905" w:type="pct"/>
            <w:shd w:val="clear" w:color="auto" w:fill="auto"/>
          </w:tcPr>
          <w:p w:rsidR="00BE1146" w:rsidRPr="00F814FF" w:rsidRDefault="00BE1146" w:rsidP="00BE1146">
            <w:pPr>
              <w:autoSpaceDE w:val="0"/>
              <w:autoSpaceDN w:val="0"/>
              <w:adjustRightInd w:val="0"/>
              <w:spacing w:line="228" w:lineRule="auto"/>
              <w:jc w:val="center"/>
              <w:outlineLvl w:val="1"/>
              <w:rPr>
                <w:b/>
                <w:kern w:val="2"/>
              </w:rPr>
            </w:pPr>
            <w:r>
              <w:rPr>
                <w:b/>
                <w:kern w:val="2"/>
              </w:rPr>
              <w:t>-</w:t>
            </w:r>
          </w:p>
        </w:tc>
      </w:tr>
      <w:tr w:rsidR="00BE1146" w:rsidRPr="00464B6F" w:rsidTr="00BE1146">
        <w:tblPrEx>
          <w:tblCellMar>
            <w:top w:w="102" w:type="dxa"/>
            <w:left w:w="62" w:type="dxa"/>
            <w:bottom w:w="102" w:type="dxa"/>
            <w:right w:w="62" w:type="dxa"/>
          </w:tblCellMar>
          <w:tblLook w:val="0000" w:firstRow="0" w:lastRow="0" w:firstColumn="0" w:lastColumn="0" w:noHBand="0" w:noVBand="0"/>
        </w:tblPrEx>
        <w:tc>
          <w:tcPr>
            <w:tcW w:w="182" w:type="pct"/>
            <w:vMerge w:val="restart"/>
          </w:tcPr>
          <w:p w:rsidR="00BE1146" w:rsidRPr="00B12949" w:rsidRDefault="00BE1146" w:rsidP="00BE1146">
            <w:pPr>
              <w:suppressAutoHyphens/>
              <w:autoSpaceDE w:val="0"/>
              <w:jc w:val="both"/>
              <w:rPr>
                <w:rFonts w:eastAsia="Calibri"/>
                <w:lang w:eastAsia="ar-SA"/>
              </w:rPr>
            </w:pPr>
            <w:r w:rsidRPr="00B12949">
              <w:rPr>
                <w:rFonts w:eastAsia="Calibri"/>
                <w:lang w:eastAsia="ar-SA"/>
              </w:rPr>
              <w:t>1.1.</w:t>
            </w:r>
          </w:p>
        </w:tc>
        <w:tc>
          <w:tcPr>
            <w:tcW w:w="431" w:type="pct"/>
            <w:vMerge w:val="restart"/>
          </w:tcPr>
          <w:p w:rsidR="00BE1146" w:rsidRPr="00B12949" w:rsidRDefault="00BE1146" w:rsidP="00BE1146">
            <w:pPr>
              <w:suppressAutoHyphens/>
              <w:autoSpaceDE w:val="0"/>
              <w:jc w:val="both"/>
              <w:rPr>
                <w:rFonts w:eastAsia="Calibri"/>
                <w:lang w:eastAsia="ar-SA"/>
              </w:rPr>
            </w:pPr>
            <w:r w:rsidRPr="00B12949">
              <w:rPr>
                <w:rFonts w:eastAsia="Calibri"/>
                <w:lang w:eastAsia="ar-SA"/>
              </w:rPr>
              <w:t>Основное мероприятие</w:t>
            </w:r>
          </w:p>
        </w:tc>
        <w:tc>
          <w:tcPr>
            <w:tcW w:w="780" w:type="pct"/>
            <w:vMerge w:val="restart"/>
          </w:tcPr>
          <w:p w:rsidR="00BE1146" w:rsidRPr="00B12949" w:rsidRDefault="00BE1146" w:rsidP="00BE1146">
            <w:pPr>
              <w:suppressAutoHyphens/>
              <w:autoSpaceDE w:val="0"/>
              <w:jc w:val="both"/>
              <w:rPr>
                <w:rFonts w:eastAsia="Calibri"/>
                <w:lang w:eastAsia="ar-SA"/>
              </w:rPr>
            </w:pPr>
            <w:r w:rsidRPr="00446816">
              <w:t>«</w:t>
            </w:r>
            <w:r w:rsidRPr="00446816">
              <w:rPr>
                <w:rStyle w:val="ab"/>
                <w:sz w:val="20"/>
                <w:szCs w:val="20"/>
              </w:rPr>
              <w:t xml:space="preserve">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w:t>
            </w:r>
            <w:r w:rsidRPr="00446816">
              <w:rPr>
                <w:rStyle w:val="ab"/>
                <w:sz w:val="20"/>
                <w:szCs w:val="20"/>
              </w:rPr>
              <w:lastRenderedPageBreak/>
              <w:t>чрезвычайных ситуаций</w:t>
            </w:r>
            <w:r w:rsidRPr="00446816">
              <w:t>»</w:t>
            </w:r>
          </w:p>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lastRenderedPageBreak/>
              <w:t>всего</w:t>
            </w:r>
          </w:p>
        </w:tc>
        <w:tc>
          <w:tcPr>
            <w:tcW w:w="1095" w:type="pct"/>
          </w:tcPr>
          <w:p w:rsidR="00BE1146" w:rsidRPr="00464B6F" w:rsidRDefault="00BE1146" w:rsidP="00BE1146">
            <w:pPr>
              <w:jc w:val="center"/>
              <w:rPr>
                <w:b/>
              </w:rPr>
            </w:pPr>
            <w:r w:rsidRPr="007E18EF">
              <w:rPr>
                <w:rStyle w:val="ab"/>
                <w:b/>
                <w:sz w:val="20"/>
                <w:szCs w:val="20"/>
              </w:rPr>
              <w:t>5076,6</w:t>
            </w:r>
          </w:p>
        </w:tc>
        <w:tc>
          <w:tcPr>
            <w:tcW w:w="905" w:type="pct"/>
          </w:tcPr>
          <w:p w:rsidR="00BE1146" w:rsidRPr="00464B6F" w:rsidRDefault="00BE1146" w:rsidP="00BE1146">
            <w:pPr>
              <w:jc w:val="center"/>
              <w:rPr>
                <w:b/>
              </w:rPr>
            </w:pPr>
            <w:r>
              <w:rPr>
                <w:b/>
              </w:rPr>
              <w:t>5544,6</w:t>
            </w:r>
          </w:p>
        </w:tc>
        <w:tc>
          <w:tcPr>
            <w:tcW w:w="905" w:type="pct"/>
          </w:tcPr>
          <w:p w:rsidR="00BE1146" w:rsidRPr="004517DF" w:rsidRDefault="00BE1146" w:rsidP="00BE1146">
            <w:pPr>
              <w:autoSpaceDE w:val="0"/>
              <w:autoSpaceDN w:val="0"/>
              <w:jc w:val="center"/>
              <w:rPr>
                <w:b/>
              </w:rPr>
            </w:pPr>
            <w:r>
              <w:rPr>
                <w:b/>
              </w:rPr>
              <w:t>6521,6</w:t>
            </w:r>
          </w:p>
        </w:tc>
      </w:tr>
      <w:tr w:rsidR="00BE1146" w:rsidRPr="00ED4ACC"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1095" w:type="pct"/>
          </w:tcPr>
          <w:p w:rsidR="00BE1146" w:rsidRPr="00ED4ACC" w:rsidRDefault="00BE1146" w:rsidP="00BE1146">
            <w:pPr>
              <w:jc w:val="center"/>
            </w:pPr>
            <w:r>
              <w:rPr>
                <w:kern w:val="2"/>
              </w:rPr>
              <w:t>3576,6</w:t>
            </w:r>
          </w:p>
        </w:tc>
        <w:tc>
          <w:tcPr>
            <w:tcW w:w="905" w:type="pct"/>
          </w:tcPr>
          <w:p w:rsidR="00BE1146" w:rsidRPr="00ED4ACC" w:rsidRDefault="00BE1146" w:rsidP="00BE1146">
            <w:pPr>
              <w:jc w:val="center"/>
            </w:pPr>
            <w:r>
              <w:t>4044,6</w:t>
            </w:r>
          </w:p>
        </w:tc>
        <w:tc>
          <w:tcPr>
            <w:tcW w:w="905" w:type="pct"/>
          </w:tcPr>
          <w:p w:rsidR="00BE1146" w:rsidRPr="005E55AA" w:rsidRDefault="00BE1146" w:rsidP="00BE1146">
            <w:pPr>
              <w:autoSpaceDE w:val="0"/>
              <w:autoSpaceDN w:val="0"/>
              <w:jc w:val="center"/>
            </w:pPr>
            <w:r>
              <w:t>5021,6</w:t>
            </w:r>
          </w:p>
        </w:tc>
      </w:tr>
      <w:tr w:rsidR="00BE1146" w:rsidRPr="00ED4ACC"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lastRenderedPageBreak/>
              <w:t>муниципальных образований Камешкирского района Пензенской области</w:t>
            </w:r>
          </w:p>
        </w:tc>
        <w:tc>
          <w:tcPr>
            <w:tcW w:w="1095" w:type="pct"/>
          </w:tcPr>
          <w:p w:rsidR="00BE1146" w:rsidRPr="00ED4ACC" w:rsidRDefault="00BE1146" w:rsidP="00BE1146">
            <w:pPr>
              <w:jc w:val="center"/>
            </w:pPr>
            <w:r w:rsidRPr="00ED4ACC">
              <w:lastRenderedPageBreak/>
              <w:t>1500</w:t>
            </w:r>
            <w:r>
              <w:t>,0</w:t>
            </w:r>
          </w:p>
        </w:tc>
        <w:tc>
          <w:tcPr>
            <w:tcW w:w="905" w:type="pct"/>
          </w:tcPr>
          <w:p w:rsidR="00BE1146" w:rsidRPr="00ED4ACC" w:rsidRDefault="00BE1146" w:rsidP="00BE1146">
            <w:pPr>
              <w:jc w:val="center"/>
            </w:pPr>
            <w:r w:rsidRPr="00ED4ACC">
              <w:t>1500</w:t>
            </w:r>
            <w:r>
              <w:t>,0</w:t>
            </w:r>
          </w:p>
        </w:tc>
        <w:tc>
          <w:tcPr>
            <w:tcW w:w="905" w:type="pct"/>
          </w:tcPr>
          <w:p w:rsidR="00BE1146" w:rsidRPr="00ED4ACC" w:rsidRDefault="00BE1146" w:rsidP="00BE1146">
            <w:pPr>
              <w:jc w:val="center"/>
            </w:pPr>
            <w:r>
              <w:t>1500,0</w:t>
            </w: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Pr>
                <w:kern w:val="2"/>
              </w:rPr>
              <w:t>Бюджет Пензенской области</w:t>
            </w:r>
          </w:p>
        </w:tc>
        <w:tc>
          <w:tcPr>
            <w:tcW w:w="1095" w:type="pct"/>
          </w:tcPr>
          <w:p w:rsidR="00BE1146" w:rsidRPr="00B12949" w:rsidRDefault="00BE1146" w:rsidP="00BE1146">
            <w:pPr>
              <w:suppressAutoHyphens/>
              <w:autoSpaceDE w:val="0"/>
              <w:jc w:val="right"/>
              <w:rPr>
                <w:rFonts w:eastAsia="Calibri"/>
                <w:color w:val="FF0000"/>
                <w:lang w:eastAsia="ar-SA"/>
              </w:rPr>
            </w:pPr>
          </w:p>
        </w:tc>
        <w:tc>
          <w:tcPr>
            <w:tcW w:w="905" w:type="pct"/>
          </w:tcPr>
          <w:p w:rsidR="00BE1146" w:rsidRPr="00B12949" w:rsidRDefault="00BE1146" w:rsidP="00BE1146">
            <w:pPr>
              <w:suppressAutoHyphens/>
              <w:autoSpaceDE w:val="0"/>
              <w:jc w:val="right"/>
              <w:rPr>
                <w:rFonts w:eastAsia="Calibri"/>
                <w:color w:val="FF0000"/>
                <w:lang w:eastAsia="ar-SA"/>
              </w:rPr>
            </w:pPr>
          </w:p>
        </w:tc>
        <w:tc>
          <w:tcPr>
            <w:tcW w:w="905" w:type="pct"/>
          </w:tcPr>
          <w:p w:rsidR="00BE1146" w:rsidRPr="008344CD" w:rsidRDefault="00BE1146" w:rsidP="00BE1146">
            <w:pPr>
              <w:suppressAutoHyphens/>
              <w:autoSpaceDE w:val="0"/>
              <w:jc w:val="center"/>
              <w:rPr>
                <w:rFonts w:eastAsia="Calibri"/>
                <w:lang w:eastAsia="ar-SA"/>
              </w:rPr>
            </w:pP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val="restart"/>
          </w:tcPr>
          <w:p w:rsidR="00BE1146" w:rsidRPr="00B12949" w:rsidRDefault="00BE1146" w:rsidP="00BE1146">
            <w:r w:rsidRPr="00B12949">
              <w:t>1.1.1</w:t>
            </w:r>
          </w:p>
        </w:tc>
        <w:tc>
          <w:tcPr>
            <w:tcW w:w="431" w:type="pct"/>
            <w:vMerge w:val="restart"/>
          </w:tcPr>
          <w:p w:rsidR="00BE1146" w:rsidRPr="00B12949" w:rsidRDefault="00BE1146" w:rsidP="00BE1146">
            <w:r w:rsidRPr="00B12949">
              <w:t>Мероприятие</w:t>
            </w:r>
          </w:p>
        </w:tc>
        <w:tc>
          <w:tcPr>
            <w:tcW w:w="780" w:type="pct"/>
            <w:vMerge w:val="restart"/>
          </w:tcPr>
          <w:p w:rsidR="00BE1146" w:rsidRPr="00B12949" w:rsidRDefault="00BE1146" w:rsidP="00BE1146">
            <w:r w:rsidRPr="006158FF">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p>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1095" w:type="pct"/>
          </w:tcPr>
          <w:p w:rsidR="00BE1146" w:rsidRPr="00464B6F" w:rsidRDefault="00BE1146" w:rsidP="00BE1146">
            <w:pPr>
              <w:jc w:val="center"/>
              <w:rPr>
                <w:b/>
              </w:rPr>
            </w:pPr>
            <w:r w:rsidRPr="007E18EF">
              <w:rPr>
                <w:rStyle w:val="ab"/>
                <w:b/>
                <w:sz w:val="20"/>
                <w:szCs w:val="20"/>
              </w:rPr>
              <w:t>5076,6</w:t>
            </w:r>
          </w:p>
        </w:tc>
        <w:tc>
          <w:tcPr>
            <w:tcW w:w="905" w:type="pct"/>
          </w:tcPr>
          <w:p w:rsidR="00BE1146" w:rsidRPr="00464B6F" w:rsidRDefault="00BE1146" w:rsidP="00BE1146">
            <w:pPr>
              <w:jc w:val="center"/>
              <w:rPr>
                <w:b/>
              </w:rPr>
            </w:pPr>
            <w:r>
              <w:rPr>
                <w:b/>
              </w:rPr>
              <w:t>5544,6</w:t>
            </w:r>
          </w:p>
        </w:tc>
        <w:tc>
          <w:tcPr>
            <w:tcW w:w="905" w:type="pct"/>
          </w:tcPr>
          <w:p w:rsidR="00BE1146" w:rsidRPr="004517DF" w:rsidRDefault="00BE1146" w:rsidP="00BE1146">
            <w:pPr>
              <w:autoSpaceDE w:val="0"/>
              <w:autoSpaceDN w:val="0"/>
              <w:jc w:val="center"/>
              <w:rPr>
                <w:b/>
              </w:rPr>
            </w:pPr>
            <w:r>
              <w:rPr>
                <w:b/>
              </w:rPr>
              <w:t>6521,6</w:t>
            </w: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1095" w:type="pct"/>
          </w:tcPr>
          <w:p w:rsidR="00BE1146" w:rsidRPr="00ED4ACC" w:rsidRDefault="00BE1146" w:rsidP="00BE1146">
            <w:pPr>
              <w:jc w:val="center"/>
            </w:pPr>
            <w:r>
              <w:rPr>
                <w:kern w:val="2"/>
              </w:rPr>
              <w:t>3576,6</w:t>
            </w:r>
          </w:p>
        </w:tc>
        <w:tc>
          <w:tcPr>
            <w:tcW w:w="905" w:type="pct"/>
          </w:tcPr>
          <w:p w:rsidR="00BE1146" w:rsidRPr="00ED4ACC" w:rsidRDefault="00BE1146" w:rsidP="00BE1146">
            <w:pPr>
              <w:jc w:val="center"/>
            </w:pPr>
            <w:r>
              <w:t>4044,6</w:t>
            </w:r>
          </w:p>
        </w:tc>
        <w:tc>
          <w:tcPr>
            <w:tcW w:w="905" w:type="pct"/>
          </w:tcPr>
          <w:p w:rsidR="00BE1146" w:rsidRPr="005E55AA" w:rsidRDefault="00BE1146" w:rsidP="00BE1146">
            <w:pPr>
              <w:autoSpaceDE w:val="0"/>
              <w:autoSpaceDN w:val="0"/>
              <w:jc w:val="center"/>
            </w:pPr>
            <w:r>
              <w:t>5021,6</w:t>
            </w: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t>муниципальных образований Камешкирского района Пензенской области</w:t>
            </w:r>
          </w:p>
        </w:tc>
        <w:tc>
          <w:tcPr>
            <w:tcW w:w="1095" w:type="pct"/>
          </w:tcPr>
          <w:p w:rsidR="00BE1146" w:rsidRPr="00ED4ACC" w:rsidRDefault="00BE1146" w:rsidP="00BE1146">
            <w:pPr>
              <w:jc w:val="center"/>
            </w:pPr>
            <w:r w:rsidRPr="00ED4ACC">
              <w:t>1500</w:t>
            </w:r>
            <w:r>
              <w:t>,0</w:t>
            </w:r>
          </w:p>
        </w:tc>
        <w:tc>
          <w:tcPr>
            <w:tcW w:w="905" w:type="pct"/>
          </w:tcPr>
          <w:p w:rsidR="00BE1146" w:rsidRPr="00ED4ACC" w:rsidRDefault="00BE1146" w:rsidP="00BE1146">
            <w:pPr>
              <w:jc w:val="center"/>
            </w:pPr>
            <w:r w:rsidRPr="00ED4ACC">
              <w:t>1500</w:t>
            </w:r>
            <w:r>
              <w:t>,0</w:t>
            </w:r>
          </w:p>
        </w:tc>
        <w:tc>
          <w:tcPr>
            <w:tcW w:w="905" w:type="pct"/>
          </w:tcPr>
          <w:p w:rsidR="00BE1146" w:rsidRPr="00ED4ACC" w:rsidRDefault="00BE1146" w:rsidP="00BE1146">
            <w:pPr>
              <w:jc w:val="center"/>
            </w:pPr>
            <w:r>
              <w:t>1500,0</w:t>
            </w: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Pr>
                <w:kern w:val="2"/>
              </w:rPr>
              <w:t xml:space="preserve">Бюджет Пензенской </w:t>
            </w:r>
            <w:r>
              <w:rPr>
                <w:kern w:val="2"/>
              </w:rPr>
              <w:lastRenderedPageBreak/>
              <w:t>области</w:t>
            </w:r>
          </w:p>
        </w:tc>
        <w:tc>
          <w:tcPr>
            <w:tcW w:w="1095" w:type="pct"/>
          </w:tcPr>
          <w:p w:rsidR="00BE1146" w:rsidRPr="00B12949" w:rsidRDefault="00BE1146" w:rsidP="00BE1146">
            <w:pPr>
              <w:suppressAutoHyphens/>
              <w:autoSpaceDE w:val="0"/>
              <w:jc w:val="right"/>
              <w:rPr>
                <w:rFonts w:eastAsia="Calibri"/>
                <w:color w:val="FF0000"/>
                <w:lang w:eastAsia="ar-SA"/>
              </w:rPr>
            </w:pPr>
          </w:p>
        </w:tc>
        <w:tc>
          <w:tcPr>
            <w:tcW w:w="905" w:type="pct"/>
          </w:tcPr>
          <w:p w:rsidR="00BE1146" w:rsidRPr="00B12949" w:rsidRDefault="00BE1146" w:rsidP="00BE1146">
            <w:pPr>
              <w:suppressAutoHyphens/>
              <w:autoSpaceDE w:val="0"/>
              <w:jc w:val="right"/>
              <w:rPr>
                <w:rFonts w:eastAsia="Calibri"/>
                <w:color w:val="FF0000"/>
                <w:lang w:eastAsia="ar-SA"/>
              </w:rPr>
            </w:pPr>
          </w:p>
        </w:tc>
        <w:tc>
          <w:tcPr>
            <w:tcW w:w="905" w:type="pct"/>
          </w:tcPr>
          <w:p w:rsidR="00BE1146" w:rsidRPr="008344CD" w:rsidRDefault="00BE1146" w:rsidP="00BE1146">
            <w:pPr>
              <w:suppressAutoHyphens/>
              <w:autoSpaceDE w:val="0"/>
              <w:jc w:val="center"/>
              <w:rPr>
                <w:rFonts w:eastAsia="Calibri"/>
                <w:lang w:eastAsia="ar-SA"/>
              </w:rPr>
            </w:pP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val="restart"/>
          </w:tcPr>
          <w:p w:rsidR="00BE1146" w:rsidRPr="00B12949" w:rsidRDefault="00BE1146" w:rsidP="00BE1146">
            <w:r w:rsidRPr="00B12949">
              <w:lastRenderedPageBreak/>
              <w:t>1.1.2</w:t>
            </w:r>
          </w:p>
        </w:tc>
        <w:tc>
          <w:tcPr>
            <w:tcW w:w="431" w:type="pct"/>
            <w:vMerge w:val="restart"/>
          </w:tcPr>
          <w:p w:rsidR="00BE1146" w:rsidRPr="00B12949" w:rsidRDefault="00BE1146" w:rsidP="00BE1146">
            <w:r w:rsidRPr="00B12949">
              <w:t>Мероприятие</w:t>
            </w:r>
          </w:p>
        </w:tc>
        <w:tc>
          <w:tcPr>
            <w:tcW w:w="780" w:type="pct"/>
            <w:vMerge w:val="restart"/>
          </w:tcPr>
          <w:p w:rsidR="00BE1146" w:rsidRPr="00B12949" w:rsidRDefault="00BE1146" w:rsidP="00BE1146">
            <w:r>
              <w:rPr>
                <w:rStyle w:val="ab"/>
                <w:sz w:val="20"/>
                <w:szCs w:val="20"/>
              </w:rPr>
              <w:t>П</w:t>
            </w:r>
            <w:r w:rsidRPr="006158FF">
              <w:rPr>
                <w:rStyle w:val="ab"/>
                <w:sz w:val="20"/>
                <w:szCs w:val="20"/>
              </w:rPr>
              <w:t>овышение технической оснащенности подразделений добровольной пожарной охраны в Камешкирском районе Пензенской области;</w:t>
            </w:r>
          </w:p>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109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109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t>муниципальных образований Камешкирского района Пензенской области</w:t>
            </w:r>
          </w:p>
        </w:tc>
        <w:tc>
          <w:tcPr>
            <w:tcW w:w="109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r>
      <w:tr w:rsidR="00BE1146" w:rsidRPr="00B12949" w:rsidTr="00BE1146">
        <w:tblPrEx>
          <w:tblCellMar>
            <w:top w:w="102" w:type="dxa"/>
            <w:left w:w="62" w:type="dxa"/>
            <w:bottom w:w="102" w:type="dxa"/>
            <w:right w:w="62" w:type="dxa"/>
          </w:tblCellMar>
          <w:tblLook w:val="0000" w:firstRow="0" w:lastRow="0" w:firstColumn="0" w:lastColumn="0" w:noHBand="0" w:noVBand="0"/>
        </w:tblPrEx>
        <w:tc>
          <w:tcPr>
            <w:tcW w:w="182" w:type="pct"/>
            <w:vMerge/>
          </w:tcPr>
          <w:p w:rsidR="00BE1146" w:rsidRPr="00B12949" w:rsidRDefault="00BE1146" w:rsidP="00BE1146"/>
        </w:tc>
        <w:tc>
          <w:tcPr>
            <w:tcW w:w="431" w:type="pct"/>
            <w:vMerge/>
          </w:tcPr>
          <w:p w:rsidR="00BE1146" w:rsidRPr="00B12949" w:rsidRDefault="00BE1146" w:rsidP="00BE1146"/>
        </w:tc>
        <w:tc>
          <w:tcPr>
            <w:tcW w:w="780" w:type="pct"/>
            <w:vMerge/>
          </w:tcPr>
          <w:p w:rsidR="00BE1146" w:rsidRPr="00B12949" w:rsidRDefault="00BE1146" w:rsidP="00BE1146"/>
        </w:tc>
        <w:tc>
          <w:tcPr>
            <w:tcW w:w="702"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иные источники</w:t>
            </w:r>
          </w:p>
        </w:tc>
        <w:tc>
          <w:tcPr>
            <w:tcW w:w="109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c>
          <w:tcPr>
            <w:tcW w:w="905" w:type="pct"/>
          </w:tcPr>
          <w:p w:rsidR="00BE1146" w:rsidRPr="001138E5" w:rsidRDefault="00BE1146" w:rsidP="00BE1146">
            <w:pPr>
              <w:jc w:val="right"/>
            </w:pPr>
            <w:r w:rsidRPr="001138E5">
              <w:t>0</w:t>
            </w:r>
          </w:p>
        </w:tc>
      </w:tr>
    </w:tbl>
    <w:p w:rsidR="00BE1146" w:rsidRDefault="00BE1146" w:rsidP="00BE1146">
      <w:pPr>
        <w:autoSpaceDE w:val="0"/>
        <w:autoSpaceDN w:val="0"/>
        <w:adjustRightInd w:val="0"/>
        <w:jc w:val="right"/>
        <w:rPr>
          <w:rStyle w:val="ab"/>
          <w:sz w:val="20"/>
          <w:szCs w:val="20"/>
        </w:rPr>
      </w:pPr>
    </w:p>
    <w:p w:rsidR="00BE1146" w:rsidRDefault="00BE1146" w:rsidP="00BE1146">
      <w:pPr>
        <w:autoSpaceDE w:val="0"/>
        <w:autoSpaceDN w:val="0"/>
        <w:adjustRightInd w:val="0"/>
        <w:jc w:val="right"/>
        <w:rPr>
          <w:rStyle w:val="ab"/>
          <w:sz w:val="20"/>
          <w:szCs w:val="20"/>
        </w:rPr>
      </w:pPr>
    </w:p>
    <w:p w:rsidR="00BE1146" w:rsidRDefault="00BE1146" w:rsidP="00BE1146">
      <w:pPr>
        <w:autoSpaceDE w:val="0"/>
        <w:autoSpaceDN w:val="0"/>
        <w:adjustRightInd w:val="0"/>
        <w:jc w:val="right"/>
        <w:rPr>
          <w:rStyle w:val="ab"/>
          <w:sz w:val="20"/>
          <w:szCs w:val="20"/>
        </w:rPr>
      </w:pPr>
    </w:p>
    <w:p w:rsidR="00BE1146" w:rsidRDefault="00BE1146" w:rsidP="00BE1146">
      <w:pPr>
        <w:autoSpaceDE w:val="0"/>
        <w:autoSpaceDN w:val="0"/>
        <w:adjustRightInd w:val="0"/>
        <w:jc w:val="right"/>
        <w:rPr>
          <w:rStyle w:val="ab"/>
          <w:sz w:val="20"/>
          <w:szCs w:val="20"/>
        </w:rPr>
      </w:pPr>
    </w:p>
    <w:p w:rsidR="00BE1146" w:rsidRDefault="00BE1146" w:rsidP="00BE1146">
      <w:pPr>
        <w:autoSpaceDE w:val="0"/>
        <w:autoSpaceDN w:val="0"/>
        <w:adjustRightInd w:val="0"/>
        <w:jc w:val="right"/>
        <w:rPr>
          <w:rStyle w:val="ab"/>
          <w:sz w:val="20"/>
          <w:szCs w:val="20"/>
        </w:rPr>
      </w:pPr>
    </w:p>
    <w:p w:rsidR="00BE1146" w:rsidRDefault="00BE1146" w:rsidP="00BE1146">
      <w:pPr>
        <w:autoSpaceDE w:val="0"/>
        <w:autoSpaceDN w:val="0"/>
        <w:adjustRightInd w:val="0"/>
        <w:jc w:val="right"/>
        <w:rPr>
          <w:rStyle w:val="ab"/>
          <w:sz w:val="20"/>
          <w:szCs w:val="20"/>
        </w:rPr>
      </w:pPr>
    </w:p>
    <w:p w:rsidR="00BE1146" w:rsidRDefault="00BE1146" w:rsidP="00BE1146">
      <w:pPr>
        <w:tabs>
          <w:tab w:val="left" w:pos="600"/>
        </w:tabs>
        <w:autoSpaceDE w:val="0"/>
        <w:autoSpaceDN w:val="0"/>
        <w:adjustRightInd w:val="0"/>
        <w:rPr>
          <w:rStyle w:val="ab"/>
          <w:sz w:val="20"/>
          <w:szCs w:val="20"/>
        </w:rPr>
      </w:pPr>
      <w:r>
        <w:rPr>
          <w:rStyle w:val="ab"/>
          <w:sz w:val="20"/>
          <w:szCs w:val="20"/>
        </w:rPr>
        <w:tab/>
      </w:r>
    </w:p>
    <w:p w:rsidR="00BE1146" w:rsidRDefault="00BE1146" w:rsidP="00BE1146">
      <w:pPr>
        <w:autoSpaceDE w:val="0"/>
        <w:autoSpaceDN w:val="0"/>
        <w:adjustRightInd w:val="0"/>
        <w:jc w:val="right"/>
        <w:rPr>
          <w:rStyle w:val="ab"/>
          <w:sz w:val="20"/>
          <w:szCs w:val="20"/>
        </w:rPr>
      </w:pPr>
    </w:p>
    <w:p w:rsidR="00BE1146" w:rsidRDefault="00BE1146" w:rsidP="00BE1146">
      <w:pPr>
        <w:autoSpaceDE w:val="0"/>
        <w:autoSpaceDN w:val="0"/>
        <w:adjustRightInd w:val="0"/>
        <w:jc w:val="right"/>
        <w:rPr>
          <w:rStyle w:val="ab"/>
          <w:sz w:val="20"/>
          <w:szCs w:val="20"/>
        </w:rPr>
      </w:pPr>
    </w:p>
    <w:p w:rsidR="00BE1146" w:rsidRPr="00146492" w:rsidRDefault="00BE1146" w:rsidP="00BE1146">
      <w:pPr>
        <w:autoSpaceDE w:val="0"/>
        <w:autoSpaceDN w:val="0"/>
        <w:adjustRightInd w:val="0"/>
        <w:jc w:val="right"/>
        <w:rPr>
          <w:rStyle w:val="ab"/>
        </w:rPr>
      </w:pPr>
      <w:r w:rsidRPr="00146492">
        <w:rPr>
          <w:rStyle w:val="ab"/>
        </w:rPr>
        <w:t>Приложение</w:t>
      </w:r>
      <w:r>
        <w:rPr>
          <w:rStyle w:val="ab"/>
        </w:rPr>
        <w:t xml:space="preserve"> 7</w:t>
      </w:r>
      <w:r w:rsidRPr="00146492">
        <w:rPr>
          <w:rStyle w:val="ab"/>
        </w:rPr>
        <w:t>.1</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lastRenderedPageBreak/>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Pr>
          <w:rStyle w:val="ab"/>
        </w:rPr>
        <w:t>Пензенской области</w:t>
      </w:r>
      <w:r w:rsidRPr="00146492">
        <w:rPr>
          <w:rStyle w:val="ab"/>
        </w:rPr>
        <w:t>»</w:t>
      </w: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rPr>
      </w:pPr>
      <w:r w:rsidRPr="00146492">
        <w:rPr>
          <w:rStyle w:val="ab"/>
        </w:rPr>
        <w:t>РЕСУРСНОЕ ОБЕСПЕЧЕНИЕ</w:t>
      </w:r>
    </w:p>
    <w:p w:rsidR="00BE1146" w:rsidRPr="00146492" w:rsidRDefault="00BE1146" w:rsidP="00BE1146">
      <w:pPr>
        <w:autoSpaceDE w:val="0"/>
        <w:autoSpaceDN w:val="0"/>
        <w:adjustRightInd w:val="0"/>
        <w:jc w:val="center"/>
        <w:rPr>
          <w:rStyle w:val="ab"/>
        </w:rPr>
      </w:pPr>
      <w:r w:rsidRPr="00146492">
        <w:rPr>
          <w:rStyle w:val="ab"/>
        </w:rPr>
        <w:t xml:space="preserve">реализации муниципальной программы Камешкирского района Пензенской области </w:t>
      </w:r>
      <w:r w:rsidRPr="00146492">
        <w:rPr>
          <w:spacing w:val="-2"/>
        </w:rPr>
        <w:t>«Защита населения и территорий от чрезвычайных ситуаций,</w:t>
      </w:r>
      <w:r w:rsidRPr="00146492">
        <w:t xml:space="preserve"> </w:t>
      </w:r>
      <w:r w:rsidRPr="00146492">
        <w:rPr>
          <w:spacing w:val="-2"/>
        </w:rPr>
        <w:t>обеспечение пожарной безопасности в Камешкирском район</w:t>
      </w:r>
      <w:r>
        <w:rPr>
          <w:spacing w:val="-2"/>
        </w:rPr>
        <w:t>е Пензенской области</w:t>
      </w:r>
      <w:r w:rsidRPr="00146492">
        <w:rPr>
          <w:spacing w:val="-2"/>
        </w:rPr>
        <w:t xml:space="preserve">» </w:t>
      </w:r>
      <w:r w:rsidRPr="00146492">
        <w:rPr>
          <w:rStyle w:val="ab"/>
        </w:rPr>
        <w:t>за счет всех источников финансирования на 20</w:t>
      </w:r>
      <w:r>
        <w:rPr>
          <w:rStyle w:val="ab"/>
        </w:rPr>
        <w:t>19</w:t>
      </w:r>
      <w:r w:rsidRPr="00146492">
        <w:rPr>
          <w:rStyle w:val="ab"/>
        </w:rPr>
        <w:t>-20</w:t>
      </w:r>
      <w:r>
        <w:rPr>
          <w:rStyle w:val="ab"/>
        </w:rPr>
        <w:t>24</w:t>
      </w:r>
      <w:r w:rsidRPr="00146492">
        <w:rPr>
          <w:rStyle w:val="ab"/>
        </w:rPr>
        <w:t xml:space="preserve"> годы</w:t>
      </w:r>
    </w:p>
    <w:p w:rsidR="00BE1146" w:rsidRPr="00146492" w:rsidRDefault="00BE1146" w:rsidP="00BE1146">
      <w:pPr>
        <w:autoSpaceDE w:val="0"/>
        <w:autoSpaceDN w:val="0"/>
        <w:adjustRightInd w:val="0"/>
        <w:jc w:val="cente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98"/>
        <w:gridCol w:w="1994"/>
        <w:gridCol w:w="1762"/>
        <w:gridCol w:w="27"/>
        <w:gridCol w:w="1738"/>
        <w:gridCol w:w="1420"/>
        <w:gridCol w:w="1417"/>
        <w:gridCol w:w="1845"/>
        <w:gridCol w:w="1563"/>
        <w:gridCol w:w="1551"/>
      </w:tblGrid>
      <w:tr w:rsidR="00BE1146" w:rsidRPr="00F814FF" w:rsidTr="00BE1146">
        <w:trPr>
          <w:tblHeader/>
        </w:trPr>
        <w:tc>
          <w:tcPr>
            <w:tcW w:w="1196" w:type="pct"/>
            <w:gridSpan w:val="3"/>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rStyle w:val="ab"/>
                <w:sz w:val="20"/>
                <w:szCs w:val="20"/>
              </w:rPr>
              <w:t>Ответственный исполнитель</w:t>
            </w:r>
            <w:r>
              <w:rPr>
                <w:rStyle w:val="ab"/>
                <w:sz w:val="20"/>
                <w:szCs w:val="20"/>
              </w:rPr>
              <w:t xml:space="preserve"> муниципальной программы</w:t>
            </w:r>
          </w:p>
        </w:tc>
        <w:tc>
          <w:tcPr>
            <w:tcW w:w="3804" w:type="pct"/>
            <w:gridSpan w:val="8"/>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Администрация Камешкирского района Пензенской области</w:t>
            </w:r>
          </w:p>
        </w:tc>
      </w:tr>
      <w:tr w:rsidR="00BE1146" w:rsidRPr="00F814FF" w:rsidTr="00BE1146">
        <w:trPr>
          <w:tblHeader/>
        </w:trPr>
        <w:tc>
          <w:tcPr>
            <w:tcW w:w="157"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w:t>
            </w:r>
          </w:p>
          <w:p w:rsidR="00BE1146" w:rsidRPr="00F814FF" w:rsidRDefault="00BE1146" w:rsidP="00BE1146">
            <w:pPr>
              <w:autoSpaceDE w:val="0"/>
              <w:autoSpaceDN w:val="0"/>
              <w:adjustRightInd w:val="0"/>
              <w:spacing w:line="228" w:lineRule="auto"/>
              <w:jc w:val="center"/>
              <w:outlineLvl w:val="1"/>
              <w:rPr>
                <w:kern w:val="2"/>
              </w:rPr>
            </w:pPr>
            <w:proofErr w:type="gramStart"/>
            <w:r w:rsidRPr="00F814FF">
              <w:rPr>
                <w:kern w:val="2"/>
              </w:rPr>
              <w:t>п</w:t>
            </w:r>
            <w:proofErr w:type="gramEnd"/>
            <w:r w:rsidRPr="00F814FF">
              <w:rPr>
                <w:kern w:val="2"/>
              </w:rPr>
              <w:t>/п</w:t>
            </w:r>
          </w:p>
        </w:tc>
        <w:tc>
          <w:tcPr>
            <w:tcW w:w="369"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Статус</w:t>
            </w:r>
          </w:p>
        </w:tc>
        <w:tc>
          <w:tcPr>
            <w:tcW w:w="670"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Наименование</w:t>
            </w:r>
          </w:p>
          <w:p w:rsidR="00BE1146" w:rsidRPr="00F814FF" w:rsidRDefault="00BE1146" w:rsidP="00BE1146">
            <w:pPr>
              <w:autoSpaceDE w:val="0"/>
              <w:autoSpaceDN w:val="0"/>
              <w:adjustRightInd w:val="0"/>
              <w:spacing w:line="228" w:lineRule="auto"/>
              <w:jc w:val="center"/>
              <w:outlineLvl w:val="1"/>
              <w:rPr>
                <w:kern w:val="2"/>
              </w:rPr>
            </w:pPr>
            <w:r w:rsidRPr="00F814FF">
              <w:rPr>
                <w:kern w:val="2"/>
              </w:rPr>
              <w:t>муниципальной программы,</w:t>
            </w:r>
          </w:p>
          <w:p w:rsidR="00BE1146" w:rsidRPr="00F814FF" w:rsidRDefault="00BE1146" w:rsidP="00BE1146">
            <w:pPr>
              <w:autoSpaceDE w:val="0"/>
              <w:autoSpaceDN w:val="0"/>
              <w:adjustRightInd w:val="0"/>
              <w:spacing w:line="228" w:lineRule="auto"/>
              <w:jc w:val="center"/>
              <w:outlineLvl w:val="1"/>
              <w:rPr>
                <w:kern w:val="2"/>
              </w:rPr>
            </w:pPr>
            <w:r w:rsidRPr="00F814FF">
              <w:rPr>
                <w:kern w:val="2"/>
              </w:rPr>
              <w:t>подпрограммы</w:t>
            </w:r>
          </w:p>
        </w:tc>
        <w:tc>
          <w:tcPr>
            <w:tcW w:w="592"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Источник</w:t>
            </w:r>
          </w:p>
          <w:p w:rsidR="00BE1146" w:rsidRPr="00F814FF" w:rsidRDefault="00BE1146" w:rsidP="00BE1146">
            <w:pPr>
              <w:autoSpaceDE w:val="0"/>
              <w:autoSpaceDN w:val="0"/>
              <w:adjustRightInd w:val="0"/>
              <w:spacing w:line="228" w:lineRule="auto"/>
              <w:jc w:val="center"/>
              <w:outlineLvl w:val="1"/>
              <w:rPr>
                <w:kern w:val="2"/>
              </w:rPr>
            </w:pPr>
            <w:r w:rsidRPr="00F814FF">
              <w:rPr>
                <w:kern w:val="2"/>
              </w:rPr>
              <w:t>финансирования</w:t>
            </w:r>
          </w:p>
        </w:tc>
        <w:tc>
          <w:tcPr>
            <w:tcW w:w="3212" w:type="pct"/>
            <w:gridSpan w:val="7"/>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Оценка расходов, тыс. рублей</w:t>
            </w:r>
          </w:p>
        </w:tc>
      </w:tr>
      <w:tr w:rsidR="00BE1146" w:rsidRPr="00F814FF" w:rsidTr="00BE1146">
        <w:trPr>
          <w:trHeight w:val="705"/>
          <w:tblHeader/>
        </w:trPr>
        <w:tc>
          <w:tcPr>
            <w:tcW w:w="157"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369"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67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2"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3" w:type="pct"/>
            <w:gridSpan w:val="2"/>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2019 г.</w:t>
            </w:r>
          </w:p>
        </w:tc>
        <w:tc>
          <w:tcPr>
            <w:tcW w:w="477"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smartTag w:uri="urn:schemas-microsoft-com:office:smarttags" w:element="metricconverter">
              <w:smartTagPr>
                <w:attr w:name="ProductID" w:val="2020 г"/>
              </w:smartTagPr>
              <w:r w:rsidRPr="00F814FF">
                <w:rPr>
                  <w:kern w:val="2"/>
                </w:rPr>
                <w:t>2020 г</w:t>
              </w:r>
            </w:smartTag>
            <w:r w:rsidRPr="00F814FF">
              <w:rPr>
                <w:kern w:val="2"/>
              </w:rPr>
              <w:t>.</w:t>
            </w:r>
          </w:p>
        </w:tc>
        <w:tc>
          <w:tcPr>
            <w:tcW w:w="476"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2021г</w:t>
            </w:r>
          </w:p>
        </w:tc>
        <w:tc>
          <w:tcPr>
            <w:tcW w:w="620"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2022г</w:t>
            </w:r>
          </w:p>
        </w:tc>
        <w:tc>
          <w:tcPr>
            <w:tcW w:w="525" w:type="pct"/>
          </w:tcPr>
          <w:p w:rsidR="00BE1146" w:rsidRDefault="00BE1146" w:rsidP="00BE1146">
            <w:pPr>
              <w:autoSpaceDE w:val="0"/>
              <w:autoSpaceDN w:val="0"/>
              <w:adjustRightInd w:val="0"/>
              <w:spacing w:line="228" w:lineRule="auto"/>
              <w:jc w:val="center"/>
              <w:outlineLvl w:val="1"/>
              <w:rPr>
                <w:kern w:val="2"/>
              </w:rPr>
            </w:pPr>
            <w:r>
              <w:rPr>
                <w:kern w:val="2"/>
              </w:rPr>
              <w:t>2023г</w:t>
            </w:r>
          </w:p>
        </w:tc>
        <w:tc>
          <w:tcPr>
            <w:tcW w:w="521" w:type="pct"/>
          </w:tcPr>
          <w:p w:rsidR="00BE1146" w:rsidRDefault="00BE1146" w:rsidP="00BE1146">
            <w:pPr>
              <w:autoSpaceDE w:val="0"/>
              <w:autoSpaceDN w:val="0"/>
              <w:adjustRightInd w:val="0"/>
              <w:spacing w:line="228" w:lineRule="auto"/>
              <w:jc w:val="center"/>
              <w:outlineLvl w:val="1"/>
              <w:rPr>
                <w:kern w:val="2"/>
              </w:rPr>
            </w:pPr>
            <w:r>
              <w:rPr>
                <w:kern w:val="2"/>
              </w:rPr>
              <w:t>2024г</w:t>
            </w:r>
          </w:p>
        </w:tc>
      </w:tr>
      <w:tr w:rsidR="00BE1146" w:rsidRPr="00F814FF" w:rsidTr="00BE1146">
        <w:trPr>
          <w:tblHeader/>
        </w:trPr>
        <w:tc>
          <w:tcPr>
            <w:tcW w:w="157"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1</w:t>
            </w:r>
          </w:p>
        </w:tc>
        <w:tc>
          <w:tcPr>
            <w:tcW w:w="369"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2</w:t>
            </w:r>
          </w:p>
        </w:tc>
        <w:tc>
          <w:tcPr>
            <w:tcW w:w="670" w:type="pct"/>
            <w:shd w:val="clear" w:color="auto" w:fill="auto"/>
          </w:tcPr>
          <w:p w:rsidR="00BE1146" w:rsidRPr="00F814FF" w:rsidRDefault="00BE1146" w:rsidP="00BE1146">
            <w:pPr>
              <w:spacing w:line="216" w:lineRule="auto"/>
              <w:jc w:val="center"/>
              <w:rPr>
                <w:spacing w:val="-2"/>
              </w:rPr>
            </w:pPr>
            <w:r w:rsidRPr="00F814FF">
              <w:rPr>
                <w:spacing w:val="-2"/>
              </w:rPr>
              <w:t>3</w:t>
            </w:r>
          </w:p>
        </w:tc>
        <w:tc>
          <w:tcPr>
            <w:tcW w:w="592"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4</w:t>
            </w:r>
          </w:p>
        </w:tc>
        <w:tc>
          <w:tcPr>
            <w:tcW w:w="593" w:type="pct"/>
            <w:gridSpan w:val="2"/>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10</w:t>
            </w:r>
          </w:p>
        </w:tc>
        <w:tc>
          <w:tcPr>
            <w:tcW w:w="477"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11</w:t>
            </w:r>
          </w:p>
        </w:tc>
        <w:tc>
          <w:tcPr>
            <w:tcW w:w="476"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12</w:t>
            </w:r>
          </w:p>
        </w:tc>
        <w:tc>
          <w:tcPr>
            <w:tcW w:w="620"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13</w:t>
            </w:r>
          </w:p>
        </w:tc>
        <w:tc>
          <w:tcPr>
            <w:tcW w:w="525" w:type="pct"/>
          </w:tcPr>
          <w:p w:rsidR="00BE1146" w:rsidRDefault="00BE1146" w:rsidP="00BE1146">
            <w:pPr>
              <w:autoSpaceDE w:val="0"/>
              <w:autoSpaceDN w:val="0"/>
              <w:adjustRightInd w:val="0"/>
              <w:spacing w:line="228" w:lineRule="auto"/>
              <w:jc w:val="center"/>
              <w:outlineLvl w:val="1"/>
              <w:rPr>
                <w:kern w:val="2"/>
              </w:rPr>
            </w:pPr>
            <w:r>
              <w:rPr>
                <w:kern w:val="2"/>
              </w:rPr>
              <w:t>14</w:t>
            </w:r>
          </w:p>
        </w:tc>
        <w:tc>
          <w:tcPr>
            <w:tcW w:w="521" w:type="pct"/>
          </w:tcPr>
          <w:p w:rsidR="00BE1146" w:rsidRDefault="00BE1146" w:rsidP="00BE1146">
            <w:pPr>
              <w:autoSpaceDE w:val="0"/>
              <w:autoSpaceDN w:val="0"/>
              <w:adjustRightInd w:val="0"/>
              <w:spacing w:line="228" w:lineRule="auto"/>
              <w:jc w:val="center"/>
              <w:outlineLvl w:val="1"/>
              <w:rPr>
                <w:kern w:val="2"/>
              </w:rPr>
            </w:pPr>
            <w:r>
              <w:rPr>
                <w:kern w:val="2"/>
              </w:rPr>
              <w:t>15</w:t>
            </w:r>
          </w:p>
        </w:tc>
      </w:tr>
      <w:tr w:rsidR="00BE1146" w:rsidRPr="00F814FF" w:rsidTr="00BE1146">
        <w:tc>
          <w:tcPr>
            <w:tcW w:w="157"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t>1</w:t>
            </w:r>
          </w:p>
        </w:tc>
        <w:tc>
          <w:tcPr>
            <w:tcW w:w="369" w:type="pct"/>
            <w:vMerge w:val="restart"/>
            <w:shd w:val="clear" w:color="auto" w:fill="auto"/>
          </w:tcPr>
          <w:p w:rsidR="00BE1146" w:rsidRPr="00F814FF" w:rsidRDefault="00BE1146" w:rsidP="00BE1146">
            <w:pPr>
              <w:autoSpaceDE w:val="0"/>
              <w:autoSpaceDN w:val="0"/>
              <w:adjustRightInd w:val="0"/>
              <w:spacing w:line="228" w:lineRule="auto"/>
              <w:jc w:val="both"/>
              <w:outlineLvl w:val="1"/>
              <w:rPr>
                <w:kern w:val="2"/>
              </w:rPr>
            </w:pPr>
            <w:r>
              <w:rPr>
                <w:kern w:val="2"/>
              </w:rPr>
              <w:t>Программа</w:t>
            </w:r>
          </w:p>
        </w:tc>
        <w:tc>
          <w:tcPr>
            <w:tcW w:w="670" w:type="pct"/>
            <w:vMerge w:val="restart"/>
            <w:shd w:val="clear" w:color="auto" w:fill="auto"/>
          </w:tcPr>
          <w:p w:rsidR="00BE1146" w:rsidRPr="00F814FF" w:rsidRDefault="00BE1146" w:rsidP="00BE1146">
            <w:pPr>
              <w:spacing w:line="216" w:lineRule="auto"/>
              <w:ind w:left="-321" w:firstLine="321"/>
              <w:jc w:val="both"/>
              <w:rPr>
                <w:spacing w:val="-2"/>
              </w:rPr>
            </w:pPr>
            <w:r w:rsidRPr="00F814FF">
              <w:rPr>
                <w:spacing w:val="-2"/>
              </w:rPr>
              <w:t>Защита населения и территорий от чрезвычайных ситуаций, обеспечение пожарной безопасности в Камешкирском районе Пензенской об</w:t>
            </w:r>
            <w:r>
              <w:rPr>
                <w:spacing w:val="-2"/>
              </w:rPr>
              <w:t>ласти</w:t>
            </w:r>
          </w:p>
        </w:tc>
        <w:tc>
          <w:tcPr>
            <w:tcW w:w="592"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593" w:type="pct"/>
            <w:gridSpan w:val="2"/>
            <w:shd w:val="clear" w:color="auto" w:fill="auto"/>
          </w:tcPr>
          <w:p w:rsidR="00BE1146" w:rsidRPr="00494F01" w:rsidRDefault="00BE1146" w:rsidP="00BE1146">
            <w:pPr>
              <w:autoSpaceDE w:val="0"/>
              <w:autoSpaceDN w:val="0"/>
              <w:jc w:val="center"/>
              <w:rPr>
                <w:b/>
              </w:rPr>
            </w:pPr>
            <w:r>
              <w:rPr>
                <w:b/>
              </w:rPr>
              <w:t>6969,5</w:t>
            </w:r>
          </w:p>
        </w:tc>
        <w:tc>
          <w:tcPr>
            <w:tcW w:w="477"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Pr>
                <w:b/>
                <w:kern w:val="2"/>
              </w:rPr>
              <w:t>7307,4</w:t>
            </w:r>
          </w:p>
        </w:tc>
        <w:tc>
          <w:tcPr>
            <w:tcW w:w="476"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620"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5"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1"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r>
      <w:tr w:rsidR="00BE1146" w:rsidRPr="00F814FF" w:rsidTr="00BE1146">
        <w:tc>
          <w:tcPr>
            <w:tcW w:w="157"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369"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67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2" w:type="pct"/>
            <w:shd w:val="clear" w:color="auto" w:fill="auto"/>
          </w:tcPr>
          <w:p w:rsidR="00BE1146" w:rsidRDefault="00BE1146" w:rsidP="00BE1146">
            <w:pPr>
              <w:autoSpaceDE w:val="0"/>
              <w:autoSpaceDN w:val="0"/>
              <w:adjustRightInd w:val="0"/>
              <w:spacing w:line="228" w:lineRule="auto"/>
              <w:outlineLvl w:val="1"/>
              <w:rPr>
                <w:kern w:val="2"/>
              </w:rPr>
            </w:pPr>
            <w:r>
              <w:rPr>
                <w:kern w:val="2"/>
              </w:rPr>
              <w:t>бюджет</w:t>
            </w:r>
          </w:p>
          <w:p w:rsidR="00BE1146" w:rsidRDefault="00BE1146" w:rsidP="00BE1146">
            <w:pPr>
              <w:autoSpaceDE w:val="0"/>
              <w:autoSpaceDN w:val="0"/>
              <w:adjustRightInd w:val="0"/>
              <w:spacing w:line="228" w:lineRule="auto"/>
              <w:outlineLvl w:val="1"/>
              <w:rPr>
                <w:kern w:val="2"/>
              </w:rPr>
            </w:pPr>
            <w:r>
              <w:rPr>
                <w:kern w:val="2"/>
              </w:rPr>
              <w:t xml:space="preserve"> Камешкирского</w:t>
            </w:r>
          </w:p>
          <w:p w:rsidR="00BE1146" w:rsidRPr="00F814FF" w:rsidRDefault="00BE1146" w:rsidP="00BE1146">
            <w:pPr>
              <w:autoSpaceDE w:val="0"/>
              <w:autoSpaceDN w:val="0"/>
              <w:adjustRightInd w:val="0"/>
              <w:spacing w:line="228" w:lineRule="auto"/>
              <w:outlineLvl w:val="1"/>
              <w:rPr>
                <w:kern w:val="2"/>
              </w:rPr>
            </w:pPr>
            <w:r w:rsidRPr="00F814FF">
              <w:rPr>
                <w:kern w:val="2"/>
              </w:rPr>
              <w:t xml:space="preserve"> район</w:t>
            </w:r>
            <w:r>
              <w:rPr>
                <w:kern w:val="2"/>
              </w:rPr>
              <w:t>а</w:t>
            </w:r>
            <w:r w:rsidRPr="00F814FF">
              <w:rPr>
                <w:kern w:val="2"/>
              </w:rPr>
              <w:t xml:space="preserve"> </w:t>
            </w:r>
            <w:proofErr w:type="gramStart"/>
            <w:r w:rsidRPr="00F814FF">
              <w:rPr>
                <w:kern w:val="2"/>
              </w:rPr>
              <w:t>Пензенской</w:t>
            </w:r>
            <w:proofErr w:type="gramEnd"/>
          </w:p>
          <w:p w:rsidR="00BE1146" w:rsidRPr="00F814FF" w:rsidRDefault="00BE1146" w:rsidP="00BE1146">
            <w:pPr>
              <w:autoSpaceDE w:val="0"/>
              <w:autoSpaceDN w:val="0"/>
              <w:adjustRightInd w:val="0"/>
              <w:spacing w:line="228" w:lineRule="auto"/>
              <w:outlineLvl w:val="1"/>
              <w:rPr>
                <w:kern w:val="2"/>
              </w:rPr>
            </w:pPr>
            <w:r w:rsidRPr="00F814FF">
              <w:rPr>
                <w:kern w:val="2"/>
              </w:rPr>
              <w:t>области</w:t>
            </w:r>
          </w:p>
          <w:p w:rsidR="00BE1146" w:rsidRPr="00F814FF" w:rsidRDefault="00BE1146" w:rsidP="00BE1146">
            <w:pPr>
              <w:autoSpaceDE w:val="0"/>
              <w:autoSpaceDN w:val="0"/>
              <w:adjustRightInd w:val="0"/>
              <w:spacing w:line="228" w:lineRule="auto"/>
              <w:jc w:val="center"/>
              <w:outlineLvl w:val="1"/>
              <w:rPr>
                <w:kern w:val="2"/>
              </w:rPr>
            </w:pPr>
          </w:p>
        </w:tc>
        <w:tc>
          <w:tcPr>
            <w:tcW w:w="593" w:type="pct"/>
            <w:gridSpan w:val="2"/>
            <w:shd w:val="clear" w:color="auto" w:fill="auto"/>
          </w:tcPr>
          <w:p w:rsidR="00BE1146" w:rsidRPr="00494F01" w:rsidRDefault="00BE1146" w:rsidP="00BE1146">
            <w:pPr>
              <w:autoSpaceDE w:val="0"/>
              <w:autoSpaceDN w:val="0"/>
              <w:jc w:val="center"/>
            </w:pPr>
            <w:r>
              <w:t>4119,2</w:t>
            </w:r>
          </w:p>
        </w:tc>
        <w:tc>
          <w:tcPr>
            <w:tcW w:w="477" w:type="pct"/>
            <w:shd w:val="clear" w:color="auto" w:fill="auto"/>
          </w:tcPr>
          <w:p w:rsidR="00BE1146" w:rsidRPr="00ED4ACC" w:rsidRDefault="00BE1146" w:rsidP="00BE1146">
            <w:pPr>
              <w:jc w:val="center"/>
            </w:pPr>
            <w:r>
              <w:t>4457,1</w:t>
            </w:r>
          </w:p>
        </w:tc>
        <w:tc>
          <w:tcPr>
            <w:tcW w:w="476" w:type="pct"/>
            <w:shd w:val="clear" w:color="auto" w:fill="auto"/>
          </w:tcPr>
          <w:p w:rsidR="00BE1146" w:rsidRPr="00ED4ACC" w:rsidRDefault="00BE1146" w:rsidP="00BE1146">
            <w:pPr>
              <w:jc w:val="center"/>
            </w:pPr>
            <w:r>
              <w:t>4462,4</w:t>
            </w:r>
          </w:p>
        </w:tc>
        <w:tc>
          <w:tcPr>
            <w:tcW w:w="620" w:type="pct"/>
            <w:shd w:val="clear" w:color="auto" w:fill="auto"/>
          </w:tcPr>
          <w:p w:rsidR="00BE1146" w:rsidRPr="00ED4ACC" w:rsidRDefault="00BE1146" w:rsidP="00BE1146">
            <w:pPr>
              <w:jc w:val="center"/>
            </w:pPr>
            <w:r>
              <w:t>4462,4</w:t>
            </w:r>
          </w:p>
        </w:tc>
        <w:tc>
          <w:tcPr>
            <w:tcW w:w="525" w:type="pct"/>
          </w:tcPr>
          <w:p w:rsidR="00BE1146" w:rsidRPr="00ED4ACC" w:rsidRDefault="00BE1146" w:rsidP="00BE1146">
            <w:pPr>
              <w:jc w:val="center"/>
            </w:pPr>
            <w:r>
              <w:t>4462,4</w:t>
            </w:r>
          </w:p>
        </w:tc>
        <w:tc>
          <w:tcPr>
            <w:tcW w:w="521" w:type="pct"/>
          </w:tcPr>
          <w:p w:rsidR="00BE1146" w:rsidRPr="00ED4ACC" w:rsidRDefault="00BE1146" w:rsidP="00BE1146">
            <w:pPr>
              <w:jc w:val="center"/>
            </w:pPr>
            <w:r>
              <w:t>4462,4</w:t>
            </w:r>
          </w:p>
        </w:tc>
      </w:tr>
      <w:tr w:rsidR="00BE1146" w:rsidRPr="00F814FF" w:rsidTr="00BE1146">
        <w:tc>
          <w:tcPr>
            <w:tcW w:w="157"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369"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67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2" w:type="pct"/>
            <w:shd w:val="clear" w:color="auto" w:fill="auto"/>
          </w:tcPr>
          <w:p w:rsidR="00BE1146" w:rsidRPr="00F814FF" w:rsidRDefault="00BE1146" w:rsidP="00BE1146">
            <w:pPr>
              <w:autoSpaceDE w:val="0"/>
              <w:autoSpaceDN w:val="0"/>
              <w:adjustRightInd w:val="0"/>
              <w:spacing w:line="228" w:lineRule="auto"/>
              <w:outlineLvl w:val="1"/>
              <w:rPr>
                <w:kern w:val="2"/>
              </w:rPr>
            </w:pPr>
            <w:r w:rsidRPr="00F814FF">
              <w:rPr>
                <w:kern w:val="2"/>
              </w:rPr>
              <w:t>бюджеты</w:t>
            </w:r>
          </w:p>
          <w:p w:rsidR="00BE1146" w:rsidRPr="00F814FF" w:rsidRDefault="00BE1146" w:rsidP="00BE1146">
            <w:pPr>
              <w:autoSpaceDE w:val="0"/>
              <w:autoSpaceDN w:val="0"/>
              <w:adjustRightInd w:val="0"/>
              <w:spacing w:line="228" w:lineRule="auto"/>
              <w:outlineLvl w:val="1"/>
              <w:rPr>
                <w:kern w:val="2"/>
              </w:rPr>
            </w:pPr>
            <w:r w:rsidRPr="00F814FF">
              <w:rPr>
                <w:kern w:val="2"/>
              </w:rPr>
              <w:t>муниципальных образований Камешкирского района Пензенской области</w:t>
            </w:r>
          </w:p>
        </w:tc>
        <w:tc>
          <w:tcPr>
            <w:tcW w:w="593" w:type="pct"/>
            <w:gridSpan w:val="2"/>
            <w:shd w:val="clear" w:color="auto" w:fill="auto"/>
          </w:tcPr>
          <w:p w:rsidR="00BE1146" w:rsidRPr="00ED4ACC" w:rsidRDefault="00BE1146" w:rsidP="00BE1146">
            <w:pPr>
              <w:jc w:val="center"/>
            </w:pPr>
            <w:r>
              <w:t>2850,3</w:t>
            </w:r>
          </w:p>
        </w:tc>
        <w:tc>
          <w:tcPr>
            <w:tcW w:w="477" w:type="pct"/>
            <w:shd w:val="clear" w:color="auto" w:fill="auto"/>
          </w:tcPr>
          <w:p w:rsidR="00BE1146" w:rsidRPr="00ED4ACC" w:rsidRDefault="00BE1146" w:rsidP="00BE1146">
            <w:pPr>
              <w:jc w:val="center"/>
            </w:pPr>
            <w:r>
              <w:t>2850,3</w:t>
            </w:r>
          </w:p>
        </w:tc>
        <w:tc>
          <w:tcPr>
            <w:tcW w:w="476" w:type="pct"/>
            <w:shd w:val="clear" w:color="auto" w:fill="auto"/>
          </w:tcPr>
          <w:p w:rsidR="00BE1146" w:rsidRPr="00ED4ACC" w:rsidRDefault="00BE1146" w:rsidP="00BE1146">
            <w:pPr>
              <w:jc w:val="center"/>
            </w:pPr>
            <w:r>
              <w:t>2850,3</w:t>
            </w:r>
          </w:p>
        </w:tc>
        <w:tc>
          <w:tcPr>
            <w:tcW w:w="620" w:type="pct"/>
            <w:shd w:val="clear" w:color="auto" w:fill="auto"/>
          </w:tcPr>
          <w:p w:rsidR="00BE1146" w:rsidRPr="00ED4ACC" w:rsidRDefault="00BE1146" w:rsidP="00BE1146">
            <w:pPr>
              <w:jc w:val="center"/>
            </w:pPr>
            <w:r>
              <w:t>2850,3</w:t>
            </w:r>
          </w:p>
        </w:tc>
        <w:tc>
          <w:tcPr>
            <w:tcW w:w="525" w:type="pct"/>
          </w:tcPr>
          <w:p w:rsidR="00BE1146" w:rsidRPr="00ED4ACC" w:rsidRDefault="00BE1146" w:rsidP="00BE1146">
            <w:pPr>
              <w:jc w:val="center"/>
            </w:pPr>
            <w:r>
              <w:t>2850,3</w:t>
            </w:r>
          </w:p>
        </w:tc>
        <w:tc>
          <w:tcPr>
            <w:tcW w:w="521" w:type="pct"/>
          </w:tcPr>
          <w:p w:rsidR="00BE1146" w:rsidRPr="00ED4ACC" w:rsidRDefault="00BE1146" w:rsidP="00BE1146">
            <w:pPr>
              <w:jc w:val="center"/>
            </w:pPr>
            <w:r>
              <w:t>2850,3</w:t>
            </w:r>
          </w:p>
        </w:tc>
      </w:tr>
      <w:tr w:rsidR="00BE1146" w:rsidRPr="00F814FF" w:rsidTr="00BE1146">
        <w:tc>
          <w:tcPr>
            <w:tcW w:w="157"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369"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67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2" w:type="pct"/>
            <w:shd w:val="clear" w:color="auto" w:fill="auto"/>
          </w:tcPr>
          <w:p w:rsidR="00BE1146" w:rsidRPr="00F814FF" w:rsidRDefault="00BE1146" w:rsidP="00BE1146">
            <w:pPr>
              <w:autoSpaceDE w:val="0"/>
              <w:autoSpaceDN w:val="0"/>
              <w:adjustRightInd w:val="0"/>
              <w:spacing w:line="228" w:lineRule="auto"/>
              <w:outlineLvl w:val="1"/>
              <w:rPr>
                <w:kern w:val="2"/>
              </w:rPr>
            </w:pPr>
            <w:r>
              <w:rPr>
                <w:kern w:val="2"/>
              </w:rPr>
              <w:t xml:space="preserve">Бюджет Пензенской </w:t>
            </w:r>
            <w:r>
              <w:rPr>
                <w:kern w:val="2"/>
              </w:rPr>
              <w:lastRenderedPageBreak/>
              <w:t>области</w:t>
            </w:r>
          </w:p>
        </w:tc>
        <w:tc>
          <w:tcPr>
            <w:tcW w:w="593" w:type="pct"/>
            <w:gridSpan w:val="2"/>
            <w:shd w:val="clear" w:color="auto" w:fill="auto"/>
          </w:tcPr>
          <w:p w:rsidR="00BE1146" w:rsidRPr="008B54FE" w:rsidRDefault="00BE1146" w:rsidP="00BE1146">
            <w:pPr>
              <w:autoSpaceDE w:val="0"/>
              <w:autoSpaceDN w:val="0"/>
              <w:adjustRightInd w:val="0"/>
              <w:spacing w:line="228" w:lineRule="auto"/>
              <w:jc w:val="center"/>
              <w:outlineLvl w:val="1"/>
              <w:rPr>
                <w:kern w:val="2"/>
              </w:rPr>
            </w:pPr>
            <w:r>
              <w:rPr>
                <w:kern w:val="2"/>
              </w:rPr>
              <w:lastRenderedPageBreak/>
              <w:t>-</w:t>
            </w:r>
          </w:p>
        </w:tc>
        <w:tc>
          <w:tcPr>
            <w:tcW w:w="477"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Pr>
                <w:kern w:val="2"/>
              </w:rPr>
              <w:t>-</w:t>
            </w:r>
          </w:p>
        </w:tc>
        <w:tc>
          <w:tcPr>
            <w:tcW w:w="476"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Pr>
                <w:kern w:val="2"/>
              </w:rPr>
              <w:t>-</w:t>
            </w:r>
          </w:p>
        </w:tc>
        <w:tc>
          <w:tcPr>
            <w:tcW w:w="620" w:type="pct"/>
            <w:shd w:val="clear" w:color="auto" w:fill="auto"/>
          </w:tcPr>
          <w:p w:rsidR="00BE1146" w:rsidRPr="008B54FE" w:rsidRDefault="00BE1146" w:rsidP="00BE1146">
            <w:pPr>
              <w:autoSpaceDE w:val="0"/>
              <w:autoSpaceDN w:val="0"/>
              <w:adjustRightInd w:val="0"/>
              <w:spacing w:line="228" w:lineRule="auto"/>
              <w:jc w:val="center"/>
              <w:outlineLvl w:val="1"/>
              <w:rPr>
                <w:kern w:val="2"/>
              </w:rPr>
            </w:pPr>
            <w:r>
              <w:rPr>
                <w:kern w:val="2"/>
              </w:rPr>
              <w:t>-</w:t>
            </w:r>
          </w:p>
        </w:tc>
        <w:tc>
          <w:tcPr>
            <w:tcW w:w="525" w:type="pct"/>
          </w:tcPr>
          <w:p w:rsidR="00BE1146" w:rsidRPr="008B54FE" w:rsidRDefault="00BE1146" w:rsidP="00BE1146">
            <w:pPr>
              <w:autoSpaceDE w:val="0"/>
              <w:autoSpaceDN w:val="0"/>
              <w:adjustRightInd w:val="0"/>
              <w:spacing w:line="228" w:lineRule="auto"/>
              <w:jc w:val="center"/>
              <w:outlineLvl w:val="1"/>
              <w:rPr>
                <w:kern w:val="2"/>
              </w:rPr>
            </w:pPr>
            <w:r>
              <w:rPr>
                <w:kern w:val="2"/>
              </w:rPr>
              <w:t>-</w:t>
            </w:r>
          </w:p>
        </w:tc>
        <w:tc>
          <w:tcPr>
            <w:tcW w:w="521" w:type="pct"/>
          </w:tcPr>
          <w:p w:rsidR="00BE1146" w:rsidRPr="008B54FE" w:rsidRDefault="00BE1146" w:rsidP="00BE1146">
            <w:pPr>
              <w:autoSpaceDE w:val="0"/>
              <w:autoSpaceDN w:val="0"/>
              <w:adjustRightInd w:val="0"/>
              <w:spacing w:line="228" w:lineRule="auto"/>
              <w:jc w:val="center"/>
              <w:outlineLvl w:val="1"/>
              <w:rPr>
                <w:kern w:val="2"/>
              </w:rPr>
            </w:pPr>
            <w:r>
              <w:rPr>
                <w:kern w:val="2"/>
              </w:rPr>
              <w:t>-</w:t>
            </w:r>
          </w:p>
        </w:tc>
      </w:tr>
      <w:tr w:rsidR="00BE1146" w:rsidRPr="008B54FE" w:rsidTr="00BE1146">
        <w:tc>
          <w:tcPr>
            <w:tcW w:w="157" w:type="pct"/>
            <w:vMerge w:val="restart"/>
            <w:shd w:val="clear" w:color="auto" w:fill="auto"/>
          </w:tcPr>
          <w:p w:rsidR="00BE1146" w:rsidRPr="00F814FF" w:rsidRDefault="00BE1146" w:rsidP="00BE1146">
            <w:pPr>
              <w:autoSpaceDE w:val="0"/>
              <w:autoSpaceDN w:val="0"/>
              <w:adjustRightInd w:val="0"/>
              <w:spacing w:line="228" w:lineRule="auto"/>
              <w:jc w:val="center"/>
              <w:outlineLvl w:val="1"/>
              <w:rPr>
                <w:kern w:val="2"/>
              </w:rPr>
            </w:pPr>
            <w:r w:rsidRPr="00F814FF">
              <w:rPr>
                <w:kern w:val="2"/>
              </w:rPr>
              <w:lastRenderedPageBreak/>
              <w:t>2</w:t>
            </w:r>
          </w:p>
        </w:tc>
        <w:tc>
          <w:tcPr>
            <w:tcW w:w="369" w:type="pct"/>
            <w:vMerge w:val="restart"/>
            <w:shd w:val="clear" w:color="auto" w:fill="auto"/>
          </w:tcPr>
          <w:p w:rsidR="00BE1146" w:rsidRPr="00F814FF" w:rsidRDefault="00BE1146" w:rsidP="00BE1146">
            <w:pPr>
              <w:autoSpaceDE w:val="0"/>
              <w:autoSpaceDN w:val="0"/>
              <w:adjustRightInd w:val="0"/>
              <w:spacing w:line="228" w:lineRule="auto"/>
              <w:jc w:val="both"/>
              <w:outlineLvl w:val="1"/>
              <w:rPr>
                <w:kern w:val="2"/>
              </w:rPr>
            </w:pPr>
            <w:r w:rsidRPr="00F814FF">
              <w:rPr>
                <w:kern w:val="2"/>
              </w:rPr>
              <w:t>Подпрограмма 1</w:t>
            </w:r>
          </w:p>
        </w:tc>
        <w:tc>
          <w:tcPr>
            <w:tcW w:w="670" w:type="pct"/>
            <w:vMerge w:val="restart"/>
            <w:shd w:val="clear" w:color="auto" w:fill="auto"/>
          </w:tcPr>
          <w:p w:rsidR="00BE1146" w:rsidRPr="00B07421" w:rsidRDefault="00BE1146" w:rsidP="00BE1146">
            <w:pPr>
              <w:autoSpaceDE w:val="0"/>
              <w:autoSpaceDN w:val="0"/>
              <w:adjustRightInd w:val="0"/>
              <w:spacing w:line="228" w:lineRule="auto"/>
              <w:jc w:val="both"/>
              <w:outlineLvl w:val="1"/>
              <w:rPr>
                <w:b/>
                <w:i/>
              </w:rPr>
            </w:pPr>
            <w:r w:rsidRPr="00BE1146">
              <w:rPr>
                <w:rStyle w:val="ac"/>
                <w:b w:val="0"/>
                <w:i w:val="0"/>
                <w:sz w:val="20"/>
                <w:lang w:val="ru-RU"/>
              </w:rPr>
              <w:t xml:space="preserve">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 </w:t>
            </w:r>
          </w:p>
        </w:tc>
        <w:tc>
          <w:tcPr>
            <w:tcW w:w="592"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593" w:type="pct"/>
            <w:gridSpan w:val="2"/>
            <w:shd w:val="clear" w:color="auto" w:fill="auto"/>
          </w:tcPr>
          <w:p w:rsidR="00BE1146" w:rsidRPr="004517DF" w:rsidRDefault="00BE1146" w:rsidP="00BE1146">
            <w:pPr>
              <w:autoSpaceDE w:val="0"/>
              <w:autoSpaceDN w:val="0"/>
              <w:jc w:val="center"/>
              <w:rPr>
                <w:b/>
              </w:rPr>
            </w:pPr>
            <w:r>
              <w:rPr>
                <w:b/>
              </w:rPr>
              <w:t>6969,5</w:t>
            </w:r>
          </w:p>
        </w:tc>
        <w:tc>
          <w:tcPr>
            <w:tcW w:w="477"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Pr>
                <w:b/>
                <w:kern w:val="2"/>
              </w:rPr>
              <w:t>7307,4</w:t>
            </w:r>
          </w:p>
        </w:tc>
        <w:tc>
          <w:tcPr>
            <w:tcW w:w="476"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620" w:type="pct"/>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5"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1"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r>
      <w:tr w:rsidR="00BE1146" w:rsidRPr="00ED4ACC" w:rsidTr="00BE1146">
        <w:tc>
          <w:tcPr>
            <w:tcW w:w="157"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369"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67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2"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593" w:type="pct"/>
            <w:gridSpan w:val="2"/>
            <w:shd w:val="clear" w:color="auto" w:fill="auto"/>
          </w:tcPr>
          <w:p w:rsidR="00BE1146" w:rsidRPr="005E55AA" w:rsidRDefault="00BE1146" w:rsidP="00BE1146">
            <w:pPr>
              <w:autoSpaceDE w:val="0"/>
              <w:autoSpaceDN w:val="0"/>
              <w:jc w:val="center"/>
            </w:pPr>
            <w:r>
              <w:t>4119,2</w:t>
            </w:r>
          </w:p>
        </w:tc>
        <w:tc>
          <w:tcPr>
            <w:tcW w:w="477" w:type="pct"/>
            <w:shd w:val="clear" w:color="auto" w:fill="auto"/>
          </w:tcPr>
          <w:p w:rsidR="00BE1146" w:rsidRPr="00ED4ACC" w:rsidRDefault="00BE1146" w:rsidP="00BE1146">
            <w:pPr>
              <w:jc w:val="center"/>
            </w:pPr>
            <w:r>
              <w:t>4457,1</w:t>
            </w:r>
          </w:p>
        </w:tc>
        <w:tc>
          <w:tcPr>
            <w:tcW w:w="476" w:type="pct"/>
            <w:shd w:val="clear" w:color="auto" w:fill="auto"/>
          </w:tcPr>
          <w:p w:rsidR="00BE1146" w:rsidRPr="00ED4ACC" w:rsidRDefault="00BE1146" w:rsidP="00BE1146">
            <w:pPr>
              <w:jc w:val="center"/>
            </w:pPr>
            <w:r>
              <w:t>4462,4</w:t>
            </w:r>
          </w:p>
        </w:tc>
        <w:tc>
          <w:tcPr>
            <w:tcW w:w="620" w:type="pct"/>
            <w:shd w:val="clear" w:color="auto" w:fill="auto"/>
          </w:tcPr>
          <w:p w:rsidR="00BE1146" w:rsidRPr="00ED4ACC" w:rsidRDefault="00BE1146" w:rsidP="00BE1146">
            <w:pPr>
              <w:jc w:val="center"/>
            </w:pPr>
            <w:r>
              <w:t>4462,4</w:t>
            </w:r>
          </w:p>
        </w:tc>
        <w:tc>
          <w:tcPr>
            <w:tcW w:w="525" w:type="pct"/>
          </w:tcPr>
          <w:p w:rsidR="00BE1146" w:rsidRPr="00ED4ACC" w:rsidRDefault="00BE1146" w:rsidP="00BE1146">
            <w:pPr>
              <w:jc w:val="center"/>
            </w:pPr>
            <w:r>
              <w:t>4462,4</w:t>
            </w:r>
          </w:p>
        </w:tc>
        <w:tc>
          <w:tcPr>
            <w:tcW w:w="521" w:type="pct"/>
          </w:tcPr>
          <w:p w:rsidR="00BE1146" w:rsidRPr="00ED4ACC" w:rsidRDefault="00BE1146" w:rsidP="00BE1146">
            <w:pPr>
              <w:jc w:val="center"/>
            </w:pPr>
            <w:r>
              <w:t>4462,4</w:t>
            </w:r>
          </w:p>
        </w:tc>
      </w:tr>
      <w:tr w:rsidR="00BE1146" w:rsidRPr="00ED4ACC" w:rsidTr="00BE1146">
        <w:tc>
          <w:tcPr>
            <w:tcW w:w="157"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369"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67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2" w:type="pct"/>
            <w:shd w:val="clear" w:color="auto" w:fill="auto"/>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t>муниципальных образований Камешкирского района Пензенской области</w:t>
            </w:r>
          </w:p>
        </w:tc>
        <w:tc>
          <w:tcPr>
            <w:tcW w:w="593" w:type="pct"/>
            <w:gridSpan w:val="2"/>
            <w:shd w:val="clear" w:color="auto" w:fill="auto"/>
          </w:tcPr>
          <w:p w:rsidR="00BE1146" w:rsidRPr="00ED4ACC" w:rsidRDefault="00BE1146" w:rsidP="00BE1146">
            <w:pPr>
              <w:jc w:val="center"/>
            </w:pPr>
            <w:r>
              <w:t>2850,3</w:t>
            </w:r>
          </w:p>
        </w:tc>
        <w:tc>
          <w:tcPr>
            <w:tcW w:w="477" w:type="pct"/>
            <w:shd w:val="clear" w:color="auto" w:fill="auto"/>
          </w:tcPr>
          <w:p w:rsidR="00BE1146" w:rsidRPr="00ED4ACC" w:rsidRDefault="00BE1146" w:rsidP="00BE1146">
            <w:pPr>
              <w:jc w:val="center"/>
            </w:pPr>
            <w:r>
              <w:t>2850,3</w:t>
            </w:r>
          </w:p>
        </w:tc>
        <w:tc>
          <w:tcPr>
            <w:tcW w:w="476" w:type="pct"/>
            <w:shd w:val="clear" w:color="auto" w:fill="auto"/>
          </w:tcPr>
          <w:p w:rsidR="00BE1146" w:rsidRPr="00ED4ACC" w:rsidRDefault="00BE1146" w:rsidP="00BE1146">
            <w:pPr>
              <w:jc w:val="center"/>
            </w:pPr>
            <w:r>
              <w:t>2850,3</w:t>
            </w:r>
          </w:p>
        </w:tc>
        <w:tc>
          <w:tcPr>
            <w:tcW w:w="620" w:type="pct"/>
            <w:shd w:val="clear" w:color="auto" w:fill="auto"/>
          </w:tcPr>
          <w:p w:rsidR="00BE1146" w:rsidRPr="00ED4ACC" w:rsidRDefault="00BE1146" w:rsidP="00BE1146">
            <w:pPr>
              <w:jc w:val="center"/>
            </w:pPr>
            <w:r>
              <w:t>2850,3</w:t>
            </w:r>
          </w:p>
        </w:tc>
        <w:tc>
          <w:tcPr>
            <w:tcW w:w="525" w:type="pct"/>
          </w:tcPr>
          <w:p w:rsidR="00BE1146" w:rsidRPr="00ED4ACC" w:rsidRDefault="00BE1146" w:rsidP="00BE1146">
            <w:pPr>
              <w:jc w:val="center"/>
            </w:pPr>
            <w:r>
              <w:t>2850,3</w:t>
            </w:r>
          </w:p>
        </w:tc>
        <w:tc>
          <w:tcPr>
            <w:tcW w:w="521" w:type="pct"/>
          </w:tcPr>
          <w:p w:rsidR="00BE1146" w:rsidRPr="00ED4ACC" w:rsidRDefault="00BE1146" w:rsidP="00BE1146">
            <w:pPr>
              <w:jc w:val="center"/>
            </w:pPr>
            <w:r>
              <w:t>2850,3</w:t>
            </w:r>
          </w:p>
        </w:tc>
      </w:tr>
      <w:tr w:rsidR="00BE1146" w:rsidRPr="00F814FF" w:rsidTr="00BE1146">
        <w:tc>
          <w:tcPr>
            <w:tcW w:w="157"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369" w:type="pct"/>
            <w:vMerge/>
            <w:shd w:val="clear" w:color="auto" w:fill="auto"/>
          </w:tcPr>
          <w:p w:rsidR="00BE1146" w:rsidRPr="00F814FF" w:rsidRDefault="00BE1146" w:rsidP="00BE1146">
            <w:pPr>
              <w:autoSpaceDE w:val="0"/>
              <w:autoSpaceDN w:val="0"/>
              <w:adjustRightInd w:val="0"/>
              <w:spacing w:line="228" w:lineRule="auto"/>
              <w:jc w:val="both"/>
              <w:outlineLvl w:val="1"/>
              <w:rPr>
                <w:kern w:val="2"/>
              </w:rPr>
            </w:pPr>
          </w:p>
        </w:tc>
        <w:tc>
          <w:tcPr>
            <w:tcW w:w="670" w:type="pct"/>
            <w:vMerge/>
            <w:shd w:val="clear" w:color="auto" w:fill="auto"/>
          </w:tcPr>
          <w:p w:rsidR="00BE1146" w:rsidRPr="00F814FF" w:rsidRDefault="00BE1146" w:rsidP="00BE1146">
            <w:pPr>
              <w:autoSpaceDE w:val="0"/>
              <w:autoSpaceDN w:val="0"/>
              <w:adjustRightInd w:val="0"/>
              <w:spacing w:line="228" w:lineRule="auto"/>
              <w:jc w:val="center"/>
              <w:outlineLvl w:val="1"/>
              <w:rPr>
                <w:kern w:val="2"/>
              </w:rPr>
            </w:pPr>
          </w:p>
        </w:tc>
        <w:tc>
          <w:tcPr>
            <w:tcW w:w="592" w:type="pct"/>
            <w:shd w:val="clear" w:color="auto" w:fill="auto"/>
          </w:tcPr>
          <w:p w:rsidR="00BE1146" w:rsidRPr="00516667" w:rsidRDefault="00BE1146" w:rsidP="00BE1146">
            <w:pPr>
              <w:autoSpaceDE w:val="0"/>
              <w:autoSpaceDN w:val="0"/>
              <w:adjustRightInd w:val="0"/>
              <w:spacing w:line="228" w:lineRule="auto"/>
              <w:outlineLvl w:val="1"/>
              <w:rPr>
                <w:kern w:val="2"/>
              </w:rPr>
            </w:pPr>
            <w:r>
              <w:rPr>
                <w:kern w:val="2"/>
              </w:rPr>
              <w:t>Бюджет Пензенской области</w:t>
            </w:r>
          </w:p>
        </w:tc>
        <w:tc>
          <w:tcPr>
            <w:tcW w:w="593" w:type="pct"/>
            <w:gridSpan w:val="2"/>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w:t>
            </w:r>
          </w:p>
        </w:tc>
        <w:tc>
          <w:tcPr>
            <w:tcW w:w="477"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w:t>
            </w:r>
          </w:p>
        </w:tc>
        <w:tc>
          <w:tcPr>
            <w:tcW w:w="476"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w:t>
            </w:r>
          </w:p>
        </w:tc>
        <w:tc>
          <w:tcPr>
            <w:tcW w:w="620" w:type="pct"/>
            <w:shd w:val="clear" w:color="auto" w:fill="auto"/>
          </w:tcPr>
          <w:p w:rsidR="00BE1146" w:rsidRPr="00F814FF" w:rsidRDefault="00BE1146" w:rsidP="00BE1146">
            <w:pPr>
              <w:autoSpaceDE w:val="0"/>
              <w:autoSpaceDN w:val="0"/>
              <w:adjustRightInd w:val="0"/>
              <w:spacing w:line="228" w:lineRule="auto"/>
              <w:jc w:val="center"/>
              <w:outlineLvl w:val="1"/>
              <w:rPr>
                <w:kern w:val="2"/>
              </w:rPr>
            </w:pPr>
            <w:r>
              <w:rPr>
                <w:kern w:val="2"/>
              </w:rPr>
              <w:t>-</w:t>
            </w:r>
          </w:p>
        </w:tc>
        <w:tc>
          <w:tcPr>
            <w:tcW w:w="525" w:type="pct"/>
          </w:tcPr>
          <w:p w:rsidR="00BE1146" w:rsidRDefault="00BE1146" w:rsidP="00BE1146">
            <w:pPr>
              <w:autoSpaceDE w:val="0"/>
              <w:autoSpaceDN w:val="0"/>
              <w:adjustRightInd w:val="0"/>
              <w:spacing w:line="228" w:lineRule="auto"/>
              <w:jc w:val="center"/>
              <w:outlineLvl w:val="1"/>
              <w:rPr>
                <w:kern w:val="2"/>
              </w:rPr>
            </w:pPr>
          </w:p>
        </w:tc>
        <w:tc>
          <w:tcPr>
            <w:tcW w:w="521" w:type="pct"/>
          </w:tcPr>
          <w:p w:rsidR="00BE1146" w:rsidRDefault="00BE1146" w:rsidP="00BE1146">
            <w:pPr>
              <w:autoSpaceDE w:val="0"/>
              <w:autoSpaceDN w:val="0"/>
              <w:adjustRightInd w:val="0"/>
              <w:spacing w:line="228" w:lineRule="auto"/>
              <w:jc w:val="center"/>
              <w:outlineLvl w:val="1"/>
              <w:rPr>
                <w:kern w:val="2"/>
              </w:rPr>
            </w:pPr>
          </w:p>
        </w:tc>
      </w:tr>
      <w:tr w:rsidR="00BE1146" w:rsidRPr="008B54FE" w:rsidTr="00BE1146">
        <w:tblPrEx>
          <w:tblCellMar>
            <w:top w:w="102" w:type="dxa"/>
            <w:left w:w="62" w:type="dxa"/>
            <w:bottom w:w="102" w:type="dxa"/>
            <w:right w:w="62" w:type="dxa"/>
          </w:tblCellMar>
          <w:tblLook w:val="0000" w:firstRow="0" w:lastRow="0" w:firstColumn="0" w:lastColumn="0" w:noHBand="0" w:noVBand="0"/>
        </w:tblPrEx>
        <w:tc>
          <w:tcPr>
            <w:tcW w:w="157" w:type="pct"/>
            <w:vMerge w:val="restart"/>
          </w:tcPr>
          <w:p w:rsidR="00BE1146" w:rsidRPr="00B12949" w:rsidRDefault="00BE1146" w:rsidP="00BE1146">
            <w:pPr>
              <w:suppressAutoHyphens/>
              <w:autoSpaceDE w:val="0"/>
              <w:jc w:val="both"/>
              <w:rPr>
                <w:rFonts w:eastAsia="Calibri"/>
                <w:lang w:eastAsia="ar-SA"/>
              </w:rPr>
            </w:pPr>
            <w:r w:rsidRPr="00B12949">
              <w:rPr>
                <w:rFonts w:eastAsia="Calibri"/>
                <w:lang w:eastAsia="ar-SA"/>
              </w:rPr>
              <w:t>1.1.</w:t>
            </w:r>
          </w:p>
        </w:tc>
        <w:tc>
          <w:tcPr>
            <w:tcW w:w="369" w:type="pct"/>
            <w:vMerge w:val="restart"/>
          </w:tcPr>
          <w:p w:rsidR="00BE1146" w:rsidRPr="00B12949" w:rsidRDefault="00BE1146" w:rsidP="00BE1146">
            <w:pPr>
              <w:suppressAutoHyphens/>
              <w:autoSpaceDE w:val="0"/>
              <w:jc w:val="both"/>
              <w:rPr>
                <w:rFonts w:eastAsia="Calibri"/>
                <w:lang w:eastAsia="ar-SA"/>
              </w:rPr>
            </w:pPr>
            <w:r w:rsidRPr="00B12949">
              <w:rPr>
                <w:rFonts w:eastAsia="Calibri"/>
                <w:lang w:eastAsia="ar-SA"/>
              </w:rPr>
              <w:t>Основное мероприятие</w:t>
            </w:r>
          </w:p>
        </w:tc>
        <w:tc>
          <w:tcPr>
            <w:tcW w:w="670" w:type="pct"/>
            <w:vMerge w:val="restart"/>
          </w:tcPr>
          <w:p w:rsidR="00BE1146" w:rsidRPr="00B12949" w:rsidRDefault="00BE1146" w:rsidP="00BE1146">
            <w:pPr>
              <w:suppressAutoHyphens/>
              <w:autoSpaceDE w:val="0"/>
              <w:jc w:val="both"/>
              <w:rPr>
                <w:rFonts w:eastAsia="Calibri"/>
                <w:lang w:eastAsia="ar-SA"/>
              </w:rPr>
            </w:pPr>
            <w:r w:rsidRPr="00446816">
              <w:t>«</w:t>
            </w:r>
            <w:r w:rsidRPr="00446816">
              <w:rPr>
                <w:rStyle w:val="ab"/>
                <w:sz w:val="20"/>
                <w:szCs w:val="20"/>
              </w:rPr>
              <w:t xml:space="preserve">Совершенствование функционирования Камешкирского районного звена Пензенской территориальной подсистемы единой муниципальной системы </w:t>
            </w:r>
            <w:r w:rsidRPr="00446816">
              <w:rPr>
                <w:rStyle w:val="ab"/>
                <w:sz w:val="20"/>
                <w:szCs w:val="20"/>
              </w:rPr>
              <w:lastRenderedPageBreak/>
              <w:t>предупреждения и ликвидации чрезвычайных ситуаций</w:t>
            </w:r>
            <w:r w:rsidRPr="00446816">
              <w:t>»</w:t>
            </w:r>
          </w:p>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lastRenderedPageBreak/>
              <w:t>всего</w:t>
            </w:r>
          </w:p>
        </w:tc>
        <w:tc>
          <w:tcPr>
            <w:tcW w:w="584" w:type="pct"/>
          </w:tcPr>
          <w:p w:rsidR="00BE1146" w:rsidRPr="004517DF" w:rsidRDefault="00BE1146" w:rsidP="00BE1146">
            <w:pPr>
              <w:autoSpaceDE w:val="0"/>
              <w:autoSpaceDN w:val="0"/>
              <w:jc w:val="center"/>
              <w:rPr>
                <w:b/>
              </w:rPr>
            </w:pPr>
            <w:r>
              <w:rPr>
                <w:b/>
              </w:rPr>
              <w:t>6969,5</w:t>
            </w:r>
          </w:p>
        </w:tc>
        <w:tc>
          <w:tcPr>
            <w:tcW w:w="477"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7307,4</w:t>
            </w:r>
          </w:p>
        </w:tc>
        <w:tc>
          <w:tcPr>
            <w:tcW w:w="476"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620"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5"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1"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r>
      <w:tr w:rsidR="00BE1146" w:rsidRPr="00ED4ACC" w:rsidTr="00BE1146">
        <w:tblPrEx>
          <w:tblCellMar>
            <w:top w:w="102" w:type="dxa"/>
            <w:left w:w="62" w:type="dxa"/>
            <w:bottom w:w="102" w:type="dxa"/>
            <w:right w:w="62" w:type="dxa"/>
          </w:tblCellMar>
          <w:tblLook w:val="0000" w:firstRow="0" w:lastRow="0" w:firstColumn="0" w:lastColumn="0" w:noHBand="0" w:noVBand="0"/>
        </w:tblPrEx>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584" w:type="pct"/>
          </w:tcPr>
          <w:p w:rsidR="00BE1146" w:rsidRPr="005E55AA" w:rsidRDefault="00BE1146" w:rsidP="00BE1146">
            <w:pPr>
              <w:autoSpaceDE w:val="0"/>
              <w:autoSpaceDN w:val="0"/>
              <w:jc w:val="center"/>
            </w:pPr>
            <w:r>
              <w:t>4119,2</w:t>
            </w:r>
          </w:p>
        </w:tc>
        <w:tc>
          <w:tcPr>
            <w:tcW w:w="477" w:type="pct"/>
          </w:tcPr>
          <w:p w:rsidR="00BE1146" w:rsidRPr="00ED4ACC" w:rsidRDefault="00BE1146" w:rsidP="00BE1146">
            <w:pPr>
              <w:jc w:val="center"/>
            </w:pPr>
            <w:r>
              <w:t>4457,1</w:t>
            </w:r>
          </w:p>
        </w:tc>
        <w:tc>
          <w:tcPr>
            <w:tcW w:w="476" w:type="pct"/>
          </w:tcPr>
          <w:p w:rsidR="00BE1146" w:rsidRPr="00ED4ACC" w:rsidRDefault="00BE1146" w:rsidP="00BE1146">
            <w:pPr>
              <w:jc w:val="center"/>
            </w:pPr>
            <w:r>
              <w:t>4462,4</w:t>
            </w:r>
          </w:p>
        </w:tc>
        <w:tc>
          <w:tcPr>
            <w:tcW w:w="620" w:type="pct"/>
          </w:tcPr>
          <w:p w:rsidR="00BE1146" w:rsidRPr="00ED4ACC" w:rsidRDefault="00BE1146" w:rsidP="00BE1146">
            <w:pPr>
              <w:jc w:val="center"/>
            </w:pPr>
            <w:r>
              <w:t>4462,4</w:t>
            </w:r>
          </w:p>
        </w:tc>
        <w:tc>
          <w:tcPr>
            <w:tcW w:w="525" w:type="pct"/>
          </w:tcPr>
          <w:p w:rsidR="00BE1146" w:rsidRPr="00ED4ACC" w:rsidRDefault="00BE1146" w:rsidP="00BE1146">
            <w:pPr>
              <w:jc w:val="center"/>
            </w:pPr>
            <w:r>
              <w:t>4462,4</w:t>
            </w:r>
          </w:p>
        </w:tc>
        <w:tc>
          <w:tcPr>
            <w:tcW w:w="521" w:type="pct"/>
          </w:tcPr>
          <w:p w:rsidR="00BE1146" w:rsidRPr="00ED4ACC" w:rsidRDefault="00BE1146" w:rsidP="00BE1146">
            <w:pPr>
              <w:jc w:val="center"/>
            </w:pPr>
            <w:r>
              <w:t>4462,4</w:t>
            </w:r>
          </w:p>
        </w:tc>
      </w:tr>
      <w:tr w:rsidR="00BE1146" w:rsidRPr="00ED4ACC" w:rsidTr="00BE1146">
        <w:tblPrEx>
          <w:tblCellMar>
            <w:top w:w="102" w:type="dxa"/>
            <w:left w:w="62" w:type="dxa"/>
            <w:bottom w:w="102" w:type="dxa"/>
            <w:right w:w="62" w:type="dxa"/>
          </w:tblCellMar>
          <w:tblLook w:val="0000" w:firstRow="0" w:lastRow="0" w:firstColumn="0" w:lastColumn="0" w:noHBand="0" w:noVBand="0"/>
        </w:tblPrEx>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t>муниципальных образований Камешкирского района Пензенской области</w:t>
            </w:r>
          </w:p>
        </w:tc>
        <w:tc>
          <w:tcPr>
            <w:tcW w:w="584" w:type="pct"/>
          </w:tcPr>
          <w:p w:rsidR="00BE1146" w:rsidRPr="00ED4ACC" w:rsidRDefault="00BE1146" w:rsidP="00BE1146">
            <w:pPr>
              <w:jc w:val="center"/>
            </w:pPr>
            <w:r>
              <w:t>2850,3</w:t>
            </w:r>
          </w:p>
        </w:tc>
        <w:tc>
          <w:tcPr>
            <w:tcW w:w="477" w:type="pct"/>
          </w:tcPr>
          <w:p w:rsidR="00BE1146" w:rsidRPr="00ED4ACC" w:rsidRDefault="00BE1146" w:rsidP="00BE1146">
            <w:pPr>
              <w:jc w:val="center"/>
            </w:pPr>
            <w:r>
              <w:t>2850,3</w:t>
            </w:r>
          </w:p>
        </w:tc>
        <w:tc>
          <w:tcPr>
            <w:tcW w:w="476" w:type="pct"/>
          </w:tcPr>
          <w:p w:rsidR="00BE1146" w:rsidRPr="00ED4ACC" w:rsidRDefault="00BE1146" w:rsidP="00BE1146">
            <w:pPr>
              <w:jc w:val="center"/>
            </w:pPr>
            <w:r>
              <w:t>2850,3</w:t>
            </w:r>
          </w:p>
        </w:tc>
        <w:tc>
          <w:tcPr>
            <w:tcW w:w="620" w:type="pct"/>
          </w:tcPr>
          <w:p w:rsidR="00BE1146" w:rsidRPr="00ED4ACC" w:rsidRDefault="00BE1146" w:rsidP="00BE1146">
            <w:pPr>
              <w:jc w:val="center"/>
            </w:pPr>
            <w:r>
              <w:t>2850,3</w:t>
            </w:r>
          </w:p>
        </w:tc>
        <w:tc>
          <w:tcPr>
            <w:tcW w:w="525" w:type="pct"/>
          </w:tcPr>
          <w:p w:rsidR="00BE1146" w:rsidRPr="00ED4ACC" w:rsidRDefault="00BE1146" w:rsidP="00BE1146">
            <w:pPr>
              <w:jc w:val="center"/>
            </w:pPr>
            <w:r>
              <w:t>2850,3</w:t>
            </w:r>
          </w:p>
        </w:tc>
        <w:tc>
          <w:tcPr>
            <w:tcW w:w="521" w:type="pct"/>
          </w:tcPr>
          <w:p w:rsidR="00BE1146" w:rsidRPr="00ED4ACC" w:rsidRDefault="00BE1146" w:rsidP="00BE1146">
            <w:pPr>
              <w:jc w:val="center"/>
            </w:pPr>
            <w:r>
              <w:t>2850,3</w:t>
            </w:r>
          </w:p>
        </w:tc>
      </w:tr>
      <w:tr w:rsidR="00BE1146" w:rsidRPr="008344CD" w:rsidTr="00BE1146">
        <w:tblPrEx>
          <w:tblCellMar>
            <w:top w:w="102" w:type="dxa"/>
            <w:left w:w="62" w:type="dxa"/>
            <w:bottom w:w="102" w:type="dxa"/>
            <w:right w:w="62" w:type="dxa"/>
          </w:tblCellMar>
          <w:tblLook w:val="0000" w:firstRow="0" w:lastRow="0" w:firstColumn="0" w:lastColumn="0" w:noHBand="0" w:noVBand="0"/>
        </w:tblPrEx>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Pr>
                <w:kern w:val="2"/>
              </w:rPr>
              <w:t>Бюджет Пензенской области</w:t>
            </w:r>
          </w:p>
        </w:tc>
        <w:tc>
          <w:tcPr>
            <w:tcW w:w="584" w:type="pct"/>
          </w:tcPr>
          <w:p w:rsidR="00BE1146" w:rsidRPr="008344CD" w:rsidRDefault="00BE1146" w:rsidP="00BE1146">
            <w:pPr>
              <w:suppressAutoHyphens/>
              <w:autoSpaceDE w:val="0"/>
              <w:jc w:val="center"/>
              <w:rPr>
                <w:rFonts w:eastAsia="Calibri"/>
                <w:lang w:eastAsia="ar-SA"/>
              </w:rPr>
            </w:pPr>
          </w:p>
        </w:tc>
        <w:tc>
          <w:tcPr>
            <w:tcW w:w="477" w:type="pct"/>
          </w:tcPr>
          <w:p w:rsidR="00BE1146" w:rsidRPr="008344CD" w:rsidRDefault="00BE1146" w:rsidP="00BE1146">
            <w:pPr>
              <w:suppressAutoHyphens/>
              <w:autoSpaceDE w:val="0"/>
              <w:jc w:val="center"/>
              <w:rPr>
                <w:rFonts w:eastAsia="Calibri"/>
                <w:lang w:eastAsia="ar-SA"/>
              </w:rPr>
            </w:pPr>
          </w:p>
        </w:tc>
        <w:tc>
          <w:tcPr>
            <w:tcW w:w="476" w:type="pct"/>
          </w:tcPr>
          <w:p w:rsidR="00BE1146" w:rsidRPr="008344CD" w:rsidRDefault="00BE1146" w:rsidP="00BE1146">
            <w:pPr>
              <w:suppressAutoHyphens/>
              <w:autoSpaceDE w:val="0"/>
              <w:jc w:val="center"/>
              <w:rPr>
                <w:rFonts w:eastAsia="Calibri"/>
                <w:lang w:eastAsia="ar-SA"/>
              </w:rPr>
            </w:pPr>
          </w:p>
        </w:tc>
        <w:tc>
          <w:tcPr>
            <w:tcW w:w="620" w:type="pct"/>
          </w:tcPr>
          <w:p w:rsidR="00BE1146" w:rsidRPr="008344CD" w:rsidRDefault="00BE1146" w:rsidP="00BE1146">
            <w:pPr>
              <w:suppressAutoHyphens/>
              <w:autoSpaceDE w:val="0"/>
              <w:jc w:val="center"/>
              <w:rPr>
                <w:rFonts w:eastAsia="Calibri"/>
                <w:lang w:eastAsia="ar-SA"/>
              </w:rPr>
            </w:pPr>
          </w:p>
        </w:tc>
        <w:tc>
          <w:tcPr>
            <w:tcW w:w="525" w:type="pct"/>
          </w:tcPr>
          <w:p w:rsidR="00BE1146" w:rsidRPr="008344CD" w:rsidRDefault="00BE1146" w:rsidP="00BE1146">
            <w:pPr>
              <w:suppressAutoHyphens/>
              <w:autoSpaceDE w:val="0"/>
              <w:jc w:val="center"/>
              <w:rPr>
                <w:rFonts w:eastAsia="Calibri"/>
                <w:lang w:eastAsia="ar-SA"/>
              </w:rPr>
            </w:pPr>
          </w:p>
        </w:tc>
        <w:tc>
          <w:tcPr>
            <w:tcW w:w="521" w:type="pct"/>
          </w:tcPr>
          <w:p w:rsidR="00BE1146" w:rsidRPr="008344CD" w:rsidRDefault="00BE1146" w:rsidP="00BE1146">
            <w:pPr>
              <w:suppressAutoHyphens/>
              <w:autoSpaceDE w:val="0"/>
              <w:jc w:val="center"/>
              <w:rPr>
                <w:rFonts w:eastAsia="Calibri"/>
                <w:lang w:eastAsia="ar-SA"/>
              </w:rPr>
            </w:pPr>
          </w:p>
        </w:tc>
      </w:tr>
      <w:tr w:rsidR="00BE1146" w:rsidRPr="008B54FE" w:rsidTr="00BE1146">
        <w:tblPrEx>
          <w:tblCellMar>
            <w:top w:w="102" w:type="dxa"/>
            <w:left w:w="62" w:type="dxa"/>
            <w:bottom w:w="102" w:type="dxa"/>
            <w:right w:w="62" w:type="dxa"/>
          </w:tblCellMar>
          <w:tblLook w:val="0000" w:firstRow="0" w:lastRow="0" w:firstColumn="0" w:lastColumn="0" w:noHBand="0" w:noVBand="0"/>
        </w:tblPrEx>
        <w:tc>
          <w:tcPr>
            <w:tcW w:w="157" w:type="pct"/>
            <w:vMerge w:val="restart"/>
          </w:tcPr>
          <w:p w:rsidR="00BE1146" w:rsidRPr="00B12949" w:rsidRDefault="00BE1146" w:rsidP="00BE1146">
            <w:r w:rsidRPr="00B12949">
              <w:t>1.1.1</w:t>
            </w:r>
          </w:p>
        </w:tc>
        <w:tc>
          <w:tcPr>
            <w:tcW w:w="369" w:type="pct"/>
            <w:vMerge w:val="restart"/>
          </w:tcPr>
          <w:p w:rsidR="00BE1146" w:rsidRPr="00B12949" w:rsidRDefault="00BE1146" w:rsidP="00BE1146">
            <w:r w:rsidRPr="00B12949">
              <w:t>Мероприятие</w:t>
            </w:r>
          </w:p>
        </w:tc>
        <w:tc>
          <w:tcPr>
            <w:tcW w:w="670" w:type="pct"/>
            <w:vMerge w:val="restart"/>
          </w:tcPr>
          <w:p w:rsidR="00BE1146" w:rsidRPr="00B12949" w:rsidRDefault="00BE1146" w:rsidP="00BE1146">
            <w:r w:rsidRPr="006158FF">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p>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584" w:type="pct"/>
          </w:tcPr>
          <w:p w:rsidR="00BE1146" w:rsidRPr="004517DF" w:rsidRDefault="00BE1146" w:rsidP="00BE1146">
            <w:pPr>
              <w:autoSpaceDE w:val="0"/>
              <w:autoSpaceDN w:val="0"/>
              <w:jc w:val="center"/>
              <w:rPr>
                <w:b/>
              </w:rPr>
            </w:pPr>
            <w:r>
              <w:rPr>
                <w:b/>
              </w:rPr>
              <w:t>6969,5</w:t>
            </w:r>
          </w:p>
        </w:tc>
        <w:tc>
          <w:tcPr>
            <w:tcW w:w="477"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7307,4</w:t>
            </w:r>
          </w:p>
        </w:tc>
        <w:tc>
          <w:tcPr>
            <w:tcW w:w="476"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620"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5"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c>
          <w:tcPr>
            <w:tcW w:w="521" w:type="pct"/>
          </w:tcPr>
          <w:p w:rsidR="00BE1146" w:rsidRPr="008B54FE" w:rsidRDefault="00BE1146" w:rsidP="00BE1146">
            <w:pPr>
              <w:autoSpaceDE w:val="0"/>
              <w:autoSpaceDN w:val="0"/>
              <w:adjustRightInd w:val="0"/>
              <w:spacing w:line="228" w:lineRule="auto"/>
              <w:jc w:val="center"/>
              <w:outlineLvl w:val="1"/>
              <w:rPr>
                <w:b/>
                <w:kern w:val="2"/>
              </w:rPr>
            </w:pPr>
            <w:r>
              <w:rPr>
                <w:b/>
                <w:kern w:val="2"/>
              </w:rPr>
              <w:t>7312,7</w:t>
            </w:r>
          </w:p>
        </w:tc>
      </w:tr>
      <w:tr w:rsidR="00BE1146" w:rsidRPr="00ED4ACC" w:rsidTr="00BE1146">
        <w:tblPrEx>
          <w:tblCellMar>
            <w:top w:w="102" w:type="dxa"/>
            <w:left w:w="62" w:type="dxa"/>
            <w:bottom w:w="102" w:type="dxa"/>
            <w:right w:w="62" w:type="dxa"/>
          </w:tblCellMar>
          <w:tblLook w:val="0000" w:firstRow="0" w:lastRow="0" w:firstColumn="0" w:lastColumn="0" w:noHBand="0" w:noVBand="0"/>
        </w:tblPrEx>
        <w:trPr>
          <w:trHeight w:val="1110"/>
        </w:trPr>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584" w:type="pct"/>
          </w:tcPr>
          <w:p w:rsidR="00BE1146" w:rsidRPr="005E55AA" w:rsidRDefault="00BE1146" w:rsidP="00BE1146">
            <w:pPr>
              <w:autoSpaceDE w:val="0"/>
              <w:autoSpaceDN w:val="0"/>
              <w:jc w:val="center"/>
            </w:pPr>
            <w:r>
              <w:t>4119,2</w:t>
            </w:r>
          </w:p>
        </w:tc>
        <w:tc>
          <w:tcPr>
            <w:tcW w:w="477" w:type="pct"/>
          </w:tcPr>
          <w:p w:rsidR="00BE1146" w:rsidRPr="00ED4ACC" w:rsidRDefault="00BE1146" w:rsidP="00BE1146">
            <w:pPr>
              <w:jc w:val="center"/>
            </w:pPr>
            <w:r>
              <w:t>4457,1</w:t>
            </w:r>
          </w:p>
        </w:tc>
        <w:tc>
          <w:tcPr>
            <w:tcW w:w="476" w:type="pct"/>
          </w:tcPr>
          <w:p w:rsidR="00BE1146" w:rsidRPr="00ED4ACC" w:rsidRDefault="00BE1146" w:rsidP="00BE1146">
            <w:pPr>
              <w:jc w:val="center"/>
            </w:pPr>
            <w:r>
              <w:t>4462,4</w:t>
            </w:r>
          </w:p>
        </w:tc>
        <w:tc>
          <w:tcPr>
            <w:tcW w:w="620" w:type="pct"/>
          </w:tcPr>
          <w:p w:rsidR="00BE1146" w:rsidRPr="00ED4ACC" w:rsidRDefault="00BE1146" w:rsidP="00BE1146">
            <w:pPr>
              <w:jc w:val="center"/>
            </w:pPr>
            <w:r>
              <w:t>4462,4</w:t>
            </w:r>
          </w:p>
        </w:tc>
        <w:tc>
          <w:tcPr>
            <w:tcW w:w="525" w:type="pct"/>
          </w:tcPr>
          <w:p w:rsidR="00BE1146" w:rsidRPr="00ED4ACC" w:rsidRDefault="00BE1146" w:rsidP="00BE1146">
            <w:pPr>
              <w:jc w:val="center"/>
            </w:pPr>
            <w:r>
              <w:t>4462,4</w:t>
            </w:r>
          </w:p>
        </w:tc>
        <w:tc>
          <w:tcPr>
            <w:tcW w:w="521" w:type="pct"/>
          </w:tcPr>
          <w:p w:rsidR="00BE1146" w:rsidRPr="00ED4ACC" w:rsidRDefault="00BE1146" w:rsidP="00BE1146">
            <w:pPr>
              <w:jc w:val="center"/>
            </w:pPr>
            <w:r>
              <w:t>4462,4</w:t>
            </w:r>
          </w:p>
        </w:tc>
      </w:tr>
      <w:tr w:rsidR="00BE1146" w:rsidRPr="00ED4ACC" w:rsidTr="00BE1146">
        <w:tblPrEx>
          <w:tblCellMar>
            <w:top w:w="102" w:type="dxa"/>
            <w:left w:w="62" w:type="dxa"/>
            <w:bottom w:w="102" w:type="dxa"/>
            <w:right w:w="62" w:type="dxa"/>
          </w:tblCellMar>
          <w:tblLook w:val="0000" w:firstRow="0" w:lastRow="0" w:firstColumn="0" w:lastColumn="0" w:noHBand="0" w:noVBand="0"/>
        </w:tblPrEx>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t>муниципальных образований Камешкирского района Пензенской области</w:t>
            </w:r>
          </w:p>
        </w:tc>
        <w:tc>
          <w:tcPr>
            <w:tcW w:w="584" w:type="pct"/>
          </w:tcPr>
          <w:p w:rsidR="00BE1146" w:rsidRPr="00ED4ACC" w:rsidRDefault="00BE1146" w:rsidP="00BE1146">
            <w:pPr>
              <w:jc w:val="center"/>
            </w:pPr>
            <w:r>
              <w:t>2850,3</w:t>
            </w:r>
          </w:p>
        </w:tc>
        <w:tc>
          <w:tcPr>
            <w:tcW w:w="477" w:type="pct"/>
          </w:tcPr>
          <w:p w:rsidR="00BE1146" w:rsidRPr="00ED4ACC" w:rsidRDefault="00BE1146" w:rsidP="00BE1146">
            <w:pPr>
              <w:jc w:val="center"/>
            </w:pPr>
            <w:r>
              <w:t>2850,3</w:t>
            </w:r>
          </w:p>
        </w:tc>
        <w:tc>
          <w:tcPr>
            <w:tcW w:w="476" w:type="pct"/>
          </w:tcPr>
          <w:p w:rsidR="00BE1146" w:rsidRPr="00ED4ACC" w:rsidRDefault="00BE1146" w:rsidP="00BE1146">
            <w:pPr>
              <w:jc w:val="center"/>
            </w:pPr>
            <w:r>
              <w:t>2850,3</w:t>
            </w:r>
          </w:p>
        </w:tc>
        <w:tc>
          <w:tcPr>
            <w:tcW w:w="620" w:type="pct"/>
          </w:tcPr>
          <w:p w:rsidR="00BE1146" w:rsidRPr="00ED4ACC" w:rsidRDefault="00BE1146" w:rsidP="00BE1146">
            <w:pPr>
              <w:jc w:val="center"/>
            </w:pPr>
            <w:r>
              <w:t>2850,3</w:t>
            </w:r>
          </w:p>
        </w:tc>
        <w:tc>
          <w:tcPr>
            <w:tcW w:w="525" w:type="pct"/>
          </w:tcPr>
          <w:p w:rsidR="00BE1146" w:rsidRPr="00ED4ACC" w:rsidRDefault="00BE1146" w:rsidP="00BE1146">
            <w:pPr>
              <w:jc w:val="center"/>
            </w:pPr>
            <w:r>
              <w:t>2850,3</w:t>
            </w:r>
          </w:p>
        </w:tc>
        <w:tc>
          <w:tcPr>
            <w:tcW w:w="521" w:type="pct"/>
          </w:tcPr>
          <w:p w:rsidR="00BE1146" w:rsidRPr="00ED4ACC" w:rsidRDefault="00BE1146" w:rsidP="00BE1146">
            <w:pPr>
              <w:jc w:val="center"/>
            </w:pPr>
            <w:r>
              <w:t>2850,3</w:t>
            </w:r>
          </w:p>
        </w:tc>
      </w:tr>
      <w:tr w:rsidR="00BE1146" w:rsidRPr="008344CD" w:rsidTr="00BE1146">
        <w:tblPrEx>
          <w:tblCellMar>
            <w:top w:w="102" w:type="dxa"/>
            <w:left w:w="62" w:type="dxa"/>
            <w:bottom w:w="102" w:type="dxa"/>
            <w:right w:w="62" w:type="dxa"/>
          </w:tblCellMar>
          <w:tblLook w:val="0000" w:firstRow="0" w:lastRow="0" w:firstColumn="0" w:lastColumn="0" w:noHBand="0" w:noVBand="0"/>
        </w:tblPrEx>
        <w:trPr>
          <w:trHeight w:val="629"/>
        </w:trPr>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Pr>
                <w:kern w:val="2"/>
              </w:rPr>
              <w:t>Бюджет Пензенской области</w:t>
            </w:r>
          </w:p>
        </w:tc>
        <w:tc>
          <w:tcPr>
            <w:tcW w:w="584" w:type="pct"/>
          </w:tcPr>
          <w:p w:rsidR="00BE1146" w:rsidRPr="008344CD" w:rsidRDefault="00BE1146" w:rsidP="00BE1146">
            <w:pPr>
              <w:suppressAutoHyphens/>
              <w:autoSpaceDE w:val="0"/>
              <w:jc w:val="center"/>
              <w:rPr>
                <w:rFonts w:eastAsia="Calibri"/>
                <w:lang w:eastAsia="ar-SA"/>
              </w:rPr>
            </w:pPr>
          </w:p>
        </w:tc>
        <w:tc>
          <w:tcPr>
            <w:tcW w:w="477" w:type="pct"/>
          </w:tcPr>
          <w:p w:rsidR="00BE1146" w:rsidRPr="008344CD" w:rsidRDefault="00BE1146" w:rsidP="00BE1146">
            <w:pPr>
              <w:suppressAutoHyphens/>
              <w:autoSpaceDE w:val="0"/>
              <w:jc w:val="center"/>
              <w:rPr>
                <w:rFonts w:eastAsia="Calibri"/>
                <w:lang w:eastAsia="ar-SA"/>
              </w:rPr>
            </w:pPr>
          </w:p>
        </w:tc>
        <w:tc>
          <w:tcPr>
            <w:tcW w:w="476" w:type="pct"/>
          </w:tcPr>
          <w:p w:rsidR="00BE1146" w:rsidRPr="008344CD" w:rsidRDefault="00BE1146" w:rsidP="00BE1146">
            <w:pPr>
              <w:suppressAutoHyphens/>
              <w:autoSpaceDE w:val="0"/>
              <w:jc w:val="center"/>
              <w:rPr>
                <w:rFonts w:eastAsia="Calibri"/>
                <w:lang w:eastAsia="ar-SA"/>
              </w:rPr>
            </w:pPr>
          </w:p>
        </w:tc>
        <w:tc>
          <w:tcPr>
            <w:tcW w:w="620" w:type="pct"/>
          </w:tcPr>
          <w:p w:rsidR="00BE1146" w:rsidRPr="008344CD" w:rsidRDefault="00BE1146" w:rsidP="00BE1146">
            <w:pPr>
              <w:suppressAutoHyphens/>
              <w:autoSpaceDE w:val="0"/>
              <w:jc w:val="center"/>
              <w:rPr>
                <w:rFonts w:eastAsia="Calibri"/>
                <w:lang w:eastAsia="ar-SA"/>
              </w:rPr>
            </w:pPr>
          </w:p>
        </w:tc>
        <w:tc>
          <w:tcPr>
            <w:tcW w:w="525" w:type="pct"/>
          </w:tcPr>
          <w:p w:rsidR="00BE1146" w:rsidRPr="008344CD" w:rsidRDefault="00BE1146" w:rsidP="00BE1146">
            <w:pPr>
              <w:suppressAutoHyphens/>
              <w:autoSpaceDE w:val="0"/>
              <w:jc w:val="center"/>
              <w:rPr>
                <w:rFonts w:eastAsia="Calibri"/>
                <w:lang w:eastAsia="ar-SA"/>
              </w:rPr>
            </w:pPr>
          </w:p>
        </w:tc>
        <w:tc>
          <w:tcPr>
            <w:tcW w:w="521" w:type="pct"/>
          </w:tcPr>
          <w:p w:rsidR="00BE1146" w:rsidRPr="008344CD" w:rsidRDefault="00BE1146" w:rsidP="00BE1146">
            <w:pPr>
              <w:suppressAutoHyphens/>
              <w:autoSpaceDE w:val="0"/>
              <w:jc w:val="center"/>
              <w:rPr>
                <w:rFonts w:eastAsia="Calibri"/>
                <w:lang w:eastAsia="ar-SA"/>
              </w:rPr>
            </w:pPr>
          </w:p>
        </w:tc>
      </w:tr>
      <w:tr w:rsidR="00BE1146" w:rsidRPr="001138E5" w:rsidTr="00BE1146">
        <w:tblPrEx>
          <w:tblCellMar>
            <w:top w:w="102" w:type="dxa"/>
            <w:left w:w="62" w:type="dxa"/>
            <w:bottom w:w="102" w:type="dxa"/>
            <w:right w:w="62" w:type="dxa"/>
          </w:tblCellMar>
          <w:tblLook w:val="0000" w:firstRow="0" w:lastRow="0" w:firstColumn="0" w:lastColumn="0" w:noHBand="0" w:noVBand="0"/>
        </w:tblPrEx>
        <w:tc>
          <w:tcPr>
            <w:tcW w:w="157" w:type="pct"/>
            <w:vMerge w:val="restart"/>
          </w:tcPr>
          <w:p w:rsidR="00BE1146" w:rsidRPr="00B12949" w:rsidRDefault="00BE1146" w:rsidP="00BE1146">
            <w:r w:rsidRPr="00B12949">
              <w:t>1.1.2</w:t>
            </w:r>
          </w:p>
        </w:tc>
        <w:tc>
          <w:tcPr>
            <w:tcW w:w="369" w:type="pct"/>
            <w:vMerge w:val="restart"/>
          </w:tcPr>
          <w:p w:rsidR="00BE1146" w:rsidRPr="00B12949" w:rsidRDefault="00BE1146" w:rsidP="00BE1146">
            <w:r w:rsidRPr="00B12949">
              <w:t>Мероприятие</w:t>
            </w:r>
          </w:p>
        </w:tc>
        <w:tc>
          <w:tcPr>
            <w:tcW w:w="670" w:type="pct"/>
            <w:vMerge w:val="restart"/>
          </w:tcPr>
          <w:p w:rsidR="00BE1146" w:rsidRPr="00B12949" w:rsidRDefault="00BE1146" w:rsidP="00BE1146">
            <w:r>
              <w:rPr>
                <w:rStyle w:val="ab"/>
                <w:sz w:val="20"/>
                <w:szCs w:val="20"/>
              </w:rPr>
              <w:t>П</w:t>
            </w:r>
            <w:r w:rsidRPr="006158FF">
              <w:rPr>
                <w:rStyle w:val="ab"/>
                <w:sz w:val="20"/>
                <w:szCs w:val="20"/>
              </w:rPr>
              <w:t>овышение технической оснащенности подразделений добровольной пожарной охраны в Камешкирском районе Пензенской области;</w:t>
            </w:r>
          </w:p>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всего</w:t>
            </w:r>
          </w:p>
        </w:tc>
        <w:tc>
          <w:tcPr>
            <w:tcW w:w="584" w:type="pct"/>
          </w:tcPr>
          <w:p w:rsidR="00BE1146" w:rsidRPr="001138E5" w:rsidRDefault="00BE1146" w:rsidP="00BE1146">
            <w:pPr>
              <w:jc w:val="right"/>
            </w:pPr>
            <w:r w:rsidRPr="001138E5">
              <w:t>0</w:t>
            </w:r>
          </w:p>
        </w:tc>
        <w:tc>
          <w:tcPr>
            <w:tcW w:w="477" w:type="pct"/>
          </w:tcPr>
          <w:p w:rsidR="00BE1146" w:rsidRPr="001138E5" w:rsidRDefault="00BE1146" w:rsidP="00BE1146">
            <w:pPr>
              <w:jc w:val="right"/>
            </w:pPr>
            <w:r>
              <w:t>0</w:t>
            </w:r>
          </w:p>
        </w:tc>
        <w:tc>
          <w:tcPr>
            <w:tcW w:w="476" w:type="pct"/>
          </w:tcPr>
          <w:p w:rsidR="00BE1146" w:rsidRPr="001138E5" w:rsidRDefault="00BE1146" w:rsidP="00BE1146">
            <w:pPr>
              <w:jc w:val="right"/>
            </w:pPr>
            <w:r>
              <w:t>0</w:t>
            </w:r>
          </w:p>
        </w:tc>
        <w:tc>
          <w:tcPr>
            <w:tcW w:w="620" w:type="pct"/>
          </w:tcPr>
          <w:p w:rsidR="00BE1146" w:rsidRPr="001138E5" w:rsidRDefault="00BE1146" w:rsidP="00BE1146">
            <w:pPr>
              <w:jc w:val="right"/>
            </w:pPr>
            <w:r>
              <w:t>0</w:t>
            </w:r>
          </w:p>
        </w:tc>
        <w:tc>
          <w:tcPr>
            <w:tcW w:w="525" w:type="pct"/>
          </w:tcPr>
          <w:p w:rsidR="00BE1146" w:rsidRPr="001138E5" w:rsidRDefault="00BE1146" w:rsidP="00BE1146">
            <w:pPr>
              <w:jc w:val="right"/>
            </w:pPr>
            <w:r>
              <w:t>0</w:t>
            </w:r>
          </w:p>
        </w:tc>
        <w:tc>
          <w:tcPr>
            <w:tcW w:w="521" w:type="pct"/>
          </w:tcPr>
          <w:p w:rsidR="00BE1146" w:rsidRPr="001138E5" w:rsidRDefault="00BE1146" w:rsidP="00BE1146">
            <w:pPr>
              <w:jc w:val="right"/>
            </w:pPr>
            <w:r>
              <w:t>0</w:t>
            </w:r>
          </w:p>
        </w:tc>
      </w:tr>
      <w:tr w:rsidR="00BE1146" w:rsidRPr="001138E5" w:rsidTr="00BE1146">
        <w:tblPrEx>
          <w:tblCellMar>
            <w:top w:w="102" w:type="dxa"/>
            <w:left w:w="62" w:type="dxa"/>
            <w:bottom w:w="102" w:type="dxa"/>
            <w:right w:w="62" w:type="dxa"/>
          </w:tblCellMar>
          <w:tblLook w:val="0000" w:firstRow="0" w:lastRow="0" w:firstColumn="0" w:lastColumn="0" w:noHBand="0" w:noVBand="0"/>
        </w:tblPrEx>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Камешкирского</w:t>
            </w:r>
          </w:p>
          <w:p w:rsidR="00BE1146" w:rsidRPr="00516667" w:rsidRDefault="00BE1146" w:rsidP="00BE1146">
            <w:pPr>
              <w:autoSpaceDE w:val="0"/>
              <w:autoSpaceDN w:val="0"/>
              <w:adjustRightInd w:val="0"/>
              <w:spacing w:line="228" w:lineRule="auto"/>
              <w:outlineLvl w:val="1"/>
              <w:rPr>
                <w:kern w:val="2"/>
              </w:rPr>
            </w:pPr>
            <w:r w:rsidRPr="00516667">
              <w:rPr>
                <w:kern w:val="2"/>
              </w:rPr>
              <w:t xml:space="preserve"> района </w:t>
            </w:r>
            <w:proofErr w:type="gramStart"/>
            <w:r w:rsidRPr="00516667">
              <w:rPr>
                <w:kern w:val="2"/>
              </w:rPr>
              <w:t>Пензенской</w:t>
            </w:r>
            <w:proofErr w:type="gramEnd"/>
          </w:p>
          <w:p w:rsidR="00BE1146" w:rsidRPr="00516667" w:rsidRDefault="00BE1146" w:rsidP="00BE1146">
            <w:pPr>
              <w:autoSpaceDE w:val="0"/>
              <w:autoSpaceDN w:val="0"/>
              <w:adjustRightInd w:val="0"/>
              <w:spacing w:line="228" w:lineRule="auto"/>
              <w:outlineLvl w:val="1"/>
              <w:rPr>
                <w:kern w:val="2"/>
              </w:rPr>
            </w:pPr>
            <w:r w:rsidRPr="00516667">
              <w:rPr>
                <w:kern w:val="2"/>
              </w:rPr>
              <w:t>области</w:t>
            </w:r>
          </w:p>
          <w:p w:rsidR="00BE1146" w:rsidRPr="00516667" w:rsidRDefault="00BE1146" w:rsidP="00BE1146">
            <w:pPr>
              <w:autoSpaceDE w:val="0"/>
              <w:autoSpaceDN w:val="0"/>
              <w:adjustRightInd w:val="0"/>
              <w:spacing w:line="228" w:lineRule="auto"/>
              <w:outlineLvl w:val="1"/>
              <w:rPr>
                <w:kern w:val="2"/>
              </w:rPr>
            </w:pPr>
          </w:p>
        </w:tc>
        <w:tc>
          <w:tcPr>
            <w:tcW w:w="584" w:type="pct"/>
          </w:tcPr>
          <w:p w:rsidR="00BE1146" w:rsidRPr="001138E5" w:rsidRDefault="00BE1146" w:rsidP="00BE1146">
            <w:pPr>
              <w:jc w:val="right"/>
            </w:pPr>
            <w:r w:rsidRPr="001138E5">
              <w:t>0</w:t>
            </w:r>
          </w:p>
        </w:tc>
        <w:tc>
          <w:tcPr>
            <w:tcW w:w="477" w:type="pct"/>
          </w:tcPr>
          <w:p w:rsidR="00BE1146" w:rsidRPr="001138E5" w:rsidRDefault="00BE1146" w:rsidP="00BE1146">
            <w:pPr>
              <w:jc w:val="right"/>
            </w:pPr>
            <w:r>
              <w:t>0</w:t>
            </w:r>
          </w:p>
        </w:tc>
        <w:tc>
          <w:tcPr>
            <w:tcW w:w="476" w:type="pct"/>
          </w:tcPr>
          <w:p w:rsidR="00BE1146" w:rsidRPr="001138E5" w:rsidRDefault="00BE1146" w:rsidP="00BE1146">
            <w:pPr>
              <w:jc w:val="right"/>
            </w:pPr>
            <w:r>
              <w:t>0</w:t>
            </w:r>
          </w:p>
        </w:tc>
        <w:tc>
          <w:tcPr>
            <w:tcW w:w="620" w:type="pct"/>
          </w:tcPr>
          <w:p w:rsidR="00BE1146" w:rsidRPr="001138E5" w:rsidRDefault="00BE1146" w:rsidP="00BE1146">
            <w:pPr>
              <w:jc w:val="right"/>
            </w:pPr>
            <w:r>
              <w:t>0</w:t>
            </w:r>
          </w:p>
        </w:tc>
        <w:tc>
          <w:tcPr>
            <w:tcW w:w="525" w:type="pct"/>
          </w:tcPr>
          <w:p w:rsidR="00BE1146" w:rsidRPr="001138E5" w:rsidRDefault="00BE1146" w:rsidP="00BE1146">
            <w:pPr>
              <w:jc w:val="right"/>
            </w:pPr>
            <w:r>
              <w:t>0</w:t>
            </w:r>
          </w:p>
        </w:tc>
        <w:tc>
          <w:tcPr>
            <w:tcW w:w="521" w:type="pct"/>
          </w:tcPr>
          <w:p w:rsidR="00BE1146" w:rsidRPr="001138E5" w:rsidRDefault="00BE1146" w:rsidP="00BE1146">
            <w:pPr>
              <w:jc w:val="right"/>
            </w:pPr>
            <w:r>
              <w:t>0</w:t>
            </w:r>
          </w:p>
        </w:tc>
      </w:tr>
      <w:tr w:rsidR="00BE1146" w:rsidRPr="001138E5" w:rsidTr="00BE1146">
        <w:tblPrEx>
          <w:tblCellMar>
            <w:top w:w="102" w:type="dxa"/>
            <w:left w:w="62" w:type="dxa"/>
            <w:bottom w:w="102" w:type="dxa"/>
            <w:right w:w="62" w:type="dxa"/>
          </w:tblCellMar>
          <w:tblLook w:val="0000" w:firstRow="0" w:lastRow="0" w:firstColumn="0" w:lastColumn="0" w:noHBand="0" w:noVBand="0"/>
        </w:tblPrEx>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бюджеты</w:t>
            </w:r>
          </w:p>
          <w:p w:rsidR="00BE1146" w:rsidRPr="00516667" w:rsidRDefault="00BE1146" w:rsidP="00BE1146">
            <w:pPr>
              <w:autoSpaceDE w:val="0"/>
              <w:autoSpaceDN w:val="0"/>
              <w:adjustRightInd w:val="0"/>
              <w:spacing w:line="228" w:lineRule="auto"/>
              <w:outlineLvl w:val="1"/>
              <w:rPr>
                <w:kern w:val="2"/>
              </w:rPr>
            </w:pPr>
            <w:r w:rsidRPr="00516667">
              <w:rPr>
                <w:kern w:val="2"/>
              </w:rPr>
              <w:t>муниципальных образований Камешкирского района Пензенской области</w:t>
            </w:r>
          </w:p>
        </w:tc>
        <w:tc>
          <w:tcPr>
            <w:tcW w:w="584" w:type="pct"/>
          </w:tcPr>
          <w:p w:rsidR="00BE1146" w:rsidRPr="001138E5" w:rsidRDefault="00BE1146" w:rsidP="00BE1146">
            <w:pPr>
              <w:jc w:val="right"/>
            </w:pPr>
            <w:r w:rsidRPr="001138E5">
              <w:t>0</w:t>
            </w:r>
          </w:p>
        </w:tc>
        <w:tc>
          <w:tcPr>
            <w:tcW w:w="477" w:type="pct"/>
          </w:tcPr>
          <w:p w:rsidR="00BE1146" w:rsidRPr="001138E5" w:rsidRDefault="00BE1146" w:rsidP="00BE1146">
            <w:pPr>
              <w:jc w:val="right"/>
            </w:pPr>
            <w:r>
              <w:t>0</w:t>
            </w:r>
          </w:p>
        </w:tc>
        <w:tc>
          <w:tcPr>
            <w:tcW w:w="476" w:type="pct"/>
          </w:tcPr>
          <w:p w:rsidR="00BE1146" w:rsidRPr="001138E5" w:rsidRDefault="00BE1146" w:rsidP="00BE1146">
            <w:pPr>
              <w:jc w:val="right"/>
            </w:pPr>
            <w:r>
              <w:t>0</w:t>
            </w:r>
          </w:p>
        </w:tc>
        <w:tc>
          <w:tcPr>
            <w:tcW w:w="620" w:type="pct"/>
          </w:tcPr>
          <w:p w:rsidR="00BE1146" w:rsidRPr="001138E5" w:rsidRDefault="00BE1146" w:rsidP="00BE1146">
            <w:pPr>
              <w:jc w:val="right"/>
            </w:pPr>
            <w:r>
              <w:t>0</w:t>
            </w:r>
          </w:p>
        </w:tc>
        <w:tc>
          <w:tcPr>
            <w:tcW w:w="525" w:type="pct"/>
          </w:tcPr>
          <w:p w:rsidR="00BE1146" w:rsidRPr="001138E5" w:rsidRDefault="00BE1146" w:rsidP="00BE1146">
            <w:pPr>
              <w:jc w:val="right"/>
            </w:pPr>
            <w:r>
              <w:t>0</w:t>
            </w:r>
          </w:p>
        </w:tc>
        <w:tc>
          <w:tcPr>
            <w:tcW w:w="521" w:type="pct"/>
          </w:tcPr>
          <w:p w:rsidR="00BE1146" w:rsidRPr="001138E5" w:rsidRDefault="00BE1146" w:rsidP="00BE1146">
            <w:pPr>
              <w:jc w:val="right"/>
            </w:pPr>
            <w:r>
              <w:t>0</w:t>
            </w:r>
          </w:p>
        </w:tc>
      </w:tr>
      <w:tr w:rsidR="00BE1146" w:rsidRPr="001138E5" w:rsidTr="00BE1146">
        <w:tblPrEx>
          <w:tblCellMar>
            <w:top w:w="102" w:type="dxa"/>
            <w:left w:w="62" w:type="dxa"/>
            <w:bottom w:w="102" w:type="dxa"/>
            <w:right w:w="62" w:type="dxa"/>
          </w:tblCellMar>
          <w:tblLook w:val="0000" w:firstRow="0" w:lastRow="0" w:firstColumn="0" w:lastColumn="0" w:noHBand="0" w:noVBand="0"/>
        </w:tblPrEx>
        <w:tc>
          <w:tcPr>
            <w:tcW w:w="157" w:type="pct"/>
            <w:vMerge/>
          </w:tcPr>
          <w:p w:rsidR="00BE1146" w:rsidRPr="00B12949" w:rsidRDefault="00BE1146" w:rsidP="00BE1146"/>
        </w:tc>
        <w:tc>
          <w:tcPr>
            <w:tcW w:w="369" w:type="pct"/>
            <w:vMerge/>
          </w:tcPr>
          <w:p w:rsidR="00BE1146" w:rsidRPr="00B12949" w:rsidRDefault="00BE1146" w:rsidP="00BE1146"/>
        </w:tc>
        <w:tc>
          <w:tcPr>
            <w:tcW w:w="670" w:type="pct"/>
            <w:vMerge/>
          </w:tcPr>
          <w:p w:rsidR="00BE1146" w:rsidRPr="00B12949" w:rsidRDefault="00BE1146" w:rsidP="00BE1146"/>
        </w:tc>
        <w:tc>
          <w:tcPr>
            <w:tcW w:w="601" w:type="pct"/>
            <w:gridSpan w:val="2"/>
          </w:tcPr>
          <w:p w:rsidR="00BE1146" w:rsidRPr="00516667" w:rsidRDefault="00BE1146" w:rsidP="00BE1146">
            <w:pPr>
              <w:autoSpaceDE w:val="0"/>
              <w:autoSpaceDN w:val="0"/>
              <w:adjustRightInd w:val="0"/>
              <w:spacing w:line="228" w:lineRule="auto"/>
              <w:outlineLvl w:val="1"/>
              <w:rPr>
                <w:kern w:val="2"/>
              </w:rPr>
            </w:pPr>
            <w:r w:rsidRPr="00516667">
              <w:rPr>
                <w:kern w:val="2"/>
              </w:rPr>
              <w:t>иные источники</w:t>
            </w:r>
          </w:p>
        </w:tc>
        <w:tc>
          <w:tcPr>
            <w:tcW w:w="584" w:type="pct"/>
          </w:tcPr>
          <w:p w:rsidR="00BE1146" w:rsidRPr="001138E5" w:rsidRDefault="00BE1146" w:rsidP="00BE1146">
            <w:pPr>
              <w:jc w:val="right"/>
            </w:pPr>
            <w:r w:rsidRPr="001138E5">
              <w:t>0</w:t>
            </w:r>
          </w:p>
        </w:tc>
        <w:tc>
          <w:tcPr>
            <w:tcW w:w="477" w:type="pct"/>
          </w:tcPr>
          <w:p w:rsidR="00BE1146" w:rsidRPr="001138E5" w:rsidRDefault="00BE1146" w:rsidP="00BE1146">
            <w:pPr>
              <w:jc w:val="right"/>
            </w:pPr>
            <w:r>
              <w:t>0</w:t>
            </w:r>
          </w:p>
        </w:tc>
        <w:tc>
          <w:tcPr>
            <w:tcW w:w="476" w:type="pct"/>
          </w:tcPr>
          <w:p w:rsidR="00BE1146" w:rsidRPr="001138E5" w:rsidRDefault="00BE1146" w:rsidP="00BE1146">
            <w:pPr>
              <w:jc w:val="right"/>
            </w:pPr>
            <w:r>
              <w:t>0</w:t>
            </w:r>
          </w:p>
        </w:tc>
        <w:tc>
          <w:tcPr>
            <w:tcW w:w="620" w:type="pct"/>
          </w:tcPr>
          <w:p w:rsidR="00BE1146" w:rsidRDefault="00BE1146" w:rsidP="00BE1146">
            <w:pPr>
              <w:jc w:val="right"/>
            </w:pPr>
            <w:r>
              <w:t>0</w:t>
            </w:r>
          </w:p>
        </w:tc>
        <w:tc>
          <w:tcPr>
            <w:tcW w:w="525" w:type="pct"/>
          </w:tcPr>
          <w:p w:rsidR="00BE1146" w:rsidRDefault="00BE1146" w:rsidP="00BE1146">
            <w:pPr>
              <w:jc w:val="right"/>
            </w:pPr>
            <w:r>
              <w:t>0</w:t>
            </w:r>
          </w:p>
        </w:tc>
        <w:tc>
          <w:tcPr>
            <w:tcW w:w="521" w:type="pct"/>
          </w:tcPr>
          <w:p w:rsidR="00BE1146" w:rsidRPr="001138E5" w:rsidRDefault="00BE1146" w:rsidP="00BE1146">
            <w:pPr>
              <w:jc w:val="right"/>
            </w:pPr>
            <w:r>
              <w:t>0</w:t>
            </w:r>
          </w:p>
        </w:tc>
      </w:tr>
    </w:tbl>
    <w:p w:rsidR="00BE1146" w:rsidRDefault="00BE1146" w:rsidP="00BE1146">
      <w:pPr>
        <w:autoSpaceDE w:val="0"/>
        <w:autoSpaceDN w:val="0"/>
        <w:adjustRightInd w:val="0"/>
        <w:jc w:val="right"/>
        <w:rPr>
          <w:rStyle w:val="ab"/>
          <w:sz w:val="20"/>
          <w:szCs w:val="20"/>
        </w:rPr>
      </w:pPr>
    </w:p>
    <w:p w:rsidR="00BE1146" w:rsidRDefault="00BE1146" w:rsidP="00BE1146">
      <w:pPr>
        <w:autoSpaceDE w:val="0"/>
        <w:autoSpaceDN w:val="0"/>
        <w:adjustRightInd w:val="0"/>
        <w:jc w:val="right"/>
        <w:rPr>
          <w:rStyle w:val="ab"/>
          <w:sz w:val="20"/>
          <w:szCs w:val="20"/>
        </w:rPr>
      </w:pPr>
    </w:p>
    <w:p w:rsidR="00BE1146" w:rsidRPr="00146492" w:rsidRDefault="00BE1146" w:rsidP="00BE1146">
      <w:pPr>
        <w:autoSpaceDE w:val="0"/>
        <w:autoSpaceDN w:val="0"/>
        <w:adjustRightInd w:val="0"/>
        <w:jc w:val="right"/>
        <w:rPr>
          <w:rStyle w:val="ab"/>
        </w:rPr>
      </w:pPr>
      <w:r>
        <w:rPr>
          <w:rStyle w:val="ab"/>
        </w:rPr>
        <w:t>Приложение  8</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lastRenderedPageBreak/>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rPr>
      </w:pPr>
      <w:r w:rsidRPr="00146492">
        <w:rPr>
          <w:rStyle w:val="ab"/>
        </w:rPr>
        <w:t>РЕСУРСНОЕ ОБЕСПЕЧЕНИЕ</w:t>
      </w:r>
    </w:p>
    <w:p w:rsidR="00BE1146" w:rsidRPr="00146492" w:rsidRDefault="00BE1146" w:rsidP="00BE1146">
      <w:pPr>
        <w:autoSpaceDE w:val="0"/>
        <w:autoSpaceDN w:val="0"/>
        <w:adjustRightInd w:val="0"/>
        <w:jc w:val="center"/>
        <w:rPr>
          <w:rStyle w:val="ab"/>
        </w:rPr>
      </w:pPr>
      <w:r w:rsidRPr="00146492">
        <w:rPr>
          <w:rStyle w:val="ab"/>
        </w:rPr>
        <w:t xml:space="preserve">реализации муниципальной программы Камешкирского района  Пензенской области </w:t>
      </w:r>
    </w:p>
    <w:p w:rsidR="00BE1146" w:rsidRPr="00146492" w:rsidRDefault="00BE1146" w:rsidP="00BE1146">
      <w:pPr>
        <w:autoSpaceDE w:val="0"/>
        <w:autoSpaceDN w:val="0"/>
        <w:adjustRightInd w:val="0"/>
        <w:jc w:val="center"/>
        <w:rPr>
          <w:rStyle w:val="ab"/>
        </w:rPr>
      </w:pPr>
      <w:r w:rsidRPr="00146492">
        <w:rPr>
          <w:spacing w:val="-2"/>
        </w:rPr>
        <w:t>«Защита населения и территорий от чрезвычайных ситуаций,</w:t>
      </w:r>
      <w:r w:rsidRPr="00146492">
        <w:t xml:space="preserve"> </w:t>
      </w:r>
      <w:r w:rsidRPr="00146492">
        <w:rPr>
          <w:spacing w:val="-2"/>
        </w:rPr>
        <w:t>обеспечение пожарной</w:t>
      </w:r>
      <w:r w:rsidRPr="00146492">
        <w:t xml:space="preserve"> </w:t>
      </w:r>
      <w:r w:rsidRPr="00146492">
        <w:rPr>
          <w:spacing w:val="-2"/>
        </w:rPr>
        <w:t>безопасности в Камешкирском районе</w:t>
      </w:r>
      <w:r>
        <w:rPr>
          <w:spacing w:val="-2"/>
        </w:rPr>
        <w:t xml:space="preserve">  Пензенской области</w:t>
      </w:r>
      <w:r w:rsidRPr="00146492">
        <w:rPr>
          <w:spacing w:val="-2"/>
        </w:rPr>
        <w:t xml:space="preserve">» </w:t>
      </w:r>
      <w:r w:rsidRPr="00146492">
        <w:rPr>
          <w:rStyle w:val="ab"/>
        </w:rPr>
        <w:t>за счет средств бюджета Камешкирского района Пензенской области на 2014-2015 годы</w:t>
      </w:r>
    </w:p>
    <w:p w:rsidR="00BE1146" w:rsidRPr="006158FF" w:rsidRDefault="00BE1146" w:rsidP="00BE1146">
      <w:pPr>
        <w:autoSpaceDE w:val="0"/>
        <w:autoSpaceDN w:val="0"/>
        <w:adjustRightInd w:val="0"/>
        <w:jc w:val="both"/>
        <w:rPr>
          <w:rStyle w:val="ab"/>
          <w:sz w:val="20"/>
          <w:szCs w:val="20"/>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616"/>
        <w:gridCol w:w="2100"/>
        <w:gridCol w:w="1954"/>
        <w:gridCol w:w="709"/>
        <w:gridCol w:w="425"/>
        <w:gridCol w:w="567"/>
        <w:gridCol w:w="567"/>
        <w:gridCol w:w="567"/>
        <w:gridCol w:w="2693"/>
        <w:gridCol w:w="2977"/>
      </w:tblGrid>
      <w:tr w:rsidR="00BE1146" w:rsidRPr="006158FF" w:rsidTr="00BE1146">
        <w:trPr>
          <w:trHeight w:val="301"/>
          <w:tblHeader/>
        </w:trPr>
        <w:tc>
          <w:tcPr>
            <w:tcW w:w="4108" w:type="dxa"/>
            <w:gridSpan w:val="3"/>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Ответственный исполнитель</w:t>
            </w:r>
          </w:p>
        </w:tc>
        <w:tc>
          <w:tcPr>
            <w:tcW w:w="10459" w:type="dxa"/>
            <w:gridSpan w:val="8"/>
            <w:shd w:val="clear" w:color="auto" w:fill="auto"/>
          </w:tcPr>
          <w:p w:rsidR="00BE1146" w:rsidRPr="006158FF" w:rsidRDefault="00BE1146" w:rsidP="00BE1146">
            <w:pPr>
              <w:autoSpaceDE w:val="0"/>
              <w:autoSpaceDN w:val="0"/>
              <w:adjustRightInd w:val="0"/>
              <w:jc w:val="center"/>
              <w:rPr>
                <w:rStyle w:val="ab"/>
                <w:sz w:val="20"/>
                <w:szCs w:val="20"/>
              </w:rPr>
            </w:pPr>
            <w:r w:rsidRPr="006158FF">
              <w:rPr>
                <w:kern w:val="2"/>
              </w:rPr>
              <w:t>Администрация Камешкирского района Пензенской области</w:t>
            </w:r>
            <w:r>
              <w:rPr>
                <w:kern w:val="2"/>
              </w:rPr>
              <w:t xml:space="preserve"> </w:t>
            </w:r>
          </w:p>
        </w:tc>
      </w:tr>
      <w:tr w:rsidR="00BE1146" w:rsidRPr="006158FF" w:rsidTr="00BE1146">
        <w:trPr>
          <w:trHeight w:val="165"/>
          <w:tblHeader/>
        </w:trPr>
        <w:tc>
          <w:tcPr>
            <w:tcW w:w="392" w:type="dxa"/>
            <w:vMerge w:val="restart"/>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w:t>
            </w:r>
          </w:p>
          <w:p w:rsidR="00BE1146" w:rsidRPr="006158FF" w:rsidRDefault="00BE1146" w:rsidP="00BE1146">
            <w:pPr>
              <w:autoSpaceDE w:val="0"/>
              <w:autoSpaceDN w:val="0"/>
              <w:adjustRightInd w:val="0"/>
              <w:jc w:val="center"/>
              <w:rPr>
                <w:rStyle w:val="ab"/>
                <w:sz w:val="20"/>
                <w:szCs w:val="20"/>
              </w:rPr>
            </w:pPr>
            <w:proofErr w:type="gramStart"/>
            <w:r w:rsidRPr="006158FF">
              <w:rPr>
                <w:rStyle w:val="ab"/>
                <w:sz w:val="20"/>
                <w:szCs w:val="20"/>
              </w:rPr>
              <w:t>п</w:t>
            </w:r>
            <w:proofErr w:type="gramEnd"/>
            <w:r w:rsidRPr="006158FF">
              <w:rPr>
                <w:rStyle w:val="ab"/>
                <w:sz w:val="20"/>
                <w:szCs w:val="20"/>
              </w:rPr>
              <w:t>/п</w:t>
            </w:r>
          </w:p>
        </w:tc>
        <w:tc>
          <w:tcPr>
            <w:tcW w:w="1616" w:type="dxa"/>
            <w:vMerge w:val="restart"/>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Статус</w:t>
            </w:r>
          </w:p>
        </w:tc>
        <w:tc>
          <w:tcPr>
            <w:tcW w:w="2100" w:type="dxa"/>
            <w:vMerge w:val="restart"/>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Наименование</w:t>
            </w:r>
          </w:p>
          <w:p w:rsidR="00BE1146" w:rsidRPr="006158FF" w:rsidRDefault="00BE1146" w:rsidP="00BE1146">
            <w:pPr>
              <w:autoSpaceDE w:val="0"/>
              <w:autoSpaceDN w:val="0"/>
              <w:adjustRightInd w:val="0"/>
              <w:jc w:val="center"/>
              <w:rPr>
                <w:rStyle w:val="ab"/>
                <w:sz w:val="20"/>
                <w:szCs w:val="20"/>
              </w:rPr>
            </w:pPr>
            <w:r w:rsidRPr="006158FF">
              <w:rPr>
                <w:rStyle w:val="ab"/>
                <w:sz w:val="20"/>
                <w:szCs w:val="20"/>
              </w:rPr>
              <w:t xml:space="preserve">муниципальной </w:t>
            </w:r>
          </w:p>
          <w:p w:rsidR="00BE1146" w:rsidRPr="006158FF" w:rsidRDefault="00BE1146" w:rsidP="00BE1146">
            <w:pPr>
              <w:autoSpaceDE w:val="0"/>
              <w:autoSpaceDN w:val="0"/>
              <w:adjustRightInd w:val="0"/>
              <w:jc w:val="center"/>
              <w:rPr>
                <w:rStyle w:val="ab"/>
                <w:sz w:val="20"/>
                <w:szCs w:val="20"/>
              </w:rPr>
            </w:pPr>
            <w:r w:rsidRPr="006158FF">
              <w:rPr>
                <w:rStyle w:val="ab"/>
                <w:sz w:val="20"/>
                <w:szCs w:val="20"/>
              </w:rPr>
              <w:t xml:space="preserve"> программы,</w:t>
            </w:r>
          </w:p>
          <w:p w:rsidR="00BE1146" w:rsidRPr="006158FF" w:rsidRDefault="00BE1146" w:rsidP="00BE1146">
            <w:pPr>
              <w:autoSpaceDE w:val="0"/>
              <w:autoSpaceDN w:val="0"/>
              <w:adjustRightInd w:val="0"/>
              <w:jc w:val="center"/>
              <w:rPr>
                <w:rStyle w:val="ab"/>
                <w:sz w:val="20"/>
                <w:szCs w:val="20"/>
              </w:rPr>
            </w:pPr>
            <w:r w:rsidRPr="006158FF">
              <w:rPr>
                <w:rStyle w:val="ab"/>
                <w:sz w:val="20"/>
                <w:szCs w:val="20"/>
              </w:rPr>
              <w:t>подпрограммы</w:t>
            </w:r>
          </w:p>
        </w:tc>
        <w:tc>
          <w:tcPr>
            <w:tcW w:w="1954" w:type="dxa"/>
            <w:vMerge w:val="restart"/>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Ответственный исполнитель,</w:t>
            </w:r>
          </w:p>
          <w:p w:rsidR="00BE1146" w:rsidRPr="006158FF" w:rsidRDefault="00BE1146" w:rsidP="00BE1146">
            <w:pPr>
              <w:autoSpaceDE w:val="0"/>
              <w:autoSpaceDN w:val="0"/>
              <w:adjustRightInd w:val="0"/>
              <w:jc w:val="center"/>
              <w:rPr>
                <w:rStyle w:val="ab"/>
                <w:sz w:val="20"/>
                <w:szCs w:val="20"/>
              </w:rPr>
            </w:pPr>
            <w:r w:rsidRPr="006158FF">
              <w:rPr>
                <w:rStyle w:val="ab"/>
                <w:sz w:val="20"/>
                <w:szCs w:val="20"/>
              </w:rPr>
              <w:t>соисполнитель,</w:t>
            </w:r>
          </w:p>
          <w:p w:rsidR="00BE1146" w:rsidRPr="006158FF" w:rsidRDefault="00BE1146" w:rsidP="00BE1146">
            <w:pPr>
              <w:autoSpaceDE w:val="0"/>
              <w:autoSpaceDN w:val="0"/>
              <w:adjustRightInd w:val="0"/>
              <w:jc w:val="center"/>
              <w:rPr>
                <w:rStyle w:val="ab"/>
                <w:sz w:val="20"/>
                <w:szCs w:val="20"/>
              </w:rPr>
            </w:pPr>
          </w:p>
        </w:tc>
        <w:tc>
          <w:tcPr>
            <w:tcW w:w="2835" w:type="dxa"/>
            <w:gridSpan w:val="5"/>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 xml:space="preserve">Код бюджетной классификации </w:t>
            </w:r>
            <w:r w:rsidRPr="006158FF">
              <w:rPr>
                <w:rStyle w:val="ab"/>
                <w:sz w:val="20"/>
                <w:szCs w:val="20"/>
                <w:lang w:val="en-US"/>
              </w:rPr>
              <w:t>&lt;1&gt;</w:t>
            </w:r>
          </w:p>
        </w:tc>
        <w:tc>
          <w:tcPr>
            <w:tcW w:w="5670" w:type="dxa"/>
            <w:gridSpan w:val="2"/>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Расходы бюджета  муниципального района Камешкирский район Пензенской области, тыс. рублей</w:t>
            </w:r>
          </w:p>
        </w:tc>
      </w:tr>
      <w:tr w:rsidR="00BE1146" w:rsidRPr="006158FF" w:rsidTr="00BE1146">
        <w:trPr>
          <w:tblHeader/>
        </w:trPr>
        <w:tc>
          <w:tcPr>
            <w:tcW w:w="392" w:type="dxa"/>
            <w:vMerge/>
            <w:shd w:val="clear" w:color="auto" w:fill="auto"/>
          </w:tcPr>
          <w:p w:rsidR="00BE1146" w:rsidRPr="006158FF" w:rsidRDefault="00BE1146" w:rsidP="00BE1146">
            <w:pPr>
              <w:autoSpaceDE w:val="0"/>
              <w:autoSpaceDN w:val="0"/>
              <w:adjustRightInd w:val="0"/>
              <w:jc w:val="center"/>
              <w:rPr>
                <w:rStyle w:val="ab"/>
                <w:sz w:val="20"/>
                <w:szCs w:val="20"/>
              </w:rPr>
            </w:pPr>
          </w:p>
        </w:tc>
        <w:tc>
          <w:tcPr>
            <w:tcW w:w="1616" w:type="dxa"/>
            <w:vMerge/>
            <w:shd w:val="clear" w:color="auto" w:fill="auto"/>
          </w:tcPr>
          <w:p w:rsidR="00BE1146" w:rsidRPr="006158FF" w:rsidRDefault="00BE1146" w:rsidP="00BE1146">
            <w:pPr>
              <w:autoSpaceDE w:val="0"/>
              <w:autoSpaceDN w:val="0"/>
              <w:adjustRightInd w:val="0"/>
              <w:jc w:val="center"/>
              <w:rPr>
                <w:rStyle w:val="ab"/>
                <w:sz w:val="20"/>
                <w:szCs w:val="20"/>
              </w:rPr>
            </w:pPr>
          </w:p>
        </w:tc>
        <w:tc>
          <w:tcPr>
            <w:tcW w:w="2100" w:type="dxa"/>
            <w:vMerge/>
            <w:shd w:val="clear" w:color="auto" w:fill="auto"/>
          </w:tcPr>
          <w:p w:rsidR="00BE1146" w:rsidRPr="006158FF" w:rsidRDefault="00BE1146" w:rsidP="00BE1146">
            <w:pPr>
              <w:autoSpaceDE w:val="0"/>
              <w:autoSpaceDN w:val="0"/>
              <w:adjustRightInd w:val="0"/>
              <w:jc w:val="center"/>
              <w:rPr>
                <w:rStyle w:val="ab"/>
                <w:sz w:val="20"/>
                <w:szCs w:val="20"/>
              </w:rPr>
            </w:pPr>
          </w:p>
        </w:tc>
        <w:tc>
          <w:tcPr>
            <w:tcW w:w="1954" w:type="dxa"/>
            <w:vMerge/>
            <w:shd w:val="clear" w:color="auto" w:fill="auto"/>
          </w:tcPr>
          <w:p w:rsidR="00BE1146" w:rsidRPr="006158FF" w:rsidRDefault="00BE1146" w:rsidP="00BE1146">
            <w:pPr>
              <w:autoSpaceDE w:val="0"/>
              <w:autoSpaceDN w:val="0"/>
              <w:adjustRightInd w:val="0"/>
              <w:jc w:val="center"/>
              <w:rPr>
                <w:rStyle w:val="ab"/>
                <w:sz w:val="20"/>
                <w:szCs w:val="20"/>
              </w:rPr>
            </w:pPr>
          </w:p>
        </w:tc>
        <w:tc>
          <w:tcPr>
            <w:tcW w:w="709"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ГРБС</w:t>
            </w:r>
          </w:p>
        </w:tc>
        <w:tc>
          <w:tcPr>
            <w:tcW w:w="425"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Рз</w:t>
            </w:r>
          </w:p>
        </w:tc>
        <w:tc>
          <w:tcPr>
            <w:tcW w:w="567" w:type="dxa"/>
            <w:shd w:val="clear" w:color="auto" w:fill="auto"/>
          </w:tcPr>
          <w:p w:rsidR="00BE1146" w:rsidRPr="006158FF" w:rsidRDefault="00BE1146" w:rsidP="00BE1146">
            <w:pPr>
              <w:autoSpaceDE w:val="0"/>
              <w:autoSpaceDN w:val="0"/>
              <w:adjustRightInd w:val="0"/>
              <w:jc w:val="center"/>
              <w:rPr>
                <w:rStyle w:val="ab"/>
                <w:sz w:val="20"/>
                <w:szCs w:val="20"/>
              </w:rPr>
            </w:pPr>
            <w:proofErr w:type="gramStart"/>
            <w:r w:rsidRPr="006158FF">
              <w:rPr>
                <w:rStyle w:val="ab"/>
                <w:sz w:val="20"/>
                <w:szCs w:val="20"/>
              </w:rPr>
              <w:t>Пр</w:t>
            </w:r>
            <w:proofErr w:type="gramEnd"/>
          </w:p>
        </w:tc>
        <w:tc>
          <w:tcPr>
            <w:tcW w:w="567"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ЦС</w:t>
            </w:r>
          </w:p>
        </w:tc>
        <w:tc>
          <w:tcPr>
            <w:tcW w:w="567"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ВР</w:t>
            </w:r>
          </w:p>
        </w:tc>
        <w:tc>
          <w:tcPr>
            <w:tcW w:w="2693"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2014</w:t>
            </w:r>
          </w:p>
        </w:tc>
        <w:tc>
          <w:tcPr>
            <w:tcW w:w="2977"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2015</w:t>
            </w:r>
          </w:p>
        </w:tc>
      </w:tr>
      <w:tr w:rsidR="00BE1146" w:rsidRPr="006158FF" w:rsidTr="00BE1146">
        <w:trPr>
          <w:tblHeader/>
        </w:trPr>
        <w:tc>
          <w:tcPr>
            <w:tcW w:w="392"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1</w:t>
            </w:r>
          </w:p>
        </w:tc>
        <w:tc>
          <w:tcPr>
            <w:tcW w:w="1616"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2</w:t>
            </w:r>
          </w:p>
        </w:tc>
        <w:tc>
          <w:tcPr>
            <w:tcW w:w="2100"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3</w:t>
            </w:r>
          </w:p>
        </w:tc>
        <w:tc>
          <w:tcPr>
            <w:tcW w:w="1954"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4</w:t>
            </w:r>
          </w:p>
        </w:tc>
        <w:tc>
          <w:tcPr>
            <w:tcW w:w="709"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5</w:t>
            </w:r>
          </w:p>
        </w:tc>
        <w:tc>
          <w:tcPr>
            <w:tcW w:w="425"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6</w:t>
            </w:r>
          </w:p>
        </w:tc>
        <w:tc>
          <w:tcPr>
            <w:tcW w:w="567"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7</w:t>
            </w:r>
          </w:p>
        </w:tc>
        <w:tc>
          <w:tcPr>
            <w:tcW w:w="567"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8</w:t>
            </w:r>
          </w:p>
        </w:tc>
        <w:tc>
          <w:tcPr>
            <w:tcW w:w="567"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9</w:t>
            </w:r>
          </w:p>
        </w:tc>
        <w:tc>
          <w:tcPr>
            <w:tcW w:w="2693"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10</w:t>
            </w:r>
          </w:p>
        </w:tc>
        <w:tc>
          <w:tcPr>
            <w:tcW w:w="2977" w:type="dxa"/>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11</w:t>
            </w:r>
          </w:p>
        </w:tc>
      </w:tr>
      <w:tr w:rsidR="00BE1146" w:rsidRPr="006158FF" w:rsidTr="00BE1146">
        <w:tc>
          <w:tcPr>
            <w:tcW w:w="392" w:type="dxa"/>
            <w:vMerge w:val="restart"/>
            <w:shd w:val="clear" w:color="auto" w:fill="auto"/>
          </w:tcPr>
          <w:p w:rsidR="00BE1146" w:rsidRPr="006158FF" w:rsidRDefault="00BE1146" w:rsidP="00BE1146">
            <w:pPr>
              <w:autoSpaceDE w:val="0"/>
              <w:autoSpaceDN w:val="0"/>
              <w:adjustRightInd w:val="0"/>
              <w:jc w:val="center"/>
              <w:rPr>
                <w:rStyle w:val="ac"/>
                <w:sz w:val="20"/>
              </w:rPr>
            </w:pPr>
            <w:r w:rsidRPr="006158FF">
              <w:rPr>
                <w:rStyle w:val="ac"/>
                <w:sz w:val="20"/>
              </w:rPr>
              <w:t>1</w:t>
            </w:r>
          </w:p>
        </w:tc>
        <w:tc>
          <w:tcPr>
            <w:tcW w:w="1616" w:type="dxa"/>
            <w:vMerge w:val="restart"/>
            <w:shd w:val="clear" w:color="auto" w:fill="auto"/>
          </w:tcPr>
          <w:p w:rsidR="00BE1146" w:rsidRPr="00D672EE" w:rsidRDefault="00BE1146" w:rsidP="00BE1146">
            <w:pPr>
              <w:autoSpaceDE w:val="0"/>
              <w:autoSpaceDN w:val="0"/>
              <w:adjustRightInd w:val="0"/>
              <w:jc w:val="both"/>
              <w:rPr>
                <w:rStyle w:val="ac"/>
                <w:b w:val="0"/>
                <w:i w:val="0"/>
                <w:sz w:val="20"/>
              </w:rPr>
            </w:pPr>
            <w:r w:rsidRPr="00D672EE">
              <w:rPr>
                <w:rStyle w:val="ac"/>
                <w:b w:val="0"/>
                <w:i w:val="0"/>
                <w:sz w:val="20"/>
              </w:rPr>
              <w:t xml:space="preserve">Муниципальная </w:t>
            </w:r>
          </w:p>
          <w:p w:rsidR="00BE1146" w:rsidRPr="00D672EE" w:rsidRDefault="00BE1146" w:rsidP="00BE1146">
            <w:pPr>
              <w:autoSpaceDE w:val="0"/>
              <w:autoSpaceDN w:val="0"/>
              <w:adjustRightInd w:val="0"/>
              <w:jc w:val="both"/>
              <w:rPr>
                <w:rStyle w:val="ac"/>
                <w:b w:val="0"/>
                <w:sz w:val="20"/>
              </w:rPr>
            </w:pPr>
            <w:r w:rsidRPr="00D672EE">
              <w:rPr>
                <w:rStyle w:val="ac"/>
                <w:b w:val="0"/>
                <w:i w:val="0"/>
                <w:sz w:val="20"/>
              </w:rPr>
              <w:t>программа</w:t>
            </w:r>
          </w:p>
        </w:tc>
        <w:tc>
          <w:tcPr>
            <w:tcW w:w="2100" w:type="dxa"/>
            <w:vMerge w:val="restart"/>
            <w:shd w:val="clear" w:color="auto" w:fill="auto"/>
          </w:tcPr>
          <w:p w:rsidR="00BE1146" w:rsidRPr="006158FF" w:rsidRDefault="00BE1146" w:rsidP="00BE1146">
            <w:pPr>
              <w:spacing w:line="216" w:lineRule="auto"/>
              <w:jc w:val="both"/>
              <w:rPr>
                <w:spacing w:val="-2"/>
              </w:rPr>
            </w:pPr>
            <w:r w:rsidRPr="006158FF">
              <w:rPr>
                <w:spacing w:val="-2"/>
              </w:rPr>
              <w:t>«Защита населения и территорий от чрезвычайных ситуаций, обеспечение пожарной безопасности в Камешкирском районе Пензенской облас</w:t>
            </w:r>
            <w:r>
              <w:rPr>
                <w:spacing w:val="-2"/>
              </w:rPr>
              <w:t>ти</w:t>
            </w:r>
            <w:r w:rsidRPr="006158FF">
              <w:rPr>
                <w:spacing w:val="-2"/>
              </w:rPr>
              <w:t>»</w:t>
            </w:r>
          </w:p>
        </w:tc>
        <w:tc>
          <w:tcPr>
            <w:tcW w:w="1954" w:type="dxa"/>
            <w:shd w:val="clear" w:color="auto" w:fill="auto"/>
          </w:tcPr>
          <w:p w:rsidR="00BE1146" w:rsidRPr="006158FF" w:rsidRDefault="00BE1146" w:rsidP="00BE1146">
            <w:pPr>
              <w:autoSpaceDE w:val="0"/>
              <w:autoSpaceDN w:val="0"/>
              <w:adjustRightInd w:val="0"/>
              <w:jc w:val="center"/>
              <w:rPr>
                <w:rStyle w:val="ac"/>
                <w:i w:val="0"/>
                <w:sz w:val="20"/>
              </w:rPr>
            </w:pPr>
            <w:r w:rsidRPr="006158FF">
              <w:rPr>
                <w:rStyle w:val="ac"/>
                <w:i w:val="0"/>
                <w:sz w:val="20"/>
              </w:rPr>
              <w:t>всего</w:t>
            </w:r>
          </w:p>
        </w:tc>
        <w:tc>
          <w:tcPr>
            <w:tcW w:w="709" w:type="dxa"/>
            <w:shd w:val="clear" w:color="auto" w:fill="auto"/>
          </w:tcPr>
          <w:p w:rsidR="00BE1146" w:rsidRPr="008B54FE" w:rsidRDefault="00BE1146" w:rsidP="00BE1146">
            <w:pPr>
              <w:autoSpaceDE w:val="0"/>
              <w:autoSpaceDN w:val="0"/>
              <w:adjustRightInd w:val="0"/>
              <w:jc w:val="center"/>
              <w:rPr>
                <w:rStyle w:val="ac"/>
                <w:b w:val="0"/>
                <w:sz w:val="20"/>
              </w:rPr>
            </w:pPr>
            <w:r w:rsidRPr="008B54FE">
              <w:rPr>
                <w:rStyle w:val="ac"/>
                <w:b w:val="0"/>
                <w:sz w:val="20"/>
              </w:rPr>
              <w:t>х</w:t>
            </w:r>
          </w:p>
        </w:tc>
        <w:tc>
          <w:tcPr>
            <w:tcW w:w="425" w:type="dxa"/>
            <w:shd w:val="clear" w:color="auto" w:fill="auto"/>
          </w:tcPr>
          <w:p w:rsidR="00BE1146" w:rsidRPr="008B54FE" w:rsidRDefault="00BE1146" w:rsidP="00BE1146">
            <w:pPr>
              <w:autoSpaceDE w:val="0"/>
              <w:autoSpaceDN w:val="0"/>
              <w:adjustRightInd w:val="0"/>
              <w:jc w:val="center"/>
              <w:rPr>
                <w:rStyle w:val="ac"/>
                <w:b w:val="0"/>
                <w:sz w:val="20"/>
              </w:rPr>
            </w:pPr>
            <w:r w:rsidRPr="008B54FE">
              <w:rPr>
                <w:rStyle w:val="ac"/>
                <w:b w:val="0"/>
                <w:sz w:val="20"/>
              </w:rPr>
              <w:t>х</w:t>
            </w:r>
          </w:p>
        </w:tc>
        <w:tc>
          <w:tcPr>
            <w:tcW w:w="567" w:type="dxa"/>
            <w:shd w:val="clear" w:color="auto" w:fill="auto"/>
          </w:tcPr>
          <w:p w:rsidR="00BE1146" w:rsidRPr="008B54FE" w:rsidRDefault="00BE1146" w:rsidP="00BE1146">
            <w:pPr>
              <w:autoSpaceDE w:val="0"/>
              <w:autoSpaceDN w:val="0"/>
              <w:adjustRightInd w:val="0"/>
              <w:jc w:val="center"/>
              <w:rPr>
                <w:rStyle w:val="ac"/>
                <w:b w:val="0"/>
                <w:sz w:val="20"/>
              </w:rPr>
            </w:pPr>
            <w:r w:rsidRPr="008B54FE">
              <w:rPr>
                <w:rStyle w:val="ac"/>
                <w:b w:val="0"/>
                <w:sz w:val="20"/>
              </w:rPr>
              <w:t>х</w:t>
            </w:r>
          </w:p>
        </w:tc>
        <w:tc>
          <w:tcPr>
            <w:tcW w:w="567" w:type="dxa"/>
            <w:shd w:val="clear" w:color="auto" w:fill="auto"/>
          </w:tcPr>
          <w:p w:rsidR="00BE1146" w:rsidRPr="008B54FE" w:rsidRDefault="00BE1146" w:rsidP="00BE1146">
            <w:pPr>
              <w:autoSpaceDE w:val="0"/>
              <w:autoSpaceDN w:val="0"/>
              <w:adjustRightInd w:val="0"/>
              <w:jc w:val="center"/>
              <w:rPr>
                <w:rStyle w:val="ac"/>
                <w:b w:val="0"/>
                <w:sz w:val="20"/>
              </w:rPr>
            </w:pPr>
            <w:r w:rsidRPr="008B54FE">
              <w:rPr>
                <w:rStyle w:val="ac"/>
                <w:b w:val="0"/>
                <w:sz w:val="20"/>
              </w:rPr>
              <w:t>х</w:t>
            </w:r>
          </w:p>
        </w:tc>
        <w:tc>
          <w:tcPr>
            <w:tcW w:w="567" w:type="dxa"/>
            <w:shd w:val="clear" w:color="auto" w:fill="auto"/>
          </w:tcPr>
          <w:p w:rsidR="00BE1146" w:rsidRPr="008B54FE" w:rsidRDefault="00BE1146" w:rsidP="00BE1146">
            <w:pPr>
              <w:autoSpaceDE w:val="0"/>
              <w:autoSpaceDN w:val="0"/>
              <w:adjustRightInd w:val="0"/>
              <w:jc w:val="center"/>
              <w:rPr>
                <w:rStyle w:val="ac"/>
                <w:b w:val="0"/>
                <w:sz w:val="20"/>
              </w:rPr>
            </w:pPr>
            <w:r w:rsidRPr="008B54FE">
              <w:rPr>
                <w:rStyle w:val="ac"/>
                <w:b w:val="0"/>
                <w:sz w:val="20"/>
              </w:rPr>
              <w:t>х</w:t>
            </w:r>
          </w:p>
        </w:tc>
        <w:tc>
          <w:tcPr>
            <w:tcW w:w="2693" w:type="dxa"/>
            <w:shd w:val="clear" w:color="auto" w:fill="auto"/>
          </w:tcPr>
          <w:p w:rsidR="00BE1146" w:rsidRPr="008B54FE" w:rsidRDefault="00BE1146" w:rsidP="00BE1146">
            <w:pPr>
              <w:jc w:val="center"/>
              <w:rPr>
                <w:bCs/>
              </w:rPr>
            </w:pPr>
            <w:r w:rsidRPr="008B54FE">
              <w:rPr>
                <w:bCs/>
              </w:rPr>
              <w:t>4609,4</w:t>
            </w:r>
          </w:p>
          <w:p w:rsidR="00BE1146" w:rsidRPr="008B54FE" w:rsidRDefault="00BE1146" w:rsidP="00BE1146">
            <w:pPr>
              <w:autoSpaceDE w:val="0"/>
              <w:autoSpaceDN w:val="0"/>
              <w:adjustRightInd w:val="0"/>
              <w:spacing w:line="228" w:lineRule="auto"/>
              <w:jc w:val="center"/>
              <w:outlineLvl w:val="1"/>
              <w:rPr>
                <w:b/>
                <w:kern w:val="2"/>
              </w:rPr>
            </w:pPr>
          </w:p>
        </w:tc>
        <w:tc>
          <w:tcPr>
            <w:tcW w:w="2977" w:type="dxa"/>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rPr>
                <w:kern w:val="2"/>
              </w:rPr>
              <w:t>4791,3</w:t>
            </w:r>
          </w:p>
        </w:tc>
      </w:tr>
      <w:tr w:rsidR="00BE1146" w:rsidRPr="006158FF" w:rsidTr="00BE1146">
        <w:tc>
          <w:tcPr>
            <w:tcW w:w="392" w:type="dxa"/>
            <w:vMerge/>
            <w:shd w:val="clear" w:color="auto" w:fill="auto"/>
          </w:tcPr>
          <w:p w:rsidR="00BE1146" w:rsidRPr="006158FF" w:rsidRDefault="00BE1146" w:rsidP="00BE1146">
            <w:pPr>
              <w:autoSpaceDE w:val="0"/>
              <w:autoSpaceDN w:val="0"/>
              <w:adjustRightInd w:val="0"/>
              <w:jc w:val="center"/>
              <w:rPr>
                <w:rStyle w:val="ac"/>
                <w:sz w:val="20"/>
              </w:rPr>
            </w:pPr>
          </w:p>
        </w:tc>
        <w:tc>
          <w:tcPr>
            <w:tcW w:w="1616" w:type="dxa"/>
            <w:vMerge/>
            <w:shd w:val="clear" w:color="auto" w:fill="auto"/>
          </w:tcPr>
          <w:p w:rsidR="00BE1146" w:rsidRPr="006158FF" w:rsidRDefault="00BE1146" w:rsidP="00BE1146">
            <w:pPr>
              <w:autoSpaceDE w:val="0"/>
              <w:autoSpaceDN w:val="0"/>
              <w:adjustRightInd w:val="0"/>
              <w:jc w:val="both"/>
              <w:rPr>
                <w:rStyle w:val="ac"/>
                <w:sz w:val="20"/>
              </w:rPr>
            </w:pPr>
          </w:p>
        </w:tc>
        <w:tc>
          <w:tcPr>
            <w:tcW w:w="2100" w:type="dxa"/>
            <w:vMerge/>
            <w:shd w:val="clear" w:color="auto" w:fill="auto"/>
          </w:tcPr>
          <w:p w:rsidR="00BE1146" w:rsidRPr="006158FF" w:rsidRDefault="00BE1146" w:rsidP="00BE1146">
            <w:pPr>
              <w:autoSpaceDE w:val="0"/>
              <w:autoSpaceDN w:val="0"/>
              <w:adjustRightInd w:val="0"/>
              <w:jc w:val="both"/>
              <w:rPr>
                <w:rStyle w:val="ac"/>
                <w:sz w:val="20"/>
              </w:rPr>
            </w:pPr>
          </w:p>
        </w:tc>
        <w:tc>
          <w:tcPr>
            <w:tcW w:w="1954" w:type="dxa"/>
            <w:shd w:val="clear" w:color="auto" w:fill="auto"/>
          </w:tcPr>
          <w:p w:rsidR="00BE1146" w:rsidRPr="00BE1146" w:rsidRDefault="00BE1146" w:rsidP="00BE1146">
            <w:pPr>
              <w:autoSpaceDE w:val="0"/>
              <w:autoSpaceDN w:val="0"/>
              <w:adjustRightInd w:val="0"/>
              <w:jc w:val="center"/>
              <w:rPr>
                <w:rStyle w:val="ac"/>
                <w:i w:val="0"/>
                <w:sz w:val="20"/>
                <w:lang w:val="ru-RU"/>
              </w:rPr>
            </w:pPr>
            <w:r w:rsidRPr="00BE1146">
              <w:rPr>
                <w:rStyle w:val="ac"/>
                <w:b w:val="0"/>
                <w:i w:val="0"/>
                <w:sz w:val="20"/>
                <w:lang w:val="ru-RU"/>
              </w:rPr>
              <w:t>ответственный исполнитель</w:t>
            </w:r>
            <w:r w:rsidRPr="00BE1146">
              <w:rPr>
                <w:rStyle w:val="ac"/>
                <w:i w:val="0"/>
                <w:sz w:val="20"/>
                <w:lang w:val="ru-RU"/>
              </w:rPr>
              <w:t xml:space="preserve"> </w:t>
            </w:r>
            <w:r w:rsidRPr="00D672EE">
              <w:rPr>
                <w:kern w:val="2"/>
              </w:rPr>
              <w:t>Администрация Камешкирского района Пензенской области</w:t>
            </w:r>
            <w:r w:rsidRPr="00BE1146">
              <w:rPr>
                <w:rStyle w:val="ac"/>
                <w:i w:val="0"/>
                <w:sz w:val="20"/>
                <w:lang w:val="ru-RU"/>
              </w:rPr>
              <w:t xml:space="preserve"> </w:t>
            </w:r>
          </w:p>
        </w:tc>
        <w:tc>
          <w:tcPr>
            <w:tcW w:w="709" w:type="dxa"/>
            <w:shd w:val="clear" w:color="auto" w:fill="auto"/>
          </w:tcPr>
          <w:p w:rsidR="00BE1146" w:rsidRPr="000015FD" w:rsidRDefault="00BE1146" w:rsidP="00BE1146">
            <w:pPr>
              <w:autoSpaceDE w:val="0"/>
              <w:autoSpaceDN w:val="0"/>
              <w:adjustRightInd w:val="0"/>
              <w:jc w:val="center"/>
              <w:rPr>
                <w:rStyle w:val="ac"/>
                <w:b w:val="0"/>
                <w:sz w:val="20"/>
              </w:rPr>
            </w:pPr>
            <w:r w:rsidRPr="000015FD">
              <w:rPr>
                <w:rStyle w:val="ac"/>
                <w:b w:val="0"/>
                <w:sz w:val="20"/>
              </w:rPr>
              <w:t>901</w:t>
            </w:r>
          </w:p>
        </w:tc>
        <w:tc>
          <w:tcPr>
            <w:tcW w:w="425" w:type="dxa"/>
            <w:shd w:val="clear" w:color="auto" w:fill="auto"/>
          </w:tcPr>
          <w:p w:rsidR="00BE1146" w:rsidRPr="008B54FE" w:rsidRDefault="00BE1146" w:rsidP="00BE1146">
            <w:pPr>
              <w:autoSpaceDE w:val="0"/>
              <w:autoSpaceDN w:val="0"/>
              <w:adjustRightInd w:val="0"/>
              <w:jc w:val="center"/>
              <w:rPr>
                <w:rStyle w:val="ac"/>
                <w:sz w:val="20"/>
              </w:rPr>
            </w:pPr>
            <w:r w:rsidRPr="008B54FE">
              <w:rPr>
                <w:rStyle w:val="ac"/>
                <w:sz w:val="20"/>
              </w:rPr>
              <w:t>х</w:t>
            </w:r>
          </w:p>
        </w:tc>
        <w:tc>
          <w:tcPr>
            <w:tcW w:w="567" w:type="dxa"/>
            <w:shd w:val="clear" w:color="auto" w:fill="auto"/>
          </w:tcPr>
          <w:p w:rsidR="00BE1146" w:rsidRPr="008B54FE" w:rsidRDefault="00BE1146" w:rsidP="00BE1146">
            <w:pPr>
              <w:autoSpaceDE w:val="0"/>
              <w:autoSpaceDN w:val="0"/>
              <w:adjustRightInd w:val="0"/>
              <w:jc w:val="center"/>
              <w:rPr>
                <w:rStyle w:val="ac"/>
                <w:sz w:val="20"/>
              </w:rPr>
            </w:pPr>
            <w:r w:rsidRPr="008B54FE">
              <w:rPr>
                <w:rStyle w:val="ac"/>
                <w:sz w:val="20"/>
              </w:rPr>
              <w:t>х</w:t>
            </w:r>
          </w:p>
        </w:tc>
        <w:tc>
          <w:tcPr>
            <w:tcW w:w="567" w:type="dxa"/>
            <w:shd w:val="clear" w:color="auto" w:fill="auto"/>
          </w:tcPr>
          <w:p w:rsidR="00BE1146" w:rsidRPr="008B54FE" w:rsidRDefault="00BE1146" w:rsidP="00BE1146">
            <w:pPr>
              <w:autoSpaceDE w:val="0"/>
              <w:autoSpaceDN w:val="0"/>
              <w:adjustRightInd w:val="0"/>
              <w:jc w:val="center"/>
              <w:rPr>
                <w:rStyle w:val="ac"/>
                <w:sz w:val="20"/>
              </w:rPr>
            </w:pPr>
            <w:r w:rsidRPr="008B54FE">
              <w:rPr>
                <w:rStyle w:val="ac"/>
                <w:sz w:val="20"/>
              </w:rPr>
              <w:t>х</w:t>
            </w:r>
          </w:p>
        </w:tc>
        <w:tc>
          <w:tcPr>
            <w:tcW w:w="567" w:type="dxa"/>
            <w:shd w:val="clear" w:color="auto" w:fill="auto"/>
          </w:tcPr>
          <w:p w:rsidR="00BE1146" w:rsidRPr="008B54FE" w:rsidRDefault="00BE1146" w:rsidP="00BE1146">
            <w:pPr>
              <w:autoSpaceDE w:val="0"/>
              <w:autoSpaceDN w:val="0"/>
              <w:adjustRightInd w:val="0"/>
              <w:jc w:val="center"/>
              <w:rPr>
                <w:rStyle w:val="ac"/>
                <w:sz w:val="20"/>
              </w:rPr>
            </w:pPr>
            <w:r w:rsidRPr="008B54FE">
              <w:rPr>
                <w:rStyle w:val="ac"/>
                <w:sz w:val="20"/>
              </w:rPr>
              <w:t>х</w:t>
            </w:r>
          </w:p>
        </w:tc>
        <w:tc>
          <w:tcPr>
            <w:tcW w:w="2693" w:type="dxa"/>
            <w:shd w:val="clear" w:color="auto" w:fill="auto"/>
          </w:tcPr>
          <w:p w:rsidR="00BE1146" w:rsidRPr="008B54FE" w:rsidRDefault="00BE1146" w:rsidP="00BE1146">
            <w:pPr>
              <w:jc w:val="center"/>
              <w:rPr>
                <w:bCs/>
              </w:rPr>
            </w:pPr>
            <w:r w:rsidRPr="008B54FE">
              <w:rPr>
                <w:bCs/>
              </w:rPr>
              <w:t>4609,4</w:t>
            </w:r>
          </w:p>
          <w:p w:rsidR="00BE1146" w:rsidRPr="008B54FE" w:rsidRDefault="00BE1146" w:rsidP="00BE1146">
            <w:pPr>
              <w:autoSpaceDE w:val="0"/>
              <w:autoSpaceDN w:val="0"/>
              <w:adjustRightInd w:val="0"/>
              <w:spacing w:line="228" w:lineRule="auto"/>
              <w:jc w:val="center"/>
              <w:outlineLvl w:val="1"/>
              <w:rPr>
                <w:kern w:val="2"/>
              </w:rPr>
            </w:pPr>
          </w:p>
        </w:tc>
        <w:tc>
          <w:tcPr>
            <w:tcW w:w="2977" w:type="dxa"/>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4791,3</w:t>
            </w:r>
          </w:p>
        </w:tc>
      </w:tr>
      <w:tr w:rsidR="00BE1146" w:rsidRPr="006158FF" w:rsidTr="00BE1146">
        <w:tc>
          <w:tcPr>
            <w:tcW w:w="392" w:type="dxa"/>
            <w:vMerge/>
            <w:shd w:val="clear" w:color="auto" w:fill="auto"/>
          </w:tcPr>
          <w:p w:rsidR="00BE1146" w:rsidRPr="006158FF" w:rsidRDefault="00BE1146" w:rsidP="00BE1146">
            <w:pPr>
              <w:autoSpaceDE w:val="0"/>
              <w:autoSpaceDN w:val="0"/>
              <w:adjustRightInd w:val="0"/>
              <w:jc w:val="center"/>
              <w:rPr>
                <w:rStyle w:val="ab"/>
                <w:sz w:val="20"/>
                <w:szCs w:val="20"/>
              </w:rPr>
            </w:pPr>
          </w:p>
        </w:tc>
        <w:tc>
          <w:tcPr>
            <w:tcW w:w="1616" w:type="dxa"/>
            <w:vMerge/>
            <w:shd w:val="clear" w:color="auto" w:fill="auto"/>
          </w:tcPr>
          <w:p w:rsidR="00BE1146" w:rsidRPr="006158FF" w:rsidRDefault="00BE1146" w:rsidP="00BE1146">
            <w:pPr>
              <w:autoSpaceDE w:val="0"/>
              <w:autoSpaceDN w:val="0"/>
              <w:adjustRightInd w:val="0"/>
              <w:jc w:val="both"/>
              <w:rPr>
                <w:rStyle w:val="ab"/>
                <w:sz w:val="20"/>
                <w:szCs w:val="20"/>
              </w:rPr>
            </w:pPr>
          </w:p>
        </w:tc>
        <w:tc>
          <w:tcPr>
            <w:tcW w:w="2100" w:type="dxa"/>
            <w:vMerge/>
            <w:shd w:val="clear" w:color="auto" w:fill="auto"/>
          </w:tcPr>
          <w:p w:rsidR="00BE1146" w:rsidRPr="006158FF" w:rsidRDefault="00BE1146" w:rsidP="00BE1146">
            <w:pPr>
              <w:autoSpaceDE w:val="0"/>
              <w:autoSpaceDN w:val="0"/>
              <w:adjustRightInd w:val="0"/>
              <w:jc w:val="both"/>
              <w:rPr>
                <w:rStyle w:val="ab"/>
                <w:sz w:val="20"/>
                <w:szCs w:val="20"/>
              </w:rPr>
            </w:pPr>
          </w:p>
        </w:tc>
        <w:tc>
          <w:tcPr>
            <w:tcW w:w="1954" w:type="dxa"/>
            <w:shd w:val="clear" w:color="auto" w:fill="auto"/>
          </w:tcPr>
          <w:p w:rsidR="00BE1146" w:rsidRPr="006158FF" w:rsidRDefault="00BE1146" w:rsidP="00BE1146">
            <w:pPr>
              <w:autoSpaceDE w:val="0"/>
              <w:autoSpaceDN w:val="0"/>
              <w:adjustRightInd w:val="0"/>
              <w:jc w:val="both"/>
              <w:rPr>
                <w:rStyle w:val="ab"/>
                <w:sz w:val="20"/>
                <w:szCs w:val="20"/>
              </w:rPr>
            </w:pPr>
            <w:r w:rsidRPr="00D672EE">
              <w:rPr>
                <w:rStyle w:val="ab"/>
                <w:sz w:val="20"/>
                <w:szCs w:val="20"/>
              </w:rPr>
              <w:t xml:space="preserve">соисполнитель </w:t>
            </w:r>
            <w:r w:rsidRPr="006158FF">
              <w:t>МКУ Камешкирского района  Пензенской области «Служба спасения»</w:t>
            </w:r>
          </w:p>
        </w:tc>
        <w:tc>
          <w:tcPr>
            <w:tcW w:w="709" w:type="dxa"/>
            <w:shd w:val="clear" w:color="auto" w:fill="auto"/>
          </w:tcPr>
          <w:p w:rsidR="00BE1146" w:rsidRPr="008B54FE" w:rsidRDefault="00BE1146" w:rsidP="00BE1146">
            <w:pPr>
              <w:autoSpaceDE w:val="0"/>
              <w:autoSpaceDN w:val="0"/>
              <w:adjustRightInd w:val="0"/>
              <w:jc w:val="center"/>
              <w:rPr>
                <w:rStyle w:val="ab"/>
                <w:i/>
                <w:sz w:val="20"/>
                <w:szCs w:val="20"/>
              </w:rPr>
            </w:pPr>
            <w:r w:rsidRPr="008B54FE">
              <w:rPr>
                <w:rStyle w:val="ab"/>
                <w:i/>
                <w:sz w:val="20"/>
                <w:szCs w:val="20"/>
              </w:rPr>
              <w:t>901</w:t>
            </w:r>
          </w:p>
        </w:tc>
        <w:tc>
          <w:tcPr>
            <w:tcW w:w="425"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2693" w:type="dxa"/>
            <w:shd w:val="clear" w:color="auto" w:fill="auto"/>
          </w:tcPr>
          <w:p w:rsidR="00BE1146" w:rsidRPr="008B54FE" w:rsidRDefault="00BE1146" w:rsidP="00BE1146">
            <w:pPr>
              <w:jc w:val="center"/>
              <w:rPr>
                <w:bCs/>
              </w:rPr>
            </w:pPr>
            <w:r w:rsidRPr="008B54FE">
              <w:rPr>
                <w:bCs/>
              </w:rPr>
              <w:t>4609,4</w:t>
            </w:r>
          </w:p>
          <w:p w:rsidR="00BE1146" w:rsidRPr="008B54FE" w:rsidRDefault="00BE1146" w:rsidP="00BE1146">
            <w:pPr>
              <w:autoSpaceDE w:val="0"/>
              <w:autoSpaceDN w:val="0"/>
              <w:adjustRightInd w:val="0"/>
              <w:spacing w:line="228" w:lineRule="auto"/>
              <w:jc w:val="center"/>
              <w:outlineLvl w:val="1"/>
              <w:rPr>
                <w:kern w:val="2"/>
              </w:rPr>
            </w:pPr>
          </w:p>
        </w:tc>
        <w:tc>
          <w:tcPr>
            <w:tcW w:w="2977" w:type="dxa"/>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4791,3</w:t>
            </w:r>
          </w:p>
        </w:tc>
      </w:tr>
      <w:tr w:rsidR="00BE1146" w:rsidRPr="006158FF" w:rsidTr="00BE1146">
        <w:tc>
          <w:tcPr>
            <w:tcW w:w="392" w:type="dxa"/>
            <w:vMerge w:val="restart"/>
            <w:shd w:val="clear" w:color="auto" w:fill="auto"/>
          </w:tcPr>
          <w:p w:rsidR="00BE1146" w:rsidRPr="006158FF" w:rsidRDefault="00BE1146" w:rsidP="00BE1146">
            <w:pPr>
              <w:autoSpaceDE w:val="0"/>
              <w:autoSpaceDN w:val="0"/>
              <w:adjustRightInd w:val="0"/>
              <w:jc w:val="center"/>
              <w:rPr>
                <w:rStyle w:val="ab"/>
                <w:sz w:val="20"/>
                <w:szCs w:val="20"/>
              </w:rPr>
            </w:pPr>
            <w:r w:rsidRPr="006158FF">
              <w:rPr>
                <w:rStyle w:val="ab"/>
                <w:sz w:val="20"/>
                <w:szCs w:val="20"/>
              </w:rPr>
              <w:t>2</w:t>
            </w:r>
          </w:p>
        </w:tc>
        <w:tc>
          <w:tcPr>
            <w:tcW w:w="1616" w:type="dxa"/>
            <w:vMerge w:val="restart"/>
            <w:shd w:val="clear" w:color="auto" w:fill="auto"/>
          </w:tcPr>
          <w:p w:rsidR="00BE1146" w:rsidRPr="00D672EE" w:rsidRDefault="00BE1146" w:rsidP="00BE1146">
            <w:pPr>
              <w:autoSpaceDE w:val="0"/>
              <w:autoSpaceDN w:val="0"/>
              <w:adjustRightInd w:val="0"/>
              <w:jc w:val="both"/>
              <w:rPr>
                <w:rStyle w:val="ab"/>
                <w:sz w:val="20"/>
                <w:szCs w:val="20"/>
              </w:rPr>
            </w:pPr>
            <w:r w:rsidRPr="00D672EE">
              <w:rPr>
                <w:rStyle w:val="ab"/>
                <w:sz w:val="20"/>
                <w:szCs w:val="20"/>
              </w:rPr>
              <w:t>Подпрограмма</w:t>
            </w:r>
            <w:proofErr w:type="gramStart"/>
            <w:r w:rsidRPr="00D672EE">
              <w:rPr>
                <w:rStyle w:val="ab"/>
                <w:sz w:val="20"/>
                <w:szCs w:val="20"/>
              </w:rPr>
              <w:t>1</w:t>
            </w:r>
            <w:proofErr w:type="gramEnd"/>
          </w:p>
        </w:tc>
        <w:tc>
          <w:tcPr>
            <w:tcW w:w="2100" w:type="dxa"/>
            <w:vMerge w:val="restart"/>
            <w:shd w:val="clear" w:color="auto" w:fill="auto"/>
          </w:tcPr>
          <w:p w:rsidR="00BE1146" w:rsidRPr="006158FF" w:rsidRDefault="00BE1146" w:rsidP="00BE1146">
            <w:pPr>
              <w:autoSpaceDE w:val="0"/>
              <w:autoSpaceDN w:val="0"/>
              <w:adjustRightInd w:val="0"/>
              <w:spacing w:line="228" w:lineRule="auto"/>
              <w:jc w:val="both"/>
              <w:outlineLvl w:val="1"/>
            </w:pPr>
            <w:r w:rsidRPr="006158FF">
              <w:rPr>
                <w:rStyle w:val="ab"/>
                <w:sz w:val="20"/>
                <w:szCs w:val="20"/>
              </w:rPr>
              <w:t xml:space="preserve">«Снижение рисков и смягчение последствий </w:t>
            </w:r>
            <w:r w:rsidRPr="006158FF">
              <w:rPr>
                <w:rStyle w:val="ab"/>
                <w:sz w:val="20"/>
                <w:szCs w:val="20"/>
              </w:rPr>
              <w:lastRenderedPageBreak/>
              <w:t xml:space="preserve">чрезвычайных ситуаций природного и техногенного характера и обеспечение пожарной безопасности </w:t>
            </w:r>
            <w:r>
              <w:rPr>
                <w:rStyle w:val="ab"/>
                <w:sz w:val="20"/>
                <w:szCs w:val="20"/>
              </w:rPr>
              <w:t xml:space="preserve">Камешкирского района </w:t>
            </w:r>
            <w:r w:rsidRPr="006158FF">
              <w:rPr>
                <w:rStyle w:val="ab"/>
                <w:sz w:val="20"/>
                <w:szCs w:val="20"/>
              </w:rPr>
              <w:t>Пензенской области</w:t>
            </w:r>
          </w:p>
        </w:tc>
        <w:tc>
          <w:tcPr>
            <w:tcW w:w="1954" w:type="dxa"/>
            <w:shd w:val="clear" w:color="auto" w:fill="auto"/>
          </w:tcPr>
          <w:p w:rsidR="00BE1146" w:rsidRPr="006158FF" w:rsidRDefault="00BE1146" w:rsidP="00BE1146">
            <w:pPr>
              <w:autoSpaceDE w:val="0"/>
              <w:autoSpaceDN w:val="0"/>
              <w:adjustRightInd w:val="0"/>
              <w:jc w:val="center"/>
              <w:rPr>
                <w:rStyle w:val="ac"/>
                <w:i w:val="0"/>
                <w:sz w:val="20"/>
              </w:rPr>
            </w:pPr>
            <w:r w:rsidRPr="006158FF">
              <w:rPr>
                <w:rStyle w:val="ac"/>
                <w:i w:val="0"/>
                <w:sz w:val="20"/>
              </w:rPr>
              <w:lastRenderedPageBreak/>
              <w:t>всего</w:t>
            </w:r>
          </w:p>
        </w:tc>
        <w:tc>
          <w:tcPr>
            <w:tcW w:w="709"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425"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2693" w:type="dxa"/>
            <w:shd w:val="clear" w:color="auto" w:fill="auto"/>
          </w:tcPr>
          <w:p w:rsidR="00BE1146" w:rsidRPr="008B54FE" w:rsidRDefault="00BE1146" w:rsidP="00BE1146">
            <w:pPr>
              <w:jc w:val="center"/>
              <w:rPr>
                <w:bCs/>
              </w:rPr>
            </w:pPr>
            <w:r w:rsidRPr="008B54FE">
              <w:rPr>
                <w:bCs/>
              </w:rPr>
              <w:t>4609,4</w:t>
            </w:r>
          </w:p>
          <w:p w:rsidR="00BE1146" w:rsidRPr="008B54FE" w:rsidRDefault="00BE1146" w:rsidP="00BE1146">
            <w:pPr>
              <w:autoSpaceDE w:val="0"/>
              <w:autoSpaceDN w:val="0"/>
              <w:adjustRightInd w:val="0"/>
              <w:spacing w:line="228" w:lineRule="auto"/>
              <w:jc w:val="center"/>
              <w:outlineLvl w:val="1"/>
              <w:rPr>
                <w:b/>
                <w:kern w:val="2"/>
              </w:rPr>
            </w:pPr>
          </w:p>
        </w:tc>
        <w:tc>
          <w:tcPr>
            <w:tcW w:w="2977" w:type="dxa"/>
            <w:shd w:val="clear" w:color="auto" w:fill="auto"/>
          </w:tcPr>
          <w:p w:rsidR="00BE1146" w:rsidRPr="008B54FE" w:rsidRDefault="00BE1146" w:rsidP="00BE1146">
            <w:pPr>
              <w:autoSpaceDE w:val="0"/>
              <w:autoSpaceDN w:val="0"/>
              <w:adjustRightInd w:val="0"/>
              <w:spacing w:line="228" w:lineRule="auto"/>
              <w:jc w:val="center"/>
              <w:outlineLvl w:val="1"/>
              <w:rPr>
                <w:b/>
                <w:kern w:val="2"/>
              </w:rPr>
            </w:pPr>
            <w:r w:rsidRPr="008B54FE">
              <w:rPr>
                <w:kern w:val="2"/>
              </w:rPr>
              <w:t>4791,3</w:t>
            </w:r>
          </w:p>
        </w:tc>
      </w:tr>
      <w:tr w:rsidR="00BE1146" w:rsidRPr="006158FF" w:rsidTr="00BE1146">
        <w:tc>
          <w:tcPr>
            <w:tcW w:w="392" w:type="dxa"/>
            <w:vMerge/>
            <w:shd w:val="clear" w:color="auto" w:fill="auto"/>
          </w:tcPr>
          <w:p w:rsidR="00BE1146" w:rsidRPr="006158FF" w:rsidRDefault="00BE1146" w:rsidP="00BE1146">
            <w:pPr>
              <w:autoSpaceDE w:val="0"/>
              <w:autoSpaceDN w:val="0"/>
              <w:adjustRightInd w:val="0"/>
              <w:jc w:val="center"/>
              <w:rPr>
                <w:rStyle w:val="ab"/>
                <w:sz w:val="20"/>
                <w:szCs w:val="20"/>
              </w:rPr>
            </w:pPr>
          </w:p>
        </w:tc>
        <w:tc>
          <w:tcPr>
            <w:tcW w:w="1616" w:type="dxa"/>
            <w:vMerge/>
            <w:shd w:val="clear" w:color="auto" w:fill="auto"/>
          </w:tcPr>
          <w:p w:rsidR="00BE1146" w:rsidRPr="006158FF" w:rsidRDefault="00BE1146" w:rsidP="00BE1146">
            <w:pPr>
              <w:autoSpaceDE w:val="0"/>
              <w:autoSpaceDN w:val="0"/>
              <w:adjustRightInd w:val="0"/>
              <w:jc w:val="both"/>
              <w:rPr>
                <w:rStyle w:val="ab"/>
                <w:sz w:val="20"/>
                <w:szCs w:val="20"/>
              </w:rPr>
            </w:pPr>
          </w:p>
        </w:tc>
        <w:tc>
          <w:tcPr>
            <w:tcW w:w="2100" w:type="dxa"/>
            <w:vMerge/>
            <w:shd w:val="clear" w:color="auto" w:fill="auto"/>
          </w:tcPr>
          <w:p w:rsidR="00BE1146" w:rsidRPr="006158FF" w:rsidRDefault="00BE1146" w:rsidP="00BE1146">
            <w:pPr>
              <w:autoSpaceDE w:val="0"/>
              <w:autoSpaceDN w:val="0"/>
              <w:adjustRightInd w:val="0"/>
              <w:jc w:val="both"/>
              <w:rPr>
                <w:rStyle w:val="ab"/>
                <w:sz w:val="20"/>
                <w:szCs w:val="20"/>
              </w:rPr>
            </w:pPr>
          </w:p>
        </w:tc>
        <w:tc>
          <w:tcPr>
            <w:tcW w:w="1954" w:type="dxa"/>
            <w:shd w:val="clear" w:color="auto" w:fill="auto"/>
          </w:tcPr>
          <w:p w:rsidR="00BE1146" w:rsidRPr="00BE1146" w:rsidRDefault="00BE1146" w:rsidP="00BE1146">
            <w:pPr>
              <w:autoSpaceDE w:val="0"/>
              <w:autoSpaceDN w:val="0"/>
              <w:adjustRightInd w:val="0"/>
              <w:jc w:val="center"/>
              <w:rPr>
                <w:rStyle w:val="ac"/>
                <w:sz w:val="20"/>
                <w:lang w:val="ru-RU"/>
              </w:rPr>
            </w:pPr>
            <w:r w:rsidRPr="00BE1146">
              <w:rPr>
                <w:rStyle w:val="ac"/>
                <w:b w:val="0"/>
                <w:i w:val="0"/>
                <w:sz w:val="20"/>
                <w:lang w:val="ru-RU"/>
              </w:rPr>
              <w:t xml:space="preserve">ответственный </w:t>
            </w:r>
            <w:r w:rsidRPr="00BE1146">
              <w:rPr>
                <w:rStyle w:val="ac"/>
                <w:b w:val="0"/>
                <w:i w:val="0"/>
                <w:sz w:val="20"/>
                <w:lang w:val="ru-RU"/>
              </w:rPr>
              <w:lastRenderedPageBreak/>
              <w:t>исполнитель</w:t>
            </w:r>
            <w:r w:rsidRPr="00BE1146">
              <w:rPr>
                <w:rStyle w:val="ac"/>
                <w:sz w:val="20"/>
                <w:lang w:val="ru-RU"/>
              </w:rPr>
              <w:t xml:space="preserve"> </w:t>
            </w:r>
            <w:r w:rsidRPr="00D672EE">
              <w:rPr>
                <w:kern w:val="2"/>
              </w:rPr>
              <w:t>Администрация Камешкирского района Пензенской области</w:t>
            </w:r>
            <w:r w:rsidRPr="00BE1146">
              <w:rPr>
                <w:rStyle w:val="ac"/>
                <w:sz w:val="20"/>
                <w:lang w:val="ru-RU"/>
              </w:rPr>
              <w:t xml:space="preserve"> </w:t>
            </w:r>
          </w:p>
        </w:tc>
        <w:tc>
          <w:tcPr>
            <w:tcW w:w="709" w:type="dxa"/>
            <w:shd w:val="clear" w:color="auto" w:fill="auto"/>
          </w:tcPr>
          <w:p w:rsidR="00BE1146" w:rsidRPr="008B54FE" w:rsidRDefault="00BE1146" w:rsidP="00BE1146">
            <w:pPr>
              <w:autoSpaceDE w:val="0"/>
              <w:autoSpaceDN w:val="0"/>
              <w:adjustRightInd w:val="0"/>
              <w:jc w:val="center"/>
              <w:rPr>
                <w:rStyle w:val="ab"/>
                <w:i/>
                <w:sz w:val="20"/>
                <w:szCs w:val="20"/>
              </w:rPr>
            </w:pPr>
            <w:r w:rsidRPr="008B54FE">
              <w:rPr>
                <w:rStyle w:val="ab"/>
                <w:i/>
                <w:sz w:val="20"/>
                <w:szCs w:val="20"/>
              </w:rPr>
              <w:lastRenderedPageBreak/>
              <w:t>901</w:t>
            </w:r>
          </w:p>
        </w:tc>
        <w:tc>
          <w:tcPr>
            <w:tcW w:w="425"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2693" w:type="dxa"/>
            <w:shd w:val="clear" w:color="auto" w:fill="auto"/>
          </w:tcPr>
          <w:p w:rsidR="00BE1146" w:rsidRPr="008B54FE" w:rsidRDefault="00BE1146" w:rsidP="00BE1146">
            <w:pPr>
              <w:jc w:val="center"/>
              <w:rPr>
                <w:bCs/>
              </w:rPr>
            </w:pPr>
            <w:r w:rsidRPr="008B54FE">
              <w:rPr>
                <w:bCs/>
              </w:rPr>
              <w:t>4609,4</w:t>
            </w:r>
          </w:p>
          <w:p w:rsidR="00BE1146" w:rsidRPr="008B54FE" w:rsidRDefault="00BE1146" w:rsidP="00BE1146">
            <w:pPr>
              <w:autoSpaceDE w:val="0"/>
              <w:autoSpaceDN w:val="0"/>
              <w:adjustRightInd w:val="0"/>
              <w:spacing w:line="228" w:lineRule="auto"/>
              <w:jc w:val="center"/>
              <w:outlineLvl w:val="1"/>
              <w:rPr>
                <w:kern w:val="2"/>
              </w:rPr>
            </w:pPr>
          </w:p>
        </w:tc>
        <w:tc>
          <w:tcPr>
            <w:tcW w:w="2977" w:type="dxa"/>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lastRenderedPageBreak/>
              <w:t>4791,3</w:t>
            </w:r>
          </w:p>
        </w:tc>
      </w:tr>
      <w:tr w:rsidR="00BE1146" w:rsidRPr="006158FF" w:rsidTr="00BE1146">
        <w:tc>
          <w:tcPr>
            <w:tcW w:w="392" w:type="dxa"/>
            <w:vMerge/>
            <w:shd w:val="clear" w:color="auto" w:fill="auto"/>
          </w:tcPr>
          <w:p w:rsidR="00BE1146" w:rsidRPr="006158FF" w:rsidRDefault="00BE1146" w:rsidP="00BE1146">
            <w:pPr>
              <w:autoSpaceDE w:val="0"/>
              <w:autoSpaceDN w:val="0"/>
              <w:adjustRightInd w:val="0"/>
              <w:jc w:val="center"/>
              <w:rPr>
                <w:rStyle w:val="ab"/>
                <w:sz w:val="20"/>
                <w:szCs w:val="20"/>
              </w:rPr>
            </w:pPr>
          </w:p>
        </w:tc>
        <w:tc>
          <w:tcPr>
            <w:tcW w:w="1616" w:type="dxa"/>
            <w:vMerge/>
            <w:shd w:val="clear" w:color="auto" w:fill="auto"/>
          </w:tcPr>
          <w:p w:rsidR="00BE1146" w:rsidRPr="006158FF" w:rsidRDefault="00BE1146" w:rsidP="00BE1146">
            <w:pPr>
              <w:autoSpaceDE w:val="0"/>
              <w:autoSpaceDN w:val="0"/>
              <w:adjustRightInd w:val="0"/>
              <w:jc w:val="both"/>
              <w:rPr>
                <w:rStyle w:val="ab"/>
                <w:sz w:val="20"/>
                <w:szCs w:val="20"/>
              </w:rPr>
            </w:pPr>
          </w:p>
        </w:tc>
        <w:tc>
          <w:tcPr>
            <w:tcW w:w="2100" w:type="dxa"/>
            <w:vMerge/>
            <w:shd w:val="clear" w:color="auto" w:fill="auto"/>
          </w:tcPr>
          <w:p w:rsidR="00BE1146" w:rsidRPr="006158FF" w:rsidRDefault="00BE1146" w:rsidP="00BE1146">
            <w:pPr>
              <w:autoSpaceDE w:val="0"/>
              <w:autoSpaceDN w:val="0"/>
              <w:adjustRightInd w:val="0"/>
              <w:jc w:val="both"/>
              <w:rPr>
                <w:rStyle w:val="ab"/>
                <w:sz w:val="20"/>
                <w:szCs w:val="20"/>
              </w:rPr>
            </w:pPr>
          </w:p>
        </w:tc>
        <w:tc>
          <w:tcPr>
            <w:tcW w:w="1954" w:type="dxa"/>
            <w:shd w:val="clear" w:color="auto" w:fill="auto"/>
          </w:tcPr>
          <w:p w:rsidR="00BE1146" w:rsidRPr="006158FF" w:rsidRDefault="00BE1146" w:rsidP="00BE1146">
            <w:pPr>
              <w:autoSpaceDE w:val="0"/>
              <w:autoSpaceDN w:val="0"/>
              <w:adjustRightInd w:val="0"/>
              <w:jc w:val="both"/>
              <w:rPr>
                <w:rStyle w:val="ab"/>
                <w:sz w:val="20"/>
                <w:szCs w:val="20"/>
              </w:rPr>
            </w:pPr>
            <w:r w:rsidRPr="00D672EE">
              <w:rPr>
                <w:rStyle w:val="ab"/>
                <w:sz w:val="20"/>
                <w:szCs w:val="20"/>
              </w:rPr>
              <w:t xml:space="preserve">соисполнитель </w:t>
            </w:r>
            <w:r w:rsidRPr="006158FF">
              <w:t>МКУ Камешкирского района  Пензенской области «Служба спасения»</w:t>
            </w:r>
          </w:p>
        </w:tc>
        <w:tc>
          <w:tcPr>
            <w:tcW w:w="709" w:type="dxa"/>
            <w:shd w:val="clear" w:color="auto" w:fill="auto"/>
          </w:tcPr>
          <w:p w:rsidR="00BE1146" w:rsidRPr="008B54FE" w:rsidRDefault="00BE1146" w:rsidP="00BE1146">
            <w:pPr>
              <w:autoSpaceDE w:val="0"/>
              <w:autoSpaceDN w:val="0"/>
              <w:adjustRightInd w:val="0"/>
              <w:jc w:val="center"/>
              <w:rPr>
                <w:rStyle w:val="ab"/>
                <w:i/>
                <w:sz w:val="20"/>
                <w:szCs w:val="20"/>
              </w:rPr>
            </w:pPr>
            <w:r w:rsidRPr="008B54FE">
              <w:rPr>
                <w:rStyle w:val="ab"/>
                <w:i/>
                <w:sz w:val="20"/>
                <w:szCs w:val="20"/>
              </w:rPr>
              <w:t>901</w:t>
            </w:r>
          </w:p>
        </w:tc>
        <w:tc>
          <w:tcPr>
            <w:tcW w:w="425"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567" w:type="dxa"/>
            <w:shd w:val="clear" w:color="auto" w:fill="auto"/>
          </w:tcPr>
          <w:p w:rsidR="00BE1146" w:rsidRPr="008B54FE" w:rsidRDefault="00BE1146" w:rsidP="00BE1146">
            <w:pPr>
              <w:autoSpaceDE w:val="0"/>
              <w:autoSpaceDN w:val="0"/>
              <w:adjustRightInd w:val="0"/>
              <w:jc w:val="center"/>
              <w:rPr>
                <w:rStyle w:val="ab"/>
                <w:sz w:val="20"/>
                <w:szCs w:val="20"/>
              </w:rPr>
            </w:pPr>
            <w:r w:rsidRPr="008B54FE">
              <w:rPr>
                <w:rStyle w:val="ab"/>
                <w:sz w:val="20"/>
                <w:szCs w:val="20"/>
              </w:rPr>
              <w:t>х</w:t>
            </w:r>
          </w:p>
        </w:tc>
        <w:tc>
          <w:tcPr>
            <w:tcW w:w="2693" w:type="dxa"/>
            <w:shd w:val="clear" w:color="auto" w:fill="auto"/>
          </w:tcPr>
          <w:p w:rsidR="00BE1146" w:rsidRPr="008B54FE" w:rsidRDefault="00BE1146" w:rsidP="00BE1146">
            <w:pPr>
              <w:jc w:val="center"/>
              <w:rPr>
                <w:bCs/>
              </w:rPr>
            </w:pPr>
            <w:r w:rsidRPr="008B54FE">
              <w:rPr>
                <w:bCs/>
              </w:rPr>
              <w:t>4609,4</w:t>
            </w:r>
          </w:p>
          <w:p w:rsidR="00BE1146" w:rsidRPr="008B54FE" w:rsidRDefault="00BE1146" w:rsidP="00BE1146">
            <w:pPr>
              <w:autoSpaceDE w:val="0"/>
              <w:autoSpaceDN w:val="0"/>
              <w:adjustRightInd w:val="0"/>
              <w:spacing w:line="228" w:lineRule="auto"/>
              <w:jc w:val="center"/>
              <w:outlineLvl w:val="1"/>
              <w:rPr>
                <w:kern w:val="2"/>
              </w:rPr>
            </w:pPr>
          </w:p>
        </w:tc>
        <w:tc>
          <w:tcPr>
            <w:tcW w:w="2977" w:type="dxa"/>
            <w:shd w:val="clear" w:color="auto" w:fill="auto"/>
          </w:tcPr>
          <w:p w:rsidR="00BE1146" w:rsidRPr="008B54FE" w:rsidRDefault="00BE1146" w:rsidP="00BE1146">
            <w:pPr>
              <w:autoSpaceDE w:val="0"/>
              <w:autoSpaceDN w:val="0"/>
              <w:adjustRightInd w:val="0"/>
              <w:spacing w:line="228" w:lineRule="auto"/>
              <w:jc w:val="center"/>
              <w:outlineLvl w:val="1"/>
              <w:rPr>
                <w:kern w:val="2"/>
              </w:rPr>
            </w:pPr>
            <w:r w:rsidRPr="008B54FE">
              <w:rPr>
                <w:kern w:val="2"/>
              </w:rPr>
              <w:t>4791,3</w:t>
            </w:r>
          </w:p>
        </w:tc>
      </w:tr>
    </w:tbl>
    <w:p w:rsidR="00BE1146" w:rsidRPr="006158FF" w:rsidRDefault="00BE1146" w:rsidP="00BE1146">
      <w:pPr>
        <w:autoSpaceDE w:val="0"/>
        <w:autoSpaceDN w:val="0"/>
        <w:adjustRightInd w:val="0"/>
        <w:spacing w:line="228" w:lineRule="auto"/>
        <w:outlineLvl w:val="1"/>
        <w:rPr>
          <w:kern w:val="2"/>
        </w:rPr>
      </w:pPr>
    </w:p>
    <w:p w:rsidR="00BE1146" w:rsidRPr="006158FF" w:rsidRDefault="00BE1146" w:rsidP="00BE1146">
      <w:pPr>
        <w:autoSpaceDE w:val="0"/>
        <w:autoSpaceDN w:val="0"/>
        <w:adjustRightInd w:val="0"/>
        <w:spacing w:line="228" w:lineRule="auto"/>
        <w:outlineLvl w:val="1"/>
        <w:rPr>
          <w:kern w:val="2"/>
        </w:rPr>
      </w:pPr>
    </w:p>
    <w:p w:rsidR="00BE1146" w:rsidRPr="006158FF" w:rsidRDefault="00BE1146" w:rsidP="00BE1146">
      <w:pPr>
        <w:autoSpaceDE w:val="0"/>
        <w:autoSpaceDN w:val="0"/>
        <w:adjustRightInd w:val="0"/>
        <w:spacing w:line="228" w:lineRule="auto"/>
        <w:jc w:val="right"/>
        <w:outlineLvl w:val="1"/>
        <w:rPr>
          <w:kern w:val="2"/>
        </w:rPr>
        <w:sectPr w:rsidR="00BE1146" w:rsidRPr="006158FF" w:rsidSect="00B02E08">
          <w:pgSz w:w="16840" w:h="11907" w:orient="landscape"/>
          <w:pgMar w:top="1134"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1146" w:rsidRPr="00146492" w:rsidRDefault="00BE1146" w:rsidP="00BE1146">
      <w:pPr>
        <w:autoSpaceDE w:val="0"/>
        <w:autoSpaceDN w:val="0"/>
        <w:adjustRightInd w:val="0"/>
        <w:ind w:firstLine="8200"/>
        <w:jc w:val="right"/>
        <w:rPr>
          <w:rStyle w:val="ab"/>
        </w:rPr>
      </w:pPr>
      <w:r>
        <w:rPr>
          <w:rStyle w:val="ab"/>
        </w:rPr>
        <w:lastRenderedPageBreak/>
        <w:t>Приложение 8</w:t>
      </w:r>
      <w:r w:rsidRPr="00146492">
        <w:rPr>
          <w:rStyle w:val="ab"/>
        </w:rPr>
        <w:t>.1</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Pr>
          <w:rStyle w:val="ab"/>
        </w:rPr>
        <w:t>Пензенской области</w:t>
      </w:r>
      <w:r w:rsidRPr="00146492">
        <w:rPr>
          <w:rStyle w:val="ab"/>
        </w:rPr>
        <w:t>»</w:t>
      </w: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rPr>
      </w:pPr>
      <w:r w:rsidRPr="00146492">
        <w:rPr>
          <w:rStyle w:val="ab"/>
        </w:rPr>
        <w:t>РЕСУРСНОЕ ОБЕСПЕЧЕНИЕ</w:t>
      </w:r>
    </w:p>
    <w:p w:rsidR="00BE1146" w:rsidRPr="00146492" w:rsidRDefault="00BE1146" w:rsidP="00BE1146">
      <w:pPr>
        <w:autoSpaceDE w:val="0"/>
        <w:autoSpaceDN w:val="0"/>
        <w:adjustRightInd w:val="0"/>
        <w:jc w:val="center"/>
        <w:rPr>
          <w:rStyle w:val="ab"/>
        </w:rPr>
      </w:pPr>
      <w:r w:rsidRPr="00146492">
        <w:rPr>
          <w:rStyle w:val="ab"/>
        </w:rPr>
        <w:t xml:space="preserve">реализации муниципальной программы Камешкирского района  Пензенской области </w:t>
      </w:r>
    </w:p>
    <w:p w:rsidR="00BE1146" w:rsidRPr="00146492" w:rsidRDefault="00BE1146" w:rsidP="00BE1146">
      <w:pPr>
        <w:autoSpaceDE w:val="0"/>
        <w:autoSpaceDN w:val="0"/>
        <w:adjustRightInd w:val="0"/>
        <w:jc w:val="center"/>
        <w:rPr>
          <w:rStyle w:val="ab"/>
        </w:rPr>
      </w:pPr>
      <w:r w:rsidRPr="00146492">
        <w:rPr>
          <w:spacing w:val="-2"/>
        </w:rPr>
        <w:t>«Защита населения и территорий от чрезвычайных ситуаций,</w:t>
      </w:r>
      <w:r w:rsidRPr="00146492">
        <w:t xml:space="preserve"> </w:t>
      </w:r>
      <w:r w:rsidRPr="00146492">
        <w:rPr>
          <w:spacing w:val="-2"/>
        </w:rPr>
        <w:t>обеспечение пожарной</w:t>
      </w:r>
      <w:r w:rsidRPr="00146492">
        <w:t xml:space="preserve"> </w:t>
      </w:r>
      <w:r w:rsidRPr="00146492">
        <w:rPr>
          <w:spacing w:val="-2"/>
        </w:rPr>
        <w:t>безопасности в Камешкирском районе</w:t>
      </w:r>
      <w:r>
        <w:rPr>
          <w:spacing w:val="-2"/>
        </w:rPr>
        <w:t xml:space="preserve">  Пензенской области</w:t>
      </w:r>
      <w:r w:rsidRPr="00146492">
        <w:rPr>
          <w:spacing w:val="-2"/>
        </w:rPr>
        <w:t xml:space="preserve">» </w:t>
      </w:r>
      <w:r w:rsidRPr="00146492">
        <w:rPr>
          <w:rStyle w:val="ab"/>
        </w:rPr>
        <w:t>за счет средств бюджета Камешкирского района Пензенской области на 2016-20</w:t>
      </w:r>
      <w:r>
        <w:rPr>
          <w:rStyle w:val="ab"/>
        </w:rPr>
        <w:t>18</w:t>
      </w:r>
      <w:r w:rsidRPr="00146492">
        <w:rPr>
          <w:rStyle w:val="ab"/>
        </w:rPr>
        <w:t xml:space="preserve"> годы</w:t>
      </w:r>
    </w:p>
    <w:p w:rsidR="00BE1146" w:rsidRPr="00146492" w:rsidRDefault="00BE1146" w:rsidP="00BE1146">
      <w:pPr>
        <w:autoSpaceDE w:val="0"/>
        <w:autoSpaceDN w:val="0"/>
        <w:adjustRightInd w:val="0"/>
        <w:jc w:val="both"/>
        <w:rPr>
          <w:rStyle w:val="ab"/>
        </w:rPr>
      </w:pPr>
    </w:p>
    <w:p w:rsidR="00BE1146" w:rsidRDefault="00BE1146" w:rsidP="00BE1146">
      <w:pPr>
        <w:autoSpaceDE w:val="0"/>
        <w:autoSpaceDN w:val="0"/>
        <w:adjustRightInd w:val="0"/>
        <w:jc w:val="both"/>
        <w:rPr>
          <w:rStyle w:val="ab"/>
          <w:sz w:val="20"/>
          <w:szCs w:val="20"/>
        </w:rPr>
      </w:pPr>
    </w:p>
    <w:tbl>
      <w:tblPr>
        <w:tblW w:w="1441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435"/>
        <w:gridCol w:w="2492"/>
        <w:gridCol w:w="1985"/>
        <w:gridCol w:w="709"/>
        <w:gridCol w:w="567"/>
        <w:gridCol w:w="567"/>
        <w:gridCol w:w="568"/>
        <w:gridCol w:w="566"/>
        <w:gridCol w:w="1418"/>
        <w:gridCol w:w="1701"/>
        <w:gridCol w:w="1798"/>
      </w:tblGrid>
      <w:tr w:rsidR="00BE1146" w:rsidRPr="00A83AB0" w:rsidTr="00BE1146">
        <w:tc>
          <w:tcPr>
            <w:tcW w:w="4537" w:type="dxa"/>
            <w:gridSpan w:val="3"/>
            <w:vAlign w:val="center"/>
          </w:tcPr>
          <w:p w:rsidR="00BE1146" w:rsidRPr="00A83AB0" w:rsidRDefault="00BE1146" w:rsidP="00BE1146">
            <w:pPr>
              <w:autoSpaceDE w:val="0"/>
              <w:autoSpaceDN w:val="0"/>
              <w:jc w:val="center"/>
            </w:pPr>
            <w:r w:rsidRPr="00A83AB0">
              <w:t>Ответственный исполнитель муниципальной программы</w:t>
            </w:r>
          </w:p>
        </w:tc>
        <w:tc>
          <w:tcPr>
            <w:tcW w:w="9879" w:type="dxa"/>
            <w:gridSpan w:val="9"/>
            <w:vAlign w:val="center"/>
          </w:tcPr>
          <w:p w:rsidR="00BE1146" w:rsidRPr="00A83AB0" w:rsidRDefault="00BE1146" w:rsidP="00BE1146">
            <w:pPr>
              <w:autoSpaceDE w:val="0"/>
              <w:autoSpaceDN w:val="0"/>
              <w:jc w:val="center"/>
            </w:pPr>
            <w:r w:rsidRPr="00A83AB0">
              <w:t>Администрация Камешкирского района</w:t>
            </w:r>
          </w:p>
          <w:p w:rsidR="00BE1146" w:rsidRPr="00A83AB0" w:rsidRDefault="00BE1146" w:rsidP="00BE1146">
            <w:pPr>
              <w:autoSpaceDE w:val="0"/>
              <w:autoSpaceDN w:val="0"/>
              <w:jc w:val="center"/>
            </w:pPr>
            <w:r w:rsidRPr="00A83AB0">
              <w:t>Пензенской области</w:t>
            </w:r>
          </w:p>
        </w:tc>
      </w:tr>
      <w:tr w:rsidR="00BE1146" w:rsidRPr="00A83AB0" w:rsidTr="00BE1146">
        <w:tc>
          <w:tcPr>
            <w:tcW w:w="610" w:type="dxa"/>
            <w:vMerge w:val="restart"/>
          </w:tcPr>
          <w:p w:rsidR="00BE1146" w:rsidRPr="00A83AB0" w:rsidRDefault="00BE1146" w:rsidP="00BE1146">
            <w:pPr>
              <w:autoSpaceDE w:val="0"/>
              <w:autoSpaceDN w:val="0"/>
              <w:jc w:val="center"/>
            </w:pPr>
            <w:r w:rsidRPr="00A83AB0">
              <w:t>N</w:t>
            </w:r>
          </w:p>
          <w:p w:rsidR="00BE1146" w:rsidRPr="00A83AB0" w:rsidRDefault="00BE1146" w:rsidP="00BE1146">
            <w:pPr>
              <w:autoSpaceDE w:val="0"/>
              <w:autoSpaceDN w:val="0"/>
              <w:jc w:val="center"/>
            </w:pPr>
            <w:proofErr w:type="gramStart"/>
            <w:r w:rsidRPr="00A83AB0">
              <w:t>п</w:t>
            </w:r>
            <w:proofErr w:type="gramEnd"/>
            <w:r w:rsidRPr="00A83AB0">
              <w:t>/п</w:t>
            </w:r>
          </w:p>
        </w:tc>
        <w:tc>
          <w:tcPr>
            <w:tcW w:w="1435" w:type="dxa"/>
            <w:vMerge w:val="restart"/>
          </w:tcPr>
          <w:p w:rsidR="00BE1146" w:rsidRPr="00A83AB0" w:rsidRDefault="00BE1146" w:rsidP="00BE1146">
            <w:pPr>
              <w:autoSpaceDE w:val="0"/>
              <w:autoSpaceDN w:val="0"/>
              <w:jc w:val="center"/>
            </w:pPr>
            <w:r w:rsidRPr="00A83AB0">
              <w:t>Статус</w:t>
            </w:r>
          </w:p>
        </w:tc>
        <w:tc>
          <w:tcPr>
            <w:tcW w:w="2492" w:type="dxa"/>
            <w:vMerge w:val="restart"/>
          </w:tcPr>
          <w:p w:rsidR="00BE1146" w:rsidRPr="00A83AB0" w:rsidRDefault="00BE1146" w:rsidP="00BE1146">
            <w:pPr>
              <w:autoSpaceDE w:val="0"/>
              <w:autoSpaceDN w:val="0"/>
              <w:jc w:val="center"/>
            </w:pPr>
            <w:r w:rsidRPr="00A83AB0">
              <w:t>Наименование муниципальной программы, подпрограммы, основного мероприятия</w:t>
            </w:r>
          </w:p>
        </w:tc>
        <w:tc>
          <w:tcPr>
            <w:tcW w:w="1985" w:type="dxa"/>
            <w:vMerge w:val="restart"/>
          </w:tcPr>
          <w:p w:rsidR="00BE1146" w:rsidRPr="00A83AB0" w:rsidRDefault="00BE1146" w:rsidP="00BE1146">
            <w:pPr>
              <w:autoSpaceDE w:val="0"/>
              <w:autoSpaceDN w:val="0"/>
            </w:pPr>
            <w:r w:rsidRPr="00A83AB0">
              <w:t>Ответственный исполнитель, соисполнитель</w:t>
            </w:r>
          </w:p>
        </w:tc>
        <w:tc>
          <w:tcPr>
            <w:tcW w:w="2977" w:type="dxa"/>
            <w:gridSpan w:val="5"/>
            <w:vAlign w:val="center"/>
          </w:tcPr>
          <w:p w:rsidR="00BE1146" w:rsidRPr="00A83AB0" w:rsidRDefault="00BE1146" w:rsidP="00BE1146">
            <w:pPr>
              <w:autoSpaceDE w:val="0"/>
              <w:autoSpaceDN w:val="0"/>
              <w:jc w:val="center"/>
            </w:pPr>
            <w:r w:rsidRPr="00A83AB0">
              <w:t xml:space="preserve">Код бюджетной классификации </w:t>
            </w:r>
            <w:hyperlink w:anchor="P1144" w:history="1">
              <w:r w:rsidRPr="00A83AB0">
                <w:rPr>
                  <w:color w:val="0000FF"/>
                </w:rPr>
                <w:t>&lt;1&gt;</w:t>
              </w:r>
            </w:hyperlink>
          </w:p>
        </w:tc>
        <w:tc>
          <w:tcPr>
            <w:tcW w:w="4917" w:type="dxa"/>
            <w:gridSpan w:val="3"/>
          </w:tcPr>
          <w:p w:rsidR="00BE1146" w:rsidRPr="00A83AB0" w:rsidRDefault="00BE1146" w:rsidP="00BE1146">
            <w:pPr>
              <w:autoSpaceDE w:val="0"/>
              <w:autoSpaceDN w:val="0"/>
              <w:jc w:val="center"/>
            </w:pPr>
            <w:r w:rsidRPr="00A83AB0">
              <w:t>Расходы бюджета Камешкирского района Пензенской области,</w:t>
            </w:r>
          </w:p>
          <w:p w:rsidR="00BE1146" w:rsidRPr="00A83AB0" w:rsidRDefault="00BE1146" w:rsidP="00BE1146">
            <w:pPr>
              <w:autoSpaceDE w:val="0"/>
              <w:autoSpaceDN w:val="0"/>
              <w:jc w:val="center"/>
            </w:pPr>
            <w:r w:rsidRPr="00A83AB0">
              <w:t>тыс. рублей</w:t>
            </w:r>
          </w:p>
        </w:tc>
      </w:tr>
      <w:tr w:rsidR="00BE1146" w:rsidRPr="00A83AB0" w:rsidTr="00BE1146">
        <w:trPr>
          <w:trHeight w:val="531"/>
        </w:trPr>
        <w:tc>
          <w:tcPr>
            <w:tcW w:w="610" w:type="dxa"/>
            <w:vMerge/>
          </w:tcPr>
          <w:p w:rsidR="00BE1146" w:rsidRPr="00A83AB0" w:rsidRDefault="00BE1146" w:rsidP="00BE1146"/>
        </w:tc>
        <w:tc>
          <w:tcPr>
            <w:tcW w:w="1435" w:type="dxa"/>
            <w:vMerge/>
          </w:tcPr>
          <w:p w:rsidR="00BE1146" w:rsidRPr="00A83AB0" w:rsidRDefault="00BE1146" w:rsidP="00BE1146"/>
        </w:tc>
        <w:tc>
          <w:tcPr>
            <w:tcW w:w="2492" w:type="dxa"/>
            <w:vMerge/>
          </w:tcPr>
          <w:p w:rsidR="00BE1146" w:rsidRPr="00A83AB0" w:rsidRDefault="00BE1146" w:rsidP="00BE1146"/>
        </w:tc>
        <w:tc>
          <w:tcPr>
            <w:tcW w:w="1985" w:type="dxa"/>
            <w:vMerge/>
          </w:tcPr>
          <w:p w:rsidR="00BE1146" w:rsidRPr="00A83AB0" w:rsidRDefault="00BE1146" w:rsidP="00BE1146"/>
        </w:tc>
        <w:tc>
          <w:tcPr>
            <w:tcW w:w="709" w:type="dxa"/>
          </w:tcPr>
          <w:p w:rsidR="00BE1146" w:rsidRPr="00A83AB0" w:rsidRDefault="00BE1146" w:rsidP="00BE1146">
            <w:pPr>
              <w:autoSpaceDE w:val="0"/>
              <w:autoSpaceDN w:val="0"/>
              <w:jc w:val="center"/>
            </w:pPr>
            <w:r w:rsidRPr="00A83AB0">
              <w:t>ГРБС</w:t>
            </w:r>
          </w:p>
        </w:tc>
        <w:tc>
          <w:tcPr>
            <w:tcW w:w="567" w:type="dxa"/>
          </w:tcPr>
          <w:p w:rsidR="00BE1146" w:rsidRPr="00A83AB0" w:rsidRDefault="00BE1146" w:rsidP="00BE1146">
            <w:pPr>
              <w:autoSpaceDE w:val="0"/>
              <w:autoSpaceDN w:val="0"/>
              <w:jc w:val="center"/>
            </w:pPr>
            <w:r w:rsidRPr="00A83AB0">
              <w:t>Рз</w:t>
            </w:r>
          </w:p>
        </w:tc>
        <w:tc>
          <w:tcPr>
            <w:tcW w:w="567" w:type="dxa"/>
          </w:tcPr>
          <w:p w:rsidR="00BE1146" w:rsidRPr="00A83AB0" w:rsidRDefault="00BE1146" w:rsidP="00BE1146">
            <w:pPr>
              <w:autoSpaceDE w:val="0"/>
              <w:autoSpaceDN w:val="0"/>
              <w:jc w:val="center"/>
            </w:pPr>
            <w:proofErr w:type="gramStart"/>
            <w:r w:rsidRPr="00A83AB0">
              <w:t>Пр</w:t>
            </w:r>
            <w:proofErr w:type="gramEnd"/>
          </w:p>
        </w:tc>
        <w:tc>
          <w:tcPr>
            <w:tcW w:w="568" w:type="dxa"/>
          </w:tcPr>
          <w:p w:rsidR="00BE1146" w:rsidRPr="00A83AB0" w:rsidRDefault="00BE1146" w:rsidP="00BE1146">
            <w:pPr>
              <w:autoSpaceDE w:val="0"/>
              <w:autoSpaceDN w:val="0"/>
              <w:jc w:val="center"/>
            </w:pPr>
            <w:r w:rsidRPr="00A83AB0">
              <w:t>ЦСР</w:t>
            </w:r>
          </w:p>
        </w:tc>
        <w:tc>
          <w:tcPr>
            <w:tcW w:w="566" w:type="dxa"/>
          </w:tcPr>
          <w:p w:rsidR="00BE1146" w:rsidRPr="00A83AB0" w:rsidRDefault="00BE1146" w:rsidP="00BE1146">
            <w:pPr>
              <w:autoSpaceDE w:val="0"/>
              <w:autoSpaceDN w:val="0"/>
              <w:jc w:val="center"/>
            </w:pPr>
            <w:r w:rsidRPr="00A83AB0">
              <w:t>ВР</w:t>
            </w:r>
          </w:p>
        </w:tc>
        <w:tc>
          <w:tcPr>
            <w:tcW w:w="1418" w:type="dxa"/>
          </w:tcPr>
          <w:p w:rsidR="00BE1146" w:rsidRPr="00A83AB0" w:rsidRDefault="00BE1146" w:rsidP="00BE1146">
            <w:pPr>
              <w:autoSpaceDE w:val="0"/>
              <w:autoSpaceDN w:val="0"/>
            </w:pPr>
            <w:smartTag w:uri="urn:schemas-microsoft-com:office:smarttags" w:element="metricconverter">
              <w:smartTagPr>
                <w:attr w:name="ProductID" w:val="2016 г"/>
              </w:smartTagPr>
              <w:r w:rsidRPr="00A83AB0">
                <w:t>2016 г</w:t>
              </w:r>
            </w:smartTag>
            <w:r w:rsidRPr="00A83AB0">
              <w:t>.</w:t>
            </w:r>
          </w:p>
        </w:tc>
        <w:tc>
          <w:tcPr>
            <w:tcW w:w="1701" w:type="dxa"/>
          </w:tcPr>
          <w:p w:rsidR="00BE1146" w:rsidRPr="00A83AB0" w:rsidRDefault="00BE1146" w:rsidP="00BE1146">
            <w:pPr>
              <w:autoSpaceDE w:val="0"/>
              <w:autoSpaceDN w:val="0"/>
            </w:pPr>
            <w:smartTag w:uri="urn:schemas-microsoft-com:office:smarttags" w:element="metricconverter">
              <w:smartTagPr>
                <w:attr w:name="ProductID" w:val="2017 г"/>
              </w:smartTagPr>
              <w:r w:rsidRPr="00A83AB0">
                <w:t>2017 г</w:t>
              </w:r>
            </w:smartTag>
            <w:r w:rsidRPr="00A83AB0">
              <w:t>.</w:t>
            </w:r>
          </w:p>
        </w:tc>
        <w:tc>
          <w:tcPr>
            <w:tcW w:w="1798" w:type="dxa"/>
          </w:tcPr>
          <w:p w:rsidR="00BE1146" w:rsidRPr="00A83AB0" w:rsidRDefault="00BE1146" w:rsidP="00BE1146">
            <w:pPr>
              <w:autoSpaceDE w:val="0"/>
              <w:autoSpaceDN w:val="0"/>
              <w:jc w:val="center"/>
            </w:pPr>
            <w:r w:rsidRPr="00A83AB0">
              <w:t>2018г</w:t>
            </w:r>
          </w:p>
        </w:tc>
      </w:tr>
      <w:tr w:rsidR="00BE1146" w:rsidRPr="00A83AB0" w:rsidTr="00BE1146">
        <w:trPr>
          <w:trHeight w:val="201"/>
        </w:trPr>
        <w:tc>
          <w:tcPr>
            <w:tcW w:w="610" w:type="dxa"/>
          </w:tcPr>
          <w:p w:rsidR="00BE1146" w:rsidRPr="00A83AB0" w:rsidRDefault="00BE1146" w:rsidP="00BE1146">
            <w:pPr>
              <w:autoSpaceDE w:val="0"/>
              <w:autoSpaceDN w:val="0"/>
              <w:jc w:val="center"/>
            </w:pPr>
            <w:r w:rsidRPr="00A83AB0">
              <w:t>1</w:t>
            </w:r>
          </w:p>
        </w:tc>
        <w:tc>
          <w:tcPr>
            <w:tcW w:w="1435" w:type="dxa"/>
          </w:tcPr>
          <w:p w:rsidR="00BE1146" w:rsidRPr="00A83AB0" w:rsidRDefault="00BE1146" w:rsidP="00BE1146">
            <w:pPr>
              <w:autoSpaceDE w:val="0"/>
              <w:autoSpaceDN w:val="0"/>
              <w:jc w:val="center"/>
            </w:pPr>
            <w:r w:rsidRPr="00A83AB0">
              <w:t>2</w:t>
            </w:r>
          </w:p>
        </w:tc>
        <w:tc>
          <w:tcPr>
            <w:tcW w:w="2492" w:type="dxa"/>
          </w:tcPr>
          <w:p w:rsidR="00BE1146" w:rsidRPr="00A83AB0" w:rsidRDefault="00BE1146" w:rsidP="00BE1146">
            <w:pPr>
              <w:autoSpaceDE w:val="0"/>
              <w:autoSpaceDN w:val="0"/>
              <w:jc w:val="center"/>
            </w:pPr>
            <w:r w:rsidRPr="00A83AB0">
              <w:t>3</w:t>
            </w:r>
          </w:p>
        </w:tc>
        <w:tc>
          <w:tcPr>
            <w:tcW w:w="1985" w:type="dxa"/>
          </w:tcPr>
          <w:p w:rsidR="00BE1146" w:rsidRPr="00A83AB0" w:rsidRDefault="00BE1146" w:rsidP="00BE1146">
            <w:pPr>
              <w:autoSpaceDE w:val="0"/>
              <w:autoSpaceDN w:val="0"/>
              <w:jc w:val="center"/>
            </w:pPr>
            <w:r w:rsidRPr="00A83AB0">
              <w:t>4</w:t>
            </w:r>
          </w:p>
        </w:tc>
        <w:tc>
          <w:tcPr>
            <w:tcW w:w="709" w:type="dxa"/>
            <w:vAlign w:val="center"/>
          </w:tcPr>
          <w:p w:rsidR="00BE1146" w:rsidRPr="00A83AB0" w:rsidRDefault="00BE1146" w:rsidP="00BE1146">
            <w:pPr>
              <w:autoSpaceDE w:val="0"/>
              <w:autoSpaceDN w:val="0"/>
              <w:jc w:val="center"/>
            </w:pPr>
            <w:r w:rsidRPr="00A83AB0">
              <w:t>5</w:t>
            </w:r>
          </w:p>
        </w:tc>
        <w:tc>
          <w:tcPr>
            <w:tcW w:w="567" w:type="dxa"/>
            <w:vAlign w:val="center"/>
          </w:tcPr>
          <w:p w:rsidR="00BE1146" w:rsidRPr="00A83AB0" w:rsidRDefault="00BE1146" w:rsidP="00BE1146">
            <w:pPr>
              <w:autoSpaceDE w:val="0"/>
              <w:autoSpaceDN w:val="0"/>
              <w:jc w:val="center"/>
            </w:pPr>
            <w:r w:rsidRPr="00A83AB0">
              <w:t>6</w:t>
            </w:r>
          </w:p>
        </w:tc>
        <w:tc>
          <w:tcPr>
            <w:tcW w:w="567" w:type="dxa"/>
            <w:vAlign w:val="center"/>
          </w:tcPr>
          <w:p w:rsidR="00BE1146" w:rsidRPr="00A83AB0" w:rsidRDefault="00BE1146" w:rsidP="00BE1146">
            <w:pPr>
              <w:autoSpaceDE w:val="0"/>
              <w:autoSpaceDN w:val="0"/>
              <w:jc w:val="center"/>
            </w:pPr>
            <w:r w:rsidRPr="00A83AB0">
              <w:t>7</w:t>
            </w:r>
          </w:p>
        </w:tc>
        <w:tc>
          <w:tcPr>
            <w:tcW w:w="568" w:type="dxa"/>
            <w:vAlign w:val="center"/>
          </w:tcPr>
          <w:p w:rsidR="00BE1146" w:rsidRPr="00A83AB0" w:rsidRDefault="00BE1146" w:rsidP="00BE1146">
            <w:pPr>
              <w:autoSpaceDE w:val="0"/>
              <w:autoSpaceDN w:val="0"/>
              <w:jc w:val="center"/>
            </w:pPr>
            <w:r w:rsidRPr="00A83AB0">
              <w:t>8</w:t>
            </w:r>
          </w:p>
        </w:tc>
        <w:tc>
          <w:tcPr>
            <w:tcW w:w="566" w:type="dxa"/>
            <w:vAlign w:val="center"/>
          </w:tcPr>
          <w:p w:rsidR="00BE1146" w:rsidRPr="00A83AB0" w:rsidRDefault="00BE1146" w:rsidP="00BE1146">
            <w:pPr>
              <w:autoSpaceDE w:val="0"/>
              <w:autoSpaceDN w:val="0"/>
              <w:jc w:val="center"/>
            </w:pPr>
            <w:r w:rsidRPr="00A83AB0">
              <w:t>9</w:t>
            </w:r>
          </w:p>
        </w:tc>
        <w:tc>
          <w:tcPr>
            <w:tcW w:w="1418" w:type="dxa"/>
          </w:tcPr>
          <w:p w:rsidR="00BE1146" w:rsidRPr="00A83AB0" w:rsidRDefault="00BE1146" w:rsidP="00BE1146">
            <w:pPr>
              <w:autoSpaceDE w:val="0"/>
              <w:autoSpaceDN w:val="0"/>
              <w:jc w:val="center"/>
            </w:pPr>
            <w:r w:rsidRPr="00A83AB0">
              <w:t>10</w:t>
            </w:r>
          </w:p>
        </w:tc>
        <w:tc>
          <w:tcPr>
            <w:tcW w:w="1701" w:type="dxa"/>
          </w:tcPr>
          <w:p w:rsidR="00BE1146" w:rsidRPr="00A83AB0" w:rsidRDefault="00BE1146" w:rsidP="00BE1146">
            <w:pPr>
              <w:autoSpaceDE w:val="0"/>
              <w:autoSpaceDN w:val="0"/>
              <w:jc w:val="center"/>
            </w:pPr>
            <w:r w:rsidRPr="00A83AB0">
              <w:t>11</w:t>
            </w:r>
          </w:p>
        </w:tc>
        <w:tc>
          <w:tcPr>
            <w:tcW w:w="1798" w:type="dxa"/>
          </w:tcPr>
          <w:p w:rsidR="00BE1146" w:rsidRPr="00A83AB0" w:rsidRDefault="00BE1146" w:rsidP="00BE1146">
            <w:pPr>
              <w:autoSpaceDE w:val="0"/>
              <w:autoSpaceDN w:val="0"/>
              <w:jc w:val="center"/>
            </w:pPr>
            <w:r w:rsidRPr="00A83AB0">
              <w:t>12</w:t>
            </w:r>
          </w:p>
        </w:tc>
      </w:tr>
      <w:tr w:rsidR="00BE1146" w:rsidRPr="00A83AB0" w:rsidTr="00BE1146">
        <w:tc>
          <w:tcPr>
            <w:tcW w:w="610" w:type="dxa"/>
            <w:vMerge w:val="restart"/>
          </w:tcPr>
          <w:p w:rsidR="00BE1146" w:rsidRPr="00A83AB0" w:rsidRDefault="00BE1146" w:rsidP="00BE1146">
            <w:pPr>
              <w:autoSpaceDE w:val="0"/>
              <w:autoSpaceDN w:val="0"/>
              <w:jc w:val="center"/>
            </w:pPr>
          </w:p>
        </w:tc>
        <w:tc>
          <w:tcPr>
            <w:tcW w:w="1435" w:type="dxa"/>
            <w:vMerge w:val="restart"/>
          </w:tcPr>
          <w:p w:rsidR="00BE1146" w:rsidRPr="00A83AB0" w:rsidRDefault="00BE1146" w:rsidP="00BE1146">
            <w:pPr>
              <w:autoSpaceDE w:val="0"/>
              <w:autoSpaceDN w:val="0"/>
            </w:pPr>
            <w:r w:rsidRPr="00A83AB0">
              <w:t>Муниципальная программа</w:t>
            </w:r>
          </w:p>
        </w:tc>
        <w:tc>
          <w:tcPr>
            <w:tcW w:w="2492" w:type="dxa"/>
            <w:vMerge w:val="restart"/>
            <w:vAlign w:val="bottom"/>
          </w:tcPr>
          <w:p w:rsidR="00BE1146" w:rsidRPr="00A83AB0" w:rsidRDefault="00BE1146" w:rsidP="00BE1146">
            <w:pPr>
              <w:autoSpaceDE w:val="0"/>
              <w:autoSpaceDN w:val="0"/>
            </w:pPr>
          </w:p>
          <w:p w:rsidR="00BE1146" w:rsidRPr="00A83AB0" w:rsidRDefault="00BE1146" w:rsidP="00BE1146">
            <w:pPr>
              <w:autoSpaceDE w:val="0"/>
              <w:autoSpaceDN w:val="0"/>
            </w:pPr>
          </w:p>
          <w:p w:rsidR="00BE1146" w:rsidRPr="00A83AB0" w:rsidRDefault="00BE1146" w:rsidP="00BE1146">
            <w:pPr>
              <w:autoSpaceDE w:val="0"/>
              <w:autoSpaceDN w:val="0"/>
            </w:pPr>
            <w:r w:rsidRPr="00A83AB0">
              <w:t>Муниципальная Программа «</w:t>
            </w:r>
            <w:r w:rsidRPr="006158FF">
              <w:rPr>
                <w:spacing w:val="-2"/>
              </w:rPr>
              <w:t xml:space="preserve">«Защита населения и территорий от чрезвычайных ситуаций, обеспечение </w:t>
            </w:r>
            <w:r w:rsidRPr="006158FF">
              <w:rPr>
                <w:spacing w:val="-2"/>
              </w:rPr>
              <w:lastRenderedPageBreak/>
              <w:t>пожарной безопасности в Камешкирском районе Пензенской облас</w:t>
            </w:r>
            <w:r>
              <w:rPr>
                <w:spacing w:val="-2"/>
              </w:rPr>
              <w:t>ти</w:t>
            </w:r>
            <w:r w:rsidRPr="006158FF">
              <w:rPr>
                <w:spacing w:val="-2"/>
              </w:rPr>
              <w:t>»</w:t>
            </w:r>
          </w:p>
        </w:tc>
        <w:tc>
          <w:tcPr>
            <w:tcW w:w="1985" w:type="dxa"/>
          </w:tcPr>
          <w:p w:rsidR="00BE1146" w:rsidRPr="00A83AB0" w:rsidRDefault="00BE1146" w:rsidP="00BE1146">
            <w:pPr>
              <w:snapToGrid w:val="0"/>
              <w:jc w:val="both"/>
            </w:pPr>
            <w:r w:rsidRPr="00A83AB0">
              <w:lastRenderedPageBreak/>
              <w:t>всего</w:t>
            </w:r>
          </w:p>
        </w:tc>
        <w:tc>
          <w:tcPr>
            <w:tcW w:w="709"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8" w:type="dxa"/>
            <w:vAlign w:val="center"/>
          </w:tcPr>
          <w:p w:rsidR="00BE1146" w:rsidRPr="00A83AB0" w:rsidRDefault="00BE1146" w:rsidP="00BE1146">
            <w:pPr>
              <w:autoSpaceDE w:val="0"/>
              <w:autoSpaceDN w:val="0"/>
              <w:jc w:val="center"/>
            </w:pPr>
            <w:r w:rsidRPr="00A83AB0">
              <w:t>Х</w:t>
            </w:r>
          </w:p>
        </w:tc>
        <w:tc>
          <w:tcPr>
            <w:tcW w:w="566" w:type="dxa"/>
            <w:vAlign w:val="center"/>
          </w:tcPr>
          <w:p w:rsidR="00BE1146" w:rsidRPr="00A83AB0" w:rsidRDefault="00BE1146" w:rsidP="00BE1146">
            <w:pPr>
              <w:autoSpaceDE w:val="0"/>
              <w:autoSpaceDN w:val="0"/>
              <w:jc w:val="center"/>
            </w:pPr>
            <w:r w:rsidRPr="00A83AB0">
              <w:t>Х</w:t>
            </w:r>
          </w:p>
        </w:tc>
        <w:tc>
          <w:tcPr>
            <w:tcW w:w="1418" w:type="dxa"/>
          </w:tcPr>
          <w:p w:rsidR="00BE1146" w:rsidRPr="008344CD" w:rsidRDefault="00BE1146" w:rsidP="00BE1146">
            <w:pPr>
              <w:jc w:val="right"/>
            </w:pPr>
            <w:r w:rsidRPr="008344CD">
              <w:rPr>
                <w:rStyle w:val="ab"/>
                <w:sz w:val="20"/>
                <w:szCs w:val="20"/>
              </w:rPr>
              <w:t>5076,6</w:t>
            </w:r>
          </w:p>
        </w:tc>
        <w:tc>
          <w:tcPr>
            <w:tcW w:w="1701" w:type="dxa"/>
          </w:tcPr>
          <w:p w:rsidR="00BE1146" w:rsidRPr="008344CD" w:rsidRDefault="00BE1146" w:rsidP="00BE1146">
            <w:pPr>
              <w:jc w:val="right"/>
            </w:pPr>
            <w:r>
              <w:t>5544,6</w:t>
            </w:r>
          </w:p>
        </w:tc>
        <w:tc>
          <w:tcPr>
            <w:tcW w:w="1798" w:type="dxa"/>
          </w:tcPr>
          <w:p w:rsidR="00BE1146" w:rsidRPr="00494F01" w:rsidRDefault="00BE1146" w:rsidP="00BE1146">
            <w:pPr>
              <w:autoSpaceDE w:val="0"/>
              <w:autoSpaceDN w:val="0"/>
              <w:jc w:val="center"/>
            </w:pPr>
            <w:r>
              <w:t>6521,6</w:t>
            </w:r>
          </w:p>
        </w:tc>
      </w:tr>
      <w:tr w:rsidR="00BE1146" w:rsidRPr="00A83AB0" w:rsidTr="00BE1146">
        <w:tc>
          <w:tcPr>
            <w:tcW w:w="610" w:type="dxa"/>
            <w:vMerge/>
          </w:tcPr>
          <w:p w:rsidR="00BE1146" w:rsidRPr="00A83AB0" w:rsidRDefault="00BE1146" w:rsidP="00BE1146">
            <w:pPr>
              <w:autoSpaceDE w:val="0"/>
              <w:autoSpaceDN w:val="0"/>
              <w:jc w:val="center"/>
            </w:pPr>
          </w:p>
        </w:tc>
        <w:tc>
          <w:tcPr>
            <w:tcW w:w="1435" w:type="dxa"/>
            <w:vMerge/>
          </w:tcPr>
          <w:p w:rsidR="00BE1146" w:rsidRPr="00A83AB0" w:rsidRDefault="00BE1146" w:rsidP="00BE1146">
            <w:pPr>
              <w:autoSpaceDE w:val="0"/>
              <w:autoSpaceDN w:val="0"/>
            </w:pPr>
          </w:p>
        </w:tc>
        <w:tc>
          <w:tcPr>
            <w:tcW w:w="2492" w:type="dxa"/>
            <w:vMerge/>
          </w:tcPr>
          <w:p w:rsidR="00BE1146" w:rsidRPr="00A83AB0" w:rsidRDefault="00BE1146" w:rsidP="00BE1146">
            <w:pPr>
              <w:autoSpaceDE w:val="0"/>
              <w:autoSpaceDN w:val="0"/>
            </w:pPr>
          </w:p>
        </w:tc>
        <w:tc>
          <w:tcPr>
            <w:tcW w:w="1985" w:type="dxa"/>
          </w:tcPr>
          <w:p w:rsidR="00BE1146" w:rsidRPr="00A83AB0" w:rsidRDefault="00BE1146" w:rsidP="00BE1146">
            <w:pPr>
              <w:snapToGrid w:val="0"/>
              <w:jc w:val="both"/>
            </w:pPr>
            <w:r w:rsidRPr="00A83AB0">
              <w:t>в том числе:</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tcPr>
          <w:p w:rsidR="00BE1146" w:rsidRPr="00A83AB0" w:rsidRDefault="00BE1146" w:rsidP="00BE1146">
            <w:pPr>
              <w:snapToGrid w:val="0"/>
              <w:ind w:hanging="108"/>
              <w:jc w:val="center"/>
            </w:pPr>
          </w:p>
        </w:tc>
        <w:tc>
          <w:tcPr>
            <w:tcW w:w="1701" w:type="dxa"/>
          </w:tcPr>
          <w:p w:rsidR="00BE1146" w:rsidRPr="00A83AB0" w:rsidRDefault="00BE1146" w:rsidP="00BE1146">
            <w:pPr>
              <w:snapToGrid w:val="0"/>
              <w:ind w:hanging="108"/>
              <w:jc w:val="center"/>
            </w:pPr>
          </w:p>
        </w:tc>
        <w:tc>
          <w:tcPr>
            <w:tcW w:w="1798" w:type="dxa"/>
          </w:tcPr>
          <w:p w:rsidR="00BE1146" w:rsidRPr="00494F01" w:rsidRDefault="00BE1146" w:rsidP="00BE1146">
            <w:pPr>
              <w:snapToGrid w:val="0"/>
              <w:ind w:hanging="108"/>
              <w:jc w:val="center"/>
            </w:pPr>
          </w:p>
        </w:tc>
      </w:tr>
      <w:tr w:rsidR="00BE1146" w:rsidRPr="00A83AB0" w:rsidTr="00BE1146">
        <w:tc>
          <w:tcPr>
            <w:tcW w:w="610" w:type="dxa"/>
            <w:vMerge/>
          </w:tcPr>
          <w:p w:rsidR="00BE1146" w:rsidRPr="00A83AB0" w:rsidRDefault="00BE1146" w:rsidP="00BE1146"/>
        </w:tc>
        <w:tc>
          <w:tcPr>
            <w:tcW w:w="1435" w:type="dxa"/>
            <w:vMerge/>
          </w:tcPr>
          <w:p w:rsidR="00BE1146" w:rsidRPr="00A83AB0" w:rsidRDefault="00BE1146" w:rsidP="00BE1146"/>
        </w:tc>
        <w:tc>
          <w:tcPr>
            <w:tcW w:w="2492" w:type="dxa"/>
            <w:vMerge/>
          </w:tcPr>
          <w:p w:rsidR="00BE1146" w:rsidRPr="00A83AB0" w:rsidRDefault="00BE1146" w:rsidP="00BE1146"/>
        </w:tc>
        <w:tc>
          <w:tcPr>
            <w:tcW w:w="1985" w:type="dxa"/>
          </w:tcPr>
          <w:p w:rsidR="00BE1146" w:rsidRPr="00A83AB0" w:rsidRDefault="00BE1146" w:rsidP="00BE1146">
            <w:pPr>
              <w:snapToGrid w:val="0"/>
              <w:jc w:val="both"/>
            </w:pPr>
            <w:r w:rsidRPr="00A83AB0">
              <w:t xml:space="preserve">ответственный исполнитель Администрация  Камешкирского района </w:t>
            </w:r>
            <w:r w:rsidRPr="00A83AB0">
              <w:lastRenderedPageBreak/>
              <w:t xml:space="preserve">Пензенской области </w:t>
            </w:r>
          </w:p>
        </w:tc>
        <w:tc>
          <w:tcPr>
            <w:tcW w:w="709" w:type="dxa"/>
            <w:vAlign w:val="center"/>
          </w:tcPr>
          <w:p w:rsidR="00BE1146" w:rsidRPr="00A83AB0" w:rsidRDefault="00BE1146" w:rsidP="00BE1146">
            <w:pPr>
              <w:autoSpaceDE w:val="0"/>
              <w:autoSpaceDN w:val="0"/>
              <w:jc w:val="center"/>
            </w:pPr>
            <w:r w:rsidRPr="00A83AB0">
              <w:lastRenderedPageBreak/>
              <w:t>901</w:t>
            </w:r>
          </w:p>
        </w:tc>
        <w:tc>
          <w:tcPr>
            <w:tcW w:w="567" w:type="dxa"/>
          </w:tcPr>
          <w:p w:rsidR="00BE1146" w:rsidRPr="00A83AB0" w:rsidRDefault="00BE1146" w:rsidP="00BE1146">
            <w:r w:rsidRPr="00A83AB0">
              <w:t>Х</w:t>
            </w:r>
          </w:p>
        </w:tc>
        <w:tc>
          <w:tcPr>
            <w:tcW w:w="567" w:type="dxa"/>
          </w:tcPr>
          <w:p w:rsidR="00BE1146" w:rsidRPr="00A83AB0" w:rsidRDefault="00BE1146" w:rsidP="00BE1146">
            <w:r w:rsidRPr="00A83AB0">
              <w:t>Х</w:t>
            </w:r>
          </w:p>
        </w:tc>
        <w:tc>
          <w:tcPr>
            <w:tcW w:w="568" w:type="dxa"/>
          </w:tcPr>
          <w:p w:rsidR="00BE1146" w:rsidRPr="00A83AB0" w:rsidRDefault="00BE1146" w:rsidP="00BE1146">
            <w:r w:rsidRPr="00A83AB0">
              <w:t>Х</w:t>
            </w:r>
          </w:p>
        </w:tc>
        <w:tc>
          <w:tcPr>
            <w:tcW w:w="566" w:type="dxa"/>
          </w:tcPr>
          <w:p w:rsidR="00BE1146" w:rsidRPr="00A83AB0" w:rsidRDefault="00BE1146" w:rsidP="00BE1146">
            <w:r w:rsidRPr="00A83AB0">
              <w:t>Х</w:t>
            </w:r>
          </w:p>
        </w:tc>
        <w:tc>
          <w:tcPr>
            <w:tcW w:w="1418" w:type="dxa"/>
          </w:tcPr>
          <w:p w:rsidR="00BE1146" w:rsidRPr="00ED4ACC" w:rsidRDefault="00BE1146" w:rsidP="00BE1146">
            <w:pPr>
              <w:jc w:val="right"/>
            </w:pPr>
            <w:r w:rsidRPr="005E7224">
              <w:rPr>
                <w:rStyle w:val="ab"/>
                <w:sz w:val="20"/>
                <w:szCs w:val="20"/>
              </w:rPr>
              <w:t>5076,6</w:t>
            </w:r>
          </w:p>
        </w:tc>
        <w:tc>
          <w:tcPr>
            <w:tcW w:w="1701" w:type="dxa"/>
          </w:tcPr>
          <w:p w:rsidR="00BE1146" w:rsidRPr="00ED4ACC" w:rsidRDefault="00BE1146" w:rsidP="00BE1146">
            <w:pPr>
              <w:jc w:val="right"/>
            </w:pPr>
            <w:r>
              <w:t>5544,6</w:t>
            </w:r>
          </w:p>
        </w:tc>
        <w:tc>
          <w:tcPr>
            <w:tcW w:w="1798" w:type="dxa"/>
          </w:tcPr>
          <w:p w:rsidR="00BE1146" w:rsidRPr="00494F01" w:rsidRDefault="00BE1146" w:rsidP="00BE1146">
            <w:pPr>
              <w:autoSpaceDE w:val="0"/>
              <w:autoSpaceDN w:val="0"/>
              <w:jc w:val="center"/>
            </w:pPr>
            <w:r>
              <w:t>6521,6</w:t>
            </w:r>
          </w:p>
        </w:tc>
      </w:tr>
      <w:tr w:rsidR="00BE1146" w:rsidRPr="00A83AB0" w:rsidTr="00BE1146">
        <w:trPr>
          <w:trHeight w:val="1633"/>
        </w:trPr>
        <w:tc>
          <w:tcPr>
            <w:tcW w:w="610" w:type="dxa"/>
            <w:vMerge/>
          </w:tcPr>
          <w:p w:rsidR="00BE1146" w:rsidRPr="00A83AB0" w:rsidRDefault="00BE1146" w:rsidP="00BE1146"/>
        </w:tc>
        <w:tc>
          <w:tcPr>
            <w:tcW w:w="1435" w:type="dxa"/>
            <w:vMerge/>
          </w:tcPr>
          <w:p w:rsidR="00BE1146" w:rsidRPr="00A83AB0" w:rsidRDefault="00BE1146" w:rsidP="00BE1146"/>
        </w:tc>
        <w:tc>
          <w:tcPr>
            <w:tcW w:w="2492" w:type="dxa"/>
            <w:vMerge/>
          </w:tcPr>
          <w:p w:rsidR="00BE1146" w:rsidRPr="00A83AB0" w:rsidRDefault="00BE1146" w:rsidP="00BE1146"/>
        </w:tc>
        <w:tc>
          <w:tcPr>
            <w:tcW w:w="1985" w:type="dxa"/>
          </w:tcPr>
          <w:p w:rsidR="00BE1146" w:rsidRDefault="00BE1146" w:rsidP="00BE1146">
            <w:pPr>
              <w:autoSpaceDE w:val="0"/>
              <w:autoSpaceDN w:val="0"/>
              <w:adjustRightInd w:val="0"/>
            </w:pPr>
            <w:r>
              <w:t xml:space="preserve">Соисполнитель </w:t>
            </w:r>
            <w:r w:rsidRPr="00A83AB0">
              <w:t xml:space="preserve"> </w:t>
            </w:r>
          </w:p>
          <w:p w:rsidR="00BE1146" w:rsidRPr="00A83AB0" w:rsidRDefault="00BE1146" w:rsidP="00BE1146">
            <w:pPr>
              <w:autoSpaceDE w:val="0"/>
              <w:autoSpaceDN w:val="0"/>
              <w:adjustRightInd w:val="0"/>
            </w:pPr>
            <w:r w:rsidRPr="006158FF">
              <w:t>МКУ Камешкирского района  Пензенской области «Служба спасения»</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8" w:type="dxa"/>
            <w:vAlign w:val="center"/>
          </w:tcPr>
          <w:p w:rsidR="00BE1146" w:rsidRPr="00A83AB0" w:rsidRDefault="00BE1146" w:rsidP="00BE1146">
            <w:pPr>
              <w:autoSpaceDE w:val="0"/>
              <w:autoSpaceDN w:val="0"/>
              <w:jc w:val="center"/>
            </w:pPr>
            <w:r w:rsidRPr="00A83AB0">
              <w:t>Х</w:t>
            </w:r>
          </w:p>
        </w:tc>
        <w:tc>
          <w:tcPr>
            <w:tcW w:w="566" w:type="dxa"/>
            <w:vAlign w:val="center"/>
          </w:tcPr>
          <w:p w:rsidR="00BE1146" w:rsidRPr="00A83AB0" w:rsidRDefault="00BE1146" w:rsidP="00BE1146">
            <w:pPr>
              <w:autoSpaceDE w:val="0"/>
              <w:autoSpaceDN w:val="0"/>
              <w:jc w:val="center"/>
            </w:pPr>
            <w:r w:rsidRPr="00A83AB0">
              <w:t>Х</w:t>
            </w:r>
          </w:p>
        </w:tc>
        <w:tc>
          <w:tcPr>
            <w:tcW w:w="1418" w:type="dxa"/>
          </w:tcPr>
          <w:p w:rsidR="00BE1146" w:rsidRPr="00ED4ACC" w:rsidRDefault="00BE1146" w:rsidP="00BE1146">
            <w:pPr>
              <w:jc w:val="right"/>
            </w:pPr>
            <w:r w:rsidRPr="005E7224">
              <w:rPr>
                <w:rStyle w:val="ab"/>
                <w:sz w:val="20"/>
                <w:szCs w:val="20"/>
              </w:rPr>
              <w:t>5076,6</w:t>
            </w:r>
          </w:p>
        </w:tc>
        <w:tc>
          <w:tcPr>
            <w:tcW w:w="1701" w:type="dxa"/>
          </w:tcPr>
          <w:p w:rsidR="00BE1146" w:rsidRPr="00ED4ACC" w:rsidRDefault="00BE1146" w:rsidP="00BE1146">
            <w:pPr>
              <w:jc w:val="right"/>
            </w:pPr>
            <w:r>
              <w:t>5544,6</w:t>
            </w:r>
          </w:p>
        </w:tc>
        <w:tc>
          <w:tcPr>
            <w:tcW w:w="1798" w:type="dxa"/>
          </w:tcPr>
          <w:p w:rsidR="00BE1146" w:rsidRPr="00BF5ACA" w:rsidRDefault="00BE1146" w:rsidP="00BE1146">
            <w:pPr>
              <w:autoSpaceDE w:val="0"/>
              <w:autoSpaceDN w:val="0"/>
              <w:jc w:val="center"/>
            </w:pPr>
            <w:r>
              <w:t>6521,6</w:t>
            </w:r>
          </w:p>
        </w:tc>
      </w:tr>
      <w:tr w:rsidR="00BE1146" w:rsidRPr="00A83AB0" w:rsidTr="00BE1146">
        <w:tc>
          <w:tcPr>
            <w:tcW w:w="610" w:type="dxa"/>
            <w:vMerge w:val="restart"/>
          </w:tcPr>
          <w:p w:rsidR="00BE1146" w:rsidRPr="00A83AB0" w:rsidRDefault="00BE1146" w:rsidP="00BE1146">
            <w:pPr>
              <w:autoSpaceDE w:val="0"/>
              <w:autoSpaceDN w:val="0"/>
              <w:jc w:val="center"/>
            </w:pPr>
            <w:r w:rsidRPr="00A83AB0">
              <w:t>1.</w:t>
            </w:r>
          </w:p>
        </w:tc>
        <w:tc>
          <w:tcPr>
            <w:tcW w:w="1435" w:type="dxa"/>
            <w:vMerge w:val="restart"/>
          </w:tcPr>
          <w:p w:rsidR="00BE1146" w:rsidRPr="00A83AB0" w:rsidRDefault="00BE1146" w:rsidP="00BE1146">
            <w:pPr>
              <w:autoSpaceDE w:val="0"/>
              <w:autoSpaceDN w:val="0"/>
            </w:pPr>
            <w:r w:rsidRPr="00A83AB0">
              <w:t>Подпрограмма 1</w:t>
            </w:r>
          </w:p>
        </w:tc>
        <w:tc>
          <w:tcPr>
            <w:tcW w:w="2492" w:type="dxa"/>
            <w:vMerge w:val="restart"/>
          </w:tcPr>
          <w:p w:rsidR="00BE1146" w:rsidRPr="00A83AB0" w:rsidRDefault="00BE1146" w:rsidP="00BE1146">
            <w:pPr>
              <w:autoSpaceDE w:val="0"/>
              <w:autoSpaceDN w:val="0"/>
            </w:pPr>
            <w:r w:rsidRPr="006158FF">
              <w:rPr>
                <w:rStyle w:val="ab"/>
                <w:sz w:val="20"/>
                <w:szCs w:val="20"/>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Pr>
                <w:rStyle w:val="ab"/>
                <w:sz w:val="20"/>
                <w:szCs w:val="20"/>
              </w:rPr>
              <w:t xml:space="preserve">Камешкирского района </w:t>
            </w:r>
            <w:r w:rsidRPr="006158FF">
              <w:rPr>
                <w:rStyle w:val="ab"/>
                <w:sz w:val="20"/>
                <w:szCs w:val="20"/>
              </w:rPr>
              <w:t>Пензенской области</w:t>
            </w:r>
          </w:p>
        </w:tc>
        <w:tc>
          <w:tcPr>
            <w:tcW w:w="1985" w:type="dxa"/>
          </w:tcPr>
          <w:p w:rsidR="00BE1146" w:rsidRPr="00A83AB0" w:rsidRDefault="00BE1146" w:rsidP="00BE1146">
            <w:r w:rsidRPr="00A83AB0">
              <w:t>всего</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8" w:type="dxa"/>
            <w:vAlign w:val="center"/>
          </w:tcPr>
          <w:p w:rsidR="00BE1146" w:rsidRPr="00A83AB0" w:rsidRDefault="00BE1146" w:rsidP="00BE1146">
            <w:pPr>
              <w:autoSpaceDE w:val="0"/>
              <w:autoSpaceDN w:val="0"/>
              <w:jc w:val="center"/>
            </w:pPr>
            <w:r w:rsidRPr="00A83AB0">
              <w:t>Х</w:t>
            </w:r>
          </w:p>
        </w:tc>
        <w:tc>
          <w:tcPr>
            <w:tcW w:w="566" w:type="dxa"/>
            <w:vAlign w:val="center"/>
          </w:tcPr>
          <w:p w:rsidR="00BE1146" w:rsidRPr="00A83AB0" w:rsidRDefault="00BE1146" w:rsidP="00BE1146">
            <w:pPr>
              <w:autoSpaceDE w:val="0"/>
              <w:autoSpaceDN w:val="0"/>
              <w:jc w:val="center"/>
            </w:pPr>
            <w:r w:rsidRPr="00A83AB0">
              <w:t>Х</w:t>
            </w:r>
          </w:p>
        </w:tc>
        <w:tc>
          <w:tcPr>
            <w:tcW w:w="1418" w:type="dxa"/>
          </w:tcPr>
          <w:p w:rsidR="00BE1146" w:rsidRPr="00ED4ACC" w:rsidRDefault="00BE1146" w:rsidP="00BE1146">
            <w:pPr>
              <w:jc w:val="right"/>
            </w:pPr>
            <w:r w:rsidRPr="005E7224">
              <w:rPr>
                <w:rStyle w:val="ab"/>
                <w:sz w:val="20"/>
                <w:szCs w:val="20"/>
              </w:rPr>
              <w:t>5076,6</w:t>
            </w:r>
          </w:p>
        </w:tc>
        <w:tc>
          <w:tcPr>
            <w:tcW w:w="1701" w:type="dxa"/>
          </w:tcPr>
          <w:p w:rsidR="00BE1146" w:rsidRPr="00ED4ACC" w:rsidRDefault="00BE1146" w:rsidP="00BE1146">
            <w:pPr>
              <w:jc w:val="right"/>
            </w:pPr>
            <w:r>
              <w:t>5544,6</w:t>
            </w:r>
          </w:p>
        </w:tc>
        <w:tc>
          <w:tcPr>
            <w:tcW w:w="1798" w:type="dxa"/>
          </w:tcPr>
          <w:p w:rsidR="00BE1146" w:rsidRPr="00BF5ACA" w:rsidRDefault="00BE1146" w:rsidP="00BE1146">
            <w:pPr>
              <w:autoSpaceDE w:val="0"/>
              <w:autoSpaceDN w:val="0"/>
              <w:jc w:val="center"/>
            </w:pPr>
            <w:r>
              <w:t>6521,6</w:t>
            </w:r>
          </w:p>
        </w:tc>
      </w:tr>
      <w:tr w:rsidR="00BE1146" w:rsidRPr="00A83AB0" w:rsidTr="00BE1146">
        <w:tc>
          <w:tcPr>
            <w:tcW w:w="610" w:type="dxa"/>
            <w:vMerge/>
          </w:tcPr>
          <w:p w:rsidR="00BE1146" w:rsidRPr="00A83AB0" w:rsidRDefault="00BE1146" w:rsidP="00BE1146">
            <w:pPr>
              <w:autoSpaceDE w:val="0"/>
              <w:autoSpaceDN w:val="0"/>
              <w:jc w:val="center"/>
            </w:pPr>
          </w:p>
        </w:tc>
        <w:tc>
          <w:tcPr>
            <w:tcW w:w="1435" w:type="dxa"/>
            <w:vMerge/>
          </w:tcPr>
          <w:p w:rsidR="00BE1146" w:rsidRPr="00A83AB0" w:rsidRDefault="00BE1146" w:rsidP="00BE1146">
            <w:pPr>
              <w:autoSpaceDE w:val="0"/>
              <w:autoSpaceDN w:val="0"/>
            </w:pPr>
          </w:p>
        </w:tc>
        <w:tc>
          <w:tcPr>
            <w:tcW w:w="2492" w:type="dxa"/>
            <w:vMerge/>
          </w:tcPr>
          <w:p w:rsidR="00BE1146" w:rsidRPr="00A83AB0" w:rsidRDefault="00BE1146" w:rsidP="00BE1146">
            <w:pPr>
              <w:autoSpaceDE w:val="0"/>
              <w:autoSpaceDN w:val="0"/>
            </w:pPr>
          </w:p>
        </w:tc>
        <w:tc>
          <w:tcPr>
            <w:tcW w:w="1985" w:type="dxa"/>
          </w:tcPr>
          <w:p w:rsidR="00BE1146" w:rsidRPr="00A83AB0" w:rsidRDefault="00BE1146" w:rsidP="00BE1146">
            <w:r w:rsidRPr="00A83AB0">
              <w:t>в том числе:</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tcPr>
          <w:p w:rsidR="00BE1146" w:rsidRPr="00A83AB0" w:rsidRDefault="00BE1146" w:rsidP="00BE1146">
            <w:pPr>
              <w:snapToGrid w:val="0"/>
              <w:ind w:hanging="108"/>
              <w:jc w:val="center"/>
              <w:rPr>
                <w:color w:val="FF0000"/>
              </w:rPr>
            </w:pPr>
          </w:p>
        </w:tc>
        <w:tc>
          <w:tcPr>
            <w:tcW w:w="1701" w:type="dxa"/>
          </w:tcPr>
          <w:p w:rsidR="00BE1146" w:rsidRPr="00A83AB0" w:rsidRDefault="00BE1146" w:rsidP="00BE1146">
            <w:pPr>
              <w:rPr>
                <w:color w:val="FF0000"/>
              </w:rPr>
            </w:pPr>
          </w:p>
        </w:tc>
        <w:tc>
          <w:tcPr>
            <w:tcW w:w="1798" w:type="dxa"/>
          </w:tcPr>
          <w:p w:rsidR="00BE1146" w:rsidRPr="00A83AB0" w:rsidRDefault="00BE1146" w:rsidP="00BE1146">
            <w:pPr>
              <w:rPr>
                <w:color w:val="FF0000"/>
              </w:rPr>
            </w:pPr>
          </w:p>
        </w:tc>
      </w:tr>
      <w:tr w:rsidR="00BE1146" w:rsidRPr="00A83AB0" w:rsidTr="00BE1146">
        <w:trPr>
          <w:trHeight w:val="1674"/>
        </w:trPr>
        <w:tc>
          <w:tcPr>
            <w:tcW w:w="610" w:type="dxa"/>
            <w:vMerge/>
          </w:tcPr>
          <w:p w:rsidR="00BE1146" w:rsidRPr="00A83AB0" w:rsidRDefault="00BE1146" w:rsidP="00BE1146">
            <w:pPr>
              <w:autoSpaceDE w:val="0"/>
              <w:autoSpaceDN w:val="0"/>
              <w:jc w:val="center"/>
            </w:pPr>
          </w:p>
        </w:tc>
        <w:tc>
          <w:tcPr>
            <w:tcW w:w="1435" w:type="dxa"/>
            <w:vMerge/>
          </w:tcPr>
          <w:p w:rsidR="00BE1146" w:rsidRPr="00A83AB0" w:rsidRDefault="00BE1146" w:rsidP="00BE1146">
            <w:pPr>
              <w:autoSpaceDE w:val="0"/>
              <w:autoSpaceDN w:val="0"/>
            </w:pPr>
          </w:p>
        </w:tc>
        <w:tc>
          <w:tcPr>
            <w:tcW w:w="2492" w:type="dxa"/>
            <w:vMerge/>
          </w:tcPr>
          <w:p w:rsidR="00BE1146" w:rsidRPr="00A83AB0" w:rsidRDefault="00BE1146" w:rsidP="00BE1146">
            <w:pPr>
              <w:autoSpaceDE w:val="0"/>
              <w:autoSpaceDN w:val="0"/>
            </w:pPr>
          </w:p>
        </w:tc>
        <w:tc>
          <w:tcPr>
            <w:tcW w:w="1985" w:type="dxa"/>
          </w:tcPr>
          <w:p w:rsidR="00BE1146" w:rsidRPr="00A83AB0" w:rsidRDefault="00BE1146" w:rsidP="00BE1146">
            <w:r w:rsidRPr="00A83AB0">
              <w:t xml:space="preserve">ответственный исполнитель Администрация  Камешкирского района Пензенской области </w:t>
            </w:r>
          </w:p>
        </w:tc>
        <w:tc>
          <w:tcPr>
            <w:tcW w:w="709" w:type="dxa"/>
            <w:vAlign w:val="center"/>
          </w:tcPr>
          <w:p w:rsidR="00BE1146" w:rsidRPr="00A83AB0" w:rsidRDefault="00BE1146" w:rsidP="00BE1146">
            <w:pPr>
              <w:autoSpaceDE w:val="0"/>
              <w:autoSpaceDN w:val="0"/>
              <w:jc w:val="center"/>
            </w:pPr>
            <w:r w:rsidRPr="00A83AB0">
              <w:t>901</w:t>
            </w: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tcPr>
          <w:p w:rsidR="00BE1146" w:rsidRPr="00ED4ACC" w:rsidRDefault="00BE1146" w:rsidP="00BE1146">
            <w:pPr>
              <w:jc w:val="right"/>
            </w:pPr>
            <w:r w:rsidRPr="005E7224">
              <w:rPr>
                <w:rStyle w:val="ab"/>
                <w:sz w:val="20"/>
                <w:szCs w:val="20"/>
              </w:rPr>
              <w:t>5076,6</w:t>
            </w:r>
          </w:p>
        </w:tc>
        <w:tc>
          <w:tcPr>
            <w:tcW w:w="1701" w:type="dxa"/>
          </w:tcPr>
          <w:p w:rsidR="00BE1146" w:rsidRPr="00ED4ACC" w:rsidRDefault="00BE1146" w:rsidP="00BE1146">
            <w:pPr>
              <w:jc w:val="right"/>
            </w:pPr>
            <w:r>
              <w:t>5544,6</w:t>
            </w:r>
          </w:p>
        </w:tc>
        <w:tc>
          <w:tcPr>
            <w:tcW w:w="1798" w:type="dxa"/>
          </w:tcPr>
          <w:p w:rsidR="00BE1146" w:rsidRPr="00BF5ACA" w:rsidRDefault="00BE1146" w:rsidP="00BE1146">
            <w:pPr>
              <w:autoSpaceDE w:val="0"/>
              <w:autoSpaceDN w:val="0"/>
              <w:jc w:val="center"/>
            </w:pPr>
            <w:r>
              <w:t>6521,6</w:t>
            </w:r>
          </w:p>
        </w:tc>
      </w:tr>
      <w:tr w:rsidR="00BE1146" w:rsidRPr="00A83AB0" w:rsidTr="00BE1146">
        <w:trPr>
          <w:trHeight w:val="1558"/>
        </w:trPr>
        <w:tc>
          <w:tcPr>
            <w:tcW w:w="610" w:type="dxa"/>
            <w:vMerge/>
          </w:tcPr>
          <w:p w:rsidR="00BE1146" w:rsidRPr="00A83AB0" w:rsidRDefault="00BE1146" w:rsidP="00BE1146"/>
        </w:tc>
        <w:tc>
          <w:tcPr>
            <w:tcW w:w="1435" w:type="dxa"/>
            <w:vMerge/>
          </w:tcPr>
          <w:p w:rsidR="00BE1146" w:rsidRPr="00A83AB0" w:rsidRDefault="00BE1146" w:rsidP="00BE1146"/>
        </w:tc>
        <w:tc>
          <w:tcPr>
            <w:tcW w:w="2492" w:type="dxa"/>
            <w:vMerge/>
          </w:tcPr>
          <w:p w:rsidR="00BE1146" w:rsidRPr="00A83AB0" w:rsidRDefault="00BE1146" w:rsidP="00BE1146"/>
        </w:tc>
        <w:tc>
          <w:tcPr>
            <w:tcW w:w="1985" w:type="dxa"/>
          </w:tcPr>
          <w:p w:rsidR="00BE1146" w:rsidRDefault="00BE1146" w:rsidP="00BE1146">
            <w:r w:rsidRPr="00A83AB0">
              <w:t>Соисполнитель</w:t>
            </w:r>
          </w:p>
          <w:p w:rsidR="00BE1146" w:rsidRPr="00A83AB0" w:rsidRDefault="00BE1146" w:rsidP="00BE1146">
            <w:r w:rsidRPr="00A83AB0">
              <w:t xml:space="preserve"> </w:t>
            </w:r>
            <w:r w:rsidRPr="006158FF">
              <w:t>МКУ Камешкирского района  Пензенской области «Служба спасения»</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shd w:val="clear" w:color="auto" w:fill="auto"/>
          </w:tcPr>
          <w:p w:rsidR="00BE1146" w:rsidRPr="00ED4ACC" w:rsidRDefault="00BE1146" w:rsidP="00BE1146">
            <w:pPr>
              <w:jc w:val="right"/>
            </w:pPr>
            <w:r w:rsidRPr="005E7224">
              <w:rPr>
                <w:rStyle w:val="ab"/>
                <w:sz w:val="20"/>
                <w:szCs w:val="20"/>
              </w:rPr>
              <w:t>5076,6</w:t>
            </w:r>
          </w:p>
        </w:tc>
        <w:tc>
          <w:tcPr>
            <w:tcW w:w="1701" w:type="dxa"/>
            <w:shd w:val="clear" w:color="auto" w:fill="auto"/>
          </w:tcPr>
          <w:p w:rsidR="00BE1146" w:rsidRPr="00ED4ACC" w:rsidRDefault="00BE1146" w:rsidP="00BE1146">
            <w:pPr>
              <w:jc w:val="right"/>
            </w:pPr>
            <w:r>
              <w:t>5544,6</w:t>
            </w:r>
          </w:p>
        </w:tc>
        <w:tc>
          <w:tcPr>
            <w:tcW w:w="1798" w:type="dxa"/>
            <w:shd w:val="clear" w:color="auto" w:fill="auto"/>
          </w:tcPr>
          <w:p w:rsidR="00BE1146" w:rsidRPr="00BF5ACA" w:rsidRDefault="00BE1146" w:rsidP="00BE1146">
            <w:pPr>
              <w:autoSpaceDE w:val="0"/>
              <w:autoSpaceDN w:val="0"/>
              <w:jc w:val="center"/>
            </w:pPr>
            <w:r>
              <w:t>6521,6</w:t>
            </w:r>
          </w:p>
        </w:tc>
      </w:tr>
      <w:tr w:rsidR="00BE1146" w:rsidRPr="00A83AB0" w:rsidTr="00BE1146">
        <w:tc>
          <w:tcPr>
            <w:tcW w:w="610" w:type="dxa"/>
            <w:vMerge w:val="restart"/>
          </w:tcPr>
          <w:p w:rsidR="00BE1146" w:rsidRPr="00A83AB0" w:rsidRDefault="00BE1146" w:rsidP="00BE1146">
            <w:pPr>
              <w:autoSpaceDE w:val="0"/>
              <w:autoSpaceDN w:val="0"/>
              <w:jc w:val="center"/>
            </w:pPr>
            <w:r w:rsidRPr="00A83AB0">
              <w:t>1.1.</w:t>
            </w:r>
          </w:p>
        </w:tc>
        <w:tc>
          <w:tcPr>
            <w:tcW w:w="1435" w:type="dxa"/>
            <w:vMerge w:val="restart"/>
          </w:tcPr>
          <w:p w:rsidR="00BE1146" w:rsidRPr="00A83AB0" w:rsidRDefault="00BE1146" w:rsidP="00BE1146">
            <w:pPr>
              <w:autoSpaceDE w:val="0"/>
              <w:autoSpaceDN w:val="0"/>
            </w:pPr>
            <w:r w:rsidRPr="00A83AB0">
              <w:t>Основное мероприятие</w:t>
            </w:r>
          </w:p>
        </w:tc>
        <w:tc>
          <w:tcPr>
            <w:tcW w:w="2492" w:type="dxa"/>
            <w:vMerge w:val="restart"/>
          </w:tcPr>
          <w:p w:rsidR="00BE1146" w:rsidRPr="00A83AB0" w:rsidRDefault="00BE1146" w:rsidP="00BE1146">
            <w:pPr>
              <w:autoSpaceDE w:val="0"/>
              <w:autoSpaceDN w:val="0"/>
            </w:pPr>
            <w:r w:rsidRPr="00446816">
              <w:t>«</w:t>
            </w:r>
            <w:r w:rsidRPr="00446816">
              <w:rPr>
                <w:rStyle w:val="ab"/>
                <w:sz w:val="20"/>
                <w:szCs w:val="20"/>
              </w:rPr>
              <w:t xml:space="preserve">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w:t>
            </w:r>
            <w:r w:rsidRPr="00446816">
              <w:rPr>
                <w:rStyle w:val="ab"/>
                <w:sz w:val="20"/>
                <w:szCs w:val="20"/>
              </w:rPr>
              <w:lastRenderedPageBreak/>
              <w:t>ликвидации чрезвычайных ситуаций</w:t>
            </w:r>
            <w:r w:rsidRPr="00446816">
              <w:t>»</w:t>
            </w:r>
          </w:p>
        </w:tc>
        <w:tc>
          <w:tcPr>
            <w:tcW w:w="1985" w:type="dxa"/>
          </w:tcPr>
          <w:p w:rsidR="00BE1146" w:rsidRPr="00A83AB0" w:rsidRDefault="00BE1146" w:rsidP="00BE1146">
            <w:r w:rsidRPr="00A83AB0">
              <w:lastRenderedPageBreak/>
              <w:t>всего</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shd w:val="clear" w:color="auto" w:fill="auto"/>
          </w:tcPr>
          <w:p w:rsidR="00BE1146" w:rsidRPr="00ED4ACC" w:rsidRDefault="00BE1146" w:rsidP="00BE1146">
            <w:pPr>
              <w:jc w:val="right"/>
            </w:pPr>
          </w:p>
        </w:tc>
        <w:tc>
          <w:tcPr>
            <w:tcW w:w="1701" w:type="dxa"/>
            <w:shd w:val="clear" w:color="auto" w:fill="auto"/>
          </w:tcPr>
          <w:p w:rsidR="00BE1146" w:rsidRPr="00ED4ACC" w:rsidRDefault="00BE1146" w:rsidP="00BE1146">
            <w:pPr>
              <w:jc w:val="right"/>
            </w:pPr>
          </w:p>
        </w:tc>
        <w:tc>
          <w:tcPr>
            <w:tcW w:w="1798" w:type="dxa"/>
            <w:shd w:val="clear" w:color="auto" w:fill="auto"/>
          </w:tcPr>
          <w:p w:rsidR="00BE1146" w:rsidRPr="00ED4ACC" w:rsidRDefault="00BE1146" w:rsidP="00BE1146">
            <w:pPr>
              <w:jc w:val="right"/>
            </w:pPr>
          </w:p>
        </w:tc>
      </w:tr>
      <w:tr w:rsidR="00BE1146" w:rsidRPr="00A83AB0" w:rsidTr="00BE1146">
        <w:tc>
          <w:tcPr>
            <w:tcW w:w="610" w:type="dxa"/>
            <w:vMerge/>
          </w:tcPr>
          <w:p w:rsidR="00BE1146" w:rsidRPr="00A83AB0" w:rsidRDefault="00BE1146" w:rsidP="00BE1146"/>
        </w:tc>
        <w:tc>
          <w:tcPr>
            <w:tcW w:w="1435" w:type="dxa"/>
            <w:vMerge/>
          </w:tcPr>
          <w:p w:rsidR="00BE1146" w:rsidRPr="00A83AB0" w:rsidRDefault="00BE1146" w:rsidP="00BE1146"/>
        </w:tc>
        <w:tc>
          <w:tcPr>
            <w:tcW w:w="2492" w:type="dxa"/>
            <w:vMerge/>
          </w:tcPr>
          <w:p w:rsidR="00BE1146" w:rsidRPr="00A83AB0" w:rsidRDefault="00BE1146" w:rsidP="00BE1146"/>
        </w:tc>
        <w:tc>
          <w:tcPr>
            <w:tcW w:w="1985" w:type="dxa"/>
          </w:tcPr>
          <w:p w:rsidR="00BE1146" w:rsidRPr="00A83AB0" w:rsidRDefault="00BE1146" w:rsidP="00BE1146">
            <w:r w:rsidRPr="00A83AB0">
              <w:t>в том числе:</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shd w:val="clear" w:color="auto" w:fill="auto"/>
          </w:tcPr>
          <w:p w:rsidR="00BE1146" w:rsidRPr="00A83AB0" w:rsidRDefault="00BE1146" w:rsidP="00BE1146">
            <w:pPr>
              <w:autoSpaceDE w:val="0"/>
              <w:autoSpaceDN w:val="0"/>
              <w:adjustRightInd w:val="0"/>
              <w:jc w:val="center"/>
              <w:rPr>
                <w:color w:val="FF0000"/>
              </w:rPr>
            </w:pPr>
          </w:p>
        </w:tc>
        <w:tc>
          <w:tcPr>
            <w:tcW w:w="1701" w:type="dxa"/>
            <w:shd w:val="clear" w:color="auto" w:fill="auto"/>
          </w:tcPr>
          <w:p w:rsidR="00BE1146" w:rsidRPr="00A83AB0" w:rsidRDefault="00BE1146" w:rsidP="00BE1146">
            <w:pPr>
              <w:autoSpaceDN w:val="0"/>
              <w:adjustRightInd w:val="0"/>
              <w:jc w:val="center"/>
              <w:rPr>
                <w:color w:val="FF0000"/>
              </w:rPr>
            </w:pPr>
          </w:p>
        </w:tc>
        <w:tc>
          <w:tcPr>
            <w:tcW w:w="1798" w:type="dxa"/>
            <w:shd w:val="clear" w:color="auto" w:fill="auto"/>
          </w:tcPr>
          <w:p w:rsidR="00BE1146" w:rsidRPr="00A83AB0" w:rsidRDefault="00BE1146" w:rsidP="00BE1146">
            <w:pPr>
              <w:autoSpaceDN w:val="0"/>
              <w:adjustRightInd w:val="0"/>
              <w:jc w:val="center"/>
              <w:rPr>
                <w:color w:val="FF0000"/>
              </w:rPr>
            </w:pPr>
          </w:p>
        </w:tc>
      </w:tr>
      <w:tr w:rsidR="00BE1146" w:rsidRPr="00A83AB0" w:rsidTr="00BE1146">
        <w:tc>
          <w:tcPr>
            <w:tcW w:w="610" w:type="dxa"/>
            <w:vMerge/>
          </w:tcPr>
          <w:p w:rsidR="00BE1146" w:rsidRPr="00A83AB0" w:rsidRDefault="00BE1146" w:rsidP="00BE1146"/>
        </w:tc>
        <w:tc>
          <w:tcPr>
            <w:tcW w:w="1435" w:type="dxa"/>
            <w:vMerge/>
          </w:tcPr>
          <w:p w:rsidR="00BE1146" w:rsidRPr="00A83AB0" w:rsidRDefault="00BE1146" w:rsidP="00BE1146"/>
        </w:tc>
        <w:tc>
          <w:tcPr>
            <w:tcW w:w="2492" w:type="dxa"/>
            <w:vMerge/>
          </w:tcPr>
          <w:p w:rsidR="00BE1146" w:rsidRPr="00A83AB0" w:rsidRDefault="00BE1146" w:rsidP="00BE1146"/>
        </w:tc>
        <w:tc>
          <w:tcPr>
            <w:tcW w:w="1985" w:type="dxa"/>
          </w:tcPr>
          <w:p w:rsidR="00BE1146" w:rsidRPr="00A83AB0" w:rsidRDefault="00BE1146" w:rsidP="00BE1146">
            <w:r w:rsidRPr="00A83AB0">
              <w:t xml:space="preserve">ответственный исполнитель Администрация  Камешкирского </w:t>
            </w:r>
            <w:r w:rsidRPr="00A83AB0">
              <w:lastRenderedPageBreak/>
              <w:t xml:space="preserve">района Пензенской области </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shd w:val="clear" w:color="auto" w:fill="auto"/>
          </w:tcPr>
          <w:p w:rsidR="00BE1146" w:rsidRPr="00A83AB0" w:rsidRDefault="00BE1146" w:rsidP="00BE1146">
            <w:pPr>
              <w:snapToGrid w:val="0"/>
              <w:ind w:hanging="108"/>
              <w:jc w:val="center"/>
              <w:rPr>
                <w:color w:val="FF0000"/>
              </w:rPr>
            </w:pPr>
          </w:p>
        </w:tc>
        <w:tc>
          <w:tcPr>
            <w:tcW w:w="1701" w:type="dxa"/>
            <w:shd w:val="clear" w:color="auto" w:fill="auto"/>
          </w:tcPr>
          <w:p w:rsidR="00BE1146" w:rsidRPr="00A83AB0" w:rsidRDefault="00BE1146" w:rsidP="00BE1146">
            <w:pPr>
              <w:rPr>
                <w:color w:val="FF0000"/>
              </w:rPr>
            </w:pPr>
          </w:p>
        </w:tc>
        <w:tc>
          <w:tcPr>
            <w:tcW w:w="1798" w:type="dxa"/>
            <w:shd w:val="clear" w:color="auto" w:fill="auto"/>
          </w:tcPr>
          <w:p w:rsidR="00BE1146" w:rsidRPr="00A83AB0" w:rsidRDefault="00BE1146" w:rsidP="00BE1146">
            <w:pPr>
              <w:rPr>
                <w:color w:val="FF0000"/>
              </w:rPr>
            </w:pPr>
          </w:p>
        </w:tc>
      </w:tr>
      <w:tr w:rsidR="00BE1146" w:rsidRPr="00A83AB0" w:rsidTr="00BE1146">
        <w:tc>
          <w:tcPr>
            <w:tcW w:w="610" w:type="dxa"/>
            <w:vMerge/>
          </w:tcPr>
          <w:p w:rsidR="00BE1146" w:rsidRPr="00A83AB0" w:rsidRDefault="00BE1146" w:rsidP="00BE1146"/>
        </w:tc>
        <w:tc>
          <w:tcPr>
            <w:tcW w:w="1435" w:type="dxa"/>
            <w:vMerge/>
          </w:tcPr>
          <w:p w:rsidR="00BE1146" w:rsidRPr="00A83AB0" w:rsidRDefault="00BE1146" w:rsidP="00BE1146"/>
        </w:tc>
        <w:tc>
          <w:tcPr>
            <w:tcW w:w="2492" w:type="dxa"/>
            <w:vMerge/>
          </w:tcPr>
          <w:p w:rsidR="00BE1146" w:rsidRPr="00A83AB0" w:rsidRDefault="00BE1146" w:rsidP="00BE1146"/>
        </w:tc>
        <w:tc>
          <w:tcPr>
            <w:tcW w:w="1985" w:type="dxa"/>
          </w:tcPr>
          <w:p w:rsidR="00BE1146" w:rsidRDefault="00BE1146" w:rsidP="00BE1146">
            <w:r w:rsidRPr="00A83AB0">
              <w:t xml:space="preserve">Соисполнитель </w:t>
            </w:r>
          </w:p>
          <w:p w:rsidR="00BE1146" w:rsidRPr="00A83AB0" w:rsidRDefault="00BE1146" w:rsidP="00BE1146">
            <w:r w:rsidRPr="006158FF">
              <w:t>МКУ Камешкирского района  Пензенской области «Служба спасения»</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1418" w:type="dxa"/>
            <w:shd w:val="clear" w:color="auto" w:fill="auto"/>
          </w:tcPr>
          <w:p w:rsidR="00BE1146" w:rsidRPr="00ED4ACC" w:rsidRDefault="00BE1146" w:rsidP="00BE1146">
            <w:pPr>
              <w:jc w:val="right"/>
            </w:pPr>
          </w:p>
        </w:tc>
        <w:tc>
          <w:tcPr>
            <w:tcW w:w="1701" w:type="dxa"/>
            <w:shd w:val="clear" w:color="auto" w:fill="auto"/>
          </w:tcPr>
          <w:p w:rsidR="00BE1146" w:rsidRPr="00ED4ACC" w:rsidRDefault="00BE1146" w:rsidP="00BE1146">
            <w:pPr>
              <w:jc w:val="right"/>
            </w:pPr>
          </w:p>
        </w:tc>
        <w:tc>
          <w:tcPr>
            <w:tcW w:w="1798" w:type="dxa"/>
            <w:shd w:val="clear" w:color="auto" w:fill="auto"/>
          </w:tcPr>
          <w:p w:rsidR="00BE1146" w:rsidRPr="00ED4ACC" w:rsidRDefault="00BE1146" w:rsidP="00BE1146">
            <w:pPr>
              <w:jc w:val="right"/>
            </w:pPr>
          </w:p>
        </w:tc>
      </w:tr>
    </w:tbl>
    <w:p w:rsidR="00BE1146" w:rsidRPr="00146492" w:rsidRDefault="00BE1146" w:rsidP="00BE1146">
      <w:pPr>
        <w:autoSpaceDE w:val="0"/>
        <w:autoSpaceDN w:val="0"/>
        <w:adjustRightInd w:val="0"/>
        <w:ind w:firstLine="8200"/>
        <w:jc w:val="right"/>
        <w:rPr>
          <w:rStyle w:val="ab"/>
        </w:rPr>
      </w:pPr>
      <w:r>
        <w:rPr>
          <w:rStyle w:val="ab"/>
        </w:rPr>
        <w:t>Приложение 8</w:t>
      </w:r>
      <w:r w:rsidRPr="00146492">
        <w:rPr>
          <w:rStyle w:val="ab"/>
        </w:rPr>
        <w:t>.</w:t>
      </w:r>
      <w:r>
        <w:rPr>
          <w:rStyle w:val="ab"/>
        </w:rPr>
        <w:t>2</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Pr>
          <w:rStyle w:val="ab"/>
        </w:rPr>
        <w:t>Пензенской области</w:t>
      </w:r>
      <w:r w:rsidRPr="00146492">
        <w:rPr>
          <w:rStyle w:val="ab"/>
        </w:rPr>
        <w:t>»</w:t>
      </w: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jc w:val="center"/>
        <w:rPr>
          <w:rStyle w:val="ab"/>
        </w:rPr>
      </w:pPr>
      <w:r w:rsidRPr="00146492">
        <w:rPr>
          <w:rStyle w:val="ab"/>
        </w:rPr>
        <w:t>РЕСУРСНОЕ ОБЕСПЕЧЕНИЕ</w:t>
      </w:r>
    </w:p>
    <w:p w:rsidR="00BE1146" w:rsidRPr="00146492" w:rsidRDefault="00BE1146" w:rsidP="00BE1146">
      <w:pPr>
        <w:autoSpaceDE w:val="0"/>
        <w:autoSpaceDN w:val="0"/>
        <w:adjustRightInd w:val="0"/>
        <w:jc w:val="center"/>
        <w:rPr>
          <w:rStyle w:val="ab"/>
        </w:rPr>
      </w:pPr>
      <w:r w:rsidRPr="00146492">
        <w:rPr>
          <w:rStyle w:val="ab"/>
        </w:rPr>
        <w:t xml:space="preserve">реализации муниципальной программы Камешкирского района  Пензенской области </w:t>
      </w:r>
    </w:p>
    <w:p w:rsidR="00BE1146" w:rsidRPr="00146492" w:rsidRDefault="00BE1146" w:rsidP="00BE1146">
      <w:pPr>
        <w:autoSpaceDE w:val="0"/>
        <w:autoSpaceDN w:val="0"/>
        <w:adjustRightInd w:val="0"/>
        <w:jc w:val="center"/>
        <w:rPr>
          <w:rStyle w:val="ab"/>
        </w:rPr>
      </w:pPr>
      <w:r w:rsidRPr="00146492">
        <w:rPr>
          <w:spacing w:val="-2"/>
        </w:rPr>
        <w:t>«Защита населения и территорий от чрезвычайных ситуаций,</w:t>
      </w:r>
      <w:r w:rsidRPr="00146492">
        <w:t xml:space="preserve"> </w:t>
      </w:r>
      <w:r w:rsidRPr="00146492">
        <w:rPr>
          <w:spacing w:val="-2"/>
        </w:rPr>
        <w:t>обеспечение пожарной</w:t>
      </w:r>
      <w:r w:rsidRPr="00146492">
        <w:t xml:space="preserve"> </w:t>
      </w:r>
      <w:r w:rsidRPr="00146492">
        <w:rPr>
          <w:spacing w:val="-2"/>
        </w:rPr>
        <w:t>безопасности в Камешкирском районе</w:t>
      </w:r>
      <w:r>
        <w:rPr>
          <w:spacing w:val="-2"/>
        </w:rPr>
        <w:t xml:space="preserve">  Пензенской области</w:t>
      </w:r>
      <w:r w:rsidRPr="00146492">
        <w:rPr>
          <w:spacing w:val="-2"/>
        </w:rPr>
        <w:t xml:space="preserve">» </w:t>
      </w:r>
      <w:r w:rsidRPr="00146492">
        <w:rPr>
          <w:rStyle w:val="ab"/>
        </w:rPr>
        <w:t>за счет средств бюджета Камешкирского района Пензенской области на 201</w:t>
      </w:r>
      <w:r>
        <w:rPr>
          <w:rStyle w:val="ab"/>
        </w:rPr>
        <w:t>9</w:t>
      </w:r>
      <w:r w:rsidRPr="00146492">
        <w:rPr>
          <w:rStyle w:val="ab"/>
        </w:rPr>
        <w:t>-202</w:t>
      </w:r>
      <w:r>
        <w:rPr>
          <w:rStyle w:val="ab"/>
        </w:rPr>
        <w:t>4</w:t>
      </w:r>
      <w:r w:rsidRPr="00146492">
        <w:rPr>
          <w:rStyle w:val="ab"/>
        </w:rPr>
        <w:t xml:space="preserve"> годы</w:t>
      </w:r>
    </w:p>
    <w:p w:rsidR="00BE1146" w:rsidRPr="00146492" w:rsidRDefault="00BE1146" w:rsidP="00BE1146">
      <w:pPr>
        <w:autoSpaceDE w:val="0"/>
        <w:autoSpaceDN w:val="0"/>
        <w:adjustRightInd w:val="0"/>
        <w:jc w:val="both"/>
        <w:rPr>
          <w:rStyle w:val="ab"/>
        </w:rPr>
      </w:pPr>
    </w:p>
    <w:p w:rsidR="00BE1146" w:rsidRDefault="00BE1146" w:rsidP="00BE1146">
      <w:pPr>
        <w:autoSpaceDE w:val="0"/>
        <w:autoSpaceDN w:val="0"/>
        <w:adjustRightInd w:val="0"/>
        <w:jc w:val="both"/>
        <w:rPr>
          <w:rStyle w:val="ab"/>
          <w:sz w:val="20"/>
          <w:szCs w:val="20"/>
        </w:rPr>
      </w:pPr>
    </w:p>
    <w:tbl>
      <w:tblPr>
        <w:tblW w:w="1545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234"/>
        <w:gridCol w:w="2835"/>
        <w:gridCol w:w="1984"/>
        <w:gridCol w:w="709"/>
        <w:gridCol w:w="567"/>
        <w:gridCol w:w="567"/>
        <w:gridCol w:w="568"/>
        <w:gridCol w:w="566"/>
        <w:gridCol w:w="850"/>
        <w:gridCol w:w="851"/>
        <w:gridCol w:w="1134"/>
        <w:gridCol w:w="992"/>
        <w:gridCol w:w="992"/>
        <w:gridCol w:w="992"/>
      </w:tblGrid>
      <w:tr w:rsidR="00BE1146" w:rsidRPr="00A83AB0" w:rsidTr="00BE1146">
        <w:tc>
          <w:tcPr>
            <w:tcW w:w="4679" w:type="dxa"/>
            <w:gridSpan w:val="3"/>
            <w:vAlign w:val="center"/>
          </w:tcPr>
          <w:p w:rsidR="00BE1146" w:rsidRPr="00A83AB0" w:rsidRDefault="00BE1146" w:rsidP="00BE1146">
            <w:pPr>
              <w:autoSpaceDE w:val="0"/>
              <w:autoSpaceDN w:val="0"/>
              <w:jc w:val="center"/>
            </w:pPr>
            <w:r w:rsidRPr="00A83AB0">
              <w:t>Ответственный исполнитель муниципальной программы</w:t>
            </w:r>
          </w:p>
        </w:tc>
        <w:tc>
          <w:tcPr>
            <w:tcW w:w="10772" w:type="dxa"/>
            <w:gridSpan w:val="12"/>
          </w:tcPr>
          <w:p w:rsidR="00BE1146" w:rsidRPr="00A83AB0" w:rsidRDefault="00BE1146" w:rsidP="00BE1146">
            <w:pPr>
              <w:autoSpaceDE w:val="0"/>
              <w:autoSpaceDN w:val="0"/>
              <w:jc w:val="center"/>
            </w:pPr>
            <w:r w:rsidRPr="00A83AB0">
              <w:t>Администрация Камешкирского района</w:t>
            </w:r>
          </w:p>
          <w:p w:rsidR="00BE1146" w:rsidRPr="00A83AB0" w:rsidRDefault="00BE1146" w:rsidP="00BE1146">
            <w:pPr>
              <w:autoSpaceDE w:val="0"/>
              <w:autoSpaceDN w:val="0"/>
              <w:jc w:val="center"/>
            </w:pPr>
            <w:r w:rsidRPr="00A83AB0">
              <w:t>Пензенской области</w:t>
            </w:r>
          </w:p>
        </w:tc>
      </w:tr>
      <w:tr w:rsidR="00BE1146" w:rsidRPr="00A83AB0" w:rsidTr="00BE1146">
        <w:tc>
          <w:tcPr>
            <w:tcW w:w="610" w:type="dxa"/>
            <w:vMerge w:val="restart"/>
          </w:tcPr>
          <w:p w:rsidR="00BE1146" w:rsidRPr="00A83AB0" w:rsidRDefault="00BE1146" w:rsidP="00BE1146">
            <w:pPr>
              <w:autoSpaceDE w:val="0"/>
              <w:autoSpaceDN w:val="0"/>
              <w:jc w:val="center"/>
            </w:pPr>
            <w:r w:rsidRPr="00A83AB0">
              <w:t>N</w:t>
            </w:r>
          </w:p>
          <w:p w:rsidR="00BE1146" w:rsidRPr="00A83AB0" w:rsidRDefault="00BE1146" w:rsidP="00BE1146">
            <w:pPr>
              <w:autoSpaceDE w:val="0"/>
              <w:autoSpaceDN w:val="0"/>
              <w:jc w:val="center"/>
            </w:pPr>
            <w:proofErr w:type="gramStart"/>
            <w:r w:rsidRPr="00A83AB0">
              <w:t>п</w:t>
            </w:r>
            <w:proofErr w:type="gramEnd"/>
            <w:r w:rsidRPr="00A83AB0">
              <w:t>/п</w:t>
            </w:r>
          </w:p>
        </w:tc>
        <w:tc>
          <w:tcPr>
            <w:tcW w:w="1234" w:type="dxa"/>
            <w:vMerge w:val="restart"/>
          </w:tcPr>
          <w:p w:rsidR="00BE1146" w:rsidRPr="00A83AB0" w:rsidRDefault="00BE1146" w:rsidP="00BE1146">
            <w:pPr>
              <w:autoSpaceDE w:val="0"/>
              <w:autoSpaceDN w:val="0"/>
              <w:jc w:val="center"/>
            </w:pPr>
            <w:r w:rsidRPr="00A83AB0">
              <w:t>Статус</w:t>
            </w:r>
          </w:p>
        </w:tc>
        <w:tc>
          <w:tcPr>
            <w:tcW w:w="2835" w:type="dxa"/>
            <w:vMerge w:val="restart"/>
          </w:tcPr>
          <w:p w:rsidR="00BE1146" w:rsidRPr="00A83AB0" w:rsidRDefault="00BE1146" w:rsidP="00BE1146">
            <w:pPr>
              <w:autoSpaceDE w:val="0"/>
              <w:autoSpaceDN w:val="0"/>
              <w:ind w:left="-263" w:firstLine="263"/>
              <w:jc w:val="center"/>
            </w:pPr>
            <w:r w:rsidRPr="00A83AB0">
              <w:t xml:space="preserve">Наименование муниципальной программы, подпрограммы, основного </w:t>
            </w:r>
            <w:r w:rsidRPr="00A83AB0">
              <w:lastRenderedPageBreak/>
              <w:t>мероприятия</w:t>
            </w:r>
          </w:p>
        </w:tc>
        <w:tc>
          <w:tcPr>
            <w:tcW w:w="1984" w:type="dxa"/>
            <w:vMerge w:val="restart"/>
          </w:tcPr>
          <w:p w:rsidR="00BE1146" w:rsidRPr="00A83AB0" w:rsidRDefault="00BE1146" w:rsidP="00BE1146">
            <w:pPr>
              <w:autoSpaceDE w:val="0"/>
              <w:autoSpaceDN w:val="0"/>
            </w:pPr>
            <w:r w:rsidRPr="00A83AB0">
              <w:lastRenderedPageBreak/>
              <w:t>Ответственный исполнитель, соисполнитель</w:t>
            </w:r>
          </w:p>
        </w:tc>
        <w:tc>
          <w:tcPr>
            <w:tcW w:w="2977" w:type="dxa"/>
            <w:gridSpan w:val="5"/>
            <w:vAlign w:val="center"/>
          </w:tcPr>
          <w:p w:rsidR="00BE1146" w:rsidRPr="00A83AB0" w:rsidRDefault="00BE1146" w:rsidP="00BE1146">
            <w:pPr>
              <w:autoSpaceDE w:val="0"/>
              <w:autoSpaceDN w:val="0"/>
              <w:jc w:val="center"/>
            </w:pPr>
            <w:r w:rsidRPr="00A83AB0">
              <w:t xml:space="preserve">Код бюджетной классификации </w:t>
            </w:r>
            <w:hyperlink w:anchor="P1144" w:history="1">
              <w:r w:rsidRPr="00A83AB0">
                <w:rPr>
                  <w:color w:val="0000FF"/>
                </w:rPr>
                <w:t>&lt;1&gt;</w:t>
              </w:r>
            </w:hyperlink>
          </w:p>
        </w:tc>
        <w:tc>
          <w:tcPr>
            <w:tcW w:w="5811" w:type="dxa"/>
            <w:gridSpan w:val="6"/>
          </w:tcPr>
          <w:p w:rsidR="00BE1146" w:rsidRPr="00A83AB0" w:rsidRDefault="00BE1146" w:rsidP="00BE1146">
            <w:pPr>
              <w:autoSpaceDE w:val="0"/>
              <w:autoSpaceDN w:val="0"/>
              <w:jc w:val="center"/>
            </w:pPr>
            <w:r w:rsidRPr="00A83AB0">
              <w:t>Расходы бюджета Камешкирского района Пензенской области,</w:t>
            </w:r>
          </w:p>
          <w:p w:rsidR="00BE1146" w:rsidRPr="00A83AB0" w:rsidRDefault="00BE1146" w:rsidP="00BE1146">
            <w:pPr>
              <w:autoSpaceDE w:val="0"/>
              <w:autoSpaceDN w:val="0"/>
              <w:jc w:val="center"/>
            </w:pPr>
            <w:r w:rsidRPr="00A83AB0">
              <w:t>тыс. рублей</w:t>
            </w:r>
          </w:p>
        </w:tc>
      </w:tr>
      <w:tr w:rsidR="00BE1146" w:rsidRPr="00A83AB0" w:rsidTr="00BE1146">
        <w:trPr>
          <w:trHeight w:val="754"/>
        </w:trPr>
        <w:tc>
          <w:tcPr>
            <w:tcW w:w="610" w:type="dxa"/>
            <w:vMerge/>
          </w:tcPr>
          <w:p w:rsidR="00BE1146" w:rsidRPr="00A83AB0" w:rsidRDefault="00BE1146" w:rsidP="00BE1146"/>
        </w:tc>
        <w:tc>
          <w:tcPr>
            <w:tcW w:w="1234" w:type="dxa"/>
            <w:vMerge/>
          </w:tcPr>
          <w:p w:rsidR="00BE1146" w:rsidRPr="00A83AB0" w:rsidRDefault="00BE1146" w:rsidP="00BE1146"/>
        </w:tc>
        <w:tc>
          <w:tcPr>
            <w:tcW w:w="2835" w:type="dxa"/>
            <w:vMerge/>
          </w:tcPr>
          <w:p w:rsidR="00BE1146" w:rsidRPr="00A83AB0" w:rsidRDefault="00BE1146" w:rsidP="00BE1146"/>
        </w:tc>
        <w:tc>
          <w:tcPr>
            <w:tcW w:w="1984" w:type="dxa"/>
            <w:vMerge/>
          </w:tcPr>
          <w:p w:rsidR="00BE1146" w:rsidRPr="00A83AB0" w:rsidRDefault="00BE1146" w:rsidP="00BE1146"/>
        </w:tc>
        <w:tc>
          <w:tcPr>
            <w:tcW w:w="709" w:type="dxa"/>
          </w:tcPr>
          <w:p w:rsidR="00BE1146" w:rsidRPr="00A83AB0" w:rsidRDefault="00BE1146" w:rsidP="00BE1146">
            <w:pPr>
              <w:autoSpaceDE w:val="0"/>
              <w:autoSpaceDN w:val="0"/>
              <w:jc w:val="center"/>
            </w:pPr>
            <w:r w:rsidRPr="00A83AB0">
              <w:t>ГРБС</w:t>
            </w:r>
          </w:p>
        </w:tc>
        <w:tc>
          <w:tcPr>
            <w:tcW w:w="567" w:type="dxa"/>
          </w:tcPr>
          <w:p w:rsidR="00BE1146" w:rsidRPr="00A83AB0" w:rsidRDefault="00BE1146" w:rsidP="00BE1146">
            <w:pPr>
              <w:autoSpaceDE w:val="0"/>
              <w:autoSpaceDN w:val="0"/>
              <w:jc w:val="center"/>
            </w:pPr>
            <w:r w:rsidRPr="00A83AB0">
              <w:t>Рз</w:t>
            </w:r>
          </w:p>
        </w:tc>
        <w:tc>
          <w:tcPr>
            <w:tcW w:w="567" w:type="dxa"/>
          </w:tcPr>
          <w:p w:rsidR="00BE1146" w:rsidRPr="00A83AB0" w:rsidRDefault="00BE1146" w:rsidP="00BE1146">
            <w:pPr>
              <w:autoSpaceDE w:val="0"/>
              <w:autoSpaceDN w:val="0"/>
              <w:jc w:val="center"/>
            </w:pPr>
            <w:proofErr w:type="gramStart"/>
            <w:r w:rsidRPr="00A83AB0">
              <w:t>Пр</w:t>
            </w:r>
            <w:proofErr w:type="gramEnd"/>
          </w:p>
        </w:tc>
        <w:tc>
          <w:tcPr>
            <w:tcW w:w="568" w:type="dxa"/>
          </w:tcPr>
          <w:p w:rsidR="00BE1146" w:rsidRPr="00A83AB0" w:rsidRDefault="00BE1146" w:rsidP="00BE1146">
            <w:pPr>
              <w:autoSpaceDE w:val="0"/>
              <w:autoSpaceDN w:val="0"/>
              <w:jc w:val="center"/>
            </w:pPr>
            <w:r w:rsidRPr="00A83AB0">
              <w:t>ЦСР</w:t>
            </w:r>
          </w:p>
        </w:tc>
        <w:tc>
          <w:tcPr>
            <w:tcW w:w="566" w:type="dxa"/>
          </w:tcPr>
          <w:p w:rsidR="00BE1146" w:rsidRPr="00A83AB0" w:rsidRDefault="00BE1146" w:rsidP="00BE1146">
            <w:pPr>
              <w:autoSpaceDE w:val="0"/>
              <w:autoSpaceDN w:val="0"/>
              <w:jc w:val="center"/>
            </w:pPr>
            <w:r w:rsidRPr="00A83AB0">
              <w:t>ВР</w:t>
            </w:r>
          </w:p>
        </w:tc>
        <w:tc>
          <w:tcPr>
            <w:tcW w:w="850" w:type="dxa"/>
          </w:tcPr>
          <w:p w:rsidR="00BE1146" w:rsidRPr="00A83AB0" w:rsidRDefault="00BE1146" w:rsidP="00BE1146">
            <w:pPr>
              <w:autoSpaceDE w:val="0"/>
              <w:autoSpaceDN w:val="0"/>
              <w:jc w:val="center"/>
            </w:pPr>
            <w:r w:rsidRPr="00A83AB0">
              <w:t>2019г</w:t>
            </w:r>
          </w:p>
        </w:tc>
        <w:tc>
          <w:tcPr>
            <w:tcW w:w="851" w:type="dxa"/>
          </w:tcPr>
          <w:p w:rsidR="00BE1146" w:rsidRPr="00A83AB0" w:rsidRDefault="00BE1146" w:rsidP="00BE1146">
            <w:pPr>
              <w:autoSpaceDE w:val="0"/>
              <w:autoSpaceDN w:val="0"/>
              <w:jc w:val="center"/>
            </w:pPr>
            <w:r w:rsidRPr="00A83AB0">
              <w:t>2020г</w:t>
            </w:r>
          </w:p>
        </w:tc>
        <w:tc>
          <w:tcPr>
            <w:tcW w:w="1134" w:type="dxa"/>
          </w:tcPr>
          <w:p w:rsidR="00BE1146" w:rsidRPr="00A83AB0" w:rsidRDefault="00BE1146" w:rsidP="00BE1146">
            <w:pPr>
              <w:autoSpaceDE w:val="0"/>
              <w:autoSpaceDN w:val="0"/>
              <w:jc w:val="center"/>
            </w:pPr>
            <w:r w:rsidRPr="00A83AB0">
              <w:t>202</w:t>
            </w:r>
            <w:r>
              <w:t>1</w:t>
            </w:r>
            <w:r w:rsidRPr="00A83AB0">
              <w:t>г</w:t>
            </w:r>
          </w:p>
        </w:tc>
        <w:tc>
          <w:tcPr>
            <w:tcW w:w="992" w:type="dxa"/>
          </w:tcPr>
          <w:p w:rsidR="00BE1146" w:rsidRPr="00A83AB0" w:rsidRDefault="00BE1146" w:rsidP="00BE1146">
            <w:pPr>
              <w:autoSpaceDE w:val="0"/>
              <w:autoSpaceDN w:val="0"/>
              <w:jc w:val="center"/>
            </w:pPr>
            <w:r>
              <w:t>2022г</w:t>
            </w:r>
          </w:p>
        </w:tc>
        <w:tc>
          <w:tcPr>
            <w:tcW w:w="992" w:type="dxa"/>
          </w:tcPr>
          <w:p w:rsidR="00BE1146" w:rsidRDefault="00BE1146" w:rsidP="00BE1146">
            <w:pPr>
              <w:autoSpaceDE w:val="0"/>
              <w:autoSpaceDN w:val="0"/>
              <w:jc w:val="center"/>
            </w:pPr>
            <w:r>
              <w:t>2023г</w:t>
            </w:r>
          </w:p>
        </w:tc>
        <w:tc>
          <w:tcPr>
            <w:tcW w:w="992" w:type="dxa"/>
          </w:tcPr>
          <w:p w:rsidR="00BE1146" w:rsidRDefault="00BE1146" w:rsidP="00BE1146">
            <w:pPr>
              <w:autoSpaceDE w:val="0"/>
              <w:autoSpaceDN w:val="0"/>
              <w:jc w:val="center"/>
            </w:pPr>
            <w:r>
              <w:t>2024г</w:t>
            </w:r>
          </w:p>
        </w:tc>
      </w:tr>
      <w:tr w:rsidR="00BE1146" w:rsidRPr="00A83AB0" w:rsidTr="00BE1146">
        <w:tc>
          <w:tcPr>
            <w:tcW w:w="610" w:type="dxa"/>
          </w:tcPr>
          <w:p w:rsidR="00BE1146" w:rsidRPr="00A83AB0" w:rsidRDefault="00BE1146" w:rsidP="00BE1146">
            <w:pPr>
              <w:autoSpaceDE w:val="0"/>
              <w:autoSpaceDN w:val="0"/>
              <w:jc w:val="center"/>
            </w:pPr>
            <w:r w:rsidRPr="00A83AB0">
              <w:lastRenderedPageBreak/>
              <w:t>1</w:t>
            </w:r>
          </w:p>
        </w:tc>
        <w:tc>
          <w:tcPr>
            <w:tcW w:w="1234" w:type="dxa"/>
          </w:tcPr>
          <w:p w:rsidR="00BE1146" w:rsidRPr="00A83AB0" w:rsidRDefault="00BE1146" w:rsidP="00BE1146">
            <w:pPr>
              <w:autoSpaceDE w:val="0"/>
              <w:autoSpaceDN w:val="0"/>
              <w:jc w:val="center"/>
            </w:pPr>
            <w:r w:rsidRPr="00A83AB0">
              <w:t>2</w:t>
            </w:r>
          </w:p>
        </w:tc>
        <w:tc>
          <w:tcPr>
            <w:tcW w:w="2835" w:type="dxa"/>
          </w:tcPr>
          <w:p w:rsidR="00BE1146" w:rsidRPr="00A83AB0" w:rsidRDefault="00BE1146" w:rsidP="00BE1146">
            <w:pPr>
              <w:autoSpaceDE w:val="0"/>
              <w:autoSpaceDN w:val="0"/>
              <w:jc w:val="center"/>
            </w:pPr>
            <w:r w:rsidRPr="00A83AB0">
              <w:t>3</w:t>
            </w:r>
          </w:p>
        </w:tc>
        <w:tc>
          <w:tcPr>
            <w:tcW w:w="1984" w:type="dxa"/>
          </w:tcPr>
          <w:p w:rsidR="00BE1146" w:rsidRPr="00A83AB0" w:rsidRDefault="00BE1146" w:rsidP="00BE1146">
            <w:pPr>
              <w:autoSpaceDE w:val="0"/>
              <w:autoSpaceDN w:val="0"/>
              <w:jc w:val="center"/>
            </w:pPr>
            <w:r w:rsidRPr="00A83AB0">
              <w:t>4</w:t>
            </w:r>
          </w:p>
        </w:tc>
        <w:tc>
          <w:tcPr>
            <w:tcW w:w="709" w:type="dxa"/>
            <w:vAlign w:val="center"/>
          </w:tcPr>
          <w:p w:rsidR="00BE1146" w:rsidRPr="00A83AB0" w:rsidRDefault="00BE1146" w:rsidP="00BE1146">
            <w:pPr>
              <w:autoSpaceDE w:val="0"/>
              <w:autoSpaceDN w:val="0"/>
              <w:jc w:val="center"/>
            </w:pPr>
            <w:r w:rsidRPr="00A83AB0">
              <w:t>5</w:t>
            </w:r>
          </w:p>
        </w:tc>
        <w:tc>
          <w:tcPr>
            <w:tcW w:w="567" w:type="dxa"/>
            <w:vAlign w:val="center"/>
          </w:tcPr>
          <w:p w:rsidR="00BE1146" w:rsidRPr="00A83AB0" w:rsidRDefault="00BE1146" w:rsidP="00BE1146">
            <w:pPr>
              <w:autoSpaceDE w:val="0"/>
              <w:autoSpaceDN w:val="0"/>
              <w:jc w:val="center"/>
            </w:pPr>
            <w:r w:rsidRPr="00A83AB0">
              <w:t>6</w:t>
            </w:r>
          </w:p>
        </w:tc>
        <w:tc>
          <w:tcPr>
            <w:tcW w:w="567" w:type="dxa"/>
            <w:vAlign w:val="center"/>
          </w:tcPr>
          <w:p w:rsidR="00BE1146" w:rsidRPr="00A83AB0" w:rsidRDefault="00BE1146" w:rsidP="00BE1146">
            <w:pPr>
              <w:autoSpaceDE w:val="0"/>
              <w:autoSpaceDN w:val="0"/>
              <w:jc w:val="center"/>
            </w:pPr>
            <w:r w:rsidRPr="00A83AB0">
              <w:t>7</w:t>
            </w:r>
          </w:p>
        </w:tc>
        <w:tc>
          <w:tcPr>
            <w:tcW w:w="568" w:type="dxa"/>
            <w:vAlign w:val="center"/>
          </w:tcPr>
          <w:p w:rsidR="00BE1146" w:rsidRPr="00A83AB0" w:rsidRDefault="00BE1146" w:rsidP="00BE1146">
            <w:pPr>
              <w:autoSpaceDE w:val="0"/>
              <w:autoSpaceDN w:val="0"/>
              <w:jc w:val="center"/>
            </w:pPr>
            <w:r w:rsidRPr="00A83AB0">
              <w:t>8</w:t>
            </w:r>
          </w:p>
        </w:tc>
        <w:tc>
          <w:tcPr>
            <w:tcW w:w="566" w:type="dxa"/>
            <w:vAlign w:val="center"/>
          </w:tcPr>
          <w:p w:rsidR="00BE1146" w:rsidRPr="00A83AB0" w:rsidRDefault="00BE1146" w:rsidP="00BE1146">
            <w:pPr>
              <w:autoSpaceDE w:val="0"/>
              <w:autoSpaceDN w:val="0"/>
              <w:jc w:val="center"/>
            </w:pPr>
            <w:r w:rsidRPr="00A83AB0">
              <w:t>9</w:t>
            </w:r>
          </w:p>
        </w:tc>
        <w:tc>
          <w:tcPr>
            <w:tcW w:w="850" w:type="dxa"/>
          </w:tcPr>
          <w:p w:rsidR="00BE1146" w:rsidRPr="00A83AB0" w:rsidRDefault="00BE1146" w:rsidP="00BE1146">
            <w:pPr>
              <w:autoSpaceDE w:val="0"/>
              <w:autoSpaceDN w:val="0"/>
              <w:jc w:val="center"/>
            </w:pPr>
            <w:r>
              <w:t>10</w:t>
            </w:r>
          </w:p>
        </w:tc>
        <w:tc>
          <w:tcPr>
            <w:tcW w:w="851" w:type="dxa"/>
          </w:tcPr>
          <w:p w:rsidR="00BE1146" w:rsidRPr="00A83AB0" w:rsidRDefault="00BE1146" w:rsidP="00BE1146">
            <w:pPr>
              <w:autoSpaceDE w:val="0"/>
              <w:autoSpaceDN w:val="0"/>
              <w:jc w:val="center"/>
            </w:pPr>
            <w:r>
              <w:t>11</w:t>
            </w:r>
          </w:p>
        </w:tc>
        <w:tc>
          <w:tcPr>
            <w:tcW w:w="1134" w:type="dxa"/>
          </w:tcPr>
          <w:p w:rsidR="00BE1146" w:rsidRPr="00A83AB0" w:rsidRDefault="00BE1146" w:rsidP="00BE1146">
            <w:pPr>
              <w:autoSpaceDE w:val="0"/>
              <w:autoSpaceDN w:val="0"/>
              <w:jc w:val="center"/>
            </w:pPr>
            <w:r>
              <w:t>12</w:t>
            </w:r>
          </w:p>
        </w:tc>
        <w:tc>
          <w:tcPr>
            <w:tcW w:w="992" w:type="dxa"/>
          </w:tcPr>
          <w:p w:rsidR="00BE1146" w:rsidRPr="00A83AB0" w:rsidRDefault="00BE1146" w:rsidP="00BE1146">
            <w:pPr>
              <w:autoSpaceDE w:val="0"/>
              <w:autoSpaceDN w:val="0"/>
              <w:jc w:val="center"/>
            </w:pPr>
            <w:r>
              <w:t>13</w:t>
            </w:r>
          </w:p>
        </w:tc>
        <w:tc>
          <w:tcPr>
            <w:tcW w:w="992" w:type="dxa"/>
          </w:tcPr>
          <w:p w:rsidR="00BE1146" w:rsidRDefault="00BE1146" w:rsidP="00BE1146">
            <w:pPr>
              <w:autoSpaceDE w:val="0"/>
              <w:autoSpaceDN w:val="0"/>
              <w:jc w:val="center"/>
            </w:pPr>
            <w:r>
              <w:t>14</w:t>
            </w:r>
          </w:p>
        </w:tc>
        <w:tc>
          <w:tcPr>
            <w:tcW w:w="992" w:type="dxa"/>
          </w:tcPr>
          <w:p w:rsidR="00BE1146" w:rsidRDefault="00BE1146" w:rsidP="00BE1146">
            <w:pPr>
              <w:autoSpaceDE w:val="0"/>
              <w:autoSpaceDN w:val="0"/>
              <w:jc w:val="center"/>
            </w:pPr>
            <w:r>
              <w:t>15</w:t>
            </w:r>
          </w:p>
        </w:tc>
      </w:tr>
      <w:tr w:rsidR="00BE1146" w:rsidRPr="00A83AB0" w:rsidTr="00BE1146">
        <w:tc>
          <w:tcPr>
            <w:tcW w:w="610" w:type="dxa"/>
            <w:vMerge w:val="restart"/>
          </w:tcPr>
          <w:p w:rsidR="00BE1146" w:rsidRPr="00A83AB0" w:rsidRDefault="00BE1146" w:rsidP="00BE1146">
            <w:pPr>
              <w:autoSpaceDE w:val="0"/>
              <w:autoSpaceDN w:val="0"/>
              <w:jc w:val="center"/>
            </w:pPr>
          </w:p>
        </w:tc>
        <w:tc>
          <w:tcPr>
            <w:tcW w:w="1234" w:type="dxa"/>
            <w:vMerge w:val="restart"/>
          </w:tcPr>
          <w:p w:rsidR="00BE1146" w:rsidRPr="00A83AB0" w:rsidRDefault="00BE1146" w:rsidP="00BE1146">
            <w:pPr>
              <w:autoSpaceDE w:val="0"/>
              <w:autoSpaceDN w:val="0"/>
            </w:pPr>
            <w:r w:rsidRPr="00A83AB0">
              <w:t>Муниципальная программа</w:t>
            </w:r>
          </w:p>
        </w:tc>
        <w:tc>
          <w:tcPr>
            <w:tcW w:w="2835" w:type="dxa"/>
            <w:vMerge w:val="restart"/>
            <w:vAlign w:val="bottom"/>
          </w:tcPr>
          <w:p w:rsidR="00BE1146" w:rsidRPr="00A83AB0" w:rsidRDefault="00BE1146" w:rsidP="00BE1146">
            <w:pPr>
              <w:autoSpaceDE w:val="0"/>
              <w:autoSpaceDN w:val="0"/>
            </w:pPr>
          </w:p>
          <w:p w:rsidR="00BE1146" w:rsidRPr="00A83AB0" w:rsidRDefault="00BE1146" w:rsidP="00BE1146">
            <w:pPr>
              <w:autoSpaceDE w:val="0"/>
              <w:autoSpaceDN w:val="0"/>
            </w:pPr>
          </w:p>
          <w:p w:rsidR="00BE1146" w:rsidRPr="00A83AB0" w:rsidRDefault="00BE1146" w:rsidP="00BE1146">
            <w:pPr>
              <w:autoSpaceDE w:val="0"/>
              <w:autoSpaceDN w:val="0"/>
            </w:pPr>
            <w:r w:rsidRPr="00A83AB0">
              <w:t>Муниципальная Программа «</w:t>
            </w:r>
            <w:r w:rsidRPr="006158FF">
              <w:rPr>
                <w:spacing w:val="-2"/>
              </w:rPr>
              <w:t>«Защита населения и территорий от чрезвычайных ситуаций, обеспечение пожарной безопасности в Камешкирском районе Пензенской облас</w:t>
            </w:r>
            <w:r>
              <w:rPr>
                <w:spacing w:val="-2"/>
              </w:rPr>
              <w:t>ти</w:t>
            </w:r>
            <w:r w:rsidRPr="006158FF">
              <w:rPr>
                <w:spacing w:val="-2"/>
              </w:rPr>
              <w:t>»</w:t>
            </w:r>
          </w:p>
        </w:tc>
        <w:tc>
          <w:tcPr>
            <w:tcW w:w="1984" w:type="dxa"/>
          </w:tcPr>
          <w:p w:rsidR="00BE1146" w:rsidRPr="00A83AB0" w:rsidRDefault="00BE1146" w:rsidP="00BE1146">
            <w:pPr>
              <w:snapToGrid w:val="0"/>
              <w:jc w:val="both"/>
            </w:pPr>
            <w:r w:rsidRPr="00A83AB0">
              <w:t>всего</w:t>
            </w:r>
          </w:p>
        </w:tc>
        <w:tc>
          <w:tcPr>
            <w:tcW w:w="709"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8" w:type="dxa"/>
            <w:vAlign w:val="center"/>
          </w:tcPr>
          <w:p w:rsidR="00BE1146" w:rsidRPr="00A83AB0" w:rsidRDefault="00BE1146" w:rsidP="00BE1146">
            <w:pPr>
              <w:autoSpaceDE w:val="0"/>
              <w:autoSpaceDN w:val="0"/>
              <w:jc w:val="center"/>
            </w:pPr>
            <w:r w:rsidRPr="00A83AB0">
              <w:t>Х</w:t>
            </w:r>
          </w:p>
        </w:tc>
        <w:tc>
          <w:tcPr>
            <w:tcW w:w="566" w:type="dxa"/>
            <w:vAlign w:val="center"/>
          </w:tcPr>
          <w:p w:rsidR="00BE1146" w:rsidRPr="00A83AB0" w:rsidRDefault="00BE1146" w:rsidP="00BE1146">
            <w:pPr>
              <w:autoSpaceDE w:val="0"/>
              <w:autoSpaceDN w:val="0"/>
              <w:jc w:val="center"/>
            </w:pPr>
            <w:r w:rsidRPr="00A83AB0">
              <w:t>Х</w:t>
            </w:r>
          </w:p>
        </w:tc>
        <w:tc>
          <w:tcPr>
            <w:tcW w:w="850" w:type="dxa"/>
          </w:tcPr>
          <w:p w:rsidR="00BE1146" w:rsidRPr="00494F01" w:rsidRDefault="00BE1146" w:rsidP="00BE1146">
            <w:pPr>
              <w:autoSpaceDE w:val="0"/>
              <w:autoSpaceDN w:val="0"/>
              <w:jc w:val="center"/>
            </w:pPr>
            <w:r>
              <w:t>6969,5</w:t>
            </w:r>
          </w:p>
        </w:tc>
        <w:tc>
          <w:tcPr>
            <w:tcW w:w="851" w:type="dxa"/>
          </w:tcPr>
          <w:p w:rsidR="00BE1146" w:rsidRPr="00ED4ACC" w:rsidRDefault="00BE1146" w:rsidP="00BE1146">
            <w:pPr>
              <w:jc w:val="right"/>
            </w:pPr>
            <w:r>
              <w:t>7307,4</w:t>
            </w:r>
          </w:p>
        </w:tc>
        <w:tc>
          <w:tcPr>
            <w:tcW w:w="1134" w:type="dxa"/>
          </w:tcPr>
          <w:p w:rsidR="00BE1146" w:rsidRPr="00ED4ACC" w:rsidRDefault="00BE1146" w:rsidP="00BE1146">
            <w:pPr>
              <w:jc w:val="right"/>
            </w:pPr>
            <w:r>
              <w:rPr>
                <w:kern w:val="2"/>
              </w:rP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r>
      <w:tr w:rsidR="00BE1146" w:rsidRPr="00A83AB0" w:rsidTr="00BE1146">
        <w:tc>
          <w:tcPr>
            <w:tcW w:w="610" w:type="dxa"/>
            <w:vMerge/>
          </w:tcPr>
          <w:p w:rsidR="00BE1146" w:rsidRPr="00A83AB0" w:rsidRDefault="00BE1146" w:rsidP="00BE1146">
            <w:pPr>
              <w:autoSpaceDE w:val="0"/>
              <w:autoSpaceDN w:val="0"/>
              <w:jc w:val="center"/>
            </w:pPr>
          </w:p>
        </w:tc>
        <w:tc>
          <w:tcPr>
            <w:tcW w:w="1234" w:type="dxa"/>
            <w:vMerge/>
          </w:tcPr>
          <w:p w:rsidR="00BE1146" w:rsidRPr="00A83AB0" w:rsidRDefault="00BE1146" w:rsidP="00BE1146">
            <w:pPr>
              <w:autoSpaceDE w:val="0"/>
              <w:autoSpaceDN w:val="0"/>
            </w:pPr>
          </w:p>
        </w:tc>
        <w:tc>
          <w:tcPr>
            <w:tcW w:w="2835" w:type="dxa"/>
            <w:vMerge/>
          </w:tcPr>
          <w:p w:rsidR="00BE1146" w:rsidRPr="00A83AB0" w:rsidRDefault="00BE1146" w:rsidP="00BE1146">
            <w:pPr>
              <w:autoSpaceDE w:val="0"/>
              <w:autoSpaceDN w:val="0"/>
            </w:pPr>
          </w:p>
        </w:tc>
        <w:tc>
          <w:tcPr>
            <w:tcW w:w="1984" w:type="dxa"/>
          </w:tcPr>
          <w:p w:rsidR="00BE1146" w:rsidRPr="00A83AB0" w:rsidRDefault="00BE1146" w:rsidP="00BE1146">
            <w:pPr>
              <w:snapToGrid w:val="0"/>
              <w:jc w:val="both"/>
            </w:pPr>
            <w:r w:rsidRPr="00A83AB0">
              <w:t>в том числе:</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tcPr>
          <w:p w:rsidR="00BE1146" w:rsidRPr="00494F01" w:rsidRDefault="00BE1146" w:rsidP="00BE1146">
            <w:pPr>
              <w:snapToGrid w:val="0"/>
              <w:ind w:hanging="108"/>
              <w:jc w:val="center"/>
            </w:pPr>
          </w:p>
        </w:tc>
        <w:tc>
          <w:tcPr>
            <w:tcW w:w="851" w:type="dxa"/>
          </w:tcPr>
          <w:p w:rsidR="00BE1146" w:rsidRPr="00A83AB0" w:rsidRDefault="00BE1146" w:rsidP="00BE1146">
            <w:pPr>
              <w:snapToGrid w:val="0"/>
              <w:ind w:hanging="108"/>
              <w:jc w:val="center"/>
            </w:pPr>
          </w:p>
        </w:tc>
        <w:tc>
          <w:tcPr>
            <w:tcW w:w="1134" w:type="dxa"/>
          </w:tcPr>
          <w:p w:rsidR="00BE1146" w:rsidRPr="00A83AB0" w:rsidRDefault="00BE1146" w:rsidP="00BE1146">
            <w:pPr>
              <w:autoSpaceDE w:val="0"/>
              <w:autoSpaceDN w:val="0"/>
            </w:pPr>
          </w:p>
        </w:tc>
        <w:tc>
          <w:tcPr>
            <w:tcW w:w="992" w:type="dxa"/>
          </w:tcPr>
          <w:p w:rsidR="00BE1146" w:rsidRPr="00A83AB0" w:rsidRDefault="00BE1146" w:rsidP="00BE1146">
            <w:pPr>
              <w:autoSpaceDE w:val="0"/>
              <w:autoSpaceDN w:val="0"/>
            </w:pPr>
          </w:p>
        </w:tc>
        <w:tc>
          <w:tcPr>
            <w:tcW w:w="992" w:type="dxa"/>
          </w:tcPr>
          <w:p w:rsidR="00BE1146" w:rsidRPr="00A83AB0" w:rsidRDefault="00BE1146" w:rsidP="00BE1146">
            <w:pPr>
              <w:autoSpaceDE w:val="0"/>
              <w:autoSpaceDN w:val="0"/>
            </w:pPr>
          </w:p>
        </w:tc>
        <w:tc>
          <w:tcPr>
            <w:tcW w:w="992" w:type="dxa"/>
          </w:tcPr>
          <w:p w:rsidR="00BE1146" w:rsidRPr="00A83AB0" w:rsidRDefault="00BE1146" w:rsidP="00BE1146">
            <w:pPr>
              <w:autoSpaceDE w:val="0"/>
              <w:autoSpaceDN w:val="0"/>
            </w:pPr>
          </w:p>
        </w:tc>
      </w:tr>
      <w:tr w:rsidR="00BE1146" w:rsidRPr="00A83AB0" w:rsidTr="00BE1146">
        <w:tc>
          <w:tcPr>
            <w:tcW w:w="610" w:type="dxa"/>
            <w:vMerge/>
          </w:tcPr>
          <w:p w:rsidR="00BE1146" w:rsidRPr="00A83AB0" w:rsidRDefault="00BE1146" w:rsidP="00BE1146"/>
        </w:tc>
        <w:tc>
          <w:tcPr>
            <w:tcW w:w="1234" w:type="dxa"/>
            <w:vMerge/>
          </w:tcPr>
          <w:p w:rsidR="00BE1146" w:rsidRPr="00A83AB0" w:rsidRDefault="00BE1146" w:rsidP="00BE1146"/>
        </w:tc>
        <w:tc>
          <w:tcPr>
            <w:tcW w:w="2835" w:type="dxa"/>
            <w:vMerge/>
          </w:tcPr>
          <w:p w:rsidR="00BE1146" w:rsidRPr="00A83AB0" w:rsidRDefault="00BE1146" w:rsidP="00BE1146"/>
        </w:tc>
        <w:tc>
          <w:tcPr>
            <w:tcW w:w="1984" w:type="dxa"/>
          </w:tcPr>
          <w:p w:rsidR="00BE1146" w:rsidRPr="00A83AB0" w:rsidRDefault="00BE1146" w:rsidP="00BE1146">
            <w:pPr>
              <w:snapToGrid w:val="0"/>
              <w:jc w:val="both"/>
            </w:pPr>
            <w:r w:rsidRPr="00A83AB0">
              <w:t xml:space="preserve">ответственный исполнитель Администрация  Камешкирского района Пензенской области </w:t>
            </w:r>
          </w:p>
        </w:tc>
        <w:tc>
          <w:tcPr>
            <w:tcW w:w="709" w:type="dxa"/>
            <w:vAlign w:val="center"/>
          </w:tcPr>
          <w:p w:rsidR="00BE1146" w:rsidRPr="00A83AB0" w:rsidRDefault="00BE1146" w:rsidP="00BE1146">
            <w:pPr>
              <w:autoSpaceDE w:val="0"/>
              <w:autoSpaceDN w:val="0"/>
              <w:jc w:val="center"/>
            </w:pPr>
            <w:r w:rsidRPr="00A83AB0">
              <w:t>901</w:t>
            </w:r>
          </w:p>
        </w:tc>
        <w:tc>
          <w:tcPr>
            <w:tcW w:w="567" w:type="dxa"/>
          </w:tcPr>
          <w:p w:rsidR="00BE1146" w:rsidRPr="00A83AB0" w:rsidRDefault="00BE1146" w:rsidP="00BE1146">
            <w:r w:rsidRPr="00A83AB0">
              <w:t>Х</w:t>
            </w:r>
          </w:p>
        </w:tc>
        <w:tc>
          <w:tcPr>
            <w:tcW w:w="567" w:type="dxa"/>
          </w:tcPr>
          <w:p w:rsidR="00BE1146" w:rsidRPr="00A83AB0" w:rsidRDefault="00BE1146" w:rsidP="00BE1146">
            <w:r w:rsidRPr="00A83AB0">
              <w:t>Х</w:t>
            </w:r>
          </w:p>
        </w:tc>
        <w:tc>
          <w:tcPr>
            <w:tcW w:w="568" w:type="dxa"/>
          </w:tcPr>
          <w:p w:rsidR="00BE1146" w:rsidRPr="00A83AB0" w:rsidRDefault="00BE1146" w:rsidP="00BE1146">
            <w:r w:rsidRPr="00A83AB0">
              <w:t>Х</w:t>
            </w:r>
          </w:p>
        </w:tc>
        <w:tc>
          <w:tcPr>
            <w:tcW w:w="566" w:type="dxa"/>
          </w:tcPr>
          <w:p w:rsidR="00BE1146" w:rsidRPr="00A83AB0" w:rsidRDefault="00BE1146" w:rsidP="00BE1146">
            <w:r w:rsidRPr="00A83AB0">
              <w:t>Х</w:t>
            </w:r>
          </w:p>
        </w:tc>
        <w:tc>
          <w:tcPr>
            <w:tcW w:w="850" w:type="dxa"/>
          </w:tcPr>
          <w:p w:rsidR="00BE1146" w:rsidRPr="00494F01" w:rsidRDefault="00BE1146" w:rsidP="00BE1146">
            <w:pPr>
              <w:autoSpaceDE w:val="0"/>
              <w:autoSpaceDN w:val="0"/>
              <w:jc w:val="center"/>
            </w:pPr>
            <w:r>
              <w:t>6969,5</w:t>
            </w:r>
          </w:p>
        </w:tc>
        <w:tc>
          <w:tcPr>
            <w:tcW w:w="851" w:type="dxa"/>
          </w:tcPr>
          <w:p w:rsidR="00BE1146" w:rsidRPr="00ED4ACC" w:rsidRDefault="00BE1146" w:rsidP="00BE1146">
            <w:pPr>
              <w:jc w:val="right"/>
            </w:pPr>
            <w:r>
              <w:t>7307,4</w:t>
            </w:r>
          </w:p>
        </w:tc>
        <w:tc>
          <w:tcPr>
            <w:tcW w:w="1134" w:type="dxa"/>
          </w:tcPr>
          <w:p w:rsidR="00BE1146" w:rsidRPr="00ED4ACC" w:rsidRDefault="00BE1146" w:rsidP="00BE1146">
            <w:pPr>
              <w:jc w:val="right"/>
            </w:pPr>
            <w:r>
              <w:rPr>
                <w:kern w:val="2"/>
              </w:rP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r>
      <w:tr w:rsidR="00BE1146" w:rsidRPr="00A83AB0" w:rsidTr="00BE1146">
        <w:trPr>
          <w:trHeight w:val="1632"/>
        </w:trPr>
        <w:tc>
          <w:tcPr>
            <w:tcW w:w="610" w:type="dxa"/>
            <w:vMerge/>
          </w:tcPr>
          <w:p w:rsidR="00BE1146" w:rsidRPr="00A83AB0" w:rsidRDefault="00BE1146" w:rsidP="00BE1146"/>
        </w:tc>
        <w:tc>
          <w:tcPr>
            <w:tcW w:w="1234" w:type="dxa"/>
            <w:vMerge/>
          </w:tcPr>
          <w:p w:rsidR="00BE1146" w:rsidRPr="00A83AB0" w:rsidRDefault="00BE1146" w:rsidP="00BE1146"/>
        </w:tc>
        <w:tc>
          <w:tcPr>
            <w:tcW w:w="2835" w:type="dxa"/>
            <w:vMerge/>
          </w:tcPr>
          <w:p w:rsidR="00BE1146" w:rsidRPr="00A83AB0" w:rsidRDefault="00BE1146" w:rsidP="00BE1146"/>
        </w:tc>
        <w:tc>
          <w:tcPr>
            <w:tcW w:w="1984" w:type="dxa"/>
          </w:tcPr>
          <w:p w:rsidR="00BE1146" w:rsidRDefault="00BE1146" w:rsidP="00BE1146">
            <w:pPr>
              <w:autoSpaceDE w:val="0"/>
              <w:autoSpaceDN w:val="0"/>
              <w:adjustRightInd w:val="0"/>
            </w:pPr>
            <w:r>
              <w:t xml:space="preserve">Соисполнитель </w:t>
            </w:r>
            <w:r w:rsidRPr="00A83AB0">
              <w:t xml:space="preserve"> </w:t>
            </w:r>
          </w:p>
          <w:p w:rsidR="00BE1146" w:rsidRPr="006158FF" w:rsidRDefault="00BE1146" w:rsidP="00BE1146">
            <w:pPr>
              <w:autoSpaceDE w:val="0"/>
              <w:autoSpaceDN w:val="0"/>
              <w:adjustRightInd w:val="0"/>
              <w:rPr>
                <w:rStyle w:val="ab"/>
                <w:sz w:val="20"/>
                <w:szCs w:val="20"/>
              </w:rPr>
            </w:pPr>
            <w:r w:rsidRPr="006158FF">
              <w:t>МКУ Камешкирского района  Пензенской области «Служба спасения»</w:t>
            </w:r>
          </w:p>
          <w:p w:rsidR="00BE1146" w:rsidRPr="00A83AB0" w:rsidRDefault="00BE1146" w:rsidP="00BE1146">
            <w:pPr>
              <w:snapToGrid w:val="0"/>
              <w:jc w:val="both"/>
            </w:pP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8" w:type="dxa"/>
            <w:vAlign w:val="center"/>
          </w:tcPr>
          <w:p w:rsidR="00BE1146" w:rsidRPr="00A83AB0" w:rsidRDefault="00BE1146" w:rsidP="00BE1146">
            <w:pPr>
              <w:autoSpaceDE w:val="0"/>
              <w:autoSpaceDN w:val="0"/>
              <w:jc w:val="center"/>
            </w:pPr>
            <w:r w:rsidRPr="00A83AB0">
              <w:t>Х</w:t>
            </w:r>
          </w:p>
        </w:tc>
        <w:tc>
          <w:tcPr>
            <w:tcW w:w="566" w:type="dxa"/>
            <w:vAlign w:val="center"/>
          </w:tcPr>
          <w:p w:rsidR="00BE1146" w:rsidRPr="00A83AB0" w:rsidRDefault="00BE1146" w:rsidP="00BE1146">
            <w:pPr>
              <w:autoSpaceDE w:val="0"/>
              <w:autoSpaceDN w:val="0"/>
              <w:jc w:val="center"/>
            </w:pPr>
            <w:r w:rsidRPr="00A83AB0">
              <w:t>Х</w:t>
            </w:r>
          </w:p>
        </w:tc>
        <w:tc>
          <w:tcPr>
            <w:tcW w:w="850" w:type="dxa"/>
          </w:tcPr>
          <w:p w:rsidR="00BE1146" w:rsidRPr="00494F01" w:rsidRDefault="00BE1146" w:rsidP="00BE1146">
            <w:pPr>
              <w:autoSpaceDE w:val="0"/>
              <w:autoSpaceDN w:val="0"/>
              <w:jc w:val="center"/>
            </w:pPr>
            <w:r>
              <w:t>6969,5</w:t>
            </w:r>
          </w:p>
        </w:tc>
        <w:tc>
          <w:tcPr>
            <w:tcW w:w="851" w:type="dxa"/>
          </w:tcPr>
          <w:p w:rsidR="00BE1146" w:rsidRPr="00ED4ACC" w:rsidRDefault="00BE1146" w:rsidP="00BE1146">
            <w:pPr>
              <w:jc w:val="right"/>
            </w:pPr>
            <w:r>
              <w:t>7307,4</w:t>
            </w:r>
          </w:p>
        </w:tc>
        <w:tc>
          <w:tcPr>
            <w:tcW w:w="1134" w:type="dxa"/>
          </w:tcPr>
          <w:p w:rsidR="00BE1146" w:rsidRPr="00ED4ACC" w:rsidRDefault="00BE1146" w:rsidP="00BE1146">
            <w:pPr>
              <w:jc w:val="right"/>
            </w:pPr>
            <w:r>
              <w:rPr>
                <w:kern w:val="2"/>
              </w:rP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r>
      <w:tr w:rsidR="00BE1146" w:rsidRPr="00A83AB0" w:rsidTr="00BE1146">
        <w:tc>
          <w:tcPr>
            <w:tcW w:w="610" w:type="dxa"/>
            <w:vMerge w:val="restart"/>
          </w:tcPr>
          <w:p w:rsidR="00BE1146" w:rsidRPr="00A83AB0" w:rsidRDefault="00BE1146" w:rsidP="00BE1146">
            <w:pPr>
              <w:autoSpaceDE w:val="0"/>
              <w:autoSpaceDN w:val="0"/>
              <w:jc w:val="center"/>
            </w:pPr>
            <w:r w:rsidRPr="00A83AB0">
              <w:t>1.</w:t>
            </w:r>
          </w:p>
        </w:tc>
        <w:tc>
          <w:tcPr>
            <w:tcW w:w="1234" w:type="dxa"/>
            <w:vMerge w:val="restart"/>
          </w:tcPr>
          <w:p w:rsidR="00BE1146" w:rsidRPr="00A83AB0" w:rsidRDefault="00BE1146" w:rsidP="00BE1146">
            <w:pPr>
              <w:autoSpaceDE w:val="0"/>
              <w:autoSpaceDN w:val="0"/>
            </w:pPr>
            <w:r w:rsidRPr="00A83AB0">
              <w:t>Подпрограмма 1</w:t>
            </w:r>
          </w:p>
        </w:tc>
        <w:tc>
          <w:tcPr>
            <w:tcW w:w="2835" w:type="dxa"/>
            <w:vMerge w:val="restart"/>
          </w:tcPr>
          <w:p w:rsidR="00BE1146" w:rsidRPr="00A83AB0" w:rsidRDefault="00BE1146" w:rsidP="00BE1146">
            <w:pPr>
              <w:autoSpaceDE w:val="0"/>
              <w:autoSpaceDN w:val="0"/>
            </w:pPr>
            <w:r w:rsidRPr="006158FF">
              <w:rPr>
                <w:rStyle w:val="ab"/>
                <w:sz w:val="20"/>
                <w:szCs w:val="20"/>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Pr>
                <w:rStyle w:val="ab"/>
                <w:sz w:val="20"/>
                <w:szCs w:val="20"/>
              </w:rPr>
              <w:t xml:space="preserve">Камешкирского района </w:t>
            </w:r>
            <w:r w:rsidRPr="006158FF">
              <w:rPr>
                <w:rStyle w:val="ab"/>
                <w:sz w:val="20"/>
                <w:szCs w:val="20"/>
              </w:rPr>
              <w:t>Пензенской области</w:t>
            </w:r>
          </w:p>
        </w:tc>
        <w:tc>
          <w:tcPr>
            <w:tcW w:w="1984" w:type="dxa"/>
          </w:tcPr>
          <w:p w:rsidR="00BE1146" w:rsidRPr="00A83AB0" w:rsidRDefault="00BE1146" w:rsidP="00BE1146">
            <w:r w:rsidRPr="00A83AB0">
              <w:t>всего</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r w:rsidRPr="00A83AB0">
              <w:t>Х</w:t>
            </w:r>
          </w:p>
        </w:tc>
        <w:tc>
          <w:tcPr>
            <w:tcW w:w="567" w:type="dxa"/>
            <w:vAlign w:val="center"/>
          </w:tcPr>
          <w:p w:rsidR="00BE1146" w:rsidRPr="00A83AB0" w:rsidRDefault="00BE1146" w:rsidP="00BE1146">
            <w:pPr>
              <w:autoSpaceDE w:val="0"/>
              <w:autoSpaceDN w:val="0"/>
              <w:jc w:val="center"/>
            </w:pPr>
            <w:r w:rsidRPr="00A83AB0">
              <w:t>Х</w:t>
            </w:r>
          </w:p>
        </w:tc>
        <w:tc>
          <w:tcPr>
            <w:tcW w:w="568" w:type="dxa"/>
            <w:vAlign w:val="center"/>
          </w:tcPr>
          <w:p w:rsidR="00BE1146" w:rsidRPr="00A83AB0" w:rsidRDefault="00BE1146" w:rsidP="00BE1146">
            <w:pPr>
              <w:autoSpaceDE w:val="0"/>
              <w:autoSpaceDN w:val="0"/>
              <w:jc w:val="center"/>
            </w:pPr>
            <w:r w:rsidRPr="00A83AB0">
              <w:t>Х</w:t>
            </w:r>
          </w:p>
        </w:tc>
        <w:tc>
          <w:tcPr>
            <w:tcW w:w="566" w:type="dxa"/>
            <w:vAlign w:val="center"/>
          </w:tcPr>
          <w:p w:rsidR="00BE1146" w:rsidRPr="00A83AB0" w:rsidRDefault="00BE1146" w:rsidP="00BE1146">
            <w:pPr>
              <w:autoSpaceDE w:val="0"/>
              <w:autoSpaceDN w:val="0"/>
              <w:jc w:val="center"/>
            </w:pPr>
            <w:r w:rsidRPr="00A83AB0">
              <w:t>Х</w:t>
            </w:r>
          </w:p>
        </w:tc>
        <w:tc>
          <w:tcPr>
            <w:tcW w:w="850" w:type="dxa"/>
          </w:tcPr>
          <w:p w:rsidR="00BE1146" w:rsidRPr="00494F01" w:rsidRDefault="00BE1146" w:rsidP="00BE1146">
            <w:pPr>
              <w:autoSpaceDE w:val="0"/>
              <w:autoSpaceDN w:val="0"/>
              <w:jc w:val="center"/>
            </w:pPr>
            <w:r>
              <w:t>6969,5</w:t>
            </w:r>
          </w:p>
        </w:tc>
        <w:tc>
          <w:tcPr>
            <w:tcW w:w="851" w:type="dxa"/>
          </w:tcPr>
          <w:p w:rsidR="00BE1146" w:rsidRPr="00ED4ACC" w:rsidRDefault="00BE1146" w:rsidP="00BE1146">
            <w:pPr>
              <w:jc w:val="right"/>
            </w:pPr>
            <w:r>
              <w:t>7307,4</w:t>
            </w:r>
          </w:p>
        </w:tc>
        <w:tc>
          <w:tcPr>
            <w:tcW w:w="1134" w:type="dxa"/>
          </w:tcPr>
          <w:p w:rsidR="00BE1146" w:rsidRPr="00ED4ACC" w:rsidRDefault="00BE1146" w:rsidP="00BE1146">
            <w:pPr>
              <w:jc w:val="right"/>
            </w:pPr>
            <w:r>
              <w:rPr>
                <w:kern w:val="2"/>
              </w:rP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r>
      <w:tr w:rsidR="00BE1146" w:rsidRPr="00A83AB0" w:rsidTr="00BE1146">
        <w:tc>
          <w:tcPr>
            <w:tcW w:w="610" w:type="dxa"/>
            <w:vMerge/>
          </w:tcPr>
          <w:p w:rsidR="00BE1146" w:rsidRPr="00A83AB0" w:rsidRDefault="00BE1146" w:rsidP="00BE1146">
            <w:pPr>
              <w:autoSpaceDE w:val="0"/>
              <w:autoSpaceDN w:val="0"/>
              <w:jc w:val="center"/>
            </w:pPr>
          </w:p>
        </w:tc>
        <w:tc>
          <w:tcPr>
            <w:tcW w:w="1234" w:type="dxa"/>
            <w:vMerge/>
          </w:tcPr>
          <w:p w:rsidR="00BE1146" w:rsidRPr="00A83AB0" w:rsidRDefault="00BE1146" w:rsidP="00BE1146">
            <w:pPr>
              <w:autoSpaceDE w:val="0"/>
              <w:autoSpaceDN w:val="0"/>
            </w:pPr>
          </w:p>
        </w:tc>
        <w:tc>
          <w:tcPr>
            <w:tcW w:w="2835" w:type="dxa"/>
            <w:vMerge/>
          </w:tcPr>
          <w:p w:rsidR="00BE1146" w:rsidRPr="00A83AB0" w:rsidRDefault="00BE1146" w:rsidP="00BE1146">
            <w:pPr>
              <w:autoSpaceDE w:val="0"/>
              <w:autoSpaceDN w:val="0"/>
            </w:pPr>
          </w:p>
        </w:tc>
        <w:tc>
          <w:tcPr>
            <w:tcW w:w="1984" w:type="dxa"/>
          </w:tcPr>
          <w:p w:rsidR="00BE1146" w:rsidRPr="00A83AB0" w:rsidRDefault="00BE1146" w:rsidP="00BE1146">
            <w:r w:rsidRPr="00A83AB0">
              <w:t>в том числе:</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tcPr>
          <w:p w:rsidR="00BE1146" w:rsidRPr="00A83AB0" w:rsidRDefault="00BE1146" w:rsidP="00BE1146">
            <w:pPr>
              <w:rPr>
                <w:color w:val="FF0000"/>
              </w:rPr>
            </w:pPr>
          </w:p>
        </w:tc>
        <w:tc>
          <w:tcPr>
            <w:tcW w:w="851" w:type="dxa"/>
          </w:tcPr>
          <w:p w:rsidR="00BE1146" w:rsidRPr="00A83AB0" w:rsidRDefault="00BE1146" w:rsidP="00BE1146">
            <w:pPr>
              <w:rPr>
                <w:color w:val="FF0000"/>
              </w:rPr>
            </w:pPr>
          </w:p>
        </w:tc>
        <w:tc>
          <w:tcPr>
            <w:tcW w:w="1134" w:type="dxa"/>
          </w:tcPr>
          <w:p w:rsidR="00BE1146" w:rsidRPr="00A83AB0" w:rsidRDefault="00BE1146" w:rsidP="00BE1146">
            <w:pPr>
              <w:rPr>
                <w:color w:val="FF0000"/>
              </w:rPr>
            </w:pPr>
          </w:p>
        </w:tc>
        <w:tc>
          <w:tcPr>
            <w:tcW w:w="992" w:type="dxa"/>
          </w:tcPr>
          <w:p w:rsidR="00BE1146" w:rsidRPr="00A83AB0" w:rsidRDefault="00BE1146" w:rsidP="00BE1146">
            <w:pPr>
              <w:rPr>
                <w:color w:val="FF0000"/>
              </w:rPr>
            </w:pPr>
          </w:p>
        </w:tc>
        <w:tc>
          <w:tcPr>
            <w:tcW w:w="992" w:type="dxa"/>
          </w:tcPr>
          <w:p w:rsidR="00BE1146" w:rsidRPr="00A83AB0" w:rsidRDefault="00BE1146" w:rsidP="00BE1146">
            <w:pPr>
              <w:rPr>
                <w:color w:val="FF0000"/>
              </w:rPr>
            </w:pPr>
          </w:p>
        </w:tc>
        <w:tc>
          <w:tcPr>
            <w:tcW w:w="992" w:type="dxa"/>
          </w:tcPr>
          <w:p w:rsidR="00BE1146" w:rsidRPr="00A83AB0" w:rsidRDefault="00BE1146" w:rsidP="00BE1146">
            <w:pPr>
              <w:rPr>
                <w:color w:val="FF0000"/>
              </w:rPr>
            </w:pPr>
          </w:p>
        </w:tc>
      </w:tr>
      <w:tr w:rsidR="00BE1146" w:rsidRPr="00A83AB0" w:rsidTr="00BE1146">
        <w:tc>
          <w:tcPr>
            <w:tcW w:w="610" w:type="dxa"/>
            <w:vMerge/>
          </w:tcPr>
          <w:p w:rsidR="00BE1146" w:rsidRPr="00A83AB0" w:rsidRDefault="00BE1146" w:rsidP="00BE1146">
            <w:pPr>
              <w:autoSpaceDE w:val="0"/>
              <w:autoSpaceDN w:val="0"/>
              <w:jc w:val="center"/>
            </w:pPr>
          </w:p>
        </w:tc>
        <w:tc>
          <w:tcPr>
            <w:tcW w:w="1234" w:type="dxa"/>
            <w:vMerge/>
          </w:tcPr>
          <w:p w:rsidR="00BE1146" w:rsidRPr="00A83AB0" w:rsidRDefault="00BE1146" w:rsidP="00BE1146">
            <w:pPr>
              <w:autoSpaceDE w:val="0"/>
              <w:autoSpaceDN w:val="0"/>
            </w:pPr>
          </w:p>
        </w:tc>
        <w:tc>
          <w:tcPr>
            <w:tcW w:w="2835" w:type="dxa"/>
            <w:vMerge/>
          </w:tcPr>
          <w:p w:rsidR="00BE1146" w:rsidRPr="00A83AB0" w:rsidRDefault="00BE1146" w:rsidP="00BE1146">
            <w:pPr>
              <w:autoSpaceDE w:val="0"/>
              <w:autoSpaceDN w:val="0"/>
            </w:pPr>
          </w:p>
        </w:tc>
        <w:tc>
          <w:tcPr>
            <w:tcW w:w="1984" w:type="dxa"/>
          </w:tcPr>
          <w:p w:rsidR="00BE1146" w:rsidRPr="00A83AB0" w:rsidRDefault="00BE1146" w:rsidP="00BE1146">
            <w:r w:rsidRPr="00A83AB0">
              <w:t xml:space="preserve">ответственный исполнитель Администрация  Камешкирского района Пензенской области </w:t>
            </w:r>
          </w:p>
        </w:tc>
        <w:tc>
          <w:tcPr>
            <w:tcW w:w="709" w:type="dxa"/>
            <w:vAlign w:val="center"/>
          </w:tcPr>
          <w:p w:rsidR="00BE1146" w:rsidRPr="00A83AB0" w:rsidRDefault="00BE1146" w:rsidP="00BE1146">
            <w:pPr>
              <w:autoSpaceDE w:val="0"/>
              <w:autoSpaceDN w:val="0"/>
              <w:jc w:val="center"/>
            </w:pPr>
            <w:r w:rsidRPr="00A83AB0">
              <w:t>901</w:t>
            </w: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tcPr>
          <w:p w:rsidR="00BE1146" w:rsidRPr="00494F01" w:rsidRDefault="00BE1146" w:rsidP="00BE1146">
            <w:pPr>
              <w:autoSpaceDE w:val="0"/>
              <w:autoSpaceDN w:val="0"/>
              <w:jc w:val="center"/>
            </w:pPr>
            <w:r>
              <w:t>6969,5</w:t>
            </w:r>
          </w:p>
        </w:tc>
        <w:tc>
          <w:tcPr>
            <w:tcW w:w="851" w:type="dxa"/>
          </w:tcPr>
          <w:p w:rsidR="00BE1146" w:rsidRPr="00ED4ACC" w:rsidRDefault="00BE1146" w:rsidP="00BE1146">
            <w:pPr>
              <w:jc w:val="right"/>
            </w:pPr>
            <w:r>
              <w:t>7307,4</w:t>
            </w:r>
          </w:p>
        </w:tc>
        <w:tc>
          <w:tcPr>
            <w:tcW w:w="1134" w:type="dxa"/>
          </w:tcPr>
          <w:p w:rsidR="00BE1146" w:rsidRPr="00ED4ACC" w:rsidRDefault="00BE1146" w:rsidP="00BE1146">
            <w:pPr>
              <w:jc w:val="right"/>
            </w:pPr>
            <w:r>
              <w:rPr>
                <w:kern w:val="2"/>
              </w:rP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r>
      <w:tr w:rsidR="00BE1146" w:rsidRPr="00A83AB0" w:rsidTr="00BE1146">
        <w:tc>
          <w:tcPr>
            <w:tcW w:w="610" w:type="dxa"/>
            <w:vMerge/>
          </w:tcPr>
          <w:p w:rsidR="00BE1146" w:rsidRPr="00A83AB0" w:rsidRDefault="00BE1146" w:rsidP="00BE1146"/>
        </w:tc>
        <w:tc>
          <w:tcPr>
            <w:tcW w:w="1234" w:type="dxa"/>
            <w:vMerge/>
          </w:tcPr>
          <w:p w:rsidR="00BE1146" w:rsidRPr="00A83AB0" w:rsidRDefault="00BE1146" w:rsidP="00BE1146"/>
        </w:tc>
        <w:tc>
          <w:tcPr>
            <w:tcW w:w="2835" w:type="dxa"/>
            <w:vMerge/>
          </w:tcPr>
          <w:p w:rsidR="00BE1146" w:rsidRPr="00A83AB0" w:rsidRDefault="00BE1146" w:rsidP="00BE1146"/>
        </w:tc>
        <w:tc>
          <w:tcPr>
            <w:tcW w:w="1984" w:type="dxa"/>
          </w:tcPr>
          <w:p w:rsidR="00BE1146" w:rsidRDefault="00BE1146" w:rsidP="00BE1146">
            <w:r w:rsidRPr="00A83AB0">
              <w:t>Соисполнитель</w:t>
            </w:r>
          </w:p>
          <w:p w:rsidR="00BE1146" w:rsidRPr="00A83AB0" w:rsidRDefault="00BE1146" w:rsidP="00BE1146">
            <w:r w:rsidRPr="00A83AB0">
              <w:t xml:space="preserve"> </w:t>
            </w:r>
            <w:r w:rsidRPr="006158FF">
              <w:t>МКУ Камешкирского района  Пензенской области «Служба спасения»</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shd w:val="clear" w:color="auto" w:fill="auto"/>
          </w:tcPr>
          <w:p w:rsidR="00BE1146" w:rsidRPr="00494F01" w:rsidRDefault="00BE1146" w:rsidP="00BE1146">
            <w:pPr>
              <w:autoSpaceDE w:val="0"/>
              <w:autoSpaceDN w:val="0"/>
              <w:jc w:val="center"/>
            </w:pPr>
            <w:r>
              <w:t>6969,5</w:t>
            </w:r>
          </w:p>
        </w:tc>
        <w:tc>
          <w:tcPr>
            <w:tcW w:w="851" w:type="dxa"/>
            <w:shd w:val="clear" w:color="auto" w:fill="auto"/>
          </w:tcPr>
          <w:p w:rsidR="00BE1146" w:rsidRPr="00ED4ACC" w:rsidRDefault="00BE1146" w:rsidP="00BE1146">
            <w:pPr>
              <w:jc w:val="right"/>
            </w:pPr>
            <w:r>
              <w:t>7307,4</w:t>
            </w:r>
          </w:p>
        </w:tc>
        <w:tc>
          <w:tcPr>
            <w:tcW w:w="1134" w:type="dxa"/>
            <w:shd w:val="clear" w:color="auto" w:fill="auto"/>
          </w:tcPr>
          <w:p w:rsidR="00BE1146" w:rsidRPr="00ED4ACC" w:rsidRDefault="00BE1146" w:rsidP="00BE1146">
            <w:pPr>
              <w:jc w:val="right"/>
            </w:pPr>
            <w:r>
              <w:rPr>
                <w:kern w:val="2"/>
              </w:rPr>
              <w:t>7312,7</w:t>
            </w:r>
          </w:p>
        </w:tc>
        <w:tc>
          <w:tcPr>
            <w:tcW w:w="992" w:type="dxa"/>
            <w:shd w:val="clear" w:color="auto" w:fill="auto"/>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c>
          <w:tcPr>
            <w:tcW w:w="992" w:type="dxa"/>
          </w:tcPr>
          <w:p w:rsidR="00BE1146" w:rsidRPr="00ED4ACC" w:rsidRDefault="00BE1146" w:rsidP="00BE1146">
            <w:pPr>
              <w:jc w:val="right"/>
            </w:pPr>
            <w:r>
              <w:t>7312,7</w:t>
            </w:r>
          </w:p>
        </w:tc>
      </w:tr>
      <w:tr w:rsidR="00BE1146" w:rsidRPr="00A83AB0" w:rsidTr="00BE1146">
        <w:tc>
          <w:tcPr>
            <w:tcW w:w="610" w:type="dxa"/>
            <w:vMerge w:val="restart"/>
          </w:tcPr>
          <w:p w:rsidR="00BE1146" w:rsidRPr="00A83AB0" w:rsidRDefault="00BE1146" w:rsidP="00BE1146">
            <w:pPr>
              <w:autoSpaceDE w:val="0"/>
              <w:autoSpaceDN w:val="0"/>
              <w:jc w:val="center"/>
            </w:pPr>
            <w:r w:rsidRPr="00A83AB0">
              <w:t>1.1.</w:t>
            </w:r>
          </w:p>
        </w:tc>
        <w:tc>
          <w:tcPr>
            <w:tcW w:w="1234" w:type="dxa"/>
            <w:vMerge w:val="restart"/>
          </w:tcPr>
          <w:p w:rsidR="00BE1146" w:rsidRPr="00A83AB0" w:rsidRDefault="00BE1146" w:rsidP="00BE1146">
            <w:pPr>
              <w:autoSpaceDE w:val="0"/>
              <w:autoSpaceDN w:val="0"/>
            </w:pPr>
            <w:r w:rsidRPr="00A83AB0">
              <w:t>Основное мероприятие</w:t>
            </w:r>
          </w:p>
        </w:tc>
        <w:tc>
          <w:tcPr>
            <w:tcW w:w="2835" w:type="dxa"/>
            <w:vMerge w:val="restart"/>
          </w:tcPr>
          <w:p w:rsidR="00BE1146" w:rsidRPr="00A83AB0" w:rsidRDefault="00BE1146" w:rsidP="00BE1146">
            <w:pPr>
              <w:autoSpaceDE w:val="0"/>
              <w:autoSpaceDN w:val="0"/>
            </w:pPr>
            <w:r w:rsidRPr="00446816">
              <w:t>«</w:t>
            </w:r>
            <w:r w:rsidRPr="00446816">
              <w:rPr>
                <w:rStyle w:val="ab"/>
                <w:sz w:val="20"/>
                <w:szCs w:val="20"/>
              </w:rPr>
              <w:t>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w:t>
            </w:r>
            <w:r w:rsidRPr="00446816">
              <w:t>»</w:t>
            </w:r>
          </w:p>
        </w:tc>
        <w:tc>
          <w:tcPr>
            <w:tcW w:w="1984" w:type="dxa"/>
          </w:tcPr>
          <w:p w:rsidR="00BE1146" w:rsidRPr="00A83AB0" w:rsidRDefault="00BE1146" w:rsidP="00BE1146">
            <w:r w:rsidRPr="00A83AB0">
              <w:t>всего</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shd w:val="clear" w:color="auto" w:fill="auto"/>
          </w:tcPr>
          <w:p w:rsidR="00BE1146" w:rsidRPr="00ED4ACC" w:rsidRDefault="00BE1146" w:rsidP="00BE1146">
            <w:pPr>
              <w:jc w:val="right"/>
            </w:pPr>
          </w:p>
        </w:tc>
        <w:tc>
          <w:tcPr>
            <w:tcW w:w="851" w:type="dxa"/>
            <w:shd w:val="clear" w:color="auto" w:fill="auto"/>
          </w:tcPr>
          <w:p w:rsidR="00BE1146" w:rsidRPr="00ED4ACC" w:rsidRDefault="00BE1146" w:rsidP="00BE1146">
            <w:pPr>
              <w:jc w:val="right"/>
            </w:pPr>
          </w:p>
        </w:tc>
        <w:tc>
          <w:tcPr>
            <w:tcW w:w="1134" w:type="dxa"/>
            <w:shd w:val="clear" w:color="auto" w:fill="auto"/>
          </w:tcPr>
          <w:p w:rsidR="00BE1146" w:rsidRPr="00ED4ACC" w:rsidRDefault="00BE1146" w:rsidP="00BE1146">
            <w:pPr>
              <w:jc w:val="right"/>
            </w:pPr>
          </w:p>
        </w:tc>
        <w:tc>
          <w:tcPr>
            <w:tcW w:w="992" w:type="dxa"/>
            <w:shd w:val="clear" w:color="auto" w:fill="auto"/>
          </w:tcPr>
          <w:p w:rsidR="00BE1146" w:rsidRPr="00ED4ACC" w:rsidRDefault="00BE1146" w:rsidP="00BE1146">
            <w:pPr>
              <w:jc w:val="right"/>
            </w:pPr>
          </w:p>
        </w:tc>
        <w:tc>
          <w:tcPr>
            <w:tcW w:w="992" w:type="dxa"/>
          </w:tcPr>
          <w:p w:rsidR="00BE1146" w:rsidRPr="00ED4ACC" w:rsidRDefault="00BE1146" w:rsidP="00BE1146">
            <w:pPr>
              <w:jc w:val="right"/>
            </w:pPr>
          </w:p>
        </w:tc>
        <w:tc>
          <w:tcPr>
            <w:tcW w:w="992" w:type="dxa"/>
          </w:tcPr>
          <w:p w:rsidR="00BE1146" w:rsidRPr="00ED4ACC" w:rsidRDefault="00BE1146" w:rsidP="00BE1146">
            <w:pPr>
              <w:jc w:val="right"/>
            </w:pPr>
          </w:p>
        </w:tc>
      </w:tr>
      <w:tr w:rsidR="00BE1146" w:rsidRPr="00A83AB0" w:rsidTr="00BE1146">
        <w:tc>
          <w:tcPr>
            <w:tcW w:w="610" w:type="dxa"/>
            <w:vMerge/>
          </w:tcPr>
          <w:p w:rsidR="00BE1146" w:rsidRPr="00A83AB0" w:rsidRDefault="00BE1146" w:rsidP="00BE1146"/>
        </w:tc>
        <w:tc>
          <w:tcPr>
            <w:tcW w:w="1234" w:type="dxa"/>
            <w:vMerge/>
          </w:tcPr>
          <w:p w:rsidR="00BE1146" w:rsidRPr="00A83AB0" w:rsidRDefault="00BE1146" w:rsidP="00BE1146"/>
        </w:tc>
        <w:tc>
          <w:tcPr>
            <w:tcW w:w="2835" w:type="dxa"/>
            <w:vMerge/>
          </w:tcPr>
          <w:p w:rsidR="00BE1146" w:rsidRPr="00A83AB0" w:rsidRDefault="00BE1146" w:rsidP="00BE1146"/>
        </w:tc>
        <w:tc>
          <w:tcPr>
            <w:tcW w:w="1984" w:type="dxa"/>
          </w:tcPr>
          <w:p w:rsidR="00BE1146" w:rsidRPr="00A83AB0" w:rsidRDefault="00BE1146" w:rsidP="00BE1146">
            <w:r w:rsidRPr="00A83AB0">
              <w:t>в том числе:</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shd w:val="clear" w:color="auto" w:fill="auto"/>
          </w:tcPr>
          <w:p w:rsidR="00BE1146" w:rsidRPr="00A83AB0" w:rsidRDefault="00BE1146" w:rsidP="00BE1146">
            <w:pPr>
              <w:autoSpaceDN w:val="0"/>
              <w:adjustRightInd w:val="0"/>
              <w:jc w:val="center"/>
              <w:rPr>
                <w:color w:val="FF0000"/>
              </w:rPr>
            </w:pPr>
          </w:p>
        </w:tc>
        <w:tc>
          <w:tcPr>
            <w:tcW w:w="851" w:type="dxa"/>
            <w:shd w:val="clear" w:color="auto" w:fill="auto"/>
          </w:tcPr>
          <w:p w:rsidR="00BE1146" w:rsidRPr="00A83AB0" w:rsidRDefault="00BE1146" w:rsidP="00BE1146">
            <w:pPr>
              <w:autoSpaceDN w:val="0"/>
              <w:adjustRightInd w:val="0"/>
              <w:jc w:val="center"/>
              <w:rPr>
                <w:color w:val="FF0000"/>
              </w:rPr>
            </w:pPr>
          </w:p>
        </w:tc>
        <w:tc>
          <w:tcPr>
            <w:tcW w:w="1134" w:type="dxa"/>
            <w:shd w:val="clear" w:color="auto" w:fill="auto"/>
          </w:tcPr>
          <w:p w:rsidR="00BE1146" w:rsidRPr="00A83AB0" w:rsidRDefault="00BE1146" w:rsidP="00BE1146">
            <w:pPr>
              <w:autoSpaceDN w:val="0"/>
              <w:adjustRightInd w:val="0"/>
              <w:jc w:val="center"/>
              <w:rPr>
                <w:color w:val="FF0000"/>
              </w:rPr>
            </w:pPr>
          </w:p>
        </w:tc>
        <w:tc>
          <w:tcPr>
            <w:tcW w:w="992" w:type="dxa"/>
            <w:shd w:val="clear" w:color="auto" w:fill="auto"/>
          </w:tcPr>
          <w:p w:rsidR="00BE1146" w:rsidRPr="00A83AB0" w:rsidRDefault="00BE1146" w:rsidP="00BE1146">
            <w:pPr>
              <w:autoSpaceDN w:val="0"/>
              <w:adjustRightInd w:val="0"/>
              <w:jc w:val="center"/>
              <w:rPr>
                <w:color w:val="FF0000"/>
              </w:rPr>
            </w:pPr>
          </w:p>
        </w:tc>
        <w:tc>
          <w:tcPr>
            <w:tcW w:w="992" w:type="dxa"/>
          </w:tcPr>
          <w:p w:rsidR="00BE1146" w:rsidRPr="00A83AB0" w:rsidRDefault="00BE1146" w:rsidP="00BE1146">
            <w:pPr>
              <w:autoSpaceDN w:val="0"/>
              <w:adjustRightInd w:val="0"/>
              <w:jc w:val="center"/>
              <w:rPr>
                <w:color w:val="FF0000"/>
              </w:rPr>
            </w:pPr>
          </w:p>
        </w:tc>
        <w:tc>
          <w:tcPr>
            <w:tcW w:w="992" w:type="dxa"/>
          </w:tcPr>
          <w:p w:rsidR="00BE1146" w:rsidRPr="00A83AB0" w:rsidRDefault="00BE1146" w:rsidP="00BE1146">
            <w:pPr>
              <w:autoSpaceDN w:val="0"/>
              <w:adjustRightInd w:val="0"/>
              <w:jc w:val="center"/>
              <w:rPr>
                <w:color w:val="FF0000"/>
              </w:rPr>
            </w:pPr>
          </w:p>
        </w:tc>
      </w:tr>
      <w:tr w:rsidR="00BE1146" w:rsidRPr="00A83AB0" w:rsidTr="00BE1146">
        <w:tc>
          <w:tcPr>
            <w:tcW w:w="610" w:type="dxa"/>
            <w:vMerge/>
          </w:tcPr>
          <w:p w:rsidR="00BE1146" w:rsidRPr="00A83AB0" w:rsidRDefault="00BE1146" w:rsidP="00BE1146"/>
        </w:tc>
        <w:tc>
          <w:tcPr>
            <w:tcW w:w="1234" w:type="dxa"/>
            <w:vMerge/>
          </w:tcPr>
          <w:p w:rsidR="00BE1146" w:rsidRPr="00A83AB0" w:rsidRDefault="00BE1146" w:rsidP="00BE1146"/>
        </w:tc>
        <w:tc>
          <w:tcPr>
            <w:tcW w:w="2835" w:type="dxa"/>
            <w:vMerge/>
          </w:tcPr>
          <w:p w:rsidR="00BE1146" w:rsidRPr="00A83AB0" w:rsidRDefault="00BE1146" w:rsidP="00BE1146"/>
        </w:tc>
        <w:tc>
          <w:tcPr>
            <w:tcW w:w="1984" w:type="dxa"/>
          </w:tcPr>
          <w:p w:rsidR="00BE1146" w:rsidRPr="00A83AB0" w:rsidRDefault="00BE1146" w:rsidP="00BE1146">
            <w:r w:rsidRPr="00A83AB0">
              <w:t xml:space="preserve">ответственный исполнитель Администрация  Камешкирского района Пензенской области </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shd w:val="clear" w:color="auto" w:fill="auto"/>
          </w:tcPr>
          <w:p w:rsidR="00BE1146" w:rsidRPr="00A83AB0" w:rsidRDefault="00BE1146" w:rsidP="00BE1146">
            <w:pPr>
              <w:rPr>
                <w:color w:val="FF0000"/>
              </w:rPr>
            </w:pPr>
          </w:p>
        </w:tc>
        <w:tc>
          <w:tcPr>
            <w:tcW w:w="851" w:type="dxa"/>
            <w:shd w:val="clear" w:color="auto" w:fill="auto"/>
          </w:tcPr>
          <w:p w:rsidR="00BE1146" w:rsidRPr="00A83AB0" w:rsidRDefault="00BE1146" w:rsidP="00BE1146">
            <w:pPr>
              <w:rPr>
                <w:color w:val="FF0000"/>
              </w:rPr>
            </w:pPr>
          </w:p>
        </w:tc>
        <w:tc>
          <w:tcPr>
            <w:tcW w:w="1134" w:type="dxa"/>
            <w:shd w:val="clear" w:color="auto" w:fill="auto"/>
          </w:tcPr>
          <w:p w:rsidR="00BE1146" w:rsidRPr="00A83AB0" w:rsidRDefault="00BE1146" w:rsidP="00BE1146">
            <w:pPr>
              <w:rPr>
                <w:color w:val="FF0000"/>
              </w:rPr>
            </w:pPr>
          </w:p>
        </w:tc>
        <w:tc>
          <w:tcPr>
            <w:tcW w:w="992" w:type="dxa"/>
            <w:shd w:val="clear" w:color="auto" w:fill="auto"/>
          </w:tcPr>
          <w:p w:rsidR="00BE1146" w:rsidRPr="00A83AB0" w:rsidRDefault="00BE1146" w:rsidP="00BE1146">
            <w:pPr>
              <w:rPr>
                <w:color w:val="FF0000"/>
              </w:rPr>
            </w:pPr>
          </w:p>
        </w:tc>
        <w:tc>
          <w:tcPr>
            <w:tcW w:w="992" w:type="dxa"/>
          </w:tcPr>
          <w:p w:rsidR="00BE1146" w:rsidRPr="00A83AB0" w:rsidRDefault="00BE1146" w:rsidP="00BE1146">
            <w:pPr>
              <w:rPr>
                <w:color w:val="FF0000"/>
              </w:rPr>
            </w:pPr>
          </w:p>
        </w:tc>
        <w:tc>
          <w:tcPr>
            <w:tcW w:w="992" w:type="dxa"/>
          </w:tcPr>
          <w:p w:rsidR="00BE1146" w:rsidRPr="00A83AB0" w:rsidRDefault="00BE1146" w:rsidP="00BE1146">
            <w:pPr>
              <w:rPr>
                <w:color w:val="FF0000"/>
              </w:rPr>
            </w:pPr>
          </w:p>
        </w:tc>
      </w:tr>
      <w:tr w:rsidR="00BE1146" w:rsidRPr="00A83AB0" w:rsidTr="00BE1146">
        <w:tc>
          <w:tcPr>
            <w:tcW w:w="610" w:type="dxa"/>
            <w:vMerge/>
          </w:tcPr>
          <w:p w:rsidR="00BE1146" w:rsidRPr="00A83AB0" w:rsidRDefault="00BE1146" w:rsidP="00BE1146"/>
        </w:tc>
        <w:tc>
          <w:tcPr>
            <w:tcW w:w="1234" w:type="dxa"/>
            <w:vMerge/>
          </w:tcPr>
          <w:p w:rsidR="00BE1146" w:rsidRPr="00A83AB0" w:rsidRDefault="00BE1146" w:rsidP="00BE1146"/>
        </w:tc>
        <w:tc>
          <w:tcPr>
            <w:tcW w:w="2835" w:type="dxa"/>
            <w:vMerge/>
          </w:tcPr>
          <w:p w:rsidR="00BE1146" w:rsidRPr="00A83AB0" w:rsidRDefault="00BE1146" w:rsidP="00BE1146"/>
        </w:tc>
        <w:tc>
          <w:tcPr>
            <w:tcW w:w="1984" w:type="dxa"/>
          </w:tcPr>
          <w:p w:rsidR="00BE1146" w:rsidRDefault="00BE1146" w:rsidP="00BE1146">
            <w:r w:rsidRPr="00A83AB0">
              <w:t xml:space="preserve">Соисполнитель </w:t>
            </w:r>
          </w:p>
          <w:p w:rsidR="00BE1146" w:rsidRPr="00A83AB0" w:rsidRDefault="00BE1146" w:rsidP="00BE1146">
            <w:r w:rsidRPr="006158FF">
              <w:t>МКУ Камешкирского района  Пензенской области «Служба спасения»</w:t>
            </w:r>
          </w:p>
        </w:tc>
        <w:tc>
          <w:tcPr>
            <w:tcW w:w="709"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7" w:type="dxa"/>
            <w:vAlign w:val="center"/>
          </w:tcPr>
          <w:p w:rsidR="00BE1146" w:rsidRPr="00A83AB0" w:rsidRDefault="00BE1146" w:rsidP="00BE1146">
            <w:pPr>
              <w:autoSpaceDE w:val="0"/>
              <w:autoSpaceDN w:val="0"/>
              <w:jc w:val="center"/>
            </w:pPr>
          </w:p>
        </w:tc>
        <w:tc>
          <w:tcPr>
            <w:tcW w:w="568" w:type="dxa"/>
            <w:vAlign w:val="center"/>
          </w:tcPr>
          <w:p w:rsidR="00BE1146" w:rsidRPr="00A83AB0" w:rsidRDefault="00BE1146" w:rsidP="00BE1146">
            <w:pPr>
              <w:autoSpaceDE w:val="0"/>
              <w:autoSpaceDN w:val="0"/>
              <w:jc w:val="center"/>
            </w:pPr>
          </w:p>
        </w:tc>
        <w:tc>
          <w:tcPr>
            <w:tcW w:w="566" w:type="dxa"/>
            <w:vAlign w:val="center"/>
          </w:tcPr>
          <w:p w:rsidR="00BE1146" w:rsidRPr="00A83AB0" w:rsidRDefault="00BE1146" w:rsidP="00BE1146">
            <w:pPr>
              <w:autoSpaceDE w:val="0"/>
              <w:autoSpaceDN w:val="0"/>
              <w:jc w:val="center"/>
            </w:pPr>
          </w:p>
        </w:tc>
        <w:tc>
          <w:tcPr>
            <w:tcW w:w="850" w:type="dxa"/>
            <w:shd w:val="clear" w:color="auto" w:fill="auto"/>
          </w:tcPr>
          <w:p w:rsidR="00BE1146" w:rsidRPr="00ED4ACC" w:rsidRDefault="00BE1146" w:rsidP="00BE1146">
            <w:pPr>
              <w:jc w:val="right"/>
            </w:pPr>
          </w:p>
        </w:tc>
        <w:tc>
          <w:tcPr>
            <w:tcW w:w="851" w:type="dxa"/>
            <w:shd w:val="clear" w:color="auto" w:fill="auto"/>
          </w:tcPr>
          <w:p w:rsidR="00BE1146" w:rsidRPr="00ED4ACC" w:rsidRDefault="00BE1146" w:rsidP="00BE1146">
            <w:pPr>
              <w:jc w:val="right"/>
            </w:pPr>
          </w:p>
        </w:tc>
        <w:tc>
          <w:tcPr>
            <w:tcW w:w="1134" w:type="dxa"/>
            <w:shd w:val="clear" w:color="auto" w:fill="auto"/>
          </w:tcPr>
          <w:p w:rsidR="00BE1146" w:rsidRPr="00ED4ACC" w:rsidRDefault="00BE1146" w:rsidP="00BE1146">
            <w:pPr>
              <w:jc w:val="right"/>
            </w:pPr>
          </w:p>
        </w:tc>
        <w:tc>
          <w:tcPr>
            <w:tcW w:w="992" w:type="dxa"/>
            <w:shd w:val="clear" w:color="auto" w:fill="auto"/>
          </w:tcPr>
          <w:p w:rsidR="00BE1146" w:rsidRPr="00ED4ACC" w:rsidRDefault="00BE1146" w:rsidP="00BE1146">
            <w:pPr>
              <w:jc w:val="right"/>
            </w:pPr>
          </w:p>
        </w:tc>
        <w:tc>
          <w:tcPr>
            <w:tcW w:w="992" w:type="dxa"/>
          </w:tcPr>
          <w:p w:rsidR="00BE1146" w:rsidRPr="00ED4ACC" w:rsidRDefault="00BE1146" w:rsidP="00BE1146">
            <w:pPr>
              <w:jc w:val="right"/>
            </w:pPr>
          </w:p>
        </w:tc>
        <w:tc>
          <w:tcPr>
            <w:tcW w:w="992" w:type="dxa"/>
          </w:tcPr>
          <w:p w:rsidR="00BE1146" w:rsidRPr="00ED4ACC" w:rsidRDefault="00BE1146" w:rsidP="00BE1146">
            <w:pPr>
              <w:jc w:val="right"/>
            </w:pPr>
          </w:p>
        </w:tc>
      </w:tr>
    </w:tbl>
    <w:p w:rsidR="00BE1146" w:rsidRDefault="00BE1146" w:rsidP="00BE1146">
      <w:pPr>
        <w:autoSpaceDE w:val="0"/>
        <w:autoSpaceDN w:val="0"/>
        <w:adjustRightInd w:val="0"/>
        <w:ind w:firstLine="8200"/>
        <w:jc w:val="right"/>
        <w:rPr>
          <w:rStyle w:val="ab"/>
          <w:sz w:val="20"/>
          <w:szCs w:val="20"/>
        </w:rPr>
      </w:pPr>
    </w:p>
    <w:p w:rsidR="00BE1146" w:rsidRDefault="00BE1146" w:rsidP="00BE1146">
      <w:pPr>
        <w:autoSpaceDE w:val="0"/>
        <w:autoSpaceDN w:val="0"/>
        <w:adjustRightInd w:val="0"/>
        <w:ind w:firstLine="8200"/>
        <w:jc w:val="right"/>
        <w:rPr>
          <w:rStyle w:val="ab"/>
          <w:sz w:val="20"/>
          <w:szCs w:val="20"/>
        </w:rPr>
      </w:pPr>
    </w:p>
    <w:p w:rsidR="00BE1146" w:rsidRPr="00146492" w:rsidRDefault="00BE1146" w:rsidP="00BE1146">
      <w:pPr>
        <w:autoSpaceDE w:val="0"/>
        <w:autoSpaceDN w:val="0"/>
        <w:adjustRightInd w:val="0"/>
        <w:ind w:firstLine="8200"/>
        <w:jc w:val="right"/>
        <w:rPr>
          <w:rStyle w:val="ab"/>
        </w:rPr>
      </w:pPr>
      <w:r>
        <w:rPr>
          <w:rStyle w:val="ab"/>
        </w:rPr>
        <w:t>Приложение 9</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ind w:left="7400"/>
        <w:jc w:val="center"/>
        <w:rPr>
          <w:rStyle w:val="ab"/>
        </w:rPr>
      </w:pPr>
    </w:p>
    <w:p w:rsidR="00BE1146" w:rsidRPr="00146492" w:rsidRDefault="00BE1146" w:rsidP="00BE1146">
      <w:pPr>
        <w:spacing w:line="216" w:lineRule="auto"/>
        <w:jc w:val="right"/>
        <w:rPr>
          <w:spacing w:val="-2"/>
        </w:rPr>
      </w:pPr>
    </w:p>
    <w:p w:rsidR="00BE1146" w:rsidRPr="00146492" w:rsidRDefault="00BE1146" w:rsidP="00BE1146">
      <w:pPr>
        <w:autoSpaceDE w:val="0"/>
        <w:autoSpaceDN w:val="0"/>
        <w:adjustRightInd w:val="0"/>
        <w:jc w:val="center"/>
        <w:outlineLvl w:val="1"/>
        <w:rPr>
          <w:bCs/>
          <w:kern w:val="2"/>
        </w:rPr>
      </w:pPr>
      <w:r w:rsidRPr="00146492">
        <w:rPr>
          <w:bCs/>
          <w:kern w:val="2"/>
        </w:rPr>
        <w:t>ПЕРЕЧЕНЬ</w:t>
      </w:r>
    </w:p>
    <w:p w:rsidR="00BE1146" w:rsidRPr="00146492" w:rsidRDefault="00BE1146" w:rsidP="00BE1146">
      <w:pPr>
        <w:autoSpaceDE w:val="0"/>
        <w:autoSpaceDN w:val="0"/>
        <w:adjustRightInd w:val="0"/>
        <w:jc w:val="center"/>
        <w:outlineLvl w:val="1"/>
        <w:rPr>
          <w:vanish/>
        </w:rPr>
      </w:pPr>
      <w:r w:rsidRPr="00146492">
        <w:rPr>
          <w:bCs/>
          <w:kern w:val="2"/>
        </w:rPr>
        <w:t xml:space="preserve">мероприятий муниципальной программы Камешкирского района Пензенской области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w:t>
      </w:r>
      <w:r>
        <w:rPr>
          <w:spacing w:val="-2"/>
        </w:rPr>
        <w:t>ти</w:t>
      </w:r>
      <w:r w:rsidRPr="00146492">
        <w:rPr>
          <w:spacing w:val="-2"/>
        </w:rPr>
        <w:t>» на 2014-2015 годы</w:t>
      </w:r>
    </w:p>
    <w:p w:rsidR="00BE1146" w:rsidRPr="00146492" w:rsidRDefault="00BE1146" w:rsidP="00BE1146">
      <w:pPr>
        <w:autoSpaceDE w:val="0"/>
        <w:autoSpaceDN w:val="0"/>
        <w:adjustRightInd w:val="0"/>
      </w:pPr>
    </w:p>
    <w:p w:rsidR="00BE1146" w:rsidRPr="00146492" w:rsidRDefault="00BE1146" w:rsidP="00BE1146">
      <w:pPr>
        <w:autoSpaceDE w:val="0"/>
        <w:autoSpaceDN w:val="0"/>
        <w:adjustRightInd w:val="0"/>
      </w:pPr>
    </w:p>
    <w:tbl>
      <w:tblPr>
        <w:tblW w:w="15843"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2348"/>
        <w:gridCol w:w="63"/>
        <w:gridCol w:w="1922"/>
        <w:gridCol w:w="63"/>
        <w:gridCol w:w="1071"/>
        <w:gridCol w:w="63"/>
        <w:gridCol w:w="929"/>
        <w:gridCol w:w="63"/>
        <w:gridCol w:w="1355"/>
        <w:gridCol w:w="63"/>
        <w:gridCol w:w="1212"/>
        <w:gridCol w:w="63"/>
        <w:gridCol w:w="1355"/>
        <w:gridCol w:w="63"/>
        <w:gridCol w:w="1213"/>
        <w:gridCol w:w="63"/>
        <w:gridCol w:w="1641"/>
        <w:gridCol w:w="1701"/>
      </w:tblGrid>
      <w:tr w:rsidR="00BE1146" w:rsidRPr="006158FF" w:rsidTr="00BE1146">
        <w:tc>
          <w:tcPr>
            <w:tcW w:w="592" w:type="dxa"/>
            <w:vMerge w:val="restart"/>
            <w:shd w:val="clear" w:color="auto" w:fill="auto"/>
          </w:tcPr>
          <w:p w:rsidR="00BE1146" w:rsidRPr="006158FF" w:rsidRDefault="00BE1146" w:rsidP="00BE1146">
            <w:pPr>
              <w:spacing w:line="216" w:lineRule="auto"/>
              <w:jc w:val="center"/>
              <w:rPr>
                <w:spacing w:val="-2"/>
              </w:rPr>
            </w:pPr>
            <w:r w:rsidRPr="006158FF">
              <w:rPr>
                <w:spacing w:val="-2"/>
              </w:rPr>
              <w:t>№</w:t>
            </w:r>
          </w:p>
          <w:p w:rsidR="00BE1146" w:rsidRPr="006158FF" w:rsidRDefault="00BE1146" w:rsidP="00BE1146">
            <w:pPr>
              <w:spacing w:line="216" w:lineRule="auto"/>
              <w:jc w:val="center"/>
              <w:rPr>
                <w:spacing w:val="-2"/>
              </w:rPr>
            </w:pPr>
            <w:proofErr w:type="gramStart"/>
            <w:r w:rsidRPr="006158FF">
              <w:rPr>
                <w:spacing w:val="-2"/>
              </w:rPr>
              <w:t>п</w:t>
            </w:r>
            <w:proofErr w:type="gramEnd"/>
            <w:r w:rsidRPr="006158FF">
              <w:rPr>
                <w:spacing w:val="-2"/>
              </w:rPr>
              <w:t>/п</w:t>
            </w:r>
          </w:p>
        </w:tc>
        <w:tc>
          <w:tcPr>
            <w:tcW w:w="2348" w:type="dxa"/>
            <w:vMerge w:val="restart"/>
            <w:shd w:val="clear" w:color="auto" w:fill="auto"/>
          </w:tcPr>
          <w:p w:rsidR="00BE1146" w:rsidRPr="006158FF" w:rsidRDefault="00BE1146" w:rsidP="00BE1146">
            <w:pPr>
              <w:spacing w:line="216" w:lineRule="auto"/>
              <w:jc w:val="center"/>
              <w:rPr>
                <w:spacing w:val="-2"/>
              </w:rPr>
            </w:pPr>
            <w:r w:rsidRPr="006158FF">
              <w:rPr>
                <w:spacing w:val="-2"/>
              </w:rPr>
              <w:t>Наименование</w:t>
            </w:r>
          </w:p>
          <w:p w:rsidR="00BE1146" w:rsidRPr="006158FF" w:rsidRDefault="00BE1146" w:rsidP="00BE1146">
            <w:pPr>
              <w:spacing w:line="216" w:lineRule="auto"/>
              <w:jc w:val="center"/>
              <w:rPr>
                <w:spacing w:val="-2"/>
              </w:rPr>
            </w:pPr>
            <w:r w:rsidRPr="006158FF">
              <w:rPr>
                <w:spacing w:val="-2"/>
              </w:rPr>
              <w:t>мероприятия</w:t>
            </w:r>
          </w:p>
        </w:tc>
        <w:tc>
          <w:tcPr>
            <w:tcW w:w="1985" w:type="dxa"/>
            <w:gridSpan w:val="2"/>
            <w:vMerge w:val="restart"/>
            <w:shd w:val="clear" w:color="auto" w:fill="auto"/>
          </w:tcPr>
          <w:p w:rsidR="00BE1146" w:rsidRPr="006158FF" w:rsidRDefault="00BE1146" w:rsidP="00BE1146">
            <w:pPr>
              <w:spacing w:line="216" w:lineRule="auto"/>
              <w:jc w:val="center"/>
              <w:rPr>
                <w:spacing w:val="-2"/>
              </w:rPr>
            </w:pPr>
            <w:r w:rsidRPr="006158FF">
              <w:rPr>
                <w:spacing w:val="-2"/>
              </w:rPr>
              <w:t>Исполнители</w:t>
            </w:r>
          </w:p>
        </w:tc>
        <w:tc>
          <w:tcPr>
            <w:tcW w:w="1134" w:type="dxa"/>
            <w:gridSpan w:val="2"/>
            <w:vMerge w:val="restart"/>
            <w:shd w:val="clear" w:color="auto" w:fill="auto"/>
          </w:tcPr>
          <w:p w:rsidR="00BE1146" w:rsidRPr="006158FF" w:rsidRDefault="00BE1146" w:rsidP="00BE1146">
            <w:pPr>
              <w:spacing w:line="216" w:lineRule="auto"/>
              <w:jc w:val="center"/>
              <w:rPr>
                <w:spacing w:val="-2"/>
              </w:rPr>
            </w:pPr>
            <w:r w:rsidRPr="006158FF">
              <w:rPr>
                <w:spacing w:val="-2"/>
              </w:rPr>
              <w:t>Срок</w:t>
            </w:r>
          </w:p>
          <w:p w:rsidR="00BE1146" w:rsidRPr="006158FF" w:rsidRDefault="00BE1146" w:rsidP="00BE1146">
            <w:pPr>
              <w:spacing w:line="216" w:lineRule="auto"/>
              <w:jc w:val="center"/>
              <w:rPr>
                <w:spacing w:val="-2"/>
              </w:rPr>
            </w:pPr>
            <w:r w:rsidRPr="006158FF">
              <w:rPr>
                <w:spacing w:val="-2"/>
              </w:rPr>
              <w:t>испол-</w:t>
            </w:r>
          </w:p>
          <w:p w:rsidR="00BE1146" w:rsidRPr="006158FF" w:rsidRDefault="00BE1146" w:rsidP="00BE1146">
            <w:pPr>
              <w:spacing w:line="216" w:lineRule="auto"/>
              <w:jc w:val="center"/>
              <w:rPr>
                <w:spacing w:val="-2"/>
              </w:rPr>
            </w:pPr>
            <w:r w:rsidRPr="006158FF">
              <w:rPr>
                <w:spacing w:val="-2"/>
              </w:rPr>
              <w:t>нения</w:t>
            </w:r>
          </w:p>
          <w:p w:rsidR="00BE1146" w:rsidRPr="006158FF" w:rsidRDefault="00BE1146" w:rsidP="00BE1146">
            <w:pPr>
              <w:spacing w:line="216" w:lineRule="auto"/>
              <w:jc w:val="center"/>
              <w:rPr>
                <w:spacing w:val="-2"/>
              </w:rPr>
            </w:pPr>
            <w:r w:rsidRPr="006158FF">
              <w:rPr>
                <w:spacing w:val="-2"/>
              </w:rPr>
              <w:t>(год)</w:t>
            </w:r>
          </w:p>
        </w:tc>
        <w:tc>
          <w:tcPr>
            <w:tcW w:w="6379" w:type="dxa"/>
            <w:gridSpan w:val="10"/>
            <w:shd w:val="clear" w:color="auto" w:fill="auto"/>
          </w:tcPr>
          <w:p w:rsidR="00BE1146" w:rsidRPr="006158FF" w:rsidRDefault="00BE1146" w:rsidP="00BE1146">
            <w:pPr>
              <w:spacing w:line="216" w:lineRule="auto"/>
              <w:jc w:val="center"/>
              <w:rPr>
                <w:spacing w:val="-2"/>
              </w:rPr>
            </w:pPr>
            <w:r w:rsidRPr="006158FF">
              <w:rPr>
                <w:spacing w:val="-2"/>
              </w:rPr>
              <w:t>Объем финансирования, тыс. рублей</w:t>
            </w:r>
          </w:p>
        </w:tc>
        <w:tc>
          <w:tcPr>
            <w:tcW w:w="1704" w:type="dxa"/>
            <w:gridSpan w:val="2"/>
            <w:vMerge w:val="restart"/>
            <w:shd w:val="clear" w:color="auto" w:fill="auto"/>
          </w:tcPr>
          <w:p w:rsidR="00BE1146" w:rsidRPr="006158FF" w:rsidRDefault="00BE1146" w:rsidP="00BE1146">
            <w:pPr>
              <w:spacing w:line="216" w:lineRule="auto"/>
              <w:jc w:val="center"/>
              <w:rPr>
                <w:spacing w:val="-2"/>
              </w:rPr>
            </w:pPr>
            <w:r w:rsidRPr="006158FF">
              <w:rPr>
                <w:spacing w:val="-2"/>
              </w:rPr>
              <w:t>Показатели результата</w:t>
            </w:r>
          </w:p>
          <w:p w:rsidR="00BE1146" w:rsidRPr="006158FF" w:rsidRDefault="00BE1146" w:rsidP="00BE1146">
            <w:pPr>
              <w:spacing w:line="216" w:lineRule="auto"/>
              <w:jc w:val="center"/>
              <w:rPr>
                <w:spacing w:val="-2"/>
              </w:rPr>
            </w:pPr>
            <w:r w:rsidRPr="006158FF">
              <w:rPr>
                <w:spacing w:val="-2"/>
              </w:rPr>
              <w:t>мероприятия по годам</w:t>
            </w:r>
            <w:r>
              <w:rPr>
                <w:spacing w:val="-2"/>
              </w:rPr>
              <w:t xml:space="preserve"> (ожидаемый непосредственный результат)</w:t>
            </w:r>
          </w:p>
        </w:tc>
        <w:tc>
          <w:tcPr>
            <w:tcW w:w="1701" w:type="dxa"/>
            <w:vMerge w:val="restart"/>
          </w:tcPr>
          <w:p w:rsidR="00BE1146" w:rsidRPr="006158FF" w:rsidRDefault="00BE1146" w:rsidP="00BE1146">
            <w:pPr>
              <w:spacing w:line="216" w:lineRule="auto"/>
              <w:jc w:val="center"/>
              <w:rPr>
                <w:spacing w:val="-2"/>
              </w:rPr>
            </w:pPr>
            <w:r>
              <w:rPr>
                <w:spacing w:val="-2"/>
              </w:rPr>
              <w:t>Связь показателем муниципальной программы (подпрограммы)</w:t>
            </w:r>
          </w:p>
        </w:tc>
      </w:tr>
      <w:tr w:rsidR="00BE1146" w:rsidRPr="006158FF" w:rsidTr="00BE1146">
        <w:tc>
          <w:tcPr>
            <w:tcW w:w="592" w:type="dxa"/>
            <w:vMerge/>
            <w:shd w:val="clear" w:color="auto" w:fill="auto"/>
          </w:tcPr>
          <w:p w:rsidR="00BE1146" w:rsidRPr="006158FF" w:rsidRDefault="00BE1146" w:rsidP="00BE1146">
            <w:pPr>
              <w:spacing w:line="216" w:lineRule="auto"/>
              <w:jc w:val="center"/>
              <w:rPr>
                <w:spacing w:val="-2"/>
              </w:rPr>
            </w:pPr>
          </w:p>
        </w:tc>
        <w:tc>
          <w:tcPr>
            <w:tcW w:w="2348" w:type="dxa"/>
            <w:vMerge/>
            <w:shd w:val="clear" w:color="auto" w:fill="auto"/>
          </w:tcPr>
          <w:p w:rsidR="00BE1146" w:rsidRPr="006158FF" w:rsidRDefault="00BE1146" w:rsidP="00BE1146">
            <w:pPr>
              <w:spacing w:line="216" w:lineRule="auto"/>
              <w:jc w:val="center"/>
              <w:rPr>
                <w:spacing w:val="-2"/>
              </w:rPr>
            </w:pPr>
          </w:p>
        </w:tc>
        <w:tc>
          <w:tcPr>
            <w:tcW w:w="1985" w:type="dxa"/>
            <w:gridSpan w:val="2"/>
            <w:vMerge/>
            <w:shd w:val="clear" w:color="auto" w:fill="auto"/>
          </w:tcPr>
          <w:p w:rsidR="00BE1146" w:rsidRPr="006158FF" w:rsidRDefault="00BE1146" w:rsidP="00BE1146">
            <w:pPr>
              <w:spacing w:line="216" w:lineRule="auto"/>
              <w:jc w:val="center"/>
              <w:rPr>
                <w:spacing w:val="-2"/>
              </w:rPr>
            </w:pPr>
          </w:p>
        </w:tc>
        <w:tc>
          <w:tcPr>
            <w:tcW w:w="1134" w:type="dxa"/>
            <w:gridSpan w:val="2"/>
            <w:vMerge/>
            <w:shd w:val="clear" w:color="auto" w:fill="auto"/>
          </w:tcPr>
          <w:p w:rsidR="00BE1146" w:rsidRPr="006158FF" w:rsidRDefault="00BE1146" w:rsidP="00BE1146">
            <w:pPr>
              <w:spacing w:line="216" w:lineRule="auto"/>
              <w:jc w:val="center"/>
              <w:rPr>
                <w:spacing w:val="-2"/>
              </w:rPr>
            </w:pPr>
          </w:p>
        </w:tc>
        <w:tc>
          <w:tcPr>
            <w:tcW w:w="992" w:type="dxa"/>
            <w:gridSpan w:val="2"/>
            <w:shd w:val="clear" w:color="auto" w:fill="auto"/>
          </w:tcPr>
          <w:p w:rsidR="00BE1146" w:rsidRPr="006158FF" w:rsidRDefault="00BE1146" w:rsidP="00BE1146">
            <w:pPr>
              <w:spacing w:line="216" w:lineRule="auto"/>
              <w:jc w:val="center"/>
              <w:rPr>
                <w:spacing w:val="-2"/>
              </w:rPr>
            </w:pPr>
            <w:r w:rsidRPr="006158FF">
              <w:rPr>
                <w:spacing w:val="-2"/>
              </w:rPr>
              <w:t>всего</w:t>
            </w:r>
          </w:p>
        </w:tc>
        <w:tc>
          <w:tcPr>
            <w:tcW w:w="1418" w:type="dxa"/>
            <w:gridSpan w:val="2"/>
            <w:shd w:val="clear" w:color="auto" w:fill="auto"/>
          </w:tcPr>
          <w:p w:rsidR="00BE1146" w:rsidRPr="006158FF" w:rsidRDefault="00BE1146" w:rsidP="00BE1146">
            <w:pPr>
              <w:spacing w:line="216" w:lineRule="auto"/>
              <w:jc w:val="center"/>
              <w:rPr>
                <w:spacing w:val="-2"/>
              </w:rPr>
            </w:pPr>
            <w:r w:rsidRPr="006158FF">
              <w:rPr>
                <w:spacing w:val="-2"/>
              </w:rPr>
              <w:t>бюджет</w:t>
            </w:r>
          </w:p>
          <w:p w:rsidR="00BE1146" w:rsidRPr="006158FF" w:rsidRDefault="00BE1146" w:rsidP="00BE1146">
            <w:pPr>
              <w:spacing w:line="216" w:lineRule="auto"/>
              <w:jc w:val="center"/>
              <w:rPr>
                <w:spacing w:val="-2"/>
              </w:rPr>
            </w:pPr>
            <w:r w:rsidRPr="006158FF">
              <w:rPr>
                <w:spacing w:val="-2"/>
              </w:rPr>
              <w:t>Пензенской</w:t>
            </w:r>
          </w:p>
          <w:p w:rsidR="00BE1146" w:rsidRPr="006158FF" w:rsidRDefault="00BE1146" w:rsidP="00BE1146">
            <w:pPr>
              <w:spacing w:line="216" w:lineRule="auto"/>
              <w:jc w:val="center"/>
              <w:rPr>
                <w:spacing w:val="-2"/>
              </w:rPr>
            </w:pPr>
            <w:r w:rsidRPr="006158FF">
              <w:rPr>
                <w:spacing w:val="-2"/>
              </w:rPr>
              <w:t>области</w:t>
            </w:r>
          </w:p>
        </w:tc>
        <w:tc>
          <w:tcPr>
            <w:tcW w:w="1275" w:type="dxa"/>
            <w:gridSpan w:val="2"/>
            <w:shd w:val="clear" w:color="auto" w:fill="auto"/>
          </w:tcPr>
          <w:p w:rsidR="00BE1146" w:rsidRPr="006158FF" w:rsidRDefault="00BE1146" w:rsidP="00BE1146">
            <w:pPr>
              <w:spacing w:line="216" w:lineRule="auto"/>
              <w:jc w:val="center"/>
              <w:rPr>
                <w:spacing w:val="-2"/>
              </w:rPr>
            </w:pPr>
            <w:r>
              <w:rPr>
                <w:spacing w:val="-2"/>
              </w:rPr>
              <w:t xml:space="preserve">федеральный бюджет </w:t>
            </w:r>
          </w:p>
        </w:tc>
        <w:tc>
          <w:tcPr>
            <w:tcW w:w="1418" w:type="dxa"/>
            <w:gridSpan w:val="2"/>
            <w:shd w:val="clear" w:color="auto" w:fill="auto"/>
          </w:tcPr>
          <w:p w:rsidR="00BE1146" w:rsidRPr="006158FF" w:rsidRDefault="00BE1146" w:rsidP="00BE1146">
            <w:pPr>
              <w:spacing w:line="216" w:lineRule="auto"/>
              <w:jc w:val="center"/>
              <w:rPr>
                <w:spacing w:val="-2"/>
              </w:rPr>
            </w:pPr>
            <w:r>
              <w:rPr>
                <w:spacing w:val="-2"/>
              </w:rPr>
              <w:t>бюджет</w:t>
            </w:r>
          </w:p>
          <w:p w:rsidR="00BE1146" w:rsidRPr="006158FF" w:rsidRDefault="00BE1146" w:rsidP="00BE1146">
            <w:pPr>
              <w:spacing w:line="216" w:lineRule="auto"/>
              <w:jc w:val="center"/>
              <w:rPr>
                <w:spacing w:val="-2"/>
              </w:rPr>
            </w:pPr>
            <w:r w:rsidRPr="006158FF">
              <w:rPr>
                <w:spacing w:val="-2"/>
              </w:rPr>
              <w:t>муници-</w:t>
            </w:r>
          </w:p>
          <w:p w:rsidR="00BE1146" w:rsidRPr="006158FF" w:rsidRDefault="00BE1146" w:rsidP="00BE1146">
            <w:pPr>
              <w:spacing w:line="216" w:lineRule="auto"/>
              <w:jc w:val="center"/>
              <w:rPr>
                <w:spacing w:val="-2"/>
              </w:rPr>
            </w:pPr>
            <w:r>
              <w:rPr>
                <w:spacing w:val="-2"/>
              </w:rPr>
              <w:t>пального</w:t>
            </w:r>
          </w:p>
          <w:p w:rsidR="00BE1146" w:rsidRPr="006158FF" w:rsidRDefault="00BE1146" w:rsidP="00BE1146">
            <w:pPr>
              <w:spacing w:line="216" w:lineRule="auto"/>
              <w:jc w:val="center"/>
              <w:rPr>
                <w:spacing w:val="-2"/>
              </w:rPr>
            </w:pPr>
            <w:r w:rsidRPr="006158FF">
              <w:rPr>
                <w:spacing w:val="-2"/>
              </w:rPr>
              <w:t>образо-</w:t>
            </w:r>
          </w:p>
          <w:p w:rsidR="00BE1146" w:rsidRPr="006158FF" w:rsidRDefault="00BE1146" w:rsidP="00BE1146">
            <w:pPr>
              <w:spacing w:line="216" w:lineRule="auto"/>
              <w:jc w:val="center"/>
              <w:rPr>
                <w:spacing w:val="-2"/>
              </w:rPr>
            </w:pPr>
            <w:r>
              <w:rPr>
                <w:spacing w:val="-2"/>
              </w:rPr>
              <w:t>вания «Камешкирский район» Пензенской области</w:t>
            </w:r>
          </w:p>
        </w:tc>
        <w:tc>
          <w:tcPr>
            <w:tcW w:w="1276" w:type="dxa"/>
            <w:gridSpan w:val="2"/>
            <w:shd w:val="clear" w:color="auto" w:fill="auto"/>
          </w:tcPr>
          <w:p w:rsidR="00BE1146" w:rsidRPr="006158FF" w:rsidRDefault="00BE1146" w:rsidP="00BE1146">
            <w:pPr>
              <w:spacing w:line="216" w:lineRule="auto"/>
              <w:jc w:val="center"/>
              <w:rPr>
                <w:spacing w:val="-2"/>
              </w:rPr>
            </w:pPr>
            <w:r w:rsidRPr="006158FF">
              <w:rPr>
                <w:spacing w:val="-2"/>
              </w:rPr>
              <w:t>внебюд-</w:t>
            </w:r>
          </w:p>
          <w:p w:rsidR="00BE1146" w:rsidRPr="006158FF" w:rsidRDefault="00BE1146" w:rsidP="00BE1146">
            <w:pPr>
              <w:spacing w:line="216" w:lineRule="auto"/>
              <w:jc w:val="center"/>
              <w:rPr>
                <w:spacing w:val="-2"/>
              </w:rPr>
            </w:pPr>
            <w:r w:rsidRPr="006158FF">
              <w:rPr>
                <w:spacing w:val="-2"/>
              </w:rPr>
              <w:t>жетные</w:t>
            </w:r>
          </w:p>
          <w:p w:rsidR="00BE1146" w:rsidRPr="006158FF" w:rsidRDefault="00BE1146" w:rsidP="00BE1146">
            <w:pPr>
              <w:spacing w:line="216" w:lineRule="auto"/>
              <w:jc w:val="center"/>
              <w:rPr>
                <w:spacing w:val="-2"/>
              </w:rPr>
            </w:pPr>
            <w:r w:rsidRPr="006158FF">
              <w:rPr>
                <w:spacing w:val="-2"/>
              </w:rPr>
              <w:t>средства</w:t>
            </w:r>
          </w:p>
        </w:tc>
        <w:tc>
          <w:tcPr>
            <w:tcW w:w="1704" w:type="dxa"/>
            <w:gridSpan w:val="2"/>
            <w:vMerge/>
            <w:shd w:val="clear" w:color="auto" w:fill="auto"/>
          </w:tcPr>
          <w:p w:rsidR="00BE1146" w:rsidRPr="006158FF" w:rsidRDefault="00BE1146" w:rsidP="00BE1146">
            <w:pPr>
              <w:spacing w:line="216" w:lineRule="auto"/>
              <w:jc w:val="center"/>
              <w:rPr>
                <w:spacing w:val="-2"/>
              </w:rPr>
            </w:pPr>
          </w:p>
        </w:tc>
        <w:tc>
          <w:tcPr>
            <w:tcW w:w="1701" w:type="dxa"/>
            <w:vMerge/>
          </w:tcPr>
          <w:p w:rsidR="00BE1146" w:rsidRPr="006158FF" w:rsidRDefault="00BE1146" w:rsidP="00BE1146">
            <w:pPr>
              <w:spacing w:line="216" w:lineRule="auto"/>
              <w:jc w:val="center"/>
              <w:rPr>
                <w:spacing w:val="-2"/>
              </w:rPr>
            </w:pPr>
          </w:p>
        </w:tc>
      </w:tr>
      <w:tr w:rsidR="00BE1146" w:rsidRPr="006158FF" w:rsidTr="00BE1146">
        <w:trPr>
          <w:trHeight w:val="289"/>
        </w:trPr>
        <w:tc>
          <w:tcPr>
            <w:tcW w:w="592" w:type="dxa"/>
            <w:shd w:val="clear" w:color="auto" w:fill="auto"/>
          </w:tcPr>
          <w:p w:rsidR="00BE1146" w:rsidRPr="00791D60" w:rsidRDefault="00BE1146" w:rsidP="00BE1146">
            <w:pPr>
              <w:jc w:val="center"/>
              <w:rPr>
                <w:spacing w:val="-2"/>
              </w:rPr>
            </w:pPr>
            <w:r w:rsidRPr="00791D60">
              <w:rPr>
                <w:spacing w:val="-2"/>
              </w:rPr>
              <w:t>1</w:t>
            </w:r>
          </w:p>
          <w:p w:rsidR="00BE1146" w:rsidRPr="006158FF" w:rsidRDefault="00BE1146" w:rsidP="00BE1146">
            <w:pPr>
              <w:jc w:val="center"/>
            </w:pPr>
          </w:p>
        </w:tc>
        <w:tc>
          <w:tcPr>
            <w:tcW w:w="2348" w:type="dxa"/>
            <w:shd w:val="clear" w:color="auto" w:fill="auto"/>
          </w:tcPr>
          <w:p w:rsidR="00BE1146" w:rsidRDefault="00BE1146" w:rsidP="00BE1146">
            <w:pPr>
              <w:jc w:val="center"/>
            </w:pPr>
            <w:r>
              <w:t>2</w:t>
            </w:r>
          </w:p>
          <w:p w:rsidR="00BE1146" w:rsidRPr="006158FF" w:rsidRDefault="00BE1146" w:rsidP="00BE1146">
            <w:pPr>
              <w:jc w:val="center"/>
            </w:pPr>
          </w:p>
        </w:tc>
        <w:tc>
          <w:tcPr>
            <w:tcW w:w="1985" w:type="dxa"/>
            <w:gridSpan w:val="2"/>
            <w:shd w:val="clear" w:color="auto" w:fill="auto"/>
          </w:tcPr>
          <w:p w:rsidR="00BE1146" w:rsidRDefault="00BE1146" w:rsidP="00BE1146">
            <w:pPr>
              <w:jc w:val="center"/>
            </w:pPr>
            <w:r>
              <w:t>3</w:t>
            </w:r>
          </w:p>
          <w:p w:rsidR="00BE1146" w:rsidRPr="006158FF" w:rsidRDefault="00BE1146" w:rsidP="00BE1146">
            <w:pPr>
              <w:jc w:val="center"/>
            </w:pPr>
          </w:p>
        </w:tc>
        <w:tc>
          <w:tcPr>
            <w:tcW w:w="1134" w:type="dxa"/>
            <w:gridSpan w:val="2"/>
            <w:shd w:val="clear" w:color="auto" w:fill="auto"/>
          </w:tcPr>
          <w:p w:rsidR="00BE1146" w:rsidRDefault="00BE1146" w:rsidP="00BE1146">
            <w:pPr>
              <w:jc w:val="center"/>
            </w:pPr>
            <w:r>
              <w:t>4</w:t>
            </w:r>
          </w:p>
          <w:p w:rsidR="00BE1146" w:rsidRPr="006158FF" w:rsidRDefault="00BE1146" w:rsidP="00BE1146">
            <w:pPr>
              <w:jc w:val="center"/>
            </w:pPr>
          </w:p>
        </w:tc>
        <w:tc>
          <w:tcPr>
            <w:tcW w:w="992" w:type="dxa"/>
            <w:gridSpan w:val="2"/>
            <w:shd w:val="clear" w:color="auto" w:fill="auto"/>
          </w:tcPr>
          <w:p w:rsidR="00BE1146" w:rsidRDefault="00BE1146" w:rsidP="00BE1146">
            <w:pPr>
              <w:jc w:val="center"/>
            </w:pPr>
            <w:r>
              <w:t>5</w:t>
            </w:r>
          </w:p>
          <w:p w:rsidR="00BE1146" w:rsidRPr="006158FF" w:rsidRDefault="00BE1146" w:rsidP="00BE1146">
            <w:pPr>
              <w:jc w:val="center"/>
            </w:pPr>
          </w:p>
        </w:tc>
        <w:tc>
          <w:tcPr>
            <w:tcW w:w="1418" w:type="dxa"/>
            <w:gridSpan w:val="2"/>
            <w:shd w:val="clear" w:color="auto" w:fill="auto"/>
          </w:tcPr>
          <w:p w:rsidR="00BE1146" w:rsidRDefault="00BE1146" w:rsidP="00BE1146">
            <w:pPr>
              <w:jc w:val="center"/>
            </w:pPr>
            <w:r>
              <w:t>6</w:t>
            </w:r>
          </w:p>
          <w:p w:rsidR="00BE1146" w:rsidRPr="006158FF" w:rsidRDefault="00BE1146" w:rsidP="00BE1146">
            <w:pPr>
              <w:jc w:val="center"/>
            </w:pPr>
          </w:p>
        </w:tc>
        <w:tc>
          <w:tcPr>
            <w:tcW w:w="1275" w:type="dxa"/>
            <w:gridSpan w:val="2"/>
            <w:shd w:val="clear" w:color="auto" w:fill="auto"/>
          </w:tcPr>
          <w:p w:rsidR="00BE1146" w:rsidRDefault="00BE1146" w:rsidP="00BE1146">
            <w:pPr>
              <w:jc w:val="center"/>
            </w:pPr>
            <w:r>
              <w:t>7</w:t>
            </w:r>
          </w:p>
          <w:p w:rsidR="00BE1146" w:rsidRPr="006158FF" w:rsidRDefault="00BE1146" w:rsidP="00BE1146">
            <w:pPr>
              <w:jc w:val="center"/>
            </w:pPr>
          </w:p>
        </w:tc>
        <w:tc>
          <w:tcPr>
            <w:tcW w:w="1418" w:type="dxa"/>
            <w:gridSpan w:val="2"/>
            <w:shd w:val="clear" w:color="auto" w:fill="auto"/>
          </w:tcPr>
          <w:p w:rsidR="00BE1146" w:rsidRDefault="00BE1146" w:rsidP="00BE1146">
            <w:pPr>
              <w:jc w:val="center"/>
            </w:pPr>
            <w:r>
              <w:t>8</w:t>
            </w:r>
          </w:p>
          <w:p w:rsidR="00BE1146" w:rsidRPr="006158FF" w:rsidRDefault="00BE1146" w:rsidP="00BE1146">
            <w:pPr>
              <w:jc w:val="center"/>
            </w:pPr>
          </w:p>
        </w:tc>
        <w:tc>
          <w:tcPr>
            <w:tcW w:w="1276" w:type="dxa"/>
            <w:gridSpan w:val="2"/>
            <w:shd w:val="clear" w:color="auto" w:fill="auto"/>
          </w:tcPr>
          <w:p w:rsidR="00BE1146" w:rsidRDefault="00BE1146" w:rsidP="00BE1146">
            <w:pPr>
              <w:jc w:val="center"/>
            </w:pPr>
            <w:r>
              <w:t>9</w:t>
            </w:r>
          </w:p>
          <w:p w:rsidR="00BE1146" w:rsidRPr="006158FF" w:rsidRDefault="00BE1146" w:rsidP="00BE1146">
            <w:pPr>
              <w:jc w:val="center"/>
            </w:pPr>
          </w:p>
        </w:tc>
        <w:tc>
          <w:tcPr>
            <w:tcW w:w="1704" w:type="dxa"/>
            <w:gridSpan w:val="2"/>
            <w:shd w:val="clear" w:color="auto" w:fill="auto"/>
          </w:tcPr>
          <w:p w:rsidR="00BE1146" w:rsidRDefault="00BE1146" w:rsidP="00BE1146">
            <w:pPr>
              <w:jc w:val="center"/>
            </w:pPr>
            <w:r>
              <w:t>10</w:t>
            </w:r>
          </w:p>
          <w:p w:rsidR="00BE1146" w:rsidRPr="006158FF" w:rsidRDefault="00BE1146" w:rsidP="00BE1146">
            <w:pPr>
              <w:jc w:val="center"/>
            </w:pPr>
          </w:p>
        </w:tc>
        <w:tc>
          <w:tcPr>
            <w:tcW w:w="1701" w:type="dxa"/>
          </w:tcPr>
          <w:p w:rsidR="00BE1146" w:rsidRDefault="00BE1146" w:rsidP="00BE1146">
            <w:pPr>
              <w:jc w:val="center"/>
            </w:pPr>
            <w:r>
              <w:t>11</w:t>
            </w:r>
          </w:p>
        </w:tc>
      </w:tr>
      <w:tr w:rsidR="00BE1146" w:rsidRPr="006158FF" w:rsidTr="00BE1146">
        <w:trPr>
          <w:trHeight w:val="911"/>
        </w:trPr>
        <w:tc>
          <w:tcPr>
            <w:tcW w:w="15843" w:type="dxa"/>
            <w:gridSpan w:val="19"/>
            <w:shd w:val="clear" w:color="auto" w:fill="auto"/>
          </w:tcPr>
          <w:p w:rsidR="00BE1146" w:rsidRPr="009331B5" w:rsidRDefault="00BE1146" w:rsidP="00BE1146">
            <w:pPr>
              <w:jc w:val="both"/>
              <w:rPr>
                <w:spacing w:val="-2"/>
              </w:rPr>
            </w:pPr>
            <w:r w:rsidRPr="009331B5">
              <w:rPr>
                <w:spacing w:val="-2"/>
              </w:rPr>
              <w:t xml:space="preserve">Подпрограмма </w:t>
            </w:r>
            <w:r w:rsidRPr="009331B5">
              <w:rPr>
                <w:rStyle w:val="ab"/>
                <w:sz w:val="20"/>
                <w:szCs w:val="20"/>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BE1146" w:rsidRPr="006158FF" w:rsidTr="00BE1146">
        <w:trPr>
          <w:trHeight w:val="996"/>
        </w:trPr>
        <w:tc>
          <w:tcPr>
            <w:tcW w:w="15843" w:type="dxa"/>
            <w:gridSpan w:val="19"/>
            <w:shd w:val="clear" w:color="auto" w:fill="auto"/>
          </w:tcPr>
          <w:p w:rsidR="00BE1146" w:rsidRPr="009331B5" w:rsidRDefault="00BE1146" w:rsidP="00BE1146">
            <w:pPr>
              <w:jc w:val="both"/>
              <w:rPr>
                <w:rStyle w:val="ab"/>
                <w:sz w:val="20"/>
                <w:szCs w:val="20"/>
              </w:rPr>
            </w:pPr>
            <w:r w:rsidRPr="009331B5">
              <w:rPr>
                <w:rStyle w:val="ab"/>
                <w:sz w:val="20"/>
                <w:szCs w:val="20"/>
              </w:rPr>
              <w:t>Цель.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w:t>
            </w:r>
          </w:p>
        </w:tc>
      </w:tr>
      <w:tr w:rsidR="00BE1146" w:rsidRPr="006158FF" w:rsidTr="00BE1146">
        <w:trPr>
          <w:trHeight w:val="1127"/>
        </w:trPr>
        <w:tc>
          <w:tcPr>
            <w:tcW w:w="15843" w:type="dxa"/>
            <w:gridSpan w:val="19"/>
            <w:shd w:val="clear" w:color="auto" w:fill="auto"/>
          </w:tcPr>
          <w:p w:rsidR="00BE1146" w:rsidRPr="009331B5" w:rsidRDefault="00BE1146" w:rsidP="00BE1146">
            <w:pPr>
              <w:spacing w:line="216" w:lineRule="auto"/>
              <w:jc w:val="both"/>
              <w:rPr>
                <w:spacing w:val="-2"/>
              </w:rPr>
            </w:pPr>
            <w:r w:rsidRPr="009331B5">
              <w:rPr>
                <w:spacing w:val="-2"/>
              </w:rPr>
              <w:t>Задача подпрограммы:</w:t>
            </w:r>
          </w:p>
          <w:p w:rsidR="00BE1146" w:rsidRPr="009331B5" w:rsidRDefault="00BE1146" w:rsidP="00BE1146">
            <w:pPr>
              <w:spacing w:line="216" w:lineRule="auto"/>
              <w:jc w:val="both"/>
              <w:rPr>
                <w:rStyle w:val="ab"/>
                <w:sz w:val="20"/>
                <w:szCs w:val="20"/>
              </w:rPr>
            </w:pPr>
            <w:r w:rsidRPr="009331B5">
              <w:rPr>
                <w:spacing w:val="-2"/>
              </w:rPr>
              <w:t>- п</w:t>
            </w:r>
            <w:r w:rsidRPr="009331B5">
              <w:rPr>
                <w:rStyle w:val="ab"/>
                <w:sz w:val="20"/>
                <w:szCs w:val="20"/>
              </w:rPr>
              <w:t>овышение защищенности населения и территорий Камешкирского района Пензенской области от чрезвычайных ситуаций, пожаров</w:t>
            </w:r>
          </w:p>
          <w:p w:rsidR="00BE1146" w:rsidRPr="009331B5" w:rsidRDefault="00BE1146" w:rsidP="00BE1146">
            <w:pPr>
              <w:spacing w:line="216" w:lineRule="auto"/>
              <w:jc w:val="both"/>
              <w:rPr>
                <w:spacing w:val="-2"/>
              </w:rPr>
            </w:pPr>
            <w:r w:rsidRPr="009331B5">
              <w:rPr>
                <w:rStyle w:val="ab"/>
                <w:sz w:val="20"/>
                <w:szCs w:val="20"/>
              </w:rPr>
              <w:t>- повышение технической оснащенности МКУ  Камешкирского района Пензенской области «Служба спасения»;</w:t>
            </w:r>
          </w:p>
        </w:tc>
      </w:tr>
      <w:tr w:rsidR="00BE1146" w:rsidRPr="006158FF" w:rsidTr="00BE1146">
        <w:trPr>
          <w:trHeight w:val="918"/>
        </w:trPr>
        <w:tc>
          <w:tcPr>
            <w:tcW w:w="592" w:type="dxa"/>
            <w:vMerge w:val="restart"/>
            <w:shd w:val="clear" w:color="auto" w:fill="auto"/>
          </w:tcPr>
          <w:p w:rsidR="00BE1146" w:rsidRPr="006158FF" w:rsidRDefault="00BE1146" w:rsidP="00BE1146">
            <w:pPr>
              <w:spacing w:line="216" w:lineRule="auto"/>
              <w:jc w:val="center"/>
              <w:rPr>
                <w:spacing w:val="-2"/>
              </w:rPr>
            </w:pPr>
            <w:r w:rsidRPr="006158FF">
              <w:rPr>
                <w:spacing w:val="-2"/>
              </w:rPr>
              <w:t>1.1.</w:t>
            </w:r>
          </w:p>
        </w:tc>
        <w:tc>
          <w:tcPr>
            <w:tcW w:w="2411" w:type="dxa"/>
            <w:gridSpan w:val="2"/>
            <w:vMerge w:val="restart"/>
            <w:shd w:val="clear" w:color="auto" w:fill="auto"/>
          </w:tcPr>
          <w:p w:rsidR="00BE1146" w:rsidRDefault="00BE1146" w:rsidP="00BE1146">
            <w:pPr>
              <w:jc w:val="both"/>
            </w:pPr>
            <w:r w:rsidRPr="006158FF">
              <w:rPr>
                <w:spacing w:val="-2"/>
              </w:rPr>
              <w:t xml:space="preserve">Расходы на обеспечение деятельности </w:t>
            </w:r>
            <w:r w:rsidRPr="006158FF">
              <w:t xml:space="preserve">МКУ Камешкирского района  Пензенской </w:t>
            </w:r>
            <w:r w:rsidRPr="006158FF">
              <w:lastRenderedPageBreak/>
              <w:t>области «Служба спасения»</w:t>
            </w:r>
            <w:r>
              <w:rPr>
                <w:spacing w:val="-2"/>
              </w:rPr>
              <w:t>,</w:t>
            </w:r>
            <w:r w:rsidRPr="006158FF">
              <w:t xml:space="preserve"> </w:t>
            </w:r>
            <w:r>
              <w:t>с</w:t>
            </w:r>
            <w:r w:rsidRPr="006158FF">
              <w:t xml:space="preserve">овершенствование обучения сотрудников </w:t>
            </w:r>
            <w:r>
              <w:t xml:space="preserve">действиям </w:t>
            </w:r>
            <w:r w:rsidRPr="006158FF">
              <w:t>в чрезвычайных ситуациях на базе учебно-методического центра</w:t>
            </w:r>
            <w:r w:rsidRPr="00706FB8">
              <w:t xml:space="preserve"> </w:t>
            </w:r>
          </w:p>
          <w:p w:rsidR="00BE1146" w:rsidRPr="006158FF" w:rsidRDefault="00BE1146" w:rsidP="00BE1146">
            <w:pPr>
              <w:spacing w:line="216" w:lineRule="auto"/>
              <w:jc w:val="both"/>
              <w:rPr>
                <w:spacing w:val="-2"/>
              </w:rPr>
            </w:pPr>
            <w:r w:rsidRPr="006158FF">
              <w:rPr>
                <w:spacing w:val="-2"/>
              </w:rPr>
              <w:t xml:space="preserve"> и страхование</w:t>
            </w:r>
          </w:p>
        </w:tc>
        <w:tc>
          <w:tcPr>
            <w:tcW w:w="1922" w:type="dxa"/>
            <w:vMerge w:val="restart"/>
            <w:shd w:val="clear" w:color="auto" w:fill="auto"/>
          </w:tcPr>
          <w:p w:rsidR="00BE1146" w:rsidRPr="006158FF" w:rsidRDefault="00BE1146" w:rsidP="00BE1146">
            <w:pPr>
              <w:spacing w:line="216" w:lineRule="auto"/>
              <w:jc w:val="both"/>
              <w:rPr>
                <w:spacing w:val="-2"/>
              </w:rPr>
            </w:pPr>
            <w:r w:rsidRPr="006158FF">
              <w:lastRenderedPageBreak/>
              <w:t xml:space="preserve">МКУ Камешкирского района  Пензенской области «Служба </w:t>
            </w:r>
            <w:r w:rsidRPr="006158FF">
              <w:lastRenderedPageBreak/>
              <w:t>спасения»</w:t>
            </w:r>
          </w:p>
        </w:tc>
        <w:tc>
          <w:tcPr>
            <w:tcW w:w="1134" w:type="dxa"/>
            <w:gridSpan w:val="2"/>
            <w:shd w:val="clear" w:color="auto" w:fill="auto"/>
          </w:tcPr>
          <w:p w:rsidR="00BE1146" w:rsidRPr="006158FF" w:rsidRDefault="00BE1146" w:rsidP="00BE1146">
            <w:pPr>
              <w:spacing w:line="216" w:lineRule="auto"/>
              <w:jc w:val="both"/>
              <w:rPr>
                <w:spacing w:val="-2"/>
              </w:rPr>
            </w:pPr>
            <w:r w:rsidRPr="006158FF">
              <w:rPr>
                <w:spacing w:val="-2"/>
              </w:rPr>
              <w:lastRenderedPageBreak/>
              <w:t>Итого</w:t>
            </w:r>
          </w:p>
        </w:tc>
        <w:tc>
          <w:tcPr>
            <w:tcW w:w="992" w:type="dxa"/>
            <w:gridSpan w:val="2"/>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r w:rsidRPr="002C045A">
              <w:rPr>
                <w:rFonts w:ascii="Times New Roman" w:hAnsi="Times New Roman" w:cs="Times New Roman"/>
                <w:b/>
              </w:rPr>
              <w:t>7871,3</w:t>
            </w:r>
          </w:p>
        </w:tc>
        <w:tc>
          <w:tcPr>
            <w:tcW w:w="1418" w:type="dxa"/>
            <w:gridSpan w:val="2"/>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r w:rsidRPr="002C045A">
              <w:rPr>
                <w:rFonts w:ascii="Times New Roman" w:hAnsi="Times New Roman" w:cs="Times New Roman"/>
                <w:b/>
              </w:rPr>
              <w:t>7871,3</w:t>
            </w:r>
          </w:p>
          <w:p w:rsidR="00BE1146" w:rsidRPr="002C045A" w:rsidRDefault="00BE1146" w:rsidP="00BE1146">
            <w:pPr>
              <w:pStyle w:val="ConsPlusCell"/>
              <w:widowControl/>
              <w:spacing w:line="204" w:lineRule="auto"/>
              <w:jc w:val="both"/>
              <w:rPr>
                <w:rFonts w:ascii="Times New Roman" w:hAnsi="Times New Roman" w:cs="Times New Roman"/>
                <w:b/>
              </w:rPr>
            </w:pPr>
          </w:p>
        </w:tc>
        <w:tc>
          <w:tcPr>
            <w:tcW w:w="1275" w:type="dxa"/>
            <w:gridSpan w:val="2"/>
            <w:shd w:val="clear" w:color="auto" w:fill="auto"/>
          </w:tcPr>
          <w:p w:rsidR="00BE1146" w:rsidRPr="002C045A" w:rsidRDefault="00BE1146" w:rsidP="00BE1146">
            <w:pPr>
              <w:spacing w:line="216" w:lineRule="auto"/>
              <w:jc w:val="center"/>
              <w:rPr>
                <w:spacing w:val="-2"/>
              </w:rPr>
            </w:pPr>
          </w:p>
        </w:tc>
        <w:tc>
          <w:tcPr>
            <w:tcW w:w="1418" w:type="dxa"/>
            <w:gridSpan w:val="2"/>
            <w:shd w:val="clear" w:color="auto" w:fill="auto"/>
          </w:tcPr>
          <w:p w:rsidR="00BE1146" w:rsidRPr="006158FF" w:rsidRDefault="00BE1146" w:rsidP="00BE1146">
            <w:pPr>
              <w:spacing w:line="216" w:lineRule="auto"/>
              <w:jc w:val="center"/>
              <w:rPr>
                <w:spacing w:val="-2"/>
              </w:rPr>
            </w:pPr>
          </w:p>
        </w:tc>
        <w:tc>
          <w:tcPr>
            <w:tcW w:w="1276" w:type="dxa"/>
            <w:gridSpan w:val="2"/>
            <w:shd w:val="clear" w:color="auto" w:fill="auto"/>
          </w:tcPr>
          <w:p w:rsidR="00BE1146" w:rsidRPr="006158FF" w:rsidRDefault="00BE1146" w:rsidP="00BE1146">
            <w:pPr>
              <w:spacing w:line="216" w:lineRule="auto"/>
              <w:jc w:val="center"/>
              <w:rPr>
                <w:spacing w:val="-2"/>
              </w:rPr>
            </w:pPr>
          </w:p>
        </w:tc>
        <w:tc>
          <w:tcPr>
            <w:tcW w:w="1704" w:type="dxa"/>
            <w:gridSpan w:val="2"/>
            <w:tcBorders>
              <w:bottom w:val="single" w:sz="4" w:space="0" w:color="auto"/>
            </w:tcBorders>
            <w:shd w:val="clear" w:color="auto" w:fill="auto"/>
          </w:tcPr>
          <w:p w:rsidR="00BE1146" w:rsidRPr="00A33C0C" w:rsidRDefault="00BE1146" w:rsidP="00BE1146">
            <w:pPr>
              <w:spacing w:line="216" w:lineRule="auto"/>
              <w:jc w:val="both"/>
              <w:rPr>
                <w:spacing w:val="-2"/>
                <w:highlight w:val="yellow"/>
              </w:rPr>
            </w:pPr>
          </w:p>
        </w:tc>
        <w:tc>
          <w:tcPr>
            <w:tcW w:w="1701" w:type="dxa"/>
            <w:tcBorders>
              <w:bottom w:val="single" w:sz="4" w:space="0" w:color="auto"/>
            </w:tcBorders>
          </w:tcPr>
          <w:p w:rsidR="00BE1146" w:rsidRPr="006158FF" w:rsidRDefault="00BE1146" w:rsidP="00BE1146">
            <w:pPr>
              <w:spacing w:line="216" w:lineRule="auto"/>
              <w:jc w:val="both"/>
              <w:rPr>
                <w:spacing w:val="-2"/>
              </w:rPr>
            </w:pPr>
            <w:r w:rsidRPr="006158FF">
              <w:rPr>
                <w:spacing w:val="-2"/>
              </w:rPr>
              <w:t>Расходы на обеспечение</w:t>
            </w:r>
            <w:r>
              <w:rPr>
                <w:spacing w:val="-2"/>
              </w:rPr>
              <w:t>,</w:t>
            </w:r>
            <w:r w:rsidRPr="006158FF">
              <w:t xml:space="preserve"> обучения сотрудников</w:t>
            </w:r>
            <w:r>
              <w:t xml:space="preserve"> </w:t>
            </w:r>
            <w:r w:rsidRPr="006158FF">
              <w:rPr>
                <w:spacing w:val="-2"/>
              </w:rPr>
              <w:t>и страхование</w:t>
            </w:r>
          </w:p>
        </w:tc>
      </w:tr>
      <w:tr w:rsidR="00BE1146" w:rsidRPr="006158FF" w:rsidTr="00BE1146">
        <w:tc>
          <w:tcPr>
            <w:tcW w:w="592" w:type="dxa"/>
            <w:vMerge/>
            <w:shd w:val="clear" w:color="auto" w:fill="auto"/>
          </w:tcPr>
          <w:p w:rsidR="00BE1146" w:rsidRPr="006158FF" w:rsidRDefault="00BE1146" w:rsidP="00BE1146">
            <w:pPr>
              <w:spacing w:line="216" w:lineRule="auto"/>
              <w:jc w:val="center"/>
              <w:rPr>
                <w:spacing w:val="-2"/>
              </w:rPr>
            </w:pPr>
          </w:p>
        </w:tc>
        <w:tc>
          <w:tcPr>
            <w:tcW w:w="2411" w:type="dxa"/>
            <w:gridSpan w:val="2"/>
            <w:vMerge/>
            <w:shd w:val="clear" w:color="auto" w:fill="auto"/>
          </w:tcPr>
          <w:p w:rsidR="00BE1146" w:rsidRPr="006158FF" w:rsidRDefault="00BE1146" w:rsidP="00BE1146">
            <w:pPr>
              <w:spacing w:line="216" w:lineRule="auto"/>
              <w:jc w:val="both"/>
              <w:rPr>
                <w:spacing w:val="-2"/>
              </w:rPr>
            </w:pPr>
          </w:p>
        </w:tc>
        <w:tc>
          <w:tcPr>
            <w:tcW w:w="1922" w:type="dxa"/>
            <w:vMerge/>
            <w:shd w:val="clear" w:color="auto" w:fill="auto"/>
          </w:tcPr>
          <w:p w:rsidR="00BE1146" w:rsidRPr="006158FF" w:rsidRDefault="00BE1146" w:rsidP="00BE1146">
            <w:pPr>
              <w:spacing w:line="216" w:lineRule="auto"/>
              <w:jc w:val="both"/>
              <w:rPr>
                <w:spacing w:val="-2"/>
              </w:rPr>
            </w:pPr>
          </w:p>
        </w:tc>
        <w:tc>
          <w:tcPr>
            <w:tcW w:w="1134" w:type="dxa"/>
            <w:gridSpan w:val="2"/>
            <w:shd w:val="clear" w:color="auto" w:fill="auto"/>
          </w:tcPr>
          <w:p w:rsidR="00BE1146" w:rsidRPr="006158FF" w:rsidRDefault="00BE1146" w:rsidP="00BE1146">
            <w:pPr>
              <w:spacing w:line="216" w:lineRule="auto"/>
              <w:jc w:val="both"/>
              <w:rPr>
                <w:spacing w:val="-2"/>
              </w:rPr>
            </w:pPr>
            <w:r w:rsidRPr="006158FF">
              <w:rPr>
                <w:spacing w:val="-2"/>
              </w:rPr>
              <w:t>2014</w:t>
            </w:r>
          </w:p>
        </w:tc>
        <w:tc>
          <w:tcPr>
            <w:tcW w:w="992" w:type="dxa"/>
            <w:gridSpan w:val="2"/>
            <w:shd w:val="clear" w:color="auto" w:fill="auto"/>
          </w:tcPr>
          <w:p w:rsidR="00BE1146" w:rsidRPr="002C045A" w:rsidRDefault="00BE1146" w:rsidP="00BE1146">
            <w:pPr>
              <w:spacing w:line="216" w:lineRule="auto"/>
              <w:jc w:val="both"/>
              <w:rPr>
                <w:spacing w:val="-2"/>
              </w:rPr>
            </w:pPr>
            <w:r w:rsidRPr="002C045A">
              <w:rPr>
                <w:spacing w:val="-2"/>
              </w:rPr>
              <w:t>4580,0</w:t>
            </w:r>
          </w:p>
        </w:tc>
        <w:tc>
          <w:tcPr>
            <w:tcW w:w="1418" w:type="dxa"/>
            <w:gridSpan w:val="2"/>
            <w:shd w:val="clear" w:color="auto" w:fill="auto"/>
          </w:tcPr>
          <w:p w:rsidR="00BE1146" w:rsidRPr="002C045A" w:rsidRDefault="00BE1146" w:rsidP="00BE1146">
            <w:pPr>
              <w:spacing w:line="216" w:lineRule="auto"/>
              <w:jc w:val="both"/>
              <w:rPr>
                <w:spacing w:val="-2"/>
              </w:rPr>
            </w:pPr>
            <w:r w:rsidRPr="002C045A">
              <w:rPr>
                <w:spacing w:val="-2"/>
              </w:rPr>
              <w:t>4580,0</w:t>
            </w:r>
          </w:p>
        </w:tc>
        <w:tc>
          <w:tcPr>
            <w:tcW w:w="1275" w:type="dxa"/>
            <w:gridSpan w:val="2"/>
            <w:shd w:val="clear" w:color="auto" w:fill="auto"/>
          </w:tcPr>
          <w:p w:rsidR="00BE1146" w:rsidRPr="002C045A" w:rsidRDefault="00BE1146" w:rsidP="00BE1146">
            <w:pPr>
              <w:spacing w:line="216" w:lineRule="auto"/>
              <w:jc w:val="center"/>
              <w:rPr>
                <w:spacing w:val="-2"/>
              </w:rPr>
            </w:pPr>
          </w:p>
        </w:tc>
        <w:tc>
          <w:tcPr>
            <w:tcW w:w="1418" w:type="dxa"/>
            <w:gridSpan w:val="2"/>
            <w:shd w:val="clear" w:color="auto" w:fill="auto"/>
          </w:tcPr>
          <w:p w:rsidR="00BE1146" w:rsidRPr="006158FF" w:rsidRDefault="00BE1146" w:rsidP="00BE1146">
            <w:pPr>
              <w:spacing w:line="216" w:lineRule="auto"/>
              <w:jc w:val="center"/>
              <w:rPr>
                <w:spacing w:val="-2"/>
              </w:rPr>
            </w:pPr>
          </w:p>
        </w:tc>
        <w:tc>
          <w:tcPr>
            <w:tcW w:w="1276" w:type="dxa"/>
            <w:gridSpan w:val="2"/>
            <w:shd w:val="clear" w:color="auto" w:fill="auto"/>
          </w:tcPr>
          <w:p w:rsidR="00BE1146" w:rsidRPr="006158FF" w:rsidRDefault="00BE1146" w:rsidP="00BE1146">
            <w:pPr>
              <w:spacing w:line="216" w:lineRule="auto"/>
              <w:jc w:val="center"/>
              <w:rPr>
                <w:spacing w:val="-2"/>
              </w:rPr>
            </w:pPr>
          </w:p>
        </w:tc>
        <w:tc>
          <w:tcPr>
            <w:tcW w:w="1704" w:type="dxa"/>
            <w:gridSpan w:val="2"/>
            <w:tcBorders>
              <w:bottom w:val="single" w:sz="4" w:space="0" w:color="auto"/>
            </w:tcBorders>
            <w:shd w:val="clear" w:color="auto" w:fill="auto"/>
          </w:tcPr>
          <w:p w:rsidR="00BE1146" w:rsidRPr="006158FF" w:rsidRDefault="00BE1146" w:rsidP="00BE1146">
            <w:pPr>
              <w:spacing w:line="216" w:lineRule="auto"/>
              <w:jc w:val="both"/>
              <w:rPr>
                <w:spacing w:val="-2"/>
              </w:rPr>
            </w:pPr>
          </w:p>
        </w:tc>
        <w:tc>
          <w:tcPr>
            <w:tcW w:w="1701" w:type="dxa"/>
            <w:tcBorders>
              <w:bottom w:val="single" w:sz="4" w:space="0" w:color="auto"/>
            </w:tcBorders>
          </w:tcPr>
          <w:p w:rsidR="00BE1146" w:rsidRPr="006158FF" w:rsidRDefault="00BE1146" w:rsidP="00BE1146">
            <w:pPr>
              <w:spacing w:line="216" w:lineRule="auto"/>
              <w:jc w:val="both"/>
              <w:rPr>
                <w:spacing w:val="-2"/>
              </w:rPr>
            </w:pPr>
          </w:p>
        </w:tc>
      </w:tr>
      <w:tr w:rsidR="00BE1146" w:rsidRPr="006158FF" w:rsidTr="00BE1146">
        <w:trPr>
          <w:trHeight w:val="1381"/>
        </w:trPr>
        <w:tc>
          <w:tcPr>
            <w:tcW w:w="592" w:type="dxa"/>
            <w:vMerge/>
            <w:shd w:val="clear" w:color="auto" w:fill="auto"/>
          </w:tcPr>
          <w:p w:rsidR="00BE1146" w:rsidRPr="006158FF" w:rsidRDefault="00BE1146" w:rsidP="00BE1146">
            <w:pPr>
              <w:spacing w:line="216" w:lineRule="auto"/>
              <w:jc w:val="center"/>
              <w:rPr>
                <w:spacing w:val="-2"/>
              </w:rPr>
            </w:pPr>
          </w:p>
        </w:tc>
        <w:tc>
          <w:tcPr>
            <w:tcW w:w="2411" w:type="dxa"/>
            <w:gridSpan w:val="2"/>
            <w:vMerge/>
            <w:shd w:val="clear" w:color="auto" w:fill="auto"/>
          </w:tcPr>
          <w:p w:rsidR="00BE1146" w:rsidRPr="006158FF" w:rsidRDefault="00BE1146" w:rsidP="00BE1146">
            <w:pPr>
              <w:spacing w:line="216" w:lineRule="auto"/>
              <w:jc w:val="both"/>
              <w:rPr>
                <w:spacing w:val="-2"/>
              </w:rPr>
            </w:pPr>
          </w:p>
        </w:tc>
        <w:tc>
          <w:tcPr>
            <w:tcW w:w="1922" w:type="dxa"/>
            <w:vMerge/>
            <w:shd w:val="clear" w:color="auto" w:fill="auto"/>
          </w:tcPr>
          <w:p w:rsidR="00BE1146" w:rsidRPr="006158FF" w:rsidRDefault="00BE1146" w:rsidP="00BE1146">
            <w:pPr>
              <w:spacing w:line="216" w:lineRule="auto"/>
              <w:jc w:val="both"/>
              <w:rPr>
                <w:spacing w:val="-2"/>
              </w:rPr>
            </w:pPr>
          </w:p>
        </w:tc>
        <w:tc>
          <w:tcPr>
            <w:tcW w:w="1134" w:type="dxa"/>
            <w:gridSpan w:val="2"/>
            <w:shd w:val="clear" w:color="auto" w:fill="auto"/>
          </w:tcPr>
          <w:p w:rsidR="00BE1146" w:rsidRPr="006158FF" w:rsidRDefault="00BE1146" w:rsidP="00BE1146">
            <w:pPr>
              <w:spacing w:line="216" w:lineRule="auto"/>
              <w:jc w:val="both"/>
              <w:rPr>
                <w:spacing w:val="-2"/>
              </w:rPr>
            </w:pPr>
            <w:r w:rsidRPr="006158FF">
              <w:rPr>
                <w:spacing w:val="-2"/>
              </w:rPr>
              <w:t>2015</w:t>
            </w:r>
          </w:p>
        </w:tc>
        <w:tc>
          <w:tcPr>
            <w:tcW w:w="992" w:type="dxa"/>
            <w:gridSpan w:val="2"/>
            <w:shd w:val="clear" w:color="auto" w:fill="auto"/>
          </w:tcPr>
          <w:p w:rsidR="00BE1146" w:rsidRPr="002C045A" w:rsidRDefault="00BE1146" w:rsidP="00BE1146">
            <w:pPr>
              <w:spacing w:line="216" w:lineRule="auto"/>
              <w:jc w:val="both"/>
              <w:rPr>
                <w:spacing w:val="-2"/>
              </w:rPr>
            </w:pPr>
            <w:r w:rsidRPr="002C045A">
              <w:rPr>
                <w:spacing w:val="-2"/>
              </w:rPr>
              <w:t>3291,3</w:t>
            </w:r>
          </w:p>
        </w:tc>
        <w:tc>
          <w:tcPr>
            <w:tcW w:w="1418" w:type="dxa"/>
            <w:gridSpan w:val="2"/>
            <w:shd w:val="clear" w:color="auto" w:fill="auto"/>
          </w:tcPr>
          <w:p w:rsidR="00BE1146" w:rsidRPr="002C045A" w:rsidRDefault="00BE1146" w:rsidP="00BE1146">
            <w:pPr>
              <w:spacing w:line="216" w:lineRule="auto"/>
              <w:jc w:val="both"/>
              <w:rPr>
                <w:spacing w:val="-2"/>
              </w:rPr>
            </w:pPr>
            <w:r w:rsidRPr="002C045A">
              <w:rPr>
                <w:spacing w:val="-2"/>
              </w:rPr>
              <w:t>3291,3</w:t>
            </w:r>
          </w:p>
        </w:tc>
        <w:tc>
          <w:tcPr>
            <w:tcW w:w="1275" w:type="dxa"/>
            <w:gridSpan w:val="2"/>
            <w:shd w:val="clear" w:color="auto" w:fill="auto"/>
          </w:tcPr>
          <w:p w:rsidR="00BE1146" w:rsidRPr="002C045A" w:rsidRDefault="00BE1146" w:rsidP="00BE1146">
            <w:pPr>
              <w:spacing w:line="216" w:lineRule="auto"/>
              <w:jc w:val="center"/>
              <w:rPr>
                <w:spacing w:val="-2"/>
              </w:rPr>
            </w:pPr>
          </w:p>
        </w:tc>
        <w:tc>
          <w:tcPr>
            <w:tcW w:w="1418" w:type="dxa"/>
            <w:gridSpan w:val="2"/>
            <w:shd w:val="clear" w:color="auto" w:fill="auto"/>
          </w:tcPr>
          <w:p w:rsidR="00BE1146" w:rsidRPr="006158FF" w:rsidRDefault="00BE1146" w:rsidP="00BE1146">
            <w:pPr>
              <w:spacing w:line="216" w:lineRule="auto"/>
              <w:jc w:val="center"/>
              <w:rPr>
                <w:spacing w:val="-2"/>
              </w:rPr>
            </w:pPr>
          </w:p>
        </w:tc>
        <w:tc>
          <w:tcPr>
            <w:tcW w:w="1276" w:type="dxa"/>
            <w:gridSpan w:val="2"/>
            <w:shd w:val="clear" w:color="auto" w:fill="auto"/>
          </w:tcPr>
          <w:p w:rsidR="00BE1146" w:rsidRPr="006158FF" w:rsidRDefault="00BE1146" w:rsidP="00BE1146">
            <w:pPr>
              <w:spacing w:line="216" w:lineRule="auto"/>
              <w:jc w:val="center"/>
              <w:rPr>
                <w:spacing w:val="-2"/>
              </w:rPr>
            </w:pPr>
          </w:p>
        </w:tc>
        <w:tc>
          <w:tcPr>
            <w:tcW w:w="1704" w:type="dxa"/>
            <w:gridSpan w:val="2"/>
            <w:shd w:val="clear" w:color="auto" w:fill="auto"/>
          </w:tcPr>
          <w:p w:rsidR="00BE1146" w:rsidRPr="006158FF" w:rsidRDefault="00BE1146" w:rsidP="00BE1146">
            <w:pPr>
              <w:spacing w:line="216" w:lineRule="auto"/>
              <w:jc w:val="both"/>
              <w:rPr>
                <w:spacing w:val="-2"/>
              </w:rPr>
            </w:pPr>
          </w:p>
        </w:tc>
        <w:tc>
          <w:tcPr>
            <w:tcW w:w="1701" w:type="dxa"/>
          </w:tcPr>
          <w:p w:rsidR="00BE1146" w:rsidRPr="006158FF" w:rsidRDefault="00BE1146" w:rsidP="00BE1146">
            <w:pPr>
              <w:spacing w:line="216" w:lineRule="auto"/>
              <w:jc w:val="both"/>
              <w:rPr>
                <w:spacing w:val="-2"/>
              </w:rPr>
            </w:pPr>
          </w:p>
        </w:tc>
      </w:tr>
      <w:tr w:rsidR="00BE1146" w:rsidRPr="006158FF" w:rsidTr="00BE1146">
        <w:trPr>
          <w:trHeight w:val="1580"/>
        </w:trPr>
        <w:tc>
          <w:tcPr>
            <w:tcW w:w="592" w:type="dxa"/>
            <w:vMerge w:val="restart"/>
            <w:shd w:val="clear" w:color="auto" w:fill="auto"/>
          </w:tcPr>
          <w:p w:rsidR="00BE1146" w:rsidRPr="006158FF" w:rsidRDefault="00BE1146" w:rsidP="00BE1146">
            <w:pPr>
              <w:spacing w:line="216" w:lineRule="auto"/>
              <w:jc w:val="center"/>
              <w:rPr>
                <w:spacing w:val="-2"/>
              </w:rPr>
            </w:pPr>
            <w:r>
              <w:rPr>
                <w:spacing w:val="-2"/>
              </w:rPr>
              <w:lastRenderedPageBreak/>
              <w:t>1.2</w:t>
            </w:r>
            <w:r w:rsidRPr="006158FF">
              <w:rPr>
                <w:spacing w:val="-2"/>
              </w:rPr>
              <w:t>.</w:t>
            </w:r>
          </w:p>
        </w:tc>
        <w:tc>
          <w:tcPr>
            <w:tcW w:w="2411" w:type="dxa"/>
            <w:gridSpan w:val="2"/>
            <w:vMerge w:val="restart"/>
            <w:shd w:val="clear" w:color="auto" w:fill="auto"/>
          </w:tcPr>
          <w:p w:rsidR="00BE1146" w:rsidRPr="006158FF" w:rsidRDefault="00BE1146" w:rsidP="00BE1146">
            <w:pPr>
              <w:spacing w:line="216" w:lineRule="auto"/>
              <w:jc w:val="both"/>
              <w:rPr>
                <w:spacing w:val="-2"/>
              </w:rPr>
            </w:pPr>
            <w:r w:rsidRPr="00330676">
              <w:rPr>
                <w:spacing w:val="-2"/>
              </w:rPr>
              <w:t>Расходы на выполн</w:t>
            </w:r>
            <w:r>
              <w:rPr>
                <w:spacing w:val="-2"/>
              </w:rPr>
              <w:t>ение</w:t>
            </w:r>
            <w:r w:rsidRPr="00330676">
              <w:rPr>
                <w:spacing w:val="-2"/>
              </w:rPr>
              <w:t xml:space="preserve"> части пер</w:t>
            </w:r>
            <w:r>
              <w:rPr>
                <w:spacing w:val="-2"/>
              </w:rPr>
              <w:t>еданных полномочий по обеспечению первичных мер пожарной безо</w:t>
            </w:r>
            <w:r w:rsidRPr="00330676">
              <w:rPr>
                <w:spacing w:val="-2"/>
              </w:rPr>
              <w:t>пасности</w:t>
            </w:r>
          </w:p>
        </w:tc>
        <w:tc>
          <w:tcPr>
            <w:tcW w:w="1922" w:type="dxa"/>
            <w:vMerge w:val="restart"/>
            <w:shd w:val="clear" w:color="auto" w:fill="auto"/>
          </w:tcPr>
          <w:p w:rsidR="00BE1146" w:rsidRPr="006158FF" w:rsidRDefault="00BE1146" w:rsidP="00BE1146">
            <w:pPr>
              <w:spacing w:line="216" w:lineRule="auto"/>
              <w:jc w:val="both"/>
              <w:rPr>
                <w:spacing w:val="-2"/>
              </w:rPr>
            </w:pPr>
            <w:r w:rsidRPr="006158FF">
              <w:t>МКУ Камешкирского района  Пензенской области «Служба спасения»</w:t>
            </w:r>
          </w:p>
        </w:tc>
        <w:tc>
          <w:tcPr>
            <w:tcW w:w="1134" w:type="dxa"/>
            <w:gridSpan w:val="2"/>
            <w:shd w:val="clear" w:color="auto" w:fill="auto"/>
          </w:tcPr>
          <w:p w:rsidR="00BE1146" w:rsidRPr="006158FF" w:rsidRDefault="00BE1146" w:rsidP="00BE1146">
            <w:pPr>
              <w:spacing w:line="216" w:lineRule="auto"/>
              <w:jc w:val="both"/>
              <w:rPr>
                <w:spacing w:val="-2"/>
              </w:rPr>
            </w:pPr>
            <w:r w:rsidRPr="006158FF">
              <w:rPr>
                <w:spacing w:val="-2"/>
              </w:rPr>
              <w:t>Итого</w:t>
            </w:r>
          </w:p>
        </w:tc>
        <w:tc>
          <w:tcPr>
            <w:tcW w:w="992" w:type="dxa"/>
            <w:gridSpan w:val="2"/>
            <w:shd w:val="clear" w:color="auto" w:fill="auto"/>
          </w:tcPr>
          <w:p w:rsidR="00BE1146" w:rsidRPr="002C045A" w:rsidRDefault="00BE1146" w:rsidP="00BE1146">
            <w:pPr>
              <w:spacing w:line="216" w:lineRule="auto"/>
              <w:jc w:val="both"/>
              <w:rPr>
                <w:spacing w:val="-2"/>
              </w:rPr>
            </w:pPr>
            <w:r w:rsidRPr="002C045A">
              <w:rPr>
                <w:spacing w:val="-2"/>
              </w:rPr>
              <w:t>1500,00</w:t>
            </w:r>
          </w:p>
        </w:tc>
        <w:tc>
          <w:tcPr>
            <w:tcW w:w="1418" w:type="dxa"/>
            <w:gridSpan w:val="2"/>
            <w:shd w:val="clear" w:color="auto" w:fill="auto"/>
          </w:tcPr>
          <w:p w:rsidR="00BE1146" w:rsidRPr="002C045A" w:rsidRDefault="00BE1146" w:rsidP="00BE1146">
            <w:pPr>
              <w:spacing w:line="216" w:lineRule="auto"/>
              <w:jc w:val="both"/>
              <w:rPr>
                <w:spacing w:val="-2"/>
              </w:rPr>
            </w:pPr>
            <w:r w:rsidRPr="002C045A">
              <w:rPr>
                <w:spacing w:val="-2"/>
              </w:rPr>
              <w:t>1500,00</w:t>
            </w:r>
          </w:p>
        </w:tc>
        <w:tc>
          <w:tcPr>
            <w:tcW w:w="1275" w:type="dxa"/>
            <w:gridSpan w:val="2"/>
            <w:shd w:val="clear" w:color="auto" w:fill="auto"/>
          </w:tcPr>
          <w:p w:rsidR="00BE1146" w:rsidRPr="002C045A" w:rsidRDefault="00BE1146" w:rsidP="00BE1146">
            <w:pPr>
              <w:spacing w:line="216" w:lineRule="auto"/>
              <w:jc w:val="center"/>
              <w:rPr>
                <w:spacing w:val="-2"/>
              </w:rPr>
            </w:pPr>
          </w:p>
        </w:tc>
        <w:tc>
          <w:tcPr>
            <w:tcW w:w="1418" w:type="dxa"/>
            <w:gridSpan w:val="2"/>
            <w:shd w:val="clear" w:color="auto" w:fill="auto"/>
          </w:tcPr>
          <w:p w:rsidR="00BE1146" w:rsidRPr="006158FF" w:rsidRDefault="00BE1146" w:rsidP="00BE1146">
            <w:pPr>
              <w:spacing w:line="216" w:lineRule="auto"/>
              <w:jc w:val="center"/>
              <w:rPr>
                <w:spacing w:val="-2"/>
              </w:rPr>
            </w:pPr>
          </w:p>
        </w:tc>
        <w:tc>
          <w:tcPr>
            <w:tcW w:w="1276" w:type="dxa"/>
            <w:gridSpan w:val="2"/>
            <w:shd w:val="clear" w:color="auto" w:fill="auto"/>
          </w:tcPr>
          <w:p w:rsidR="00BE1146" w:rsidRPr="006158FF" w:rsidRDefault="00BE1146" w:rsidP="00BE1146">
            <w:pPr>
              <w:spacing w:line="216" w:lineRule="auto"/>
              <w:jc w:val="center"/>
              <w:rPr>
                <w:spacing w:val="-2"/>
              </w:rPr>
            </w:pPr>
          </w:p>
        </w:tc>
        <w:tc>
          <w:tcPr>
            <w:tcW w:w="1704" w:type="dxa"/>
            <w:gridSpan w:val="2"/>
            <w:tcBorders>
              <w:bottom w:val="single" w:sz="4" w:space="0" w:color="auto"/>
            </w:tcBorders>
            <w:shd w:val="clear" w:color="auto" w:fill="auto"/>
          </w:tcPr>
          <w:p w:rsidR="00BE1146" w:rsidRPr="006158FF" w:rsidRDefault="00BE1146" w:rsidP="00BE1146">
            <w:pPr>
              <w:spacing w:line="216" w:lineRule="auto"/>
              <w:jc w:val="both"/>
              <w:rPr>
                <w:spacing w:val="-2"/>
              </w:rPr>
            </w:pPr>
          </w:p>
        </w:tc>
        <w:tc>
          <w:tcPr>
            <w:tcW w:w="1701" w:type="dxa"/>
            <w:tcBorders>
              <w:bottom w:val="single" w:sz="4" w:space="0" w:color="auto"/>
            </w:tcBorders>
          </w:tcPr>
          <w:p w:rsidR="00BE1146" w:rsidRPr="006158FF" w:rsidRDefault="00BE1146" w:rsidP="00BE1146">
            <w:pPr>
              <w:spacing w:line="216" w:lineRule="auto"/>
              <w:jc w:val="both"/>
              <w:rPr>
                <w:spacing w:val="-2"/>
              </w:rPr>
            </w:pPr>
            <w:r w:rsidRPr="006158FF">
              <w:rPr>
                <w:spacing w:val="-2"/>
              </w:rPr>
              <w:t>Расходы на обеспечение</w:t>
            </w:r>
            <w:r>
              <w:rPr>
                <w:spacing w:val="-2"/>
              </w:rPr>
              <w:t xml:space="preserve"> </w:t>
            </w:r>
            <w:r w:rsidRPr="006158FF">
              <w:rPr>
                <w:spacing w:val="-2"/>
              </w:rPr>
              <w:t xml:space="preserve"> МКУ Камешкирского района «Служба спасения»</w:t>
            </w:r>
          </w:p>
        </w:tc>
      </w:tr>
      <w:tr w:rsidR="00BE1146" w:rsidRPr="006158FF" w:rsidTr="00BE1146">
        <w:tc>
          <w:tcPr>
            <w:tcW w:w="592" w:type="dxa"/>
            <w:vMerge/>
            <w:shd w:val="clear" w:color="auto" w:fill="auto"/>
          </w:tcPr>
          <w:p w:rsidR="00BE1146" w:rsidRPr="006158FF" w:rsidRDefault="00BE1146" w:rsidP="00BE1146">
            <w:pPr>
              <w:spacing w:line="216" w:lineRule="auto"/>
              <w:jc w:val="center"/>
              <w:rPr>
                <w:spacing w:val="-2"/>
              </w:rPr>
            </w:pPr>
          </w:p>
        </w:tc>
        <w:tc>
          <w:tcPr>
            <w:tcW w:w="2411" w:type="dxa"/>
            <w:gridSpan w:val="2"/>
            <w:vMerge/>
            <w:shd w:val="clear" w:color="auto" w:fill="auto"/>
          </w:tcPr>
          <w:p w:rsidR="00BE1146" w:rsidRPr="006158FF" w:rsidRDefault="00BE1146" w:rsidP="00BE1146">
            <w:pPr>
              <w:spacing w:line="216" w:lineRule="auto"/>
              <w:jc w:val="both"/>
              <w:rPr>
                <w:spacing w:val="-2"/>
              </w:rPr>
            </w:pPr>
          </w:p>
        </w:tc>
        <w:tc>
          <w:tcPr>
            <w:tcW w:w="1922" w:type="dxa"/>
            <w:vMerge/>
            <w:shd w:val="clear" w:color="auto" w:fill="auto"/>
          </w:tcPr>
          <w:p w:rsidR="00BE1146" w:rsidRPr="006158FF" w:rsidRDefault="00BE1146" w:rsidP="00BE1146">
            <w:pPr>
              <w:spacing w:line="216" w:lineRule="auto"/>
              <w:jc w:val="both"/>
              <w:rPr>
                <w:spacing w:val="-2"/>
              </w:rPr>
            </w:pPr>
          </w:p>
        </w:tc>
        <w:tc>
          <w:tcPr>
            <w:tcW w:w="1134" w:type="dxa"/>
            <w:gridSpan w:val="2"/>
            <w:shd w:val="clear" w:color="auto" w:fill="auto"/>
          </w:tcPr>
          <w:p w:rsidR="00BE1146" w:rsidRPr="006158FF" w:rsidRDefault="00BE1146" w:rsidP="00BE1146">
            <w:pPr>
              <w:spacing w:line="216" w:lineRule="auto"/>
              <w:jc w:val="both"/>
              <w:rPr>
                <w:spacing w:val="-2"/>
              </w:rPr>
            </w:pPr>
            <w:r w:rsidRPr="006158FF">
              <w:rPr>
                <w:spacing w:val="-2"/>
              </w:rPr>
              <w:t>2014</w:t>
            </w:r>
          </w:p>
        </w:tc>
        <w:tc>
          <w:tcPr>
            <w:tcW w:w="992" w:type="dxa"/>
            <w:gridSpan w:val="2"/>
            <w:shd w:val="clear" w:color="auto" w:fill="auto"/>
          </w:tcPr>
          <w:p w:rsidR="00BE1146" w:rsidRPr="002C045A" w:rsidRDefault="00BE1146" w:rsidP="00BE1146">
            <w:pPr>
              <w:spacing w:line="216" w:lineRule="auto"/>
              <w:jc w:val="both"/>
              <w:rPr>
                <w:spacing w:val="-2"/>
              </w:rPr>
            </w:pPr>
            <w:r w:rsidRPr="002C045A">
              <w:rPr>
                <w:spacing w:val="-2"/>
              </w:rPr>
              <w:t>-</w:t>
            </w:r>
          </w:p>
        </w:tc>
        <w:tc>
          <w:tcPr>
            <w:tcW w:w="1418" w:type="dxa"/>
            <w:gridSpan w:val="2"/>
            <w:shd w:val="clear" w:color="auto" w:fill="auto"/>
          </w:tcPr>
          <w:p w:rsidR="00BE1146" w:rsidRPr="002C045A" w:rsidRDefault="00BE1146" w:rsidP="00BE1146">
            <w:pPr>
              <w:spacing w:line="216" w:lineRule="auto"/>
              <w:jc w:val="both"/>
              <w:rPr>
                <w:spacing w:val="-2"/>
              </w:rPr>
            </w:pPr>
            <w:r w:rsidRPr="002C045A">
              <w:rPr>
                <w:spacing w:val="-2"/>
              </w:rPr>
              <w:t>-</w:t>
            </w:r>
          </w:p>
        </w:tc>
        <w:tc>
          <w:tcPr>
            <w:tcW w:w="1275" w:type="dxa"/>
            <w:gridSpan w:val="2"/>
            <w:shd w:val="clear" w:color="auto" w:fill="auto"/>
          </w:tcPr>
          <w:p w:rsidR="00BE1146" w:rsidRPr="002C045A" w:rsidRDefault="00BE1146" w:rsidP="00BE1146">
            <w:pPr>
              <w:spacing w:line="216" w:lineRule="auto"/>
              <w:jc w:val="center"/>
              <w:rPr>
                <w:spacing w:val="-2"/>
              </w:rPr>
            </w:pPr>
          </w:p>
        </w:tc>
        <w:tc>
          <w:tcPr>
            <w:tcW w:w="1418" w:type="dxa"/>
            <w:gridSpan w:val="2"/>
            <w:shd w:val="clear" w:color="auto" w:fill="auto"/>
          </w:tcPr>
          <w:p w:rsidR="00BE1146" w:rsidRPr="006158FF" w:rsidRDefault="00BE1146" w:rsidP="00BE1146">
            <w:pPr>
              <w:spacing w:line="216" w:lineRule="auto"/>
              <w:jc w:val="center"/>
              <w:rPr>
                <w:spacing w:val="-2"/>
              </w:rPr>
            </w:pPr>
          </w:p>
        </w:tc>
        <w:tc>
          <w:tcPr>
            <w:tcW w:w="1276"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gridSpan w:val="2"/>
            <w:tcBorders>
              <w:top w:val="single" w:sz="4" w:space="0" w:color="auto"/>
              <w:bottom w:val="single" w:sz="4" w:space="0" w:color="auto"/>
            </w:tcBorders>
            <w:shd w:val="clear" w:color="auto" w:fill="auto"/>
          </w:tcPr>
          <w:p w:rsidR="00BE1146" w:rsidRPr="006158FF" w:rsidRDefault="00BE1146" w:rsidP="00BE1146">
            <w:pPr>
              <w:spacing w:line="216" w:lineRule="auto"/>
              <w:jc w:val="both"/>
              <w:rPr>
                <w:spacing w:val="-2"/>
              </w:rPr>
            </w:pPr>
          </w:p>
        </w:tc>
        <w:tc>
          <w:tcPr>
            <w:tcW w:w="1701" w:type="dxa"/>
            <w:tcBorders>
              <w:top w:val="single" w:sz="4" w:space="0" w:color="auto"/>
              <w:bottom w:val="single" w:sz="4" w:space="0" w:color="auto"/>
            </w:tcBorders>
          </w:tcPr>
          <w:p w:rsidR="00BE1146" w:rsidRPr="006158FF" w:rsidRDefault="00BE1146" w:rsidP="00BE1146">
            <w:pPr>
              <w:spacing w:line="216" w:lineRule="auto"/>
              <w:jc w:val="both"/>
              <w:rPr>
                <w:spacing w:val="-2"/>
              </w:rPr>
            </w:pPr>
          </w:p>
        </w:tc>
      </w:tr>
      <w:tr w:rsidR="00BE1146" w:rsidRPr="006158FF" w:rsidTr="00BE1146">
        <w:trPr>
          <w:trHeight w:val="70"/>
        </w:trPr>
        <w:tc>
          <w:tcPr>
            <w:tcW w:w="592" w:type="dxa"/>
            <w:vMerge/>
            <w:shd w:val="clear" w:color="auto" w:fill="auto"/>
          </w:tcPr>
          <w:p w:rsidR="00BE1146" w:rsidRPr="006158FF" w:rsidRDefault="00BE1146" w:rsidP="00BE1146">
            <w:pPr>
              <w:spacing w:line="216" w:lineRule="auto"/>
              <w:jc w:val="center"/>
              <w:rPr>
                <w:spacing w:val="-2"/>
              </w:rPr>
            </w:pPr>
          </w:p>
        </w:tc>
        <w:tc>
          <w:tcPr>
            <w:tcW w:w="2411" w:type="dxa"/>
            <w:gridSpan w:val="2"/>
            <w:vMerge/>
            <w:shd w:val="clear" w:color="auto" w:fill="auto"/>
          </w:tcPr>
          <w:p w:rsidR="00BE1146" w:rsidRPr="006158FF" w:rsidRDefault="00BE1146" w:rsidP="00BE1146">
            <w:pPr>
              <w:spacing w:line="216" w:lineRule="auto"/>
              <w:jc w:val="both"/>
              <w:rPr>
                <w:spacing w:val="-2"/>
              </w:rPr>
            </w:pPr>
          </w:p>
        </w:tc>
        <w:tc>
          <w:tcPr>
            <w:tcW w:w="1922" w:type="dxa"/>
            <w:vMerge/>
            <w:shd w:val="clear" w:color="auto" w:fill="auto"/>
          </w:tcPr>
          <w:p w:rsidR="00BE1146" w:rsidRPr="006158FF" w:rsidRDefault="00BE1146" w:rsidP="00BE1146">
            <w:pPr>
              <w:spacing w:line="216" w:lineRule="auto"/>
              <w:jc w:val="both"/>
              <w:rPr>
                <w:spacing w:val="-2"/>
              </w:rPr>
            </w:pPr>
          </w:p>
        </w:tc>
        <w:tc>
          <w:tcPr>
            <w:tcW w:w="1134" w:type="dxa"/>
            <w:gridSpan w:val="2"/>
            <w:shd w:val="clear" w:color="auto" w:fill="auto"/>
          </w:tcPr>
          <w:p w:rsidR="00BE1146" w:rsidRPr="006158FF" w:rsidRDefault="00BE1146" w:rsidP="00BE1146">
            <w:pPr>
              <w:spacing w:line="216" w:lineRule="auto"/>
              <w:jc w:val="both"/>
              <w:rPr>
                <w:spacing w:val="-2"/>
              </w:rPr>
            </w:pPr>
            <w:r w:rsidRPr="006158FF">
              <w:rPr>
                <w:spacing w:val="-2"/>
              </w:rPr>
              <w:t>2015</w:t>
            </w:r>
          </w:p>
        </w:tc>
        <w:tc>
          <w:tcPr>
            <w:tcW w:w="992" w:type="dxa"/>
            <w:gridSpan w:val="2"/>
            <w:shd w:val="clear" w:color="auto" w:fill="auto"/>
          </w:tcPr>
          <w:p w:rsidR="00BE1146" w:rsidRPr="002C045A" w:rsidRDefault="00BE1146" w:rsidP="00BE1146">
            <w:pPr>
              <w:spacing w:line="216" w:lineRule="auto"/>
              <w:jc w:val="both"/>
              <w:rPr>
                <w:spacing w:val="-2"/>
              </w:rPr>
            </w:pPr>
            <w:r w:rsidRPr="002C045A">
              <w:rPr>
                <w:spacing w:val="-2"/>
              </w:rPr>
              <w:t>1500,0</w:t>
            </w:r>
          </w:p>
        </w:tc>
        <w:tc>
          <w:tcPr>
            <w:tcW w:w="1418" w:type="dxa"/>
            <w:gridSpan w:val="2"/>
            <w:shd w:val="clear" w:color="auto" w:fill="auto"/>
          </w:tcPr>
          <w:p w:rsidR="00BE1146" w:rsidRPr="002C045A" w:rsidRDefault="00BE1146" w:rsidP="00BE1146">
            <w:pPr>
              <w:spacing w:line="216" w:lineRule="auto"/>
              <w:jc w:val="both"/>
              <w:rPr>
                <w:spacing w:val="-2"/>
              </w:rPr>
            </w:pPr>
            <w:r w:rsidRPr="002C045A">
              <w:rPr>
                <w:spacing w:val="-2"/>
              </w:rPr>
              <w:t>1500,0</w:t>
            </w:r>
          </w:p>
        </w:tc>
        <w:tc>
          <w:tcPr>
            <w:tcW w:w="1275" w:type="dxa"/>
            <w:gridSpan w:val="2"/>
            <w:shd w:val="clear" w:color="auto" w:fill="auto"/>
          </w:tcPr>
          <w:p w:rsidR="00BE1146" w:rsidRPr="002C045A" w:rsidRDefault="00BE1146" w:rsidP="00BE1146">
            <w:pPr>
              <w:spacing w:line="216" w:lineRule="auto"/>
              <w:jc w:val="center"/>
              <w:rPr>
                <w:spacing w:val="-2"/>
              </w:rPr>
            </w:pPr>
          </w:p>
        </w:tc>
        <w:tc>
          <w:tcPr>
            <w:tcW w:w="1418" w:type="dxa"/>
            <w:gridSpan w:val="2"/>
            <w:shd w:val="clear" w:color="auto" w:fill="auto"/>
          </w:tcPr>
          <w:p w:rsidR="00BE1146" w:rsidRPr="006158FF" w:rsidRDefault="00BE1146" w:rsidP="00BE1146">
            <w:pPr>
              <w:spacing w:line="216" w:lineRule="auto"/>
              <w:jc w:val="center"/>
              <w:rPr>
                <w:spacing w:val="-2"/>
              </w:rPr>
            </w:pPr>
          </w:p>
        </w:tc>
        <w:tc>
          <w:tcPr>
            <w:tcW w:w="1276" w:type="dxa"/>
            <w:gridSpan w:val="2"/>
            <w:shd w:val="clear" w:color="auto" w:fill="auto"/>
          </w:tcPr>
          <w:p w:rsidR="00BE1146" w:rsidRPr="006158FF" w:rsidRDefault="00BE1146" w:rsidP="00BE1146">
            <w:pPr>
              <w:spacing w:line="216" w:lineRule="auto"/>
              <w:jc w:val="center"/>
              <w:rPr>
                <w:spacing w:val="-2"/>
              </w:rPr>
            </w:pPr>
          </w:p>
        </w:tc>
        <w:tc>
          <w:tcPr>
            <w:tcW w:w="1704" w:type="dxa"/>
            <w:gridSpan w:val="2"/>
            <w:tcBorders>
              <w:top w:val="nil"/>
              <w:bottom w:val="nil"/>
            </w:tcBorders>
            <w:shd w:val="clear" w:color="auto" w:fill="auto"/>
          </w:tcPr>
          <w:p w:rsidR="00BE1146" w:rsidRPr="006158FF" w:rsidRDefault="00BE1146" w:rsidP="00BE1146">
            <w:pPr>
              <w:spacing w:line="216" w:lineRule="auto"/>
              <w:jc w:val="both"/>
              <w:rPr>
                <w:spacing w:val="-2"/>
              </w:rPr>
            </w:pPr>
          </w:p>
        </w:tc>
        <w:tc>
          <w:tcPr>
            <w:tcW w:w="1701" w:type="dxa"/>
            <w:tcBorders>
              <w:top w:val="nil"/>
              <w:bottom w:val="nil"/>
            </w:tcBorders>
          </w:tcPr>
          <w:p w:rsidR="00BE1146" w:rsidRPr="006158FF" w:rsidRDefault="00BE1146" w:rsidP="00BE1146">
            <w:pPr>
              <w:spacing w:line="216" w:lineRule="auto"/>
              <w:jc w:val="both"/>
              <w:rPr>
                <w:spacing w:val="-2"/>
              </w:rPr>
            </w:pPr>
          </w:p>
        </w:tc>
      </w:tr>
      <w:tr w:rsidR="00BE1146" w:rsidRPr="006158FF" w:rsidTr="00BE1146">
        <w:tc>
          <w:tcPr>
            <w:tcW w:w="592" w:type="dxa"/>
            <w:vMerge w:val="restart"/>
            <w:tcBorders>
              <w:top w:val="single" w:sz="4" w:space="0" w:color="auto"/>
            </w:tcBorders>
            <w:shd w:val="clear" w:color="auto" w:fill="auto"/>
          </w:tcPr>
          <w:p w:rsidR="00BE1146" w:rsidRPr="006158FF" w:rsidRDefault="00BE1146" w:rsidP="00BE1146">
            <w:pPr>
              <w:spacing w:line="216" w:lineRule="auto"/>
              <w:jc w:val="center"/>
              <w:rPr>
                <w:spacing w:val="-2"/>
              </w:rPr>
            </w:pPr>
            <w:r>
              <w:rPr>
                <w:spacing w:val="-2"/>
              </w:rPr>
              <w:t>1.3</w:t>
            </w:r>
            <w:r w:rsidRPr="006158FF">
              <w:rPr>
                <w:spacing w:val="-2"/>
              </w:rPr>
              <w:t>.</w:t>
            </w:r>
          </w:p>
        </w:tc>
        <w:tc>
          <w:tcPr>
            <w:tcW w:w="2411" w:type="dxa"/>
            <w:gridSpan w:val="2"/>
            <w:vMerge w:val="restart"/>
            <w:tcBorders>
              <w:top w:val="single" w:sz="4" w:space="0" w:color="auto"/>
            </w:tcBorders>
            <w:shd w:val="clear" w:color="auto" w:fill="auto"/>
          </w:tcPr>
          <w:p w:rsidR="00BE1146" w:rsidRPr="006158FF" w:rsidRDefault="00BE1146" w:rsidP="00BE1146">
            <w:pPr>
              <w:spacing w:line="216" w:lineRule="auto"/>
              <w:jc w:val="both"/>
              <w:rPr>
                <w:spacing w:val="-2"/>
              </w:rPr>
            </w:pPr>
            <w:r w:rsidRPr="006158FF">
              <w:rPr>
                <w:spacing w:val="-2"/>
              </w:rPr>
              <w:t xml:space="preserve">Приобретение  противопожарных установок, запасных частей, противопожарного оборудования, снаряжения и спецодежды для работников </w:t>
            </w:r>
            <w:r w:rsidRPr="006158FF">
              <w:t>МКУ Камешкирского района  Пензенской области «Служба спасения»</w:t>
            </w:r>
          </w:p>
        </w:tc>
        <w:tc>
          <w:tcPr>
            <w:tcW w:w="1922" w:type="dxa"/>
            <w:vMerge w:val="restart"/>
            <w:tcBorders>
              <w:top w:val="single" w:sz="4" w:space="0" w:color="auto"/>
            </w:tcBorders>
            <w:shd w:val="clear" w:color="auto" w:fill="auto"/>
          </w:tcPr>
          <w:p w:rsidR="00BE1146" w:rsidRPr="006158FF" w:rsidRDefault="00BE1146" w:rsidP="00BE1146">
            <w:pPr>
              <w:spacing w:line="216" w:lineRule="auto"/>
              <w:jc w:val="both"/>
              <w:rPr>
                <w:spacing w:val="-2"/>
              </w:rPr>
            </w:pPr>
            <w:r w:rsidRPr="006158FF">
              <w:t>МКУ Камешкирского района  Пензенской области «Служба спасения»</w:t>
            </w:r>
          </w:p>
        </w:tc>
        <w:tc>
          <w:tcPr>
            <w:tcW w:w="1134" w:type="dxa"/>
            <w:gridSpan w:val="2"/>
            <w:tcBorders>
              <w:bottom w:val="single" w:sz="4" w:space="0" w:color="auto"/>
            </w:tcBorders>
            <w:shd w:val="clear" w:color="auto" w:fill="auto"/>
          </w:tcPr>
          <w:p w:rsidR="00BE1146" w:rsidRPr="006158FF" w:rsidRDefault="00BE1146" w:rsidP="00BE1146">
            <w:pPr>
              <w:spacing w:line="216" w:lineRule="auto"/>
              <w:jc w:val="both"/>
              <w:rPr>
                <w:spacing w:val="-2"/>
              </w:rPr>
            </w:pPr>
            <w:r w:rsidRPr="006158FF">
              <w:rPr>
                <w:spacing w:val="-2"/>
              </w:rPr>
              <w:t>Итого</w:t>
            </w:r>
          </w:p>
        </w:tc>
        <w:tc>
          <w:tcPr>
            <w:tcW w:w="992"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29,4</w:t>
            </w:r>
          </w:p>
        </w:tc>
        <w:tc>
          <w:tcPr>
            <w:tcW w:w="1418"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29,4</w:t>
            </w:r>
          </w:p>
        </w:tc>
        <w:tc>
          <w:tcPr>
            <w:tcW w:w="1275"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418"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276"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gridSpan w:val="2"/>
            <w:tcBorders>
              <w:bottom w:val="single" w:sz="4" w:space="0" w:color="auto"/>
            </w:tcBorders>
            <w:shd w:val="clear" w:color="auto" w:fill="auto"/>
          </w:tcPr>
          <w:p w:rsidR="00BE1146" w:rsidRPr="006158FF" w:rsidRDefault="00BE1146" w:rsidP="00BE1146">
            <w:pPr>
              <w:spacing w:line="216" w:lineRule="auto"/>
              <w:jc w:val="both"/>
              <w:rPr>
                <w:spacing w:val="-2"/>
              </w:rPr>
            </w:pPr>
          </w:p>
        </w:tc>
        <w:tc>
          <w:tcPr>
            <w:tcW w:w="1701" w:type="dxa"/>
            <w:tcBorders>
              <w:bottom w:val="single" w:sz="4" w:space="0" w:color="auto"/>
            </w:tcBorders>
          </w:tcPr>
          <w:p w:rsidR="00BE1146" w:rsidRPr="006158FF" w:rsidRDefault="00BE1146" w:rsidP="00BE1146">
            <w:pPr>
              <w:spacing w:line="216" w:lineRule="auto"/>
              <w:jc w:val="both"/>
              <w:rPr>
                <w:spacing w:val="-2"/>
              </w:rPr>
            </w:pPr>
            <w:r w:rsidRPr="006158FF">
              <w:rPr>
                <w:spacing w:val="-2"/>
              </w:rPr>
              <w:t>Приобретение противопожарного оборудования, запасных частей и снаряжения и их дальнейшая модернизация в МКУ  Камешкирского района «Служба спасения», в том числе:</w:t>
            </w:r>
          </w:p>
        </w:tc>
      </w:tr>
      <w:tr w:rsidR="00BE1146" w:rsidRPr="006158FF" w:rsidTr="00BE1146">
        <w:tc>
          <w:tcPr>
            <w:tcW w:w="592" w:type="dxa"/>
            <w:vMerge/>
            <w:shd w:val="clear" w:color="auto" w:fill="auto"/>
          </w:tcPr>
          <w:p w:rsidR="00BE1146" w:rsidRPr="006158FF" w:rsidRDefault="00BE1146" w:rsidP="00BE1146">
            <w:pPr>
              <w:spacing w:line="216" w:lineRule="auto"/>
              <w:jc w:val="center"/>
              <w:rPr>
                <w:spacing w:val="-2"/>
              </w:rPr>
            </w:pPr>
          </w:p>
        </w:tc>
        <w:tc>
          <w:tcPr>
            <w:tcW w:w="2411" w:type="dxa"/>
            <w:gridSpan w:val="2"/>
            <w:vMerge/>
            <w:shd w:val="clear" w:color="auto" w:fill="auto"/>
          </w:tcPr>
          <w:p w:rsidR="00BE1146" w:rsidRPr="006158FF" w:rsidRDefault="00BE1146" w:rsidP="00BE1146">
            <w:pPr>
              <w:spacing w:line="216" w:lineRule="auto"/>
              <w:jc w:val="both"/>
              <w:rPr>
                <w:spacing w:val="-2"/>
              </w:rPr>
            </w:pPr>
          </w:p>
        </w:tc>
        <w:tc>
          <w:tcPr>
            <w:tcW w:w="1922" w:type="dxa"/>
            <w:vMerge/>
            <w:shd w:val="clear" w:color="auto" w:fill="auto"/>
          </w:tcPr>
          <w:p w:rsidR="00BE1146" w:rsidRPr="006158FF" w:rsidRDefault="00BE1146" w:rsidP="00BE1146">
            <w:pPr>
              <w:spacing w:line="216" w:lineRule="auto"/>
              <w:jc w:val="both"/>
              <w:rPr>
                <w:spacing w:val="-2"/>
              </w:rPr>
            </w:pPr>
          </w:p>
        </w:tc>
        <w:tc>
          <w:tcPr>
            <w:tcW w:w="1134" w:type="dxa"/>
            <w:gridSpan w:val="2"/>
            <w:tcBorders>
              <w:bottom w:val="single" w:sz="4" w:space="0" w:color="auto"/>
            </w:tcBorders>
            <w:shd w:val="clear" w:color="auto" w:fill="auto"/>
          </w:tcPr>
          <w:p w:rsidR="00BE1146" w:rsidRPr="006158FF" w:rsidRDefault="00BE1146" w:rsidP="00BE1146">
            <w:pPr>
              <w:spacing w:line="216" w:lineRule="auto"/>
              <w:jc w:val="both"/>
              <w:rPr>
                <w:spacing w:val="-2"/>
              </w:rPr>
            </w:pPr>
            <w:r w:rsidRPr="006158FF">
              <w:rPr>
                <w:spacing w:val="-2"/>
              </w:rPr>
              <w:t>2014</w:t>
            </w:r>
          </w:p>
        </w:tc>
        <w:tc>
          <w:tcPr>
            <w:tcW w:w="992"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29,4</w:t>
            </w:r>
          </w:p>
        </w:tc>
        <w:tc>
          <w:tcPr>
            <w:tcW w:w="1418"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29,4</w:t>
            </w:r>
          </w:p>
        </w:tc>
        <w:tc>
          <w:tcPr>
            <w:tcW w:w="1275"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418"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276"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gridSpan w:val="2"/>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701" w:type="dxa"/>
            <w:tcBorders>
              <w:bottom w:val="single" w:sz="4" w:space="0" w:color="auto"/>
            </w:tcBorders>
          </w:tcPr>
          <w:p w:rsidR="00BE1146" w:rsidRPr="006158FF" w:rsidRDefault="00BE1146" w:rsidP="00BE1146">
            <w:pPr>
              <w:snapToGrid w:val="0"/>
              <w:spacing w:line="216" w:lineRule="auto"/>
              <w:jc w:val="both"/>
              <w:rPr>
                <w:spacing w:val="-2"/>
              </w:rPr>
            </w:pPr>
            <w:r w:rsidRPr="006158FF">
              <w:rPr>
                <w:spacing w:val="-2"/>
              </w:rPr>
              <w:t xml:space="preserve"> 2 ед. противопожарного оборудования, </w:t>
            </w:r>
            <w:r w:rsidRPr="006158FF">
              <w:rPr>
                <w:spacing w:val="-2"/>
              </w:rPr>
              <w:lastRenderedPageBreak/>
              <w:t>запасных частей и снаряжения</w:t>
            </w:r>
          </w:p>
        </w:tc>
      </w:tr>
      <w:tr w:rsidR="00BE1146" w:rsidRPr="006158FF" w:rsidTr="00BE1146">
        <w:tc>
          <w:tcPr>
            <w:tcW w:w="592" w:type="dxa"/>
            <w:vMerge/>
            <w:shd w:val="clear" w:color="auto" w:fill="auto"/>
          </w:tcPr>
          <w:p w:rsidR="00BE1146" w:rsidRPr="006158FF" w:rsidRDefault="00BE1146" w:rsidP="00BE1146">
            <w:pPr>
              <w:spacing w:line="216" w:lineRule="auto"/>
              <w:jc w:val="center"/>
              <w:rPr>
                <w:spacing w:val="-2"/>
              </w:rPr>
            </w:pPr>
          </w:p>
        </w:tc>
        <w:tc>
          <w:tcPr>
            <w:tcW w:w="2411" w:type="dxa"/>
            <w:gridSpan w:val="2"/>
            <w:vMerge/>
            <w:shd w:val="clear" w:color="auto" w:fill="auto"/>
          </w:tcPr>
          <w:p w:rsidR="00BE1146" w:rsidRPr="006158FF" w:rsidRDefault="00BE1146" w:rsidP="00BE1146">
            <w:pPr>
              <w:spacing w:line="216" w:lineRule="auto"/>
              <w:jc w:val="both"/>
              <w:rPr>
                <w:spacing w:val="-2"/>
              </w:rPr>
            </w:pPr>
          </w:p>
        </w:tc>
        <w:tc>
          <w:tcPr>
            <w:tcW w:w="1922" w:type="dxa"/>
            <w:vMerge/>
            <w:shd w:val="clear" w:color="auto" w:fill="auto"/>
          </w:tcPr>
          <w:p w:rsidR="00BE1146" w:rsidRPr="006158FF" w:rsidRDefault="00BE1146" w:rsidP="00BE1146">
            <w:pPr>
              <w:spacing w:line="216" w:lineRule="auto"/>
              <w:jc w:val="both"/>
              <w:rPr>
                <w:spacing w:val="-2"/>
              </w:rPr>
            </w:pPr>
          </w:p>
        </w:tc>
        <w:tc>
          <w:tcPr>
            <w:tcW w:w="1134" w:type="dxa"/>
            <w:gridSpan w:val="2"/>
            <w:tcBorders>
              <w:bottom w:val="single" w:sz="4" w:space="0" w:color="auto"/>
            </w:tcBorders>
            <w:shd w:val="clear" w:color="auto" w:fill="auto"/>
          </w:tcPr>
          <w:p w:rsidR="00BE1146" w:rsidRPr="006158FF" w:rsidRDefault="00BE1146" w:rsidP="00BE1146">
            <w:pPr>
              <w:spacing w:line="216" w:lineRule="auto"/>
              <w:jc w:val="both"/>
              <w:rPr>
                <w:spacing w:val="-2"/>
              </w:rPr>
            </w:pPr>
            <w:r w:rsidRPr="006158FF">
              <w:rPr>
                <w:spacing w:val="-2"/>
              </w:rPr>
              <w:t>2015</w:t>
            </w:r>
          </w:p>
        </w:tc>
        <w:tc>
          <w:tcPr>
            <w:tcW w:w="992"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0</w:t>
            </w:r>
          </w:p>
        </w:tc>
        <w:tc>
          <w:tcPr>
            <w:tcW w:w="1418"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0</w:t>
            </w:r>
          </w:p>
        </w:tc>
        <w:tc>
          <w:tcPr>
            <w:tcW w:w="1275"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418"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276"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gridSpan w:val="2"/>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701" w:type="dxa"/>
            <w:tcBorders>
              <w:bottom w:val="single" w:sz="4" w:space="0" w:color="auto"/>
            </w:tcBorders>
          </w:tcPr>
          <w:p w:rsidR="00BE1146" w:rsidRPr="006158FF" w:rsidRDefault="00BE1146" w:rsidP="00BE1146">
            <w:pPr>
              <w:snapToGrid w:val="0"/>
              <w:spacing w:line="216" w:lineRule="auto"/>
              <w:jc w:val="both"/>
              <w:rPr>
                <w:spacing w:val="-2"/>
              </w:rPr>
            </w:pPr>
            <w:r w:rsidRPr="006158FF">
              <w:rPr>
                <w:spacing w:val="-2"/>
              </w:rPr>
              <w:t xml:space="preserve"> 2 ед. противопожарного оборудования, запасных частей и снаряжения</w:t>
            </w:r>
          </w:p>
        </w:tc>
      </w:tr>
      <w:tr w:rsidR="00BE1146" w:rsidRPr="006158FF" w:rsidTr="00BE1146">
        <w:trPr>
          <w:trHeight w:val="4487"/>
        </w:trPr>
        <w:tc>
          <w:tcPr>
            <w:tcW w:w="592" w:type="dxa"/>
            <w:tcBorders>
              <w:bottom w:val="nil"/>
            </w:tcBorders>
            <w:shd w:val="clear" w:color="auto" w:fill="auto"/>
          </w:tcPr>
          <w:p w:rsidR="00BE1146" w:rsidRPr="006158FF" w:rsidRDefault="00BE1146" w:rsidP="00BE1146">
            <w:pPr>
              <w:jc w:val="center"/>
            </w:pPr>
            <w:r>
              <w:t>1.4</w:t>
            </w:r>
            <w:r w:rsidRPr="006158FF">
              <w:t>.</w:t>
            </w:r>
          </w:p>
        </w:tc>
        <w:tc>
          <w:tcPr>
            <w:tcW w:w="2411" w:type="dxa"/>
            <w:gridSpan w:val="2"/>
            <w:vMerge w:val="restart"/>
            <w:shd w:val="clear" w:color="auto" w:fill="auto"/>
          </w:tcPr>
          <w:p w:rsidR="00BE1146" w:rsidRPr="006158FF" w:rsidRDefault="00BE1146" w:rsidP="00BE1146">
            <w:pPr>
              <w:jc w:val="both"/>
            </w:pPr>
            <w:r w:rsidRPr="006158FF">
              <w:t>Приобретение систем оповещения людей о пожаре (в том числе и беспроводных систем в комплекте с индивидуальными техническими устройствами оповещения), линий прямой телефонной связи с подразделениями пожарной службы в учреждениях (в том числе разработка проектной документации, техническое обслуживание существующих систем).</w:t>
            </w:r>
          </w:p>
          <w:p w:rsidR="00BE1146" w:rsidRPr="006158FF" w:rsidRDefault="00BE1146" w:rsidP="00BE1146">
            <w:pPr>
              <w:jc w:val="both"/>
            </w:pPr>
          </w:p>
        </w:tc>
        <w:tc>
          <w:tcPr>
            <w:tcW w:w="1985" w:type="dxa"/>
            <w:gridSpan w:val="2"/>
            <w:vMerge w:val="restart"/>
            <w:shd w:val="clear" w:color="auto" w:fill="auto"/>
          </w:tcPr>
          <w:p w:rsidR="00BE1146" w:rsidRPr="006158FF" w:rsidRDefault="00BE1146" w:rsidP="00BE1146">
            <w:pPr>
              <w:spacing w:line="216" w:lineRule="auto"/>
              <w:jc w:val="both"/>
              <w:rPr>
                <w:spacing w:val="-2"/>
              </w:rPr>
            </w:pPr>
            <w:r w:rsidRPr="006158FF">
              <w:t>МКУ Камешкирского района  Пензенской области «Служба спасения»</w:t>
            </w:r>
          </w:p>
        </w:tc>
        <w:tc>
          <w:tcPr>
            <w:tcW w:w="1134" w:type="dxa"/>
            <w:gridSpan w:val="2"/>
            <w:shd w:val="clear" w:color="auto" w:fill="auto"/>
          </w:tcPr>
          <w:p w:rsidR="00BE1146" w:rsidRPr="002C045A" w:rsidRDefault="00BE1146" w:rsidP="00BE1146">
            <w:pPr>
              <w:jc w:val="both"/>
            </w:pPr>
            <w:r w:rsidRPr="002C045A">
              <w:t>Итого</w:t>
            </w:r>
          </w:p>
        </w:tc>
        <w:tc>
          <w:tcPr>
            <w:tcW w:w="992" w:type="dxa"/>
            <w:gridSpan w:val="2"/>
            <w:shd w:val="clear" w:color="auto" w:fill="auto"/>
          </w:tcPr>
          <w:p w:rsidR="00BE1146" w:rsidRPr="002C045A" w:rsidRDefault="00BE1146" w:rsidP="00BE1146">
            <w:pPr>
              <w:jc w:val="both"/>
            </w:pPr>
            <w:r w:rsidRPr="002C045A">
              <w:t>-</w:t>
            </w:r>
          </w:p>
        </w:tc>
        <w:tc>
          <w:tcPr>
            <w:tcW w:w="1418" w:type="dxa"/>
            <w:gridSpan w:val="2"/>
            <w:shd w:val="clear" w:color="auto" w:fill="auto"/>
          </w:tcPr>
          <w:p w:rsidR="00BE1146" w:rsidRPr="002C045A" w:rsidRDefault="00BE1146" w:rsidP="00BE1146">
            <w:pPr>
              <w:jc w:val="both"/>
            </w:pPr>
            <w:r w:rsidRPr="002C045A">
              <w:t>-</w:t>
            </w:r>
          </w:p>
        </w:tc>
        <w:tc>
          <w:tcPr>
            <w:tcW w:w="1275" w:type="dxa"/>
            <w:gridSpan w:val="2"/>
            <w:shd w:val="clear" w:color="auto" w:fill="auto"/>
          </w:tcPr>
          <w:p w:rsidR="00BE1146" w:rsidRPr="006158FF" w:rsidRDefault="00BE1146" w:rsidP="00BE1146">
            <w:pPr>
              <w:jc w:val="center"/>
            </w:pPr>
          </w:p>
        </w:tc>
        <w:tc>
          <w:tcPr>
            <w:tcW w:w="1418" w:type="dxa"/>
            <w:gridSpan w:val="2"/>
            <w:shd w:val="clear" w:color="auto" w:fill="auto"/>
          </w:tcPr>
          <w:p w:rsidR="00BE1146" w:rsidRPr="006158FF" w:rsidRDefault="00BE1146" w:rsidP="00BE1146">
            <w:pPr>
              <w:jc w:val="center"/>
            </w:pPr>
          </w:p>
        </w:tc>
        <w:tc>
          <w:tcPr>
            <w:tcW w:w="1276" w:type="dxa"/>
            <w:gridSpan w:val="2"/>
            <w:shd w:val="clear" w:color="auto" w:fill="auto"/>
          </w:tcPr>
          <w:p w:rsidR="00BE1146" w:rsidRPr="006158FF" w:rsidRDefault="00BE1146" w:rsidP="00BE1146">
            <w:pPr>
              <w:jc w:val="center"/>
            </w:pPr>
          </w:p>
        </w:tc>
        <w:tc>
          <w:tcPr>
            <w:tcW w:w="1641" w:type="dxa"/>
            <w:shd w:val="clear" w:color="auto" w:fill="auto"/>
          </w:tcPr>
          <w:p w:rsidR="00BE1146" w:rsidRPr="006158FF" w:rsidRDefault="00BE1146" w:rsidP="00BE1146">
            <w:pPr>
              <w:jc w:val="both"/>
            </w:pPr>
          </w:p>
        </w:tc>
        <w:tc>
          <w:tcPr>
            <w:tcW w:w="1701" w:type="dxa"/>
          </w:tcPr>
          <w:p w:rsidR="00BE1146" w:rsidRPr="006158FF" w:rsidRDefault="00BE1146" w:rsidP="00BE1146">
            <w:pPr>
              <w:jc w:val="both"/>
            </w:pPr>
            <w:r w:rsidRPr="006158FF">
              <w:t>Увеличение количества учреждений, в которых в полном объеме смонтирована система стационарных и прямых каналов связи</w:t>
            </w:r>
            <w:r>
              <w:t>.</w:t>
            </w:r>
          </w:p>
        </w:tc>
      </w:tr>
      <w:tr w:rsidR="00BE1146" w:rsidRPr="006158FF" w:rsidTr="00BE1146">
        <w:trPr>
          <w:trHeight w:val="403"/>
        </w:trPr>
        <w:tc>
          <w:tcPr>
            <w:tcW w:w="592" w:type="dxa"/>
            <w:vMerge w:val="restart"/>
            <w:tcBorders>
              <w:top w:val="nil"/>
            </w:tcBorders>
            <w:shd w:val="clear" w:color="auto" w:fill="auto"/>
          </w:tcPr>
          <w:p w:rsidR="00BE1146" w:rsidRPr="006158FF" w:rsidRDefault="00BE1146" w:rsidP="00BE1146">
            <w:pPr>
              <w:jc w:val="center"/>
            </w:pPr>
          </w:p>
        </w:tc>
        <w:tc>
          <w:tcPr>
            <w:tcW w:w="2411" w:type="dxa"/>
            <w:gridSpan w:val="2"/>
            <w:vMerge/>
            <w:shd w:val="clear" w:color="auto" w:fill="auto"/>
          </w:tcPr>
          <w:p w:rsidR="00BE1146" w:rsidRPr="006158FF" w:rsidRDefault="00BE1146" w:rsidP="00BE1146">
            <w:pPr>
              <w:jc w:val="both"/>
            </w:pPr>
          </w:p>
        </w:tc>
        <w:tc>
          <w:tcPr>
            <w:tcW w:w="1985" w:type="dxa"/>
            <w:gridSpan w:val="2"/>
            <w:vMerge/>
            <w:shd w:val="clear" w:color="auto" w:fill="auto"/>
          </w:tcPr>
          <w:p w:rsidR="00BE1146" w:rsidRPr="006158FF" w:rsidRDefault="00BE1146" w:rsidP="00BE1146">
            <w:pPr>
              <w:jc w:val="both"/>
              <w:rPr>
                <w:spacing w:val="-10"/>
              </w:rPr>
            </w:pPr>
          </w:p>
        </w:tc>
        <w:tc>
          <w:tcPr>
            <w:tcW w:w="1134" w:type="dxa"/>
            <w:gridSpan w:val="2"/>
            <w:shd w:val="clear" w:color="auto" w:fill="auto"/>
          </w:tcPr>
          <w:p w:rsidR="00BE1146" w:rsidRPr="006158FF" w:rsidRDefault="00BE1146" w:rsidP="00BE1146">
            <w:pPr>
              <w:jc w:val="both"/>
            </w:pPr>
            <w:r w:rsidRPr="006158FF">
              <w:t>2014</w:t>
            </w:r>
          </w:p>
        </w:tc>
        <w:tc>
          <w:tcPr>
            <w:tcW w:w="992" w:type="dxa"/>
            <w:gridSpan w:val="2"/>
            <w:shd w:val="clear" w:color="auto" w:fill="auto"/>
          </w:tcPr>
          <w:p w:rsidR="00BE1146" w:rsidRPr="008B54FE" w:rsidRDefault="00BE1146" w:rsidP="00BE1146">
            <w:pPr>
              <w:jc w:val="both"/>
            </w:pPr>
            <w:r>
              <w:t>0</w:t>
            </w:r>
          </w:p>
        </w:tc>
        <w:tc>
          <w:tcPr>
            <w:tcW w:w="1418" w:type="dxa"/>
            <w:gridSpan w:val="2"/>
            <w:shd w:val="clear" w:color="auto" w:fill="auto"/>
          </w:tcPr>
          <w:p w:rsidR="00BE1146" w:rsidRPr="008B54FE" w:rsidRDefault="00BE1146" w:rsidP="00BE1146">
            <w:pPr>
              <w:jc w:val="both"/>
            </w:pPr>
            <w:r>
              <w:t>0</w:t>
            </w:r>
          </w:p>
        </w:tc>
        <w:tc>
          <w:tcPr>
            <w:tcW w:w="1275" w:type="dxa"/>
            <w:gridSpan w:val="2"/>
            <w:shd w:val="clear" w:color="auto" w:fill="auto"/>
          </w:tcPr>
          <w:p w:rsidR="00BE1146" w:rsidRPr="006158FF" w:rsidRDefault="00BE1146" w:rsidP="00BE1146">
            <w:pPr>
              <w:jc w:val="center"/>
            </w:pPr>
            <w:r>
              <w:t>0</w:t>
            </w:r>
          </w:p>
        </w:tc>
        <w:tc>
          <w:tcPr>
            <w:tcW w:w="1418" w:type="dxa"/>
            <w:gridSpan w:val="2"/>
            <w:shd w:val="clear" w:color="auto" w:fill="auto"/>
          </w:tcPr>
          <w:p w:rsidR="00BE1146" w:rsidRPr="006158FF" w:rsidRDefault="00BE1146" w:rsidP="00BE1146">
            <w:pPr>
              <w:jc w:val="center"/>
            </w:pPr>
            <w:r>
              <w:t>0</w:t>
            </w:r>
          </w:p>
        </w:tc>
        <w:tc>
          <w:tcPr>
            <w:tcW w:w="1276" w:type="dxa"/>
            <w:gridSpan w:val="2"/>
            <w:shd w:val="clear" w:color="auto" w:fill="auto"/>
          </w:tcPr>
          <w:p w:rsidR="00BE1146" w:rsidRPr="006158FF" w:rsidRDefault="00BE1146" w:rsidP="00BE1146">
            <w:pPr>
              <w:jc w:val="center"/>
            </w:pPr>
            <w:r>
              <w:t>0</w:t>
            </w:r>
          </w:p>
        </w:tc>
        <w:tc>
          <w:tcPr>
            <w:tcW w:w="1641" w:type="dxa"/>
            <w:shd w:val="clear" w:color="auto" w:fill="auto"/>
          </w:tcPr>
          <w:p w:rsidR="00BE1146" w:rsidRPr="006158FF" w:rsidRDefault="00BE1146" w:rsidP="00BE1146">
            <w:pPr>
              <w:jc w:val="both"/>
            </w:pPr>
            <w:r>
              <w:t>0</w:t>
            </w:r>
          </w:p>
        </w:tc>
        <w:tc>
          <w:tcPr>
            <w:tcW w:w="1701" w:type="dxa"/>
          </w:tcPr>
          <w:p w:rsidR="00BE1146" w:rsidRPr="006158FF" w:rsidRDefault="00BE1146" w:rsidP="00BE1146">
            <w:pPr>
              <w:jc w:val="both"/>
            </w:pPr>
          </w:p>
        </w:tc>
      </w:tr>
      <w:tr w:rsidR="00BE1146" w:rsidRPr="006158FF" w:rsidTr="00BE1146">
        <w:trPr>
          <w:trHeight w:val="564"/>
        </w:trPr>
        <w:tc>
          <w:tcPr>
            <w:tcW w:w="592" w:type="dxa"/>
            <w:vMerge/>
            <w:tcBorders>
              <w:bottom w:val="single" w:sz="4" w:space="0" w:color="auto"/>
            </w:tcBorders>
            <w:shd w:val="clear" w:color="auto" w:fill="auto"/>
          </w:tcPr>
          <w:p w:rsidR="00BE1146" w:rsidRPr="006158FF" w:rsidRDefault="00BE1146" w:rsidP="00BE1146">
            <w:pPr>
              <w:jc w:val="center"/>
            </w:pPr>
          </w:p>
        </w:tc>
        <w:tc>
          <w:tcPr>
            <w:tcW w:w="2411" w:type="dxa"/>
            <w:gridSpan w:val="2"/>
            <w:vMerge/>
            <w:tcBorders>
              <w:bottom w:val="single" w:sz="4" w:space="0" w:color="auto"/>
            </w:tcBorders>
            <w:shd w:val="clear" w:color="auto" w:fill="auto"/>
          </w:tcPr>
          <w:p w:rsidR="00BE1146" w:rsidRPr="006158FF" w:rsidRDefault="00BE1146" w:rsidP="00BE1146">
            <w:pPr>
              <w:jc w:val="both"/>
            </w:pPr>
          </w:p>
        </w:tc>
        <w:tc>
          <w:tcPr>
            <w:tcW w:w="1985" w:type="dxa"/>
            <w:gridSpan w:val="2"/>
            <w:vMerge/>
            <w:tcBorders>
              <w:bottom w:val="single" w:sz="4" w:space="0" w:color="auto"/>
            </w:tcBorders>
            <w:shd w:val="clear" w:color="auto" w:fill="auto"/>
          </w:tcPr>
          <w:p w:rsidR="00BE1146" w:rsidRPr="006158FF" w:rsidRDefault="00BE1146" w:rsidP="00BE1146">
            <w:pPr>
              <w:jc w:val="both"/>
              <w:rPr>
                <w:spacing w:val="-10"/>
              </w:rPr>
            </w:pPr>
          </w:p>
        </w:tc>
        <w:tc>
          <w:tcPr>
            <w:tcW w:w="1134" w:type="dxa"/>
            <w:gridSpan w:val="2"/>
            <w:shd w:val="clear" w:color="auto" w:fill="auto"/>
          </w:tcPr>
          <w:p w:rsidR="00BE1146" w:rsidRPr="006158FF" w:rsidRDefault="00BE1146" w:rsidP="00BE1146">
            <w:pPr>
              <w:jc w:val="both"/>
            </w:pPr>
            <w:r w:rsidRPr="006158FF">
              <w:t>2015</w:t>
            </w:r>
          </w:p>
        </w:tc>
        <w:tc>
          <w:tcPr>
            <w:tcW w:w="992" w:type="dxa"/>
            <w:gridSpan w:val="2"/>
            <w:shd w:val="clear" w:color="auto" w:fill="auto"/>
          </w:tcPr>
          <w:p w:rsidR="00BE1146" w:rsidRPr="008B54FE" w:rsidRDefault="00BE1146" w:rsidP="00BE1146">
            <w:pPr>
              <w:jc w:val="both"/>
            </w:pPr>
            <w:r>
              <w:t>0</w:t>
            </w:r>
          </w:p>
        </w:tc>
        <w:tc>
          <w:tcPr>
            <w:tcW w:w="1418" w:type="dxa"/>
            <w:gridSpan w:val="2"/>
            <w:shd w:val="clear" w:color="auto" w:fill="auto"/>
          </w:tcPr>
          <w:p w:rsidR="00BE1146" w:rsidRPr="008B54FE" w:rsidRDefault="00BE1146" w:rsidP="00BE1146">
            <w:pPr>
              <w:jc w:val="both"/>
            </w:pPr>
            <w:r>
              <w:t>0</w:t>
            </w:r>
          </w:p>
        </w:tc>
        <w:tc>
          <w:tcPr>
            <w:tcW w:w="1275" w:type="dxa"/>
            <w:gridSpan w:val="2"/>
            <w:shd w:val="clear" w:color="auto" w:fill="auto"/>
          </w:tcPr>
          <w:p w:rsidR="00BE1146" w:rsidRPr="006158FF" w:rsidRDefault="00BE1146" w:rsidP="00BE1146">
            <w:pPr>
              <w:jc w:val="center"/>
            </w:pPr>
            <w:r>
              <w:t>0</w:t>
            </w:r>
          </w:p>
        </w:tc>
        <w:tc>
          <w:tcPr>
            <w:tcW w:w="1418" w:type="dxa"/>
            <w:gridSpan w:val="2"/>
            <w:shd w:val="clear" w:color="auto" w:fill="auto"/>
          </w:tcPr>
          <w:p w:rsidR="00BE1146" w:rsidRPr="006158FF" w:rsidRDefault="00BE1146" w:rsidP="00BE1146">
            <w:pPr>
              <w:jc w:val="center"/>
            </w:pPr>
            <w:r>
              <w:t>0</w:t>
            </w:r>
          </w:p>
        </w:tc>
        <w:tc>
          <w:tcPr>
            <w:tcW w:w="1276" w:type="dxa"/>
            <w:gridSpan w:val="2"/>
            <w:shd w:val="clear" w:color="auto" w:fill="auto"/>
          </w:tcPr>
          <w:p w:rsidR="00BE1146" w:rsidRPr="006158FF" w:rsidRDefault="00BE1146" w:rsidP="00BE1146">
            <w:pPr>
              <w:jc w:val="center"/>
            </w:pPr>
            <w:r>
              <w:t>0</w:t>
            </w:r>
          </w:p>
        </w:tc>
        <w:tc>
          <w:tcPr>
            <w:tcW w:w="1641" w:type="dxa"/>
            <w:shd w:val="clear" w:color="auto" w:fill="auto"/>
          </w:tcPr>
          <w:p w:rsidR="00BE1146" w:rsidRPr="006158FF" w:rsidRDefault="00BE1146" w:rsidP="00BE1146">
            <w:pPr>
              <w:jc w:val="both"/>
            </w:pPr>
            <w:r>
              <w:t>0</w:t>
            </w:r>
          </w:p>
        </w:tc>
        <w:tc>
          <w:tcPr>
            <w:tcW w:w="1701" w:type="dxa"/>
          </w:tcPr>
          <w:p w:rsidR="00BE1146" w:rsidRPr="006158FF" w:rsidRDefault="00BE1146" w:rsidP="00BE1146">
            <w:pPr>
              <w:jc w:val="both"/>
            </w:pPr>
          </w:p>
        </w:tc>
      </w:tr>
      <w:tr w:rsidR="00BE1146" w:rsidRPr="006158FF" w:rsidTr="00BE1146">
        <w:trPr>
          <w:trHeight w:val="414"/>
        </w:trPr>
        <w:tc>
          <w:tcPr>
            <w:tcW w:w="3003" w:type="dxa"/>
            <w:gridSpan w:val="3"/>
            <w:vMerge w:val="restart"/>
            <w:tcBorders>
              <w:top w:val="single" w:sz="4" w:space="0" w:color="auto"/>
            </w:tcBorders>
            <w:shd w:val="clear" w:color="auto" w:fill="auto"/>
          </w:tcPr>
          <w:p w:rsidR="00BE1146" w:rsidRPr="006158FF" w:rsidRDefault="00BE1146" w:rsidP="00BE1146">
            <w:pPr>
              <w:jc w:val="both"/>
              <w:rPr>
                <w:spacing w:val="-10"/>
              </w:rPr>
            </w:pPr>
            <w:r>
              <w:rPr>
                <w:spacing w:val="-10"/>
              </w:rPr>
              <w:t>Всего по подпрограмме 1:</w:t>
            </w:r>
          </w:p>
        </w:tc>
        <w:tc>
          <w:tcPr>
            <w:tcW w:w="1985" w:type="dxa"/>
            <w:gridSpan w:val="2"/>
            <w:tcBorders>
              <w:top w:val="single" w:sz="4" w:space="0" w:color="auto"/>
              <w:bottom w:val="single" w:sz="4" w:space="0" w:color="auto"/>
            </w:tcBorders>
            <w:shd w:val="clear" w:color="auto" w:fill="auto"/>
          </w:tcPr>
          <w:p w:rsidR="00BE1146" w:rsidRPr="006158FF" w:rsidRDefault="00BE1146" w:rsidP="00BE1146">
            <w:pPr>
              <w:jc w:val="both"/>
              <w:rPr>
                <w:spacing w:val="-10"/>
              </w:rPr>
            </w:pPr>
          </w:p>
        </w:tc>
        <w:tc>
          <w:tcPr>
            <w:tcW w:w="1134" w:type="dxa"/>
            <w:gridSpan w:val="2"/>
            <w:shd w:val="clear" w:color="auto" w:fill="auto"/>
          </w:tcPr>
          <w:p w:rsidR="00BE1146" w:rsidRPr="006158FF" w:rsidRDefault="00BE1146" w:rsidP="00BE1146">
            <w:pPr>
              <w:jc w:val="both"/>
            </w:pPr>
            <w:r>
              <w:t>Итого</w:t>
            </w:r>
          </w:p>
        </w:tc>
        <w:tc>
          <w:tcPr>
            <w:tcW w:w="992" w:type="dxa"/>
            <w:gridSpan w:val="2"/>
            <w:shd w:val="clear" w:color="auto" w:fill="auto"/>
          </w:tcPr>
          <w:p w:rsidR="00BE1146" w:rsidRDefault="00BE1146" w:rsidP="00BE1146">
            <w:pPr>
              <w:jc w:val="both"/>
            </w:pPr>
          </w:p>
        </w:tc>
        <w:tc>
          <w:tcPr>
            <w:tcW w:w="1418" w:type="dxa"/>
            <w:gridSpan w:val="2"/>
            <w:shd w:val="clear" w:color="auto" w:fill="auto"/>
          </w:tcPr>
          <w:p w:rsidR="00BE1146" w:rsidRDefault="00BE1146" w:rsidP="00BE1146">
            <w:pPr>
              <w:jc w:val="both"/>
            </w:pPr>
          </w:p>
        </w:tc>
        <w:tc>
          <w:tcPr>
            <w:tcW w:w="1275" w:type="dxa"/>
            <w:gridSpan w:val="2"/>
            <w:shd w:val="clear" w:color="auto" w:fill="auto"/>
          </w:tcPr>
          <w:p w:rsidR="00BE1146" w:rsidRDefault="00BE1146" w:rsidP="00BE1146">
            <w:pPr>
              <w:jc w:val="center"/>
            </w:pPr>
          </w:p>
        </w:tc>
        <w:tc>
          <w:tcPr>
            <w:tcW w:w="1418" w:type="dxa"/>
            <w:gridSpan w:val="2"/>
            <w:shd w:val="clear" w:color="auto" w:fill="auto"/>
          </w:tcPr>
          <w:p w:rsidR="00BE1146" w:rsidRDefault="00BE1146" w:rsidP="00BE1146">
            <w:pPr>
              <w:jc w:val="center"/>
            </w:pPr>
          </w:p>
        </w:tc>
        <w:tc>
          <w:tcPr>
            <w:tcW w:w="1276" w:type="dxa"/>
            <w:gridSpan w:val="2"/>
            <w:shd w:val="clear" w:color="auto" w:fill="auto"/>
          </w:tcPr>
          <w:p w:rsidR="00BE1146" w:rsidRDefault="00BE1146" w:rsidP="00BE1146">
            <w:pPr>
              <w:jc w:val="center"/>
            </w:pPr>
          </w:p>
        </w:tc>
        <w:tc>
          <w:tcPr>
            <w:tcW w:w="1641" w:type="dxa"/>
            <w:shd w:val="clear" w:color="auto" w:fill="auto"/>
          </w:tcPr>
          <w:p w:rsidR="00BE1146" w:rsidRDefault="00BE1146" w:rsidP="00BE1146">
            <w:pPr>
              <w:jc w:val="both"/>
            </w:pPr>
          </w:p>
        </w:tc>
        <w:tc>
          <w:tcPr>
            <w:tcW w:w="1701" w:type="dxa"/>
          </w:tcPr>
          <w:p w:rsidR="00BE1146" w:rsidRPr="006158FF" w:rsidRDefault="00BE1146" w:rsidP="00BE1146">
            <w:pPr>
              <w:jc w:val="both"/>
            </w:pPr>
          </w:p>
        </w:tc>
      </w:tr>
      <w:tr w:rsidR="00BE1146" w:rsidRPr="006158FF" w:rsidTr="00BE1146">
        <w:trPr>
          <w:trHeight w:val="278"/>
        </w:trPr>
        <w:tc>
          <w:tcPr>
            <w:tcW w:w="3003" w:type="dxa"/>
            <w:gridSpan w:val="3"/>
            <w:vMerge/>
            <w:shd w:val="clear" w:color="auto" w:fill="auto"/>
          </w:tcPr>
          <w:p w:rsidR="00BE1146" w:rsidRPr="006158FF" w:rsidRDefault="00BE1146" w:rsidP="00BE1146">
            <w:pPr>
              <w:jc w:val="both"/>
              <w:rPr>
                <w:spacing w:val="-10"/>
              </w:rPr>
            </w:pPr>
          </w:p>
        </w:tc>
        <w:tc>
          <w:tcPr>
            <w:tcW w:w="1985" w:type="dxa"/>
            <w:gridSpan w:val="2"/>
            <w:tcBorders>
              <w:top w:val="nil"/>
              <w:bottom w:val="single" w:sz="4" w:space="0" w:color="auto"/>
            </w:tcBorders>
            <w:shd w:val="clear" w:color="auto" w:fill="auto"/>
          </w:tcPr>
          <w:p w:rsidR="00BE1146" w:rsidRPr="006158FF" w:rsidRDefault="00BE1146" w:rsidP="00BE1146">
            <w:pPr>
              <w:jc w:val="both"/>
              <w:rPr>
                <w:spacing w:val="-10"/>
              </w:rPr>
            </w:pPr>
          </w:p>
        </w:tc>
        <w:tc>
          <w:tcPr>
            <w:tcW w:w="1134" w:type="dxa"/>
            <w:gridSpan w:val="2"/>
            <w:shd w:val="clear" w:color="auto" w:fill="auto"/>
          </w:tcPr>
          <w:p w:rsidR="00BE1146" w:rsidRPr="006158FF" w:rsidRDefault="00BE1146" w:rsidP="00BE1146">
            <w:pPr>
              <w:jc w:val="both"/>
            </w:pPr>
            <w:r>
              <w:t>2014</w:t>
            </w:r>
          </w:p>
        </w:tc>
        <w:tc>
          <w:tcPr>
            <w:tcW w:w="992" w:type="dxa"/>
            <w:gridSpan w:val="2"/>
            <w:shd w:val="clear" w:color="auto" w:fill="auto"/>
          </w:tcPr>
          <w:p w:rsidR="00BE1146" w:rsidRDefault="00BE1146" w:rsidP="00BE1146">
            <w:pPr>
              <w:jc w:val="both"/>
            </w:pPr>
          </w:p>
        </w:tc>
        <w:tc>
          <w:tcPr>
            <w:tcW w:w="1418" w:type="dxa"/>
            <w:gridSpan w:val="2"/>
            <w:shd w:val="clear" w:color="auto" w:fill="auto"/>
          </w:tcPr>
          <w:p w:rsidR="00BE1146" w:rsidRDefault="00BE1146" w:rsidP="00BE1146">
            <w:pPr>
              <w:jc w:val="both"/>
            </w:pPr>
          </w:p>
        </w:tc>
        <w:tc>
          <w:tcPr>
            <w:tcW w:w="1275" w:type="dxa"/>
            <w:gridSpan w:val="2"/>
            <w:shd w:val="clear" w:color="auto" w:fill="auto"/>
          </w:tcPr>
          <w:p w:rsidR="00BE1146" w:rsidRDefault="00BE1146" w:rsidP="00BE1146">
            <w:pPr>
              <w:jc w:val="center"/>
            </w:pPr>
          </w:p>
        </w:tc>
        <w:tc>
          <w:tcPr>
            <w:tcW w:w="1418" w:type="dxa"/>
            <w:gridSpan w:val="2"/>
            <w:shd w:val="clear" w:color="auto" w:fill="auto"/>
          </w:tcPr>
          <w:p w:rsidR="00BE1146" w:rsidRDefault="00BE1146" w:rsidP="00BE1146">
            <w:pPr>
              <w:jc w:val="center"/>
            </w:pPr>
          </w:p>
        </w:tc>
        <w:tc>
          <w:tcPr>
            <w:tcW w:w="1276" w:type="dxa"/>
            <w:gridSpan w:val="2"/>
            <w:shd w:val="clear" w:color="auto" w:fill="auto"/>
          </w:tcPr>
          <w:p w:rsidR="00BE1146" w:rsidRDefault="00BE1146" w:rsidP="00BE1146">
            <w:pPr>
              <w:jc w:val="center"/>
            </w:pPr>
          </w:p>
        </w:tc>
        <w:tc>
          <w:tcPr>
            <w:tcW w:w="1641" w:type="dxa"/>
            <w:shd w:val="clear" w:color="auto" w:fill="auto"/>
          </w:tcPr>
          <w:p w:rsidR="00BE1146" w:rsidRDefault="00BE1146" w:rsidP="00BE1146">
            <w:pPr>
              <w:jc w:val="both"/>
            </w:pPr>
          </w:p>
        </w:tc>
        <w:tc>
          <w:tcPr>
            <w:tcW w:w="1701" w:type="dxa"/>
          </w:tcPr>
          <w:p w:rsidR="00BE1146" w:rsidRPr="006158FF" w:rsidRDefault="00BE1146" w:rsidP="00BE1146">
            <w:pPr>
              <w:jc w:val="both"/>
            </w:pPr>
          </w:p>
        </w:tc>
      </w:tr>
      <w:tr w:rsidR="00BE1146" w:rsidRPr="006158FF" w:rsidTr="00BE1146">
        <w:tc>
          <w:tcPr>
            <w:tcW w:w="3003" w:type="dxa"/>
            <w:gridSpan w:val="3"/>
            <w:vMerge/>
            <w:tcBorders>
              <w:bottom w:val="single" w:sz="4" w:space="0" w:color="auto"/>
            </w:tcBorders>
            <w:shd w:val="clear" w:color="auto" w:fill="auto"/>
          </w:tcPr>
          <w:p w:rsidR="00BE1146" w:rsidRPr="006158FF" w:rsidRDefault="00BE1146" w:rsidP="00BE1146">
            <w:pPr>
              <w:jc w:val="both"/>
              <w:rPr>
                <w:spacing w:val="-10"/>
              </w:rPr>
            </w:pPr>
          </w:p>
        </w:tc>
        <w:tc>
          <w:tcPr>
            <w:tcW w:w="1985" w:type="dxa"/>
            <w:gridSpan w:val="2"/>
            <w:tcBorders>
              <w:top w:val="nil"/>
              <w:bottom w:val="single" w:sz="4" w:space="0" w:color="auto"/>
            </w:tcBorders>
            <w:shd w:val="clear" w:color="auto" w:fill="auto"/>
          </w:tcPr>
          <w:p w:rsidR="00BE1146" w:rsidRPr="006158FF" w:rsidRDefault="00BE1146" w:rsidP="00BE1146">
            <w:pPr>
              <w:jc w:val="both"/>
              <w:rPr>
                <w:spacing w:val="-10"/>
              </w:rPr>
            </w:pPr>
          </w:p>
        </w:tc>
        <w:tc>
          <w:tcPr>
            <w:tcW w:w="1134" w:type="dxa"/>
            <w:gridSpan w:val="2"/>
            <w:shd w:val="clear" w:color="auto" w:fill="auto"/>
          </w:tcPr>
          <w:p w:rsidR="00BE1146" w:rsidRPr="006158FF" w:rsidRDefault="00BE1146" w:rsidP="00BE1146">
            <w:pPr>
              <w:jc w:val="both"/>
            </w:pPr>
            <w:r>
              <w:t>2015</w:t>
            </w:r>
          </w:p>
        </w:tc>
        <w:tc>
          <w:tcPr>
            <w:tcW w:w="992" w:type="dxa"/>
            <w:gridSpan w:val="2"/>
            <w:shd w:val="clear" w:color="auto" w:fill="auto"/>
          </w:tcPr>
          <w:p w:rsidR="00BE1146" w:rsidRDefault="00BE1146" w:rsidP="00BE1146">
            <w:pPr>
              <w:jc w:val="both"/>
            </w:pPr>
          </w:p>
        </w:tc>
        <w:tc>
          <w:tcPr>
            <w:tcW w:w="1418" w:type="dxa"/>
            <w:gridSpan w:val="2"/>
            <w:shd w:val="clear" w:color="auto" w:fill="auto"/>
          </w:tcPr>
          <w:p w:rsidR="00BE1146" w:rsidRDefault="00BE1146" w:rsidP="00BE1146">
            <w:pPr>
              <w:jc w:val="both"/>
            </w:pPr>
          </w:p>
        </w:tc>
        <w:tc>
          <w:tcPr>
            <w:tcW w:w="1275" w:type="dxa"/>
            <w:gridSpan w:val="2"/>
            <w:shd w:val="clear" w:color="auto" w:fill="auto"/>
          </w:tcPr>
          <w:p w:rsidR="00BE1146" w:rsidRDefault="00BE1146" w:rsidP="00BE1146">
            <w:pPr>
              <w:jc w:val="center"/>
            </w:pPr>
          </w:p>
        </w:tc>
        <w:tc>
          <w:tcPr>
            <w:tcW w:w="1418" w:type="dxa"/>
            <w:gridSpan w:val="2"/>
            <w:shd w:val="clear" w:color="auto" w:fill="auto"/>
          </w:tcPr>
          <w:p w:rsidR="00BE1146" w:rsidRDefault="00BE1146" w:rsidP="00BE1146">
            <w:pPr>
              <w:jc w:val="center"/>
            </w:pPr>
          </w:p>
        </w:tc>
        <w:tc>
          <w:tcPr>
            <w:tcW w:w="1276" w:type="dxa"/>
            <w:gridSpan w:val="2"/>
            <w:shd w:val="clear" w:color="auto" w:fill="auto"/>
          </w:tcPr>
          <w:p w:rsidR="00BE1146" w:rsidRDefault="00BE1146" w:rsidP="00BE1146">
            <w:pPr>
              <w:jc w:val="center"/>
            </w:pPr>
          </w:p>
        </w:tc>
        <w:tc>
          <w:tcPr>
            <w:tcW w:w="1641" w:type="dxa"/>
            <w:shd w:val="clear" w:color="auto" w:fill="auto"/>
          </w:tcPr>
          <w:p w:rsidR="00BE1146" w:rsidRDefault="00BE1146" w:rsidP="00BE1146">
            <w:pPr>
              <w:jc w:val="both"/>
            </w:pPr>
          </w:p>
        </w:tc>
        <w:tc>
          <w:tcPr>
            <w:tcW w:w="1701" w:type="dxa"/>
          </w:tcPr>
          <w:p w:rsidR="00BE1146" w:rsidRPr="006158FF" w:rsidRDefault="00BE1146" w:rsidP="00BE1146">
            <w:pPr>
              <w:jc w:val="both"/>
            </w:pPr>
          </w:p>
        </w:tc>
      </w:tr>
      <w:tr w:rsidR="00BE1146" w:rsidRPr="006158FF" w:rsidTr="00BE1146">
        <w:trPr>
          <w:trHeight w:val="350"/>
        </w:trPr>
        <w:tc>
          <w:tcPr>
            <w:tcW w:w="15843" w:type="dxa"/>
            <w:gridSpan w:val="19"/>
            <w:tcBorders>
              <w:bottom w:val="nil"/>
            </w:tcBorders>
            <w:shd w:val="clear" w:color="auto" w:fill="auto"/>
          </w:tcPr>
          <w:p w:rsidR="00BE1146" w:rsidRPr="006158FF" w:rsidRDefault="00BE1146" w:rsidP="00BE1146">
            <w:pPr>
              <w:jc w:val="both"/>
            </w:pPr>
            <w:r>
              <w:rPr>
                <w:b/>
              </w:rPr>
              <w:t>Всего по муниципальной пр</w:t>
            </w:r>
            <w:r w:rsidRPr="006158FF">
              <w:rPr>
                <w:b/>
              </w:rPr>
              <w:t>ограмм</w:t>
            </w:r>
            <w:r>
              <w:rPr>
                <w:b/>
              </w:rPr>
              <w:t>е:</w:t>
            </w:r>
          </w:p>
        </w:tc>
      </w:tr>
      <w:tr w:rsidR="00BE1146" w:rsidRPr="006158FF" w:rsidTr="00BE1146">
        <w:tc>
          <w:tcPr>
            <w:tcW w:w="4988" w:type="dxa"/>
            <w:gridSpan w:val="5"/>
            <w:vMerge w:val="restart"/>
            <w:tcBorders>
              <w:top w:val="single" w:sz="4" w:space="0" w:color="auto"/>
            </w:tcBorders>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b/>
              </w:rPr>
            </w:pPr>
            <w:r w:rsidRPr="006158FF">
              <w:rPr>
                <w:rFonts w:ascii="Times New Roman" w:hAnsi="Times New Roman" w:cs="Times New Roman"/>
                <w:b/>
              </w:rPr>
              <w:t>Итого</w:t>
            </w:r>
          </w:p>
        </w:tc>
        <w:tc>
          <w:tcPr>
            <w:tcW w:w="992" w:type="dxa"/>
            <w:gridSpan w:val="2"/>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r w:rsidRPr="002C045A">
              <w:rPr>
                <w:rFonts w:ascii="Times New Roman" w:hAnsi="Times New Roman" w:cs="Times New Roman"/>
                <w:b/>
              </w:rPr>
              <w:t>9400,7</w:t>
            </w:r>
          </w:p>
        </w:tc>
        <w:tc>
          <w:tcPr>
            <w:tcW w:w="1418" w:type="dxa"/>
            <w:gridSpan w:val="2"/>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r w:rsidRPr="002C045A">
              <w:rPr>
                <w:rFonts w:ascii="Times New Roman" w:hAnsi="Times New Roman" w:cs="Times New Roman"/>
                <w:b/>
              </w:rPr>
              <w:t>9400,7</w:t>
            </w:r>
          </w:p>
        </w:tc>
        <w:tc>
          <w:tcPr>
            <w:tcW w:w="1275" w:type="dxa"/>
            <w:gridSpan w:val="2"/>
            <w:shd w:val="clear" w:color="auto" w:fill="auto"/>
          </w:tcPr>
          <w:p w:rsidR="00BE1146" w:rsidRPr="006158FF" w:rsidRDefault="00BE1146" w:rsidP="00BE1146">
            <w:pPr>
              <w:jc w:val="center"/>
            </w:pPr>
          </w:p>
        </w:tc>
        <w:tc>
          <w:tcPr>
            <w:tcW w:w="1418" w:type="dxa"/>
            <w:gridSpan w:val="2"/>
            <w:shd w:val="clear" w:color="auto" w:fill="auto"/>
          </w:tcPr>
          <w:p w:rsidR="00BE1146" w:rsidRPr="006158FF" w:rsidRDefault="00BE1146" w:rsidP="00BE1146">
            <w:pPr>
              <w:jc w:val="center"/>
            </w:pPr>
          </w:p>
        </w:tc>
        <w:tc>
          <w:tcPr>
            <w:tcW w:w="1276" w:type="dxa"/>
            <w:gridSpan w:val="2"/>
            <w:shd w:val="clear" w:color="auto" w:fill="auto"/>
          </w:tcPr>
          <w:p w:rsidR="00BE1146" w:rsidRPr="006158FF" w:rsidRDefault="00BE1146" w:rsidP="00BE1146">
            <w:pPr>
              <w:jc w:val="center"/>
            </w:pPr>
          </w:p>
        </w:tc>
        <w:tc>
          <w:tcPr>
            <w:tcW w:w="1641" w:type="dxa"/>
            <w:shd w:val="clear" w:color="auto" w:fill="auto"/>
          </w:tcPr>
          <w:p w:rsidR="00BE1146" w:rsidRPr="006158FF" w:rsidRDefault="00BE1146" w:rsidP="00BE1146">
            <w:pPr>
              <w:snapToGrid w:val="0"/>
              <w:jc w:val="both"/>
            </w:pPr>
          </w:p>
        </w:tc>
        <w:tc>
          <w:tcPr>
            <w:tcW w:w="1701" w:type="dxa"/>
          </w:tcPr>
          <w:p w:rsidR="00BE1146" w:rsidRPr="006158FF" w:rsidRDefault="00BE1146" w:rsidP="00BE1146">
            <w:pPr>
              <w:snapToGrid w:val="0"/>
              <w:jc w:val="both"/>
            </w:pPr>
          </w:p>
        </w:tc>
      </w:tr>
      <w:tr w:rsidR="00BE1146" w:rsidRPr="006158FF" w:rsidTr="00BE1146">
        <w:tc>
          <w:tcPr>
            <w:tcW w:w="4988" w:type="dxa"/>
            <w:gridSpan w:val="5"/>
            <w:vMerge/>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rPr>
            </w:pPr>
            <w:r w:rsidRPr="006158FF">
              <w:rPr>
                <w:rFonts w:ascii="Times New Roman" w:hAnsi="Times New Roman" w:cs="Times New Roman"/>
              </w:rPr>
              <w:t>2014</w:t>
            </w:r>
          </w:p>
        </w:tc>
        <w:tc>
          <w:tcPr>
            <w:tcW w:w="992" w:type="dxa"/>
            <w:gridSpan w:val="2"/>
            <w:shd w:val="clear" w:color="auto" w:fill="auto"/>
            <w:vAlign w:val="bottom"/>
          </w:tcPr>
          <w:p w:rsidR="00BE1146" w:rsidRPr="002C045A" w:rsidRDefault="00BE1146" w:rsidP="00BE1146">
            <w:r w:rsidRPr="002C045A">
              <w:t>4609,4</w:t>
            </w:r>
          </w:p>
        </w:tc>
        <w:tc>
          <w:tcPr>
            <w:tcW w:w="1418" w:type="dxa"/>
            <w:gridSpan w:val="2"/>
            <w:shd w:val="clear" w:color="auto" w:fill="auto"/>
            <w:vAlign w:val="bottom"/>
          </w:tcPr>
          <w:p w:rsidR="00BE1146" w:rsidRPr="002C045A" w:rsidRDefault="00BE1146" w:rsidP="00BE1146">
            <w:r w:rsidRPr="002C045A">
              <w:t>4906,4</w:t>
            </w:r>
          </w:p>
        </w:tc>
        <w:tc>
          <w:tcPr>
            <w:tcW w:w="1275" w:type="dxa"/>
            <w:gridSpan w:val="2"/>
            <w:shd w:val="clear" w:color="auto" w:fill="auto"/>
          </w:tcPr>
          <w:p w:rsidR="00BE1146" w:rsidRPr="006158FF" w:rsidRDefault="00BE1146" w:rsidP="00BE1146">
            <w:pPr>
              <w:jc w:val="center"/>
            </w:pPr>
          </w:p>
        </w:tc>
        <w:tc>
          <w:tcPr>
            <w:tcW w:w="1418" w:type="dxa"/>
            <w:gridSpan w:val="2"/>
            <w:shd w:val="clear" w:color="auto" w:fill="auto"/>
          </w:tcPr>
          <w:p w:rsidR="00BE1146" w:rsidRPr="006158FF" w:rsidRDefault="00BE1146" w:rsidP="00BE1146">
            <w:pPr>
              <w:jc w:val="center"/>
            </w:pPr>
          </w:p>
        </w:tc>
        <w:tc>
          <w:tcPr>
            <w:tcW w:w="1276" w:type="dxa"/>
            <w:gridSpan w:val="2"/>
            <w:shd w:val="clear" w:color="auto" w:fill="auto"/>
          </w:tcPr>
          <w:p w:rsidR="00BE1146" w:rsidRPr="006158FF" w:rsidRDefault="00BE1146" w:rsidP="00BE1146">
            <w:pPr>
              <w:jc w:val="center"/>
            </w:pPr>
          </w:p>
        </w:tc>
        <w:tc>
          <w:tcPr>
            <w:tcW w:w="1641" w:type="dxa"/>
            <w:shd w:val="clear" w:color="auto" w:fill="auto"/>
          </w:tcPr>
          <w:p w:rsidR="00BE1146" w:rsidRPr="006158FF" w:rsidRDefault="00BE1146" w:rsidP="00BE1146">
            <w:pPr>
              <w:snapToGrid w:val="0"/>
              <w:jc w:val="both"/>
            </w:pPr>
          </w:p>
        </w:tc>
        <w:tc>
          <w:tcPr>
            <w:tcW w:w="1701" w:type="dxa"/>
          </w:tcPr>
          <w:p w:rsidR="00BE1146" w:rsidRPr="006158FF" w:rsidRDefault="00BE1146" w:rsidP="00BE1146">
            <w:pPr>
              <w:snapToGrid w:val="0"/>
              <w:jc w:val="both"/>
            </w:pPr>
          </w:p>
        </w:tc>
      </w:tr>
      <w:tr w:rsidR="00BE1146" w:rsidRPr="006158FF" w:rsidTr="00BE1146">
        <w:tc>
          <w:tcPr>
            <w:tcW w:w="4988" w:type="dxa"/>
            <w:gridSpan w:val="5"/>
            <w:vMerge/>
            <w:tcBorders>
              <w:bottom w:val="single" w:sz="4" w:space="0" w:color="auto"/>
            </w:tcBorders>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rPr>
            </w:pPr>
            <w:r w:rsidRPr="006158FF">
              <w:rPr>
                <w:rFonts w:ascii="Times New Roman" w:hAnsi="Times New Roman" w:cs="Times New Roman"/>
              </w:rPr>
              <w:t>2015</w:t>
            </w:r>
          </w:p>
        </w:tc>
        <w:tc>
          <w:tcPr>
            <w:tcW w:w="992" w:type="dxa"/>
            <w:gridSpan w:val="2"/>
            <w:shd w:val="clear" w:color="auto" w:fill="auto"/>
            <w:vAlign w:val="bottom"/>
          </w:tcPr>
          <w:p w:rsidR="00BE1146" w:rsidRPr="002C045A" w:rsidRDefault="00BE1146" w:rsidP="00BE1146">
            <w:r w:rsidRPr="002C045A">
              <w:t>4791,3</w:t>
            </w:r>
          </w:p>
        </w:tc>
        <w:tc>
          <w:tcPr>
            <w:tcW w:w="1418" w:type="dxa"/>
            <w:gridSpan w:val="2"/>
            <w:shd w:val="clear" w:color="auto" w:fill="auto"/>
            <w:vAlign w:val="bottom"/>
          </w:tcPr>
          <w:p w:rsidR="00BE1146" w:rsidRPr="002C045A" w:rsidRDefault="00BE1146" w:rsidP="00BE1146">
            <w:r w:rsidRPr="002C045A">
              <w:t>4791,3</w:t>
            </w:r>
          </w:p>
        </w:tc>
        <w:tc>
          <w:tcPr>
            <w:tcW w:w="1275" w:type="dxa"/>
            <w:gridSpan w:val="2"/>
            <w:shd w:val="clear" w:color="auto" w:fill="auto"/>
          </w:tcPr>
          <w:p w:rsidR="00BE1146" w:rsidRPr="006158FF" w:rsidRDefault="00BE1146" w:rsidP="00BE1146">
            <w:pPr>
              <w:jc w:val="center"/>
            </w:pPr>
          </w:p>
        </w:tc>
        <w:tc>
          <w:tcPr>
            <w:tcW w:w="1418" w:type="dxa"/>
            <w:gridSpan w:val="2"/>
            <w:shd w:val="clear" w:color="auto" w:fill="auto"/>
          </w:tcPr>
          <w:p w:rsidR="00BE1146" w:rsidRPr="006158FF" w:rsidRDefault="00BE1146" w:rsidP="00BE1146">
            <w:pPr>
              <w:jc w:val="center"/>
            </w:pPr>
          </w:p>
        </w:tc>
        <w:tc>
          <w:tcPr>
            <w:tcW w:w="1276" w:type="dxa"/>
            <w:gridSpan w:val="2"/>
            <w:shd w:val="clear" w:color="auto" w:fill="auto"/>
          </w:tcPr>
          <w:p w:rsidR="00BE1146" w:rsidRPr="006158FF" w:rsidRDefault="00BE1146" w:rsidP="00BE1146">
            <w:pPr>
              <w:jc w:val="center"/>
            </w:pPr>
          </w:p>
        </w:tc>
        <w:tc>
          <w:tcPr>
            <w:tcW w:w="1641" w:type="dxa"/>
            <w:shd w:val="clear" w:color="auto" w:fill="auto"/>
          </w:tcPr>
          <w:p w:rsidR="00BE1146" w:rsidRPr="006158FF" w:rsidRDefault="00BE1146" w:rsidP="00BE1146">
            <w:pPr>
              <w:snapToGrid w:val="0"/>
              <w:jc w:val="both"/>
            </w:pPr>
          </w:p>
        </w:tc>
        <w:tc>
          <w:tcPr>
            <w:tcW w:w="1701" w:type="dxa"/>
          </w:tcPr>
          <w:p w:rsidR="00BE1146" w:rsidRPr="006158FF" w:rsidRDefault="00BE1146" w:rsidP="00BE1146">
            <w:pPr>
              <w:snapToGrid w:val="0"/>
              <w:jc w:val="both"/>
            </w:pPr>
          </w:p>
        </w:tc>
      </w:tr>
    </w:tbl>
    <w:p w:rsidR="00BE1146" w:rsidRDefault="00BE1146" w:rsidP="00BE1146">
      <w:pPr>
        <w:autoSpaceDE w:val="0"/>
        <w:autoSpaceDN w:val="0"/>
        <w:adjustRightInd w:val="0"/>
        <w:ind w:firstLine="8200"/>
        <w:jc w:val="right"/>
        <w:rPr>
          <w:rStyle w:val="ab"/>
          <w:sz w:val="20"/>
          <w:szCs w:val="20"/>
        </w:rPr>
      </w:pPr>
    </w:p>
    <w:p w:rsidR="00BE1146" w:rsidRDefault="00BE1146" w:rsidP="00BE1146">
      <w:pPr>
        <w:autoSpaceDE w:val="0"/>
        <w:autoSpaceDN w:val="0"/>
        <w:adjustRightInd w:val="0"/>
        <w:ind w:firstLine="8200"/>
        <w:jc w:val="right"/>
        <w:rPr>
          <w:rStyle w:val="ab"/>
          <w:sz w:val="20"/>
          <w:szCs w:val="20"/>
        </w:rPr>
      </w:pPr>
    </w:p>
    <w:p w:rsidR="00BE1146" w:rsidRPr="00146492" w:rsidRDefault="00BE1146" w:rsidP="00BE1146">
      <w:pPr>
        <w:autoSpaceDE w:val="0"/>
        <w:autoSpaceDN w:val="0"/>
        <w:adjustRightInd w:val="0"/>
        <w:ind w:firstLine="8200"/>
        <w:jc w:val="right"/>
        <w:rPr>
          <w:rStyle w:val="ab"/>
        </w:rPr>
      </w:pPr>
      <w:r>
        <w:rPr>
          <w:rStyle w:val="ab"/>
          <w:sz w:val="20"/>
          <w:szCs w:val="20"/>
        </w:rPr>
        <w:br w:type="page"/>
      </w:r>
      <w:r>
        <w:rPr>
          <w:rStyle w:val="ab"/>
        </w:rPr>
        <w:lastRenderedPageBreak/>
        <w:t>Приложение 9</w:t>
      </w:r>
      <w:r w:rsidRPr="00146492">
        <w:rPr>
          <w:rStyle w:val="ab"/>
        </w:rPr>
        <w:t>.1</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w:t>
      </w:r>
      <w:r>
        <w:rPr>
          <w:rStyle w:val="ab"/>
        </w:rPr>
        <w:t>бласти</w:t>
      </w:r>
      <w:r w:rsidRPr="00146492">
        <w:rPr>
          <w:rStyle w:val="ab"/>
        </w:rPr>
        <w:t>»</w:t>
      </w:r>
    </w:p>
    <w:p w:rsidR="00BE1146" w:rsidRPr="00146492" w:rsidRDefault="00BE1146" w:rsidP="00BE1146">
      <w:pPr>
        <w:autoSpaceDE w:val="0"/>
        <w:autoSpaceDN w:val="0"/>
        <w:adjustRightInd w:val="0"/>
        <w:jc w:val="center"/>
        <w:rPr>
          <w:rStyle w:val="ab"/>
          <w:b/>
        </w:rPr>
      </w:pPr>
    </w:p>
    <w:p w:rsidR="00BE1146" w:rsidRPr="00146492" w:rsidRDefault="00BE1146" w:rsidP="00BE1146">
      <w:pPr>
        <w:autoSpaceDE w:val="0"/>
        <w:autoSpaceDN w:val="0"/>
        <w:adjustRightInd w:val="0"/>
        <w:ind w:left="7400"/>
        <w:jc w:val="right"/>
        <w:rPr>
          <w:rStyle w:val="ab"/>
        </w:rPr>
      </w:pPr>
    </w:p>
    <w:p w:rsidR="00BE1146" w:rsidRPr="00146492" w:rsidRDefault="00BE1146" w:rsidP="00BE1146">
      <w:pPr>
        <w:spacing w:line="216" w:lineRule="auto"/>
        <w:jc w:val="right"/>
        <w:rPr>
          <w:spacing w:val="-2"/>
        </w:rPr>
      </w:pPr>
    </w:p>
    <w:p w:rsidR="00BE1146" w:rsidRPr="00146492" w:rsidRDefault="00BE1146" w:rsidP="00BE1146">
      <w:pPr>
        <w:autoSpaceDE w:val="0"/>
        <w:autoSpaceDN w:val="0"/>
        <w:adjustRightInd w:val="0"/>
        <w:jc w:val="center"/>
        <w:outlineLvl w:val="1"/>
        <w:rPr>
          <w:bCs/>
          <w:kern w:val="2"/>
        </w:rPr>
      </w:pPr>
      <w:r w:rsidRPr="00146492">
        <w:rPr>
          <w:bCs/>
          <w:kern w:val="2"/>
        </w:rPr>
        <w:t xml:space="preserve"> ПЕРЕЧЕНЬ</w:t>
      </w:r>
    </w:p>
    <w:p w:rsidR="00BE1146" w:rsidRPr="00146492" w:rsidRDefault="00BE1146" w:rsidP="00BE1146">
      <w:pPr>
        <w:autoSpaceDE w:val="0"/>
        <w:autoSpaceDN w:val="0"/>
        <w:adjustRightInd w:val="0"/>
        <w:jc w:val="center"/>
        <w:outlineLvl w:val="1"/>
        <w:rPr>
          <w:vanish/>
        </w:rPr>
      </w:pPr>
      <w:r w:rsidRPr="00146492">
        <w:rPr>
          <w:bCs/>
          <w:kern w:val="2"/>
        </w:rPr>
        <w:t xml:space="preserve">основных мероприятий муниципальной программы Камешкирского района Пензенской области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w:t>
      </w:r>
      <w:r>
        <w:rPr>
          <w:spacing w:val="-2"/>
        </w:rPr>
        <w:t>ти</w:t>
      </w:r>
      <w:r w:rsidRPr="00146492">
        <w:rPr>
          <w:spacing w:val="-2"/>
        </w:rPr>
        <w:t>» на 2016-202</w:t>
      </w:r>
      <w:r>
        <w:rPr>
          <w:spacing w:val="-2"/>
        </w:rPr>
        <w:t>4</w:t>
      </w:r>
      <w:r w:rsidRPr="00146492">
        <w:rPr>
          <w:spacing w:val="-2"/>
        </w:rPr>
        <w:t xml:space="preserve"> годы</w:t>
      </w:r>
    </w:p>
    <w:p w:rsidR="00BE1146" w:rsidRPr="00146492" w:rsidRDefault="00BE1146" w:rsidP="00BE1146">
      <w:pPr>
        <w:autoSpaceDE w:val="0"/>
        <w:autoSpaceDN w:val="0"/>
        <w:adjustRightInd w:val="0"/>
      </w:pPr>
    </w:p>
    <w:p w:rsidR="00BE1146" w:rsidRPr="006158FF" w:rsidRDefault="00BE1146" w:rsidP="00BE1146">
      <w:pPr>
        <w:autoSpaceDE w:val="0"/>
        <w:autoSpaceDN w:val="0"/>
        <w:adjustRightInd w:val="0"/>
      </w:pPr>
    </w:p>
    <w:tbl>
      <w:tblPr>
        <w:tblW w:w="1576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962"/>
        <w:gridCol w:w="63"/>
        <w:gridCol w:w="2342"/>
        <w:gridCol w:w="20"/>
        <w:gridCol w:w="43"/>
        <w:gridCol w:w="1071"/>
        <w:gridCol w:w="63"/>
        <w:gridCol w:w="792"/>
        <w:gridCol w:w="164"/>
        <w:gridCol w:w="36"/>
        <w:gridCol w:w="938"/>
        <w:gridCol w:w="19"/>
        <w:gridCol w:w="1119"/>
        <w:gridCol w:w="8"/>
        <w:gridCol w:w="7"/>
        <w:gridCol w:w="1127"/>
        <w:gridCol w:w="7"/>
        <w:gridCol w:w="1275"/>
        <w:gridCol w:w="1704"/>
        <w:gridCol w:w="1418"/>
      </w:tblGrid>
      <w:tr w:rsidR="00BE1146" w:rsidRPr="006158FF" w:rsidTr="00BE1146">
        <w:tc>
          <w:tcPr>
            <w:tcW w:w="583" w:type="dxa"/>
            <w:vMerge w:val="restart"/>
            <w:shd w:val="clear" w:color="auto" w:fill="auto"/>
          </w:tcPr>
          <w:p w:rsidR="00BE1146" w:rsidRPr="006158FF" w:rsidRDefault="00BE1146" w:rsidP="00BE1146">
            <w:pPr>
              <w:spacing w:line="216" w:lineRule="auto"/>
              <w:jc w:val="center"/>
              <w:rPr>
                <w:spacing w:val="-2"/>
              </w:rPr>
            </w:pPr>
            <w:r w:rsidRPr="006158FF">
              <w:rPr>
                <w:spacing w:val="-2"/>
              </w:rPr>
              <w:t>№</w:t>
            </w:r>
          </w:p>
          <w:p w:rsidR="00BE1146" w:rsidRPr="006158FF" w:rsidRDefault="00BE1146" w:rsidP="00BE1146">
            <w:pPr>
              <w:spacing w:line="216" w:lineRule="auto"/>
              <w:jc w:val="center"/>
              <w:rPr>
                <w:spacing w:val="-2"/>
              </w:rPr>
            </w:pPr>
            <w:proofErr w:type="gramStart"/>
            <w:r w:rsidRPr="006158FF">
              <w:rPr>
                <w:spacing w:val="-2"/>
              </w:rPr>
              <w:t>п</w:t>
            </w:r>
            <w:proofErr w:type="gramEnd"/>
            <w:r w:rsidRPr="006158FF">
              <w:rPr>
                <w:spacing w:val="-2"/>
              </w:rPr>
              <w:t>/п</w:t>
            </w:r>
          </w:p>
        </w:tc>
        <w:tc>
          <w:tcPr>
            <w:tcW w:w="2962" w:type="dxa"/>
            <w:vMerge w:val="restart"/>
            <w:shd w:val="clear" w:color="auto" w:fill="auto"/>
          </w:tcPr>
          <w:p w:rsidR="00BE1146" w:rsidRPr="006158FF" w:rsidRDefault="00BE1146" w:rsidP="00BE1146">
            <w:pPr>
              <w:spacing w:line="216" w:lineRule="auto"/>
              <w:jc w:val="center"/>
              <w:rPr>
                <w:spacing w:val="-2"/>
              </w:rPr>
            </w:pPr>
            <w:r w:rsidRPr="006158FF">
              <w:rPr>
                <w:spacing w:val="-2"/>
              </w:rPr>
              <w:t>Наименование</w:t>
            </w:r>
          </w:p>
          <w:p w:rsidR="00BE1146" w:rsidRPr="006158FF" w:rsidRDefault="00BE1146" w:rsidP="00BE1146">
            <w:pPr>
              <w:spacing w:line="216" w:lineRule="auto"/>
              <w:jc w:val="center"/>
              <w:rPr>
                <w:spacing w:val="-2"/>
              </w:rPr>
            </w:pPr>
            <w:r w:rsidRPr="006158FF">
              <w:rPr>
                <w:spacing w:val="-2"/>
              </w:rPr>
              <w:t>мероприятия</w:t>
            </w:r>
          </w:p>
        </w:tc>
        <w:tc>
          <w:tcPr>
            <w:tcW w:w="2405" w:type="dxa"/>
            <w:gridSpan w:val="2"/>
            <w:vMerge w:val="restart"/>
            <w:shd w:val="clear" w:color="auto" w:fill="auto"/>
          </w:tcPr>
          <w:p w:rsidR="00BE1146" w:rsidRPr="006158FF" w:rsidRDefault="00BE1146" w:rsidP="00BE1146">
            <w:pPr>
              <w:spacing w:line="216" w:lineRule="auto"/>
              <w:jc w:val="center"/>
              <w:rPr>
                <w:spacing w:val="-2"/>
              </w:rPr>
            </w:pPr>
            <w:r w:rsidRPr="006158FF">
              <w:rPr>
                <w:spacing w:val="-2"/>
              </w:rPr>
              <w:t>Исполнители</w:t>
            </w:r>
          </w:p>
        </w:tc>
        <w:tc>
          <w:tcPr>
            <w:tcW w:w="1134" w:type="dxa"/>
            <w:gridSpan w:val="3"/>
            <w:vMerge w:val="restart"/>
            <w:shd w:val="clear" w:color="auto" w:fill="auto"/>
          </w:tcPr>
          <w:p w:rsidR="00BE1146" w:rsidRPr="006158FF" w:rsidRDefault="00BE1146" w:rsidP="00BE1146">
            <w:pPr>
              <w:spacing w:line="216" w:lineRule="auto"/>
              <w:jc w:val="center"/>
              <w:rPr>
                <w:spacing w:val="-2"/>
              </w:rPr>
            </w:pPr>
            <w:r w:rsidRPr="006158FF">
              <w:rPr>
                <w:spacing w:val="-2"/>
              </w:rPr>
              <w:t>Срок</w:t>
            </w:r>
          </w:p>
          <w:p w:rsidR="00BE1146" w:rsidRPr="006158FF" w:rsidRDefault="00BE1146" w:rsidP="00BE1146">
            <w:pPr>
              <w:spacing w:line="216" w:lineRule="auto"/>
              <w:jc w:val="center"/>
              <w:rPr>
                <w:spacing w:val="-2"/>
              </w:rPr>
            </w:pPr>
            <w:r w:rsidRPr="006158FF">
              <w:rPr>
                <w:spacing w:val="-2"/>
              </w:rPr>
              <w:t>испол-</w:t>
            </w:r>
          </w:p>
          <w:p w:rsidR="00BE1146" w:rsidRPr="006158FF" w:rsidRDefault="00BE1146" w:rsidP="00BE1146">
            <w:pPr>
              <w:spacing w:line="216" w:lineRule="auto"/>
              <w:jc w:val="center"/>
              <w:rPr>
                <w:spacing w:val="-2"/>
              </w:rPr>
            </w:pPr>
            <w:r w:rsidRPr="006158FF">
              <w:rPr>
                <w:spacing w:val="-2"/>
              </w:rPr>
              <w:t>нения</w:t>
            </w:r>
          </w:p>
          <w:p w:rsidR="00BE1146" w:rsidRPr="006158FF" w:rsidRDefault="00BE1146" w:rsidP="00BE1146">
            <w:pPr>
              <w:spacing w:line="216" w:lineRule="auto"/>
              <w:jc w:val="center"/>
              <w:rPr>
                <w:spacing w:val="-2"/>
              </w:rPr>
            </w:pPr>
            <w:r w:rsidRPr="006158FF">
              <w:rPr>
                <w:spacing w:val="-2"/>
              </w:rPr>
              <w:t>(год)</w:t>
            </w:r>
          </w:p>
        </w:tc>
        <w:tc>
          <w:tcPr>
            <w:tcW w:w="5555" w:type="dxa"/>
            <w:gridSpan w:val="12"/>
            <w:shd w:val="clear" w:color="auto" w:fill="auto"/>
          </w:tcPr>
          <w:p w:rsidR="00BE1146" w:rsidRPr="006158FF" w:rsidRDefault="00BE1146" w:rsidP="00BE1146">
            <w:pPr>
              <w:spacing w:line="216" w:lineRule="auto"/>
              <w:jc w:val="center"/>
              <w:rPr>
                <w:spacing w:val="-2"/>
              </w:rPr>
            </w:pPr>
            <w:r w:rsidRPr="006158FF">
              <w:rPr>
                <w:spacing w:val="-2"/>
              </w:rPr>
              <w:t>Объем финансирования, тыс. рублей</w:t>
            </w:r>
          </w:p>
        </w:tc>
        <w:tc>
          <w:tcPr>
            <w:tcW w:w="1704" w:type="dxa"/>
            <w:shd w:val="clear" w:color="auto" w:fill="auto"/>
          </w:tcPr>
          <w:p w:rsidR="00BE1146" w:rsidRPr="006158FF" w:rsidRDefault="00BE1146" w:rsidP="00BE1146">
            <w:pPr>
              <w:spacing w:line="216" w:lineRule="auto"/>
              <w:jc w:val="center"/>
              <w:rPr>
                <w:spacing w:val="-2"/>
              </w:rPr>
            </w:pPr>
            <w:r w:rsidRPr="006158FF">
              <w:rPr>
                <w:spacing w:val="-2"/>
              </w:rPr>
              <w:t>Показатели результата</w:t>
            </w:r>
          </w:p>
          <w:p w:rsidR="00BE1146" w:rsidRPr="006158FF" w:rsidRDefault="00BE1146" w:rsidP="00BE1146">
            <w:pPr>
              <w:spacing w:line="216" w:lineRule="auto"/>
              <w:jc w:val="center"/>
              <w:rPr>
                <w:spacing w:val="-2"/>
              </w:rPr>
            </w:pPr>
            <w:r w:rsidRPr="006158FF">
              <w:rPr>
                <w:spacing w:val="-2"/>
              </w:rPr>
              <w:t>мероприятия по годам</w:t>
            </w:r>
            <w:r>
              <w:rPr>
                <w:spacing w:val="-2"/>
              </w:rPr>
              <w:t xml:space="preserve"> (ожидаемый непосредственный результат)</w:t>
            </w:r>
          </w:p>
        </w:tc>
        <w:tc>
          <w:tcPr>
            <w:tcW w:w="1418" w:type="dxa"/>
          </w:tcPr>
          <w:p w:rsidR="00BE1146" w:rsidRPr="006158FF" w:rsidRDefault="00BE1146" w:rsidP="00BE1146">
            <w:pPr>
              <w:spacing w:line="216" w:lineRule="auto"/>
              <w:jc w:val="center"/>
              <w:rPr>
                <w:spacing w:val="-2"/>
              </w:rPr>
            </w:pPr>
            <w:r>
              <w:rPr>
                <w:spacing w:val="-2"/>
              </w:rPr>
              <w:t>Связь показателем муниципальной программы (подпрограммы)</w:t>
            </w:r>
          </w:p>
        </w:tc>
      </w:tr>
      <w:tr w:rsidR="00BE1146" w:rsidRPr="006158FF" w:rsidTr="00BE1146">
        <w:tc>
          <w:tcPr>
            <w:tcW w:w="583" w:type="dxa"/>
            <w:vMerge/>
            <w:shd w:val="clear" w:color="auto" w:fill="auto"/>
          </w:tcPr>
          <w:p w:rsidR="00BE1146" w:rsidRPr="006158FF" w:rsidRDefault="00BE1146" w:rsidP="00BE1146">
            <w:pPr>
              <w:spacing w:line="216" w:lineRule="auto"/>
              <w:jc w:val="center"/>
              <w:rPr>
                <w:spacing w:val="-2"/>
              </w:rPr>
            </w:pPr>
          </w:p>
        </w:tc>
        <w:tc>
          <w:tcPr>
            <w:tcW w:w="2962" w:type="dxa"/>
            <w:vMerge/>
            <w:shd w:val="clear" w:color="auto" w:fill="auto"/>
          </w:tcPr>
          <w:p w:rsidR="00BE1146" w:rsidRPr="006158FF" w:rsidRDefault="00BE1146" w:rsidP="00BE1146">
            <w:pPr>
              <w:spacing w:line="216" w:lineRule="auto"/>
              <w:jc w:val="center"/>
              <w:rPr>
                <w:spacing w:val="-2"/>
              </w:rPr>
            </w:pPr>
          </w:p>
        </w:tc>
        <w:tc>
          <w:tcPr>
            <w:tcW w:w="2405" w:type="dxa"/>
            <w:gridSpan w:val="2"/>
            <w:vMerge/>
            <w:shd w:val="clear" w:color="auto" w:fill="auto"/>
          </w:tcPr>
          <w:p w:rsidR="00BE1146" w:rsidRPr="006158FF" w:rsidRDefault="00BE1146" w:rsidP="00BE1146">
            <w:pPr>
              <w:spacing w:line="216" w:lineRule="auto"/>
              <w:jc w:val="center"/>
              <w:rPr>
                <w:spacing w:val="-2"/>
              </w:rPr>
            </w:pPr>
          </w:p>
        </w:tc>
        <w:tc>
          <w:tcPr>
            <w:tcW w:w="1134" w:type="dxa"/>
            <w:gridSpan w:val="3"/>
            <w:vMerge/>
            <w:shd w:val="clear" w:color="auto" w:fill="auto"/>
          </w:tcPr>
          <w:p w:rsidR="00BE1146" w:rsidRPr="006158FF" w:rsidRDefault="00BE1146" w:rsidP="00BE1146">
            <w:pPr>
              <w:spacing w:line="216" w:lineRule="auto"/>
              <w:jc w:val="center"/>
              <w:rPr>
                <w:spacing w:val="-2"/>
              </w:rPr>
            </w:pPr>
          </w:p>
        </w:tc>
        <w:tc>
          <w:tcPr>
            <w:tcW w:w="855" w:type="dxa"/>
            <w:gridSpan w:val="2"/>
            <w:shd w:val="clear" w:color="auto" w:fill="auto"/>
          </w:tcPr>
          <w:p w:rsidR="00BE1146" w:rsidRPr="006158FF" w:rsidRDefault="00BE1146" w:rsidP="00BE1146">
            <w:pPr>
              <w:spacing w:line="216" w:lineRule="auto"/>
              <w:jc w:val="center"/>
              <w:rPr>
                <w:spacing w:val="-2"/>
              </w:rPr>
            </w:pPr>
            <w:r w:rsidRPr="006158FF">
              <w:rPr>
                <w:spacing w:val="-2"/>
              </w:rPr>
              <w:t>всего</w:t>
            </w:r>
          </w:p>
        </w:tc>
        <w:tc>
          <w:tcPr>
            <w:tcW w:w="1138" w:type="dxa"/>
            <w:gridSpan w:val="3"/>
            <w:shd w:val="clear" w:color="auto" w:fill="auto"/>
          </w:tcPr>
          <w:p w:rsidR="00BE1146" w:rsidRPr="006158FF" w:rsidRDefault="00BE1146" w:rsidP="00BE1146">
            <w:pPr>
              <w:spacing w:line="216" w:lineRule="auto"/>
              <w:jc w:val="center"/>
              <w:rPr>
                <w:spacing w:val="-2"/>
              </w:rPr>
            </w:pPr>
            <w:r w:rsidRPr="006158FF">
              <w:rPr>
                <w:spacing w:val="-2"/>
              </w:rPr>
              <w:t>бюджет</w:t>
            </w:r>
          </w:p>
          <w:p w:rsidR="00BE1146" w:rsidRPr="006158FF" w:rsidRDefault="00BE1146" w:rsidP="00BE1146">
            <w:pPr>
              <w:spacing w:line="216" w:lineRule="auto"/>
              <w:jc w:val="center"/>
              <w:rPr>
                <w:spacing w:val="-2"/>
              </w:rPr>
            </w:pPr>
            <w:r w:rsidRPr="006158FF">
              <w:rPr>
                <w:spacing w:val="-2"/>
              </w:rPr>
              <w:t>Пензенской</w:t>
            </w:r>
          </w:p>
          <w:p w:rsidR="00BE1146" w:rsidRPr="006158FF" w:rsidRDefault="00BE1146" w:rsidP="00BE1146">
            <w:pPr>
              <w:spacing w:line="216" w:lineRule="auto"/>
              <w:jc w:val="center"/>
              <w:rPr>
                <w:spacing w:val="-2"/>
              </w:rPr>
            </w:pPr>
            <w:r w:rsidRPr="006158FF">
              <w:rPr>
                <w:spacing w:val="-2"/>
              </w:rPr>
              <w:t>области</w:t>
            </w:r>
          </w:p>
        </w:tc>
        <w:tc>
          <w:tcPr>
            <w:tcW w:w="1138" w:type="dxa"/>
            <w:gridSpan w:val="2"/>
            <w:shd w:val="clear" w:color="auto" w:fill="auto"/>
          </w:tcPr>
          <w:p w:rsidR="00BE1146" w:rsidRPr="006158FF" w:rsidRDefault="00BE1146" w:rsidP="00BE1146">
            <w:pPr>
              <w:spacing w:line="216" w:lineRule="auto"/>
              <w:jc w:val="center"/>
              <w:rPr>
                <w:spacing w:val="-2"/>
              </w:rPr>
            </w:pPr>
            <w:r>
              <w:rPr>
                <w:spacing w:val="-2"/>
              </w:rPr>
              <w:t xml:space="preserve">федеральный бюджет </w:t>
            </w:r>
          </w:p>
        </w:tc>
        <w:tc>
          <w:tcPr>
            <w:tcW w:w="1142" w:type="dxa"/>
            <w:gridSpan w:val="3"/>
            <w:shd w:val="clear" w:color="auto" w:fill="auto"/>
          </w:tcPr>
          <w:p w:rsidR="00BE1146" w:rsidRPr="006158FF" w:rsidRDefault="00BE1146" w:rsidP="00BE1146">
            <w:pPr>
              <w:spacing w:line="216" w:lineRule="auto"/>
              <w:jc w:val="center"/>
              <w:rPr>
                <w:spacing w:val="-2"/>
              </w:rPr>
            </w:pPr>
            <w:r>
              <w:rPr>
                <w:spacing w:val="-2"/>
              </w:rPr>
              <w:t>бюджет</w:t>
            </w:r>
          </w:p>
          <w:p w:rsidR="00BE1146" w:rsidRPr="006158FF" w:rsidRDefault="00BE1146" w:rsidP="00BE1146">
            <w:pPr>
              <w:spacing w:line="216" w:lineRule="auto"/>
              <w:jc w:val="center"/>
              <w:rPr>
                <w:spacing w:val="-2"/>
              </w:rPr>
            </w:pPr>
            <w:r w:rsidRPr="006158FF">
              <w:rPr>
                <w:spacing w:val="-2"/>
              </w:rPr>
              <w:t>муници-</w:t>
            </w:r>
          </w:p>
          <w:p w:rsidR="00BE1146" w:rsidRPr="006158FF" w:rsidRDefault="00BE1146" w:rsidP="00BE1146">
            <w:pPr>
              <w:spacing w:line="216" w:lineRule="auto"/>
              <w:jc w:val="center"/>
              <w:rPr>
                <w:spacing w:val="-2"/>
              </w:rPr>
            </w:pPr>
            <w:r>
              <w:rPr>
                <w:spacing w:val="-2"/>
              </w:rPr>
              <w:t>пального</w:t>
            </w:r>
          </w:p>
          <w:p w:rsidR="00BE1146" w:rsidRPr="006158FF" w:rsidRDefault="00BE1146" w:rsidP="00BE1146">
            <w:pPr>
              <w:spacing w:line="216" w:lineRule="auto"/>
              <w:jc w:val="center"/>
              <w:rPr>
                <w:spacing w:val="-2"/>
              </w:rPr>
            </w:pPr>
            <w:r w:rsidRPr="006158FF">
              <w:rPr>
                <w:spacing w:val="-2"/>
              </w:rPr>
              <w:t>образо-</w:t>
            </w:r>
          </w:p>
          <w:p w:rsidR="00BE1146" w:rsidRPr="006158FF" w:rsidRDefault="00BE1146" w:rsidP="00BE1146">
            <w:pPr>
              <w:spacing w:line="216" w:lineRule="auto"/>
              <w:jc w:val="center"/>
              <w:rPr>
                <w:spacing w:val="-2"/>
              </w:rPr>
            </w:pPr>
            <w:r>
              <w:rPr>
                <w:spacing w:val="-2"/>
              </w:rPr>
              <w:t>вания «Камешкирский район» Пензенской области</w:t>
            </w:r>
          </w:p>
        </w:tc>
        <w:tc>
          <w:tcPr>
            <w:tcW w:w="1282" w:type="dxa"/>
            <w:gridSpan w:val="2"/>
            <w:shd w:val="clear" w:color="auto" w:fill="auto"/>
          </w:tcPr>
          <w:p w:rsidR="00BE1146" w:rsidRPr="006158FF" w:rsidRDefault="00BE1146" w:rsidP="00BE1146">
            <w:pPr>
              <w:spacing w:line="216" w:lineRule="auto"/>
              <w:jc w:val="center"/>
              <w:rPr>
                <w:spacing w:val="-2"/>
              </w:rPr>
            </w:pPr>
            <w:r w:rsidRPr="006158FF">
              <w:rPr>
                <w:spacing w:val="-2"/>
              </w:rPr>
              <w:t>внебюд-</w:t>
            </w:r>
          </w:p>
          <w:p w:rsidR="00BE1146" w:rsidRPr="006158FF" w:rsidRDefault="00BE1146" w:rsidP="00BE1146">
            <w:pPr>
              <w:spacing w:line="216" w:lineRule="auto"/>
              <w:jc w:val="center"/>
              <w:rPr>
                <w:spacing w:val="-2"/>
              </w:rPr>
            </w:pPr>
            <w:r w:rsidRPr="006158FF">
              <w:rPr>
                <w:spacing w:val="-2"/>
              </w:rPr>
              <w:t>жетные</w:t>
            </w:r>
          </w:p>
          <w:p w:rsidR="00BE1146" w:rsidRPr="006158FF" w:rsidRDefault="00BE1146" w:rsidP="00BE1146">
            <w:pPr>
              <w:spacing w:line="216" w:lineRule="auto"/>
              <w:jc w:val="center"/>
              <w:rPr>
                <w:spacing w:val="-2"/>
              </w:rPr>
            </w:pPr>
            <w:r w:rsidRPr="006158FF">
              <w:rPr>
                <w:spacing w:val="-2"/>
              </w:rPr>
              <w:t>средства</w:t>
            </w:r>
          </w:p>
        </w:tc>
        <w:tc>
          <w:tcPr>
            <w:tcW w:w="1704" w:type="dxa"/>
            <w:shd w:val="clear" w:color="auto" w:fill="auto"/>
          </w:tcPr>
          <w:p w:rsidR="00BE1146" w:rsidRPr="006158FF" w:rsidRDefault="00BE1146" w:rsidP="00BE1146">
            <w:pPr>
              <w:spacing w:line="216" w:lineRule="auto"/>
              <w:jc w:val="center"/>
              <w:rPr>
                <w:spacing w:val="-2"/>
              </w:rPr>
            </w:pPr>
          </w:p>
        </w:tc>
        <w:tc>
          <w:tcPr>
            <w:tcW w:w="1418" w:type="dxa"/>
          </w:tcPr>
          <w:p w:rsidR="00BE1146" w:rsidRPr="006158FF" w:rsidRDefault="00BE1146" w:rsidP="00BE1146">
            <w:pPr>
              <w:spacing w:line="216" w:lineRule="auto"/>
              <w:jc w:val="center"/>
              <w:rPr>
                <w:spacing w:val="-2"/>
              </w:rPr>
            </w:pPr>
          </w:p>
        </w:tc>
      </w:tr>
      <w:tr w:rsidR="00BE1146" w:rsidRPr="006158FF" w:rsidTr="00BE1146">
        <w:trPr>
          <w:trHeight w:val="289"/>
        </w:trPr>
        <w:tc>
          <w:tcPr>
            <w:tcW w:w="583" w:type="dxa"/>
            <w:shd w:val="clear" w:color="auto" w:fill="auto"/>
          </w:tcPr>
          <w:p w:rsidR="00BE1146" w:rsidRPr="00791D60" w:rsidRDefault="00BE1146" w:rsidP="00BE1146">
            <w:pPr>
              <w:jc w:val="center"/>
              <w:rPr>
                <w:spacing w:val="-2"/>
              </w:rPr>
            </w:pPr>
            <w:r w:rsidRPr="00791D60">
              <w:rPr>
                <w:spacing w:val="-2"/>
              </w:rPr>
              <w:t>1</w:t>
            </w:r>
          </w:p>
          <w:p w:rsidR="00BE1146" w:rsidRPr="006158FF" w:rsidRDefault="00BE1146" w:rsidP="00BE1146">
            <w:pPr>
              <w:jc w:val="center"/>
            </w:pPr>
          </w:p>
        </w:tc>
        <w:tc>
          <w:tcPr>
            <w:tcW w:w="2962" w:type="dxa"/>
            <w:shd w:val="clear" w:color="auto" w:fill="auto"/>
          </w:tcPr>
          <w:p w:rsidR="00BE1146" w:rsidRDefault="00BE1146" w:rsidP="00BE1146">
            <w:pPr>
              <w:jc w:val="center"/>
            </w:pPr>
            <w:r>
              <w:t>2</w:t>
            </w:r>
          </w:p>
          <w:p w:rsidR="00BE1146" w:rsidRPr="006158FF" w:rsidRDefault="00BE1146" w:rsidP="00BE1146">
            <w:pPr>
              <w:jc w:val="center"/>
            </w:pPr>
          </w:p>
        </w:tc>
        <w:tc>
          <w:tcPr>
            <w:tcW w:w="2405" w:type="dxa"/>
            <w:gridSpan w:val="2"/>
            <w:shd w:val="clear" w:color="auto" w:fill="auto"/>
          </w:tcPr>
          <w:p w:rsidR="00BE1146" w:rsidRDefault="00BE1146" w:rsidP="00BE1146">
            <w:pPr>
              <w:jc w:val="center"/>
            </w:pPr>
            <w:r>
              <w:t>3</w:t>
            </w:r>
          </w:p>
          <w:p w:rsidR="00BE1146" w:rsidRPr="006158FF" w:rsidRDefault="00BE1146" w:rsidP="00BE1146">
            <w:pPr>
              <w:jc w:val="center"/>
            </w:pPr>
          </w:p>
        </w:tc>
        <w:tc>
          <w:tcPr>
            <w:tcW w:w="1134" w:type="dxa"/>
            <w:gridSpan w:val="3"/>
            <w:shd w:val="clear" w:color="auto" w:fill="auto"/>
          </w:tcPr>
          <w:p w:rsidR="00BE1146" w:rsidRDefault="00BE1146" w:rsidP="00BE1146">
            <w:pPr>
              <w:jc w:val="center"/>
            </w:pPr>
            <w:r>
              <w:t>4</w:t>
            </w:r>
          </w:p>
          <w:p w:rsidR="00BE1146" w:rsidRPr="006158FF" w:rsidRDefault="00BE1146" w:rsidP="00BE1146">
            <w:pPr>
              <w:jc w:val="center"/>
            </w:pPr>
          </w:p>
        </w:tc>
        <w:tc>
          <w:tcPr>
            <w:tcW w:w="855" w:type="dxa"/>
            <w:gridSpan w:val="2"/>
            <w:shd w:val="clear" w:color="auto" w:fill="auto"/>
          </w:tcPr>
          <w:p w:rsidR="00BE1146" w:rsidRDefault="00BE1146" w:rsidP="00BE1146">
            <w:pPr>
              <w:jc w:val="center"/>
            </w:pPr>
            <w:r>
              <w:t>5</w:t>
            </w:r>
          </w:p>
          <w:p w:rsidR="00BE1146" w:rsidRPr="006158FF" w:rsidRDefault="00BE1146" w:rsidP="00BE1146">
            <w:pPr>
              <w:jc w:val="center"/>
            </w:pPr>
          </w:p>
        </w:tc>
        <w:tc>
          <w:tcPr>
            <w:tcW w:w="1138" w:type="dxa"/>
            <w:gridSpan w:val="3"/>
            <w:shd w:val="clear" w:color="auto" w:fill="auto"/>
          </w:tcPr>
          <w:p w:rsidR="00BE1146" w:rsidRDefault="00BE1146" w:rsidP="00BE1146">
            <w:pPr>
              <w:jc w:val="center"/>
            </w:pPr>
            <w:r>
              <w:t>6</w:t>
            </w:r>
          </w:p>
          <w:p w:rsidR="00BE1146" w:rsidRPr="006158FF" w:rsidRDefault="00BE1146" w:rsidP="00BE1146">
            <w:pPr>
              <w:jc w:val="center"/>
            </w:pPr>
          </w:p>
        </w:tc>
        <w:tc>
          <w:tcPr>
            <w:tcW w:w="1138" w:type="dxa"/>
            <w:gridSpan w:val="2"/>
            <w:shd w:val="clear" w:color="auto" w:fill="auto"/>
          </w:tcPr>
          <w:p w:rsidR="00BE1146" w:rsidRDefault="00BE1146" w:rsidP="00BE1146">
            <w:pPr>
              <w:jc w:val="center"/>
            </w:pPr>
            <w:r>
              <w:t>7</w:t>
            </w:r>
          </w:p>
          <w:p w:rsidR="00BE1146" w:rsidRPr="006158FF" w:rsidRDefault="00BE1146" w:rsidP="00BE1146">
            <w:pPr>
              <w:jc w:val="center"/>
            </w:pPr>
          </w:p>
        </w:tc>
        <w:tc>
          <w:tcPr>
            <w:tcW w:w="1142" w:type="dxa"/>
            <w:gridSpan w:val="3"/>
            <w:shd w:val="clear" w:color="auto" w:fill="auto"/>
          </w:tcPr>
          <w:p w:rsidR="00BE1146" w:rsidRDefault="00BE1146" w:rsidP="00BE1146">
            <w:pPr>
              <w:jc w:val="center"/>
            </w:pPr>
            <w:r>
              <w:t>8</w:t>
            </w:r>
          </w:p>
          <w:p w:rsidR="00BE1146" w:rsidRPr="006158FF" w:rsidRDefault="00BE1146" w:rsidP="00BE1146">
            <w:pPr>
              <w:jc w:val="center"/>
            </w:pPr>
          </w:p>
        </w:tc>
        <w:tc>
          <w:tcPr>
            <w:tcW w:w="1282" w:type="dxa"/>
            <w:gridSpan w:val="2"/>
            <w:shd w:val="clear" w:color="auto" w:fill="auto"/>
          </w:tcPr>
          <w:p w:rsidR="00BE1146" w:rsidRDefault="00BE1146" w:rsidP="00BE1146">
            <w:pPr>
              <w:jc w:val="center"/>
            </w:pPr>
            <w:r>
              <w:t>9</w:t>
            </w:r>
          </w:p>
          <w:p w:rsidR="00BE1146" w:rsidRPr="006158FF" w:rsidRDefault="00BE1146" w:rsidP="00BE1146">
            <w:pPr>
              <w:jc w:val="center"/>
            </w:pPr>
          </w:p>
        </w:tc>
        <w:tc>
          <w:tcPr>
            <w:tcW w:w="1704" w:type="dxa"/>
            <w:shd w:val="clear" w:color="auto" w:fill="auto"/>
          </w:tcPr>
          <w:p w:rsidR="00BE1146" w:rsidRDefault="00BE1146" w:rsidP="00BE1146">
            <w:pPr>
              <w:jc w:val="center"/>
            </w:pPr>
            <w:r>
              <w:t>10</w:t>
            </w:r>
          </w:p>
          <w:p w:rsidR="00BE1146" w:rsidRPr="006158FF" w:rsidRDefault="00BE1146" w:rsidP="00BE1146">
            <w:pPr>
              <w:jc w:val="center"/>
            </w:pPr>
          </w:p>
        </w:tc>
        <w:tc>
          <w:tcPr>
            <w:tcW w:w="1418" w:type="dxa"/>
          </w:tcPr>
          <w:p w:rsidR="00BE1146" w:rsidRDefault="00BE1146" w:rsidP="00BE1146">
            <w:pPr>
              <w:jc w:val="center"/>
            </w:pPr>
            <w:r>
              <w:t>11</w:t>
            </w:r>
          </w:p>
        </w:tc>
      </w:tr>
      <w:tr w:rsidR="00BE1146" w:rsidRPr="006158FF" w:rsidTr="00BE1146">
        <w:trPr>
          <w:trHeight w:val="911"/>
        </w:trPr>
        <w:tc>
          <w:tcPr>
            <w:tcW w:w="15761" w:type="dxa"/>
            <w:gridSpan w:val="21"/>
            <w:shd w:val="clear" w:color="auto" w:fill="auto"/>
          </w:tcPr>
          <w:p w:rsidR="00BE1146" w:rsidRPr="009331B5" w:rsidRDefault="00BE1146" w:rsidP="00BE1146">
            <w:pPr>
              <w:jc w:val="both"/>
              <w:rPr>
                <w:spacing w:val="-2"/>
              </w:rPr>
            </w:pPr>
            <w:r w:rsidRPr="009331B5">
              <w:rPr>
                <w:spacing w:val="-2"/>
              </w:rPr>
              <w:lastRenderedPageBreak/>
              <w:t xml:space="preserve">Подпрограмма </w:t>
            </w:r>
            <w:r w:rsidRPr="009331B5">
              <w:rPr>
                <w:rStyle w:val="ab"/>
                <w:sz w:val="20"/>
                <w:szCs w:val="20"/>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BE1146" w:rsidRPr="006158FF" w:rsidTr="00BE1146">
        <w:trPr>
          <w:trHeight w:val="996"/>
        </w:trPr>
        <w:tc>
          <w:tcPr>
            <w:tcW w:w="15761" w:type="dxa"/>
            <w:gridSpan w:val="21"/>
            <w:shd w:val="clear" w:color="auto" w:fill="auto"/>
          </w:tcPr>
          <w:p w:rsidR="00BE1146" w:rsidRPr="009331B5" w:rsidRDefault="00BE1146" w:rsidP="00BE1146">
            <w:pPr>
              <w:jc w:val="both"/>
              <w:rPr>
                <w:rStyle w:val="ab"/>
                <w:sz w:val="20"/>
                <w:szCs w:val="20"/>
              </w:rPr>
            </w:pPr>
            <w:r w:rsidRPr="009331B5">
              <w:rPr>
                <w:rStyle w:val="ab"/>
                <w:sz w:val="20"/>
                <w:szCs w:val="20"/>
              </w:rPr>
              <w:t>Цель.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w:t>
            </w:r>
          </w:p>
        </w:tc>
      </w:tr>
      <w:tr w:rsidR="00BE1146" w:rsidRPr="006158FF" w:rsidTr="00BE1146">
        <w:trPr>
          <w:trHeight w:val="1127"/>
        </w:trPr>
        <w:tc>
          <w:tcPr>
            <w:tcW w:w="15761" w:type="dxa"/>
            <w:gridSpan w:val="21"/>
            <w:shd w:val="clear" w:color="auto" w:fill="auto"/>
          </w:tcPr>
          <w:p w:rsidR="00BE1146" w:rsidRPr="009331B5" w:rsidRDefault="00BE1146" w:rsidP="00BE1146">
            <w:pPr>
              <w:spacing w:line="216" w:lineRule="auto"/>
              <w:jc w:val="both"/>
              <w:rPr>
                <w:spacing w:val="-2"/>
              </w:rPr>
            </w:pPr>
            <w:r w:rsidRPr="009331B5">
              <w:rPr>
                <w:spacing w:val="-2"/>
              </w:rPr>
              <w:t>Задача подпрограммы:</w:t>
            </w:r>
          </w:p>
          <w:p w:rsidR="00BE1146" w:rsidRPr="009331B5" w:rsidRDefault="00BE1146" w:rsidP="00BE1146">
            <w:pPr>
              <w:spacing w:line="216" w:lineRule="auto"/>
              <w:jc w:val="both"/>
              <w:rPr>
                <w:rStyle w:val="ab"/>
                <w:sz w:val="20"/>
                <w:szCs w:val="20"/>
              </w:rPr>
            </w:pPr>
            <w:r w:rsidRPr="009331B5">
              <w:rPr>
                <w:spacing w:val="-2"/>
              </w:rPr>
              <w:t>- п</w:t>
            </w:r>
            <w:r w:rsidRPr="009331B5">
              <w:rPr>
                <w:rStyle w:val="ab"/>
                <w:sz w:val="20"/>
                <w:szCs w:val="20"/>
              </w:rPr>
              <w:t>овышение защищенности населения и территорий Камешкирского района Пензенской области от чрезвычайных ситуаций, пожаров</w:t>
            </w:r>
          </w:p>
          <w:p w:rsidR="00BE1146" w:rsidRPr="009331B5" w:rsidRDefault="00BE1146" w:rsidP="00BE1146">
            <w:pPr>
              <w:spacing w:line="216" w:lineRule="auto"/>
              <w:jc w:val="both"/>
              <w:rPr>
                <w:spacing w:val="-2"/>
              </w:rPr>
            </w:pPr>
            <w:r w:rsidRPr="009331B5">
              <w:rPr>
                <w:rStyle w:val="ab"/>
                <w:sz w:val="20"/>
                <w:szCs w:val="20"/>
              </w:rPr>
              <w:t>- повышение технической оснащенности МКУ  Камешкирского района Пензенской области «Служба спасения»;</w:t>
            </w:r>
          </w:p>
        </w:tc>
      </w:tr>
      <w:tr w:rsidR="00BE1146" w:rsidRPr="006158FF" w:rsidTr="00BE1146">
        <w:trPr>
          <w:trHeight w:val="475"/>
        </w:trPr>
        <w:tc>
          <w:tcPr>
            <w:tcW w:w="583" w:type="dxa"/>
            <w:vMerge w:val="restart"/>
            <w:shd w:val="clear" w:color="auto" w:fill="auto"/>
          </w:tcPr>
          <w:p w:rsidR="00BE1146" w:rsidRPr="006158FF" w:rsidRDefault="00BE1146" w:rsidP="00BE1146">
            <w:pPr>
              <w:spacing w:line="216" w:lineRule="auto"/>
              <w:jc w:val="center"/>
              <w:rPr>
                <w:spacing w:val="-2"/>
              </w:rPr>
            </w:pPr>
            <w:r w:rsidRPr="006158FF">
              <w:rPr>
                <w:spacing w:val="-2"/>
              </w:rPr>
              <w:t>1.1.</w:t>
            </w:r>
          </w:p>
        </w:tc>
        <w:tc>
          <w:tcPr>
            <w:tcW w:w="3025" w:type="dxa"/>
            <w:gridSpan w:val="2"/>
            <w:vMerge w:val="restart"/>
            <w:shd w:val="clear" w:color="auto" w:fill="auto"/>
          </w:tcPr>
          <w:p w:rsidR="00BE1146" w:rsidRDefault="00BE1146" w:rsidP="00BE1146">
            <w:pPr>
              <w:jc w:val="both"/>
            </w:pPr>
            <w:r w:rsidRPr="006158FF">
              <w:rPr>
                <w:spacing w:val="-2"/>
              </w:rPr>
              <w:t xml:space="preserve">Расходы на обеспечение деятельности </w:t>
            </w:r>
            <w:r w:rsidRPr="006158FF">
              <w:t>МКУ Камешкирского района  Пензенской области «Служба спасения»</w:t>
            </w:r>
            <w:r>
              <w:rPr>
                <w:spacing w:val="-2"/>
              </w:rPr>
              <w:t>,</w:t>
            </w:r>
            <w:r w:rsidRPr="006158FF">
              <w:t xml:space="preserve"> </w:t>
            </w:r>
            <w:r>
              <w:t>с</w:t>
            </w:r>
            <w:r w:rsidRPr="006158FF">
              <w:t xml:space="preserve">овершенствование обучения сотрудников </w:t>
            </w:r>
            <w:r>
              <w:t xml:space="preserve">действиям </w:t>
            </w:r>
            <w:r w:rsidRPr="006158FF">
              <w:t>в чрезвычайных ситуациях на базе учебно-методического центра</w:t>
            </w:r>
            <w:r w:rsidRPr="00706FB8">
              <w:t xml:space="preserve"> </w:t>
            </w:r>
          </w:p>
          <w:p w:rsidR="00BE1146" w:rsidRPr="006158FF" w:rsidRDefault="00BE1146" w:rsidP="00BE1146">
            <w:pPr>
              <w:spacing w:line="216" w:lineRule="auto"/>
              <w:jc w:val="both"/>
              <w:rPr>
                <w:spacing w:val="-2"/>
              </w:rPr>
            </w:pPr>
            <w:r w:rsidRPr="006158FF">
              <w:rPr>
                <w:spacing w:val="-2"/>
              </w:rPr>
              <w:t xml:space="preserve"> и страхование</w:t>
            </w:r>
          </w:p>
        </w:tc>
        <w:tc>
          <w:tcPr>
            <w:tcW w:w="2362" w:type="dxa"/>
            <w:gridSpan w:val="2"/>
            <w:vMerge w:val="restart"/>
            <w:shd w:val="clear" w:color="auto" w:fill="auto"/>
          </w:tcPr>
          <w:p w:rsidR="00BE1146" w:rsidRPr="006158FF" w:rsidRDefault="00BE1146" w:rsidP="00BE1146">
            <w:pPr>
              <w:spacing w:line="216" w:lineRule="auto"/>
              <w:jc w:val="both"/>
              <w:rPr>
                <w:spacing w:val="-2"/>
              </w:rPr>
            </w:pPr>
            <w:r w:rsidRPr="006158FF">
              <w:t>МКУ Камешкирского района  Пензенской области «Служба спасения»</w:t>
            </w:r>
          </w:p>
        </w:tc>
        <w:tc>
          <w:tcPr>
            <w:tcW w:w="1177" w:type="dxa"/>
            <w:gridSpan w:val="3"/>
            <w:shd w:val="clear" w:color="auto" w:fill="auto"/>
          </w:tcPr>
          <w:p w:rsidR="00BE1146" w:rsidRPr="006158FF" w:rsidRDefault="00BE1146" w:rsidP="00BE1146">
            <w:pPr>
              <w:spacing w:line="216" w:lineRule="auto"/>
              <w:jc w:val="both"/>
              <w:rPr>
                <w:spacing w:val="-2"/>
              </w:rPr>
            </w:pPr>
            <w:r w:rsidRPr="006158FF">
              <w:rPr>
                <w:spacing w:val="-2"/>
              </w:rPr>
              <w:t>Итого</w:t>
            </w:r>
          </w:p>
        </w:tc>
        <w:tc>
          <w:tcPr>
            <w:tcW w:w="956" w:type="dxa"/>
            <w:gridSpan w:val="2"/>
            <w:shd w:val="clear" w:color="auto" w:fill="auto"/>
          </w:tcPr>
          <w:p w:rsidR="00BE1146" w:rsidRPr="002974C2" w:rsidRDefault="00BE1146" w:rsidP="00BE1146">
            <w:pPr>
              <w:pStyle w:val="ConsPlusCell"/>
              <w:widowControl/>
              <w:spacing w:line="204" w:lineRule="auto"/>
              <w:jc w:val="both"/>
              <w:rPr>
                <w:rFonts w:ascii="Times New Roman" w:hAnsi="Times New Roman" w:cs="Times New Roman"/>
                <w:b/>
              </w:rPr>
            </w:pPr>
            <w:r>
              <w:rPr>
                <w:rFonts w:ascii="Times New Roman" w:hAnsi="Times New Roman" w:cs="Times New Roman"/>
                <w:b/>
              </w:rPr>
              <w:t>35891,52</w:t>
            </w:r>
          </w:p>
        </w:tc>
        <w:tc>
          <w:tcPr>
            <w:tcW w:w="993" w:type="dxa"/>
            <w:gridSpan w:val="3"/>
            <w:shd w:val="clear" w:color="auto" w:fill="auto"/>
          </w:tcPr>
          <w:p w:rsidR="00BE1146" w:rsidRPr="002974C2" w:rsidRDefault="00BE1146" w:rsidP="00BE1146">
            <w:pPr>
              <w:pStyle w:val="ConsPlusCell"/>
              <w:widowControl/>
              <w:spacing w:line="204" w:lineRule="auto"/>
              <w:jc w:val="both"/>
              <w:rPr>
                <w:rFonts w:ascii="Times New Roman" w:hAnsi="Times New Roman" w:cs="Times New Roman"/>
                <w:b/>
              </w:rPr>
            </w:pPr>
          </w:p>
        </w:tc>
        <w:tc>
          <w:tcPr>
            <w:tcW w:w="1127" w:type="dxa"/>
            <w:gridSpan w:val="2"/>
            <w:shd w:val="clear" w:color="auto" w:fill="auto"/>
          </w:tcPr>
          <w:p w:rsidR="00BE1146" w:rsidRPr="002974C2" w:rsidRDefault="00BE1146" w:rsidP="00BE1146">
            <w:pPr>
              <w:spacing w:line="216" w:lineRule="auto"/>
              <w:jc w:val="center"/>
              <w:rPr>
                <w:spacing w:val="-2"/>
              </w:rPr>
            </w:pPr>
          </w:p>
        </w:tc>
        <w:tc>
          <w:tcPr>
            <w:tcW w:w="1134" w:type="dxa"/>
            <w:gridSpan w:val="2"/>
            <w:shd w:val="clear" w:color="auto" w:fill="auto"/>
          </w:tcPr>
          <w:p w:rsidR="00BE1146" w:rsidRDefault="00BE1146" w:rsidP="00BE1146">
            <w:pPr>
              <w:pStyle w:val="ConsPlusCell"/>
              <w:widowControl/>
              <w:spacing w:line="204" w:lineRule="auto"/>
              <w:jc w:val="both"/>
              <w:rPr>
                <w:rFonts w:ascii="Times New Roman" w:hAnsi="Times New Roman" w:cs="Times New Roman"/>
                <w:b/>
              </w:rPr>
            </w:pPr>
            <w:r>
              <w:rPr>
                <w:rFonts w:ascii="Times New Roman" w:hAnsi="Times New Roman" w:cs="Times New Roman"/>
                <w:b/>
              </w:rPr>
              <w:t>35891,52</w:t>
            </w:r>
          </w:p>
          <w:p w:rsidR="00BE1146" w:rsidRPr="002974C2" w:rsidRDefault="00BE1146" w:rsidP="00BE1146">
            <w:pPr>
              <w:pStyle w:val="ConsPlusCell"/>
              <w:widowControl/>
              <w:spacing w:line="204" w:lineRule="auto"/>
              <w:jc w:val="both"/>
              <w:rPr>
                <w:rFonts w:ascii="Times New Roman" w:hAnsi="Times New Roman" w:cs="Times New Roman"/>
                <w:b/>
              </w:rPr>
            </w:pP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A33C0C" w:rsidRDefault="00BE1146" w:rsidP="00BE1146">
            <w:pPr>
              <w:spacing w:line="216" w:lineRule="auto"/>
              <w:jc w:val="both"/>
              <w:rPr>
                <w:spacing w:val="-2"/>
                <w:highlight w:val="yellow"/>
              </w:rPr>
            </w:pPr>
          </w:p>
        </w:tc>
        <w:tc>
          <w:tcPr>
            <w:tcW w:w="1418" w:type="dxa"/>
            <w:vMerge w:val="restart"/>
          </w:tcPr>
          <w:p w:rsidR="00BE1146" w:rsidRPr="006158FF" w:rsidRDefault="00BE1146" w:rsidP="00BE1146">
            <w:pPr>
              <w:spacing w:line="216" w:lineRule="auto"/>
              <w:jc w:val="both"/>
              <w:rPr>
                <w:spacing w:val="-2"/>
              </w:rPr>
            </w:pPr>
            <w:r w:rsidRPr="006158FF">
              <w:rPr>
                <w:spacing w:val="-2"/>
              </w:rPr>
              <w:t>Расходы на обеспечение</w:t>
            </w:r>
            <w:r>
              <w:rPr>
                <w:spacing w:val="-2"/>
              </w:rPr>
              <w:t>,</w:t>
            </w:r>
            <w:r w:rsidRPr="006158FF">
              <w:t xml:space="preserve"> обучения сотрудников</w:t>
            </w:r>
            <w:r>
              <w:t xml:space="preserve"> </w:t>
            </w:r>
            <w:r w:rsidRPr="006158FF">
              <w:rPr>
                <w:spacing w:val="-2"/>
              </w:rPr>
              <w:t>и страхование</w:t>
            </w:r>
          </w:p>
        </w:tc>
      </w:tr>
      <w:tr w:rsidR="00BE1146" w:rsidRPr="006158FF" w:rsidTr="00BE1146">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Pr="006158FF" w:rsidRDefault="00BE1146" w:rsidP="00BE1146">
            <w:pPr>
              <w:spacing w:line="216" w:lineRule="auto"/>
              <w:jc w:val="both"/>
              <w:rPr>
                <w:spacing w:val="-2"/>
              </w:rPr>
            </w:pPr>
            <w:r>
              <w:rPr>
                <w:spacing w:val="-2"/>
              </w:rPr>
              <w:t>2016</w:t>
            </w:r>
          </w:p>
        </w:tc>
        <w:tc>
          <w:tcPr>
            <w:tcW w:w="956" w:type="dxa"/>
            <w:gridSpan w:val="2"/>
            <w:shd w:val="clear" w:color="auto" w:fill="auto"/>
          </w:tcPr>
          <w:p w:rsidR="00BE1146" w:rsidRPr="002974C2" w:rsidRDefault="00BE1146" w:rsidP="00BE1146">
            <w:pPr>
              <w:spacing w:line="216" w:lineRule="auto"/>
              <w:jc w:val="both"/>
              <w:rPr>
                <w:spacing w:val="-2"/>
              </w:rPr>
            </w:pPr>
            <w:r w:rsidRPr="00BB42AF">
              <w:rPr>
                <w:spacing w:val="-2"/>
              </w:rPr>
              <w:t>3576,6</w:t>
            </w:r>
            <w:r>
              <w:rPr>
                <w:spacing w:val="-2"/>
              </w:rPr>
              <w:t>0</w:t>
            </w:r>
          </w:p>
        </w:tc>
        <w:tc>
          <w:tcPr>
            <w:tcW w:w="993" w:type="dxa"/>
            <w:gridSpan w:val="3"/>
            <w:shd w:val="clear" w:color="auto" w:fill="auto"/>
          </w:tcPr>
          <w:p w:rsidR="00BE1146" w:rsidRPr="002974C2" w:rsidRDefault="00BE1146" w:rsidP="00BE1146">
            <w:pPr>
              <w:spacing w:line="216" w:lineRule="auto"/>
              <w:jc w:val="both"/>
              <w:rPr>
                <w:spacing w:val="-2"/>
              </w:rPr>
            </w:pPr>
          </w:p>
        </w:tc>
        <w:tc>
          <w:tcPr>
            <w:tcW w:w="1127" w:type="dxa"/>
            <w:gridSpan w:val="2"/>
            <w:shd w:val="clear" w:color="auto" w:fill="auto"/>
          </w:tcPr>
          <w:p w:rsidR="00BE1146" w:rsidRPr="002974C2" w:rsidRDefault="00BE1146" w:rsidP="00BE1146">
            <w:pPr>
              <w:spacing w:line="216" w:lineRule="auto"/>
              <w:jc w:val="center"/>
              <w:rPr>
                <w:spacing w:val="-2"/>
              </w:rPr>
            </w:pPr>
          </w:p>
        </w:tc>
        <w:tc>
          <w:tcPr>
            <w:tcW w:w="1134" w:type="dxa"/>
            <w:gridSpan w:val="2"/>
            <w:shd w:val="clear" w:color="auto" w:fill="auto"/>
          </w:tcPr>
          <w:p w:rsidR="00BE1146" w:rsidRPr="002974C2" w:rsidRDefault="00BE1146" w:rsidP="00BE1146">
            <w:pPr>
              <w:spacing w:line="216" w:lineRule="auto"/>
              <w:jc w:val="both"/>
              <w:rPr>
                <w:spacing w:val="-2"/>
              </w:rPr>
            </w:pPr>
            <w:r w:rsidRPr="00BB42AF">
              <w:rPr>
                <w:spacing w:val="-2"/>
              </w:rPr>
              <w:t>3576,6</w:t>
            </w:r>
            <w:r>
              <w:rPr>
                <w:spacing w:val="-2"/>
              </w:rPr>
              <w:t>0</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47"/>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Pr="006158FF" w:rsidRDefault="00BE1146" w:rsidP="00BE1146">
            <w:pPr>
              <w:spacing w:line="216" w:lineRule="auto"/>
              <w:jc w:val="both"/>
              <w:rPr>
                <w:spacing w:val="-2"/>
              </w:rPr>
            </w:pPr>
            <w:r>
              <w:rPr>
                <w:spacing w:val="-2"/>
              </w:rPr>
              <w:t>2017</w:t>
            </w:r>
          </w:p>
        </w:tc>
        <w:tc>
          <w:tcPr>
            <w:tcW w:w="956" w:type="dxa"/>
            <w:gridSpan w:val="2"/>
            <w:shd w:val="clear" w:color="auto" w:fill="auto"/>
          </w:tcPr>
          <w:p w:rsidR="00BE1146" w:rsidRPr="002974C2" w:rsidRDefault="00BE1146" w:rsidP="00BE1146">
            <w:pPr>
              <w:spacing w:line="216" w:lineRule="auto"/>
              <w:jc w:val="both"/>
              <w:rPr>
                <w:spacing w:val="-2"/>
              </w:rPr>
            </w:pPr>
            <w:r>
              <w:rPr>
                <w:spacing w:val="-2"/>
              </w:rPr>
              <w:t>3789,61</w:t>
            </w:r>
          </w:p>
        </w:tc>
        <w:tc>
          <w:tcPr>
            <w:tcW w:w="993" w:type="dxa"/>
            <w:gridSpan w:val="3"/>
            <w:shd w:val="clear" w:color="auto" w:fill="auto"/>
          </w:tcPr>
          <w:p w:rsidR="00BE1146" w:rsidRPr="002974C2" w:rsidRDefault="00BE1146" w:rsidP="00BE1146">
            <w:pPr>
              <w:spacing w:line="216" w:lineRule="auto"/>
              <w:jc w:val="both"/>
              <w:rPr>
                <w:spacing w:val="-2"/>
              </w:rPr>
            </w:pPr>
          </w:p>
        </w:tc>
        <w:tc>
          <w:tcPr>
            <w:tcW w:w="1127" w:type="dxa"/>
            <w:gridSpan w:val="2"/>
            <w:shd w:val="clear" w:color="auto" w:fill="auto"/>
          </w:tcPr>
          <w:p w:rsidR="00BE1146" w:rsidRPr="002974C2" w:rsidRDefault="00BE1146" w:rsidP="00BE1146">
            <w:pPr>
              <w:spacing w:line="216" w:lineRule="auto"/>
              <w:jc w:val="center"/>
              <w:rPr>
                <w:spacing w:val="-2"/>
              </w:rPr>
            </w:pPr>
          </w:p>
        </w:tc>
        <w:tc>
          <w:tcPr>
            <w:tcW w:w="1134" w:type="dxa"/>
            <w:gridSpan w:val="2"/>
            <w:shd w:val="clear" w:color="auto" w:fill="auto"/>
          </w:tcPr>
          <w:p w:rsidR="00BE1146" w:rsidRPr="002974C2" w:rsidRDefault="00BE1146" w:rsidP="00BE1146">
            <w:pPr>
              <w:spacing w:line="216" w:lineRule="auto"/>
              <w:jc w:val="both"/>
              <w:rPr>
                <w:spacing w:val="-2"/>
              </w:rPr>
            </w:pPr>
            <w:r>
              <w:rPr>
                <w:spacing w:val="-2"/>
              </w:rPr>
              <w:t>3789,61</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79"/>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Default="00BE1146" w:rsidP="00BE1146">
            <w:pPr>
              <w:spacing w:line="216" w:lineRule="auto"/>
              <w:jc w:val="both"/>
              <w:rPr>
                <w:spacing w:val="-2"/>
              </w:rPr>
            </w:pPr>
            <w:r>
              <w:rPr>
                <w:spacing w:val="-2"/>
              </w:rPr>
              <w:t>2018</w:t>
            </w:r>
          </w:p>
        </w:tc>
        <w:tc>
          <w:tcPr>
            <w:tcW w:w="956" w:type="dxa"/>
            <w:gridSpan w:val="2"/>
            <w:shd w:val="clear" w:color="auto" w:fill="auto"/>
          </w:tcPr>
          <w:p w:rsidR="00BE1146" w:rsidRPr="002974C2" w:rsidRDefault="00BE1146" w:rsidP="00BE1146">
            <w:pPr>
              <w:spacing w:line="216" w:lineRule="auto"/>
              <w:jc w:val="both"/>
              <w:rPr>
                <w:spacing w:val="-2"/>
              </w:rPr>
            </w:pPr>
            <w:r>
              <w:rPr>
                <w:spacing w:val="-2"/>
              </w:rPr>
              <w:t>4673,64</w:t>
            </w:r>
          </w:p>
        </w:tc>
        <w:tc>
          <w:tcPr>
            <w:tcW w:w="993" w:type="dxa"/>
            <w:gridSpan w:val="3"/>
            <w:shd w:val="clear" w:color="auto" w:fill="auto"/>
          </w:tcPr>
          <w:p w:rsidR="00BE1146" w:rsidRPr="002974C2" w:rsidRDefault="00BE1146" w:rsidP="00BE1146">
            <w:pPr>
              <w:spacing w:line="216" w:lineRule="auto"/>
              <w:jc w:val="both"/>
              <w:rPr>
                <w:spacing w:val="-2"/>
              </w:rPr>
            </w:pPr>
          </w:p>
        </w:tc>
        <w:tc>
          <w:tcPr>
            <w:tcW w:w="1127" w:type="dxa"/>
            <w:gridSpan w:val="2"/>
            <w:shd w:val="clear" w:color="auto" w:fill="auto"/>
          </w:tcPr>
          <w:p w:rsidR="00BE1146" w:rsidRPr="002974C2" w:rsidRDefault="00BE1146" w:rsidP="00BE1146">
            <w:pPr>
              <w:spacing w:line="216" w:lineRule="auto"/>
              <w:jc w:val="center"/>
              <w:rPr>
                <w:spacing w:val="-2"/>
              </w:rPr>
            </w:pPr>
          </w:p>
        </w:tc>
        <w:tc>
          <w:tcPr>
            <w:tcW w:w="1134" w:type="dxa"/>
            <w:gridSpan w:val="2"/>
            <w:shd w:val="clear" w:color="auto" w:fill="auto"/>
          </w:tcPr>
          <w:p w:rsidR="00BE1146" w:rsidRPr="002974C2" w:rsidRDefault="00BE1146" w:rsidP="00BE1146">
            <w:pPr>
              <w:spacing w:line="216" w:lineRule="auto"/>
              <w:jc w:val="both"/>
              <w:rPr>
                <w:spacing w:val="-2"/>
              </w:rPr>
            </w:pPr>
            <w:r>
              <w:rPr>
                <w:spacing w:val="-2"/>
              </w:rPr>
              <w:t>4673,64</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68"/>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Default="00BE1146" w:rsidP="00BE1146">
            <w:pPr>
              <w:spacing w:line="216" w:lineRule="auto"/>
              <w:jc w:val="both"/>
              <w:rPr>
                <w:spacing w:val="-2"/>
              </w:rPr>
            </w:pPr>
            <w:r>
              <w:rPr>
                <w:spacing w:val="-2"/>
              </w:rPr>
              <w:t>2019</w:t>
            </w:r>
          </w:p>
        </w:tc>
        <w:tc>
          <w:tcPr>
            <w:tcW w:w="956" w:type="dxa"/>
            <w:gridSpan w:val="2"/>
            <w:shd w:val="clear" w:color="auto" w:fill="auto"/>
          </w:tcPr>
          <w:p w:rsidR="00BE1146" w:rsidRPr="002974C2" w:rsidRDefault="00BE1146" w:rsidP="00BE1146">
            <w:pPr>
              <w:spacing w:line="216" w:lineRule="auto"/>
              <w:jc w:val="both"/>
              <w:rPr>
                <w:spacing w:val="-2"/>
              </w:rPr>
            </w:pPr>
            <w:r>
              <w:rPr>
                <w:spacing w:val="-2"/>
              </w:rPr>
              <w:t>3624,47</w:t>
            </w:r>
          </w:p>
        </w:tc>
        <w:tc>
          <w:tcPr>
            <w:tcW w:w="993" w:type="dxa"/>
            <w:gridSpan w:val="3"/>
            <w:shd w:val="clear" w:color="auto" w:fill="auto"/>
          </w:tcPr>
          <w:p w:rsidR="00BE1146" w:rsidRPr="002974C2" w:rsidRDefault="00BE1146" w:rsidP="00BE1146">
            <w:pPr>
              <w:spacing w:line="216" w:lineRule="auto"/>
              <w:jc w:val="both"/>
              <w:rPr>
                <w:spacing w:val="-2"/>
              </w:rPr>
            </w:pPr>
          </w:p>
        </w:tc>
        <w:tc>
          <w:tcPr>
            <w:tcW w:w="1127" w:type="dxa"/>
            <w:gridSpan w:val="2"/>
            <w:shd w:val="clear" w:color="auto" w:fill="auto"/>
          </w:tcPr>
          <w:p w:rsidR="00BE1146" w:rsidRPr="002974C2" w:rsidRDefault="00BE1146" w:rsidP="00BE1146">
            <w:pPr>
              <w:spacing w:line="216" w:lineRule="auto"/>
              <w:jc w:val="center"/>
              <w:rPr>
                <w:spacing w:val="-2"/>
              </w:rPr>
            </w:pPr>
          </w:p>
        </w:tc>
        <w:tc>
          <w:tcPr>
            <w:tcW w:w="1134" w:type="dxa"/>
            <w:gridSpan w:val="2"/>
            <w:shd w:val="clear" w:color="auto" w:fill="auto"/>
          </w:tcPr>
          <w:p w:rsidR="00BE1146" w:rsidRPr="002974C2" w:rsidRDefault="00BE1146" w:rsidP="00BE1146">
            <w:pPr>
              <w:spacing w:line="216" w:lineRule="auto"/>
              <w:jc w:val="both"/>
              <w:rPr>
                <w:spacing w:val="-2"/>
              </w:rPr>
            </w:pPr>
            <w:r>
              <w:rPr>
                <w:spacing w:val="-2"/>
              </w:rPr>
              <w:t>3624,47</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304"/>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Default="00BE1146" w:rsidP="00BE1146">
            <w:pPr>
              <w:spacing w:line="216" w:lineRule="auto"/>
              <w:jc w:val="both"/>
              <w:rPr>
                <w:spacing w:val="-2"/>
              </w:rPr>
            </w:pPr>
            <w:r>
              <w:rPr>
                <w:spacing w:val="-2"/>
              </w:rPr>
              <w:t>2020</w:t>
            </w:r>
          </w:p>
        </w:tc>
        <w:tc>
          <w:tcPr>
            <w:tcW w:w="956" w:type="dxa"/>
            <w:gridSpan w:val="2"/>
            <w:shd w:val="clear" w:color="auto" w:fill="auto"/>
          </w:tcPr>
          <w:p w:rsidR="00BE1146" w:rsidRPr="002C045A" w:rsidRDefault="00BE1146" w:rsidP="00BE1146">
            <w:pPr>
              <w:spacing w:line="216" w:lineRule="auto"/>
              <w:jc w:val="both"/>
              <w:rPr>
                <w:spacing w:val="-2"/>
              </w:rPr>
            </w:pPr>
            <w:r>
              <w:rPr>
                <w:spacing w:val="-2"/>
              </w:rPr>
              <w:t>4041,20</w:t>
            </w:r>
          </w:p>
        </w:tc>
        <w:tc>
          <w:tcPr>
            <w:tcW w:w="993" w:type="dxa"/>
            <w:gridSpan w:val="3"/>
            <w:shd w:val="clear" w:color="auto" w:fill="auto"/>
          </w:tcPr>
          <w:p w:rsidR="00BE1146" w:rsidRPr="002C045A"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Pr="002C045A" w:rsidRDefault="00BE1146" w:rsidP="00BE1146">
            <w:pPr>
              <w:spacing w:line="216" w:lineRule="auto"/>
              <w:jc w:val="both"/>
              <w:rPr>
                <w:spacing w:val="-2"/>
              </w:rPr>
            </w:pPr>
            <w:r>
              <w:rPr>
                <w:spacing w:val="-2"/>
              </w:rPr>
              <w:t>4041,20</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318"/>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Default="00BE1146" w:rsidP="00BE1146">
            <w:pPr>
              <w:spacing w:line="216" w:lineRule="auto"/>
              <w:jc w:val="both"/>
              <w:rPr>
                <w:spacing w:val="-2"/>
              </w:rPr>
            </w:pPr>
            <w:r>
              <w:rPr>
                <w:spacing w:val="-2"/>
              </w:rPr>
              <w:t>2021</w:t>
            </w:r>
          </w:p>
        </w:tc>
        <w:tc>
          <w:tcPr>
            <w:tcW w:w="956" w:type="dxa"/>
            <w:gridSpan w:val="2"/>
            <w:shd w:val="clear" w:color="auto" w:fill="auto"/>
          </w:tcPr>
          <w:p w:rsidR="00BE1146" w:rsidRDefault="00BE1146" w:rsidP="00BE1146">
            <w:pPr>
              <w:spacing w:line="216" w:lineRule="auto"/>
              <w:jc w:val="both"/>
              <w:rPr>
                <w:spacing w:val="-2"/>
              </w:rPr>
            </w:pPr>
            <w:r>
              <w:rPr>
                <w:spacing w:val="-2"/>
              </w:rPr>
              <w:t>4046,50</w:t>
            </w:r>
          </w:p>
        </w:tc>
        <w:tc>
          <w:tcPr>
            <w:tcW w:w="993" w:type="dxa"/>
            <w:gridSpan w:val="3"/>
            <w:shd w:val="clear" w:color="auto" w:fill="auto"/>
          </w:tcPr>
          <w:p w:rsidR="00BE1146"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Default="00BE1146" w:rsidP="00BE1146">
            <w:pPr>
              <w:spacing w:line="216" w:lineRule="auto"/>
              <w:jc w:val="both"/>
              <w:rPr>
                <w:spacing w:val="-2"/>
              </w:rPr>
            </w:pPr>
            <w:r>
              <w:rPr>
                <w:spacing w:val="-2"/>
              </w:rPr>
              <w:t>4046,50</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343"/>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Default="00BE1146" w:rsidP="00BE1146">
            <w:pPr>
              <w:spacing w:line="216" w:lineRule="auto"/>
              <w:jc w:val="both"/>
              <w:rPr>
                <w:spacing w:val="-2"/>
              </w:rPr>
            </w:pPr>
            <w:r>
              <w:rPr>
                <w:spacing w:val="-2"/>
              </w:rPr>
              <w:t>2022</w:t>
            </w:r>
          </w:p>
        </w:tc>
        <w:tc>
          <w:tcPr>
            <w:tcW w:w="956" w:type="dxa"/>
            <w:gridSpan w:val="2"/>
            <w:shd w:val="clear" w:color="auto" w:fill="auto"/>
          </w:tcPr>
          <w:p w:rsidR="00BE1146" w:rsidRDefault="00BE1146" w:rsidP="00BE1146">
            <w:r w:rsidRPr="008A502E">
              <w:rPr>
                <w:spacing w:val="-2"/>
              </w:rPr>
              <w:t>4046,5</w:t>
            </w:r>
            <w:r>
              <w:rPr>
                <w:spacing w:val="-2"/>
              </w:rPr>
              <w:t>0</w:t>
            </w:r>
          </w:p>
        </w:tc>
        <w:tc>
          <w:tcPr>
            <w:tcW w:w="993" w:type="dxa"/>
            <w:gridSpan w:val="3"/>
            <w:shd w:val="clear" w:color="auto" w:fill="auto"/>
          </w:tcPr>
          <w:p w:rsidR="00BE1146"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Default="00BE1146" w:rsidP="00BE1146">
            <w:r w:rsidRPr="008A502E">
              <w:rPr>
                <w:spacing w:val="-2"/>
              </w:rPr>
              <w:t>4046,5</w:t>
            </w:r>
            <w:r>
              <w:rPr>
                <w:spacing w:val="-2"/>
              </w:rPr>
              <w:t>0</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343"/>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Default="00BE1146" w:rsidP="00BE1146">
            <w:pPr>
              <w:spacing w:line="216" w:lineRule="auto"/>
              <w:jc w:val="both"/>
              <w:rPr>
                <w:spacing w:val="-2"/>
              </w:rPr>
            </w:pPr>
            <w:r>
              <w:rPr>
                <w:spacing w:val="-2"/>
              </w:rPr>
              <w:t>2023</w:t>
            </w:r>
          </w:p>
        </w:tc>
        <w:tc>
          <w:tcPr>
            <w:tcW w:w="956" w:type="dxa"/>
            <w:gridSpan w:val="2"/>
            <w:shd w:val="clear" w:color="auto" w:fill="auto"/>
          </w:tcPr>
          <w:p w:rsidR="00BE1146" w:rsidRDefault="00BE1146" w:rsidP="00BE1146">
            <w:r w:rsidRPr="008A502E">
              <w:rPr>
                <w:spacing w:val="-2"/>
              </w:rPr>
              <w:t>4046,5</w:t>
            </w:r>
            <w:r>
              <w:rPr>
                <w:spacing w:val="-2"/>
              </w:rPr>
              <w:t>0</w:t>
            </w:r>
          </w:p>
        </w:tc>
        <w:tc>
          <w:tcPr>
            <w:tcW w:w="993" w:type="dxa"/>
            <w:gridSpan w:val="3"/>
            <w:shd w:val="clear" w:color="auto" w:fill="auto"/>
          </w:tcPr>
          <w:p w:rsidR="00BE1146"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Default="00BE1146" w:rsidP="00BE1146">
            <w:r w:rsidRPr="008A502E">
              <w:rPr>
                <w:spacing w:val="-2"/>
              </w:rPr>
              <w:t>4046,5</w:t>
            </w:r>
            <w:r>
              <w:rPr>
                <w:spacing w:val="-2"/>
              </w:rPr>
              <w:t>0</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343"/>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Default="00BE1146" w:rsidP="00BE1146">
            <w:pPr>
              <w:spacing w:line="216" w:lineRule="auto"/>
              <w:jc w:val="both"/>
              <w:rPr>
                <w:spacing w:val="-2"/>
              </w:rPr>
            </w:pPr>
            <w:r>
              <w:rPr>
                <w:spacing w:val="-2"/>
              </w:rPr>
              <w:t>2024</w:t>
            </w:r>
          </w:p>
        </w:tc>
        <w:tc>
          <w:tcPr>
            <w:tcW w:w="956" w:type="dxa"/>
            <w:gridSpan w:val="2"/>
            <w:shd w:val="clear" w:color="auto" w:fill="auto"/>
          </w:tcPr>
          <w:p w:rsidR="00BE1146" w:rsidRDefault="00BE1146" w:rsidP="00BE1146">
            <w:r w:rsidRPr="008A502E">
              <w:rPr>
                <w:spacing w:val="-2"/>
              </w:rPr>
              <w:t>4046,5</w:t>
            </w:r>
            <w:r>
              <w:rPr>
                <w:spacing w:val="-2"/>
              </w:rPr>
              <w:t>0</w:t>
            </w:r>
          </w:p>
        </w:tc>
        <w:tc>
          <w:tcPr>
            <w:tcW w:w="993" w:type="dxa"/>
            <w:gridSpan w:val="3"/>
            <w:shd w:val="clear" w:color="auto" w:fill="auto"/>
          </w:tcPr>
          <w:p w:rsidR="00BE1146"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Default="00BE1146" w:rsidP="00BE1146">
            <w:r w:rsidRPr="008A502E">
              <w:rPr>
                <w:spacing w:val="-2"/>
              </w:rPr>
              <w:t>4046,5</w:t>
            </w:r>
            <w:r>
              <w:rPr>
                <w:spacing w:val="-2"/>
              </w:rPr>
              <w:t>0</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342"/>
        </w:trPr>
        <w:tc>
          <w:tcPr>
            <w:tcW w:w="583" w:type="dxa"/>
            <w:vMerge w:val="restart"/>
            <w:shd w:val="clear" w:color="auto" w:fill="auto"/>
          </w:tcPr>
          <w:p w:rsidR="00BE1146" w:rsidRPr="006158FF" w:rsidRDefault="00BE1146" w:rsidP="00BE1146">
            <w:pPr>
              <w:spacing w:line="216" w:lineRule="auto"/>
              <w:jc w:val="center"/>
              <w:rPr>
                <w:spacing w:val="-2"/>
              </w:rPr>
            </w:pPr>
            <w:r>
              <w:rPr>
                <w:spacing w:val="-2"/>
              </w:rPr>
              <w:t>1.2</w:t>
            </w:r>
            <w:r w:rsidRPr="006158FF">
              <w:rPr>
                <w:spacing w:val="-2"/>
              </w:rPr>
              <w:t>.</w:t>
            </w:r>
          </w:p>
        </w:tc>
        <w:tc>
          <w:tcPr>
            <w:tcW w:w="3025" w:type="dxa"/>
            <w:gridSpan w:val="2"/>
            <w:vMerge w:val="restart"/>
            <w:shd w:val="clear" w:color="auto" w:fill="auto"/>
          </w:tcPr>
          <w:p w:rsidR="00BE1146" w:rsidRPr="006158FF" w:rsidRDefault="00BE1146" w:rsidP="00BE1146">
            <w:pPr>
              <w:spacing w:line="216" w:lineRule="auto"/>
              <w:jc w:val="both"/>
              <w:rPr>
                <w:spacing w:val="-2"/>
              </w:rPr>
            </w:pPr>
            <w:r w:rsidRPr="00330676">
              <w:rPr>
                <w:spacing w:val="-2"/>
              </w:rPr>
              <w:t>Расходы на выполн</w:t>
            </w:r>
            <w:r>
              <w:rPr>
                <w:spacing w:val="-2"/>
              </w:rPr>
              <w:t>ение</w:t>
            </w:r>
            <w:r w:rsidRPr="00330676">
              <w:rPr>
                <w:spacing w:val="-2"/>
              </w:rPr>
              <w:t xml:space="preserve"> части пер</w:t>
            </w:r>
            <w:r>
              <w:rPr>
                <w:spacing w:val="-2"/>
              </w:rPr>
              <w:t>еданных полномочий по обеспечению первичных мер пожарной безо</w:t>
            </w:r>
            <w:r w:rsidRPr="00330676">
              <w:rPr>
                <w:spacing w:val="-2"/>
              </w:rPr>
              <w:t>пасности</w:t>
            </w:r>
          </w:p>
        </w:tc>
        <w:tc>
          <w:tcPr>
            <w:tcW w:w="2362" w:type="dxa"/>
            <w:gridSpan w:val="2"/>
            <w:vMerge w:val="restart"/>
            <w:shd w:val="clear" w:color="auto" w:fill="auto"/>
          </w:tcPr>
          <w:p w:rsidR="00BE1146" w:rsidRPr="006158FF" w:rsidRDefault="00BE1146" w:rsidP="00BE1146">
            <w:pPr>
              <w:spacing w:line="216" w:lineRule="auto"/>
              <w:jc w:val="both"/>
              <w:rPr>
                <w:spacing w:val="-2"/>
              </w:rPr>
            </w:pPr>
            <w:r w:rsidRPr="006158FF">
              <w:t>МКУ Камешкирского района  Пензенской области «Служба спасения»</w:t>
            </w:r>
          </w:p>
        </w:tc>
        <w:tc>
          <w:tcPr>
            <w:tcW w:w="1177" w:type="dxa"/>
            <w:gridSpan w:val="3"/>
            <w:shd w:val="clear" w:color="auto" w:fill="auto"/>
          </w:tcPr>
          <w:p w:rsidR="00BE1146" w:rsidRPr="006158FF" w:rsidRDefault="00BE1146" w:rsidP="00BE1146">
            <w:pPr>
              <w:spacing w:line="216" w:lineRule="auto"/>
              <w:jc w:val="both"/>
              <w:rPr>
                <w:spacing w:val="-2"/>
              </w:rPr>
            </w:pPr>
            <w:r w:rsidRPr="006158FF">
              <w:rPr>
                <w:spacing w:val="-2"/>
              </w:rPr>
              <w:t>Итого</w:t>
            </w:r>
          </w:p>
        </w:tc>
        <w:tc>
          <w:tcPr>
            <w:tcW w:w="956" w:type="dxa"/>
            <w:gridSpan w:val="2"/>
            <w:shd w:val="clear" w:color="auto" w:fill="auto"/>
          </w:tcPr>
          <w:p w:rsidR="00BE1146" w:rsidRPr="008E49BB" w:rsidRDefault="00BE1146" w:rsidP="00BE1146">
            <w:pPr>
              <w:spacing w:line="216" w:lineRule="auto"/>
              <w:jc w:val="both"/>
              <w:rPr>
                <w:b/>
                <w:spacing w:val="-2"/>
              </w:rPr>
            </w:pPr>
            <w:r>
              <w:rPr>
                <w:b/>
                <w:spacing w:val="-2"/>
              </w:rPr>
              <w:t>21601,8</w:t>
            </w:r>
          </w:p>
        </w:tc>
        <w:tc>
          <w:tcPr>
            <w:tcW w:w="993" w:type="dxa"/>
            <w:gridSpan w:val="3"/>
            <w:shd w:val="clear" w:color="auto" w:fill="auto"/>
          </w:tcPr>
          <w:p w:rsidR="00BE1146" w:rsidRPr="008E49BB" w:rsidRDefault="00BE1146" w:rsidP="00BE1146">
            <w:pPr>
              <w:spacing w:line="216" w:lineRule="auto"/>
              <w:jc w:val="both"/>
              <w:rPr>
                <w:b/>
                <w:spacing w:val="-2"/>
              </w:rPr>
            </w:pPr>
          </w:p>
        </w:tc>
        <w:tc>
          <w:tcPr>
            <w:tcW w:w="1127" w:type="dxa"/>
            <w:gridSpan w:val="2"/>
            <w:shd w:val="clear" w:color="auto" w:fill="auto"/>
          </w:tcPr>
          <w:p w:rsidR="00BE1146" w:rsidRPr="008E49BB" w:rsidRDefault="00BE1146" w:rsidP="00BE1146">
            <w:pPr>
              <w:spacing w:line="216" w:lineRule="auto"/>
              <w:jc w:val="center"/>
              <w:rPr>
                <w:b/>
                <w:spacing w:val="-2"/>
              </w:rPr>
            </w:pPr>
          </w:p>
        </w:tc>
        <w:tc>
          <w:tcPr>
            <w:tcW w:w="1134" w:type="dxa"/>
            <w:gridSpan w:val="2"/>
            <w:shd w:val="clear" w:color="auto" w:fill="auto"/>
          </w:tcPr>
          <w:p w:rsidR="00BE1146" w:rsidRPr="008E49BB" w:rsidRDefault="00BE1146" w:rsidP="00BE1146">
            <w:pPr>
              <w:spacing w:line="216" w:lineRule="auto"/>
              <w:jc w:val="both"/>
              <w:rPr>
                <w:b/>
                <w:spacing w:val="-2"/>
              </w:rPr>
            </w:pPr>
            <w:r>
              <w:rPr>
                <w:b/>
                <w:spacing w:val="-2"/>
              </w:rPr>
              <w:t>21601,8</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val="restart"/>
          </w:tcPr>
          <w:p w:rsidR="00BE1146" w:rsidRPr="006158FF" w:rsidRDefault="00BE1146" w:rsidP="00BE1146">
            <w:pPr>
              <w:spacing w:line="216" w:lineRule="auto"/>
              <w:jc w:val="both"/>
              <w:rPr>
                <w:spacing w:val="-2"/>
              </w:rPr>
            </w:pPr>
            <w:r w:rsidRPr="006158FF">
              <w:rPr>
                <w:spacing w:val="-2"/>
              </w:rPr>
              <w:t>Расходы на обеспечение</w:t>
            </w:r>
            <w:r>
              <w:rPr>
                <w:spacing w:val="-2"/>
              </w:rPr>
              <w:t xml:space="preserve"> </w:t>
            </w:r>
            <w:r w:rsidRPr="006158FF">
              <w:rPr>
                <w:spacing w:val="-2"/>
              </w:rPr>
              <w:t xml:space="preserve"> МКУ Камешкирского района «Служба спасения»</w:t>
            </w:r>
          </w:p>
        </w:tc>
      </w:tr>
      <w:tr w:rsidR="00BE1146" w:rsidRPr="006158FF" w:rsidTr="00BE1146">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Pr="006158FF" w:rsidRDefault="00BE1146" w:rsidP="00BE1146">
            <w:pPr>
              <w:spacing w:line="216" w:lineRule="auto"/>
              <w:jc w:val="both"/>
              <w:rPr>
                <w:spacing w:val="-2"/>
              </w:rPr>
            </w:pPr>
            <w:r>
              <w:rPr>
                <w:spacing w:val="-2"/>
              </w:rPr>
              <w:t>2016</w:t>
            </w:r>
          </w:p>
        </w:tc>
        <w:tc>
          <w:tcPr>
            <w:tcW w:w="956" w:type="dxa"/>
            <w:gridSpan w:val="2"/>
            <w:shd w:val="clear" w:color="auto" w:fill="auto"/>
          </w:tcPr>
          <w:p w:rsidR="00BE1146" w:rsidRPr="002C045A" w:rsidRDefault="00BE1146" w:rsidP="00BE1146">
            <w:pPr>
              <w:spacing w:line="216" w:lineRule="auto"/>
              <w:jc w:val="both"/>
              <w:rPr>
                <w:spacing w:val="-2"/>
              </w:rPr>
            </w:pPr>
            <w:r w:rsidRPr="002C045A">
              <w:rPr>
                <w:spacing w:val="-2"/>
              </w:rPr>
              <w:t>1500,0</w:t>
            </w:r>
          </w:p>
        </w:tc>
        <w:tc>
          <w:tcPr>
            <w:tcW w:w="993" w:type="dxa"/>
            <w:gridSpan w:val="3"/>
            <w:shd w:val="clear" w:color="auto" w:fill="auto"/>
          </w:tcPr>
          <w:p w:rsidR="00BE1146" w:rsidRPr="002C045A"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Pr="002C045A" w:rsidRDefault="00BE1146" w:rsidP="00BE1146">
            <w:pPr>
              <w:spacing w:line="216" w:lineRule="auto"/>
              <w:jc w:val="both"/>
              <w:rPr>
                <w:spacing w:val="-2"/>
              </w:rPr>
            </w:pPr>
            <w:r w:rsidRPr="002C045A">
              <w:rPr>
                <w:spacing w:val="-2"/>
              </w:rPr>
              <w:t>1500,0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single" w:sz="4" w:space="0" w:color="auto"/>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70"/>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Pr="006158FF" w:rsidRDefault="00BE1146" w:rsidP="00BE1146">
            <w:pPr>
              <w:spacing w:line="216" w:lineRule="auto"/>
              <w:jc w:val="both"/>
              <w:rPr>
                <w:spacing w:val="-2"/>
              </w:rPr>
            </w:pPr>
            <w:r>
              <w:rPr>
                <w:spacing w:val="-2"/>
              </w:rPr>
              <w:t>2017</w:t>
            </w:r>
          </w:p>
        </w:tc>
        <w:tc>
          <w:tcPr>
            <w:tcW w:w="956" w:type="dxa"/>
            <w:gridSpan w:val="2"/>
            <w:shd w:val="clear" w:color="auto" w:fill="auto"/>
          </w:tcPr>
          <w:p w:rsidR="00BE1146" w:rsidRPr="002C045A" w:rsidRDefault="00BE1146" w:rsidP="00BE1146">
            <w:pPr>
              <w:spacing w:line="216" w:lineRule="auto"/>
              <w:jc w:val="both"/>
              <w:rPr>
                <w:spacing w:val="-2"/>
              </w:rPr>
            </w:pPr>
            <w:r w:rsidRPr="002C045A">
              <w:rPr>
                <w:spacing w:val="-2"/>
              </w:rPr>
              <w:t>1500,0</w:t>
            </w:r>
          </w:p>
        </w:tc>
        <w:tc>
          <w:tcPr>
            <w:tcW w:w="993" w:type="dxa"/>
            <w:gridSpan w:val="3"/>
            <w:shd w:val="clear" w:color="auto" w:fill="auto"/>
          </w:tcPr>
          <w:p w:rsidR="00BE1146" w:rsidRPr="002C045A"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Pr="002C045A" w:rsidRDefault="00BE1146" w:rsidP="00BE1146">
            <w:pPr>
              <w:spacing w:line="216" w:lineRule="auto"/>
              <w:jc w:val="both"/>
              <w:rPr>
                <w:spacing w:val="-2"/>
              </w:rPr>
            </w:pPr>
            <w:r w:rsidRPr="002C045A">
              <w:rPr>
                <w:spacing w:val="-2"/>
              </w:rPr>
              <w:t>1500,0</w:t>
            </w:r>
          </w:p>
        </w:tc>
        <w:tc>
          <w:tcPr>
            <w:tcW w:w="1282" w:type="dxa"/>
            <w:gridSpan w:val="2"/>
            <w:shd w:val="clear" w:color="auto" w:fill="auto"/>
          </w:tcPr>
          <w:p w:rsidR="00BE1146" w:rsidRPr="006158FF" w:rsidRDefault="00BE1146" w:rsidP="00BE1146">
            <w:pPr>
              <w:spacing w:line="216" w:lineRule="auto"/>
              <w:jc w:val="center"/>
              <w:rPr>
                <w:spacing w:val="-2"/>
              </w:rPr>
            </w:pPr>
          </w:p>
        </w:tc>
        <w:tc>
          <w:tcPr>
            <w:tcW w:w="1704" w:type="dxa"/>
            <w:tcBorders>
              <w:top w:val="nil"/>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70"/>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Pr="006158FF" w:rsidRDefault="00BE1146" w:rsidP="00BE1146">
            <w:pPr>
              <w:spacing w:line="216" w:lineRule="auto"/>
              <w:jc w:val="both"/>
              <w:rPr>
                <w:spacing w:val="-2"/>
              </w:rPr>
            </w:pPr>
            <w:r>
              <w:rPr>
                <w:spacing w:val="-2"/>
              </w:rPr>
              <w:t>2018</w:t>
            </w:r>
          </w:p>
        </w:tc>
        <w:tc>
          <w:tcPr>
            <w:tcW w:w="956" w:type="dxa"/>
            <w:gridSpan w:val="2"/>
            <w:shd w:val="clear" w:color="auto" w:fill="auto"/>
          </w:tcPr>
          <w:p w:rsidR="00BE1146" w:rsidRPr="002C045A" w:rsidRDefault="00BE1146" w:rsidP="00BE1146">
            <w:pPr>
              <w:spacing w:line="216" w:lineRule="auto"/>
              <w:jc w:val="both"/>
              <w:rPr>
                <w:spacing w:val="-2"/>
              </w:rPr>
            </w:pPr>
            <w:r>
              <w:rPr>
                <w:spacing w:val="-2"/>
              </w:rPr>
              <w:t>1500,0</w:t>
            </w:r>
          </w:p>
        </w:tc>
        <w:tc>
          <w:tcPr>
            <w:tcW w:w="993" w:type="dxa"/>
            <w:gridSpan w:val="3"/>
            <w:shd w:val="clear" w:color="auto" w:fill="auto"/>
          </w:tcPr>
          <w:p w:rsidR="00BE1146" w:rsidRPr="002C045A"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Pr="002C045A" w:rsidRDefault="00BE1146" w:rsidP="00BE1146">
            <w:pPr>
              <w:spacing w:line="216" w:lineRule="auto"/>
              <w:jc w:val="both"/>
              <w:rPr>
                <w:spacing w:val="-2"/>
              </w:rPr>
            </w:pPr>
            <w:r>
              <w:rPr>
                <w:spacing w:val="-2"/>
              </w:rPr>
              <w:t>1500,0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single" w:sz="4" w:space="0" w:color="auto"/>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70"/>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shd w:val="clear" w:color="auto" w:fill="auto"/>
          </w:tcPr>
          <w:p w:rsidR="00BE1146" w:rsidRPr="006158FF" w:rsidRDefault="00BE1146" w:rsidP="00BE1146">
            <w:pPr>
              <w:spacing w:line="216" w:lineRule="auto"/>
              <w:jc w:val="both"/>
              <w:rPr>
                <w:spacing w:val="-2"/>
              </w:rPr>
            </w:pPr>
            <w:r>
              <w:rPr>
                <w:spacing w:val="-2"/>
              </w:rPr>
              <w:t>2019</w:t>
            </w:r>
          </w:p>
        </w:tc>
        <w:tc>
          <w:tcPr>
            <w:tcW w:w="956" w:type="dxa"/>
            <w:gridSpan w:val="2"/>
            <w:shd w:val="clear" w:color="auto" w:fill="auto"/>
          </w:tcPr>
          <w:p w:rsidR="00BE1146" w:rsidRPr="002C045A" w:rsidRDefault="00BE1146" w:rsidP="00BE1146">
            <w:pPr>
              <w:spacing w:line="216" w:lineRule="auto"/>
              <w:jc w:val="both"/>
              <w:rPr>
                <w:spacing w:val="-2"/>
              </w:rPr>
            </w:pPr>
            <w:r>
              <w:rPr>
                <w:spacing w:val="-2"/>
              </w:rPr>
              <w:t>2850,3</w:t>
            </w:r>
          </w:p>
        </w:tc>
        <w:tc>
          <w:tcPr>
            <w:tcW w:w="993" w:type="dxa"/>
            <w:gridSpan w:val="3"/>
            <w:shd w:val="clear" w:color="auto" w:fill="auto"/>
          </w:tcPr>
          <w:p w:rsidR="00BE1146" w:rsidRPr="002C045A" w:rsidRDefault="00BE1146" w:rsidP="00BE1146">
            <w:pPr>
              <w:spacing w:line="216" w:lineRule="auto"/>
              <w:jc w:val="both"/>
              <w:rPr>
                <w:spacing w:val="-2"/>
              </w:rPr>
            </w:pPr>
          </w:p>
        </w:tc>
        <w:tc>
          <w:tcPr>
            <w:tcW w:w="1127" w:type="dxa"/>
            <w:gridSpan w:val="2"/>
            <w:shd w:val="clear" w:color="auto" w:fill="auto"/>
          </w:tcPr>
          <w:p w:rsidR="00BE1146" w:rsidRPr="002C045A" w:rsidRDefault="00BE1146" w:rsidP="00BE1146">
            <w:pPr>
              <w:spacing w:line="216" w:lineRule="auto"/>
              <w:jc w:val="center"/>
              <w:rPr>
                <w:spacing w:val="-2"/>
              </w:rPr>
            </w:pPr>
          </w:p>
        </w:tc>
        <w:tc>
          <w:tcPr>
            <w:tcW w:w="1134" w:type="dxa"/>
            <w:gridSpan w:val="2"/>
            <w:shd w:val="clear" w:color="auto" w:fill="auto"/>
          </w:tcPr>
          <w:p w:rsidR="00BE1146" w:rsidRPr="002C045A" w:rsidRDefault="00BE1146" w:rsidP="00BE1146">
            <w:pPr>
              <w:spacing w:line="216" w:lineRule="auto"/>
              <w:jc w:val="both"/>
              <w:rPr>
                <w:spacing w:val="-2"/>
              </w:rPr>
            </w:pPr>
            <w:r>
              <w:rPr>
                <w:spacing w:val="-2"/>
              </w:rPr>
              <w:t>2850,3</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nil"/>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82"/>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Pr="006158FF" w:rsidRDefault="00BE1146" w:rsidP="00BE1146">
            <w:pPr>
              <w:spacing w:line="216" w:lineRule="auto"/>
              <w:jc w:val="both"/>
              <w:rPr>
                <w:spacing w:val="-2"/>
              </w:rPr>
            </w:pPr>
            <w:r>
              <w:rPr>
                <w:spacing w:val="-2"/>
              </w:rPr>
              <w:t>2020</w:t>
            </w:r>
          </w:p>
        </w:tc>
        <w:tc>
          <w:tcPr>
            <w:tcW w:w="956"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2850,3</w:t>
            </w:r>
          </w:p>
        </w:tc>
        <w:tc>
          <w:tcPr>
            <w:tcW w:w="993" w:type="dxa"/>
            <w:gridSpan w:val="3"/>
            <w:tcBorders>
              <w:bottom w:val="single" w:sz="4" w:space="0" w:color="auto"/>
            </w:tcBorders>
            <w:shd w:val="clear" w:color="auto" w:fill="auto"/>
          </w:tcPr>
          <w:p w:rsidR="00BE1146" w:rsidRPr="002C045A"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2850,3</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nil"/>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38"/>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top w:val="single" w:sz="4" w:space="0" w:color="auto"/>
              <w:bottom w:val="single" w:sz="4" w:space="0" w:color="auto"/>
            </w:tcBorders>
            <w:shd w:val="clear" w:color="auto" w:fill="auto"/>
          </w:tcPr>
          <w:p w:rsidR="00BE1146" w:rsidRDefault="00BE1146" w:rsidP="00BE1146">
            <w:pPr>
              <w:spacing w:line="216" w:lineRule="auto"/>
              <w:jc w:val="both"/>
              <w:rPr>
                <w:spacing w:val="-2"/>
              </w:rPr>
            </w:pPr>
            <w:r>
              <w:rPr>
                <w:spacing w:val="-2"/>
              </w:rPr>
              <w:t>2021</w:t>
            </w:r>
          </w:p>
        </w:tc>
        <w:tc>
          <w:tcPr>
            <w:tcW w:w="956" w:type="dxa"/>
            <w:gridSpan w:val="2"/>
            <w:tcBorders>
              <w:top w:val="single" w:sz="4" w:space="0" w:color="auto"/>
              <w:bottom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993" w:type="dxa"/>
            <w:gridSpan w:val="3"/>
            <w:tcBorders>
              <w:top w:val="single" w:sz="4" w:space="0" w:color="auto"/>
              <w:bottom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top w:val="single" w:sz="4" w:space="0" w:color="auto"/>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top w:val="single" w:sz="4" w:space="0" w:color="auto"/>
              <w:bottom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1282" w:type="dxa"/>
            <w:gridSpan w:val="2"/>
            <w:tcBorders>
              <w:top w:val="single" w:sz="4" w:space="0" w:color="auto"/>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single" w:sz="4" w:space="0" w:color="auto"/>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51"/>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top w:val="single" w:sz="4" w:space="0" w:color="auto"/>
            </w:tcBorders>
            <w:shd w:val="clear" w:color="auto" w:fill="auto"/>
          </w:tcPr>
          <w:p w:rsidR="00BE1146" w:rsidRDefault="00BE1146" w:rsidP="00BE1146">
            <w:pPr>
              <w:spacing w:line="216" w:lineRule="auto"/>
              <w:jc w:val="both"/>
              <w:rPr>
                <w:spacing w:val="-2"/>
              </w:rPr>
            </w:pPr>
            <w:r>
              <w:rPr>
                <w:spacing w:val="-2"/>
              </w:rPr>
              <w:t>2022</w:t>
            </w:r>
          </w:p>
        </w:tc>
        <w:tc>
          <w:tcPr>
            <w:tcW w:w="956" w:type="dxa"/>
            <w:gridSpan w:val="2"/>
            <w:tcBorders>
              <w:top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993" w:type="dxa"/>
            <w:gridSpan w:val="3"/>
            <w:tcBorders>
              <w:top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top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top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1282" w:type="dxa"/>
            <w:gridSpan w:val="2"/>
            <w:tcBorders>
              <w:top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single" w:sz="4" w:space="0" w:color="auto"/>
              <w:bottom w:val="nil"/>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51"/>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top w:val="single" w:sz="4" w:space="0" w:color="auto"/>
            </w:tcBorders>
            <w:shd w:val="clear" w:color="auto" w:fill="auto"/>
          </w:tcPr>
          <w:p w:rsidR="00BE1146" w:rsidRDefault="00BE1146" w:rsidP="00BE1146">
            <w:pPr>
              <w:spacing w:line="216" w:lineRule="auto"/>
              <w:jc w:val="both"/>
              <w:rPr>
                <w:spacing w:val="-2"/>
              </w:rPr>
            </w:pPr>
            <w:r>
              <w:rPr>
                <w:spacing w:val="-2"/>
              </w:rPr>
              <w:t>2023</w:t>
            </w:r>
          </w:p>
        </w:tc>
        <w:tc>
          <w:tcPr>
            <w:tcW w:w="956" w:type="dxa"/>
            <w:gridSpan w:val="2"/>
            <w:tcBorders>
              <w:top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993" w:type="dxa"/>
            <w:gridSpan w:val="3"/>
            <w:tcBorders>
              <w:top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top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top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1282" w:type="dxa"/>
            <w:gridSpan w:val="2"/>
            <w:tcBorders>
              <w:top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single" w:sz="4" w:space="0" w:color="auto"/>
              <w:bottom w:val="nil"/>
            </w:tcBorders>
            <w:shd w:val="clear" w:color="auto" w:fill="auto"/>
          </w:tcPr>
          <w:p w:rsidR="00BE1146" w:rsidRPr="006158FF" w:rsidRDefault="00BE1146" w:rsidP="00BE1146">
            <w:pPr>
              <w:spacing w:line="216" w:lineRule="auto"/>
              <w:jc w:val="both"/>
              <w:rPr>
                <w:spacing w:val="-2"/>
              </w:rPr>
            </w:pPr>
          </w:p>
        </w:tc>
        <w:tc>
          <w:tcPr>
            <w:tcW w:w="1418" w:type="dxa"/>
            <w:vMerge/>
          </w:tcPr>
          <w:p w:rsidR="00BE1146" w:rsidRPr="006158FF" w:rsidRDefault="00BE1146" w:rsidP="00BE1146">
            <w:pPr>
              <w:spacing w:line="216" w:lineRule="auto"/>
              <w:jc w:val="both"/>
              <w:rPr>
                <w:spacing w:val="-2"/>
              </w:rPr>
            </w:pPr>
          </w:p>
        </w:tc>
      </w:tr>
      <w:tr w:rsidR="00BE1146" w:rsidRPr="006158FF" w:rsidTr="00BE1146">
        <w:trPr>
          <w:trHeight w:val="251"/>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top w:val="single" w:sz="4" w:space="0" w:color="auto"/>
            </w:tcBorders>
            <w:shd w:val="clear" w:color="auto" w:fill="auto"/>
          </w:tcPr>
          <w:p w:rsidR="00BE1146" w:rsidRDefault="00BE1146" w:rsidP="00BE1146">
            <w:pPr>
              <w:spacing w:line="216" w:lineRule="auto"/>
              <w:jc w:val="both"/>
              <w:rPr>
                <w:spacing w:val="-2"/>
              </w:rPr>
            </w:pPr>
            <w:r>
              <w:rPr>
                <w:spacing w:val="-2"/>
              </w:rPr>
              <w:t>2024</w:t>
            </w:r>
          </w:p>
        </w:tc>
        <w:tc>
          <w:tcPr>
            <w:tcW w:w="956" w:type="dxa"/>
            <w:gridSpan w:val="2"/>
            <w:tcBorders>
              <w:top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993" w:type="dxa"/>
            <w:gridSpan w:val="3"/>
            <w:tcBorders>
              <w:top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top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top w:val="single" w:sz="4" w:space="0" w:color="auto"/>
            </w:tcBorders>
            <w:shd w:val="clear" w:color="auto" w:fill="auto"/>
          </w:tcPr>
          <w:p w:rsidR="00BE1146" w:rsidRDefault="00BE1146" w:rsidP="00BE1146">
            <w:pPr>
              <w:spacing w:line="216" w:lineRule="auto"/>
              <w:jc w:val="both"/>
              <w:rPr>
                <w:spacing w:val="-2"/>
              </w:rPr>
            </w:pPr>
            <w:r>
              <w:rPr>
                <w:spacing w:val="-2"/>
              </w:rPr>
              <w:t>2850,3</w:t>
            </w:r>
          </w:p>
        </w:tc>
        <w:tc>
          <w:tcPr>
            <w:tcW w:w="1282" w:type="dxa"/>
            <w:gridSpan w:val="2"/>
            <w:tcBorders>
              <w:top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top w:val="single" w:sz="4" w:space="0" w:color="auto"/>
              <w:bottom w:val="nil"/>
            </w:tcBorders>
            <w:shd w:val="clear" w:color="auto" w:fill="auto"/>
          </w:tcPr>
          <w:p w:rsidR="00BE1146" w:rsidRPr="006158FF" w:rsidRDefault="00BE1146" w:rsidP="00BE1146">
            <w:pPr>
              <w:spacing w:line="216" w:lineRule="auto"/>
              <w:jc w:val="both"/>
              <w:rPr>
                <w:spacing w:val="-2"/>
              </w:rPr>
            </w:pPr>
          </w:p>
        </w:tc>
        <w:tc>
          <w:tcPr>
            <w:tcW w:w="1418" w:type="dxa"/>
            <w:vMerge/>
            <w:tcBorders>
              <w:bottom w:val="nil"/>
            </w:tcBorders>
          </w:tcPr>
          <w:p w:rsidR="00BE1146" w:rsidRPr="006158FF" w:rsidRDefault="00BE1146" w:rsidP="00BE1146">
            <w:pPr>
              <w:spacing w:line="216" w:lineRule="auto"/>
              <w:jc w:val="both"/>
              <w:rPr>
                <w:spacing w:val="-2"/>
              </w:rPr>
            </w:pPr>
          </w:p>
        </w:tc>
      </w:tr>
      <w:tr w:rsidR="00BE1146" w:rsidRPr="006158FF" w:rsidTr="00BE1146">
        <w:trPr>
          <w:trHeight w:val="3491"/>
        </w:trPr>
        <w:tc>
          <w:tcPr>
            <w:tcW w:w="583" w:type="dxa"/>
            <w:vMerge w:val="restart"/>
            <w:tcBorders>
              <w:top w:val="single" w:sz="4" w:space="0" w:color="auto"/>
            </w:tcBorders>
            <w:shd w:val="clear" w:color="auto" w:fill="auto"/>
          </w:tcPr>
          <w:p w:rsidR="00BE1146" w:rsidRPr="006158FF" w:rsidRDefault="00BE1146" w:rsidP="00BE1146">
            <w:pPr>
              <w:spacing w:line="216" w:lineRule="auto"/>
              <w:jc w:val="center"/>
              <w:rPr>
                <w:spacing w:val="-2"/>
              </w:rPr>
            </w:pPr>
            <w:r>
              <w:rPr>
                <w:spacing w:val="-2"/>
              </w:rPr>
              <w:t>1.3</w:t>
            </w:r>
            <w:r w:rsidRPr="006158FF">
              <w:rPr>
                <w:spacing w:val="-2"/>
              </w:rPr>
              <w:t>.</w:t>
            </w:r>
          </w:p>
        </w:tc>
        <w:tc>
          <w:tcPr>
            <w:tcW w:w="3025" w:type="dxa"/>
            <w:gridSpan w:val="2"/>
            <w:vMerge w:val="restart"/>
            <w:tcBorders>
              <w:top w:val="single" w:sz="4" w:space="0" w:color="auto"/>
            </w:tcBorders>
            <w:shd w:val="clear" w:color="auto" w:fill="auto"/>
          </w:tcPr>
          <w:p w:rsidR="00BE1146" w:rsidRPr="006158FF" w:rsidRDefault="00BE1146" w:rsidP="00BE1146">
            <w:pPr>
              <w:spacing w:line="216" w:lineRule="auto"/>
              <w:jc w:val="both"/>
              <w:rPr>
                <w:spacing w:val="-2"/>
              </w:rPr>
            </w:pPr>
            <w:r w:rsidRPr="006158FF">
              <w:rPr>
                <w:spacing w:val="-2"/>
              </w:rPr>
              <w:t xml:space="preserve">Приобретение  противопожарных установок, запасных частей, противопожарного оборудования, снаряжения и спецодежды для работников </w:t>
            </w:r>
            <w:r w:rsidRPr="006158FF">
              <w:t>МКУ Камешкирского района  Пензенской области «Служба спасения»</w:t>
            </w:r>
          </w:p>
        </w:tc>
        <w:tc>
          <w:tcPr>
            <w:tcW w:w="2362" w:type="dxa"/>
            <w:gridSpan w:val="2"/>
            <w:vMerge w:val="restart"/>
            <w:tcBorders>
              <w:top w:val="single" w:sz="4" w:space="0" w:color="auto"/>
            </w:tcBorders>
            <w:shd w:val="clear" w:color="auto" w:fill="auto"/>
          </w:tcPr>
          <w:p w:rsidR="00BE1146" w:rsidRPr="006158FF" w:rsidRDefault="00BE1146" w:rsidP="00BE1146">
            <w:pPr>
              <w:spacing w:line="216" w:lineRule="auto"/>
              <w:jc w:val="both"/>
              <w:rPr>
                <w:spacing w:val="-2"/>
              </w:rPr>
            </w:pPr>
            <w:r w:rsidRPr="006158FF">
              <w:t>МКУ Камешкирского района  Пензенской области «Служба спасения»</w:t>
            </w:r>
          </w:p>
        </w:tc>
        <w:tc>
          <w:tcPr>
            <w:tcW w:w="1177" w:type="dxa"/>
            <w:gridSpan w:val="3"/>
            <w:tcBorders>
              <w:bottom w:val="single" w:sz="4" w:space="0" w:color="auto"/>
            </w:tcBorders>
            <w:shd w:val="clear" w:color="auto" w:fill="auto"/>
          </w:tcPr>
          <w:p w:rsidR="00BE1146" w:rsidRPr="006158FF" w:rsidRDefault="00BE1146" w:rsidP="00BE1146">
            <w:pPr>
              <w:spacing w:line="216" w:lineRule="auto"/>
              <w:jc w:val="both"/>
              <w:rPr>
                <w:spacing w:val="-2"/>
              </w:rPr>
            </w:pPr>
            <w:r w:rsidRPr="006158FF">
              <w:rPr>
                <w:spacing w:val="-2"/>
              </w:rPr>
              <w:t>Итого</w:t>
            </w:r>
          </w:p>
        </w:tc>
        <w:tc>
          <w:tcPr>
            <w:tcW w:w="956" w:type="dxa"/>
            <w:gridSpan w:val="2"/>
            <w:tcBorders>
              <w:bottom w:val="single" w:sz="4" w:space="0" w:color="auto"/>
            </w:tcBorders>
            <w:shd w:val="clear" w:color="auto" w:fill="auto"/>
          </w:tcPr>
          <w:p w:rsidR="00BE1146" w:rsidRPr="009410BB" w:rsidRDefault="00BE1146" w:rsidP="00BE1146">
            <w:pPr>
              <w:spacing w:line="216" w:lineRule="auto"/>
              <w:jc w:val="both"/>
              <w:rPr>
                <w:b/>
                <w:spacing w:val="-2"/>
              </w:rPr>
            </w:pPr>
            <w:r>
              <w:rPr>
                <w:b/>
                <w:spacing w:val="-2"/>
              </w:rPr>
              <w:t>3177,24</w:t>
            </w:r>
          </w:p>
        </w:tc>
        <w:tc>
          <w:tcPr>
            <w:tcW w:w="993" w:type="dxa"/>
            <w:gridSpan w:val="3"/>
            <w:tcBorders>
              <w:bottom w:val="single" w:sz="4" w:space="0" w:color="auto"/>
            </w:tcBorders>
            <w:shd w:val="clear" w:color="auto" w:fill="auto"/>
          </w:tcPr>
          <w:p w:rsidR="00BE1146" w:rsidRPr="009410BB" w:rsidRDefault="00BE1146" w:rsidP="00BE1146">
            <w:pPr>
              <w:spacing w:line="216" w:lineRule="auto"/>
              <w:jc w:val="both"/>
              <w:rPr>
                <w:b/>
                <w:spacing w:val="-2"/>
              </w:rPr>
            </w:pPr>
          </w:p>
        </w:tc>
        <w:tc>
          <w:tcPr>
            <w:tcW w:w="1127" w:type="dxa"/>
            <w:gridSpan w:val="2"/>
            <w:tcBorders>
              <w:bottom w:val="single" w:sz="4" w:space="0" w:color="auto"/>
            </w:tcBorders>
            <w:shd w:val="clear" w:color="auto" w:fill="auto"/>
          </w:tcPr>
          <w:p w:rsidR="00BE1146" w:rsidRPr="009410BB" w:rsidRDefault="00BE1146" w:rsidP="00BE1146">
            <w:pPr>
              <w:spacing w:line="216" w:lineRule="auto"/>
              <w:jc w:val="center"/>
              <w:rPr>
                <w:b/>
                <w:spacing w:val="-2"/>
              </w:rPr>
            </w:pPr>
          </w:p>
        </w:tc>
        <w:tc>
          <w:tcPr>
            <w:tcW w:w="1134" w:type="dxa"/>
            <w:gridSpan w:val="2"/>
            <w:tcBorders>
              <w:bottom w:val="single" w:sz="4" w:space="0" w:color="auto"/>
            </w:tcBorders>
            <w:shd w:val="clear" w:color="auto" w:fill="auto"/>
          </w:tcPr>
          <w:p w:rsidR="00BE1146" w:rsidRPr="009410BB" w:rsidRDefault="00BE1146" w:rsidP="00BE1146">
            <w:pPr>
              <w:spacing w:line="216" w:lineRule="auto"/>
              <w:jc w:val="both"/>
              <w:rPr>
                <w:b/>
                <w:spacing w:val="-2"/>
              </w:rPr>
            </w:pPr>
            <w:r>
              <w:rPr>
                <w:b/>
                <w:spacing w:val="-2"/>
              </w:rPr>
              <w:t>3177,24</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pacing w:line="216" w:lineRule="auto"/>
              <w:jc w:val="both"/>
              <w:rPr>
                <w:spacing w:val="-2"/>
              </w:rPr>
            </w:pPr>
          </w:p>
        </w:tc>
        <w:tc>
          <w:tcPr>
            <w:tcW w:w="1418" w:type="dxa"/>
            <w:tcBorders>
              <w:bottom w:val="single" w:sz="4" w:space="0" w:color="auto"/>
            </w:tcBorders>
          </w:tcPr>
          <w:p w:rsidR="00BE1146" w:rsidRPr="006158FF" w:rsidRDefault="00BE1146" w:rsidP="00BE1146">
            <w:pPr>
              <w:spacing w:line="216" w:lineRule="auto"/>
              <w:jc w:val="both"/>
              <w:rPr>
                <w:spacing w:val="-2"/>
              </w:rPr>
            </w:pPr>
            <w:r w:rsidRPr="006158FF">
              <w:rPr>
                <w:spacing w:val="-2"/>
              </w:rPr>
              <w:t>Приобретение противопожарного оборудования, запасных частей и снаряжения и их дальнейшая модернизация в МКУ  Камешкирского района «Служба спасения», в том числе:</w:t>
            </w:r>
          </w:p>
        </w:tc>
      </w:tr>
      <w:tr w:rsidR="00BE1146" w:rsidRPr="006158FF" w:rsidTr="00BE1146">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Pr="006158FF" w:rsidRDefault="00BE1146" w:rsidP="00BE1146">
            <w:pPr>
              <w:spacing w:line="216" w:lineRule="auto"/>
              <w:jc w:val="both"/>
              <w:rPr>
                <w:spacing w:val="-2"/>
              </w:rPr>
            </w:pPr>
            <w:r>
              <w:rPr>
                <w:spacing w:val="-2"/>
              </w:rPr>
              <w:t>2016</w:t>
            </w:r>
          </w:p>
        </w:tc>
        <w:tc>
          <w:tcPr>
            <w:tcW w:w="956"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0</w:t>
            </w:r>
          </w:p>
        </w:tc>
        <w:tc>
          <w:tcPr>
            <w:tcW w:w="993" w:type="dxa"/>
            <w:gridSpan w:val="3"/>
            <w:tcBorders>
              <w:bottom w:val="single" w:sz="4" w:space="0" w:color="auto"/>
            </w:tcBorders>
            <w:shd w:val="clear" w:color="auto" w:fill="auto"/>
          </w:tcPr>
          <w:p w:rsidR="00BE1146" w:rsidRPr="002C045A"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sidRPr="002C045A">
              <w:rPr>
                <w:spacing w:val="-2"/>
              </w:rPr>
              <w:t>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r w:rsidRPr="006158FF">
              <w:rPr>
                <w:spacing w:val="-2"/>
              </w:rPr>
              <w:t xml:space="preserve"> 2 ед. противопожарного оборудования, запасных частей и снаряжения</w:t>
            </w:r>
          </w:p>
        </w:tc>
      </w:tr>
      <w:tr w:rsidR="00BE1146" w:rsidRPr="006158FF" w:rsidTr="00BE1146">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Pr="006158FF" w:rsidRDefault="00BE1146" w:rsidP="00BE1146">
            <w:pPr>
              <w:spacing w:line="216" w:lineRule="auto"/>
              <w:jc w:val="both"/>
              <w:rPr>
                <w:spacing w:val="-2"/>
              </w:rPr>
            </w:pPr>
            <w:r>
              <w:rPr>
                <w:spacing w:val="-2"/>
              </w:rPr>
              <w:t>2017</w:t>
            </w:r>
          </w:p>
        </w:tc>
        <w:tc>
          <w:tcPr>
            <w:tcW w:w="956"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254,98</w:t>
            </w:r>
          </w:p>
        </w:tc>
        <w:tc>
          <w:tcPr>
            <w:tcW w:w="993" w:type="dxa"/>
            <w:gridSpan w:val="3"/>
            <w:tcBorders>
              <w:bottom w:val="single" w:sz="4" w:space="0" w:color="auto"/>
            </w:tcBorders>
            <w:shd w:val="clear" w:color="auto" w:fill="auto"/>
          </w:tcPr>
          <w:p w:rsidR="00BE1146" w:rsidRPr="002C045A"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254,98</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r w:rsidRPr="006158FF">
              <w:rPr>
                <w:spacing w:val="-2"/>
              </w:rPr>
              <w:t xml:space="preserve"> 2 ед. противопожарного оборудования, запасных частей и снаряжения</w:t>
            </w:r>
          </w:p>
        </w:tc>
      </w:tr>
      <w:tr w:rsidR="00BE1146" w:rsidRPr="006158FF" w:rsidTr="00BE1146">
        <w:tc>
          <w:tcPr>
            <w:tcW w:w="583" w:type="dxa"/>
            <w:vMerge w:val="restart"/>
            <w:tcBorders>
              <w:top w:val="nil"/>
            </w:tcBorders>
            <w:shd w:val="clear" w:color="auto" w:fill="auto"/>
          </w:tcPr>
          <w:p w:rsidR="00BE1146" w:rsidRPr="006158FF" w:rsidRDefault="00BE1146" w:rsidP="00BE1146">
            <w:pPr>
              <w:spacing w:line="216" w:lineRule="auto"/>
              <w:jc w:val="center"/>
              <w:rPr>
                <w:spacing w:val="-2"/>
              </w:rPr>
            </w:pPr>
          </w:p>
        </w:tc>
        <w:tc>
          <w:tcPr>
            <w:tcW w:w="3025" w:type="dxa"/>
            <w:gridSpan w:val="2"/>
            <w:vMerge w:val="restart"/>
            <w:tcBorders>
              <w:top w:val="nil"/>
            </w:tcBorders>
            <w:shd w:val="clear" w:color="auto" w:fill="auto"/>
          </w:tcPr>
          <w:p w:rsidR="00BE1146" w:rsidRPr="006158FF" w:rsidRDefault="00BE1146" w:rsidP="00BE1146">
            <w:pPr>
              <w:spacing w:line="216" w:lineRule="auto"/>
              <w:jc w:val="both"/>
              <w:rPr>
                <w:spacing w:val="-2"/>
              </w:rPr>
            </w:pPr>
          </w:p>
        </w:tc>
        <w:tc>
          <w:tcPr>
            <w:tcW w:w="2362" w:type="dxa"/>
            <w:gridSpan w:val="2"/>
            <w:vMerge w:val="restart"/>
            <w:tcBorders>
              <w:top w:val="nil"/>
            </w:tcBorders>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Pr="006158FF" w:rsidRDefault="00BE1146" w:rsidP="00BE1146">
            <w:pPr>
              <w:spacing w:line="216" w:lineRule="auto"/>
              <w:jc w:val="both"/>
              <w:rPr>
                <w:spacing w:val="-2"/>
              </w:rPr>
            </w:pPr>
            <w:r>
              <w:rPr>
                <w:spacing w:val="-2"/>
              </w:rPr>
              <w:t>2018</w:t>
            </w:r>
          </w:p>
        </w:tc>
        <w:tc>
          <w:tcPr>
            <w:tcW w:w="956"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347,98</w:t>
            </w:r>
          </w:p>
        </w:tc>
        <w:tc>
          <w:tcPr>
            <w:tcW w:w="993" w:type="dxa"/>
            <w:gridSpan w:val="3"/>
            <w:tcBorders>
              <w:bottom w:val="single" w:sz="4" w:space="0" w:color="auto"/>
            </w:tcBorders>
            <w:shd w:val="clear" w:color="auto" w:fill="auto"/>
          </w:tcPr>
          <w:p w:rsidR="00BE1146" w:rsidRPr="002C045A"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347,98</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p>
        </w:tc>
      </w:tr>
      <w:tr w:rsidR="00BE1146" w:rsidRPr="006158FF" w:rsidTr="00BE1146">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Pr="006158FF" w:rsidRDefault="00BE1146" w:rsidP="00BE1146">
            <w:pPr>
              <w:spacing w:line="216" w:lineRule="auto"/>
              <w:jc w:val="both"/>
              <w:rPr>
                <w:spacing w:val="-2"/>
              </w:rPr>
            </w:pPr>
            <w:r>
              <w:rPr>
                <w:spacing w:val="-2"/>
              </w:rPr>
              <w:t>2019</w:t>
            </w:r>
          </w:p>
        </w:tc>
        <w:tc>
          <w:tcPr>
            <w:tcW w:w="956"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494,78</w:t>
            </w:r>
          </w:p>
        </w:tc>
        <w:tc>
          <w:tcPr>
            <w:tcW w:w="993" w:type="dxa"/>
            <w:gridSpan w:val="3"/>
            <w:tcBorders>
              <w:bottom w:val="single" w:sz="4" w:space="0" w:color="auto"/>
            </w:tcBorders>
            <w:shd w:val="clear" w:color="auto" w:fill="auto"/>
          </w:tcPr>
          <w:p w:rsidR="00BE1146" w:rsidRPr="002C045A"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494,78</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p>
        </w:tc>
      </w:tr>
      <w:tr w:rsidR="00BE1146" w:rsidRPr="006158FF" w:rsidTr="00BE1146">
        <w:trPr>
          <w:trHeight w:val="230"/>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Pr="006158FF" w:rsidRDefault="00BE1146" w:rsidP="00BE1146">
            <w:pPr>
              <w:spacing w:line="216" w:lineRule="auto"/>
              <w:jc w:val="both"/>
              <w:rPr>
                <w:spacing w:val="-2"/>
              </w:rPr>
            </w:pPr>
            <w:r>
              <w:rPr>
                <w:spacing w:val="-2"/>
              </w:rPr>
              <w:t>2020</w:t>
            </w:r>
          </w:p>
        </w:tc>
        <w:tc>
          <w:tcPr>
            <w:tcW w:w="956"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415,90</w:t>
            </w:r>
          </w:p>
        </w:tc>
        <w:tc>
          <w:tcPr>
            <w:tcW w:w="993" w:type="dxa"/>
            <w:gridSpan w:val="3"/>
            <w:tcBorders>
              <w:bottom w:val="single" w:sz="4" w:space="0" w:color="auto"/>
            </w:tcBorders>
            <w:shd w:val="clear" w:color="auto" w:fill="auto"/>
          </w:tcPr>
          <w:p w:rsidR="00BE1146" w:rsidRPr="002C045A"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Pr="002C045A" w:rsidRDefault="00BE1146" w:rsidP="00BE1146">
            <w:pPr>
              <w:spacing w:line="216" w:lineRule="auto"/>
              <w:jc w:val="both"/>
              <w:rPr>
                <w:spacing w:val="-2"/>
              </w:rPr>
            </w:pPr>
            <w:r>
              <w:rPr>
                <w:spacing w:val="-2"/>
              </w:rPr>
              <w:t>415,90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p>
        </w:tc>
      </w:tr>
      <w:tr w:rsidR="00BE1146" w:rsidRPr="006158FF" w:rsidTr="00BE1146">
        <w:trPr>
          <w:trHeight w:val="172"/>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Default="00BE1146" w:rsidP="00BE1146">
            <w:pPr>
              <w:spacing w:line="216" w:lineRule="auto"/>
              <w:jc w:val="both"/>
              <w:rPr>
                <w:spacing w:val="-2"/>
              </w:rPr>
            </w:pPr>
            <w:r>
              <w:rPr>
                <w:spacing w:val="-2"/>
              </w:rPr>
              <w:t>2021</w:t>
            </w:r>
          </w:p>
        </w:tc>
        <w:tc>
          <w:tcPr>
            <w:tcW w:w="956"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993" w:type="dxa"/>
            <w:gridSpan w:val="3"/>
            <w:tcBorders>
              <w:bottom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p>
        </w:tc>
      </w:tr>
      <w:tr w:rsidR="00BE1146" w:rsidRPr="006158FF" w:rsidTr="00BE1146">
        <w:trPr>
          <w:trHeight w:val="159"/>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Default="00BE1146" w:rsidP="00BE1146">
            <w:pPr>
              <w:spacing w:line="216" w:lineRule="auto"/>
              <w:jc w:val="both"/>
              <w:rPr>
                <w:spacing w:val="-2"/>
              </w:rPr>
            </w:pPr>
            <w:r>
              <w:rPr>
                <w:spacing w:val="-2"/>
              </w:rPr>
              <w:t>2022</w:t>
            </w:r>
          </w:p>
        </w:tc>
        <w:tc>
          <w:tcPr>
            <w:tcW w:w="956"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993" w:type="dxa"/>
            <w:gridSpan w:val="3"/>
            <w:tcBorders>
              <w:bottom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p>
        </w:tc>
      </w:tr>
      <w:tr w:rsidR="00BE1146" w:rsidRPr="006158FF" w:rsidTr="00BE1146">
        <w:trPr>
          <w:trHeight w:val="159"/>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Default="00BE1146" w:rsidP="00BE1146">
            <w:pPr>
              <w:spacing w:line="216" w:lineRule="auto"/>
              <w:jc w:val="both"/>
              <w:rPr>
                <w:spacing w:val="-2"/>
              </w:rPr>
            </w:pPr>
            <w:r>
              <w:rPr>
                <w:spacing w:val="-2"/>
              </w:rPr>
              <w:t>2023</w:t>
            </w:r>
          </w:p>
        </w:tc>
        <w:tc>
          <w:tcPr>
            <w:tcW w:w="956"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993" w:type="dxa"/>
            <w:gridSpan w:val="3"/>
            <w:tcBorders>
              <w:bottom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p>
        </w:tc>
      </w:tr>
      <w:tr w:rsidR="00BE1146" w:rsidRPr="006158FF" w:rsidTr="00BE1146">
        <w:trPr>
          <w:trHeight w:val="159"/>
        </w:trPr>
        <w:tc>
          <w:tcPr>
            <w:tcW w:w="583" w:type="dxa"/>
            <w:vMerge/>
            <w:shd w:val="clear" w:color="auto" w:fill="auto"/>
          </w:tcPr>
          <w:p w:rsidR="00BE1146" w:rsidRPr="006158FF" w:rsidRDefault="00BE1146" w:rsidP="00BE1146">
            <w:pPr>
              <w:spacing w:line="216" w:lineRule="auto"/>
              <w:jc w:val="center"/>
              <w:rPr>
                <w:spacing w:val="-2"/>
              </w:rPr>
            </w:pPr>
          </w:p>
        </w:tc>
        <w:tc>
          <w:tcPr>
            <w:tcW w:w="3025" w:type="dxa"/>
            <w:gridSpan w:val="2"/>
            <w:vMerge/>
            <w:shd w:val="clear" w:color="auto" w:fill="auto"/>
          </w:tcPr>
          <w:p w:rsidR="00BE1146" w:rsidRPr="006158FF" w:rsidRDefault="00BE1146" w:rsidP="00BE1146">
            <w:pPr>
              <w:spacing w:line="216" w:lineRule="auto"/>
              <w:jc w:val="both"/>
              <w:rPr>
                <w:spacing w:val="-2"/>
              </w:rPr>
            </w:pPr>
          </w:p>
        </w:tc>
        <w:tc>
          <w:tcPr>
            <w:tcW w:w="2362" w:type="dxa"/>
            <w:gridSpan w:val="2"/>
            <w:vMerge/>
            <w:shd w:val="clear" w:color="auto" w:fill="auto"/>
          </w:tcPr>
          <w:p w:rsidR="00BE1146" w:rsidRPr="006158FF" w:rsidRDefault="00BE1146" w:rsidP="00BE1146">
            <w:pPr>
              <w:spacing w:line="216" w:lineRule="auto"/>
              <w:jc w:val="both"/>
              <w:rPr>
                <w:spacing w:val="-2"/>
              </w:rPr>
            </w:pPr>
          </w:p>
        </w:tc>
        <w:tc>
          <w:tcPr>
            <w:tcW w:w="1177" w:type="dxa"/>
            <w:gridSpan w:val="3"/>
            <w:tcBorders>
              <w:bottom w:val="single" w:sz="4" w:space="0" w:color="auto"/>
            </w:tcBorders>
            <w:shd w:val="clear" w:color="auto" w:fill="auto"/>
          </w:tcPr>
          <w:p w:rsidR="00BE1146" w:rsidRDefault="00BE1146" w:rsidP="00BE1146">
            <w:pPr>
              <w:spacing w:line="216" w:lineRule="auto"/>
              <w:jc w:val="both"/>
              <w:rPr>
                <w:spacing w:val="-2"/>
              </w:rPr>
            </w:pPr>
            <w:r>
              <w:rPr>
                <w:spacing w:val="-2"/>
              </w:rPr>
              <w:t>2024</w:t>
            </w:r>
          </w:p>
        </w:tc>
        <w:tc>
          <w:tcPr>
            <w:tcW w:w="956"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993" w:type="dxa"/>
            <w:gridSpan w:val="3"/>
            <w:tcBorders>
              <w:bottom w:val="single" w:sz="4" w:space="0" w:color="auto"/>
            </w:tcBorders>
            <w:shd w:val="clear" w:color="auto" w:fill="auto"/>
          </w:tcPr>
          <w:p w:rsidR="00BE1146" w:rsidRDefault="00BE1146" w:rsidP="00BE1146">
            <w:pPr>
              <w:spacing w:line="216" w:lineRule="auto"/>
              <w:jc w:val="both"/>
              <w:rPr>
                <w:spacing w:val="-2"/>
              </w:rPr>
            </w:pPr>
          </w:p>
        </w:tc>
        <w:tc>
          <w:tcPr>
            <w:tcW w:w="1127" w:type="dxa"/>
            <w:gridSpan w:val="2"/>
            <w:tcBorders>
              <w:bottom w:val="single" w:sz="4" w:space="0" w:color="auto"/>
            </w:tcBorders>
            <w:shd w:val="clear" w:color="auto" w:fill="auto"/>
          </w:tcPr>
          <w:p w:rsidR="00BE1146" w:rsidRPr="002C045A" w:rsidRDefault="00BE1146" w:rsidP="00BE1146">
            <w:pPr>
              <w:spacing w:line="216" w:lineRule="auto"/>
              <w:jc w:val="center"/>
              <w:rPr>
                <w:spacing w:val="-2"/>
              </w:rPr>
            </w:pPr>
          </w:p>
        </w:tc>
        <w:tc>
          <w:tcPr>
            <w:tcW w:w="1134" w:type="dxa"/>
            <w:gridSpan w:val="2"/>
            <w:tcBorders>
              <w:bottom w:val="single" w:sz="4" w:space="0" w:color="auto"/>
            </w:tcBorders>
            <w:shd w:val="clear" w:color="auto" w:fill="auto"/>
          </w:tcPr>
          <w:p w:rsidR="00BE1146" w:rsidRDefault="00BE1146" w:rsidP="00BE1146">
            <w:pPr>
              <w:spacing w:line="216" w:lineRule="auto"/>
              <w:jc w:val="both"/>
              <w:rPr>
                <w:spacing w:val="-2"/>
              </w:rPr>
            </w:pPr>
            <w:r>
              <w:rPr>
                <w:spacing w:val="-2"/>
              </w:rPr>
              <w:t>415,90</w:t>
            </w:r>
          </w:p>
        </w:tc>
        <w:tc>
          <w:tcPr>
            <w:tcW w:w="1282" w:type="dxa"/>
            <w:gridSpan w:val="2"/>
            <w:tcBorders>
              <w:bottom w:val="single" w:sz="4" w:space="0" w:color="auto"/>
            </w:tcBorders>
            <w:shd w:val="clear" w:color="auto" w:fill="auto"/>
          </w:tcPr>
          <w:p w:rsidR="00BE1146" w:rsidRPr="006158FF" w:rsidRDefault="00BE1146" w:rsidP="00BE1146">
            <w:pPr>
              <w:spacing w:line="216" w:lineRule="auto"/>
              <w:jc w:val="center"/>
              <w:rPr>
                <w:spacing w:val="-2"/>
              </w:rPr>
            </w:pPr>
          </w:p>
        </w:tc>
        <w:tc>
          <w:tcPr>
            <w:tcW w:w="1704" w:type="dxa"/>
            <w:tcBorders>
              <w:bottom w:val="single" w:sz="4" w:space="0" w:color="auto"/>
            </w:tcBorders>
            <w:shd w:val="clear" w:color="auto" w:fill="auto"/>
          </w:tcPr>
          <w:p w:rsidR="00BE1146" w:rsidRPr="006158FF" w:rsidRDefault="00BE1146" w:rsidP="00BE1146">
            <w:pPr>
              <w:snapToGrid w:val="0"/>
              <w:spacing w:line="216" w:lineRule="auto"/>
              <w:jc w:val="both"/>
              <w:rPr>
                <w:spacing w:val="-2"/>
              </w:rPr>
            </w:pPr>
          </w:p>
        </w:tc>
        <w:tc>
          <w:tcPr>
            <w:tcW w:w="1418" w:type="dxa"/>
            <w:tcBorders>
              <w:bottom w:val="single" w:sz="4" w:space="0" w:color="auto"/>
            </w:tcBorders>
          </w:tcPr>
          <w:p w:rsidR="00BE1146" w:rsidRPr="006158FF" w:rsidRDefault="00BE1146" w:rsidP="00BE1146">
            <w:pPr>
              <w:snapToGrid w:val="0"/>
              <w:spacing w:line="216" w:lineRule="auto"/>
              <w:jc w:val="both"/>
              <w:rPr>
                <w:spacing w:val="-2"/>
              </w:rPr>
            </w:pPr>
          </w:p>
        </w:tc>
      </w:tr>
      <w:tr w:rsidR="00BE1146" w:rsidRPr="006158FF" w:rsidTr="00BE1146">
        <w:trPr>
          <w:trHeight w:val="4487"/>
        </w:trPr>
        <w:tc>
          <w:tcPr>
            <w:tcW w:w="583" w:type="dxa"/>
            <w:vMerge w:val="restart"/>
            <w:shd w:val="clear" w:color="auto" w:fill="auto"/>
          </w:tcPr>
          <w:p w:rsidR="00BE1146" w:rsidRPr="006158FF" w:rsidRDefault="00BE1146" w:rsidP="00BE1146">
            <w:pPr>
              <w:jc w:val="center"/>
            </w:pPr>
            <w:r>
              <w:t>1.4</w:t>
            </w:r>
            <w:r w:rsidRPr="006158FF">
              <w:t>.</w:t>
            </w:r>
          </w:p>
        </w:tc>
        <w:tc>
          <w:tcPr>
            <w:tcW w:w="3025" w:type="dxa"/>
            <w:gridSpan w:val="2"/>
            <w:vMerge w:val="restart"/>
            <w:shd w:val="clear" w:color="auto" w:fill="auto"/>
          </w:tcPr>
          <w:p w:rsidR="00BE1146" w:rsidRPr="006158FF" w:rsidRDefault="00BE1146" w:rsidP="00BE1146">
            <w:pPr>
              <w:jc w:val="both"/>
            </w:pPr>
            <w:r w:rsidRPr="006158FF">
              <w:t>Приобретение систем оповещения людей о пожаре (в том числе и беспроводных систем в комплекте с индивидуальными техническими устройствами оповещения), линий прямой телефонной связи с подразделениями пожарной службы в учреждениях (в том числе разработка проектной документации, техническое обслуживание существующих систем).</w:t>
            </w:r>
          </w:p>
          <w:p w:rsidR="00BE1146" w:rsidRPr="006158FF" w:rsidRDefault="00BE1146" w:rsidP="00BE1146">
            <w:pPr>
              <w:jc w:val="both"/>
            </w:pPr>
          </w:p>
        </w:tc>
        <w:tc>
          <w:tcPr>
            <w:tcW w:w="2362" w:type="dxa"/>
            <w:gridSpan w:val="2"/>
            <w:vMerge w:val="restart"/>
            <w:shd w:val="clear" w:color="auto" w:fill="auto"/>
          </w:tcPr>
          <w:p w:rsidR="00BE1146" w:rsidRPr="006158FF" w:rsidRDefault="00BE1146" w:rsidP="00BE1146">
            <w:pPr>
              <w:spacing w:line="216" w:lineRule="auto"/>
              <w:jc w:val="both"/>
              <w:rPr>
                <w:spacing w:val="-2"/>
              </w:rPr>
            </w:pPr>
            <w:r w:rsidRPr="006158FF">
              <w:t>МКУ Камешкирского района  Пензенской области «Служба спасения»</w:t>
            </w:r>
          </w:p>
        </w:tc>
        <w:tc>
          <w:tcPr>
            <w:tcW w:w="1177" w:type="dxa"/>
            <w:gridSpan w:val="3"/>
            <w:shd w:val="clear" w:color="auto" w:fill="auto"/>
          </w:tcPr>
          <w:p w:rsidR="00BE1146" w:rsidRPr="006158FF" w:rsidRDefault="00BE1146" w:rsidP="00BE1146">
            <w:pPr>
              <w:jc w:val="both"/>
            </w:pPr>
            <w:r w:rsidRPr="006158FF">
              <w:t>Итого</w:t>
            </w:r>
          </w:p>
        </w:tc>
        <w:tc>
          <w:tcPr>
            <w:tcW w:w="956" w:type="dxa"/>
            <w:gridSpan w:val="2"/>
            <w:shd w:val="clear" w:color="auto" w:fill="auto"/>
          </w:tcPr>
          <w:p w:rsidR="00BE1146" w:rsidRPr="008B54FE" w:rsidRDefault="00BE1146" w:rsidP="00BE1146">
            <w:pPr>
              <w:jc w:val="both"/>
            </w:pPr>
            <w:r>
              <w:t>0</w:t>
            </w:r>
          </w:p>
        </w:tc>
        <w:tc>
          <w:tcPr>
            <w:tcW w:w="993" w:type="dxa"/>
            <w:gridSpan w:val="3"/>
            <w:shd w:val="clear" w:color="auto" w:fill="auto"/>
          </w:tcPr>
          <w:p w:rsidR="00BE1146" w:rsidRPr="008B54FE" w:rsidRDefault="00BE1146" w:rsidP="00BE1146">
            <w:pPr>
              <w:jc w:val="both"/>
            </w:pPr>
          </w:p>
        </w:tc>
        <w:tc>
          <w:tcPr>
            <w:tcW w:w="1127" w:type="dxa"/>
            <w:gridSpan w:val="2"/>
            <w:shd w:val="clear" w:color="auto" w:fill="auto"/>
          </w:tcPr>
          <w:p w:rsidR="00BE1146" w:rsidRPr="006158FF" w:rsidRDefault="00BE1146" w:rsidP="00BE1146">
            <w:pPr>
              <w:jc w:val="center"/>
            </w:pPr>
          </w:p>
        </w:tc>
        <w:tc>
          <w:tcPr>
            <w:tcW w:w="1134" w:type="dxa"/>
            <w:gridSpan w:val="2"/>
            <w:shd w:val="clear" w:color="auto" w:fill="auto"/>
          </w:tcPr>
          <w:p w:rsidR="00BE1146" w:rsidRPr="006158FF" w:rsidRDefault="00BE1146" w:rsidP="00BE1146">
            <w:pPr>
              <w:jc w:val="center"/>
            </w:pPr>
            <w:r>
              <w:t>0</w:t>
            </w:r>
          </w:p>
        </w:tc>
        <w:tc>
          <w:tcPr>
            <w:tcW w:w="1282" w:type="dxa"/>
            <w:gridSpan w:val="2"/>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jc w:val="both"/>
            </w:pPr>
          </w:p>
        </w:tc>
        <w:tc>
          <w:tcPr>
            <w:tcW w:w="1418" w:type="dxa"/>
          </w:tcPr>
          <w:p w:rsidR="00BE1146" w:rsidRPr="006158FF" w:rsidRDefault="00BE1146" w:rsidP="00BE1146">
            <w:pPr>
              <w:jc w:val="both"/>
            </w:pPr>
            <w:r w:rsidRPr="006158FF">
              <w:t>Увеличение количества учреждений, в которых в полном объеме смонтирована система стационарных и прямых каналов связи</w:t>
            </w:r>
            <w:r>
              <w:t>.</w:t>
            </w:r>
          </w:p>
        </w:tc>
      </w:tr>
      <w:tr w:rsidR="00BE1146" w:rsidRPr="006158FF" w:rsidTr="00BE1146">
        <w:trPr>
          <w:trHeight w:val="398"/>
        </w:trPr>
        <w:tc>
          <w:tcPr>
            <w:tcW w:w="583" w:type="dxa"/>
            <w:vMerge/>
            <w:shd w:val="clear" w:color="auto" w:fill="auto"/>
          </w:tcPr>
          <w:p w:rsidR="00BE1146" w:rsidRPr="006158FF" w:rsidRDefault="00BE1146" w:rsidP="00BE1146">
            <w:pPr>
              <w:jc w:val="center"/>
            </w:pPr>
          </w:p>
        </w:tc>
        <w:tc>
          <w:tcPr>
            <w:tcW w:w="3025" w:type="dxa"/>
            <w:gridSpan w:val="2"/>
            <w:vMerge/>
            <w:shd w:val="clear" w:color="auto" w:fill="auto"/>
          </w:tcPr>
          <w:p w:rsidR="00BE1146" w:rsidRPr="006158FF" w:rsidRDefault="00BE1146" w:rsidP="00BE1146">
            <w:pPr>
              <w:jc w:val="both"/>
            </w:pPr>
          </w:p>
        </w:tc>
        <w:tc>
          <w:tcPr>
            <w:tcW w:w="2362" w:type="dxa"/>
            <w:gridSpan w:val="2"/>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Pr="006158FF" w:rsidRDefault="00BE1146" w:rsidP="00BE1146">
            <w:pPr>
              <w:jc w:val="both"/>
            </w:pPr>
            <w:r>
              <w:t>2016</w:t>
            </w:r>
          </w:p>
        </w:tc>
        <w:tc>
          <w:tcPr>
            <w:tcW w:w="956" w:type="dxa"/>
            <w:gridSpan w:val="2"/>
            <w:shd w:val="clear" w:color="auto" w:fill="auto"/>
          </w:tcPr>
          <w:p w:rsidR="00BE1146" w:rsidRPr="008B54FE" w:rsidRDefault="00BE1146" w:rsidP="00BE1146">
            <w:pPr>
              <w:jc w:val="both"/>
            </w:pPr>
            <w:r>
              <w:t>0</w:t>
            </w:r>
          </w:p>
        </w:tc>
        <w:tc>
          <w:tcPr>
            <w:tcW w:w="993" w:type="dxa"/>
            <w:gridSpan w:val="3"/>
            <w:shd w:val="clear" w:color="auto" w:fill="auto"/>
          </w:tcPr>
          <w:p w:rsidR="00BE1146" w:rsidRPr="008B54FE" w:rsidRDefault="00BE1146" w:rsidP="00BE1146">
            <w:pPr>
              <w:jc w:val="both"/>
            </w:pPr>
            <w:r>
              <w:t>0</w:t>
            </w:r>
          </w:p>
        </w:tc>
        <w:tc>
          <w:tcPr>
            <w:tcW w:w="1127" w:type="dxa"/>
            <w:gridSpan w:val="2"/>
            <w:shd w:val="clear" w:color="auto" w:fill="auto"/>
          </w:tcPr>
          <w:p w:rsidR="00BE1146" w:rsidRPr="006158FF" w:rsidRDefault="00BE1146" w:rsidP="00BE1146">
            <w:pPr>
              <w:jc w:val="center"/>
            </w:pPr>
            <w:r>
              <w:t>0</w:t>
            </w:r>
          </w:p>
        </w:tc>
        <w:tc>
          <w:tcPr>
            <w:tcW w:w="1134" w:type="dxa"/>
            <w:gridSpan w:val="2"/>
            <w:shd w:val="clear" w:color="auto" w:fill="auto"/>
          </w:tcPr>
          <w:p w:rsidR="00BE1146" w:rsidRPr="006158FF" w:rsidRDefault="00BE1146" w:rsidP="00BE1146">
            <w:pPr>
              <w:jc w:val="center"/>
            </w:pPr>
            <w:r>
              <w:t>0</w:t>
            </w:r>
          </w:p>
        </w:tc>
        <w:tc>
          <w:tcPr>
            <w:tcW w:w="1282" w:type="dxa"/>
            <w:gridSpan w:val="2"/>
            <w:shd w:val="clear" w:color="auto" w:fill="auto"/>
          </w:tcPr>
          <w:p w:rsidR="00BE1146" w:rsidRPr="006158FF" w:rsidRDefault="00BE1146" w:rsidP="00BE1146">
            <w:pPr>
              <w:jc w:val="center"/>
            </w:pPr>
            <w:r>
              <w:t>0</w:t>
            </w:r>
          </w:p>
        </w:tc>
        <w:tc>
          <w:tcPr>
            <w:tcW w:w="1704" w:type="dxa"/>
            <w:shd w:val="clear" w:color="auto" w:fill="auto"/>
          </w:tcPr>
          <w:p w:rsidR="00BE1146" w:rsidRPr="006158FF" w:rsidRDefault="00BE1146" w:rsidP="00BE1146">
            <w:pPr>
              <w:jc w:val="both"/>
            </w:pPr>
            <w:r>
              <w:t>0</w:t>
            </w:r>
          </w:p>
        </w:tc>
        <w:tc>
          <w:tcPr>
            <w:tcW w:w="1418" w:type="dxa"/>
          </w:tcPr>
          <w:p w:rsidR="00BE1146" w:rsidRPr="006158FF" w:rsidRDefault="00BE1146" w:rsidP="00BE1146">
            <w:pPr>
              <w:jc w:val="both"/>
            </w:pPr>
          </w:p>
        </w:tc>
      </w:tr>
      <w:tr w:rsidR="00BE1146" w:rsidRPr="006158FF" w:rsidTr="00BE1146">
        <w:trPr>
          <w:trHeight w:val="389"/>
        </w:trPr>
        <w:tc>
          <w:tcPr>
            <w:tcW w:w="583" w:type="dxa"/>
            <w:vMerge/>
            <w:shd w:val="clear" w:color="auto" w:fill="auto"/>
          </w:tcPr>
          <w:p w:rsidR="00BE1146" w:rsidRPr="006158FF" w:rsidRDefault="00BE1146" w:rsidP="00BE1146">
            <w:pPr>
              <w:jc w:val="center"/>
            </w:pPr>
          </w:p>
        </w:tc>
        <w:tc>
          <w:tcPr>
            <w:tcW w:w="3025" w:type="dxa"/>
            <w:gridSpan w:val="2"/>
            <w:vMerge/>
            <w:shd w:val="clear" w:color="auto" w:fill="auto"/>
          </w:tcPr>
          <w:p w:rsidR="00BE1146" w:rsidRPr="006158FF" w:rsidRDefault="00BE1146" w:rsidP="00BE1146">
            <w:pPr>
              <w:jc w:val="both"/>
            </w:pPr>
          </w:p>
        </w:tc>
        <w:tc>
          <w:tcPr>
            <w:tcW w:w="2362" w:type="dxa"/>
            <w:gridSpan w:val="2"/>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Pr="006158FF" w:rsidRDefault="00BE1146" w:rsidP="00BE1146">
            <w:pPr>
              <w:jc w:val="both"/>
            </w:pPr>
            <w:r>
              <w:t>2017</w:t>
            </w:r>
          </w:p>
        </w:tc>
        <w:tc>
          <w:tcPr>
            <w:tcW w:w="956" w:type="dxa"/>
            <w:gridSpan w:val="2"/>
            <w:shd w:val="clear" w:color="auto" w:fill="auto"/>
          </w:tcPr>
          <w:p w:rsidR="00BE1146" w:rsidRPr="008B54FE" w:rsidRDefault="00BE1146" w:rsidP="00BE1146">
            <w:pPr>
              <w:jc w:val="both"/>
            </w:pPr>
            <w:r>
              <w:t>0</w:t>
            </w:r>
          </w:p>
        </w:tc>
        <w:tc>
          <w:tcPr>
            <w:tcW w:w="993" w:type="dxa"/>
            <w:gridSpan w:val="3"/>
            <w:shd w:val="clear" w:color="auto" w:fill="auto"/>
          </w:tcPr>
          <w:p w:rsidR="00BE1146" w:rsidRPr="008B54FE" w:rsidRDefault="00BE1146" w:rsidP="00BE1146">
            <w:pPr>
              <w:jc w:val="both"/>
            </w:pPr>
            <w:r>
              <w:t>0</w:t>
            </w:r>
          </w:p>
        </w:tc>
        <w:tc>
          <w:tcPr>
            <w:tcW w:w="1127" w:type="dxa"/>
            <w:gridSpan w:val="2"/>
            <w:shd w:val="clear" w:color="auto" w:fill="auto"/>
          </w:tcPr>
          <w:p w:rsidR="00BE1146" w:rsidRPr="006158FF" w:rsidRDefault="00BE1146" w:rsidP="00BE1146">
            <w:pPr>
              <w:jc w:val="center"/>
            </w:pPr>
            <w:r>
              <w:t>0</w:t>
            </w:r>
          </w:p>
        </w:tc>
        <w:tc>
          <w:tcPr>
            <w:tcW w:w="1134" w:type="dxa"/>
            <w:gridSpan w:val="2"/>
            <w:shd w:val="clear" w:color="auto" w:fill="auto"/>
          </w:tcPr>
          <w:p w:rsidR="00BE1146" w:rsidRPr="006158FF" w:rsidRDefault="00BE1146" w:rsidP="00BE1146">
            <w:pPr>
              <w:jc w:val="center"/>
            </w:pPr>
            <w:r>
              <w:t>0</w:t>
            </w:r>
          </w:p>
        </w:tc>
        <w:tc>
          <w:tcPr>
            <w:tcW w:w="1282" w:type="dxa"/>
            <w:gridSpan w:val="2"/>
            <w:shd w:val="clear" w:color="auto" w:fill="auto"/>
          </w:tcPr>
          <w:p w:rsidR="00BE1146" w:rsidRPr="006158FF" w:rsidRDefault="00BE1146" w:rsidP="00BE1146">
            <w:pPr>
              <w:jc w:val="center"/>
            </w:pPr>
            <w:r>
              <w:t>0</w:t>
            </w:r>
          </w:p>
        </w:tc>
        <w:tc>
          <w:tcPr>
            <w:tcW w:w="1704" w:type="dxa"/>
            <w:shd w:val="clear" w:color="auto" w:fill="auto"/>
          </w:tcPr>
          <w:p w:rsidR="00BE1146" w:rsidRPr="006158FF" w:rsidRDefault="00BE1146" w:rsidP="00BE1146">
            <w:pPr>
              <w:jc w:val="both"/>
            </w:pPr>
            <w:r>
              <w:t>0</w:t>
            </w:r>
          </w:p>
        </w:tc>
        <w:tc>
          <w:tcPr>
            <w:tcW w:w="1418" w:type="dxa"/>
          </w:tcPr>
          <w:p w:rsidR="00BE1146" w:rsidRDefault="00BE1146" w:rsidP="00BE1146">
            <w:pPr>
              <w:jc w:val="both"/>
            </w:pPr>
          </w:p>
          <w:p w:rsidR="00BE1146" w:rsidRPr="006E295D" w:rsidRDefault="00BE1146" w:rsidP="00BE1146">
            <w:pPr>
              <w:jc w:val="center"/>
            </w:pPr>
          </w:p>
        </w:tc>
      </w:tr>
      <w:tr w:rsidR="00BE1146" w:rsidRPr="006158FF" w:rsidTr="00BE1146">
        <w:trPr>
          <w:trHeight w:val="324"/>
        </w:trPr>
        <w:tc>
          <w:tcPr>
            <w:tcW w:w="583" w:type="dxa"/>
            <w:vMerge/>
            <w:shd w:val="clear" w:color="auto" w:fill="auto"/>
          </w:tcPr>
          <w:p w:rsidR="00BE1146" w:rsidRPr="006158FF" w:rsidRDefault="00BE1146" w:rsidP="00BE1146">
            <w:pPr>
              <w:jc w:val="center"/>
            </w:pPr>
          </w:p>
        </w:tc>
        <w:tc>
          <w:tcPr>
            <w:tcW w:w="3025" w:type="dxa"/>
            <w:gridSpan w:val="2"/>
            <w:vMerge/>
            <w:shd w:val="clear" w:color="auto" w:fill="auto"/>
          </w:tcPr>
          <w:p w:rsidR="00BE1146" w:rsidRPr="006158FF" w:rsidRDefault="00BE1146" w:rsidP="00BE1146">
            <w:pPr>
              <w:jc w:val="both"/>
            </w:pPr>
          </w:p>
        </w:tc>
        <w:tc>
          <w:tcPr>
            <w:tcW w:w="2362" w:type="dxa"/>
            <w:gridSpan w:val="2"/>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Pr="006158FF" w:rsidRDefault="00BE1146" w:rsidP="00BE1146">
            <w:pPr>
              <w:jc w:val="both"/>
            </w:pPr>
            <w:r>
              <w:t>2018</w:t>
            </w:r>
          </w:p>
        </w:tc>
        <w:tc>
          <w:tcPr>
            <w:tcW w:w="956" w:type="dxa"/>
            <w:gridSpan w:val="2"/>
            <w:shd w:val="clear" w:color="auto" w:fill="auto"/>
          </w:tcPr>
          <w:p w:rsidR="00BE1146" w:rsidRDefault="00BE1146" w:rsidP="00BE1146">
            <w:pPr>
              <w:jc w:val="both"/>
            </w:pPr>
            <w:r>
              <w:t>0</w:t>
            </w:r>
          </w:p>
        </w:tc>
        <w:tc>
          <w:tcPr>
            <w:tcW w:w="993" w:type="dxa"/>
            <w:gridSpan w:val="3"/>
            <w:shd w:val="clear" w:color="auto" w:fill="auto"/>
          </w:tcPr>
          <w:p w:rsidR="00BE1146" w:rsidRDefault="00BE1146" w:rsidP="00BE1146">
            <w:pPr>
              <w:jc w:val="both"/>
            </w:pPr>
            <w:r>
              <w:t>0</w:t>
            </w:r>
          </w:p>
        </w:tc>
        <w:tc>
          <w:tcPr>
            <w:tcW w:w="1127" w:type="dxa"/>
            <w:gridSpan w:val="2"/>
            <w:shd w:val="clear" w:color="auto" w:fill="auto"/>
          </w:tcPr>
          <w:p w:rsidR="00BE1146" w:rsidRDefault="00BE1146" w:rsidP="00BE1146">
            <w:pPr>
              <w:jc w:val="center"/>
            </w:pPr>
            <w:r>
              <w:t>0</w:t>
            </w:r>
          </w:p>
        </w:tc>
        <w:tc>
          <w:tcPr>
            <w:tcW w:w="1134" w:type="dxa"/>
            <w:gridSpan w:val="2"/>
            <w:shd w:val="clear" w:color="auto" w:fill="auto"/>
          </w:tcPr>
          <w:p w:rsidR="00BE1146" w:rsidRDefault="00BE1146" w:rsidP="00BE1146">
            <w:pPr>
              <w:jc w:val="center"/>
            </w:pPr>
            <w:r>
              <w:t>0</w:t>
            </w:r>
          </w:p>
        </w:tc>
        <w:tc>
          <w:tcPr>
            <w:tcW w:w="1282" w:type="dxa"/>
            <w:gridSpan w:val="2"/>
            <w:shd w:val="clear" w:color="auto" w:fill="auto"/>
          </w:tcPr>
          <w:p w:rsidR="00BE1146" w:rsidRDefault="00BE1146" w:rsidP="00BE1146">
            <w:pPr>
              <w:jc w:val="center"/>
            </w:pPr>
            <w:r>
              <w:t>0</w:t>
            </w:r>
          </w:p>
        </w:tc>
        <w:tc>
          <w:tcPr>
            <w:tcW w:w="1704" w:type="dxa"/>
            <w:shd w:val="clear" w:color="auto" w:fill="auto"/>
          </w:tcPr>
          <w:p w:rsidR="00BE1146" w:rsidRDefault="00BE1146" w:rsidP="00BE1146">
            <w:pPr>
              <w:jc w:val="both"/>
            </w:pPr>
            <w:r>
              <w:t>0</w:t>
            </w:r>
          </w:p>
        </w:tc>
        <w:tc>
          <w:tcPr>
            <w:tcW w:w="1418" w:type="dxa"/>
          </w:tcPr>
          <w:p w:rsidR="00BE1146" w:rsidRDefault="00BE1146" w:rsidP="00BE1146">
            <w:pPr>
              <w:jc w:val="both"/>
            </w:pPr>
          </w:p>
        </w:tc>
      </w:tr>
      <w:tr w:rsidR="00BE1146" w:rsidRPr="006158FF" w:rsidTr="00BE1146">
        <w:trPr>
          <w:trHeight w:val="286"/>
        </w:trPr>
        <w:tc>
          <w:tcPr>
            <w:tcW w:w="583" w:type="dxa"/>
            <w:vMerge/>
            <w:shd w:val="clear" w:color="auto" w:fill="auto"/>
          </w:tcPr>
          <w:p w:rsidR="00BE1146" w:rsidRPr="006158FF" w:rsidRDefault="00BE1146" w:rsidP="00BE1146">
            <w:pPr>
              <w:jc w:val="center"/>
            </w:pPr>
          </w:p>
        </w:tc>
        <w:tc>
          <w:tcPr>
            <w:tcW w:w="3025" w:type="dxa"/>
            <w:gridSpan w:val="2"/>
            <w:vMerge/>
            <w:shd w:val="clear" w:color="auto" w:fill="auto"/>
          </w:tcPr>
          <w:p w:rsidR="00BE1146" w:rsidRPr="006158FF" w:rsidRDefault="00BE1146" w:rsidP="00BE1146">
            <w:pPr>
              <w:jc w:val="both"/>
            </w:pPr>
          </w:p>
        </w:tc>
        <w:tc>
          <w:tcPr>
            <w:tcW w:w="2362" w:type="dxa"/>
            <w:gridSpan w:val="2"/>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Pr="006158FF" w:rsidRDefault="00BE1146" w:rsidP="00BE1146">
            <w:pPr>
              <w:jc w:val="both"/>
            </w:pPr>
            <w:r>
              <w:t>2019</w:t>
            </w:r>
          </w:p>
        </w:tc>
        <w:tc>
          <w:tcPr>
            <w:tcW w:w="956" w:type="dxa"/>
            <w:gridSpan w:val="2"/>
            <w:shd w:val="clear" w:color="auto" w:fill="auto"/>
          </w:tcPr>
          <w:p w:rsidR="00BE1146" w:rsidRDefault="00BE1146" w:rsidP="00BE1146">
            <w:pPr>
              <w:jc w:val="both"/>
            </w:pPr>
            <w:r>
              <w:t>0</w:t>
            </w:r>
          </w:p>
        </w:tc>
        <w:tc>
          <w:tcPr>
            <w:tcW w:w="993" w:type="dxa"/>
            <w:gridSpan w:val="3"/>
            <w:shd w:val="clear" w:color="auto" w:fill="auto"/>
          </w:tcPr>
          <w:p w:rsidR="00BE1146" w:rsidRDefault="00BE1146" w:rsidP="00BE1146">
            <w:pPr>
              <w:jc w:val="both"/>
            </w:pPr>
            <w:r>
              <w:t>0</w:t>
            </w:r>
          </w:p>
        </w:tc>
        <w:tc>
          <w:tcPr>
            <w:tcW w:w="1127" w:type="dxa"/>
            <w:gridSpan w:val="2"/>
            <w:shd w:val="clear" w:color="auto" w:fill="auto"/>
          </w:tcPr>
          <w:p w:rsidR="00BE1146" w:rsidRDefault="00BE1146" w:rsidP="00BE1146">
            <w:pPr>
              <w:jc w:val="center"/>
            </w:pPr>
            <w:r>
              <w:t>0</w:t>
            </w:r>
          </w:p>
        </w:tc>
        <w:tc>
          <w:tcPr>
            <w:tcW w:w="1134" w:type="dxa"/>
            <w:gridSpan w:val="2"/>
            <w:shd w:val="clear" w:color="auto" w:fill="auto"/>
          </w:tcPr>
          <w:p w:rsidR="00BE1146" w:rsidRDefault="00BE1146" w:rsidP="00BE1146">
            <w:pPr>
              <w:jc w:val="center"/>
            </w:pPr>
            <w:r>
              <w:t>0</w:t>
            </w:r>
          </w:p>
        </w:tc>
        <w:tc>
          <w:tcPr>
            <w:tcW w:w="1282" w:type="dxa"/>
            <w:gridSpan w:val="2"/>
            <w:shd w:val="clear" w:color="auto" w:fill="auto"/>
          </w:tcPr>
          <w:p w:rsidR="00BE1146" w:rsidRDefault="00BE1146" w:rsidP="00BE1146">
            <w:pPr>
              <w:jc w:val="center"/>
            </w:pPr>
            <w:r>
              <w:t>0</w:t>
            </w:r>
          </w:p>
        </w:tc>
        <w:tc>
          <w:tcPr>
            <w:tcW w:w="1704" w:type="dxa"/>
            <w:shd w:val="clear" w:color="auto" w:fill="auto"/>
          </w:tcPr>
          <w:p w:rsidR="00BE1146" w:rsidRDefault="00BE1146" w:rsidP="00BE1146">
            <w:pPr>
              <w:jc w:val="both"/>
            </w:pPr>
            <w:r>
              <w:t>0</w:t>
            </w:r>
          </w:p>
        </w:tc>
        <w:tc>
          <w:tcPr>
            <w:tcW w:w="1418" w:type="dxa"/>
          </w:tcPr>
          <w:p w:rsidR="00BE1146" w:rsidRDefault="00BE1146" w:rsidP="00BE1146">
            <w:pPr>
              <w:jc w:val="both"/>
            </w:pPr>
          </w:p>
        </w:tc>
      </w:tr>
      <w:tr w:rsidR="00BE1146" w:rsidRPr="006158FF" w:rsidTr="00BE1146">
        <w:trPr>
          <w:trHeight w:val="220"/>
        </w:trPr>
        <w:tc>
          <w:tcPr>
            <w:tcW w:w="583" w:type="dxa"/>
            <w:vMerge/>
            <w:shd w:val="clear" w:color="auto" w:fill="auto"/>
          </w:tcPr>
          <w:p w:rsidR="00BE1146" w:rsidRPr="006158FF" w:rsidRDefault="00BE1146" w:rsidP="00BE1146">
            <w:pPr>
              <w:jc w:val="center"/>
            </w:pPr>
          </w:p>
        </w:tc>
        <w:tc>
          <w:tcPr>
            <w:tcW w:w="3025" w:type="dxa"/>
            <w:gridSpan w:val="2"/>
            <w:vMerge/>
            <w:shd w:val="clear" w:color="auto" w:fill="auto"/>
          </w:tcPr>
          <w:p w:rsidR="00BE1146" w:rsidRPr="006158FF" w:rsidRDefault="00BE1146" w:rsidP="00BE1146">
            <w:pPr>
              <w:jc w:val="both"/>
            </w:pPr>
          </w:p>
        </w:tc>
        <w:tc>
          <w:tcPr>
            <w:tcW w:w="2362" w:type="dxa"/>
            <w:gridSpan w:val="2"/>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Pr="006158FF" w:rsidRDefault="00BE1146" w:rsidP="00BE1146">
            <w:pPr>
              <w:jc w:val="both"/>
            </w:pPr>
            <w:r>
              <w:t>2020</w:t>
            </w:r>
          </w:p>
        </w:tc>
        <w:tc>
          <w:tcPr>
            <w:tcW w:w="956" w:type="dxa"/>
            <w:gridSpan w:val="2"/>
            <w:shd w:val="clear" w:color="auto" w:fill="auto"/>
          </w:tcPr>
          <w:p w:rsidR="00BE1146" w:rsidRDefault="00BE1146" w:rsidP="00BE1146">
            <w:pPr>
              <w:jc w:val="both"/>
            </w:pPr>
            <w:r>
              <w:t>0</w:t>
            </w:r>
          </w:p>
        </w:tc>
        <w:tc>
          <w:tcPr>
            <w:tcW w:w="993" w:type="dxa"/>
            <w:gridSpan w:val="3"/>
            <w:shd w:val="clear" w:color="auto" w:fill="auto"/>
          </w:tcPr>
          <w:p w:rsidR="00BE1146" w:rsidRDefault="00BE1146" w:rsidP="00BE1146">
            <w:pPr>
              <w:jc w:val="both"/>
            </w:pPr>
            <w:r>
              <w:t>0</w:t>
            </w:r>
          </w:p>
        </w:tc>
        <w:tc>
          <w:tcPr>
            <w:tcW w:w="1127" w:type="dxa"/>
            <w:gridSpan w:val="2"/>
            <w:shd w:val="clear" w:color="auto" w:fill="auto"/>
          </w:tcPr>
          <w:p w:rsidR="00BE1146" w:rsidRDefault="00BE1146" w:rsidP="00BE1146">
            <w:pPr>
              <w:jc w:val="center"/>
            </w:pPr>
            <w:r>
              <w:t>0</w:t>
            </w:r>
          </w:p>
        </w:tc>
        <w:tc>
          <w:tcPr>
            <w:tcW w:w="1134" w:type="dxa"/>
            <w:gridSpan w:val="2"/>
            <w:shd w:val="clear" w:color="auto" w:fill="auto"/>
          </w:tcPr>
          <w:p w:rsidR="00BE1146" w:rsidRDefault="00BE1146" w:rsidP="00BE1146">
            <w:pPr>
              <w:jc w:val="center"/>
            </w:pPr>
            <w:r>
              <w:t>0</w:t>
            </w:r>
          </w:p>
        </w:tc>
        <w:tc>
          <w:tcPr>
            <w:tcW w:w="1282" w:type="dxa"/>
            <w:gridSpan w:val="2"/>
            <w:shd w:val="clear" w:color="auto" w:fill="auto"/>
          </w:tcPr>
          <w:p w:rsidR="00BE1146" w:rsidRDefault="00BE1146" w:rsidP="00BE1146">
            <w:pPr>
              <w:jc w:val="center"/>
            </w:pPr>
            <w:r>
              <w:t>0</w:t>
            </w:r>
          </w:p>
        </w:tc>
        <w:tc>
          <w:tcPr>
            <w:tcW w:w="1704" w:type="dxa"/>
            <w:shd w:val="clear" w:color="auto" w:fill="auto"/>
          </w:tcPr>
          <w:p w:rsidR="00BE1146" w:rsidRDefault="00BE1146" w:rsidP="00BE1146">
            <w:pPr>
              <w:jc w:val="both"/>
            </w:pPr>
            <w:r>
              <w:t>0</w:t>
            </w:r>
          </w:p>
        </w:tc>
        <w:tc>
          <w:tcPr>
            <w:tcW w:w="1418" w:type="dxa"/>
          </w:tcPr>
          <w:p w:rsidR="00BE1146" w:rsidRDefault="00BE1146" w:rsidP="00BE1146">
            <w:pPr>
              <w:jc w:val="both"/>
            </w:pPr>
          </w:p>
        </w:tc>
      </w:tr>
      <w:tr w:rsidR="00BE1146" w:rsidRPr="006158FF" w:rsidTr="00BE1146">
        <w:trPr>
          <w:trHeight w:val="185"/>
        </w:trPr>
        <w:tc>
          <w:tcPr>
            <w:tcW w:w="583" w:type="dxa"/>
            <w:vMerge/>
            <w:shd w:val="clear" w:color="auto" w:fill="auto"/>
          </w:tcPr>
          <w:p w:rsidR="00BE1146" w:rsidRPr="006158FF" w:rsidRDefault="00BE1146" w:rsidP="00BE1146">
            <w:pPr>
              <w:jc w:val="center"/>
            </w:pPr>
          </w:p>
        </w:tc>
        <w:tc>
          <w:tcPr>
            <w:tcW w:w="3025" w:type="dxa"/>
            <w:gridSpan w:val="2"/>
            <w:vMerge/>
            <w:shd w:val="clear" w:color="auto" w:fill="auto"/>
          </w:tcPr>
          <w:p w:rsidR="00BE1146" w:rsidRPr="006158FF" w:rsidRDefault="00BE1146" w:rsidP="00BE1146">
            <w:pPr>
              <w:jc w:val="both"/>
            </w:pPr>
          </w:p>
        </w:tc>
        <w:tc>
          <w:tcPr>
            <w:tcW w:w="2362" w:type="dxa"/>
            <w:gridSpan w:val="2"/>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2021</w:t>
            </w:r>
          </w:p>
        </w:tc>
        <w:tc>
          <w:tcPr>
            <w:tcW w:w="956" w:type="dxa"/>
            <w:gridSpan w:val="2"/>
            <w:shd w:val="clear" w:color="auto" w:fill="auto"/>
          </w:tcPr>
          <w:p w:rsidR="00BE1146" w:rsidRDefault="00BE1146" w:rsidP="00BE1146">
            <w:pPr>
              <w:jc w:val="both"/>
            </w:pPr>
            <w:r>
              <w:t>0</w:t>
            </w:r>
          </w:p>
        </w:tc>
        <w:tc>
          <w:tcPr>
            <w:tcW w:w="993" w:type="dxa"/>
            <w:gridSpan w:val="3"/>
            <w:shd w:val="clear" w:color="auto" w:fill="auto"/>
          </w:tcPr>
          <w:p w:rsidR="00BE1146" w:rsidRDefault="00BE1146" w:rsidP="00BE1146">
            <w:pPr>
              <w:jc w:val="both"/>
            </w:pPr>
          </w:p>
        </w:tc>
        <w:tc>
          <w:tcPr>
            <w:tcW w:w="1127" w:type="dxa"/>
            <w:gridSpan w:val="2"/>
            <w:shd w:val="clear" w:color="auto" w:fill="auto"/>
          </w:tcPr>
          <w:p w:rsidR="00BE1146" w:rsidRDefault="00BE1146" w:rsidP="00BE1146">
            <w:pPr>
              <w:jc w:val="center"/>
            </w:pPr>
            <w:r>
              <w:t>0</w:t>
            </w:r>
          </w:p>
        </w:tc>
        <w:tc>
          <w:tcPr>
            <w:tcW w:w="1134" w:type="dxa"/>
            <w:gridSpan w:val="2"/>
            <w:shd w:val="clear" w:color="auto" w:fill="auto"/>
          </w:tcPr>
          <w:p w:rsidR="00BE1146" w:rsidRDefault="00BE1146" w:rsidP="00BE1146">
            <w:pPr>
              <w:jc w:val="center"/>
            </w:pPr>
            <w:r>
              <w:t>0</w:t>
            </w:r>
          </w:p>
        </w:tc>
        <w:tc>
          <w:tcPr>
            <w:tcW w:w="1282" w:type="dxa"/>
            <w:gridSpan w:val="2"/>
            <w:shd w:val="clear" w:color="auto" w:fill="auto"/>
          </w:tcPr>
          <w:p w:rsidR="00BE1146" w:rsidRDefault="00BE1146" w:rsidP="00BE1146">
            <w:pPr>
              <w:jc w:val="center"/>
            </w:pPr>
            <w:r>
              <w:t>0</w:t>
            </w:r>
          </w:p>
        </w:tc>
        <w:tc>
          <w:tcPr>
            <w:tcW w:w="1704" w:type="dxa"/>
            <w:shd w:val="clear" w:color="auto" w:fill="auto"/>
          </w:tcPr>
          <w:p w:rsidR="00BE1146" w:rsidRDefault="00BE1146" w:rsidP="00BE1146">
            <w:pPr>
              <w:jc w:val="both"/>
            </w:pPr>
            <w:r>
              <w:t>0</w:t>
            </w:r>
          </w:p>
        </w:tc>
        <w:tc>
          <w:tcPr>
            <w:tcW w:w="1418" w:type="dxa"/>
          </w:tcPr>
          <w:p w:rsidR="00BE1146" w:rsidRDefault="00BE1146" w:rsidP="00BE1146">
            <w:pPr>
              <w:jc w:val="both"/>
            </w:pPr>
          </w:p>
        </w:tc>
      </w:tr>
      <w:tr w:rsidR="00BE1146" w:rsidRPr="006158FF" w:rsidTr="00BE1146">
        <w:trPr>
          <w:trHeight w:val="264"/>
        </w:trPr>
        <w:tc>
          <w:tcPr>
            <w:tcW w:w="583" w:type="dxa"/>
            <w:vMerge/>
            <w:tcBorders>
              <w:bottom w:val="single" w:sz="4" w:space="0" w:color="auto"/>
            </w:tcBorders>
            <w:shd w:val="clear" w:color="auto" w:fill="auto"/>
          </w:tcPr>
          <w:p w:rsidR="00BE1146" w:rsidRPr="006158FF" w:rsidRDefault="00BE1146" w:rsidP="00BE1146">
            <w:pPr>
              <w:jc w:val="center"/>
            </w:pPr>
          </w:p>
        </w:tc>
        <w:tc>
          <w:tcPr>
            <w:tcW w:w="3025" w:type="dxa"/>
            <w:gridSpan w:val="2"/>
            <w:vMerge/>
            <w:tcBorders>
              <w:bottom w:val="single" w:sz="4" w:space="0" w:color="auto"/>
            </w:tcBorders>
            <w:shd w:val="clear" w:color="auto" w:fill="auto"/>
          </w:tcPr>
          <w:p w:rsidR="00BE1146" w:rsidRPr="006158FF" w:rsidRDefault="00BE1146" w:rsidP="00BE1146">
            <w:pPr>
              <w:jc w:val="both"/>
            </w:pPr>
          </w:p>
        </w:tc>
        <w:tc>
          <w:tcPr>
            <w:tcW w:w="2362" w:type="dxa"/>
            <w:gridSpan w:val="2"/>
            <w:vMerge/>
            <w:tcBorders>
              <w:bottom w:val="single" w:sz="4" w:space="0" w:color="auto"/>
            </w:tcBorders>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2022</w:t>
            </w:r>
          </w:p>
        </w:tc>
        <w:tc>
          <w:tcPr>
            <w:tcW w:w="956" w:type="dxa"/>
            <w:gridSpan w:val="2"/>
            <w:shd w:val="clear" w:color="auto" w:fill="auto"/>
          </w:tcPr>
          <w:p w:rsidR="00BE1146" w:rsidRDefault="00BE1146" w:rsidP="00BE1146">
            <w:pPr>
              <w:jc w:val="both"/>
            </w:pPr>
            <w:r>
              <w:t>0</w:t>
            </w:r>
          </w:p>
        </w:tc>
        <w:tc>
          <w:tcPr>
            <w:tcW w:w="993" w:type="dxa"/>
            <w:gridSpan w:val="3"/>
            <w:shd w:val="clear" w:color="auto" w:fill="auto"/>
          </w:tcPr>
          <w:p w:rsidR="00BE1146" w:rsidRDefault="00BE1146" w:rsidP="00BE1146">
            <w:pPr>
              <w:jc w:val="both"/>
            </w:pPr>
            <w:r>
              <w:t>0</w:t>
            </w:r>
          </w:p>
        </w:tc>
        <w:tc>
          <w:tcPr>
            <w:tcW w:w="1127" w:type="dxa"/>
            <w:gridSpan w:val="2"/>
            <w:shd w:val="clear" w:color="auto" w:fill="auto"/>
          </w:tcPr>
          <w:p w:rsidR="00BE1146" w:rsidRDefault="00BE1146" w:rsidP="00BE1146">
            <w:pPr>
              <w:jc w:val="center"/>
            </w:pPr>
            <w:r>
              <w:t>0</w:t>
            </w:r>
          </w:p>
        </w:tc>
        <w:tc>
          <w:tcPr>
            <w:tcW w:w="1134" w:type="dxa"/>
            <w:gridSpan w:val="2"/>
            <w:shd w:val="clear" w:color="auto" w:fill="auto"/>
          </w:tcPr>
          <w:p w:rsidR="00BE1146" w:rsidRDefault="00BE1146" w:rsidP="00BE1146">
            <w:pPr>
              <w:jc w:val="center"/>
            </w:pPr>
            <w:r>
              <w:t>0</w:t>
            </w:r>
          </w:p>
        </w:tc>
        <w:tc>
          <w:tcPr>
            <w:tcW w:w="1282" w:type="dxa"/>
            <w:gridSpan w:val="2"/>
            <w:shd w:val="clear" w:color="auto" w:fill="auto"/>
          </w:tcPr>
          <w:p w:rsidR="00BE1146" w:rsidRDefault="00BE1146" w:rsidP="00BE1146">
            <w:pPr>
              <w:jc w:val="center"/>
            </w:pPr>
            <w:r>
              <w:t>0</w:t>
            </w:r>
          </w:p>
        </w:tc>
        <w:tc>
          <w:tcPr>
            <w:tcW w:w="1704" w:type="dxa"/>
            <w:shd w:val="clear" w:color="auto" w:fill="auto"/>
          </w:tcPr>
          <w:p w:rsidR="00BE1146" w:rsidRDefault="00BE1146" w:rsidP="00BE1146">
            <w:pPr>
              <w:jc w:val="both"/>
            </w:pPr>
            <w:r>
              <w:t>0</w:t>
            </w:r>
          </w:p>
        </w:tc>
        <w:tc>
          <w:tcPr>
            <w:tcW w:w="1418" w:type="dxa"/>
          </w:tcPr>
          <w:p w:rsidR="00BE1146" w:rsidRDefault="00BE1146" w:rsidP="00BE1146">
            <w:pPr>
              <w:jc w:val="both"/>
            </w:pPr>
          </w:p>
        </w:tc>
      </w:tr>
      <w:tr w:rsidR="00BE1146" w:rsidRPr="006158FF" w:rsidTr="00BE1146">
        <w:trPr>
          <w:trHeight w:val="264"/>
        </w:trPr>
        <w:tc>
          <w:tcPr>
            <w:tcW w:w="583" w:type="dxa"/>
            <w:vMerge w:val="restart"/>
            <w:shd w:val="clear" w:color="auto" w:fill="auto"/>
          </w:tcPr>
          <w:p w:rsidR="00BE1146" w:rsidRPr="006158FF" w:rsidRDefault="00BE1146" w:rsidP="00BE1146">
            <w:pPr>
              <w:jc w:val="center"/>
            </w:pPr>
          </w:p>
        </w:tc>
        <w:tc>
          <w:tcPr>
            <w:tcW w:w="3025" w:type="dxa"/>
            <w:gridSpan w:val="2"/>
            <w:vMerge w:val="restart"/>
            <w:tcBorders>
              <w:top w:val="nil"/>
            </w:tcBorders>
            <w:shd w:val="clear" w:color="auto" w:fill="auto"/>
          </w:tcPr>
          <w:p w:rsidR="00BE1146" w:rsidRPr="006158FF" w:rsidRDefault="00BE1146" w:rsidP="00BE1146">
            <w:pPr>
              <w:jc w:val="both"/>
            </w:pPr>
          </w:p>
        </w:tc>
        <w:tc>
          <w:tcPr>
            <w:tcW w:w="2362" w:type="dxa"/>
            <w:gridSpan w:val="2"/>
            <w:vMerge w:val="restart"/>
            <w:tcBorders>
              <w:top w:val="nil"/>
            </w:tcBorders>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2023</w:t>
            </w:r>
          </w:p>
        </w:tc>
        <w:tc>
          <w:tcPr>
            <w:tcW w:w="956" w:type="dxa"/>
            <w:gridSpan w:val="2"/>
            <w:shd w:val="clear" w:color="auto" w:fill="auto"/>
          </w:tcPr>
          <w:p w:rsidR="00BE1146" w:rsidRDefault="00BE1146" w:rsidP="00BE1146">
            <w:pPr>
              <w:jc w:val="both"/>
            </w:pPr>
            <w:r>
              <w:t>0</w:t>
            </w:r>
          </w:p>
        </w:tc>
        <w:tc>
          <w:tcPr>
            <w:tcW w:w="993" w:type="dxa"/>
            <w:gridSpan w:val="3"/>
            <w:shd w:val="clear" w:color="auto" w:fill="auto"/>
          </w:tcPr>
          <w:p w:rsidR="00BE1146" w:rsidRDefault="00BE1146" w:rsidP="00BE1146">
            <w:pPr>
              <w:jc w:val="both"/>
            </w:pPr>
            <w:r>
              <w:t>0</w:t>
            </w:r>
          </w:p>
        </w:tc>
        <w:tc>
          <w:tcPr>
            <w:tcW w:w="1127" w:type="dxa"/>
            <w:gridSpan w:val="2"/>
            <w:shd w:val="clear" w:color="auto" w:fill="auto"/>
          </w:tcPr>
          <w:p w:rsidR="00BE1146" w:rsidRDefault="00BE1146" w:rsidP="00BE1146">
            <w:pPr>
              <w:jc w:val="center"/>
            </w:pPr>
            <w:r>
              <w:t>0</w:t>
            </w:r>
          </w:p>
        </w:tc>
        <w:tc>
          <w:tcPr>
            <w:tcW w:w="1134" w:type="dxa"/>
            <w:gridSpan w:val="2"/>
            <w:shd w:val="clear" w:color="auto" w:fill="auto"/>
          </w:tcPr>
          <w:p w:rsidR="00BE1146" w:rsidRDefault="00BE1146" w:rsidP="00BE1146">
            <w:pPr>
              <w:jc w:val="center"/>
            </w:pPr>
            <w:r>
              <w:t>0</w:t>
            </w:r>
          </w:p>
        </w:tc>
        <w:tc>
          <w:tcPr>
            <w:tcW w:w="1282" w:type="dxa"/>
            <w:gridSpan w:val="2"/>
            <w:shd w:val="clear" w:color="auto" w:fill="auto"/>
          </w:tcPr>
          <w:p w:rsidR="00BE1146" w:rsidRDefault="00BE1146" w:rsidP="00BE1146">
            <w:pPr>
              <w:jc w:val="center"/>
            </w:pPr>
            <w:r>
              <w:t>0</w:t>
            </w:r>
          </w:p>
        </w:tc>
        <w:tc>
          <w:tcPr>
            <w:tcW w:w="1704" w:type="dxa"/>
            <w:shd w:val="clear" w:color="auto" w:fill="auto"/>
          </w:tcPr>
          <w:p w:rsidR="00BE1146" w:rsidRDefault="00BE1146" w:rsidP="00BE1146">
            <w:pPr>
              <w:jc w:val="both"/>
            </w:pPr>
            <w:r>
              <w:t>0</w:t>
            </w:r>
          </w:p>
        </w:tc>
        <w:tc>
          <w:tcPr>
            <w:tcW w:w="1418" w:type="dxa"/>
          </w:tcPr>
          <w:p w:rsidR="00BE1146" w:rsidRDefault="00BE1146" w:rsidP="00BE1146">
            <w:pPr>
              <w:jc w:val="both"/>
            </w:pPr>
          </w:p>
        </w:tc>
      </w:tr>
      <w:tr w:rsidR="00BE1146" w:rsidRPr="006158FF" w:rsidTr="00BE1146">
        <w:trPr>
          <w:trHeight w:val="264"/>
        </w:trPr>
        <w:tc>
          <w:tcPr>
            <w:tcW w:w="583" w:type="dxa"/>
            <w:vMerge/>
            <w:tcBorders>
              <w:bottom w:val="single" w:sz="4" w:space="0" w:color="auto"/>
            </w:tcBorders>
            <w:shd w:val="clear" w:color="auto" w:fill="auto"/>
          </w:tcPr>
          <w:p w:rsidR="00BE1146" w:rsidRPr="006158FF" w:rsidRDefault="00BE1146" w:rsidP="00BE1146">
            <w:pPr>
              <w:jc w:val="center"/>
            </w:pPr>
          </w:p>
        </w:tc>
        <w:tc>
          <w:tcPr>
            <w:tcW w:w="3025" w:type="dxa"/>
            <w:gridSpan w:val="2"/>
            <w:vMerge/>
            <w:tcBorders>
              <w:bottom w:val="single" w:sz="4" w:space="0" w:color="auto"/>
            </w:tcBorders>
            <w:shd w:val="clear" w:color="auto" w:fill="auto"/>
          </w:tcPr>
          <w:p w:rsidR="00BE1146" w:rsidRPr="006158FF" w:rsidRDefault="00BE1146" w:rsidP="00BE1146">
            <w:pPr>
              <w:jc w:val="both"/>
            </w:pPr>
          </w:p>
        </w:tc>
        <w:tc>
          <w:tcPr>
            <w:tcW w:w="2362" w:type="dxa"/>
            <w:gridSpan w:val="2"/>
            <w:vMerge/>
            <w:tcBorders>
              <w:bottom w:val="single" w:sz="4" w:space="0" w:color="auto"/>
            </w:tcBorders>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2024</w:t>
            </w:r>
          </w:p>
        </w:tc>
        <w:tc>
          <w:tcPr>
            <w:tcW w:w="956" w:type="dxa"/>
            <w:gridSpan w:val="2"/>
            <w:shd w:val="clear" w:color="auto" w:fill="auto"/>
          </w:tcPr>
          <w:p w:rsidR="00BE1146" w:rsidRDefault="00BE1146" w:rsidP="00BE1146">
            <w:pPr>
              <w:jc w:val="both"/>
            </w:pPr>
            <w:r>
              <w:t>0</w:t>
            </w:r>
          </w:p>
        </w:tc>
        <w:tc>
          <w:tcPr>
            <w:tcW w:w="993" w:type="dxa"/>
            <w:gridSpan w:val="3"/>
            <w:shd w:val="clear" w:color="auto" w:fill="auto"/>
          </w:tcPr>
          <w:p w:rsidR="00BE1146" w:rsidRDefault="00BE1146" w:rsidP="00BE1146">
            <w:pPr>
              <w:jc w:val="both"/>
            </w:pPr>
            <w:r>
              <w:t>0</w:t>
            </w:r>
          </w:p>
        </w:tc>
        <w:tc>
          <w:tcPr>
            <w:tcW w:w="1127" w:type="dxa"/>
            <w:gridSpan w:val="2"/>
            <w:shd w:val="clear" w:color="auto" w:fill="auto"/>
          </w:tcPr>
          <w:p w:rsidR="00BE1146" w:rsidRDefault="00BE1146" w:rsidP="00BE1146">
            <w:pPr>
              <w:jc w:val="center"/>
            </w:pPr>
            <w:r>
              <w:t>0</w:t>
            </w:r>
          </w:p>
        </w:tc>
        <w:tc>
          <w:tcPr>
            <w:tcW w:w="1134" w:type="dxa"/>
            <w:gridSpan w:val="2"/>
            <w:shd w:val="clear" w:color="auto" w:fill="auto"/>
          </w:tcPr>
          <w:p w:rsidR="00BE1146" w:rsidRDefault="00BE1146" w:rsidP="00BE1146">
            <w:pPr>
              <w:jc w:val="center"/>
            </w:pPr>
            <w:r>
              <w:t>0</w:t>
            </w:r>
          </w:p>
        </w:tc>
        <w:tc>
          <w:tcPr>
            <w:tcW w:w="1282" w:type="dxa"/>
            <w:gridSpan w:val="2"/>
            <w:shd w:val="clear" w:color="auto" w:fill="auto"/>
          </w:tcPr>
          <w:p w:rsidR="00BE1146" w:rsidRDefault="00BE1146" w:rsidP="00BE1146">
            <w:pPr>
              <w:jc w:val="center"/>
            </w:pPr>
            <w:r>
              <w:t>0</w:t>
            </w:r>
          </w:p>
        </w:tc>
        <w:tc>
          <w:tcPr>
            <w:tcW w:w="1704" w:type="dxa"/>
            <w:shd w:val="clear" w:color="auto" w:fill="auto"/>
          </w:tcPr>
          <w:p w:rsidR="00BE1146" w:rsidRDefault="00BE1146" w:rsidP="00BE1146">
            <w:pPr>
              <w:jc w:val="both"/>
            </w:pPr>
            <w:r>
              <w:t>0</w:t>
            </w:r>
          </w:p>
        </w:tc>
        <w:tc>
          <w:tcPr>
            <w:tcW w:w="1418" w:type="dxa"/>
          </w:tcPr>
          <w:p w:rsidR="00BE1146" w:rsidRDefault="00BE1146" w:rsidP="00BE1146">
            <w:pPr>
              <w:jc w:val="both"/>
            </w:pPr>
          </w:p>
        </w:tc>
      </w:tr>
      <w:tr w:rsidR="00BE1146" w:rsidRPr="006158FF" w:rsidTr="00BE1146">
        <w:trPr>
          <w:trHeight w:val="182"/>
        </w:trPr>
        <w:tc>
          <w:tcPr>
            <w:tcW w:w="5970" w:type="dxa"/>
            <w:gridSpan w:val="5"/>
            <w:vMerge w:val="restart"/>
            <w:tcBorders>
              <w:top w:val="single" w:sz="4" w:space="0" w:color="auto"/>
            </w:tcBorders>
            <w:shd w:val="clear" w:color="auto" w:fill="auto"/>
          </w:tcPr>
          <w:p w:rsidR="00BE1146" w:rsidRPr="006158FF" w:rsidRDefault="00BE1146" w:rsidP="00BE1146">
            <w:pPr>
              <w:jc w:val="both"/>
              <w:rPr>
                <w:spacing w:val="-10"/>
              </w:rPr>
            </w:pPr>
            <w:r>
              <w:rPr>
                <w:spacing w:val="-10"/>
              </w:rPr>
              <w:t>Всего по подпрограмме 1:</w:t>
            </w:r>
          </w:p>
        </w:tc>
        <w:tc>
          <w:tcPr>
            <w:tcW w:w="1177" w:type="dxa"/>
            <w:gridSpan w:val="3"/>
            <w:shd w:val="clear" w:color="auto" w:fill="auto"/>
          </w:tcPr>
          <w:p w:rsidR="00BE1146" w:rsidRPr="006158FF" w:rsidRDefault="00BE1146" w:rsidP="00BE1146">
            <w:pPr>
              <w:jc w:val="both"/>
            </w:pPr>
            <w:r>
              <w:t>Итого</w:t>
            </w:r>
          </w:p>
        </w:tc>
        <w:tc>
          <w:tcPr>
            <w:tcW w:w="956" w:type="dxa"/>
            <w:gridSpan w:val="2"/>
            <w:shd w:val="clear" w:color="auto" w:fill="auto"/>
          </w:tcPr>
          <w:p w:rsidR="00BE1146" w:rsidRPr="00894011" w:rsidRDefault="00BE1146" w:rsidP="00BE1146">
            <w:pPr>
              <w:pStyle w:val="ConsPlusCell"/>
              <w:widowControl/>
              <w:spacing w:line="204" w:lineRule="auto"/>
              <w:jc w:val="both"/>
              <w:rPr>
                <w:rFonts w:ascii="Times New Roman" w:hAnsi="Times New Roman" w:cs="Times New Roman"/>
                <w:b/>
                <w:highlight w:val="yellow"/>
              </w:rPr>
            </w:pPr>
            <w:r>
              <w:rPr>
                <w:rFonts w:ascii="Times New Roman" w:hAnsi="Times New Roman" w:cs="Times New Roman"/>
                <w:b/>
              </w:rPr>
              <w:t>60671,55</w:t>
            </w:r>
          </w:p>
        </w:tc>
        <w:tc>
          <w:tcPr>
            <w:tcW w:w="993" w:type="dxa"/>
            <w:gridSpan w:val="3"/>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p>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r>
              <w:rPr>
                <w:rFonts w:ascii="Times New Roman" w:hAnsi="Times New Roman" w:cs="Times New Roman"/>
                <w:b/>
              </w:rPr>
              <w:t>60671,55</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rPr>
          <w:trHeight w:val="278"/>
        </w:trPr>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Pr="006158FF" w:rsidRDefault="00BE1146" w:rsidP="00BE1146">
            <w:pPr>
              <w:jc w:val="both"/>
            </w:pPr>
            <w:r>
              <w:t>2016</w:t>
            </w:r>
          </w:p>
        </w:tc>
        <w:tc>
          <w:tcPr>
            <w:tcW w:w="956" w:type="dxa"/>
            <w:gridSpan w:val="2"/>
            <w:shd w:val="clear" w:color="auto" w:fill="auto"/>
            <w:vAlign w:val="bottom"/>
          </w:tcPr>
          <w:p w:rsidR="00BE1146" w:rsidRPr="002C045A" w:rsidRDefault="00BE1146" w:rsidP="00BE1146">
            <w:r w:rsidRPr="005E7224">
              <w:rPr>
                <w:rStyle w:val="ab"/>
                <w:sz w:val="20"/>
                <w:szCs w:val="20"/>
              </w:rPr>
              <w:t>5076,6</w:t>
            </w:r>
            <w:r>
              <w:rPr>
                <w:rStyle w:val="ab"/>
                <w:sz w:val="20"/>
                <w:szCs w:val="20"/>
              </w:rPr>
              <w:t>0</w:t>
            </w:r>
          </w:p>
        </w:tc>
        <w:tc>
          <w:tcPr>
            <w:tcW w:w="993" w:type="dxa"/>
            <w:gridSpan w:val="3"/>
            <w:shd w:val="clear" w:color="auto" w:fill="auto"/>
            <w:vAlign w:val="bottom"/>
          </w:tcPr>
          <w:p w:rsidR="00BE1146" w:rsidRPr="002C045A"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rsidRPr="005E7224">
              <w:rPr>
                <w:rStyle w:val="ab"/>
                <w:sz w:val="20"/>
                <w:szCs w:val="20"/>
              </w:rPr>
              <w:t>5076,6</w:t>
            </w:r>
            <w:r>
              <w:rPr>
                <w:rStyle w:val="ab"/>
                <w:sz w:val="20"/>
                <w:szCs w:val="20"/>
              </w:rPr>
              <w:t>0</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Pr="006158FF" w:rsidRDefault="00BE1146" w:rsidP="00BE1146">
            <w:pPr>
              <w:jc w:val="both"/>
            </w:pPr>
            <w:r>
              <w:t>2017</w:t>
            </w:r>
          </w:p>
        </w:tc>
        <w:tc>
          <w:tcPr>
            <w:tcW w:w="956" w:type="dxa"/>
            <w:gridSpan w:val="2"/>
            <w:shd w:val="clear" w:color="auto" w:fill="auto"/>
            <w:vAlign w:val="bottom"/>
          </w:tcPr>
          <w:p w:rsidR="00BE1146" w:rsidRPr="002C045A" w:rsidRDefault="00BE1146" w:rsidP="00BE1146">
            <w:r>
              <w:t>5544,59</w:t>
            </w:r>
          </w:p>
        </w:tc>
        <w:tc>
          <w:tcPr>
            <w:tcW w:w="993" w:type="dxa"/>
            <w:gridSpan w:val="3"/>
            <w:shd w:val="clear" w:color="auto" w:fill="auto"/>
            <w:vAlign w:val="bottom"/>
          </w:tcPr>
          <w:p w:rsidR="00BE1146" w:rsidRPr="002C045A"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t>5544,59</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2018</w:t>
            </w:r>
          </w:p>
        </w:tc>
        <w:tc>
          <w:tcPr>
            <w:tcW w:w="956" w:type="dxa"/>
            <w:gridSpan w:val="2"/>
            <w:shd w:val="clear" w:color="auto" w:fill="auto"/>
            <w:vAlign w:val="bottom"/>
          </w:tcPr>
          <w:p w:rsidR="00BE1146" w:rsidRPr="002C045A" w:rsidRDefault="00BE1146" w:rsidP="00BE1146">
            <w:r>
              <w:t>6521,6</w:t>
            </w:r>
            <w:r>
              <w:lastRenderedPageBreak/>
              <w:t>1</w:t>
            </w:r>
          </w:p>
        </w:tc>
        <w:tc>
          <w:tcPr>
            <w:tcW w:w="993" w:type="dxa"/>
            <w:gridSpan w:val="3"/>
            <w:shd w:val="clear" w:color="auto" w:fill="auto"/>
            <w:vAlign w:val="bottom"/>
          </w:tcPr>
          <w:p w:rsidR="00BE1146" w:rsidRPr="002C045A"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t>6521,61</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2019</w:t>
            </w:r>
          </w:p>
        </w:tc>
        <w:tc>
          <w:tcPr>
            <w:tcW w:w="956" w:type="dxa"/>
            <w:gridSpan w:val="2"/>
            <w:shd w:val="clear" w:color="auto" w:fill="auto"/>
            <w:vAlign w:val="bottom"/>
          </w:tcPr>
          <w:p w:rsidR="00BE1146" w:rsidRPr="002C045A" w:rsidRDefault="00BE1146" w:rsidP="00BE1146">
            <w:r>
              <w:t>6969,55</w:t>
            </w:r>
          </w:p>
        </w:tc>
        <w:tc>
          <w:tcPr>
            <w:tcW w:w="993" w:type="dxa"/>
            <w:gridSpan w:val="3"/>
            <w:shd w:val="clear" w:color="auto" w:fill="auto"/>
            <w:vAlign w:val="bottom"/>
          </w:tcPr>
          <w:p w:rsidR="00BE1146" w:rsidRPr="002C045A"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t>6969,55</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rPr>
          <w:trHeight w:val="277"/>
        </w:trPr>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2020</w:t>
            </w:r>
          </w:p>
        </w:tc>
        <w:tc>
          <w:tcPr>
            <w:tcW w:w="956" w:type="dxa"/>
            <w:gridSpan w:val="2"/>
            <w:shd w:val="clear" w:color="auto" w:fill="auto"/>
          </w:tcPr>
          <w:p w:rsidR="00BE1146" w:rsidRPr="002C045A" w:rsidRDefault="00BE1146" w:rsidP="00BE1146">
            <w:r>
              <w:t>7304,70</w:t>
            </w:r>
          </w:p>
        </w:tc>
        <w:tc>
          <w:tcPr>
            <w:tcW w:w="993" w:type="dxa"/>
            <w:gridSpan w:val="3"/>
            <w:shd w:val="clear" w:color="auto" w:fill="auto"/>
          </w:tcPr>
          <w:p w:rsidR="00BE1146" w:rsidRPr="002C045A"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tcPr>
          <w:p w:rsidR="00BE1146" w:rsidRPr="002C045A" w:rsidRDefault="00BE1146" w:rsidP="00BE1146">
            <w:r>
              <w:t>7304,70</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rPr>
          <w:trHeight w:val="150"/>
        </w:trPr>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2021</w:t>
            </w:r>
          </w:p>
        </w:tc>
        <w:tc>
          <w:tcPr>
            <w:tcW w:w="956" w:type="dxa"/>
            <w:gridSpan w:val="2"/>
            <w:shd w:val="clear" w:color="auto" w:fill="auto"/>
          </w:tcPr>
          <w:p w:rsidR="00BE1146" w:rsidRDefault="00BE1146" w:rsidP="00BE1146">
            <w:r>
              <w:t>7312,70</w:t>
            </w:r>
          </w:p>
        </w:tc>
        <w:tc>
          <w:tcPr>
            <w:tcW w:w="993" w:type="dxa"/>
            <w:gridSpan w:val="3"/>
            <w:shd w:val="clear" w:color="auto" w:fill="auto"/>
          </w:tcPr>
          <w:p w:rsidR="00BE1146"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7312,70</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rPr>
          <w:trHeight w:val="225"/>
        </w:trPr>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2022</w:t>
            </w:r>
          </w:p>
        </w:tc>
        <w:tc>
          <w:tcPr>
            <w:tcW w:w="956" w:type="dxa"/>
            <w:gridSpan w:val="2"/>
            <w:shd w:val="clear" w:color="auto" w:fill="auto"/>
          </w:tcPr>
          <w:p w:rsidR="00BE1146" w:rsidRDefault="00BE1146" w:rsidP="00BE1146">
            <w:r>
              <w:t>7312,70</w:t>
            </w:r>
          </w:p>
        </w:tc>
        <w:tc>
          <w:tcPr>
            <w:tcW w:w="993" w:type="dxa"/>
            <w:gridSpan w:val="3"/>
            <w:shd w:val="clear" w:color="auto" w:fill="auto"/>
          </w:tcPr>
          <w:p w:rsidR="00BE1146"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7312,70</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rPr>
          <w:trHeight w:val="225"/>
        </w:trPr>
        <w:tc>
          <w:tcPr>
            <w:tcW w:w="5970" w:type="dxa"/>
            <w:gridSpan w:val="5"/>
            <w:vMerge/>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2023</w:t>
            </w:r>
          </w:p>
        </w:tc>
        <w:tc>
          <w:tcPr>
            <w:tcW w:w="956" w:type="dxa"/>
            <w:gridSpan w:val="2"/>
            <w:shd w:val="clear" w:color="auto" w:fill="auto"/>
          </w:tcPr>
          <w:p w:rsidR="00BE1146" w:rsidRDefault="00BE1146" w:rsidP="00BE1146">
            <w:r>
              <w:t>7313,70</w:t>
            </w:r>
          </w:p>
        </w:tc>
        <w:tc>
          <w:tcPr>
            <w:tcW w:w="993" w:type="dxa"/>
            <w:gridSpan w:val="3"/>
            <w:shd w:val="clear" w:color="auto" w:fill="auto"/>
          </w:tcPr>
          <w:p w:rsidR="00BE1146"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7313,70</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rPr>
          <w:trHeight w:val="225"/>
        </w:trPr>
        <w:tc>
          <w:tcPr>
            <w:tcW w:w="5970" w:type="dxa"/>
            <w:gridSpan w:val="5"/>
            <w:vMerge/>
            <w:tcBorders>
              <w:bottom w:val="single" w:sz="4" w:space="0" w:color="auto"/>
            </w:tcBorders>
            <w:shd w:val="clear" w:color="auto" w:fill="auto"/>
          </w:tcPr>
          <w:p w:rsidR="00BE1146" w:rsidRPr="006158FF" w:rsidRDefault="00BE1146" w:rsidP="00BE1146">
            <w:pPr>
              <w:jc w:val="both"/>
              <w:rPr>
                <w:spacing w:val="-10"/>
              </w:rPr>
            </w:pPr>
          </w:p>
        </w:tc>
        <w:tc>
          <w:tcPr>
            <w:tcW w:w="1177" w:type="dxa"/>
            <w:gridSpan w:val="3"/>
            <w:shd w:val="clear" w:color="auto" w:fill="auto"/>
          </w:tcPr>
          <w:p w:rsidR="00BE1146" w:rsidRDefault="00BE1146" w:rsidP="00BE1146">
            <w:pPr>
              <w:jc w:val="both"/>
            </w:pPr>
            <w:r>
              <w:t>2024</w:t>
            </w:r>
          </w:p>
        </w:tc>
        <w:tc>
          <w:tcPr>
            <w:tcW w:w="956" w:type="dxa"/>
            <w:gridSpan w:val="2"/>
            <w:shd w:val="clear" w:color="auto" w:fill="auto"/>
          </w:tcPr>
          <w:p w:rsidR="00BE1146" w:rsidRDefault="00BE1146" w:rsidP="00BE1146">
            <w:r>
              <w:t>7312,70</w:t>
            </w:r>
          </w:p>
        </w:tc>
        <w:tc>
          <w:tcPr>
            <w:tcW w:w="993" w:type="dxa"/>
            <w:gridSpan w:val="3"/>
            <w:shd w:val="clear" w:color="auto" w:fill="auto"/>
          </w:tcPr>
          <w:p w:rsidR="00BE1146" w:rsidRDefault="00BE1146" w:rsidP="00BE1146"/>
        </w:tc>
        <w:tc>
          <w:tcPr>
            <w:tcW w:w="1127" w:type="dxa"/>
            <w:gridSpan w:val="2"/>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7312,70</w:t>
            </w:r>
          </w:p>
        </w:tc>
        <w:tc>
          <w:tcPr>
            <w:tcW w:w="1282" w:type="dxa"/>
            <w:gridSpan w:val="2"/>
            <w:shd w:val="clear" w:color="auto" w:fill="auto"/>
          </w:tcPr>
          <w:p w:rsidR="00BE1146" w:rsidRDefault="00BE1146" w:rsidP="00BE1146">
            <w:pPr>
              <w:jc w:val="center"/>
            </w:pPr>
          </w:p>
        </w:tc>
        <w:tc>
          <w:tcPr>
            <w:tcW w:w="1704" w:type="dxa"/>
            <w:shd w:val="clear" w:color="auto" w:fill="auto"/>
          </w:tcPr>
          <w:p w:rsidR="00BE1146" w:rsidRDefault="00BE1146" w:rsidP="00BE1146">
            <w:pPr>
              <w:jc w:val="both"/>
            </w:pPr>
          </w:p>
        </w:tc>
        <w:tc>
          <w:tcPr>
            <w:tcW w:w="1418" w:type="dxa"/>
          </w:tcPr>
          <w:p w:rsidR="00BE1146" w:rsidRPr="006158FF" w:rsidRDefault="00BE1146" w:rsidP="00BE1146">
            <w:pPr>
              <w:jc w:val="both"/>
            </w:pPr>
          </w:p>
        </w:tc>
      </w:tr>
      <w:tr w:rsidR="00BE1146" w:rsidRPr="006158FF" w:rsidTr="00BE1146">
        <w:trPr>
          <w:trHeight w:val="350"/>
        </w:trPr>
        <w:tc>
          <w:tcPr>
            <w:tcW w:w="15761" w:type="dxa"/>
            <w:gridSpan w:val="21"/>
            <w:tcBorders>
              <w:bottom w:val="nil"/>
            </w:tcBorders>
            <w:shd w:val="clear" w:color="auto" w:fill="auto"/>
          </w:tcPr>
          <w:p w:rsidR="00BE1146" w:rsidRPr="002C045A" w:rsidRDefault="00BE1146" w:rsidP="00BE1146">
            <w:pPr>
              <w:jc w:val="both"/>
            </w:pPr>
            <w:r w:rsidRPr="002C045A">
              <w:rPr>
                <w:b/>
              </w:rPr>
              <w:t>Всего по муниципальной программе:</w:t>
            </w:r>
          </w:p>
        </w:tc>
      </w:tr>
      <w:tr w:rsidR="00BE1146" w:rsidRPr="006158FF" w:rsidTr="00BE1146">
        <w:trPr>
          <w:trHeight w:val="70"/>
        </w:trPr>
        <w:tc>
          <w:tcPr>
            <w:tcW w:w="6013" w:type="dxa"/>
            <w:gridSpan w:val="6"/>
            <w:vMerge w:val="restart"/>
            <w:tcBorders>
              <w:top w:val="single" w:sz="4" w:space="0" w:color="auto"/>
            </w:tcBorders>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b/>
              </w:rPr>
            </w:pPr>
            <w:r w:rsidRPr="006158FF">
              <w:rPr>
                <w:rFonts w:ascii="Times New Roman" w:hAnsi="Times New Roman" w:cs="Times New Roman"/>
                <w:b/>
              </w:rPr>
              <w:t>Итого</w:t>
            </w:r>
          </w:p>
        </w:tc>
        <w:tc>
          <w:tcPr>
            <w:tcW w:w="992" w:type="dxa"/>
            <w:gridSpan w:val="3"/>
            <w:shd w:val="clear" w:color="auto" w:fill="auto"/>
          </w:tcPr>
          <w:p w:rsidR="00BE1146" w:rsidRPr="00894011" w:rsidRDefault="00BE1146" w:rsidP="00BE1146">
            <w:pPr>
              <w:pStyle w:val="ConsPlusCell"/>
              <w:widowControl/>
              <w:spacing w:line="204" w:lineRule="auto"/>
              <w:jc w:val="both"/>
              <w:rPr>
                <w:rFonts w:ascii="Times New Roman" w:hAnsi="Times New Roman" w:cs="Times New Roman"/>
                <w:b/>
                <w:highlight w:val="yellow"/>
              </w:rPr>
            </w:pPr>
            <w:r>
              <w:rPr>
                <w:rFonts w:ascii="Times New Roman" w:hAnsi="Times New Roman" w:cs="Times New Roman"/>
                <w:b/>
              </w:rPr>
              <w:t>60671,55</w:t>
            </w:r>
          </w:p>
        </w:tc>
        <w:tc>
          <w:tcPr>
            <w:tcW w:w="957" w:type="dxa"/>
            <w:gridSpan w:val="2"/>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p>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tcPr>
          <w:p w:rsidR="00BE1146" w:rsidRPr="002C045A" w:rsidRDefault="00BE1146" w:rsidP="00BE1146">
            <w:pPr>
              <w:pStyle w:val="ConsPlusCell"/>
              <w:widowControl/>
              <w:spacing w:line="204" w:lineRule="auto"/>
              <w:jc w:val="both"/>
              <w:rPr>
                <w:rFonts w:ascii="Times New Roman" w:hAnsi="Times New Roman" w:cs="Times New Roman"/>
                <w:b/>
              </w:rPr>
            </w:pPr>
            <w:r>
              <w:rPr>
                <w:rFonts w:ascii="Times New Roman" w:hAnsi="Times New Roman" w:cs="Times New Roman"/>
                <w:b/>
              </w:rPr>
              <w:t>60671,55</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rPr>
            </w:pPr>
            <w:r>
              <w:rPr>
                <w:rFonts w:ascii="Times New Roman" w:hAnsi="Times New Roman" w:cs="Times New Roman"/>
              </w:rPr>
              <w:t>2016</w:t>
            </w:r>
          </w:p>
        </w:tc>
        <w:tc>
          <w:tcPr>
            <w:tcW w:w="992" w:type="dxa"/>
            <w:gridSpan w:val="3"/>
            <w:shd w:val="clear" w:color="auto" w:fill="auto"/>
            <w:vAlign w:val="bottom"/>
          </w:tcPr>
          <w:p w:rsidR="00BE1146" w:rsidRPr="002C045A" w:rsidRDefault="00BE1146" w:rsidP="00BE1146">
            <w:r w:rsidRPr="005E7224">
              <w:rPr>
                <w:rStyle w:val="ab"/>
                <w:sz w:val="20"/>
                <w:szCs w:val="20"/>
              </w:rPr>
              <w:t>5076,6</w:t>
            </w:r>
            <w:r>
              <w:rPr>
                <w:rStyle w:val="ab"/>
                <w:sz w:val="20"/>
                <w:szCs w:val="20"/>
              </w:rPr>
              <w:t>0</w:t>
            </w:r>
          </w:p>
        </w:tc>
        <w:tc>
          <w:tcPr>
            <w:tcW w:w="957" w:type="dxa"/>
            <w:gridSpan w:val="2"/>
            <w:shd w:val="clear" w:color="auto" w:fill="auto"/>
            <w:vAlign w:val="bottom"/>
          </w:tcPr>
          <w:p w:rsidR="00BE1146" w:rsidRPr="002C045A"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rsidRPr="005E7224">
              <w:rPr>
                <w:rStyle w:val="ab"/>
                <w:sz w:val="20"/>
                <w:szCs w:val="20"/>
              </w:rPr>
              <w:t>5076,6</w:t>
            </w:r>
            <w:r>
              <w:rPr>
                <w:rStyle w:val="ab"/>
                <w:sz w:val="20"/>
                <w:szCs w:val="20"/>
              </w:rPr>
              <w:t>0</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rPr>
            </w:pPr>
            <w:r>
              <w:rPr>
                <w:rFonts w:ascii="Times New Roman" w:hAnsi="Times New Roman" w:cs="Times New Roman"/>
              </w:rPr>
              <w:t>2017</w:t>
            </w:r>
          </w:p>
        </w:tc>
        <w:tc>
          <w:tcPr>
            <w:tcW w:w="992" w:type="dxa"/>
            <w:gridSpan w:val="3"/>
            <w:shd w:val="clear" w:color="auto" w:fill="auto"/>
            <w:vAlign w:val="bottom"/>
          </w:tcPr>
          <w:p w:rsidR="00BE1146" w:rsidRPr="002C045A" w:rsidRDefault="00BE1146" w:rsidP="00BE1146">
            <w:r>
              <w:t>5544,59</w:t>
            </w:r>
          </w:p>
        </w:tc>
        <w:tc>
          <w:tcPr>
            <w:tcW w:w="957" w:type="dxa"/>
            <w:gridSpan w:val="2"/>
            <w:shd w:val="clear" w:color="auto" w:fill="auto"/>
            <w:vAlign w:val="bottom"/>
          </w:tcPr>
          <w:p w:rsidR="00BE1146" w:rsidRPr="002C045A"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t>5544,59</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rPr>
            </w:pPr>
            <w:r>
              <w:rPr>
                <w:rFonts w:ascii="Times New Roman" w:hAnsi="Times New Roman" w:cs="Times New Roman"/>
              </w:rPr>
              <w:t>2018</w:t>
            </w:r>
          </w:p>
        </w:tc>
        <w:tc>
          <w:tcPr>
            <w:tcW w:w="992" w:type="dxa"/>
            <w:gridSpan w:val="3"/>
            <w:shd w:val="clear" w:color="auto" w:fill="auto"/>
            <w:vAlign w:val="bottom"/>
          </w:tcPr>
          <w:p w:rsidR="00BE1146" w:rsidRPr="002C045A" w:rsidRDefault="00BE1146" w:rsidP="00BE1146">
            <w:r>
              <w:t>6521,61</w:t>
            </w:r>
          </w:p>
        </w:tc>
        <w:tc>
          <w:tcPr>
            <w:tcW w:w="957" w:type="dxa"/>
            <w:gridSpan w:val="2"/>
            <w:shd w:val="clear" w:color="auto" w:fill="auto"/>
            <w:vAlign w:val="bottom"/>
          </w:tcPr>
          <w:p w:rsidR="00BE1146" w:rsidRPr="002C045A"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t>6521,61</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rPr>
            </w:pPr>
            <w:r>
              <w:rPr>
                <w:rFonts w:ascii="Times New Roman" w:hAnsi="Times New Roman" w:cs="Times New Roman"/>
              </w:rPr>
              <w:t>2019</w:t>
            </w:r>
          </w:p>
        </w:tc>
        <w:tc>
          <w:tcPr>
            <w:tcW w:w="992" w:type="dxa"/>
            <w:gridSpan w:val="3"/>
            <w:shd w:val="clear" w:color="auto" w:fill="auto"/>
            <w:vAlign w:val="bottom"/>
          </w:tcPr>
          <w:p w:rsidR="00BE1146" w:rsidRPr="002C045A" w:rsidRDefault="00BE1146" w:rsidP="00BE1146">
            <w:r>
              <w:t>6969,55</w:t>
            </w:r>
          </w:p>
        </w:tc>
        <w:tc>
          <w:tcPr>
            <w:tcW w:w="957" w:type="dxa"/>
            <w:gridSpan w:val="2"/>
            <w:shd w:val="clear" w:color="auto" w:fill="auto"/>
            <w:vAlign w:val="bottom"/>
          </w:tcPr>
          <w:p w:rsidR="00BE1146" w:rsidRPr="002C045A"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vAlign w:val="bottom"/>
          </w:tcPr>
          <w:p w:rsidR="00BE1146" w:rsidRPr="002C045A" w:rsidRDefault="00BE1146" w:rsidP="00BE1146">
            <w:r>
              <w:t>6969,55</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rPr>
          <w:trHeight w:val="285"/>
        </w:trPr>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Pr="006158FF" w:rsidRDefault="00BE1146" w:rsidP="00BE1146">
            <w:pPr>
              <w:pStyle w:val="ConsPlusCell"/>
              <w:widowControl/>
              <w:spacing w:line="204" w:lineRule="auto"/>
              <w:jc w:val="both"/>
              <w:rPr>
                <w:rFonts w:ascii="Times New Roman" w:hAnsi="Times New Roman" w:cs="Times New Roman"/>
              </w:rPr>
            </w:pPr>
            <w:r>
              <w:rPr>
                <w:rFonts w:ascii="Times New Roman" w:hAnsi="Times New Roman" w:cs="Times New Roman"/>
              </w:rPr>
              <w:t>2020</w:t>
            </w:r>
          </w:p>
        </w:tc>
        <w:tc>
          <w:tcPr>
            <w:tcW w:w="992" w:type="dxa"/>
            <w:gridSpan w:val="3"/>
            <w:shd w:val="clear" w:color="auto" w:fill="auto"/>
          </w:tcPr>
          <w:p w:rsidR="00BE1146" w:rsidRPr="002C045A" w:rsidRDefault="00BE1146" w:rsidP="00BE1146">
            <w:r>
              <w:t>7304,70</w:t>
            </w:r>
          </w:p>
        </w:tc>
        <w:tc>
          <w:tcPr>
            <w:tcW w:w="957" w:type="dxa"/>
            <w:gridSpan w:val="2"/>
            <w:shd w:val="clear" w:color="auto" w:fill="auto"/>
          </w:tcPr>
          <w:p w:rsidR="00BE1146" w:rsidRPr="002C045A"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tcPr>
          <w:p w:rsidR="00BE1146" w:rsidRPr="002C045A" w:rsidRDefault="00BE1146" w:rsidP="00BE1146">
            <w:r>
              <w:t>7304,70</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rPr>
          <w:trHeight w:val="120"/>
        </w:trPr>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Default="00BE1146" w:rsidP="00BE1146">
            <w:pPr>
              <w:pStyle w:val="ConsPlusCell"/>
              <w:spacing w:line="204" w:lineRule="auto"/>
              <w:jc w:val="both"/>
              <w:rPr>
                <w:rFonts w:ascii="Times New Roman" w:hAnsi="Times New Roman" w:cs="Times New Roman"/>
              </w:rPr>
            </w:pPr>
            <w:r>
              <w:rPr>
                <w:rFonts w:ascii="Times New Roman" w:hAnsi="Times New Roman" w:cs="Times New Roman"/>
              </w:rPr>
              <w:t>2021</w:t>
            </w:r>
          </w:p>
        </w:tc>
        <w:tc>
          <w:tcPr>
            <w:tcW w:w="992" w:type="dxa"/>
            <w:gridSpan w:val="3"/>
            <w:shd w:val="clear" w:color="auto" w:fill="auto"/>
          </w:tcPr>
          <w:p w:rsidR="00BE1146" w:rsidRDefault="00BE1146" w:rsidP="00BE1146">
            <w:r>
              <w:t>7312,70</w:t>
            </w:r>
          </w:p>
        </w:tc>
        <w:tc>
          <w:tcPr>
            <w:tcW w:w="957" w:type="dxa"/>
            <w:gridSpan w:val="2"/>
            <w:shd w:val="clear" w:color="auto" w:fill="auto"/>
          </w:tcPr>
          <w:p w:rsidR="00BE1146"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7312,70</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rPr>
          <w:trHeight w:val="300"/>
        </w:trPr>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Default="00BE1146" w:rsidP="00BE1146">
            <w:pPr>
              <w:pStyle w:val="ConsPlusCell"/>
              <w:spacing w:line="204" w:lineRule="auto"/>
              <w:jc w:val="both"/>
              <w:rPr>
                <w:rFonts w:ascii="Times New Roman" w:hAnsi="Times New Roman" w:cs="Times New Roman"/>
              </w:rPr>
            </w:pPr>
            <w:r>
              <w:rPr>
                <w:rFonts w:ascii="Times New Roman" w:hAnsi="Times New Roman" w:cs="Times New Roman"/>
              </w:rPr>
              <w:t>2022</w:t>
            </w:r>
          </w:p>
        </w:tc>
        <w:tc>
          <w:tcPr>
            <w:tcW w:w="992" w:type="dxa"/>
            <w:gridSpan w:val="3"/>
            <w:shd w:val="clear" w:color="auto" w:fill="auto"/>
          </w:tcPr>
          <w:p w:rsidR="00BE1146" w:rsidRDefault="00BE1146" w:rsidP="00BE1146">
            <w:r>
              <w:t>7312,70</w:t>
            </w:r>
          </w:p>
        </w:tc>
        <w:tc>
          <w:tcPr>
            <w:tcW w:w="957" w:type="dxa"/>
            <w:gridSpan w:val="2"/>
            <w:shd w:val="clear" w:color="auto" w:fill="auto"/>
          </w:tcPr>
          <w:p w:rsidR="00BE1146"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7312,70</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rPr>
          <w:trHeight w:val="300"/>
        </w:trPr>
        <w:tc>
          <w:tcPr>
            <w:tcW w:w="6013" w:type="dxa"/>
            <w:gridSpan w:val="6"/>
            <w:vMerge/>
            <w:shd w:val="clear" w:color="auto" w:fill="auto"/>
          </w:tcPr>
          <w:p w:rsidR="00BE1146" w:rsidRPr="006158FF" w:rsidRDefault="00BE1146" w:rsidP="00BE1146">
            <w:pPr>
              <w:rPr>
                <w:spacing w:val="-2"/>
              </w:rPr>
            </w:pPr>
          </w:p>
        </w:tc>
        <w:tc>
          <w:tcPr>
            <w:tcW w:w="1134" w:type="dxa"/>
            <w:gridSpan w:val="2"/>
            <w:shd w:val="clear" w:color="auto" w:fill="auto"/>
          </w:tcPr>
          <w:p w:rsidR="00BE1146" w:rsidRDefault="00BE1146" w:rsidP="00BE1146">
            <w:pPr>
              <w:pStyle w:val="ConsPlusCell"/>
              <w:spacing w:line="204" w:lineRule="auto"/>
              <w:jc w:val="both"/>
              <w:rPr>
                <w:rFonts w:ascii="Times New Roman" w:hAnsi="Times New Roman" w:cs="Times New Roman"/>
              </w:rPr>
            </w:pPr>
            <w:r>
              <w:rPr>
                <w:rFonts w:ascii="Times New Roman" w:hAnsi="Times New Roman" w:cs="Times New Roman"/>
              </w:rPr>
              <w:t>2023</w:t>
            </w:r>
          </w:p>
        </w:tc>
        <w:tc>
          <w:tcPr>
            <w:tcW w:w="992" w:type="dxa"/>
            <w:gridSpan w:val="3"/>
            <w:shd w:val="clear" w:color="auto" w:fill="auto"/>
          </w:tcPr>
          <w:p w:rsidR="00BE1146" w:rsidRDefault="00BE1146" w:rsidP="00BE1146">
            <w:r>
              <w:t>7313,70</w:t>
            </w:r>
          </w:p>
        </w:tc>
        <w:tc>
          <w:tcPr>
            <w:tcW w:w="957" w:type="dxa"/>
            <w:gridSpan w:val="2"/>
            <w:shd w:val="clear" w:color="auto" w:fill="auto"/>
          </w:tcPr>
          <w:p w:rsidR="00BE1146"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7313,70</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r w:rsidR="00BE1146" w:rsidRPr="006158FF" w:rsidTr="00BE1146">
        <w:trPr>
          <w:trHeight w:val="300"/>
        </w:trPr>
        <w:tc>
          <w:tcPr>
            <w:tcW w:w="6013" w:type="dxa"/>
            <w:gridSpan w:val="6"/>
            <w:vMerge/>
            <w:tcBorders>
              <w:bottom w:val="single" w:sz="4" w:space="0" w:color="auto"/>
            </w:tcBorders>
            <w:shd w:val="clear" w:color="auto" w:fill="auto"/>
          </w:tcPr>
          <w:p w:rsidR="00BE1146" w:rsidRPr="006158FF" w:rsidRDefault="00BE1146" w:rsidP="00BE1146">
            <w:pPr>
              <w:rPr>
                <w:spacing w:val="-2"/>
              </w:rPr>
            </w:pPr>
          </w:p>
        </w:tc>
        <w:tc>
          <w:tcPr>
            <w:tcW w:w="1134" w:type="dxa"/>
            <w:gridSpan w:val="2"/>
            <w:shd w:val="clear" w:color="auto" w:fill="auto"/>
          </w:tcPr>
          <w:p w:rsidR="00BE1146" w:rsidRDefault="00BE1146" w:rsidP="00BE1146">
            <w:pPr>
              <w:pStyle w:val="ConsPlusCell"/>
              <w:spacing w:line="204" w:lineRule="auto"/>
              <w:jc w:val="both"/>
              <w:rPr>
                <w:rFonts w:ascii="Times New Roman" w:hAnsi="Times New Roman" w:cs="Times New Roman"/>
              </w:rPr>
            </w:pPr>
            <w:r>
              <w:rPr>
                <w:rFonts w:ascii="Times New Roman" w:hAnsi="Times New Roman" w:cs="Times New Roman"/>
              </w:rPr>
              <w:t>2024</w:t>
            </w:r>
          </w:p>
        </w:tc>
        <w:tc>
          <w:tcPr>
            <w:tcW w:w="992" w:type="dxa"/>
            <w:gridSpan w:val="3"/>
            <w:shd w:val="clear" w:color="auto" w:fill="auto"/>
          </w:tcPr>
          <w:p w:rsidR="00BE1146" w:rsidRDefault="00BE1146" w:rsidP="00BE1146">
            <w:r>
              <w:t>7312,70</w:t>
            </w:r>
          </w:p>
        </w:tc>
        <w:tc>
          <w:tcPr>
            <w:tcW w:w="957" w:type="dxa"/>
            <w:gridSpan w:val="2"/>
            <w:shd w:val="clear" w:color="auto" w:fill="auto"/>
          </w:tcPr>
          <w:p w:rsidR="00BE1146" w:rsidRDefault="00BE1146" w:rsidP="00BE1146"/>
        </w:tc>
        <w:tc>
          <w:tcPr>
            <w:tcW w:w="1134" w:type="dxa"/>
            <w:gridSpan w:val="3"/>
            <w:shd w:val="clear" w:color="auto" w:fill="auto"/>
          </w:tcPr>
          <w:p w:rsidR="00BE1146" w:rsidRPr="002C045A" w:rsidRDefault="00BE1146" w:rsidP="00BE1146">
            <w:pPr>
              <w:jc w:val="center"/>
            </w:pPr>
          </w:p>
        </w:tc>
        <w:tc>
          <w:tcPr>
            <w:tcW w:w="1134" w:type="dxa"/>
            <w:gridSpan w:val="2"/>
            <w:shd w:val="clear" w:color="auto" w:fill="auto"/>
          </w:tcPr>
          <w:p w:rsidR="00BE1146" w:rsidRDefault="00BE1146" w:rsidP="00BE1146">
            <w:r>
              <w:t>7312,70</w:t>
            </w:r>
          </w:p>
        </w:tc>
        <w:tc>
          <w:tcPr>
            <w:tcW w:w="1275" w:type="dxa"/>
            <w:shd w:val="clear" w:color="auto" w:fill="auto"/>
          </w:tcPr>
          <w:p w:rsidR="00BE1146" w:rsidRPr="006158FF" w:rsidRDefault="00BE1146" w:rsidP="00BE1146">
            <w:pPr>
              <w:jc w:val="center"/>
            </w:pPr>
          </w:p>
        </w:tc>
        <w:tc>
          <w:tcPr>
            <w:tcW w:w="1704" w:type="dxa"/>
            <w:shd w:val="clear" w:color="auto" w:fill="auto"/>
          </w:tcPr>
          <w:p w:rsidR="00BE1146" w:rsidRPr="006158FF" w:rsidRDefault="00BE1146" w:rsidP="00BE1146">
            <w:pPr>
              <w:snapToGrid w:val="0"/>
              <w:jc w:val="both"/>
            </w:pPr>
          </w:p>
        </w:tc>
        <w:tc>
          <w:tcPr>
            <w:tcW w:w="1418" w:type="dxa"/>
          </w:tcPr>
          <w:p w:rsidR="00BE1146" w:rsidRPr="006158FF" w:rsidRDefault="00BE1146" w:rsidP="00BE1146">
            <w:pPr>
              <w:snapToGrid w:val="0"/>
              <w:jc w:val="both"/>
            </w:pPr>
          </w:p>
        </w:tc>
      </w:tr>
    </w:tbl>
    <w:p w:rsidR="00BE1146" w:rsidRDefault="00BE1146" w:rsidP="00BE1146">
      <w:pPr>
        <w:suppressAutoHyphens/>
        <w:autoSpaceDE w:val="0"/>
        <w:ind w:firstLine="540"/>
        <w:jc w:val="both"/>
        <w:rPr>
          <w:rFonts w:eastAsia="Calibri"/>
          <w:lang w:eastAsia="ar-SA"/>
        </w:rPr>
      </w:pPr>
      <w:r w:rsidRPr="00380A13">
        <w:rPr>
          <w:rFonts w:eastAsia="Calibri"/>
          <w:lang w:eastAsia="ar-SA"/>
        </w:rPr>
        <w:t>в том числе:</w:t>
      </w:r>
    </w:p>
    <w:p w:rsidR="00BE1146" w:rsidRPr="00380A13" w:rsidRDefault="00BE1146" w:rsidP="00BE1146">
      <w:pPr>
        <w:suppressAutoHyphens/>
        <w:autoSpaceDE w:val="0"/>
        <w:ind w:firstLine="540"/>
        <w:jc w:val="both"/>
        <w:rPr>
          <w:rFonts w:eastAsia="Calibri"/>
          <w:lang w:eastAsia="ar-SA"/>
        </w:rPr>
      </w:pPr>
      <w:r w:rsidRPr="00747680">
        <w:rPr>
          <w:rFonts w:eastAsia="Calibri"/>
          <w:lang w:eastAsia="ar-SA"/>
        </w:rPr>
        <w:t xml:space="preserve"> </w:t>
      </w:r>
      <w:r w:rsidRPr="00380A13">
        <w:rPr>
          <w:rFonts w:eastAsia="Calibri"/>
          <w:lang w:eastAsia="ar-SA"/>
        </w:rPr>
        <w:t>- по мероприятиям, имеющим инновационную направленность:</w:t>
      </w:r>
    </w:p>
    <w:tbl>
      <w:tblPr>
        <w:tblpPr w:leftFromText="180" w:rightFromText="180" w:vertAnchor="text" w:horzAnchor="margin" w:tblpX="-647" w:tblpY="223"/>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2"/>
        <w:gridCol w:w="1198"/>
        <w:gridCol w:w="992"/>
        <w:gridCol w:w="992"/>
        <w:gridCol w:w="1134"/>
        <w:gridCol w:w="1134"/>
        <w:gridCol w:w="1276"/>
        <w:gridCol w:w="1701"/>
        <w:gridCol w:w="1418"/>
      </w:tblGrid>
      <w:tr w:rsidR="00BE1146" w:rsidRPr="00380A13" w:rsidTr="00BE1146">
        <w:trPr>
          <w:trHeight w:val="326"/>
        </w:trPr>
        <w:tc>
          <w:tcPr>
            <w:tcW w:w="5952" w:type="dxa"/>
            <w:vMerge w:val="restart"/>
          </w:tcPr>
          <w:p w:rsidR="00BE1146" w:rsidRPr="00380A13" w:rsidRDefault="00BE1146" w:rsidP="00BE1146">
            <w:pPr>
              <w:suppressAutoHyphens/>
              <w:autoSpaceDE w:val="0"/>
              <w:ind w:firstLine="720"/>
              <w:rPr>
                <w:rFonts w:eastAsia="Calibri"/>
                <w:lang w:eastAsia="ar-SA"/>
              </w:rPr>
            </w:pPr>
          </w:p>
        </w:tc>
        <w:tc>
          <w:tcPr>
            <w:tcW w:w="1198" w:type="dxa"/>
          </w:tcPr>
          <w:p w:rsidR="00BE1146" w:rsidRPr="00380A13" w:rsidRDefault="00BE1146" w:rsidP="00BE1146">
            <w:pPr>
              <w:suppressAutoHyphens/>
              <w:autoSpaceDE w:val="0"/>
              <w:rPr>
                <w:rFonts w:eastAsia="Calibri"/>
                <w:lang w:eastAsia="ar-SA"/>
              </w:rPr>
            </w:pPr>
            <w:r w:rsidRPr="00380A13">
              <w:rPr>
                <w:rFonts w:eastAsia="Calibri"/>
                <w:lang w:eastAsia="ar-SA"/>
              </w:rPr>
              <w:t>Итого</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142"/>
        </w:trPr>
        <w:tc>
          <w:tcPr>
            <w:tcW w:w="5952" w:type="dxa"/>
            <w:vMerge/>
          </w:tcPr>
          <w:p w:rsidR="00BE1146" w:rsidRPr="00380A13" w:rsidRDefault="00BE1146" w:rsidP="00BE1146"/>
        </w:tc>
        <w:tc>
          <w:tcPr>
            <w:tcW w:w="1198" w:type="dxa"/>
          </w:tcPr>
          <w:p w:rsidR="00BE1146" w:rsidRPr="00380A13" w:rsidRDefault="00BE1146" w:rsidP="00BE1146">
            <w:pPr>
              <w:suppressAutoHyphens/>
              <w:autoSpaceDE w:val="0"/>
              <w:rPr>
                <w:rFonts w:eastAsia="Calibri"/>
                <w:lang w:eastAsia="ar-SA"/>
              </w:rPr>
            </w:pPr>
            <w:r w:rsidRPr="00380A13">
              <w:rPr>
                <w:rFonts w:eastAsia="Calibri"/>
                <w:lang w:eastAsia="ar-SA"/>
              </w:rPr>
              <w:t>2016</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142"/>
        </w:trPr>
        <w:tc>
          <w:tcPr>
            <w:tcW w:w="5952" w:type="dxa"/>
            <w:vMerge/>
          </w:tcPr>
          <w:p w:rsidR="00BE1146" w:rsidRPr="00380A13" w:rsidRDefault="00BE1146" w:rsidP="00BE1146"/>
        </w:tc>
        <w:tc>
          <w:tcPr>
            <w:tcW w:w="1198" w:type="dxa"/>
          </w:tcPr>
          <w:p w:rsidR="00BE1146" w:rsidRPr="00380A13" w:rsidRDefault="00BE1146" w:rsidP="00BE1146">
            <w:pPr>
              <w:suppressAutoHyphens/>
              <w:autoSpaceDE w:val="0"/>
              <w:rPr>
                <w:rFonts w:eastAsia="Calibri"/>
                <w:lang w:eastAsia="ar-SA"/>
              </w:rPr>
            </w:pPr>
            <w:r w:rsidRPr="00380A13">
              <w:rPr>
                <w:rFonts w:eastAsia="Calibri"/>
                <w:lang w:eastAsia="ar-SA"/>
              </w:rPr>
              <w:t>2017</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left="-62" w:firstLine="39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142"/>
        </w:trPr>
        <w:tc>
          <w:tcPr>
            <w:tcW w:w="5952" w:type="dxa"/>
            <w:vMerge/>
          </w:tcPr>
          <w:p w:rsidR="00BE1146" w:rsidRPr="00380A13" w:rsidRDefault="00BE1146" w:rsidP="00BE1146"/>
        </w:tc>
        <w:tc>
          <w:tcPr>
            <w:tcW w:w="1198" w:type="dxa"/>
          </w:tcPr>
          <w:p w:rsidR="00BE1146" w:rsidRPr="00380A13" w:rsidRDefault="00BE1146" w:rsidP="00BE1146">
            <w:pPr>
              <w:suppressAutoHyphens/>
              <w:autoSpaceDE w:val="0"/>
              <w:rPr>
                <w:rFonts w:eastAsia="Calibri"/>
                <w:lang w:eastAsia="ar-SA"/>
              </w:rPr>
            </w:pPr>
            <w:r w:rsidRPr="00380A13">
              <w:rPr>
                <w:rFonts w:eastAsia="Calibri"/>
                <w:lang w:eastAsia="ar-SA"/>
              </w:rPr>
              <w:t>2018</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left="-62" w:firstLine="39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142"/>
        </w:trPr>
        <w:tc>
          <w:tcPr>
            <w:tcW w:w="5952" w:type="dxa"/>
            <w:vMerge/>
          </w:tcPr>
          <w:p w:rsidR="00BE1146" w:rsidRPr="00380A13" w:rsidRDefault="00BE1146" w:rsidP="00BE1146"/>
        </w:tc>
        <w:tc>
          <w:tcPr>
            <w:tcW w:w="1198" w:type="dxa"/>
          </w:tcPr>
          <w:p w:rsidR="00BE1146" w:rsidRPr="00380A13" w:rsidRDefault="00BE1146" w:rsidP="00BE1146">
            <w:pPr>
              <w:suppressAutoHyphens/>
              <w:autoSpaceDE w:val="0"/>
              <w:rPr>
                <w:rFonts w:eastAsia="Calibri"/>
                <w:lang w:eastAsia="ar-SA"/>
              </w:rPr>
            </w:pPr>
            <w:r w:rsidRPr="00380A13">
              <w:rPr>
                <w:rFonts w:eastAsia="Calibri"/>
                <w:lang w:eastAsia="ar-SA"/>
              </w:rPr>
              <w:t>2019</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left="-62" w:firstLine="39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285"/>
        </w:trPr>
        <w:tc>
          <w:tcPr>
            <w:tcW w:w="5952" w:type="dxa"/>
            <w:vMerge/>
          </w:tcPr>
          <w:p w:rsidR="00BE1146" w:rsidRPr="00380A13" w:rsidRDefault="00BE1146" w:rsidP="00BE1146"/>
        </w:tc>
        <w:tc>
          <w:tcPr>
            <w:tcW w:w="1198" w:type="dxa"/>
          </w:tcPr>
          <w:p w:rsidR="00BE1146" w:rsidRPr="00380A13" w:rsidRDefault="00BE1146" w:rsidP="00BE1146">
            <w:pPr>
              <w:suppressAutoHyphens/>
              <w:autoSpaceDE w:val="0"/>
              <w:rPr>
                <w:rFonts w:eastAsia="Calibri"/>
                <w:lang w:eastAsia="ar-SA"/>
              </w:rPr>
            </w:pPr>
            <w:r w:rsidRPr="00380A13">
              <w:rPr>
                <w:rFonts w:eastAsia="Calibri"/>
                <w:lang w:eastAsia="ar-SA"/>
              </w:rPr>
              <w:t>2020</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390"/>
        </w:trPr>
        <w:tc>
          <w:tcPr>
            <w:tcW w:w="5952" w:type="dxa"/>
            <w:vMerge/>
          </w:tcPr>
          <w:p w:rsidR="00BE1146" w:rsidRPr="00380A13" w:rsidRDefault="00BE1146" w:rsidP="00BE1146"/>
        </w:tc>
        <w:tc>
          <w:tcPr>
            <w:tcW w:w="1198" w:type="dxa"/>
          </w:tcPr>
          <w:p w:rsidR="00BE1146" w:rsidRPr="00380A13" w:rsidRDefault="00BE1146" w:rsidP="00BE1146">
            <w:pPr>
              <w:suppressAutoHyphens/>
              <w:autoSpaceDE w:val="0"/>
              <w:rPr>
                <w:rFonts w:eastAsia="Calibri"/>
                <w:lang w:eastAsia="ar-SA"/>
              </w:rPr>
            </w:pPr>
            <w:r>
              <w:rPr>
                <w:rFonts w:eastAsia="Calibri"/>
                <w:lang w:eastAsia="ar-SA"/>
              </w:rPr>
              <w:t>2021</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390"/>
        </w:trPr>
        <w:tc>
          <w:tcPr>
            <w:tcW w:w="5952" w:type="dxa"/>
            <w:vMerge/>
          </w:tcPr>
          <w:p w:rsidR="00BE1146" w:rsidRPr="00380A13" w:rsidRDefault="00BE1146" w:rsidP="00BE1146"/>
        </w:tc>
        <w:tc>
          <w:tcPr>
            <w:tcW w:w="1198" w:type="dxa"/>
          </w:tcPr>
          <w:p w:rsidR="00BE1146" w:rsidRPr="00380A13" w:rsidRDefault="00BE1146" w:rsidP="00BE1146">
            <w:pPr>
              <w:suppressAutoHyphens/>
              <w:autoSpaceDE w:val="0"/>
              <w:rPr>
                <w:rFonts w:eastAsia="Calibri"/>
                <w:lang w:eastAsia="ar-SA"/>
              </w:rPr>
            </w:pPr>
            <w:r>
              <w:rPr>
                <w:rFonts w:eastAsia="Calibri"/>
                <w:lang w:eastAsia="ar-SA"/>
              </w:rPr>
              <w:t>2022</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390"/>
        </w:trPr>
        <w:tc>
          <w:tcPr>
            <w:tcW w:w="5952" w:type="dxa"/>
            <w:vMerge w:val="restart"/>
            <w:tcBorders>
              <w:top w:val="nil"/>
            </w:tcBorders>
          </w:tcPr>
          <w:p w:rsidR="00BE1146" w:rsidRPr="00380A13" w:rsidRDefault="00BE1146" w:rsidP="00BE1146"/>
        </w:tc>
        <w:tc>
          <w:tcPr>
            <w:tcW w:w="1198" w:type="dxa"/>
          </w:tcPr>
          <w:p w:rsidR="00BE1146" w:rsidRDefault="00BE1146" w:rsidP="00BE1146">
            <w:pPr>
              <w:suppressAutoHyphens/>
              <w:autoSpaceDE w:val="0"/>
              <w:rPr>
                <w:rFonts w:eastAsia="Calibri"/>
                <w:lang w:eastAsia="ar-SA"/>
              </w:rPr>
            </w:pPr>
            <w:r>
              <w:rPr>
                <w:rFonts w:eastAsia="Calibri"/>
                <w:lang w:eastAsia="ar-SA"/>
              </w:rPr>
              <w:t>2023</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390"/>
        </w:trPr>
        <w:tc>
          <w:tcPr>
            <w:tcW w:w="5952" w:type="dxa"/>
            <w:vMerge/>
            <w:tcBorders>
              <w:top w:val="nil"/>
            </w:tcBorders>
          </w:tcPr>
          <w:p w:rsidR="00BE1146" w:rsidRPr="00380A13" w:rsidRDefault="00BE1146" w:rsidP="00BE1146"/>
        </w:tc>
        <w:tc>
          <w:tcPr>
            <w:tcW w:w="1198" w:type="dxa"/>
          </w:tcPr>
          <w:p w:rsidR="00BE1146" w:rsidRDefault="00BE1146" w:rsidP="00BE1146">
            <w:pPr>
              <w:suppressAutoHyphens/>
              <w:autoSpaceDE w:val="0"/>
              <w:rPr>
                <w:rFonts w:eastAsia="Calibri"/>
                <w:lang w:eastAsia="ar-SA"/>
              </w:rPr>
            </w:pPr>
            <w:r>
              <w:rPr>
                <w:rFonts w:eastAsia="Calibri"/>
                <w:lang w:eastAsia="ar-SA"/>
              </w:rPr>
              <w:t>2024</w:t>
            </w:r>
          </w:p>
        </w:tc>
        <w:tc>
          <w:tcPr>
            <w:tcW w:w="992" w:type="dxa"/>
          </w:tcPr>
          <w:p w:rsidR="00BE1146" w:rsidRPr="00380A13" w:rsidRDefault="00BE1146" w:rsidP="00BE1146">
            <w:pPr>
              <w:suppressAutoHyphens/>
              <w:autoSpaceDE w:val="0"/>
              <w:ind w:firstLine="720"/>
              <w:rPr>
                <w:rFonts w:eastAsia="Calibri"/>
                <w:lang w:eastAsia="ar-SA"/>
              </w:rPr>
            </w:pPr>
          </w:p>
        </w:tc>
        <w:tc>
          <w:tcPr>
            <w:tcW w:w="992"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6" w:type="dxa"/>
          </w:tcPr>
          <w:p w:rsidR="00BE1146" w:rsidRPr="00380A13" w:rsidRDefault="00BE1146" w:rsidP="00BE1146">
            <w:pPr>
              <w:suppressAutoHyphens/>
              <w:autoSpaceDE w:val="0"/>
              <w:ind w:firstLine="720"/>
              <w:rPr>
                <w:rFonts w:eastAsia="Calibri"/>
                <w:lang w:eastAsia="ar-SA"/>
              </w:rPr>
            </w:pPr>
          </w:p>
        </w:tc>
        <w:tc>
          <w:tcPr>
            <w:tcW w:w="1701"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bl>
    <w:p w:rsidR="00BE1146" w:rsidRPr="00380A13" w:rsidRDefault="00BE1146" w:rsidP="00BE1146">
      <w:pPr>
        <w:suppressAutoHyphens/>
        <w:autoSpaceDE w:val="0"/>
        <w:ind w:firstLine="540"/>
        <w:jc w:val="both"/>
        <w:rPr>
          <w:rFonts w:eastAsia="Calibri"/>
          <w:lang w:eastAsia="ar-SA"/>
        </w:rPr>
      </w:pPr>
      <w:r w:rsidRPr="00380A13">
        <w:rPr>
          <w:rFonts w:eastAsia="Calibri"/>
          <w:lang w:eastAsia="ar-SA"/>
        </w:rPr>
        <w:t>- по другим мероприятиям:</w:t>
      </w:r>
    </w:p>
    <w:tbl>
      <w:tblPr>
        <w:tblW w:w="1573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2"/>
        <w:gridCol w:w="1136"/>
        <w:gridCol w:w="992"/>
        <w:gridCol w:w="993"/>
        <w:gridCol w:w="1134"/>
        <w:gridCol w:w="1275"/>
        <w:gridCol w:w="1279"/>
        <w:gridCol w:w="1556"/>
        <w:gridCol w:w="1418"/>
      </w:tblGrid>
      <w:tr w:rsidR="00BE1146" w:rsidRPr="00380A13" w:rsidTr="00BE1146">
        <w:trPr>
          <w:trHeight w:val="334"/>
        </w:trPr>
        <w:tc>
          <w:tcPr>
            <w:tcW w:w="5952" w:type="dxa"/>
            <w:vMerge w:val="restart"/>
          </w:tcPr>
          <w:p w:rsidR="00BE1146" w:rsidRPr="00380A13" w:rsidRDefault="00BE1146" w:rsidP="00BE1146">
            <w:pPr>
              <w:suppressAutoHyphens/>
              <w:autoSpaceDE w:val="0"/>
              <w:ind w:firstLine="720"/>
              <w:rPr>
                <w:rFonts w:eastAsia="Calibri"/>
                <w:lang w:eastAsia="ar-SA"/>
              </w:rPr>
            </w:pPr>
          </w:p>
        </w:tc>
        <w:tc>
          <w:tcPr>
            <w:tcW w:w="1136" w:type="dxa"/>
          </w:tcPr>
          <w:p w:rsidR="00BE1146" w:rsidRPr="00380A13" w:rsidRDefault="00BE1146" w:rsidP="00BE1146">
            <w:pPr>
              <w:suppressAutoHyphens/>
              <w:autoSpaceDE w:val="0"/>
              <w:rPr>
                <w:rFonts w:eastAsia="Calibri"/>
                <w:lang w:eastAsia="ar-SA"/>
              </w:rPr>
            </w:pPr>
            <w:r w:rsidRPr="00380A13">
              <w:rPr>
                <w:rFonts w:eastAsia="Calibri"/>
                <w:lang w:eastAsia="ar-SA"/>
              </w:rPr>
              <w:t>Итого</w:t>
            </w:r>
          </w:p>
        </w:tc>
        <w:tc>
          <w:tcPr>
            <w:tcW w:w="992" w:type="dxa"/>
          </w:tcPr>
          <w:p w:rsidR="00BE1146" w:rsidRPr="00B32C2F" w:rsidRDefault="00BE1146" w:rsidP="00BE1146">
            <w:pPr>
              <w:suppressAutoHyphens/>
              <w:autoSpaceDE w:val="0"/>
              <w:rPr>
                <w:rFonts w:eastAsia="Calibri"/>
                <w:b/>
                <w:lang w:eastAsia="ar-SA"/>
              </w:rPr>
            </w:pPr>
            <w:r>
              <w:rPr>
                <w:rFonts w:eastAsia="Calibri"/>
                <w:b/>
                <w:lang w:eastAsia="ar-SA"/>
              </w:rPr>
              <w:t>24779,04</w:t>
            </w:r>
          </w:p>
        </w:tc>
        <w:tc>
          <w:tcPr>
            <w:tcW w:w="993" w:type="dxa"/>
          </w:tcPr>
          <w:p w:rsidR="00BE1146" w:rsidRPr="00B32C2F" w:rsidRDefault="00BE1146" w:rsidP="00BE1146">
            <w:pPr>
              <w:suppressAutoHyphens/>
              <w:autoSpaceDE w:val="0"/>
              <w:rPr>
                <w:rFonts w:eastAsia="Calibri"/>
                <w:b/>
                <w:lang w:eastAsia="ar-SA"/>
              </w:rPr>
            </w:pPr>
          </w:p>
        </w:tc>
        <w:tc>
          <w:tcPr>
            <w:tcW w:w="1134" w:type="dxa"/>
          </w:tcPr>
          <w:p w:rsidR="00BE1146" w:rsidRPr="00B32C2F" w:rsidRDefault="00BE1146" w:rsidP="00BE1146">
            <w:pPr>
              <w:suppressAutoHyphens/>
              <w:autoSpaceDE w:val="0"/>
              <w:ind w:firstLine="720"/>
              <w:rPr>
                <w:rFonts w:eastAsia="Calibri"/>
                <w:b/>
                <w:lang w:eastAsia="ar-SA"/>
              </w:rPr>
            </w:pPr>
          </w:p>
        </w:tc>
        <w:tc>
          <w:tcPr>
            <w:tcW w:w="1275" w:type="dxa"/>
          </w:tcPr>
          <w:p w:rsidR="00BE1146" w:rsidRPr="00B32C2F" w:rsidRDefault="00BE1146" w:rsidP="00BE1146">
            <w:pPr>
              <w:suppressAutoHyphens/>
              <w:autoSpaceDE w:val="0"/>
              <w:rPr>
                <w:rFonts w:eastAsia="Calibri"/>
                <w:b/>
                <w:lang w:eastAsia="ar-SA"/>
              </w:rPr>
            </w:pPr>
            <w:r>
              <w:rPr>
                <w:rFonts w:eastAsia="Calibri"/>
                <w:b/>
                <w:lang w:eastAsia="ar-SA"/>
              </w:rPr>
              <w:t>24779,04</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146"/>
        </w:trPr>
        <w:tc>
          <w:tcPr>
            <w:tcW w:w="5952" w:type="dxa"/>
            <w:vMerge/>
          </w:tcPr>
          <w:p w:rsidR="00BE1146" w:rsidRPr="00380A13" w:rsidRDefault="00BE1146" w:rsidP="00BE1146"/>
        </w:tc>
        <w:tc>
          <w:tcPr>
            <w:tcW w:w="1136" w:type="dxa"/>
          </w:tcPr>
          <w:p w:rsidR="00BE1146" w:rsidRPr="00380A13" w:rsidRDefault="00BE1146" w:rsidP="00BE1146">
            <w:pPr>
              <w:suppressAutoHyphens/>
              <w:autoSpaceDE w:val="0"/>
              <w:rPr>
                <w:rFonts w:eastAsia="Calibri"/>
                <w:lang w:eastAsia="ar-SA"/>
              </w:rPr>
            </w:pPr>
            <w:r w:rsidRPr="00380A13">
              <w:rPr>
                <w:rFonts w:eastAsia="Calibri"/>
                <w:lang w:eastAsia="ar-SA"/>
              </w:rPr>
              <w:t>2016</w:t>
            </w:r>
          </w:p>
        </w:tc>
        <w:tc>
          <w:tcPr>
            <w:tcW w:w="992" w:type="dxa"/>
          </w:tcPr>
          <w:p w:rsidR="00BE1146" w:rsidRPr="00380A13" w:rsidRDefault="00BE1146" w:rsidP="00BE1146">
            <w:pPr>
              <w:suppressAutoHyphens/>
              <w:autoSpaceDE w:val="0"/>
              <w:rPr>
                <w:rFonts w:eastAsia="Calibri"/>
                <w:lang w:eastAsia="ar-SA"/>
              </w:rPr>
            </w:pPr>
            <w:r>
              <w:rPr>
                <w:rFonts w:eastAsia="Calibri"/>
                <w:lang w:eastAsia="ar-SA"/>
              </w:rPr>
              <w:t>1500,00</w:t>
            </w:r>
          </w:p>
        </w:tc>
        <w:tc>
          <w:tcPr>
            <w:tcW w:w="993" w:type="dxa"/>
          </w:tcPr>
          <w:p w:rsidR="00BE1146" w:rsidRPr="00380A13" w:rsidRDefault="00BE1146" w:rsidP="00BE1146">
            <w:pPr>
              <w:suppressAutoHyphens/>
              <w:autoSpaceDE w:val="0"/>
              <w:rPr>
                <w:rFonts w:eastAsia="Calibri"/>
                <w:lang w:eastAsia="ar-SA"/>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Pr="00380A13" w:rsidRDefault="00BE1146" w:rsidP="00BE1146">
            <w:pPr>
              <w:suppressAutoHyphens/>
              <w:autoSpaceDE w:val="0"/>
              <w:rPr>
                <w:rFonts w:eastAsia="Calibri"/>
                <w:lang w:eastAsia="ar-SA"/>
              </w:rPr>
            </w:pPr>
            <w:r>
              <w:rPr>
                <w:rFonts w:eastAsia="Calibri"/>
                <w:lang w:eastAsia="ar-SA"/>
              </w:rPr>
              <w:t>1500,00</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276"/>
        </w:trPr>
        <w:tc>
          <w:tcPr>
            <w:tcW w:w="5952" w:type="dxa"/>
            <w:vMerge/>
          </w:tcPr>
          <w:p w:rsidR="00BE1146" w:rsidRPr="00380A13" w:rsidRDefault="00BE1146" w:rsidP="00BE1146"/>
        </w:tc>
        <w:tc>
          <w:tcPr>
            <w:tcW w:w="1136" w:type="dxa"/>
            <w:vMerge w:val="restart"/>
          </w:tcPr>
          <w:p w:rsidR="00BE1146" w:rsidRPr="00380A13" w:rsidRDefault="00BE1146" w:rsidP="00BE1146">
            <w:pPr>
              <w:suppressAutoHyphens/>
              <w:autoSpaceDE w:val="0"/>
              <w:rPr>
                <w:rFonts w:eastAsia="Calibri"/>
                <w:lang w:eastAsia="ar-SA"/>
              </w:rPr>
            </w:pPr>
            <w:r w:rsidRPr="00380A13">
              <w:rPr>
                <w:rFonts w:eastAsia="Calibri"/>
                <w:lang w:eastAsia="ar-SA"/>
              </w:rPr>
              <w:t>2017</w:t>
            </w:r>
          </w:p>
        </w:tc>
        <w:tc>
          <w:tcPr>
            <w:tcW w:w="992" w:type="dxa"/>
            <w:vMerge w:val="restart"/>
          </w:tcPr>
          <w:p w:rsidR="00BE1146" w:rsidRPr="00380A13" w:rsidRDefault="00BE1146" w:rsidP="00BE1146">
            <w:pPr>
              <w:suppressAutoHyphens/>
              <w:autoSpaceDE w:val="0"/>
              <w:rPr>
                <w:rFonts w:eastAsia="Calibri"/>
                <w:lang w:eastAsia="ar-SA"/>
              </w:rPr>
            </w:pPr>
            <w:r>
              <w:rPr>
                <w:rFonts w:eastAsia="Calibri"/>
                <w:lang w:eastAsia="ar-SA"/>
              </w:rPr>
              <w:t>1754,98</w:t>
            </w:r>
          </w:p>
        </w:tc>
        <w:tc>
          <w:tcPr>
            <w:tcW w:w="993" w:type="dxa"/>
            <w:vMerge w:val="restart"/>
          </w:tcPr>
          <w:p w:rsidR="00BE1146" w:rsidRPr="00380A13" w:rsidRDefault="00BE1146" w:rsidP="00BE1146">
            <w:pPr>
              <w:suppressAutoHyphens/>
              <w:autoSpaceDE w:val="0"/>
              <w:rPr>
                <w:rFonts w:eastAsia="Calibri"/>
                <w:lang w:eastAsia="ar-SA"/>
              </w:rPr>
            </w:pPr>
          </w:p>
        </w:tc>
        <w:tc>
          <w:tcPr>
            <w:tcW w:w="1134" w:type="dxa"/>
            <w:vMerge w:val="restart"/>
          </w:tcPr>
          <w:p w:rsidR="00BE1146" w:rsidRPr="00380A13" w:rsidRDefault="00BE1146" w:rsidP="00BE1146">
            <w:pPr>
              <w:suppressAutoHyphens/>
              <w:autoSpaceDE w:val="0"/>
              <w:ind w:firstLine="720"/>
              <w:rPr>
                <w:rFonts w:eastAsia="Calibri"/>
                <w:lang w:eastAsia="ar-SA"/>
              </w:rPr>
            </w:pPr>
          </w:p>
        </w:tc>
        <w:tc>
          <w:tcPr>
            <w:tcW w:w="1275" w:type="dxa"/>
            <w:vMerge w:val="restart"/>
          </w:tcPr>
          <w:p w:rsidR="00BE1146" w:rsidRPr="00380A13" w:rsidRDefault="00BE1146" w:rsidP="00BE1146">
            <w:pPr>
              <w:suppressAutoHyphens/>
              <w:autoSpaceDE w:val="0"/>
              <w:rPr>
                <w:rFonts w:eastAsia="Calibri"/>
                <w:lang w:eastAsia="ar-SA"/>
              </w:rPr>
            </w:pPr>
            <w:r>
              <w:rPr>
                <w:rFonts w:eastAsia="Calibri"/>
                <w:lang w:eastAsia="ar-SA"/>
              </w:rPr>
              <w:t>1754,98</w:t>
            </w:r>
          </w:p>
        </w:tc>
        <w:tc>
          <w:tcPr>
            <w:tcW w:w="1279" w:type="dxa"/>
            <w:vMerge w:val="restart"/>
          </w:tcPr>
          <w:p w:rsidR="00BE1146" w:rsidRPr="00380A13" w:rsidRDefault="00BE1146" w:rsidP="00BE1146">
            <w:pPr>
              <w:suppressAutoHyphens/>
              <w:autoSpaceDE w:val="0"/>
              <w:rPr>
                <w:rFonts w:eastAsia="Calibri"/>
                <w:lang w:eastAsia="ar-SA"/>
              </w:rPr>
            </w:pPr>
          </w:p>
        </w:tc>
        <w:tc>
          <w:tcPr>
            <w:tcW w:w="1556" w:type="dxa"/>
            <w:vMerge w:val="restart"/>
          </w:tcPr>
          <w:p w:rsidR="00BE1146" w:rsidRPr="00380A13" w:rsidRDefault="00BE1146" w:rsidP="00BE1146">
            <w:pPr>
              <w:suppressAutoHyphens/>
              <w:autoSpaceDE w:val="0"/>
              <w:ind w:firstLine="720"/>
              <w:rPr>
                <w:rFonts w:eastAsia="Calibri"/>
                <w:lang w:eastAsia="ar-SA"/>
              </w:rPr>
            </w:pPr>
          </w:p>
        </w:tc>
        <w:tc>
          <w:tcPr>
            <w:tcW w:w="1418" w:type="dxa"/>
            <w:vMerge w:val="restart"/>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300"/>
        </w:trPr>
        <w:tc>
          <w:tcPr>
            <w:tcW w:w="5952" w:type="dxa"/>
            <w:vMerge w:val="restart"/>
          </w:tcPr>
          <w:p w:rsidR="00BE1146" w:rsidRPr="00380A13" w:rsidRDefault="00BE1146" w:rsidP="00BE1146"/>
        </w:tc>
        <w:tc>
          <w:tcPr>
            <w:tcW w:w="1136" w:type="dxa"/>
            <w:vMerge/>
          </w:tcPr>
          <w:p w:rsidR="00BE1146" w:rsidRPr="00380A13" w:rsidRDefault="00BE1146" w:rsidP="00BE1146">
            <w:pPr>
              <w:suppressAutoHyphens/>
              <w:autoSpaceDE w:val="0"/>
              <w:rPr>
                <w:rFonts w:eastAsia="Calibri"/>
                <w:lang w:eastAsia="ar-SA"/>
              </w:rPr>
            </w:pPr>
          </w:p>
        </w:tc>
        <w:tc>
          <w:tcPr>
            <w:tcW w:w="992" w:type="dxa"/>
            <w:vMerge/>
          </w:tcPr>
          <w:p w:rsidR="00BE1146" w:rsidRDefault="00BE1146" w:rsidP="00BE1146">
            <w:pPr>
              <w:suppressAutoHyphens/>
              <w:autoSpaceDE w:val="0"/>
              <w:rPr>
                <w:rFonts w:eastAsia="Calibri"/>
                <w:lang w:eastAsia="ar-SA"/>
              </w:rPr>
            </w:pPr>
          </w:p>
        </w:tc>
        <w:tc>
          <w:tcPr>
            <w:tcW w:w="993" w:type="dxa"/>
            <w:vMerge/>
          </w:tcPr>
          <w:p w:rsidR="00BE1146" w:rsidRDefault="00BE1146" w:rsidP="00BE1146">
            <w:pPr>
              <w:suppressAutoHyphens/>
              <w:autoSpaceDE w:val="0"/>
              <w:rPr>
                <w:rFonts w:eastAsia="Calibri"/>
                <w:lang w:eastAsia="ar-SA"/>
              </w:rPr>
            </w:pPr>
          </w:p>
        </w:tc>
        <w:tc>
          <w:tcPr>
            <w:tcW w:w="1134" w:type="dxa"/>
            <w:vMerge/>
          </w:tcPr>
          <w:p w:rsidR="00BE1146" w:rsidRPr="00380A13" w:rsidRDefault="00BE1146" w:rsidP="00BE1146">
            <w:pPr>
              <w:suppressAutoHyphens/>
              <w:autoSpaceDE w:val="0"/>
              <w:ind w:firstLine="720"/>
              <w:rPr>
                <w:rFonts w:eastAsia="Calibri"/>
                <w:lang w:eastAsia="ar-SA"/>
              </w:rPr>
            </w:pPr>
          </w:p>
        </w:tc>
        <w:tc>
          <w:tcPr>
            <w:tcW w:w="1275" w:type="dxa"/>
            <w:vMerge/>
          </w:tcPr>
          <w:p w:rsidR="00BE1146" w:rsidRDefault="00BE1146" w:rsidP="00BE1146">
            <w:pPr>
              <w:suppressAutoHyphens/>
              <w:autoSpaceDE w:val="0"/>
              <w:rPr>
                <w:rFonts w:eastAsia="Calibri"/>
                <w:lang w:eastAsia="ar-SA"/>
              </w:rPr>
            </w:pPr>
          </w:p>
        </w:tc>
        <w:tc>
          <w:tcPr>
            <w:tcW w:w="1279" w:type="dxa"/>
            <w:vMerge/>
          </w:tcPr>
          <w:p w:rsidR="00BE1146" w:rsidRPr="00380A13" w:rsidRDefault="00BE1146" w:rsidP="00BE1146">
            <w:pPr>
              <w:suppressAutoHyphens/>
              <w:autoSpaceDE w:val="0"/>
              <w:rPr>
                <w:rFonts w:eastAsia="Calibri"/>
                <w:lang w:eastAsia="ar-SA"/>
              </w:rPr>
            </w:pPr>
          </w:p>
        </w:tc>
        <w:tc>
          <w:tcPr>
            <w:tcW w:w="1556" w:type="dxa"/>
            <w:vMerge/>
          </w:tcPr>
          <w:p w:rsidR="00BE1146" w:rsidRPr="00380A13" w:rsidRDefault="00BE1146" w:rsidP="00BE1146">
            <w:pPr>
              <w:suppressAutoHyphens/>
              <w:autoSpaceDE w:val="0"/>
              <w:ind w:firstLine="720"/>
              <w:rPr>
                <w:rFonts w:eastAsia="Calibri"/>
                <w:lang w:eastAsia="ar-SA"/>
              </w:rPr>
            </w:pPr>
          </w:p>
        </w:tc>
        <w:tc>
          <w:tcPr>
            <w:tcW w:w="1418" w:type="dxa"/>
            <w:vMerge/>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146"/>
        </w:trPr>
        <w:tc>
          <w:tcPr>
            <w:tcW w:w="5952" w:type="dxa"/>
            <w:vMerge/>
          </w:tcPr>
          <w:p w:rsidR="00BE1146" w:rsidRPr="00380A13" w:rsidRDefault="00BE1146" w:rsidP="00BE1146"/>
        </w:tc>
        <w:tc>
          <w:tcPr>
            <w:tcW w:w="1136" w:type="dxa"/>
          </w:tcPr>
          <w:p w:rsidR="00BE1146" w:rsidRPr="00380A13" w:rsidRDefault="00BE1146" w:rsidP="00BE1146">
            <w:pPr>
              <w:suppressAutoHyphens/>
              <w:autoSpaceDE w:val="0"/>
              <w:rPr>
                <w:rFonts w:eastAsia="Calibri"/>
                <w:lang w:eastAsia="ar-SA"/>
              </w:rPr>
            </w:pPr>
            <w:r w:rsidRPr="00380A13">
              <w:rPr>
                <w:rFonts w:eastAsia="Calibri"/>
                <w:lang w:eastAsia="ar-SA"/>
              </w:rPr>
              <w:t>2018</w:t>
            </w:r>
          </w:p>
        </w:tc>
        <w:tc>
          <w:tcPr>
            <w:tcW w:w="992" w:type="dxa"/>
          </w:tcPr>
          <w:p w:rsidR="00BE1146" w:rsidRPr="009E361E" w:rsidRDefault="00BE1146" w:rsidP="00BE1146">
            <w:pPr>
              <w:spacing w:line="216" w:lineRule="auto"/>
              <w:rPr>
                <w:spacing w:val="-2"/>
              </w:rPr>
            </w:pPr>
            <w:r>
              <w:rPr>
                <w:spacing w:val="-2"/>
              </w:rPr>
              <w:t>1847,98</w:t>
            </w:r>
          </w:p>
        </w:tc>
        <w:tc>
          <w:tcPr>
            <w:tcW w:w="993" w:type="dxa"/>
          </w:tcPr>
          <w:p w:rsidR="00BE1146" w:rsidRPr="009E361E" w:rsidRDefault="00BE1146" w:rsidP="00BE1146">
            <w:pPr>
              <w:spacing w:line="216" w:lineRule="auto"/>
              <w:rPr>
                <w:spacing w:val="-2"/>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Pr="009E361E" w:rsidRDefault="00BE1146" w:rsidP="00BE1146">
            <w:pPr>
              <w:spacing w:line="216" w:lineRule="auto"/>
              <w:rPr>
                <w:spacing w:val="-2"/>
              </w:rPr>
            </w:pPr>
            <w:r>
              <w:rPr>
                <w:spacing w:val="-2"/>
              </w:rPr>
              <w:t>1847,98</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146"/>
        </w:trPr>
        <w:tc>
          <w:tcPr>
            <w:tcW w:w="5952" w:type="dxa"/>
            <w:vMerge/>
          </w:tcPr>
          <w:p w:rsidR="00BE1146" w:rsidRPr="00380A13" w:rsidRDefault="00BE1146" w:rsidP="00BE1146"/>
        </w:tc>
        <w:tc>
          <w:tcPr>
            <w:tcW w:w="1136" w:type="dxa"/>
          </w:tcPr>
          <w:p w:rsidR="00BE1146" w:rsidRPr="00380A13" w:rsidRDefault="00BE1146" w:rsidP="00BE1146">
            <w:pPr>
              <w:suppressAutoHyphens/>
              <w:autoSpaceDE w:val="0"/>
              <w:rPr>
                <w:rFonts w:eastAsia="Calibri"/>
                <w:lang w:eastAsia="ar-SA"/>
              </w:rPr>
            </w:pPr>
            <w:r w:rsidRPr="00380A13">
              <w:rPr>
                <w:rFonts w:eastAsia="Calibri"/>
                <w:lang w:eastAsia="ar-SA"/>
              </w:rPr>
              <w:t>2019</w:t>
            </w:r>
          </w:p>
        </w:tc>
        <w:tc>
          <w:tcPr>
            <w:tcW w:w="992" w:type="dxa"/>
          </w:tcPr>
          <w:p w:rsidR="00BE1146" w:rsidRPr="009E361E" w:rsidRDefault="00BE1146" w:rsidP="00BE1146">
            <w:pPr>
              <w:spacing w:line="216" w:lineRule="auto"/>
              <w:rPr>
                <w:spacing w:val="-2"/>
              </w:rPr>
            </w:pPr>
            <w:r>
              <w:rPr>
                <w:spacing w:val="-2"/>
              </w:rPr>
              <w:t>3345,08</w:t>
            </w:r>
          </w:p>
        </w:tc>
        <w:tc>
          <w:tcPr>
            <w:tcW w:w="993" w:type="dxa"/>
          </w:tcPr>
          <w:p w:rsidR="00BE1146" w:rsidRPr="009E361E" w:rsidRDefault="00BE1146" w:rsidP="00BE1146">
            <w:pPr>
              <w:spacing w:line="216" w:lineRule="auto"/>
              <w:rPr>
                <w:spacing w:val="-2"/>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Pr="009E361E" w:rsidRDefault="00BE1146" w:rsidP="00BE1146">
            <w:pPr>
              <w:spacing w:line="216" w:lineRule="auto"/>
              <w:rPr>
                <w:spacing w:val="-2"/>
              </w:rPr>
            </w:pPr>
            <w:r>
              <w:rPr>
                <w:spacing w:val="-2"/>
              </w:rPr>
              <w:t>3345,08</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525"/>
        </w:trPr>
        <w:tc>
          <w:tcPr>
            <w:tcW w:w="5952" w:type="dxa"/>
            <w:vMerge/>
          </w:tcPr>
          <w:p w:rsidR="00BE1146" w:rsidRPr="00380A13" w:rsidRDefault="00BE1146" w:rsidP="00BE1146"/>
        </w:tc>
        <w:tc>
          <w:tcPr>
            <w:tcW w:w="1136" w:type="dxa"/>
          </w:tcPr>
          <w:p w:rsidR="00BE1146" w:rsidRPr="00380A13" w:rsidRDefault="00BE1146" w:rsidP="00BE1146">
            <w:pPr>
              <w:suppressAutoHyphens/>
              <w:autoSpaceDE w:val="0"/>
              <w:rPr>
                <w:rFonts w:eastAsia="Calibri"/>
                <w:lang w:eastAsia="ar-SA"/>
              </w:rPr>
            </w:pPr>
            <w:r w:rsidRPr="00380A13">
              <w:rPr>
                <w:rFonts w:eastAsia="Calibri"/>
                <w:lang w:eastAsia="ar-SA"/>
              </w:rPr>
              <w:t>2020</w:t>
            </w:r>
          </w:p>
        </w:tc>
        <w:tc>
          <w:tcPr>
            <w:tcW w:w="992" w:type="dxa"/>
          </w:tcPr>
          <w:p w:rsidR="00BE1146" w:rsidRPr="009E361E" w:rsidRDefault="00BE1146" w:rsidP="00BE1146">
            <w:pPr>
              <w:spacing w:line="216" w:lineRule="auto"/>
              <w:rPr>
                <w:spacing w:val="-2"/>
              </w:rPr>
            </w:pPr>
            <w:r>
              <w:rPr>
                <w:spacing w:val="-2"/>
              </w:rPr>
              <w:t>3266,20</w:t>
            </w:r>
          </w:p>
        </w:tc>
        <w:tc>
          <w:tcPr>
            <w:tcW w:w="993" w:type="dxa"/>
          </w:tcPr>
          <w:p w:rsidR="00BE1146" w:rsidRPr="009E361E" w:rsidRDefault="00BE1146" w:rsidP="00BE1146">
            <w:pPr>
              <w:spacing w:line="216" w:lineRule="auto"/>
              <w:rPr>
                <w:spacing w:val="-2"/>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Pr="009E361E" w:rsidRDefault="00BE1146" w:rsidP="00BE1146">
            <w:pPr>
              <w:spacing w:line="216" w:lineRule="auto"/>
              <w:rPr>
                <w:spacing w:val="-2"/>
              </w:rPr>
            </w:pPr>
            <w:r>
              <w:rPr>
                <w:spacing w:val="-2"/>
              </w:rPr>
              <w:t>3266,20</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450"/>
        </w:trPr>
        <w:tc>
          <w:tcPr>
            <w:tcW w:w="5952" w:type="dxa"/>
            <w:vMerge/>
          </w:tcPr>
          <w:p w:rsidR="00BE1146" w:rsidRPr="00380A13" w:rsidRDefault="00BE1146" w:rsidP="00BE1146"/>
        </w:tc>
        <w:tc>
          <w:tcPr>
            <w:tcW w:w="1136" w:type="dxa"/>
          </w:tcPr>
          <w:p w:rsidR="00BE1146" w:rsidRPr="00380A13" w:rsidRDefault="00BE1146" w:rsidP="00BE1146">
            <w:pPr>
              <w:suppressAutoHyphens/>
              <w:autoSpaceDE w:val="0"/>
              <w:rPr>
                <w:rFonts w:eastAsia="Calibri"/>
                <w:lang w:eastAsia="ar-SA"/>
              </w:rPr>
            </w:pPr>
            <w:r>
              <w:rPr>
                <w:rFonts w:eastAsia="Calibri"/>
                <w:lang w:eastAsia="ar-SA"/>
              </w:rPr>
              <w:t>2021</w:t>
            </w:r>
          </w:p>
        </w:tc>
        <w:tc>
          <w:tcPr>
            <w:tcW w:w="992" w:type="dxa"/>
          </w:tcPr>
          <w:p w:rsidR="00BE1146" w:rsidRDefault="00BE1146" w:rsidP="00BE1146">
            <w:pPr>
              <w:spacing w:line="216" w:lineRule="auto"/>
              <w:rPr>
                <w:spacing w:val="-2"/>
              </w:rPr>
            </w:pPr>
            <w:r>
              <w:rPr>
                <w:spacing w:val="-2"/>
              </w:rPr>
              <w:t>3266,20</w:t>
            </w:r>
          </w:p>
        </w:tc>
        <w:tc>
          <w:tcPr>
            <w:tcW w:w="993" w:type="dxa"/>
          </w:tcPr>
          <w:p w:rsidR="00BE1146" w:rsidRDefault="00BE1146" w:rsidP="00BE1146">
            <w:pPr>
              <w:spacing w:line="216" w:lineRule="auto"/>
              <w:rPr>
                <w:spacing w:val="-2"/>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Default="00BE1146" w:rsidP="00BE1146">
            <w:pPr>
              <w:spacing w:line="216" w:lineRule="auto"/>
              <w:rPr>
                <w:spacing w:val="-2"/>
              </w:rPr>
            </w:pPr>
            <w:r>
              <w:rPr>
                <w:spacing w:val="-2"/>
              </w:rPr>
              <w:t>3266,20</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450"/>
        </w:trPr>
        <w:tc>
          <w:tcPr>
            <w:tcW w:w="5952" w:type="dxa"/>
            <w:vMerge/>
          </w:tcPr>
          <w:p w:rsidR="00BE1146" w:rsidRPr="00380A13" w:rsidRDefault="00BE1146" w:rsidP="00BE1146"/>
        </w:tc>
        <w:tc>
          <w:tcPr>
            <w:tcW w:w="1136" w:type="dxa"/>
          </w:tcPr>
          <w:p w:rsidR="00BE1146" w:rsidRPr="00380A13" w:rsidRDefault="00BE1146" w:rsidP="00BE1146">
            <w:pPr>
              <w:suppressAutoHyphens/>
              <w:autoSpaceDE w:val="0"/>
              <w:rPr>
                <w:rFonts w:eastAsia="Calibri"/>
                <w:lang w:eastAsia="ar-SA"/>
              </w:rPr>
            </w:pPr>
            <w:r>
              <w:rPr>
                <w:rFonts w:eastAsia="Calibri"/>
                <w:lang w:eastAsia="ar-SA"/>
              </w:rPr>
              <w:t>2022</w:t>
            </w:r>
          </w:p>
        </w:tc>
        <w:tc>
          <w:tcPr>
            <w:tcW w:w="992" w:type="dxa"/>
          </w:tcPr>
          <w:p w:rsidR="00BE1146" w:rsidRDefault="00BE1146" w:rsidP="00BE1146">
            <w:pPr>
              <w:spacing w:line="216" w:lineRule="auto"/>
              <w:rPr>
                <w:spacing w:val="-2"/>
              </w:rPr>
            </w:pPr>
            <w:r>
              <w:rPr>
                <w:spacing w:val="-2"/>
              </w:rPr>
              <w:t>3266,20</w:t>
            </w:r>
          </w:p>
        </w:tc>
        <w:tc>
          <w:tcPr>
            <w:tcW w:w="993" w:type="dxa"/>
          </w:tcPr>
          <w:p w:rsidR="00BE1146" w:rsidRDefault="00BE1146" w:rsidP="00BE1146">
            <w:pPr>
              <w:spacing w:line="216" w:lineRule="auto"/>
              <w:rPr>
                <w:spacing w:val="-2"/>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Default="00BE1146" w:rsidP="00BE1146">
            <w:pPr>
              <w:spacing w:line="216" w:lineRule="auto"/>
              <w:rPr>
                <w:spacing w:val="-2"/>
              </w:rPr>
            </w:pPr>
            <w:r>
              <w:rPr>
                <w:spacing w:val="-2"/>
              </w:rPr>
              <w:t>3266,20</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450"/>
        </w:trPr>
        <w:tc>
          <w:tcPr>
            <w:tcW w:w="5952" w:type="dxa"/>
            <w:vMerge w:val="restart"/>
            <w:tcBorders>
              <w:top w:val="nil"/>
            </w:tcBorders>
          </w:tcPr>
          <w:p w:rsidR="00BE1146" w:rsidRPr="00380A13" w:rsidRDefault="00BE1146" w:rsidP="00BE1146"/>
        </w:tc>
        <w:tc>
          <w:tcPr>
            <w:tcW w:w="1136" w:type="dxa"/>
          </w:tcPr>
          <w:p w:rsidR="00BE1146" w:rsidRDefault="00BE1146" w:rsidP="00BE1146">
            <w:pPr>
              <w:suppressAutoHyphens/>
              <w:autoSpaceDE w:val="0"/>
              <w:rPr>
                <w:rFonts w:eastAsia="Calibri"/>
                <w:lang w:eastAsia="ar-SA"/>
              </w:rPr>
            </w:pPr>
            <w:r>
              <w:rPr>
                <w:rFonts w:eastAsia="Calibri"/>
                <w:lang w:eastAsia="ar-SA"/>
              </w:rPr>
              <w:t>2023</w:t>
            </w:r>
          </w:p>
        </w:tc>
        <w:tc>
          <w:tcPr>
            <w:tcW w:w="992" w:type="dxa"/>
          </w:tcPr>
          <w:p w:rsidR="00BE1146" w:rsidRDefault="00BE1146" w:rsidP="00BE1146">
            <w:pPr>
              <w:spacing w:line="216" w:lineRule="auto"/>
              <w:rPr>
                <w:spacing w:val="-2"/>
              </w:rPr>
            </w:pPr>
            <w:r>
              <w:rPr>
                <w:spacing w:val="-2"/>
              </w:rPr>
              <w:t>3266,20</w:t>
            </w:r>
          </w:p>
        </w:tc>
        <w:tc>
          <w:tcPr>
            <w:tcW w:w="993" w:type="dxa"/>
          </w:tcPr>
          <w:p w:rsidR="00BE1146" w:rsidRDefault="00BE1146" w:rsidP="00BE1146">
            <w:pPr>
              <w:spacing w:line="216" w:lineRule="auto"/>
              <w:rPr>
                <w:spacing w:val="-2"/>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Default="00BE1146" w:rsidP="00BE1146">
            <w:pPr>
              <w:spacing w:line="216" w:lineRule="auto"/>
              <w:rPr>
                <w:spacing w:val="-2"/>
              </w:rPr>
            </w:pPr>
            <w:r>
              <w:rPr>
                <w:spacing w:val="-2"/>
              </w:rPr>
              <w:t>3266,20</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r w:rsidR="00BE1146" w:rsidRPr="00380A13" w:rsidTr="00BE1146">
        <w:trPr>
          <w:trHeight w:val="450"/>
        </w:trPr>
        <w:tc>
          <w:tcPr>
            <w:tcW w:w="5952" w:type="dxa"/>
            <w:vMerge/>
            <w:tcBorders>
              <w:top w:val="nil"/>
            </w:tcBorders>
          </w:tcPr>
          <w:p w:rsidR="00BE1146" w:rsidRPr="00380A13" w:rsidRDefault="00BE1146" w:rsidP="00BE1146"/>
        </w:tc>
        <w:tc>
          <w:tcPr>
            <w:tcW w:w="1136" w:type="dxa"/>
          </w:tcPr>
          <w:p w:rsidR="00BE1146" w:rsidRDefault="00BE1146" w:rsidP="00BE1146">
            <w:pPr>
              <w:suppressAutoHyphens/>
              <w:autoSpaceDE w:val="0"/>
              <w:rPr>
                <w:rFonts w:eastAsia="Calibri"/>
                <w:lang w:eastAsia="ar-SA"/>
              </w:rPr>
            </w:pPr>
            <w:r>
              <w:rPr>
                <w:rFonts w:eastAsia="Calibri"/>
                <w:lang w:eastAsia="ar-SA"/>
              </w:rPr>
              <w:t>2024</w:t>
            </w:r>
          </w:p>
        </w:tc>
        <w:tc>
          <w:tcPr>
            <w:tcW w:w="992" w:type="dxa"/>
          </w:tcPr>
          <w:p w:rsidR="00BE1146" w:rsidRDefault="00BE1146" w:rsidP="00BE1146">
            <w:pPr>
              <w:spacing w:line="216" w:lineRule="auto"/>
              <w:rPr>
                <w:spacing w:val="-2"/>
              </w:rPr>
            </w:pPr>
            <w:r>
              <w:rPr>
                <w:spacing w:val="-2"/>
              </w:rPr>
              <w:t>3266,20</w:t>
            </w:r>
          </w:p>
        </w:tc>
        <w:tc>
          <w:tcPr>
            <w:tcW w:w="993" w:type="dxa"/>
          </w:tcPr>
          <w:p w:rsidR="00BE1146" w:rsidRDefault="00BE1146" w:rsidP="00BE1146">
            <w:pPr>
              <w:spacing w:line="216" w:lineRule="auto"/>
              <w:rPr>
                <w:spacing w:val="-2"/>
              </w:rPr>
            </w:pPr>
          </w:p>
        </w:tc>
        <w:tc>
          <w:tcPr>
            <w:tcW w:w="1134" w:type="dxa"/>
          </w:tcPr>
          <w:p w:rsidR="00BE1146" w:rsidRPr="00380A13" w:rsidRDefault="00BE1146" w:rsidP="00BE1146">
            <w:pPr>
              <w:suppressAutoHyphens/>
              <w:autoSpaceDE w:val="0"/>
              <w:ind w:firstLine="720"/>
              <w:rPr>
                <w:rFonts w:eastAsia="Calibri"/>
                <w:lang w:eastAsia="ar-SA"/>
              </w:rPr>
            </w:pPr>
          </w:p>
        </w:tc>
        <w:tc>
          <w:tcPr>
            <w:tcW w:w="1275" w:type="dxa"/>
          </w:tcPr>
          <w:p w:rsidR="00BE1146" w:rsidRDefault="00BE1146" w:rsidP="00BE1146">
            <w:pPr>
              <w:spacing w:line="216" w:lineRule="auto"/>
              <w:rPr>
                <w:spacing w:val="-2"/>
              </w:rPr>
            </w:pPr>
            <w:r>
              <w:rPr>
                <w:spacing w:val="-2"/>
              </w:rPr>
              <w:t>3266,20</w:t>
            </w:r>
          </w:p>
        </w:tc>
        <w:tc>
          <w:tcPr>
            <w:tcW w:w="1279" w:type="dxa"/>
          </w:tcPr>
          <w:p w:rsidR="00BE1146" w:rsidRPr="00380A13" w:rsidRDefault="00BE1146" w:rsidP="00BE1146">
            <w:pPr>
              <w:suppressAutoHyphens/>
              <w:autoSpaceDE w:val="0"/>
              <w:rPr>
                <w:rFonts w:eastAsia="Calibri"/>
                <w:lang w:eastAsia="ar-SA"/>
              </w:rPr>
            </w:pPr>
          </w:p>
        </w:tc>
        <w:tc>
          <w:tcPr>
            <w:tcW w:w="1556" w:type="dxa"/>
          </w:tcPr>
          <w:p w:rsidR="00BE1146" w:rsidRPr="00380A13" w:rsidRDefault="00BE1146" w:rsidP="00BE1146">
            <w:pPr>
              <w:suppressAutoHyphens/>
              <w:autoSpaceDE w:val="0"/>
              <w:ind w:firstLine="720"/>
              <w:rPr>
                <w:rFonts w:eastAsia="Calibri"/>
                <w:lang w:eastAsia="ar-SA"/>
              </w:rPr>
            </w:pPr>
          </w:p>
        </w:tc>
        <w:tc>
          <w:tcPr>
            <w:tcW w:w="1418" w:type="dxa"/>
          </w:tcPr>
          <w:p w:rsidR="00BE1146" w:rsidRPr="00380A13" w:rsidRDefault="00BE1146" w:rsidP="00BE1146">
            <w:pPr>
              <w:suppressAutoHyphens/>
              <w:autoSpaceDE w:val="0"/>
              <w:ind w:firstLine="720"/>
              <w:rPr>
                <w:rFonts w:eastAsia="Calibri"/>
                <w:lang w:eastAsia="ar-SA"/>
              </w:rPr>
            </w:pPr>
          </w:p>
        </w:tc>
      </w:tr>
    </w:tbl>
    <w:p w:rsidR="00BE1146" w:rsidRDefault="00BE1146" w:rsidP="00BE1146">
      <w:pPr>
        <w:autoSpaceDE w:val="0"/>
        <w:autoSpaceDN w:val="0"/>
        <w:adjustRightInd w:val="0"/>
        <w:ind w:firstLine="8200"/>
        <w:jc w:val="right"/>
        <w:rPr>
          <w:rStyle w:val="ab"/>
          <w:sz w:val="20"/>
          <w:szCs w:val="20"/>
        </w:rPr>
      </w:pPr>
    </w:p>
    <w:p w:rsidR="00BE1146" w:rsidRDefault="00BE1146" w:rsidP="00BE1146">
      <w:pPr>
        <w:autoSpaceDE w:val="0"/>
        <w:autoSpaceDN w:val="0"/>
        <w:adjustRightInd w:val="0"/>
        <w:ind w:firstLine="8200"/>
        <w:jc w:val="right"/>
        <w:rPr>
          <w:rStyle w:val="ab"/>
          <w:sz w:val="20"/>
          <w:szCs w:val="20"/>
        </w:rPr>
      </w:pPr>
    </w:p>
    <w:p w:rsidR="00BE1146" w:rsidRPr="00146492" w:rsidRDefault="00BE1146" w:rsidP="00BE1146">
      <w:pPr>
        <w:ind w:left="12191" w:right="-31" w:firstLine="1969"/>
        <w:jc w:val="right"/>
        <w:rPr>
          <w:rStyle w:val="ab"/>
        </w:rPr>
      </w:pPr>
      <w:r>
        <w:rPr>
          <w:rStyle w:val="ab"/>
          <w:sz w:val="20"/>
          <w:szCs w:val="20"/>
        </w:rPr>
        <w:br w:type="page"/>
      </w:r>
      <w:r>
        <w:rPr>
          <w:rStyle w:val="ab"/>
          <w:sz w:val="20"/>
          <w:szCs w:val="20"/>
        </w:rPr>
        <w:lastRenderedPageBreak/>
        <w:t xml:space="preserve">                           </w:t>
      </w:r>
      <w:r>
        <w:rPr>
          <w:rStyle w:val="ab"/>
        </w:rPr>
        <w:t>Приложение 10</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Pr>
          <w:rStyle w:val="ab"/>
        </w:rPr>
        <w:t>Пензенской области</w:t>
      </w:r>
      <w:r w:rsidRPr="00146492">
        <w:rPr>
          <w:rStyle w:val="ab"/>
        </w:rPr>
        <w:t>»</w:t>
      </w:r>
    </w:p>
    <w:p w:rsidR="00BE1146" w:rsidRPr="00146492" w:rsidRDefault="00BE1146" w:rsidP="00BE1146">
      <w:pPr>
        <w:autoSpaceDE w:val="0"/>
        <w:autoSpaceDN w:val="0"/>
        <w:adjustRightInd w:val="0"/>
        <w:jc w:val="center"/>
        <w:rPr>
          <w:rStyle w:val="ab"/>
          <w:b/>
        </w:rPr>
      </w:pP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ПРЕДЕЛЬНЫЕ ОБЪЕМЫ</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средств бюджета Камешкирского района Пензенской области на исполнение</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долгосрочных муниципальных контрактов в целях реализации</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мероприятий муниципальной программы Камешкирского района Пензенской области</w:t>
      </w:r>
    </w:p>
    <w:p w:rsidR="00BE1146" w:rsidRPr="002641AC" w:rsidRDefault="00BE1146" w:rsidP="00BE1146">
      <w:pPr>
        <w:suppressAutoHyphens/>
        <w:autoSpaceDE w:val="0"/>
        <w:ind w:firstLine="720"/>
        <w:jc w:val="center"/>
        <w:rPr>
          <w:rFonts w:eastAsia="Calibri"/>
          <w:lang w:eastAsia="ar-SA"/>
        </w:rPr>
      </w:pP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w:t>
      </w:r>
      <w:r>
        <w:rPr>
          <w:spacing w:val="-2"/>
        </w:rPr>
        <w:t>ти</w:t>
      </w:r>
      <w:r w:rsidRPr="00146492">
        <w:rPr>
          <w:spacing w:val="-2"/>
        </w:rPr>
        <w:t>»</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 xml:space="preserve"> на 201</w:t>
      </w:r>
      <w:r>
        <w:rPr>
          <w:rFonts w:eastAsia="Calibri"/>
          <w:lang w:eastAsia="ar-SA"/>
        </w:rPr>
        <w:t>4-</w:t>
      </w:r>
      <w:r w:rsidRPr="002641AC">
        <w:rPr>
          <w:rFonts w:eastAsia="Calibri"/>
          <w:lang w:eastAsia="ar-SA"/>
        </w:rPr>
        <w:t>2015 годы</w:t>
      </w:r>
    </w:p>
    <w:p w:rsidR="00BE1146" w:rsidRPr="002641AC" w:rsidRDefault="00BE1146" w:rsidP="00BE1146">
      <w:pPr>
        <w:suppressAutoHyphens/>
        <w:autoSpaceDE w:val="0"/>
        <w:ind w:firstLine="720"/>
        <w:jc w:val="right"/>
        <w:rPr>
          <w:rFonts w:eastAsia="Calibri"/>
          <w:lang w:eastAsia="ar-SA"/>
        </w:rPr>
      </w:pPr>
      <w:r w:rsidRPr="002641AC">
        <w:rPr>
          <w:rFonts w:eastAsia="Calibri"/>
          <w:lang w:eastAsia="ar-SA"/>
        </w:rPr>
        <w:t>(тыс. руб.)</w:t>
      </w:r>
    </w:p>
    <w:tbl>
      <w:tblPr>
        <w:tblW w:w="15879"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105"/>
        <w:gridCol w:w="1935"/>
        <w:gridCol w:w="510"/>
        <w:gridCol w:w="567"/>
        <w:gridCol w:w="737"/>
        <w:gridCol w:w="924"/>
        <w:gridCol w:w="1232"/>
        <w:gridCol w:w="2033"/>
        <w:gridCol w:w="992"/>
        <w:gridCol w:w="1275"/>
        <w:gridCol w:w="709"/>
      </w:tblGrid>
      <w:tr w:rsidR="00BE1146" w:rsidRPr="002641AC" w:rsidTr="00BE1146">
        <w:tc>
          <w:tcPr>
            <w:tcW w:w="2860" w:type="dxa"/>
            <w:vMerge w:val="restart"/>
          </w:tcPr>
          <w:p w:rsidR="00BE1146" w:rsidRPr="002641AC" w:rsidRDefault="00BE1146" w:rsidP="00BE1146">
            <w:pPr>
              <w:suppressAutoHyphens/>
              <w:autoSpaceDE w:val="0"/>
              <w:jc w:val="center"/>
              <w:rPr>
                <w:rFonts w:eastAsia="Calibri"/>
                <w:lang w:eastAsia="ar-SA"/>
              </w:rPr>
            </w:pPr>
            <w:r w:rsidRPr="002641AC">
              <w:rPr>
                <w:rFonts w:eastAsia="Calibri"/>
                <w:lang w:eastAsia="ar-SA"/>
              </w:rPr>
              <w:t>Наименование муниципальной программы, подпрограммы, мероприятия, объекта закупки</w:t>
            </w:r>
          </w:p>
        </w:tc>
        <w:tc>
          <w:tcPr>
            <w:tcW w:w="2105" w:type="dxa"/>
            <w:vMerge w:val="restart"/>
          </w:tcPr>
          <w:p w:rsidR="00BE1146" w:rsidRPr="002641AC" w:rsidRDefault="00BE1146" w:rsidP="00BE1146">
            <w:pPr>
              <w:suppressAutoHyphens/>
              <w:autoSpaceDE w:val="0"/>
              <w:jc w:val="center"/>
              <w:rPr>
                <w:rFonts w:eastAsia="Calibri"/>
                <w:lang w:eastAsia="ar-SA"/>
              </w:rPr>
            </w:pPr>
            <w:r w:rsidRPr="002641AC">
              <w:rPr>
                <w:rFonts w:eastAsia="Calibri"/>
                <w:lang w:eastAsia="ar-SA"/>
              </w:rPr>
              <w:t>Заказчик, уполномоченный на заключение муниципального контракта</w:t>
            </w:r>
          </w:p>
        </w:tc>
        <w:tc>
          <w:tcPr>
            <w:tcW w:w="1935" w:type="dxa"/>
            <w:vMerge w:val="restart"/>
          </w:tcPr>
          <w:p w:rsidR="00BE1146" w:rsidRPr="002641AC" w:rsidRDefault="00BE1146" w:rsidP="00BE1146">
            <w:pPr>
              <w:suppressAutoHyphens/>
              <w:autoSpaceDE w:val="0"/>
              <w:jc w:val="center"/>
              <w:rPr>
                <w:rFonts w:eastAsia="Calibri"/>
                <w:lang w:eastAsia="ar-SA"/>
              </w:rPr>
            </w:pPr>
            <w:r w:rsidRPr="002641AC">
              <w:rPr>
                <w:rFonts w:eastAsia="Calibri"/>
                <w:lang w:eastAsia="ar-SA"/>
              </w:rPr>
              <w:t xml:space="preserve">Код по Общероссийскому классификатору продукции по видам экономической деятельности </w:t>
            </w:r>
            <w:hyperlink w:anchor="P2168" w:history="1">
              <w:r w:rsidRPr="002641AC">
                <w:rPr>
                  <w:rFonts w:eastAsia="Calibri"/>
                  <w:color w:val="0000FF"/>
                  <w:lang w:eastAsia="ar-SA"/>
                </w:rPr>
                <w:t>&lt;1&gt;</w:t>
              </w:r>
            </w:hyperlink>
          </w:p>
        </w:tc>
        <w:tc>
          <w:tcPr>
            <w:tcW w:w="2738" w:type="dxa"/>
            <w:gridSpan w:val="4"/>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Код бюджетной классификации</w:t>
            </w:r>
          </w:p>
        </w:tc>
        <w:tc>
          <w:tcPr>
            <w:tcW w:w="1232" w:type="dxa"/>
            <w:vMerge w:val="restart"/>
          </w:tcPr>
          <w:p w:rsidR="00BE1146" w:rsidRPr="002641AC" w:rsidRDefault="00BE1146" w:rsidP="00BE1146">
            <w:pPr>
              <w:suppressAutoHyphens/>
              <w:autoSpaceDE w:val="0"/>
              <w:jc w:val="center"/>
              <w:rPr>
                <w:rFonts w:eastAsia="Calibri"/>
                <w:lang w:eastAsia="ar-SA"/>
              </w:rPr>
            </w:pPr>
            <w:r w:rsidRPr="002641AC">
              <w:rPr>
                <w:rFonts w:eastAsia="Calibri"/>
                <w:lang w:eastAsia="ar-SA"/>
              </w:rPr>
              <w:t>Предельный срок осуществления закупки</w:t>
            </w:r>
          </w:p>
        </w:tc>
        <w:tc>
          <w:tcPr>
            <w:tcW w:w="2033" w:type="dxa"/>
            <w:vMerge w:val="restart"/>
          </w:tcPr>
          <w:p w:rsidR="00BE1146" w:rsidRPr="002641AC" w:rsidRDefault="00BE1146" w:rsidP="00BE1146">
            <w:pPr>
              <w:suppressAutoHyphens/>
              <w:autoSpaceDE w:val="0"/>
              <w:jc w:val="center"/>
              <w:rPr>
                <w:rFonts w:eastAsia="Calibri"/>
                <w:lang w:eastAsia="ar-SA"/>
              </w:rPr>
            </w:pPr>
            <w:r w:rsidRPr="002641AC">
              <w:rPr>
                <w:rFonts w:eastAsia="Calibri"/>
                <w:lang w:eastAsia="ar-SA"/>
              </w:rPr>
              <w:t xml:space="preserve">Результаты выполнения работ (оказания услуг) </w:t>
            </w:r>
            <w:hyperlink w:anchor="P2169" w:history="1">
              <w:r w:rsidRPr="002641AC">
                <w:rPr>
                  <w:rFonts w:eastAsia="Calibri"/>
                  <w:color w:val="0000FF"/>
                  <w:lang w:eastAsia="ar-SA"/>
                </w:rPr>
                <w:t>&lt;2&gt;</w:t>
              </w:r>
            </w:hyperlink>
            <w:r w:rsidRPr="002641AC">
              <w:rPr>
                <w:rFonts w:eastAsia="Calibri"/>
                <w:lang w:eastAsia="ar-SA"/>
              </w:rPr>
              <w:t>,</w:t>
            </w:r>
          </w:p>
          <w:p w:rsidR="00BE1146" w:rsidRPr="002641AC" w:rsidRDefault="00BE1146" w:rsidP="00BE1146">
            <w:pPr>
              <w:suppressAutoHyphens/>
              <w:autoSpaceDE w:val="0"/>
              <w:jc w:val="center"/>
              <w:rPr>
                <w:rFonts w:eastAsia="Calibri"/>
                <w:lang w:eastAsia="ar-SA"/>
              </w:rPr>
            </w:pPr>
            <w:r w:rsidRPr="002641AC">
              <w:rPr>
                <w:rFonts w:eastAsia="Calibri"/>
                <w:lang w:eastAsia="ar-SA"/>
              </w:rPr>
              <w:t xml:space="preserve">предмет встречного обязательства и предельный срок его исполнения </w:t>
            </w:r>
            <w:hyperlink w:anchor="P2170" w:history="1">
              <w:r w:rsidRPr="002641AC">
                <w:rPr>
                  <w:rFonts w:eastAsia="Calibri"/>
                  <w:color w:val="0000FF"/>
                  <w:lang w:eastAsia="ar-SA"/>
                </w:rPr>
                <w:t>&lt;3&gt;</w:t>
              </w:r>
            </w:hyperlink>
          </w:p>
        </w:tc>
        <w:tc>
          <w:tcPr>
            <w:tcW w:w="2976" w:type="dxa"/>
            <w:gridSpan w:val="3"/>
          </w:tcPr>
          <w:p w:rsidR="00BE1146" w:rsidRPr="002641AC" w:rsidRDefault="00BE1146" w:rsidP="00BE1146">
            <w:pPr>
              <w:suppressAutoHyphens/>
              <w:autoSpaceDE w:val="0"/>
              <w:jc w:val="center"/>
              <w:rPr>
                <w:rFonts w:eastAsia="Calibri"/>
                <w:lang w:eastAsia="ar-SA"/>
              </w:rPr>
            </w:pPr>
            <w:r w:rsidRPr="002641AC">
              <w:rPr>
                <w:rFonts w:eastAsia="Calibri"/>
                <w:lang w:eastAsia="ar-SA"/>
              </w:rPr>
              <w:t>Предельный объем средств</w:t>
            </w:r>
          </w:p>
          <w:p w:rsidR="00BE1146" w:rsidRPr="002641AC" w:rsidRDefault="00BE1146" w:rsidP="00BE1146">
            <w:pPr>
              <w:suppressAutoHyphens/>
              <w:autoSpaceDE w:val="0"/>
              <w:jc w:val="center"/>
              <w:rPr>
                <w:rFonts w:eastAsia="Calibri"/>
                <w:lang w:eastAsia="ar-SA"/>
              </w:rPr>
            </w:pPr>
            <w:r w:rsidRPr="002641AC">
              <w:rPr>
                <w:rFonts w:eastAsia="Calibri"/>
                <w:lang w:eastAsia="ar-SA"/>
              </w:rPr>
              <w:t>на оплату результатов выполненных работ, оказанных услуг, поставленных товаров</w:t>
            </w:r>
          </w:p>
        </w:tc>
      </w:tr>
      <w:tr w:rsidR="00BE1146" w:rsidRPr="002641AC" w:rsidTr="00BE1146">
        <w:tc>
          <w:tcPr>
            <w:tcW w:w="2860" w:type="dxa"/>
            <w:vMerge/>
          </w:tcPr>
          <w:p w:rsidR="00BE1146" w:rsidRPr="002641AC" w:rsidRDefault="00BE1146" w:rsidP="00BE1146"/>
        </w:tc>
        <w:tc>
          <w:tcPr>
            <w:tcW w:w="2105" w:type="dxa"/>
            <w:vMerge/>
          </w:tcPr>
          <w:p w:rsidR="00BE1146" w:rsidRPr="002641AC" w:rsidRDefault="00BE1146" w:rsidP="00BE1146"/>
        </w:tc>
        <w:tc>
          <w:tcPr>
            <w:tcW w:w="1935" w:type="dxa"/>
            <w:vMerge/>
          </w:tcPr>
          <w:p w:rsidR="00BE1146" w:rsidRPr="002641AC" w:rsidRDefault="00BE1146" w:rsidP="00BE1146"/>
        </w:tc>
        <w:tc>
          <w:tcPr>
            <w:tcW w:w="510" w:type="dxa"/>
          </w:tcPr>
          <w:p w:rsidR="00BE1146" w:rsidRPr="002641AC" w:rsidRDefault="00BE1146" w:rsidP="00BE1146">
            <w:pPr>
              <w:suppressAutoHyphens/>
              <w:autoSpaceDE w:val="0"/>
              <w:rPr>
                <w:rFonts w:eastAsia="Calibri"/>
                <w:lang w:eastAsia="ar-SA"/>
              </w:rPr>
            </w:pPr>
            <w:r w:rsidRPr="002641AC">
              <w:rPr>
                <w:rFonts w:eastAsia="Calibri"/>
                <w:lang w:eastAsia="ar-SA"/>
              </w:rPr>
              <w:t>Рз</w:t>
            </w:r>
          </w:p>
        </w:tc>
        <w:tc>
          <w:tcPr>
            <w:tcW w:w="567" w:type="dxa"/>
          </w:tcPr>
          <w:p w:rsidR="00BE1146" w:rsidRPr="002641AC" w:rsidRDefault="00BE1146" w:rsidP="00BE1146">
            <w:pPr>
              <w:suppressAutoHyphens/>
              <w:autoSpaceDE w:val="0"/>
              <w:rPr>
                <w:rFonts w:eastAsia="Calibri"/>
                <w:lang w:eastAsia="ar-SA"/>
              </w:rPr>
            </w:pPr>
            <w:proofErr w:type="gramStart"/>
            <w:r w:rsidRPr="002641AC">
              <w:rPr>
                <w:rFonts w:eastAsia="Calibri"/>
                <w:lang w:eastAsia="ar-SA"/>
              </w:rPr>
              <w:t>Пр</w:t>
            </w:r>
            <w:proofErr w:type="gramEnd"/>
          </w:p>
        </w:tc>
        <w:tc>
          <w:tcPr>
            <w:tcW w:w="737" w:type="dxa"/>
          </w:tcPr>
          <w:p w:rsidR="00BE1146" w:rsidRPr="002641AC" w:rsidRDefault="00BE1146" w:rsidP="00BE1146">
            <w:pPr>
              <w:suppressAutoHyphens/>
              <w:autoSpaceDE w:val="0"/>
              <w:rPr>
                <w:rFonts w:eastAsia="Calibri"/>
                <w:lang w:eastAsia="ar-SA"/>
              </w:rPr>
            </w:pPr>
            <w:r w:rsidRPr="002641AC">
              <w:rPr>
                <w:rFonts w:eastAsia="Calibri"/>
                <w:lang w:eastAsia="ar-SA"/>
              </w:rPr>
              <w:t>СР</w:t>
            </w:r>
          </w:p>
        </w:tc>
        <w:tc>
          <w:tcPr>
            <w:tcW w:w="924" w:type="dxa"/>
          </w:tcPr>
          <w:p w:rsidR="00BE1146" w:rsidRPr="002641AC" w:rsidRDefault="00BE1146" w:rsidP="00BE1146">
            <w:pPr>
              <w:suppressAutoHyphens/>
              <w:autoSpaceDE w:val="0"/>
              <w:rPr>
                <w:rFonts w:eastAsia="Calibri"/>
                <w:lang w:eastAsia="ar-SA"/>
              </w:rPr>
            </w:pPr>
            <w:r w:rsidRPr="002641AC">
              <w:rPr>
                <w:rFonts w:eastAsia="Calibri"/>
                <w:lang w:eastAsia="ar-SA"/>
              </w:rPr>
              <w:t>Группа ВР</w:t>
            </w:r>
          </w:p>
        </w:tc>
        <w:tc>
          <w:tcPr>
            <w:tcW w:w="1232" w:type="dxa"/>
            <w:vMerge/>
          </w:tcPr>
          <w:p w:rsidR="00BE1146" w:rsidRPr="002641AC" w:rsidRDefault="00BE1146" w:rsidP="00BE1146"/>
        </w:tc>
        <w:tc>
          <w:tcPr>
            <w:tcW w:w="2033" w:type="dxa"/>
            <w:vMerge/>
          </w:tcPr>
          <w:p w:rsidR="00BE1146" w:rsidRPr="002641AC" w:rsidRDefault="00BE1146" w:rsidP="00BE1146"/>
        </w:tc>
        <w:tc>
          <w:tcPr>
            <w:tcW w:w="992" w:type="dxa"/>
          </w:tcPr>
          <w:p w:rsidR="00BE1146" w:rsidRPr="002641AC" w:rsidRDefault="00BE1146" w:rsidP="00BE1146">
            <w:pPr>
              <w:suppressAutoHyphens/>
              <w:autoSpaceDE w:val="0"/>
              <w:rPr>
                <w:rFonts w:eastAsia="Calibri"/>
                <w:lang w:eastAsia="ar-SA"/>
              </w:rPr>
            </w:pPr>
            <w:r w:rsidRPr="002641AC">
              <w:rPr>
                <w:rFonts w:eastAsia="Calibri"/>
                <w:lang w:eastAsia="ar-SA"/>
              </w:rPr>
              <w:t>2014</w:t>
            </w:r>
          </w:p>
        </w:tc>
        <w:tc>
          <w:tcPr>
            <w:tcW w:w="1275" w:type="dxa"/>
          </w:tcPr>
          <w:p w:rsidR="00BE1146" w:rsidRPr="002641AC" w:rsidRDefault="00BE1146" w:rsidP="00BE1146">
            <w:pPr>
              <w:suppressAutoHyphens/>
              <w:autoSpaceDE w:val="0"/>
              <w:rPr>
                <w:rFonts w:eastAsia="Calibri"/>
                <w:lang w:eastAsia="ar-SA"/>
              </w:rPr>
            </w:pPr>
            <w:r w:rsidRPr="002641AC">
              <w:rPr>
                <w:rFonts w:eastAsia="Calibri"/>
                <w:lang w:eastAsia="ar-SA"/>
              </w:rPr>
              <w:t>2015</w:t>
            </w:r>
          </w:p>
        </w:tc>
        <w:tc>
          <w:tcPr>
            <w:tcW w:w="709"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w:t>
            </w:r>
          </w:p>
        </w:tc>
      </w:tr>
      <w:tr w:rsidR="00BE1146" w:rsidRPr="002641AC" w:rsidTr="00BE1146">
        <w:tc>
          <w:tcPr>
            <w:tcW w:w="2860"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1</w:t>
            </w:r>
          </w:p>
        </w:tc>
        <w:tc>
          <w:tcPr>
            <w:tcW w:w="2105"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2</w:t>
            </w:r>
          </w:p>
        </w:tc>
        <w:tc>
          <w:tcPr>
            <w:tcW w:w="1935"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3</w:t>
            </w:r>
          </w:p>
        </w:tc>
        <w:tc>
          <w:tcPr>
            <w:tcW w:w="510" w:type="dxa"/>
          </w:tcPr>
          <w:p w:rsidR="00BE1146" w:rsidRPr="002641AC" w:rsidRDefault="00BE1146" w:rsidP="00BE1146">
            <w:pPr>
              <w:suppressAutoHyphens/>
              <w:autoSpaceDE w:val="0"/>
              <w:jc w:val="center"/>
              <w:rPr>
                <w:rFonts w:eastAsia="Calibri"/>
                <w:lang w:eastAsia="ar-SA"/>
              </w:rPr>
            </w:pPr>
            <w:r w:rsidRPr="002641AC">
              <w:rPr>
                <w:rFonts w:eastAsia="Calibri"/>
                <w:lang w:eastAsia="ar-SA"/>
              </w:rPr>
              <w:t>4</w:t>
            </w:r>
          </w:p>
        </w:tc>
        <w:tc>
          <w:tcPr>
            <w:tcW w:w="567" w:type="dxa"/>
          </w:tcPr>
          <w:p w:rsidR="00BE1146" w:rsidRPr="002641AC" w:rsidRDefault="00BE1146" w:rsidP="00BE1146">
            <w:pPr>
              <w:suppressAutoHyphens/>
              <w:autoSpaceDE w:val="0"/>
              <w:rPr>
                <w:rFonts w:eastAsia="Calibri"/>
                <w:lang w:eastAsia="ar-SA"/>
              </w:rPr>
            </w:pPr>
            <w:r w:rsidRPr="002641AC">
              <w:rPr>
                <w:rFonts w:eastAsia="Calibri"/>
                <w:lang w:eastAsia="ar-SA"/>
              </w:rPr>
              <w:t>5</w:t>
            </w:r>
          </w:p>
        </w:tc>
        <w:tc>
          <w:tcPr>
            <w:tcW w:w="737" w:type="dxa"/>
          </w:tcPr>
          <w:p w:rsidR="00BE1146" w:rsidRPr="002641AC" w:rsidRDefault="00BE1146" w:rsidP="00BE1146">
            <w:pPr>
              <w:suppressAutoHyphens/>
              <w:autoSpaceDE w:val="0"/>
              <w:rPr>
                <w:rFonts w:eastAsia="Calibri"/>
                <w:lang w:eastAsia="ar-SA"/>
              </w:rPr>
            </w:pPr>
            <w:r w:rsidRPr="002641AC">
              <w:rPr>
                <w:rFonts w:eastAsia="Calibri"/>
                <w:lang w:eastAsia="ar-SA"/>
              </w:rPr>
              <w:t>6</w:t>
            </w:r>
          </w:p>
        </w:tc>
        <w:tc>
          <w:tcPr>
            <w:tcW w:w="924"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7</w:t>
            </w:r>
          </w:p>
        </w:tc>
        <w:tc>
          <w:tcPr>
            <w:tcW w:w="1232"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8</w:t>
            </w:r>
          </w:p>
        </w:tc>
        <w:tc>
          <w:tcPr>
            <w:tcW w:w="2033"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9</w:t>
            </w:r>
          </w:p>
        </w:tc>
        <w:tc>
          <w:tcPr>
            <w:tcW w:w="992" w:type="dxa"/>
          </w:tcPr>
          <w:p w:rsidR="00BE1146" w:rsidRPr="002641AC" w:rsidRDefault="00BE1146" w:rsidP="00BE1146">
            <w:pPr>
              <w:suppressAutoHyphens/>
              <w:autoSpaceDE w:val="0"/>
              <w:rPr>
                <w:rFonts w:eastAsia="Calibri"/>
                <w:lang w:eastAsia="ar-SA"/>
              </w:rPr>
            </w:pPr>
            <w:r w:rsidRPr="002641AC">
              <w:rPr>
                <w:rFonts w:eastAsia="Calibri"/>
                <w:lang w:eastAsia="ar-SA"/>
              </w:rPr>
              <w:t>10</w:t>
            </w:r>
          </w:p>
        </w:tc>
        <w:tc>
          <w:tcPr>
            <w:tcW w:w="1275" w:type="dxa"/>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11</w:t>
            </w:r>
          </w:p>
        </w:tc>
        <w:tc>
          <w:tcPr>
            <w:tcW w:w="709" w:type="dxa"/>
          </w:tcPr>
          <w:p w:rsidR="00BE1146" w:rsidRPr="002641AC" w:rsidRDefault="00BE1146" w:rsidP="00BE1146">
            <w:pPr>
              <w:suppressAutoHyphens/>
              <w:autoSpaceDE w:val="0"/>
              <w:rPr>
                <w:rFonts w:eastAsia="Calibri"/>
                <w:lang w:eastAsia="ar-SA"/>
              </w:rPr>
            </w:pPr>
            <w:r w:rsidRPr="002641AC">
              <w:rPr>
                <w:rFonts w:eastAsia="Calibri"/>
                <w:lang w:eastAsia="ar-SA"/>
              </w:rPr>
              <w:t>12</w:t>
            </w:r>
          </w:p>
        </w:tc>
      </w:tr>
      <w:tr w:rsidR="00BE1146" w:rsidRPr="002641AC" w:rsidTr="00BE1146">
        <w:tc>
          <w:tcPr>
            <w:tcW w:w="2860" w:type="dxa"/>
          </w:tcPr>
          <w:p w:rsidR="00BE1146" w:rsidRPr="002641AC" w:rsidRDefault="00BE1146" w:rsidP="00BE1146">
            <w:pPr>
              <w:suppressAutoHyphens/>
              <w:autoSpaceDE w:val="0"/>
              <w:rPr>
                <w:rFonts w:eastAsia="Calibri"/>
                <w:lang w:eastAsia="ar-SA"/>
              </w:rPr>
            </w:pPr>
            <w:r w:rsidRPr="002641AC">
              <w:rPr>
                <w:rFonts w:eastAsia="Calibri"/>
                <w:lang w:eastAsia="ar-SA"/>
              </w:rPr>
              <w:t>Муниципальная программа</w:t>
            </w:r>
          </w:p>
        </w:tc>
        <w:tc>
          <w:tcPr>
            <w:tcW w:w="2105"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1935"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510" w:type="dxa"/>
          </w:tcPr>
          <w:p w:rsidR="00BE1146" w:rsidRPr="002641AC" w:rsidRDefault="00BE1146" w:rsidP="00BE1146">
            <w:pPr>
              <w:suppressAutoHyphens/>
              <w:autoSpaceDE w:val="0"/>
              <w:ind w:firstLine="720"/>
              <w:rPr>
                <w:rFonts w:eastAsia="Calibri"/>
                <w:lang w:eastAsia="ar-SA"/>
              </w:rPr>
            </w:pPr>
          </w:p>
        </w:tc>
        <w:tc>
          <w:tcPr>
            <w:tcW w:w="567" w:type="dxa"/>
          </w:tcPr>
          <w:p w:rsidR="00BE1146" w:rsidRPr="002641AC" w:rsidRDefault="00BE1146" w:rsidP="00BE1146">
            <w:pPr>
              <w:suppressAutoHyphens/>
              <w:autoSpaceDE w:val="0"/>
              <w:ind w:firstLine="720"/>
              <w:rPr>
                <w:rFonts w:eastAsia="Calibri"/>
                <w:lang w:eastAsia="ar-SA"/>
              </w:rPr>
            </w:pPr>
          </w:p>
        </w:tc>
        <w:tc>
          <w:tcPr>
            <w:tcW w:w="737" w:type="dxa"/>
          </w:tcPr>
          <w:p w:rsidR="00BE1146" w:rsidRPr="002641AC" w:rsidRDefault="00BE1146" w:rsidP="00BE1146">
            <w:pPr>
              <w:suppressAutoHyphens/>
              <w:autoSpaceDE w:val="0"/>
              <w:ind w:firstLine="720"/>
              <w:rPr>
                <w:rFonts w:eastAsia="Calibri"/>
                <w:lang w:eastAsia="ar-SA"/>
              </w:rPr>
            </w:pPr>
          </w:p>
        </w:tc>
        <w:tc>
          <w:tcPr>
            <w:tcW w:w="924" w:type="dxa"/>
          </w:tcPr>
          <w:p w:rsidR="00BE1146" w:rsidRPr="002641AC" w:rsidRDefault="00BE1146" w:rsidP="00BE1146">
            <w:pPr>
              <w:suppressAutoHyphens/>
              <w:autoSpaceDE w:val="0"/>
              <w:ind w:firstLine="720"/>
              <w:rPr>
                <w:rFonts w:eastAsia="Calibri"/>
                <w:lang w:eastAsia="ar-SA"/>
              </w:rPr>
            </w:pPr>
          </w:p>
        </w:tc>
        <w:tc>
          <w:tcPr>
            <w:tcW w:w="1232"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2033"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992" w:type="dxa"/>
          </w:tcPr>
          <w:p w:rsidR="00BE1146" w:rsidRPr="002641AC" w:rsidRDefault="00BE1146" w:rsidP="00BE1146">
            <w:pPr>
              <w:suppressAutoHyphens/>
              <w:autoSpaceDE w:val="0"/>
              <w:ind w:firstLine="720"/>
              <w:rPr>
                <w:rFonts w:eastAsia="Calibri"/>
                <w:lang w:eastAsia="ar-SA"/>
              </w:rPr>
            </w:pPr>
          </w:p>
        </w:tc>
        <w:tc>
          <w:tcPr>
            <w:tcW w:w="1275" w:type="dxa"/>
          </w:tcPr>
          <w:p w:rsidR="00BE1146" w:rsidRPr="002641AC" w:rsidRDefault="00BE1146" w:rsidP="00BE1146">
            <w:pPr>
              <w:suppressAutoHyphens/>
              <w:autoSpaceDE w:val="0"/>
              <w:ind w:firstLine="720"/>
              <w:rPr>
                <w:rFonts w:eastAsia="Calibri"/>
                <w:lang w:eastAsia="ar-SA"/>
              </w:rPr>
            </w:pPr>
          </w:p>
        </w:tc>
        <w:tc>
          <w:tcPr>
            <w:tcW w:w="709" w:type="dxa"/>
          </w:tcPr>
          <w:p w:rsidR="00BE1146" w:rsidRPr="002641AC" w:rsidRDefault="00BE1146" w:rsidP="00BE1146">
            <w:pPr>
              <w:suppressAutoHyphens/>
              <w:autoSpaceDE w:val="0"/>
              <w:ind w:firstLine="720"/>
              <w:rPr>
                <w:rFonts w:eastAsia="Calibri"/>
                <w:lang w:eastAsia="ar-SA"/>
              </w:rPr>
            </w:pPr>
          </w:p>
        </w:tc>
      </w:tr>
      <w:tr w:rsidR="00BE1146" w:rsidRPr="002641AC" w:rsidTr="00BE1146">
        <w:tc>
          <w:tcPr>
            <w:tcW w:w="2860" w:type="dxa"/>
          </w:tcPr>
          <w:p w:rsidR="00BE1146" w:rsidRPr="002641AC" w:rsidRDefault="00BE1146" w:rsidP="00BE1146">
            <w:pPr>
              <w:suppressAutoHyphens/>
              <w:autoSpaceDE w:val="0"/>
              <w:rPr>
                <w:rFonts w:eastAsia="Calibri"/>
                <w:lang w:eastAsia="ar-SA"/>
              </w:rPr>
            </w:pPr>
            <w:r w:rsidRPr="002641AC">
              <w:rPr>
                <w:rFonts w:eastAsia="Calibri"/>
                <w:lang w:eastAsia="ar-SA"/>
              </w:rPr>
              <w:t>Подпрограмма 1</w:t>
            </w:r>
          </w:p>
        </w:tc>
        <w:tc>
          <w:tcPr>
            <w:tcW w:w="2105"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1935"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510" w:type="dxa"/>
          </w:tcPr>
          <w:p w:rsidR="00BE1146" w:rsidRPr="002641AC" w:rsidRDefault="00BE1146" w:rsidP="00BE1146">
            <w:pPr>
              <w:suppressAutoHyphens/>
              <w:autoSpaceDE w:val="0"/>
              <w:ind w:firstLine="720"/>
              <w:rPr>
                <w:rFonts w:eastAsia="Calibri"/>
                <w:lang w:eastAsia="ar-SA"/>
              </w:rPr>
            </w:pPr>
          </w:p>
        </w:tc>
        <w:tc>
          <w:tcPr>
            <w:tcW w:w="567" w:type="dxa"/>
          </w:tcPr>
          <w:p w:rsidR="00BE1146" w:rsidRPr="002641AC" w:rsidRDefault="00BE1146" w:rsidP="00BE1146">
            <w:pPr>
              <w:suppressAutoHyphens/>
              <w:autoSpaceDE w:val="0"/>
              <w:ind w:firstLine="720"/>
              <w:rPr>
                <w:rFonts w:eastAsia="Calibri"/>
                <w:lang w:eastAsia="ar-SA"/>
              </w:rPr>
            </w:pPr>
          </w:p>
        </w:tc>
        <w:tc>
          <w:tcPr>
            <w:tcW w:w="737" w:type="dxa"/>
          </w:tcPr>
          <w:p w:rsidR="00BE1146" w:rsidRPr="002641AC" w:rsidRDefault="00BE1146" w:rsidP="00BE1146">
            <w:pPr>
              <w:suppressAutoHyphens/>
              <w:autoSpaceDE w:val="0"/>
              <w:ind w:firstLine="720"/>
              <w:rPr>
                <w:rFonts w:eastAsia="Calibri"/>
                <w:lang w:eastAsia="ar-SA"/>
              </w:rPr>
            </w:pPr>
          </w:p>
        </w:tc>
        <w:tc>
          <w:tcPr>
            <w:tcW w:w="924" w:type="dxa"/>
          </w:tcPr>
          <w:p w:rsidR="00BE1146" w:rsidRPr="002641AC" w:rsidRDefault="00BE1146" w:rsidP="00BE1146">
            <w:pPr>
              <w:suppressAutoHyphens/>
              <w:autoSpaceDE w:val="0"/>
              <w:ind w:firstLine="720"/>
              <w:rPr>
                <w:rFonts w:eastAsia="Calibri"/>
                <w:lang w:eastAsia="ar-SA"/>
              </w:rPr>
            </w:pPr>
          </w:p>
        </w:tc>
        <w:tc>
          <w:tcPr>
            <w:tcW w:w="1232"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2033"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992" w:type="dxa"/>
          </w:tcPr>
          <w:p w:rsidR="00BE1146" w:rsidRPr="002641AC" w:rsidRDefault="00BE1146" w:rsidP="00BE1146">
            <w:pPr>
              <w:suppressAutoHyphens/>
              <w:autoSpaceDE w:val="0"/>
              <w:ind w:firstLine="720"/>
              <w:rPr>
                <w:rFonts w:eastAsia="Calibri"/>
                <w:lang w:eastAsia="ar-SA"/>
              </w:rPr>
            </w:pPr>
          </w:p>
        </w:tc>
        <w:tc>
          <w:tcPr>
            <w:tcW w:w="1275" w:type="dxa"/>
          </w:tcPr>
          <w:p w:rsidR="00BE1146" w:rsidRPr="002641AC" w:rsidRDefault="00BE1146" w:rsidP="00BE1146">
            <w:pPr>
              <w:suppressAutoHyphens/>
              <w:autoSpaceDE w:val="0"/>
              <w:ind w:firstLine="720"/>
              <w:rPr>
                <w:rFonts w:eastAsia="Calibri"/>
                <w:lang w:eastAsia="ar-SA"/>
              </w:rPr>
            </w:pPr>
          </w:p>
        </w:tc>
        <w:tc>
          <w:tcPr>
            <w:tcW w:w="709" w:type="dxa"/>
          </w:tcPr>
          <w:p w:rsidR="00BE1146" w:rsidRPr="002641AC" w:rsidRDefault="00BE1146" w:rsidP="00BE1146">
            <w:pPr>
              <w:suppressAutoHyphens/>
              <w:autoSpaceDE w:val="0"/>
              <w:ind w:firstLine="720"/>
              <w:rPr>
                <w:rFonts w:eastAsia="Calibri"/>
                <w:lang w:eastAsia="ar-SA"/>
              </w:rPr>
            </w:pPr>
          </w:p>
        </w:tc>
      </w:tr>
      <w:tr w:rsidR="00BE1146" w:rsidRPr="002641AC" w:rsidTr="00BE1146">
        <w:tc>
          <w:tcPr>
            <w:tcW w:w="2860" w:type="dxa"/>
          </w:tcPr>
          <w:p w:rsidR="00BE1146" w:rsidRPr="002641AC" w:rsidRDefault="00BE1146" w:rsidP="00BE1146">
            <w:pPr>
              <w:suppressAutoHyphens/>
              <w:autoSpaceDE w:val="0"/>
              <w:rPr>
                <w:rFonts w:eastAsia="Calibri"/>
                <w:lang w:eastAsia="ar-SA"/>
              </w:rPr>
            </w:pPr>
            <w:r w:rsidRPr="002641AC">
              <w:rPr>
                <w:rFonts w:eastAsia="Calibri"/>
                <w:lang w:eastAsia="ar-SA"/>
              </w:rPr>
              <w:t>Наименование мероприятия</w:t>
            </w:r>
          </w:p>
        </w:tc>
        <w:tc>
          <w:tcPr>
            <w:tcW w:w="2105"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1935"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510" w:type="dxa"/>
          </w:tcPr>
          <w:p w:rsidR="00BE1146" w:rsidRPr="002641AC" w:rsidRDefault="00BE1146" w:rsidP="00BE1146">
            <w:pPr>
              <w:suppressAutoHyphens/>
              <w:autoSpaceDE w:val="0"/>
              <w:ind w:firstLine="720"/>
              <w:jc w:val="center"/>
              <w:rPr>
                <w:rFonts w:eastAsia="Calibri"/>
                <w:lang w:eastAsia="ar-SA"/>
              </w:rPr>
            </w:pPr>
          </w:p>
        </w:tc>
        <w:tc>
          <w:tcPr>
            <w:tcW w:w="567" w:type="dxa"/>
          </w:tcPr>
          <w:p w:rsidR="00BE1146" w:rsidRPr="002641AC" w:rsidRDefault="00BE1146" w:rsidP="00BE1146">
            <w:pPr>
              <w:suppressAutoHyphens/>
              <w:autoSpaceDE w:val="0"/>
              <w:ind w:firstLine="720"/>
              <w:jc w:val="center"/>
              <w:rPr>
                <w:rFonts w:eastAsia="Calibri"/>
                <w:lang w:eastAsia="ar-SA"/>
              </w:rPr>
            </w:pPr>
          </w:p>
        </w:tc>
        <w:tc>
          <w:tcPr>
            <w:tcW w:w="737" w:type="dxa"/>
          </w:tcPr>
          <w:p w:rsidR="00BE1146" w:rsidRPr="002641AC" w:rsidRDefault="00BE1146" w:rsidP="00BE1146">
            <w:pPr>
              <w:suppressAutoHyphens/>
              <w:autoSpaceDE w:val="0"/>
              <w:ind w:firstLine="720"/>
              <w:rPr>
                <w:rFonts w:eastAsia="Calibri"/>
                <w:lang w:eastAsia="ar-SA"/>
              </w:rPr>
            </w:pPr>
          </w:p>
        </w:tc>
        <w:tc>
          <w:tcPr>
            <w:tcW w:w="924" w:type="dxa"/>
          </w:tcPr>
          <w:p w:rsidR="00BE1146" w:rsidRPr="002641AC" w:rsidRDefault="00BE1146" w:rsidP="00BE1146">
            <w:pPr>
              <w:suppressAutoHyphens/>
              <w:autoSpaceDE w:val="0"/>
              <w:ind w:firstLine="720"/>
              <w:rPr>
                <w:rFonts w:eastAsia="Calibri"/>
                <w:lang w:eastAsia="ar-SA"/>
              </w:rPr>
            </w:pPr>
          </w:p>
        </w:tc>
        <w:tc>
          <w:tcPr>
            <w:tcW w:w="1232"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2033" w:type="dxa"/>
            <w:vAlign w:val="center"/>
          </w:tcPr>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X</w:t>
            </w:r>
          </w:p>
        </w:tc>
        <w:tc>
          <w:tcPr>
            <w:tcW w:w="992" w:type="dxa"/>
          </w:tcPr>
          <w:p w:rsidR="00BE1146" w:rsidRPr="002641AC" w:rsidRDefault="00BE1146" w:rsidP="00BE1146">
            <w:pPr>
              <w:suppressAutoHyphens/>
              <w:autoSpaceDE w:val="0"/>
              <w:ind w:firstLine="720"/>
              <w:rPr>
                <w:rFonts w:eastAsia="Calibri"/>
                <w:lang w:eastAsia="ar-SA"/>
              </w:rPr>
            </w:pPr>
          </w:p>
        </w:tc>
        <w:tc>
          <w:tcPr>
            <w:tcW w:w="1275" w:type="dxa"/>
          </w:tcPr>
          <w:p w:rsidR="00BE1146" w:rsidRPr="002641AC" w:rsidRDefault="00BE1146" w:rsidP="00BE1146">
            <w:pPr>
              <w:suppressAutoHyphens/>
              <w:autoSpaceDE w:val="0"/>
              <w:ind w:firstLine="720"/>
              <w:rPr>
                <w:rFonts w:eastAsia="Calibri"/>
                <w:lang w:eastAsia="ar-SA"/>
              </w:rPr>
            </w:pPr>
          </w:p>
        </w:tc>
        <w:tc>
          <w:tcPr>
            <w:tcW w:w="709" w:type="dxa"/>
          </w:tcPr>
          <w:p w:rsidR="00BE1146" w:rsidRPr="002641AC" w:rsidRDefault="00BE1146" w:rsidP="00BE1146">
            <w:pPr>
              <w:suppressAutoHyphens/>
              <w:autoSpaceDE w:val="0"/>
              <w:ind w:firstLine="720"/>
              <w:rPr>
                <w:rFonts w:eastAsia="Calibri"/>
                <w:lang w:eastAsia="ar-SA"/>
              </w:rPr>
            </w:pPr>
          </w:p>
        </w:tc>
      </w:tr>
      <w:tr w:rsidR="00BE1146" w:rsidRPr="002641AC" w:rsidTr="00BE1146">
        <w:tc>
          <w:tcPr>
            <w:tcW w:w="2860" w:type="dxa"/>
          </w:tcPr>
          <w:p w:rsidR="00BE1146" w:rsidRPr="002641AC" w:rsidRDefault="00BE1146" w:rsidP="00BE1146">
            <w:pPr>
              <w:suppressAutoHyphens/>
              <w:autoSpaceDE w:val="0"/>
              <w:rPr>
                <w:rFonts w:eastAsia="Calibri"/>
                <w:lang w:eastAsia="ar-SA"/>
              </w:rPr>
            </w:pPr>
            <w:r w:rsidRPr="002641AC">
              <w:rPr>
                <w:rFonts w:eastAsia="Calibri"/>
                <w:lang w:eastAsia="ar-SA"/>
              </w:rPr>
              <w:lastRenderedPageBreak/>
              <w:t>Объект закупки 1</w:t>
            </w:r>
          </w:p>
        </w:tc>
        <w:tc>
          <w:tcPr>
            <w:tcW w:w="2105" w:type="dxa"/>
          </w:tcPr>
          <w:p w:rsidR="00BE1146" w:rsidRPr="002641AC" w:rsidRDefault="00BE1146" w:rsidP="00BE1146">
            <w:pPr>
              <w:suppressAutoHyphens/>
              <w:autoSpaceDE w:val="0"/>
              <w:ind w:firstLine="720"/>
              <w:rPr>
                <w:rFonts w:eastAsia="Calibri"/>
                <w:lang w:eastAsia="ar-SA"/>
              </w:rPr>
            </w:pPr>
          </w:p>
        </w:tc>
        <w:tc>
          <w:tcPr>
            <w:tcW w:w="1935" w:type="dxa"/>
          </w:tcPr>
          <w:p w:rsidR="00BE1146" w:rsidRPr="002641AC" w:rsidRDefault="00BE1146" w:rsidP="00BE1146">
            <w:pPr>
              <w:suppressAutoHyphens/>
              <w:autoSpaceDE w:val="0"/>
              <w:ind w:firstLine="720"/>
              <w:rPr>
                <w:rFonts w:eastAsia="Calibri"/>
                <w:lang w:eastAsia="ar-SA"/>
              </w:rPr>
            </w:pPr>
          </w:p>
        </w:tc>
        <w:tc>
          <w:tcPr>
            <w:tcW w:w="510" w:type="dxa"/>
          </w:tcPr>
          <w:p w:rsidR="00BE1146" w:rsidRPr="002641AC" w:rsidRDefault="00BE1146" w:rsidP="00BE1146">
            <w:pPr>
              <w:suppressAutoHyphens/>
              <w:autoSpaceDE w:val="0"/>
              <w:ind w:firstLine="720"/>
              <w:rPr>
                <w:rFonts w:eastAsia="Calibri"/>
                <w:lang w:eastAsia="ar-SA"/>
              </w:rPr>
            </w:pPr>
          </w:p>
        </w:tc>
        <w:tc>
          <w:tcPr>
            <w:tcW w:w="567" w:type="dxa"/>
          </w:tcPr>
          <w:p w:rsidR="00BE1146" w:rsidRPr="002641AC" w:rsidRDefault="00BE1146" w:rsidP="00BE1146">
            <w:pPr>
              <w:suppressAutoHyphens/>
              <w:autoSpaceDE w:val="0"/>
              <w:ind w:firstLine="720"/>
              <w:rPr>
                <w:rFonts w:eastAsia="Calibri"/>
                <w:lang w:eastAsia="ar-SA"/>
              </w:rPr>
            </w:pPr>
          </w:p>
        </w:tc>
        <w:tc>
          <w:tcPr>
            <w:tcW w:w="737" w:type="dxa"/>
          </w:tcPr>
          <w:p w:rsidR="00BE1146" w:rsidRPr="002641AC" w:rsidRDefault="00BE1146" w:rsidP="00BE1146">
            <w:pPr>
              <w:suppressAutoHyphens/>
              <w:autoSpaceDE w:val="0"/>
              <w:ind w:firstLine="720"/>
              <w:rPr>
                <w:rFonts w:eastAsia="Calibri"/>
                <w:lang w:eastAsia="ar-SA"/>
              </w:rPr>
            </w:pPr>
          </w:p>
        </w:tc>
        <w:tc>
          <w:tcPr>
            <w:tcW w:w="924" w:type="dxa"/>
          </w:tcPr>
          <w:p w:rsidR="00BE1146" w:rsidRPr="002641AC" w:rsidRDefault="00BE1146" w:rsidP="00BE1146">
            <w:pPr>
              <w:suppressAutoHyphens/>
              <w:autoSpaceDE w:val="0"/>
              <w:ind w:firstLine="720"/>
              <w:rPr>
                <w:rFonts w:eastAsia="Calibri"/>
                <w:lang w:eastAsia="ar-SA"/>
              </w:rPr>
            </w:pPr>
          </w:p>
        </w:tc>
        <w:tc>
          <w:tcPr>
            <w:tcW w:w="1232" w:type="dxa"/>
          </w:tcPr>
          <w:p w:rsidR="00BE1146" w:rsidRPr="002641AC" w:rsidRDefault="00BE1146" w:rsidP="00BE1146">
            <w:pPr>
              <w:suppressAutoHyphens/>
              <w:autoSpaceDE w:val="0"/>
              <w:ind w:firstLine="720"/>
              <w:rPr>
                <w:rFonts w:eastAsia="Calibri"/>
                <w:lang w:eastAsia="ar-SA"/>
              </w:rPr>
            </w:pPr>
          </w:p>
        </w:tc>
        <w:tc>
          <w:tcPr>
            <w:tcW w:w="2033" w:type="dxa"/>
          </w:tcPr>
          <w:p w:rsidR="00BE1146" w:rsidRPr="002641AC" w:rsidRDefault="00BE1146" w:rsidP="00BE1146">
            <w:pPr>
              <w:suppressAutoHyphens/>
              <w:autoSpaceDE w:val="0"/>
              <w:ind w:firstLine="720"/>
              <w:rPr>
                <w:rFonts w:eastAsia="Calibri"/>
                <w:lang w:eastAsia="ar-SA"/>
              </w:rPr>
            </w:pPr>
          </w:p>
        </w:tc>
        <w:tc>
          <w:tcPr>
            <w:tcW w:w="992" w:type="dxa"/>
          </w:tcPr>
          <w:p w:rsidR="00BE1146" w:rsidRPr="002641AC" w:rsidRDefault="00BE1146" w:rsidP="00BE1146">
            <w:pPr>
              <w:suppressAutoHyphens/>
              <w:autoSpaceDE w:val="0"/>
              <w:ind w:firstLine="720"/>
              <w:rPr>
                <w:rFonts w:eastAsia="Calibri"/>
                <w:lang w:eastAsia="ar-SA"/>
              </w:rPr>
            </w:pPr>
          </w:p>
        </w:tc>
        <w:tc>
          <w:tcPr>
            <w:tcW w:w="1275" w:type="dxa"/>
          </w:tcPr>
          <w:p w:rsidR="00BE1146" w:rsidRPr="002641AC" w:rsidRDefault="00BE1146" w:rsidP="00BE1146">
            <w:pPr>
              <w:suppressAutoHyphens/>
              <w:autoSpaceDE w:val="0"/>
              <w:ind w:firstLine="720"/>
              <w:rPr>
                <w:rFonts w:eastAsia="Calibri"/>
                <w:lang w:eastAsia="ar-SA"/>
              </w:rPr>
            </w:pPr>
          </w:p>
        </w:tc>
        <w:tc>
          <w:tcPr>
            <w:tcW w:w="709" w:type="dxa"/>
          </w:tcPr>
          <w:p w:rsidR="00BE1146" w:rsidRPr="002641AC" w:rsidRDefault="00BE1146" w:rsidP="00BE1146">
            <w:pPr>
              <w:suppressAutoHyphens/>
              <w:autoSpaceDE w:val="0"/>
              <w:ind w:firstLine="720"/>
              <w:rPr>
                <w:rFonts w:eastAsia="Calibri"/>
                <w:lang w:eastAsia="ar-SA"/>
              </w:rPr>
            </w:pPr>
          </w:p>
        </w:tc>
      </w:tr>
      <w:tr w:rsidR="00BE1146" w:rsidRPr="002641AC" w:rsidTr="00BE1146">
        <w:tc>
          <w:tcPr>
            <w:tcW w:w="2860" w:type="dxa"/>
          </w:tcPr>
          <w:p w:rsidR="00BE1146" w:rsidRPr="002641AC" w:rsidRDefault="00BE1146" w:rsidP="00BE1146">
            <w:pPr>
              <w:suppressAutoHyphens/>
              <w:autoSpaceDE w:val="0"/>
              <w:rPr>
                <w:rFonts w:eastAsia="Calibri"/>
                <w:lang w:eastAsia="ar-SA"/>
              </w:rPr>
            </w:pPr>
            <w:r w:rsidRPr="002641AC">
              <w:rPr>
                <w:rFonts w:eastAsia="Calibri"/>
                <w:lang w:eastAsia="ar-SA"/>
              </w:rPr>
              <w:t>Объект закупки 2</w:t>
            </w:r>
          </w:p>
        </w:tc>
        <w:tc>
          <w:tcPr>
            <w:tcW w:w="2105" w:type="dxa"/>
          </w:tcPr>
          <w:p w:rsidR="00BE1146" w:rsidRPr="002641AC" w:rsidRDefault="00BE1146" w:rsidP="00BE1146">
            <w:pPr>
              <w:suppressAutoHyphens/>
              <w:autoSpaceDE w:val="0"/>
              <w:ind w:firstLine="720"/>
              <w:rPr>
                <w:rFonts w:eastAsia="Calibri"/>
                <w:lang w:eastAsia="ar-SA"/>
              </w:rPr>
            </w:pPr>
          </w:p>
        </w:tc>
        <w:tc>
          <w:tcPr>
            <w:tcW w:w="1935" w:type="dxa"/>
          </w:tcPr>
          <w:p w:rsidR="00BE1146" w:rsidRPr="002641AC" w:rsidRDefault="00BE1146" w:rsidP="00BE1146">
            <w:pPr>
              <w:suppressAutoHyphens/>
              <w:autoSpaceDE w:val="0"/>
              <w:ind w:firstLine="720"/>
              <w:rPr>
                <w:rFonts w:eastAsia="Calibri"/>
                <w:lang w:eastAsia="ar-SA"/>
              </w:rPr>
            </w:pPr>
          </w:p>
        </w:tc>
        <w:tc>
          <w:tcPr>
            <w:tcW w:w="510" w:type="dxa"/>
          </w:tcPr>
          <w:p w:rsidR="00BE1146" w:rsidRPr="002641AC" w:rsidRDefault="00BE1146" w:rsidP="00BE1146">
            <w:pPr>
              <w:suppressAutoHyphens/>
              <w:autoSpaceDE w:val="0"/>
              <w:ind w:firstLine="720"/>
              <w:rPr>
                <w:rFonts w:eastAsia="Calibri"/>
                <w:lang w:eastAsia="ar-SA"/>
              </w:rPr>
            </w:pPr>
          </w:p>
        </w:tc>
        <w:tc>
          <w:tcPr>
            <w:tcW w:w="567" w:type="dxa"/>
          </w:tcPr>
          <w:p w:rsidR="00BE1146" w:rsidRPr="002641AC" w:rsidRDefault="00BE1146" w:rsidP="00BE1146">
            <w:pPr>
              <w:suppressAutoHyphens/>
              <w:autoSpaceDE w:val="0"/>
              <w:ind w:firstLine="720"/>
              <w:rPr>
                <w:rFonts w:eastAsia="Calibri"/>
                <w:lang w:eastAsia="ar-SA"/>
              </w:rPr>
            </w:pPr>
          </w:p>
        </w:tc>
        <w:tc>
          <w:tcPr>
            <w:tcW w:w="737" w:type="dxa"/>
          </w:tcPr>
          <w:p w:rsidR="00BE1146" w:rsidRPr="002641AC" w:rsidRDefault="00BE1146" w:rsidP="00BE1146">
            <w:pPr>
              <w:suppressAutoHyphens/>
              <w:autoSpaceDE w:val="0"/>
              <w:ind w:firstLine="720"/>
              <w:rPr>
                <w:rFonts w:eastAsia="Calibri"/>
                <w:lang w:eastAsia="ar-SA"/>
              </w:rPr>
            </w:pPr>
          </w:p>
        </w:tc>
        <w:tc>
          <w:tcPr>
            <w:tcW w:w="924" w:type="dxa"/>
          </w:tcPr>
          <w:p w:rsidR="00BE1146" w:rsidRPr="002641AC" w:rsidRDefault="00BE1146" w:rsidP="00BE1146">
            <w:pPr>
              <w:suppressAutoHyphens/>
              <w:autoSpaceDE w:val="0"/>
              <w:ind w:firstLine="720"/>
              <w:rPr>
                <w:rFonts w:eastAsia="Calibri"/>
                <w:lang w:eastAsia="ar-SA"/>
              </w:rPr>
            </w:pPr>
          </w:p>
        </w:tc>
        <w:tc>
          <w:tcPr>
            <w:tcW w:w="1232" w:type="dxa"/>
          </w:tcPr>
          <w:p w:rsidR="00BE1146" w:rsidRPr="002641AC" w:rsidRDefault="00BE1146" w:rsidP="00BE1146">
            <w:pPr>
              <w:suppressAutoHyphens/>
              <w:autoSpaceDE w:val="0"/>
              <w:ind w:firstLine="720"/>
              <w:rPr>
                <w:rFonts w:eastAsia="Calibri"/>
                <w:lang w:eastAsia="ar-SA"/>
              </w:rPr>
            </w:pPr>
          </w:p>
        </w:tc>
        <w:tc>
          <w:tcPr>
            <w:tcW w:w="2033" w:type="dxa"/>
          </w:tcPr>
          <w:p w:rsidR="00BE1146" w:rsidRPr="002641AC" w:rsidRDefault="00BE1146" w:rsidP="00BE1146">
            <w:pPr>
              <w:suppressAutoHyphens/>
              <w:autoSpaceDE w:val="0"/>
              <w:ind w:firstLine="720"/>
              <w:rPr>
                <w:rFonts w:eastAsia="Calibri"/>
                <w:lang w:eastAsia="ar-SA"/>
              </w:rPr>
            </w:pPr>
          </w:p>
        </w:tc>
        <w:tc>
          <w:tcPr>
            <w:tcW w:w="992" w:type="dxa"/>
          </w:tcPr>
          <w:p w:rsidR="00BE1146" w:rsidRPr="002641AC" w:rsidRDefault="00BE1146" w:rsidP="00BE1146">
            <w:pPr>
              <w:suppressAutoHyphens/>
              <w:autoSpaceDE w:val="0"/>
              <w:ind w:firstLine="720"/>
              <w:rPr>
                <w:rFonts w:eastAsia="Calibri"/>
                <w:lang w:eastAsia="ar-SA"/>
              </w:rPr>
            </w:pPr>
          </w:p>
        </w:tc>
        <w:tc>
          <w:tcPr>
            <w:tcW w:w="1275" w:type="dxa"/>
          </w:tcPr>
          <w:p w:rsidR="00BE1146" w:rsidRPr="002641AC" w:rsidRDefault="00BE1146" w:rsidP="00BE1146">
            <w:pPr>
              <w:suppressAutoHyphens/>
              <w:autoSpaceDE w:val="0"/>
              <w:ind w:firstLine="720"/>
              <w:rPr>
                <w:rFonts w:eastAsia="Calibri"/>
                <w:lang w:eastAsia="ar-SA"/>
              </w:rPr>
            </w:pPr>
          </w:p>
        </w:tc>
        <w:tc>
          <w:tcPr>
            <w:tcW w:w="709" w:type="dxa"/>
          </w:tcPr>
          <w:p w:rsidR="00BE1146" w:rsidRPr="002641AC" w:rsidRDefault="00BE1146" w:rsidP="00BE1146">
            <w:pPr>
              <w:suppressAutoHyphens/>
              <w:autoSpaceDE w:val="0"/>
              <w:ind w:firstLine="720"/>
              <w:rPr>
                <w:rFonts w:eastAsia="Calibri"/>
                <w:lang w:eastAsia="ar-SA"/>
              </w:rPr>
            </w:pPr>
          </w:p>
        </w:tc>
      </w:tr>
      <w:tr w:rsidR="00BE1146" w:rsidRPr="002641AC" w:rsidTr="00BE1146">
        <w:tc>
          <w:tcPr>
            <w:tcW w:w="2860" w:type="dxa"/>
          </w:tcPr>
          <w:p w:rsidR="00BE1146" w:rsidRPr="002641AC" w:rsidRDefault="00BE1146" w:rsidP="00BE1146">
            <w:pPr>
              <w:suppressAutoHyphens/>
              <w:autoSpaceDE w:val="0"/>
              <w:ind w:firstLine="720"/>
              <w:rPr>
                <w:rFonts w:eastAsia="Calibri"/>
                <w:lang w:eastAsia="ar-SA"/>
              </w:rPr>
            </w:pPr>
            <w:r w:rsidRPr="002641AC">
              <w:rPr>
                <w:rFonts w:eastAsia="Calibri"/>
                <w:lang w:eastAsia="ar-SA"/>
              </w:rPr>
              <w:t>...</w:t>
            </w:r>
          </w:p>
        </w:tc>
        <w:tc>
          <w:tcPr>
            <w:tcW w:w="2105" w:type="dxa"/>
          </w:tcPr>
          <w:p w:rsidR="00BE1146" w:rsidRPr="002641AC" w:rsidRDefault="00BE1146" w:rsidP="00BE1146">
            <w:pPr>
              <w:suppressAutoHyphens/>
              <w:autoSpaceDE w:val="0"/>
              <w:ind w:firstLine="720"/>
              <w:rPr>
                <w:rFonts w:eastAsia="Calibri"/>
                <w:lang w:eastAsia="ar-SA"/>
              </w:rPr>
            </w:pPr>
          </w:p>
        </w:tc>
        <w:tc>
          <w:tcPr>
            <w:tcW w:w="1935" w:type="dxa"/>
          </w:tcPr>
          <w:p w:rsidR="00BE1146" w:rsidRPr="002641AC" w:rsidRDefault="00BE1146" w:rsidP="00BE1146">
            <w:pPr>
              <w:suppressAutoHyphens/>
              <w:autoSpaceDE w:val="0"/>
              <w:ind w:firstLine="720"/>
              <w:rPr>
                <w:rFonts w:eastAsia="Calibri"/>
                <w:lang w:eastAsia="ar-SA"/>
              </w:rPr>
            </w:pPr>
          </w:p>
        </w:tc>
        <w:tc>
          <w:tcPr>
            <w:tcW w:w="510" w:type="dxa"/>
          </w:tcPr>
          <w:p w:rsidR="00BE1146" w:rsidRPr="002641AC" w:rsidRDefault="00BE1146" w:rsidP="00BE1146">
            <w:pPr>
              <w:suppressAutoHyphens/>
              <w:autoSpaceDE w:val="0"/>
              <w:ind w:firstLine="720"/>
              <w:rPr>
                <w:rFonts w:eastAsia="Calibri"/>
                <w:lang w:eastAsia="ar-SA"/>
              </w:rPr>
            </w:pPr>
          </w:p>
        </w:tc>
        <w:tc>
          <w:tcPr>
            <w:tcW w:w="567" w:type="dxa"/>
          </w:tcPr>
          <w:p w:rsidR="00BE1146" w:rsidRPr="002641AC" w:rsidRDefault="00BE1146" w:rsidP="00BE1146">
            <w:pPr>
              <w:suppressAutoHyphens/>
              <w:autoSpaceDE w:val="0"/>
              <w:ind w:firstLine="720"/>
              <w:rPr>
                <w:rFonts w:eastAsia="Calibri"/>
                <w:lang w:eastAsia="ar-SA"/>
              </w:rPr>
            </w:pPr>
          </w:p>
        </w:tc>
        <w:tc>
          <w:tcPr>
            <w:tcW w:w="737" w:type="dxa"/>
          </w:tcPr>
          <w:p w:rsidR="00BE1146" w:rsidRPr="002641AC" w:rsidRDefault="00BE1146" w:rsidP="00BE1146">
            <w:pPr>
              <w:suppressAutoHyphens/>
              <w:autoSpaceDE w:val="0"/>
              <w:ind w:firstLine="720"/>
              <w:rPr>
                <w:rFonts w:eastAsia="Calibri"/>
                <w:lang w:eastAsia="ar-SA"/>
              </w:rPr>
            </w:pPr>
          </w:p>
        </w:tc>
        <w:tc>
          <w:tcPr>
            <w:tcW w:w="924" w:type="dxa"/>
          </w:tcPr>
          <w:p w:rsidR="00BE1146" w:rsidRPr="002641AC" w:rsidRDefault="00BE1146" w:rsidP="00BE1146">
            <w:pPr>
              <w:suppressAutoHyphens/>
              <w:autoSpaceDE w:val="0"/>
              <w:ind w:firstLine="720"/>
              <w:rPr>
                <w:rFonts w:eastAsia="Calibri"/>
                <w:lang w:eastAsia="ar-SA"/>
              </w:rPr>
            </w:pPr>
          </w:p>
        </w:tc>
        <w:tc>
          <w:tcPr>
            <w:tcW w:w="1232" w:type="dxa"/>
          </w:tcPr>
          <w:p w:rsidR="00BE1146" w:rsidRPr="002641AC" w:rsidRDefault="00BE1146" w:rsidP="00BE1146">
            <w:pPr>
              <w:suppressAutoHyphens/>
              <w:autoSpaceDE w:val="0"/>
              <w:ind w:firstLine="720"/>
              <w:rPr>
                <w:rFonts w:eastAsia="Calibri"/>
                <w:lang w:eastAsia="ar-SA"/>
              </w:rPr>
            </w:pPr>
          </w:p>
        </w:tc>
        <w:tc>
          <w:tcPr>
            <w:tcW w:w="2033" w:type="dxa"/>
          </w:tcPr>
          <w:p w:rsidR="00BE1146" w:rsidRPr="002641AC" w:rsidRDefault="00BE1146" w:rsidP="00BE1146">
            <w:pPr>
              <w:suppressAutoHyphens/>
              <w:autoSpaceDE w:val="0"/>
              <w:ind w:firstLine="720"/>
              <w:rPr>
                <w:rFonts w:eastAsia="Calibri"/>
                <w:lang w:eastAsia="ar-SA"/>
              </w:rPr>
            </w:pPr>
          </w:p>
        </w:tc>
        <w:tc>
          <w:tcPr>
            <w:tcW w:w="992" w:type="dxa"/>
          </w:tcPr>
          <w:p w:rsidR="00BE1146" w:rsidRPr="002641AC" w:rsidRDefault="00BE1146" w:rsidP="00BE1146">
            <w:pPr>
              <w:suppressAutoHyphens/>
              <w:autoSpaceDE w:val="0"/>
              <w:ind w:firstLine="720"/>
              <w:rPr>
                <w:rFonts w:eastAsia="Calibri"/>
                <w:lang w:eastAsia="ar-SA"/>
              </w:rPr>
            </w:pPr>
          </w:p>
        </w:tc>
        <w:tc>
          <w:tcPr>
            <w:tcW w:w="1275" w:type="dxa"/>
          </w:tcPr>
          <w:p w:rsidR="00BE1146" w:rsidRPr="002641AC" w:rsidRDefault="00BE1146" w:rsidP="00BE1146">
            <w:pPr>
              <w:suppressAutoHyphens/>
              <w:autoSpaceDE w:val="0"/>
              <w:ind w:firstLine="720"/>
              <w:rPr>
                <w:rFonts w:eastAsia="Calibri"/>
                <w:lang w:eastAsia="ar-SA"/>
              </w:rPr>
            </w:pPr>
          </w:p>
        </w:tc>
        <w:tc>
          <w:tcPr>
            <w:tcW w:w="709" w:type="dxa"/>
          </w:tcPr>
          <w:p w:rsidR="00BE1146" w:rsidRPr="002641AC" w:rsidRDefault="00BE1146" w:rsidP="00BE1146">
            <w:pPr>
              <w:suppressAutoHyphens/>
              <w:autoSpaceDE w:val="0"/>
              <w:ind w:firstLine="720"/>
              <w:rPr>
                <w:rFonts w:eastAsia="Calibri"/>
                <w:lang w:eastAsia="ar-SA"/>
              </w:rPr>
            </w:pPr>
          </w:p>
        </w:tc>
      </w:tr>
    </w:tbl>
    <w:p w:rsidR="00BE1146" w:rsidRDefault="00BE1146" w:rsidP="00BE1146">
      <w:pPr>
        <w:jc w:val="both"/>
      </w:pPr>
      <w:r>
        <w:tab/>
      </w:r>
      <w:r>
        <w:tab/>
      </w:r>
      <w:r>
        <w:tab/>
      </w:r>
      <w:r>
        <w:tab/>
      </w:r>
      <w:r>
        <w:tab/>
      </w:r>
      <w:r>
        <w:tab/>
      </w:r>
      <w:r>
        <w:tab/>
      </w:r>
      <w:r>
        <w:tab/>
      </w:r>
      <w:r>
        <w:tab/>
      </w:r>
      <w:r>
        <w:tab/>
      </w:r>
      <w:r>
        <w:tab/>
      </w:r>
      <w:r>
        <w:tab/>
      </w:r>
      <w:r>
        <w:tab/>
      </w:r>
      <w:r>
        <w:tab/>
      </w:r>
      <w:r>
        <w:tab/>
      </w:r>
      <w:r>
        <w:tab/>
      </w:r>
      <w:r>
        <w:tab/>
      </w:r>
    </w:p>
    <w:p w:rsidR="00BE1146" w:rsidRDefault="00BE1146" w:rsidP="00BE1146">
      <w:pPr>
        <w:jc w:val="both"/>
      </w:pPr>
    </w:p>
    <w:p w:rsidR="00BE1146" w:rsidRDefault="00BE1146" w:rsidP="00BE1146">
      <w:pPr>
        <w:jc w:val="both"/>
      </w:pPr>
    </w:p>
    <w:p w:rsidR="00BE1146" w:rsidRDefault="00BE1146" w:rsidP="00BE1146">
      <w:pPr>
        <w:jc w:val="both"/>
      </w:pPr>
    </w:p>
    <w:p w:rsidR="00BE1146" w:rsidRPr="00146492" w:rsidRDefault="00BE1146" w:rsidP="00BE1146">
      <w:pPr>
        <w:ind w:left="8496" w:firstLine="708"/>
        <w:jc w:val="right"/>
        <w:rPr>
          <w:rStyle w:val="ab"/>
        </w:rPr>
      </w:pPr>
      <w:r>
        <w:t xml:space="preserve">        </w:t>
      </w:r>
      <w:r>
        <w:rPr>
          <w:rStyle w:val="ab"/>
        </w:rPr>
        <w:t>Приложение 10</w:t>
      </w:r>
      <w:r w:rsidRPr="00146492">
        <w:rPr>
          <w:rStyle w:val="ab"/>
        </w:rPr>
        <w:t>.1</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Pr="00146492" w:rsidRDefault="00BE1146" w:rsidP="00BE1146">
      <w:pPr>
        <w:autoSpaceDE w:val="0"/>
        <w:autoSpaceDN w:val="0"/>
        <w:adjustRightInd w:val="0"/>
        <w:jc w:val="center"/>
        <w:rPr>
          <w:rStyle w:val="ab"/>
          <w:b/>
        </w:rPr>
      </w:pP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ПРЕДЕЛЬНЫЕ ОБЪЕМЫ</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средств бюджета Камешкирского района Пензенской области на исполнение</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долгосрочных муниципальных контрактов в целях реализации</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мероприятий муниципальной программы Камешкирского района Пензенской области</w:t>
      </w:r>
    </w:p>
    <w:p w:rsidR="00BE1146" w:rsidRPr="002641AC" w:rsidRDefault="00BE1146" w:rsidP="00BE1146">
      <w:pPr>
        <w:suppressAutoHyphens/>
        <w:autoSpaceDE w:val="0"/>
        <w:ind w:firstLine="720"/>
        <w:jc w:val="center"/>
        <w:rPr>
          <w:rFonts w:eastAsia="Calibri"/>
          <w:lang w:eastAsia="ar-SA"/>
        </w:rPr>
      </w:pP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 xml:space="preserve"> на 201</w:t>
      </w:r>
      <w:r>
        <w:rPr>
          <w:rFonts w:eastAsia="Calibri"/>
          <w:lang w:eastAsia="ar-SA"/>
        </w:rPr>
        <w:t>6-2018</w:t>
      </w:r>
      <w:r w:rsidRPr="002641AC">
        <w:rPr>
          <w:rFonts w:eastAsia="Calibri"/>
          <w:lang w:eastAsia="ar-SA"/>
        </w:rPr>
        <w:t xml:space="preserve"> годы</w:t>
      </w:r>
    </w:p>
    <w:p w:rsidR="00BE1146" w:rsidRPr="00E943DA" w:rsidRDefault="00BE1146" w:rsidP="00BE1146">
      <w:pPr>
        <w:suppressAutoHyphens/>
        <w:autoSpaceDE w:val="0"/>
        <w:ind w:firstLine="720"/>
        <w:jc w:val="right"/>
      </w:pPr>
      <w:r w:rsidRPr="002641AC">
        <w:rPr>
          <w:rFonts w:eastAsia="Calibri"/>
          <w:lang w:eastAsia="ar-SA"/>
        </w:rPr>
        <w:t>(тыс. руб.)</w:t>
      </w:r>
    </w:p>
    <w:tbl>
      <w:tblPr>
        <w:tblpPr w:leftFromText="180" w:rightFromText="180" w:vertAnchor="text" w:horzAnchor="margin" w:tblpXSpec="center" w:tblpY="86"/>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1417"/>
        <w:gridCol w:w="1856"/>
        <w:gridCol w:w="696"/>
        <w:gridCol w:w="708"/>
        <w:gridCol w:w="709"/>
        <w:gridCol w:w="992"/>
        <w:gridCol w:w="2127"/>
        <w:gridCol w:w="1842"/>
        <w:gridCol w:w="1701"/>
        <w:gridCol w:w="1843"/>
      </w:tblGrid>
      <w:tr w:rsidR="00BE1146" w:rsidRPr="00285167" w:rsidTr="00BE1146">
        <w:tc>
          <w:tcPr>
            <w:tcW w:w="2189" w:type="dxa"/>
            <w:vMerge w:val="restart"/>
          </w:tcPr>
          <w:p w:rsidR="00BE1146" w:rsidRPr="00285167" w:rsidRDefault="00BE1146" w:rsidP="00BE1146">
            <w:pPr>
              <w:autoSpaceDE w:val="0"/>
              <w:autoSpaceDN w:val="0"/>
              <w:jc w:val="center"/>
            </w:pPr>
            <w:r w:rsidRPr="00285167">
              <w:t>Наименование муниципальной программы, подпрограммы, основного мероприятия, объекта закупки</w:t>
            </w:r>
          </w:p>
        </w:tc>
        <w:tc>
          <w:tcPr>
            <w:tcW w:w="1417" w:type="dxa"/>
            <w:vMerge w:val="restart"/>
          </w:tcPr>
          <w:p w:rsidR="00BE1146" w:rsidRPr="00285167" w:rsidRDefault="00BE1146" w:rsidP="00BE1146">
            <w:pPr>
              <w:autoSpaceDE w:val="0"/>
              <w:autoSpaceDN w:val="0"/>
              <w:jc w:val="center"/>
            </w:pPr>
            <w:r w:rsidRPr="00285167">
              <w:t>Заказчик, уполномоченный на заключение  муниципального контракта</w:t>
            </w:r>
          </w:p>
        </w:tc>
        <w:tc>
          <w:tcPr>
            <w:tcW w:w="1856" w:type="dxa"/>
            <w:vMerge w:val="restart"/>
          </w:tcPr>
          <w:p w:rsidR="00BE1146" w:rsidRPr="00285167" w:rsidRDefault="00BE1146" w:rsidP="00BE1146">
            <w:pPr>
              <w:autoSpaceDE w:val="0"/>
              <w:autoSpaceDN w:val="0"/>
              <w:jc w:val="center"/>
            </w:pPr>
            <w:r w:rsidRPr="00285167">
              <w:t xml:space="preserve">Код по Общероссийскому классификатору продукции по видам экономической деятельности </w:t>
            </w:r>
            <w:hyperlink w:anchor="P2291" w:history="1">
              <w:r w:rsidRPr="00285167">
                <w:rPr>
                  <w:color w:val="0000FF"/>
                </w:rPr>
                <w:t>&lt;1&gt;</w:t>
              </w:r>
            </w:hyperlink>
          </w:p>
        </w:tc>
        <w:tc>
          <w:tcPr>
            <w:tcW w:w="2113" w:type="dxa"/>
            <w:gridSpan w:val="3"/>
          </w:tcPr>
          <w:p w:rsidR="00BE1146" w:rsidRPr="00285167" w:rsidRDefault="00BE1146" w:rsidP="00BE1146">
            <w:pPr>
              <w:autoSpaceDE w:val="0"/>
              <w:autoSpaceDN w:val="0"/>
              <w:jc w:val="center"/>
            </w:pPr>
            <w:r w:rsidRPr="00285167">
              <w:t>Код бюджетной классификации</w:t>
            </w:r>
          </w:p>
        </w:tc>
        <w:tc>
          <w:tcPr>
            <w:tcW w:w="992" w:type="dxa"/>
            <w:vMerge w:val="restart"/>
          </w:tcPr>
          <w:p w:rsidR="00BE1146" w:rsidRPr="00285167" w:rsidRDefault="00BE1146" w:rsidP="00BE1146">
            <w:pPr>
              <w:autoSpaceDE w:val="0"/>
              <w:autoSpaceDN w:val="0"/>
              <w:jc w:val="center"/>
            </w:pPr>
            <w:r w:rsidRPr="00285167">
              <w:t>Предельный срок осуществления закупки</w:t>
            </w:r>
          </w:p>
        </w:tc>
        <w:tc>
          <w:tcPr>
            <w:tcW w:w="2127" w:type="dxa"/>
            <w:vMerge w:val="restart"/>
          </w:tcPr>
          <w:p w:rsidR="00BE1146" w:rsidRPr="00285167" w:rsidRDefault="00BE1146" w:rsidP="00BE1146">
            <w:pPr>
              <w:autoSpaceDE w:val="0"/>
              <w:autoSpaceDN w:val="0"/>
              <w:jc w:val="center"/>
            </w:pPr>
          </w:p>
          <w:p w:rsidR="00BE1146" w:rsidRPr="00285167" w:rsidRDefault="00BE1146" w:rsidP="00BE1146">
            <w:pPr>
              <w:autoSpaceDE w:val="0"/>
              <w:autoSpaceDN w:val="0"/>
              <w:jc w:val="center"/>
            </w:pPr>
            <w:r w:rsidRPr="00285167">
              <w:t xml:space="preserve">Результаты выполнения работ (оказания услуг) </w:t>
            </w:r>
            <w:hyperlink w:anchor="P2292" w:history="1">
              <w:r w:rsidRPr="00285167">
                <w:rPr>
                  <w:color w:val="0000FF"/>
                </w:rPr>
                <w:t>&lt;2&gt;</w:t>
              </w:r>
            </w:hyperlink>
            <w:r w:rsidRPr="00285167">
              <w:t>,</w:t>
            </w:r>
          </w:p>
          <w:p w:rsidR="00BE1146" w:rsidRPr="00285167" w:rsidRDefault="00BE1146" w:rsidP="00BE1146">
            <w:pPr>
              <w:autoSpaceDE w:val="0"/>
              <w:autoSpaceDN w:val="0"/>
              <w:jc w:val="center"/>
            </w:pPr>
            <w:r w:rsidRPr="00285167">
              <w:t xml:space="preserve">предмет встречного обязательства и предельный срок его исполнения </w:t>
            </w:r>
            <w:hyperlink w:anchor="P2293" w:history="1">
              <w:r w:rsidRPr="00285167">
                <w:rPr>
                  <w:color w:val="0000FF"/>
                </w:rPr>
                <w:t>&lt;3&gt;</w:t>
              </w:r>
            </w:hyperlink>
          </w:p>
        </w:tc>
        <w:tc>
          <w:tcPr>
            <w:tcW w:w="5386" w:type="dxa"/>
            <w:gridSpan w:val="3"/>
          </w:tcPr>
          <w:p w:rsidR="00BE1146" w:rsidRPr="00285167" w:rsidRDefault="00BE1146" w:rsidP="00BE1146">
            <w:pPr>
              <w:autoSpaceDE w:val="0"/>
              <w:autoSpaceDN w:val="0"/>
              <w:jc w:val="center"/>
            </w:pPr>
            <w:r w:rsidRPr="00285167">
              <w:lastRenderedPageBreak/>
              <w:t>Предельный объем средств на оплату результатов выполненных работ, оказанных услуг, поставленных товаров</w:t>
            </w:r>
          </w:p>
        </w:tc>
      </w:tr>
      <w:tr w:rsidR="00BE1146" w:rsidRPr="00285167" w:rsidTr="00BE1146">
        <w:tc>
          <w:tcPr>
            <w:tcW w:w="2189" w:type="dxa"/>
            <w:vMerge/>
          </w:tcPr>
          <w:p w:rsidR="00BE1146" w:rsidRPr="00285167" w:rsidRDefault="00BE1146" w:rsidP="00BE1146"/>
        </w:tc>
        <w:tc>
          <w:tcPr>
            <w:tcW w:w="1417" w:type="dxa"/>
            <w:vMerge/>
          </w:tcPr>
          <w:p w:rsidR="00BE1146" w:rsidRPr="00285167" w:rsidRDefault="00BE1146" w:rsidP="00BE1146"/>
        </w:tc>
        <w:tc>
          <w:tcPr>
            <w:tcW w:w="1856" w:type="dxa"/>
            <w:vMerge/>
          </w:tcPr>
          <w:p w:rsidR="00BE1146" w:rsidRPr="00285167" w:rsidRDefault="00BE1146" w:rsidP="00BE1146"/>
        </w:tc>
        <w:tc>
          <w:tcPr>
            <w:tcW w:w="696" w:type="dxa"/>
          </w:tcPr>
          <w:p w:rsidR="00BE1146" w:rsidRPr="00285167" w:rsidRDefault="00BE1146" w:rsidP="00BE1146">
            <w:pPr>
              <w:autoSpaceDE w:val="0"/>
              <w:autoSpaceDN w:val="0"/>
              <w:jc w:val="center"/>
            </w:pPr>
            <w:r w:rsidRPr="00285167">
              <w:t xml:space="preserve">Рз </w:t>
            </w:r>
            <w:proofErr w:type="gramStart"/>
            <w:r w:rsidRPr="00285167">
              <w:t>Пр</w:t>
            </w:r>
            <w:proofErr w:type="gramEnd"/>
          </w:p>
        </w:tc>
        <w:tc>
          <w:tcPr>
            <w:tcW w:w="708" w:type="dxa"/>
          </w:tcPr>
          <w:p w:rsidR="00BE1146" w:rsidRPr="00285167" w:rsidRDefault="00BE1146" w:rsidP="00BE1146">
            <w:pPr>
              <w:autoSpaceDE w:val="0"/>
              <w:autoSpaceDN w:val="0"/>
            </w:pPr>
            <w:r w:rsidRPr="00285167">
              <w:t>ЦСР</w:t>
            </w:r>
          </w:p>
        </w:tc>
        <w:tc>
          <w:tcPr>
            <w:tcW w:w="709" w:type="dxa"/>
          </w:tcPr>
          <w:p w:rsidR="00BE1146" w:rsidRPr="00285167" w:rsidRDefault="00BE1146" w:rsidP="00BE1146">
            <w:pPr>
              <w:autoSpaceDE w:val="0"/>
              <w:autoSpaceDN w:val="0"/>
              <w:jc w:val="center"/>
            </w:pPr>
            <w:r w:rsidRPr="00285167">
              <w:t>Группа ВР</w:t>
            </w:r>
          </w:p>
        </w:tc>
        <w:tc>
          <w:tcPr>
            <w:tcW w:w="992" w:type="dxa"/>
            <w:vMerge/>
          </w:tcPr>
          <w:p w:rsidR="00BE1146" w:rsidRPr="00285167" w:rsidRDefault="00BE1146" w:rsidP="00BE1146"/>
        </w:tc>
        <w:tc>
          <w:tcPr>
            <w:tcW w:w="2127" w:type="dxa"/>
            <w:vMerge/>
          </w:tcPr>
          <w:p w:rsidR="00BE1146" w:rsidRPr="00285167" w:rsidRDefault="00BE1146" w:rsidP="00BE1146"/>
        </w:tc>
        <w:tc>
          <w:tcPr>
            <w:tcW w:w="1842" w:type="dxa"/>
          </w:tcPr>
          <w:p w:rsidR="00BE1146" w:rsidRPr="00285167" w:rsidRDefault="00BE1146" w:rsidP="00BE1146">
            <w:pPr>
              <w:autoSpaceDE w:val="0"/>
              <w:autoSpaceDN w:val="0"/>
              <w:jc w:val="center"/>
            </w:pPr>
            <w:r w:rsidRPr="00285167">
              <w:t>2016</w:t>
            </w:r>
          </w:p>
        </w:tc>
        <w:tc>
          <w:tcPr>
            <w:tcW w:w="1701" w:type="dxa"/>
          </w:tcPr>
          <w:p w:rsidR="00BE1146" w:rsidRPr="00285167" w:rsidRDefault="00BE1146" w:rsidP="00BE1146">
            <w:pPr>
              <w:autoSpaceDE w:val="0"/>
              <w:autoSpaceDN w:val="0"/>
              <w:jc w:val="center"/>
            </w:pPr>
            <w:r w:rsidRPr="00285167">
              <w:t>2017г</w:t>
            </w:r>
          </w:p>
        </w:tc>
        <w:tc>
          <w:tcPr>
            <w:tcW w:w="1843" w:type="dxa"/>
          </w:tcPr>
          <w:p w:rsidR="00BE1146" w:rsidRPr="00285167" w:rsidRDefault="00BE1146" w:rsidP="00BE1146">
            <w:pPr>
              <w:autoSpaceDE w:val="0"/>
              <w:autoSpaceDN w:val="0"/>
              <w:jc w:val="center"/>
            </w:pPr>
            <w:r w:rsidRPr="00285167">
              <w:t>2018г</w:t>
            </w:r>
          </w:p>
        </w:tc>
      </w:tr>
      <w:tr w:rsidR="00BE1146" w:rsidRPr="00285167" w:rsidTr="00BE1146">
        <w:tc>
          <w:tcPr>
            <w:tcW w:w="2189" w:type="dxa"/>
          </w:tcPr>
          <w:p w:rsidR="00BE1146" w:rsidRPr="00285167" w:rsidRDefault="00BE1146" w:rsidP="00BE1146">
            <w:pPr>
              <w:autoSpaceDE w:val="0"/>
              <w:autoSpaceDN w:val="0"/>
              <w:jc w:val="center"/>
            </w:pPr>
            <w:r w:rsidRPr="00285167">
              <w:lastRenderedPageBreak/>
              <w:t>1</w:t>
            </w:r>
          </w:p>
        </w:tc>
        <w:tc>
          <w:tcPr>
            <w:tcW w:w="1417" w:type="dxa"/>
          </w:tcPr>
          <w:p w:rsidR="00BE1146" w:rsidRPr="00285167" w:rsidRDefault="00BE1146" w:rsidP="00BE1146">
            <w:pPr>
              <w:autoSpaceDE w:val="0"/>
              <w:autoSpaceDN w:val="0"/>
              <w:jc w:val="center"/>
            </w:pPr>
            <w:r w:rsidRPr="00285167">
              <w:t>2</w:t>
            </w:r>
          </w:p>
        </w:tc>
        <w:tc>
          <w:tcPr>
            <w:tcW w:w="1856" w:type="dxa"/>
          </w:tcPr>
          <w:p w:rsidR="00BE1146" w:rsidRPr="00285167" w:rsidRDefault="00BE1146" w:rsidP="00BE1146">
            <w:pPr>
              <w:autoSpaceDE w:val="0"/>
              <w:autoSpaceDN w:val="0"/>
              <w:jc w:val="center"/>
            </w:pPr>
            <w:r w:rsidRPr="00285167">
              <w:t>3</w:t>
            </w:r>
          </w:p>
        </w:tc>
        <w:tc>
          <w:tcPr>
            <w:tcW w:w="696" w:type="dxa"/>
          </w:tcPr>
          <w:p w:rsidR="00BE1146" w:rsidRPr="00285167" w:rsidRDefault="00BE1146" w:rsidP="00BE1146">
            <w:pPr>
              <w:autoSpaceDE w:val="0"/>
              <w:autoSpaceDN w:val="0"/>
              <w:jc w:val="center"/>
            </w:pPr>
            <w:r w:rsidRPr="00285167">
              <w:t>4</w:t>
            </w:r>
          </w:p>
        </w:tc>
        <w:tc>
          <w:tcPr>
            <w:tcW w:w="708" w:type="dxa"/>
          </w:tcPr>
          <w:p w:rsidR="00BE1146" w:rsidRPr="00285167" w:rsidRDefault="00BE1146" w:rsidP="00BE1146">
            <w:pPr>
              <w:autoSpaceDE w:val="0"/>
              <w:autoSpaceDN w:val="0"/>
              <w:jc w:val="center"/>
            </w:pPr>
            <w:r w:rsidRPr="00285167">
              <w:t>5</w:t>
            </w:r>
          </w:p>
        </w:tc>
        <w:tc>
          <w:tcPr>
            <w:tcW w:w="709" w:type="dxa"/>
          </w:tcPr>
          <w:p w:rsidR="00BE1146" w:rsidRPr="00285167" w:rsidRDefault="00BE1146" w:rsidP="00BE1146">
            <w:pPr>
              <w:autoSpaceDE w:val="0"/>
              <w:autoSpaceDN w:val="0"/>
              <w:jc w:val="center"/>
            </w:pPr>
            <w:r w:rsidRPr="00285167">
              <w:t>6</w:t>
            </w:r>
          </w:p>
        </w:tc>
        <w:tc>
          <w:tcPr>
            <w:tcW w:w="992" w:type="dxa"/>
          </w:tcPr>
          <w:p w:rsidR="00BE1146" w:rsidRPr="00285167" w:rsidRDefault="00BE1146" w:rsidP="00BE1146">
            <w:pPr>
              <w:autoSpaceDE w:val="0"/>
              <w:autoSpaceDN w:val="0"/>
              <w:jc w:val="center"/>
            </w:pPr>
            <w:r w:rsidRPr="00285167">
              <w:t>7</w:t>
            </w:r>
          </w:p>
        </w:tc>
        <w:tc>
          <w:tcPr>
            <w:tcW w:w="2127" w:type="dxa"/>
          </w:tcPr>
          <w:p w:rsidR="00BE1146" w:rsidRPr="00285167" w:rsidRDefault="00BE1146" w:rsidP="00BE1146">
            <w:pPr>
              <w:autoSpaceDE w:val="0"/>
              <w:autoSpaceDN w:val="0"/>
              <w:jc w:val="center"/>
            </w:pPr>
            <w:r w:rsidRPr="00285167">
              <w:t>8</w:t>
            </w:r>
          </w:p>
        </w:tc>
        <w:tc>
          <w:tcPr>
            <w:tcW w:w="1842" w:type="dxa"/>
          </w:tcPr>
          <w:p w:rsidR="00BE1146" w:rsidRPr="00285167" w:rsidRDefault="00BE1146" w:rsidP="00BE1146">
            <w:pPr>
              <w:autoSpaceDE w:val="0"/>
              <w:autoSpaceDN w:val="0"/>
              <w:jc w:val="center"/>
            </w:pPr>
            <w:r w:rsidRPr="00285167">
              <w:t>9</w:t>
            </w:r>
          </w:p>
        </w:tc>
        <w:tc>
          <w:tcPr>
            <w:tcW w:w="1701" w:type="dxa"/>
          </w:tcPr>
          <w:p w:rsidR="00BE1146" w:rsidRPr="00285167" w:rsidRDefault="00BE1146" w:rsidP="00BE1146">
            <w:pPr>
              <w:autoSpaceDE w:val="0"/>
              <w:autoSpaceDN w:val="0"/>
              <w:jc w:val="center"/>
            </w:pPr>
            <w:r w:rsidRPr="00285167">
              <w:t>10</w:t>
            </w:r>
          </w:p>
        </w:tc>
        <w:tc>
          <w:tcPr>
            <w:tcW w:w="1843" w:type="dxa"/>
          </w:tcPr>
          <w:p w:rsidR="00BE1146" w:rsidRPr="00285167" w:rsidRDefault="00BE1146" w:rsidP="00BE1146">
            <w:pPr>
              <w:autoSpaceDE w:val="0"/>
              <w:autoSpaceDN w:val="0"/>
              <w:jc w:val="center"/>
            </w:pPr>
            <w:r>
              <w:t>11</w:t>
            </w:r>
          </w:p>
        </w:tc>
      </w:tr>
      <w:tr w:rsidR="00BE1146" w:rsidRPr="00285167" w:rsidTr="00BE1146">
        <w:tc>
          <w:tcPr>
            <w:tcW w:w="2189" w:type="dxa"/>
          </w:tcPr>
          <w:p w:rsidR="00BE1146" w:rsidRPr="00285167" w:rsidRDefault="00BE1146" w:rsidP="00BE1146">
            <w:pPr>
              <w:autoSpaceDE w:val="0"/>
              <w:autoSpaceDN w:val="0"/>
            </w:pPr>
            <w:r w:rsidRPr="00285167">
              <w:t xml:space="preserve">Муниципальная программа </w:t>
            </w:r>
          </w:p>
        </w:tc>
        <w:tc>
          <w:tcPr>
            <w:tcW w:w="1417" w:type="dxa"/>
            <w:vAlign w:val="center"/>
          </w:tcPr>
          <w:p w:rsidR="00BE1146" w:rsidRPr="00285167" w:rsidRDefault="00BE1146" w:rsidP="00BE1146">
            <w:pPr>
              <w:autoSpaceDE w:val="0"/>
              <w:autoSpaceDN w:val="0"/>
              <w:jc w:val="center"/>
            </w:pPr>
            <w:r w:rsidRPr="00285167">
              <w:t>X</w:t>
            </w:r>
          </w:p>
        </w:tc>
        <w:tc>
          <w:tcPr>
            <w:tcW w:w="1856" w:type="dxa"/>
            <w:vAlign w:val="center"/>
          </w:tcPr>
          <w:p w:rsidR="00BE1146" w:rsidRPr="00285167" w:rsidRDefault="00BE1146" w:rsidP="00BE1146">
            <w:pPr>
              <w:autoSpaceDE w:val="0"/>
              <w:autoSpaceDN w:val="0"/>
              <w:jc w:val="center"/>
            </w:pPr>
            <w:r w:rsidRPr="00285167">
              <w:t>X</w:t>
            </w: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jc w:val="center"/>
            </w:pPr>
            <w:r w:rsidRPr="00285167">
              <w:t>X</w:t>
            </w:r>
          </w:p>
        </w:tc>
        <w:tc>
          <w:tcPr>
            <w:tcW w:w="2127" w:type="dxa"/>
            <w:vAlign w:val="center"/>
          </w:tcPr>
          <w:p w:rsidR="00BE1146" w:rsidRPr="00285167" w:rsidRDefault="00BE1146" w:rsidP="00BE1146">
            <w:pPr>
              <w:autoSpaceDE w:val="0"/>
              <w:autoSpaceDN w:val="0"/>
              <w:jc w:val="center"/>
            </w:pPr>
            <w:r w:rsidRPr="00285167">
              <w:t>X</w:t>
            </w:r>
          </w:p>
        </w:tc>
        <w:tc>
          <w:tcPr>
            <w:tcW w:w="1842" w:type="dxa"/>
          </w:tcPr>
          <w:p w:rsidR="00BE1146" w:rsidRPr="00285167" w:rsidRDefault="00BE1146" w:rsidP="00BE1146">
            <w:pPr>
              <w:autoSpaceDE w:val="0"/>
              <w:autoSpaceDN w:val="0"/>
            </w:pPr>
          </w:p>
        </w:tc>
        <w:tc>
          <w:tcPr>
            <w:tcW w:w="1701" w:type="dxa"/>
          </w:tcPr>
          <w:p w:rsidR="00BE1146" w:rsidRPr="00285167" w:rsidRDefault="00BE1146" w:rsidP="00BE1146">
            <w:pPr>
              <w:autoSpaceDE w:val="0"/>
              <w:autoSpaceDN w:val="0"/>
            </w:pPr>
          </w:p>
        </w:tc>
        <w:tc>
          <w:tcPr>
            <w:tcW w:w="1843" w:type="dxa"/>
          </w:tcPr>
          <w:p w:rsidR="00BE1146" w:rsidRPr="00285167" w:rsidRDefault="00BE1146" w:rsidP="00BE1146">
            <w:pPr>
              <w:autoSpaceDE w:val="0"/>
              <w:autoSpaceDN w:val="0"/>
            </w:pPr>
          </w:p>
        </w:tc>
      </w:tr>
      <w:tr w:rsidR="00BE1146" w:rsidRPr="00285167" w:rsidTr="00BE1146">
        <w:tc>
          <w:tcPr>
            <w:tcW w:w="2189" w:type="dxa"/>
          </w:tcPr>
          <w:p w:rsidR="00BE1146" w:rsidRPr="00285167" w:rsidRDefault="00BE1146" w:rsidP="00BE1146">
            <w:pPr>
              <w:autoSpaceDE w:val="0"/>
              <w:autoSpaceDN w:val="0"/>
            </w:pPr>
            <w:r w:rsidRPr="00285167">
              <w:t>Подпрограмма 1</w:t>
            </w:r>
          </w:p>
        </w:tc>
        <w:tc>
          <w:tcPr>
            <w:tcW w:w="1417" w:type="dxa"/>
            <w:vAlign w:val="center"/>
          </w:tcPr>
          <w:p w:rsidR="00BE1146" w:rsidRPr="00285167" w:rsidRDefault="00BE1146" w:rsidP="00BE1146">
            <w:pPr>
              <w:autoSpaceDE w:val="0"/>
              <w:autoSpaceDN w:val="0"/>
              <w:jc w:val="center"/>
            </w:pPr>
            <w:r w:rsidRPr="00285167">
              <w:t>X</w:t>
            </w:r>
          </w:p>
        </w:tc>
        <w:tc>
          <w:tcPr>
            <w:tcW w:w="1856" w:type="dxa"/>
            <w:vAlign w:val="center"/>
          </w:tcPr>
          <w:p w:rsidR="00BE1146" w:rsidRPr="00285167" w:rsidRDefault="00BE1146" w:rsidP="00BE1146">
            <w:pPr>
              <w:autoSpaceDE w:val="0"/>
              <w:autoSpaceDN w:val="0"/>
              <w:jc w:val="center"/>
            </w:pPr>
            <w:r w:rsidRPr="00285167">
              <w:t>X</w:t>
            </w: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jc w:val="center"/>
            </w:pPr>
            <w:r w:rsidRPr="00285167">
              <w:t>X</w:t>
            </w:r>
          </w:p>
        </w:tc>
        <w:tc>
          <w:tcPr>
            <w:tcW w:w="2127" w:type="dxa"/>
            <w:vAlign w:val="center"/>
          </w:tcPr>
          <w:p w:rsidR="00BE1146" w:rsidRPr="00285167" w:rsidRDefault="00BE1146" w:rsidP="00BE1146">
            <w:pPr>
              <w:autoSpaceDE w:val="0"/>
              <w:autoSpaceDN w:val="0"/>
              <w:jc w:val="center"/>
            </w:pPr>
            <w:r w:rsidRPr="00285167">
              <w:t>X</w:t>
            </w:r>
          </w:p>
        </w:tc>
        <w:tc>
          <w:tcPr>
            <w:tcW w:w="1842" w:type="dxa"/>
          </w:tcPr>
          <w:p w:rsidR="00BE1146" w:rsidRPr="00285167" w:rsidRDefault="00BE1146" w:rsidP="00BE1146">
            <w:pPr>
              <w:autoSpaceDE w:val="0"/>
              <w:autoSpaceDN w:val="0"/>
            </w:pPr>
          </w:p>
        </w:tc>
        <w:tc>
          <w:tcPr>
            <w:tcW w:w="1701" w:type="dxa"/>
          </w:tcPr>
          <w:p w:rsidR="00BE1146" w:rsidRPr="00285167" w:rsidRDefault="00BE1146" w:rsidP="00BE1146">
            <w:pPr>
              <w:autoSpaceDE w:val="0"/>
              <w:autoSpaceDN w:val="0"/>
            </w:pPr>
          </w:p>
        </w:tc>
        <w:tc>
          <w:tcPr>
            <w:tcW w:w="1843" w:type="dxa"/>
          </w:tcPr>
          <w:p w:rsidR="00BE1146" w:rsidRPr="00285167" w:rsidRDefault="00BE1146" w:rsidP="00BE1146">
            <w:pPr>
              <w:autoSpaceDE w:val="0"/>
              <w:autoSpaceDN w:val="0"/>
            </w:pPr>
          </w:p>
        </w:tc>
      </w:tr>
      <w:tr w:rsidR="00BE1146" w:rsidRPr="00285167" w:rsidTr="00BE1146">
        <w:tc>
          <w:tcPr>
            <w:tcW w:w="2189" w:type="dxa"/>
          </w:tcPr>
          <w:p w:rsidR="00BE1146" w:rsidRPr="00285167" w:rsidRDefault="00BE1146" w:rsidP="00BE1146">
            <w:pPr>
              <w:autoSpaceDE w:val="0"/>
              <w:autoSpaceDN w:val="0"/>
            </w:pPr>
            <w:r w:rsidRPr="00285167">
              <w:t xml:space="preserve">Наименование основного мероприятия: </w:t>
            </w:r>
          </w:p>
        </w:tc>
        <w:tc>
          <w:tcPr>
            <w:tcW w:w="1417" w:type="dxa"/>
            <w:vAlign w:val="center"/>
          </w:tcPr>
          <w:p w:rsidR="00BE1146" w:rsidRPr="00285167" w:rsidRDefault="00BE1146" w:rsidP="00BE1146">
            <w:pPr>
              <w:autoSpaceDE w:val="0"/>
              <w:autoSpaceDN w:val="0"/>
              <w:jc w:val="center"/>
            </w:pPr>
            <w:r w:rsidRPr="00285167">
              <w:t>X</w:t>
            </w:r>
          </w:p>
        </w:tc>
        <w:tc>
          <w:tcPr>
            <w:tcW w:w="1856" w:type="dxa"/>
            <w:vAlign w:val="center"/>
          </w:tcPr>
          <w:p w:rsidR="00BE1146" w:rsidRPr="00285167" w:rsidRDefault="00BE1146" w:rsidP="00BE1146">
            <w:pPr>
              <w:autoSpaceDE w:val="0"/>
              <w:autoSpaceDN w:val="0"/>
              <w:jc w:val="center"/>
            </w:pPr>
            <w:r w:rsidRPr="00285167">
              <w:t>X</w:t>
            </w:r>
          </w:p>
        </w:tc>
        <w:tc>
          <w:tcPr>
            <w:tcW w:w="696" w:type="dxa"/>
            <w:vAlign w:val="center"/>
          </w:tcPr>
          <w:p w:rsidR="00BE1146" w:rsidRPr="00285167" w:rsidRDefault="00BE1146" w:rsidP="00BE1146">
            <w:pPr>
              <w:autoSpaceDE w:val="0"/>
              <w:autoSpaceDN w:val="0"/>
              <w:jc w:val="center"/>
            </w:pPr>
            <w:r w:rsidRPr="00285167">
              <w:t>X</w:t>
            </w: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jc w:val="center"/>
            </w:pPr>
            <w:r w:rsidRPr="00285167">
              <w:t>X</w:t>
            </w:r>
          </w:p>
        </w:tc>
        <w:tc>
          <w:tcPr>
            <w:tcW w:w="2127" w:type="dxa"/>
            <w:vAlign w:val="center"/>
          </w:tcPr>
          <w:p w:rsidR="00BE1146" w:rsidRPr="00285167" w:rsidRDefault="00BE1146" w:rsidP="00BE1146">
            <w:pPr>
              <w:autoSpaceDE w:val="0"/>
              <w:autoSpaceDN w:val="0"/>
              <w:jc w:val="center"/>
            </w:pPr>
            <w:r w:rsidRPr="00285167">
              <w:t>X</w:t>
            </w:r>
          </w:p>
        </w:tc>
        <w:tc>
          <w:tcPr>
            <w:tcW w:w="1842" w:type="dxa"/>
          </w:tcPr>
          <w:p w:rsidR="00BE1146" w:rsidRPr="00285167" w:rsidRDefault="00BE1146" w:rsidP="00BE1146">
            <w:pPr>
              <w:autoSpaceDE w:val="0"/>
              <w:autoSpaceDN w:val="0"/>
            </w:pPr>
          </w:p>
        </w:tc>
        <w:tc>
          <w:tcPr>
            <w:tcW w:w="1701" w:type="dxa"/>
          </w:tcPr>
          <w:p w:rsidR="00BE1146" w:rsidRPr="00285167" w:rsidRDefault="00BE1146" w:rsidP="00BE1146">
            <w:pPr>
              <w:autoSpaceDE w:val="0"/>
              <w:autoSpaceDN w:val="0"/>
            </w:pPr>
          </w:p>
        </w:tc>
        <w:tc>
          <w:tcPr>
            <w:tcW w:w="1843" w:type="dxa"/>
          </w:tcPr>
          <w:p w:rsidR="00BE1146" w:rsidRPr="00285167" w:rsidRDefault="00BE1146" w:rsidP="00BE1146">
            <w:pPr>
              <w:autoSpaceDE w:val="0"/>
              <w:autoSpaceDN w:val="0"/>
            </w:pPr>
          </w:p>
        </w:tc>
      </w:tr>
      <w:tr w:rsidR="00BE1146" w:rsidRPr="00285167" w:rsidTr="00BE1146">
        <w:tc>
          <w:tcPr>
            <w:tcW w:w="2189" w:type="dxa"/>
            <w:vAlign w:val="center"/>
          </w:tcPr>
          <w:p w:rsidR="00BE1146" w:rsidRPr="00285167" w:rsidRDefault="00BE1146" w:rsidP="00BE1146">
            <w:pPr>
              <w:snapToGrid w:val="0"/>
            </w:pPr>
            <w:r w:rsidRPr="00285167">
              <w:t>Объект закупки 1</w:t>
            </w:r>
          </w:p>
        </w:tc>
        <w:tc>
          <w:tcPr>
            <w:tcW w:w="1417" w:type="dxa"/>
            <w:vAlign w:val="center"/>
          </w:tcPr>
          <w:p w:rsidR="00BE1146" w:rsidRPr="00285167" w:rsidRDefault="00BE1146" w:rsidP="00BE1146">
            <w:pPr>
              <w:autoSpaceDE w:val="0"/>
              <w:autoSpaceDN w:val="0"/>
            </w:pPr>
          </w:p>
        </w:tc>
        <w:tc>
          <w:tcPr>
            <w:tcW w:w="1856" w:type="dxa"/>
            <w:vAlign w:val="center"/>
          </w:tcPr>
          <w:p w:rsidR="00BE1146" w:rsidRPr="00285167" w:rsidRDefault="00BE1146" w:rsidP="00BE1146">
            <w:pPr>
              <w:autoSpaceDE w:val="0"/>
              <w:autoSpaceDN w:val="0"/>
            </w:pP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pPr>
          </w:p>
        </w:tc>
        <w:tc>
          <w:tcPr>
            <w:tcW w:w="2127" w:type="dxa"/>
            <w:vAlign w:val="center"/>
          </w:tcPr>
          <w:p w:rsidR="00BE1146" w:rsidRPr="00285167" w:rsidRDefault="00BE1146" w:rsidP="00BE1146">
            <w:pPr>
              <w:autoSpaceDE w:val="0"/>
              <w:autoSpaceDN w:val="0"/>
            </w:pPr>
          </w:p>
        </w:tc>
        <w:tc>
          <w:tcPr>
            <w:tcW w:w="1842" w:type="dxa"/>
          </w:tcPr>
          <w:p w:rsidR="00BE1146" w:rsidRPr="00285167" w:rsidRDefault="00BE1146" w:rsidP="00BE1146">
            <w:pPr>
              <w:autoSpaceDE w:val="0"/>
              <w:autoSpaceDN w:val="0"/>
            </w:pPr>
          </w:p>
        </w:tc>
        <w:tc>
          <w:tcPr>
            <w:tcW w:w="1701" w:type="dxa"/>
          </w:tcPr>
          <w:p w:rsidR="00BE1146" w:rsidRPr="00285167" w:rsidRDefault="00BE1146" w:rsidP="00BE1146">
            <w:pPr>
              <w:autoSpaceDE w:val="0"/>
              <w:autoSpaceDN w:val="0"/>
              <w:jc w:val="center"/>
            </w:pPr>
          </w:p>
        </w:tc>
        <w:tc>
          <w:tcPr>
            <w:tcW w:w="1843" w:type="dxa"/>
          </w:tcPr>
          <w:p w:rsidR="00BE1146" w:rsidRPr="00285167" w:rsidRDefault="00BE1146" w:rsidP="00BE1146">
            <w:pPr>
              <w:autoSpaceDE w:val="0"/>
              <w:autoSpaceDN w:val="0"/>
              <w:jc w:val="center"/>
            </w:pPr>
          </w:p>
        </w:tc>
      </w:tr>
      <w:tr w:rsidR="00BE1146" w:rsidRPr="00285167" w:rsidTr="00BE1146">
        <w:tc>
          <w:tcPr>
            <w:tcW w:w="2189" w:type="dxa"/>
            <w:vAlign w:val="center"/>
          </w:tcPr>
          <w:p w:rsidR="00BE1146" w:rsidRPr="00285167" w:rsidRDefault="00BE1146" w:rsidP="00BE1146">
            <w:pPr>
              <w:snapToGrid w:val="0"/>
            </w:pPr>
            <w:r w:rsidRPr="00285167">
              <w:t>…….</w:t>
            </w:r>
          </w:p>
        </w:tc>
        <w:tc>
          <w:tcPr>
            <w:tcW w:w="1417" w:type="dxa"/>
            <w:vAlign w:val="center"/>
          </w:tcPr>
          <w:p w:rsidR="00BE1146" w:rsidRPr="00285167" w:rsidRDefault="00BE1146" w:rsidP="00BE1146">
            <w:pPr>
              <w:autoSpaceDE w:val="0"/>
              <w:autoSpaceDN w:val="0"/>
            </w:pPr>
          </w:p>
        </w:tc>
        <w:tc>
          <w:tcPr>
            <w:tcW w:w="1856" w:type="dxa"/>
            <w:vAlign w:val="center"/>
          </w:tcPr>
          <w:p w:rsidR="00BE1146" w:rsidRPr="00285167" w:rsidRDefault="00BE1146" w:rsidP="00BE1146">
            <w:pPr>
              <w:autoSpaceDE w:val="0"/>
              <w:autoSpaceDN w:val="0"/>
            </w:pP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pPr>
          </w:p>
        </w:tc>
        <w:tc>
          <w:tcPr>
            <w:tcW w:w="2127" w:type="dxa"/>
            <w:vAlign w:val="center"/>
          </w:tcPr>
          <w:p w:rsidR="00BE1146" w:rsidRPr="00285167" w:rsidRDefault="00BE1146" w:rsidP="00BE1146">
            <w:pPr>
              <w:autoSpaceDE w:val="0"/>
              <w:autoSpaceDN w:val="0"/>
            </w:pPr>
          </w:p>
        </w:tc>
        <w:tc>
          <w:tcPr>
            <w:tcW w:w="1842" w:type="dxa"/>
          </w:tcPr>
          <w:p w:rsidR="00BE1146" w:rsidRPr="00285167" w:rsidRDefault="00BE1146" w:rsidP="00BE1146">
            <w:pPr>
              <w:autoSpaceDE w:val="0"/>
              <w:autoSpaceDN w:val="0"/>
            </w:pPr>
          </w:p>
        </w:tc>
        <w:tc>
          <w:tcPr>
            <w:tcW w:w="1701" w:type="dxa"/>
          </w:tcPr>
          <w:p w:rsidR="00BE1146" w:rsidRPr="00285167" w:rsidRDefault="00BE1146" w:rsidP="00BE1146">
            <w:pPr>
              <w:autoSpaceDE w:val="0"/>
              <w:autoSpaceDN w:val="0"/>
              <w:jc w:val="center"/>
            </w:pPr>
          </w:p>
        </w:tc>
        <w:tc>
          <w:tcPr>
            <w:tcW w:w="1843" w:type="dxa"/>
          </w:tcPr>
          <w:p w:rsidR="00BE1146" w:rsidRPr="00285167" w:rsidRDefault="00BE1146" w:rsidP="00BE1146">
            <w:pPr>
              <w:autoSpaceDE w:val="0"/>
              <w:autoSpaceDN w:val="0"/>
              <w:jc w:val="center"/>
            </w:pPr>
          </w:p>
        </w:tc>
      </w:tr>
    </w:tbl>
    <w:p w:rsidR="00BE1146" w:rsidRDefault="00BE1146" w:rsidP="00BE1146">
      <w:pPr>
        <w:jc w:val="both"/>
      </w:pPr>
      <w:r>
        <w:rPr>
          <w:rFonts w:eastAsia="Calibri"/>
          <w:lang w:eastAsia="ar-SA"/>
        </w:rPr>
        <w:tab/>
      </w:r>
    </w:p>
    <w:p w:rsidR="00BE1146" w:rsidRPr="00146492" w:rsidRDefault="00BE1146" w:rsidP="00BE1146">
      <w:pPr>
        <w:ind w:left="8496" w:firstLine="708"/>
        <w:jc w:val="right"/>
        <w:rPr>
          <w:rStyle w:val="ab"/>
        </w:rPr>
      </w:pPr>
      <w:r>
        <w:t xml:space="preserve">        </w:t>
      </w:r>
      <w:r>
        <w:rPr>
          <w:rStyle w:val="ab"/>
        </w:rPr>
        <w:t>Приложение 10</w:t>
      </w:r>
      <w:r w:rsidRPr="00146492">
        <w:rPr>
          <w:rStyle w:val="ab"/>
        </w:rPr>
        <w:t>.</w:t>
      </w:r>
      <w:r>
        <w:rPr>
          <w:rStyle w:val="ab"/>
        </w:rPr>
        <w:t>2</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Pr="00146492" w:rsidRDefault="00BE1146" w:rsidP="00BE1146">
      <w:pPr>
        <w:autoSpaceDE w:val="0"/>
        <w:autoSpaceDN w:val="0"/>
        <w:adjustRightInd w:val="0"/>
        <w:jc w:val="center"/>
        <w:rPr>
          <w:rStyle w:val="ab"/>
          <w:b/>
        </w:rPr>
      </w:pP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ПРЕДЕЛЬНЫЕ ОБЪЕМЫ</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средств бюджета Камешкирского района Пензенской области на исполнение</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долгосрочных муниципальных контрактов в целях реализации</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мероприятий муниципальной программы Камешкирского района Пензенской области</w:t>
      </w:r>
    </w:p>
    <w:p w:rsidR="00BE1146" w:rsidRPr="002641AC" w:rsidRDefault="00BE1146" w:rsidP="00BE1146">
      <w:pPr>
        <w:suppressAutoHyphens/>
        <w:autoSpaceDE w:val="0"/>
        <w:ind w:firstLine="720"/>
        <w:jc w:val="center"/>
        <w:rPr>
          <w:rFonts w:eastAsia="Calibri"/>
          <w:lang w:eastAsia="ar-SA"/>
        </w:rPr>
      </w:pP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Pr="002641AC" w:rsidRDefault="00BE1146" w:rsidP="00BE1146">
      <w:pPr>
        <w:suppressAutoHyphens/>
        <w:autoSpaceDE w:val="0"/>
        <w:ind w:firstLine="720"/>
        <w:jc w:val="center"/>
        <w:rPr>
          <w:rFonts w:eastAsia="Calibri"/>
          <w:lang w:eastAsia="ar-SA"/>
        </w:rPr>
      </w:pPr>
      <w:r w:rsidRPr="002641AC">
        <w:rPr>
          <w:rFonts w:eastAsia="Calibri"/>
          <w:lang w:eastAsia="ar-SA"/>
        </w:rPr>
        <w:t xml:space="preserve"> на 201</w:t>
      </w:r>
      <w:r>
        <w:rPr>
          <w:rFonts w:eastAsia="Calibri"/>
          <w:lang w:eastAsia="ar-SA"/>
        </w:rPr>
        <w:t>9-2024</w:t>
      </w:r>
      <w:r w:rsidRPr="002641AC">
        <w:rPr>
          <w:rFonts w:eastAsia="Calibri"/>
          <w:lang w:eastAsia="ar-SA"/>
        </w:rPr>
        <w:t xml:space="preserve"> годы</w:t>
      </w:r>
    </w:p>
    <w:p w:rsidR="00BE1146" w:rsidRPr="00E943DA" w:rsidRDefault="00BE1146" w:rsidP="00BE1146">
      <w:pPr>
        <w:suppressAutoHyphens/>
        <w:autoSpaceDE w:val="0"/>
        <w:ind w:firstLine="720"/>
        <w:jc w:val="right"/>
      </w:pPr>
      <w:r w:rsidRPr="002641AC">
        <w:rPr>
          <w:rFonts w:eastAsia="Calibri"/>
          <w:lang w:eastAsia="ar-SA"/>
        </w:rPr>
        <w:t>(тыс. руб.)</w:t>
      </w:r>
    </w:p>
    <w:tbl>
      <w:tblPr>
        <w:tblpPr w:leftFromText="180" w:rightFromText="180" w:vertAnchor="text" w:horzAnchor="margin" w:tblpXSpec="center" w:tblpY="86"/>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1417"/>
        <w:gridCol w:w="1856"/>
        <w:gridCol w:w="696"/>
        <w:gridCol w:w="708"/>
        <w:gridCol w:w="709"/>
        <w:gridCol w:w="992"/>
        <w:gridCol w:w="2127"/>
        <w:gridCol w:w="850"/>
        <w:gridCol w:w="709"/>
        <w:gridCol w:w="850"/>
        <w:gridCol w:w="851"/>
        <w:gridCol w:w="709"/>
        <w:gridCol w:w="708"/>
        <w:gridCol w:w="709"/>
      </w:tblGrid>
      <w:tr w:rsidR="00BE1146" w:rsidRPr="00285167" w:rsidTr="00BE1146">
        <w:tc>
          <w:tcPr>
            <w:tcW w:w="2189" w:type="dxa"/>
            <w:vMerge w:val="restart"/>
          </w:tcPr>
          <w:p w:rsidR="00BE1146" w:rsidRPr="00285167" w:rsidRDefault="00BE1146" w:rsidP="00BE1146">
            <w:pPr>
              <w:autoSpaceDE w:val="0"/>
              <w:autoSpaceDN w:val="0"/>
              <w:jc w:val="center"/>
            </w:pPr>
            <w:r w:rsidRPr="00285167">
              <w:t xml:space="preserve">Наименование муниципальной программы, </w:t>
            </w:r>
            <w:r w:rsidRPr="00285167">
              <w:lastRenderedPageBreak/>
              <w:t>подпрограммы, основного мероприятия, объекта закупки</w:t>
            </w:r>
          </w:p>
        </w:tc>
        <w:tc>
          <w:tcPr>
            <w:tcW w:w="1417" w:type="dxa"/>
            <w:vMerge w:val="restart"/>
          </w:tcPr>
          <w:p w:rsidR="00BE1146" w:rsidRPr="00285167" w:rsidRDefault="00BE1146" w:rsidP="00BE1146">
            <w:pPr>
              <w:autoSpaceDE w:val="0"/>
              <w:autoSpaceDN w:val="0"/>
              <w:jc w:val="center"/>
            </w:pPr>
            <w:r w:rsidRPr="00285167">
              <w:lastRenderedPageBreak/>
              <w:t xml:space="preserve">Заказчик, уполномоченный на </w:t>
            </w:r>
            <w:r w:rsidRPr="00285167">
              <w:lastRenderedPageBreak/>
              <w:t>заключение  муниципального контракта</w:t>
            </w:r>
          </w:p>
        </w:tc>
        <w:tc>
          <w:tcPr>
            <w:tcW w:w="1856" w:type="dxa"/>
            <w:vMerge w:val="restart"/>
          </w:tcPr>
          <w:p w:rsidR="00BE1146" w:rsidRPr="00285167" w:rsidRDefault="00BE1146" w:rsidP="00BE1146">
            <w:pPr>
              <w:autoSpaceDE w:val="0"/>
              <w:autoSpaceDN w:val="0"/>
              <w:jc w:val="center"/>
            </w:pPr>
            <w:r w:rsidRPr="00285167">
              <w:lastRenderedPageBreak/>
              <w:t xml:space="preserve">Код по Общероссийскому </w:t>
            </w:r>
            <w:r w:rsidRPr="00285167">
              <w:lastRenderedPageBreak/>
              <w:t xml:space="preserve">классификатору продукции по видам экономической деятельности </w:t>
            </w:r>
            <w:hyperlink w:anchor="P2291" w:history="1">
              <w:r w:rsidRPr="00285167">
                <w:rPr>
                  <w:color w:val="0000FF"/>
                </w:rPr>
                <w:t>&lt;1&gt;</w:t>
              </w:r>
            </w:hyperlink>
          </w:p>
        </w:tc>
        <w:tc>
          <w:tcPr>
            <w:tcW w:w="2113" w:type="dxa"/>
            <w:gridSpan w:val="3"/>
          </w:tcPr>
          <w:p w:rsidR="00BE1146" w:rsidRPr="00285167" w:rsidRDefault="00BE1146" w:rsidP="00BE1146">
            <w:pPr>
              <w:autoSpaceDE w:val="0"/>
              <w:autoSpaceDN w:val="0"/>
              <w:jc w:val="center"/>
            </w:pPr>
            <w:r w:rsidRPr="00285167">
              <w:lastRenderedPageBreak/>
              <w:t>Код бюджетной классификации</w:t>
            </w:r>
          </w:p>
        </w:tc>
        <w:tc>
          <w:tcPr>
            <w:tcW w:w="992" w:type="dxa"/>
            <w:vMerge w:val="restart"/>
          </w:tcPr>
          <w:p w:rsidR="00BE1146" w:rsidRPr="00285167" w:rsidRDefault="00BE1146" w:rsidP="00BE1146">
            <w:pPr>
              <w:autoSpaceDE w:val="0"/>
              <w:autoSpaceDN w:val="0"/>
              <w:jc w:val="center"/>
            </w:pPr>
            <w:r w:rsidRPr="00285167">
              <w:t xml:space="preserve">Предельный срок </w:t>
            </w:r>
            <w:r w:rsidRPr="00285167">
              <w:lastRenderedPageBreak/>
              <w:t>осуществления закупки</w:t>
            </w:r>
          </w:p>
        </w:tc>
        <w:tc>
          <w:tcPr>
            <w:tcW w:w="2127" w:type="dxa"/>
            <w:vMerge w:val="restart"/>
          </w:tcPr>
          <w:p w:rsidR="00BE1146" w:rsidRPr="00285167" w:rsidRDefault="00BE1146" w:rsidP="00BE1146">
            <w:pPr>
              <w:autoSpaceDE w:val="0"/>
              <w:autoSpaceDN w:val="0"/>
              <w:jc w:val="center"/>
            </w:pPr>
          </w:p>
          <w:p w:rsidR="00BE1146" w:rsidRPr="00285167" w:rsidRDefault="00BE1146" w:rsidP="00BE1146">
            <w:pPr>
              <w:autoSpaceDE w:val="0"/>
              <w:autoSpaceDN w:val="0"/>
              <w:jc w:val="center"/>
            </w:pPr>
            <w:r w:rsidRPr="00285167">
              <w:t xml:space="preserve">Результаты выполнения работ </w:t>
            </w:r>
            <w:r w:rsidRPr="00285167">
              <w:lastRenderedPageBreak/>
              <w:t xml:space="preserve">(оказания услуг) </w:t>
            </w:r>
            <w:hyperlink w:anchor="P2292" w:history="1">
              <w:r w:rsidRPr="00285167">
                <w:rPr>
                  <w:color w:val="0000FF"/>
                </w:rPr>
                <w:t>&lt;2&gt;</w:t>
              </w:r>
            </w:hyperlink>
            <w:r w:rsidRPr="00285167">
              <w:t>,</w:t>
            </w:r>
          </w:p>
          <w:p w:rsidR="00BE1146" w:rsidRPr="00285167" w:rsidRDefault="00BE1146" w:rsidP="00BE1146">
            <w:pPr>
              <w:autoSpaceDE w:val="0"/>
              <w:autoSpaceDN w:val="0"/>
              <w:jc w:val="center"/>
            </w:pPr>
            <w:r w:rsidRPr="00285167">
              <w:t xml:space="preserve">предмет встречного обязательства и предельный срок его исполнения </w:t>
            </w:r>
            <w:hyperlink w:anchor="P2293" w:history="1">
              <w:r w:rsidRPr="00285167">
                <w:rPr>
                  <w:color w:val="0000FF"/>
                </w:rPr>
                <w:t>&lt;3&gt;</w:t>
              </w:r>
            </w:hyperlink>
          </w:p>
        </w:tc>
        <w:tc>
          <w:tcPr>
            <w:tcW w:w="5386" w:type="dxa"/>
            <w:gridSpan w:val="7"/>
          </w:tcPr>
          <w:p w:rsidR="00BE1146" w:rsidRPr="00285167" w:rsidRDefault="00BE1146" w:rsidP="00BE1146">
            <w:pPr>
              <w:autoSpaceDE w:val="0"/>
              <w:autoSpaceDN w:val="0"/>
              <w:jc w:val="center"/>
            </w:pPr>
            <w:r w:rsidRPr="00285167">
              <w:lastRenderedPageBreak/>
              <w:t>Предельный объем средств на оплату результатов выполненных работ, оказанных услуг, поставленных товаров</w:t>
            </w:r>
          </w:p>
        </w:tc>
      </w:tr>
      <w:tr w:rsidR="00BE1146" w:rsidRPr="00285167" w:rsidTr="00BE1146">
        <w:tc>
          <w:tcPr>
            <w:tcW w:w="2189" w:type="dxa"/>
            <w:vMerge/>
          </w:tcPr>
          <w:p w:rsidR="00BE1146" w:rsidRPr="00285167" w:rsidRDefault="00BE1146" w:rsidP="00BE1146"/>
        </w:tc>
        <w:tc>
          <w:tcPr>
            <w:tcW w:w="1417" w:type="dxa"/>
            <w:vMerge/>
          </w:tcPr>
          <w:p w:rsidR="00BE1146" w:rsidRPr="00285167" w:rsidRDefault="00BE1146" w:rsidP="00BE1146"/>
        </w:tc>
        <w:tc>
          <w:tcPr>
            <w:tcW w:w="1856" w:type="dxa"/>
            <w:vMerge/>
          </w:tcPr>
          <w:p w:rsidR="00BE1146" w:rsidRPr="00285167" w:rsidRDefault="00BE1146" w:rsidP="00BE1146"/>
        </w:tc>
        <w:tc>
          <w:tcPr>
            <w:tcW w:w="696" w:type="dxa"/>
          </w:tcPr>
          <w:p w:rsidR="00BE1146" w:rsidRPr="00285167" w:rsidRDefault="00BE1146" w:rsidP="00BE1146">
            <w:pPr>
              <w:autoSpaceDE w:val="0"/>
              <w:autoSpaceDN w:val="0"/>
              <w:jc w:val="center"/>
            </w:pPr>
            <w:r w:rsidRPr="00285167">
              <w:t xml:space="preserve">Рз </w:t>
            </w:r>
            <w:proofErr w:type="gramStart"/>
            <w:r w:rsidRPr="00285167">
              <w:t>Пр</w:t>
            </w:r>
            <w:proofErr w:type="gramEnd"/>
          </w:p>
        </w:tc>
        <w:tc>
          <w:tcPr>
            <w:tcW w:w="708" w:type="dxa"/>
          </w:tcPr>
          <w:p w:rsidR="00BE1146" w:rsidRPr="00285167" w:rsidRDefault="00BE1146" w:rsidP="00BE1146">
            <w:pPr>
              <w:autoSpaceDE w:val="0"/>
              <w:autoSpaceDN w:val="0"/>
            </w:pPr>
            <w:r w:rsidRPr="00285167">
              <w:t>ЦСР</w:t>
            </w:r>
          </w:p>
        </w:tc>
        <w:tc>
          <w:tcPr>
            <w:tcW w:w="709" w:type="dxa"/>
          </w:tcPr>
          <w:p w:rsidR="00BE1146" w:rsidRPr="00285167" w:rsidRDefault="00BE1146" w:rsidP="00BE1146">
            <w:pPr>
              <w:autoSpaceDE w:val="0"/>
              <w:autoSpaceDN w:val="0"/>
              <w:jc w:val="center"/>
            </w:pPr>
            <w:r w:rsidRPr="00285167">
              <w:t>Группа ВР</w:t>
            </w:r>
          </w:p>
        </w:tc>
        <w:tc>
          <w:tcPr>
            <w:tcW w:w="992" w:type="dxa"/>
            <w:vMerge/>
          </w:tcPr>
          <w:p w:rsidR="00BE1146" w:rsidRPr="00285167" w:rsidRDefault="00BE1146" w:rsidP="00BE1146"/>
        </w:tc>
        <w:tc>
          <w:tcPr>
            <w:tcW w:w="2127" w:type="dxa"/>
            <w:vMerge/>
          </w:tcPr>
          <w:p w:rsidR="00BE1146" w:rsidRPr="00285167" w:rsidRDefault="00BE1146" w:rsidP="00BE1146"/>
        </w:tc>
        <w:tc>
          <w:tcPr>
            <w:tcW w:w="850" w:type="dxa"/>
          </w:tcPr>
          <w:p w:rsidR="00BE1146" w:rsidRPr="00285167" w:rsidRDefault="00BE1146" w:rsidP="00BE1146">
            <w:pPr>
              <w:autoSpaceDE w:val="0"/>
              <w:autoSpaceDN w:val="0"/>
              <w:jc w:val="center"/>
            </w:pPr>
            <w:r w:rsidRPr="00285167">
              <w:t>201</w:t>
            </w:r>
            <w:r>
              <w:t>9</w:t>
            </w:r>
          </w:p>
        </w:tc>
        <w:tc>
          <w:tcPr>
            <w:tcW w:w="709" w:type="dxa"/>
          </w:tcPr>
          <w:p w:rsidR="00BE1146" w:rsidRPr="00285167" w:rsidRDefault="00BE1146" w:rsidP="00BE1146">
            <w:pPr>
              <w:autoSpaceDE w:val="0"/>
              <w:autoSpaceDN w:val="0"/>
              <w:jc w:val="center"/>
            </w:pPr>
            <w:r w:rsidRPr="00285167">
              <w:t>20</w:t>
            </w:r>
            <w:r>
              <w:t>20</w:t>
            </w:r>
            <w:r w:rsidRPr="00285167">
              <w:t>г</w:t>
            </w:r>
          </w:p>
        </w:tc>
        <w:tc>
          <w:tcPr>
            <w:tcW w:w="850" w:type="dxa"/>
          </w:tcPr>
          <w:p w:rsidR="00BE1146" w:rsidRPr="00285167" w:rsidRDefault="00BE1146" w:rsidP="00BE1146">
            <w:pPr>
              <w:autoSpaceDE w:val="0"/>
              <w:autoSpaceDN w:val="0"/>
              <w:jc w:val="center"/>
            </w:pPr>
            <w:r w:rsidRPr="00285167">
              <w:t>20</w:t>
            </w:r>
            <w:r>
              <w:t>21</w:t>
            </w:r>
            <w:r w:rsidRPr="00285167">
              <w:t>г</w:t>
            </w:r>
          </w:p>
        </w:tc>
        <w:tc>
          <w:tcPr>
            <w:tcW w:w="851" w:type="dxa"/>
          </w:tcPr>
          <w:p w:rsidR="00BE1146" w:rsidRPr="00285167" w:rsidRDefault="00BE1146" w:rsidP="00BE1146">
            <w:pPr>
              <w:autoSpaceDE w:val="0"/>
              <w:autoSpaceDN w:val="0"/>
              <w:jc w:val="center"/>
            </w:pPr>
            <w:r w:rsidRPr="00285167">
              <w:t>20</w:t>
            </w:r>
            <w:r>
              <w:t>22</w:t>
            </w:r>
            <w:r w:rsidRPr="00285167">
              <w:t>г</w:t>
            </w:r>
          </w:p>
        </w:tc>
        <w:tc>
          <w:tcPr>
            <w:tcW w:w="709" w:type="dxa"/>
          </w:tcPr>
          <w:p w:rsidR="00BE1146" w:rsidRPr="00285167" w:rsidRDefault="00BE1146" w:rsidP="00BE1146">
            <w:pPr>
              <w:autoSpaceDE w:val="0"/>
              <w:autoSpaceDN w:val="0"/>
              <w:jc w:val="center"/>
            </w:pPr>
            <w:r w:rsidRPr="00285167">
              <w:t>202</w:t>
            </w:r>
            <w:r>
              <w:t>3</w:t>
            </w:r>
            <w:r w:rsidRPr="00285167">
              <w:t>г</w:t>
            </w:r>
          </w:p>
        </w:tc>
        <w:tc>
          <w:tcPr>
            <w:tcW w:w="708" w:type="dxa"/>
          </w:tcPr>
          <w:p w:rsidR="00BE1146" w:rsidRPr="00285167" w:rsidRDefault="00BE1146" w:rsidP="00BE1146">
            <w:pPr>
              <w:autoSpaceDE w:val="0"/>
              <w:autoSpaceDN w:val="0"/>
              <w:jc w:val="center"/>
            </w:pPr>
            <w:r>
              <w:t>2024г</w:t>
            </w:r>
          </w:p>
        </w:tc>
        <w:tc>
          <w:tcPr>
            <w:tcW w:w="709" w:type="dxa"/>
          </w:tcPr>
          <w:p w:rsidR="00BE1146" w:rsidRPr="00285167" w:rsidRDefault="00BE1146" w:rsidP="00BE1146">
            <w:pPr>
              <w:autoSpaceDE w:val="0"/>
              <w:autoSpaceDN w:val="0"/>
              <w:jc w:val="center"/>
            </w:pPr>
          </w:p>
        </w:tc>
      </w:tr>
      <w:tr w:rsidR="00BE1146" w:rsidRPr="00285167" w:rsidTr="00BE1146">
        <w:tc>
          <w:tcPr>
            <w:tcW w:w="2189" w:type="dxa"/>
          </w:tcPr>
          <w:p w:rsidR="00BE1146" w:rsidRPr="00285167" w:rsidRDefault="00BE1146" w:rsidP="00BE1146">
            <w:pPr>
              <w:autoSpaceDE w:val="0"/>
              <w:autoSpaceDN w:val="0"/>
              <w:jc w:val="center"/>
            </w:pPr>
            <w:r w:rsidRPr="00285167">
              <w:lastRenderedPageBreak/>
              <w:t>1</w:t>
            </w:r>
          </w:p>
        </w:tc>
        <w:tc>
          <w:tcPr>
            <w:tcW w:w="1417" w:type="dxa"/>
          </w:tcPr>
          <w:p w:rsidR="00BE1146" w:rsidRPr="00285167" w:rsidRDefault="00BE1146" w:rsidP="00BE1146">
            <w:pPr>
              <w:autoSpaceDE w:val="0"/>
              <w:autoSpaceDN w:val="0"/>
              <w:jc w:val="center"/>
            </w:pPr>
            <w:r w:rsidRPr="00285167">
              <w:t>2</w:t>
            </w:r>
          </w:p>
        </w:tc>
        <w:tc>
          <w:tcPr>
            <w:tcW w:w="1856" w:type="dxa"/>
          </w:tcPr>
          <w:p w:rsidR="00BE1146" w:rsidRPr="00285167" w:rsidRDefault="00BE1146" w:rsidP="00BE1146">
            <w:pPr>
              <w:autoSpaceDE w:val="0"/>
              <w:autoSpaceDN w:val="0"/>
              <w:jc w:val="center"/>
            </w:pPr>
            <w:r w:rsidRPr="00285167">
              <w:t>3</w:t>
            </w:r>
          </w:p>
        </w:tc>
        <w:tc>
          <w:tcPr>
            <w:tcW w:w="696" w:type="dxa"/>
          </w:tcPr>
          <w:p w:rsidR="00BE1146" w:rsidRPr="00285167" w:rsidRDefault="00BE1146" w:rsidP="00BE1146">
            <w:pPr>
              <w:autoSpaceDE w:val="0"/>
              <w:autoSpaceDN w:val="0"/>
              <w:jc w:val="center"/>
            </w:pPr>
            <w:r w:rsidRPr="00285167">
              <w:t>4</w:t>
            </w:r>
          </w:p>
        </w:tc>
        <w:tc>
          <w:tcPr>
            <w:tcW w:w="708" w:type="dxa"/>
          </w:tcPr>
          <w:p w:rsidR="00BE1146" w:rsidRPr="00285167" w:rsidRDefault="00BE1146" w:rsidP="00BE1146">
            <w:pPr>
              <w:autoSpaceDE w:val="0"/>
              <w:autoSpaceDN w:val="0"/>
              <w:jc w:val="center"/>
            </w:pPr>
            <w:r w:rsidRPr="00285167">
              <w:t>5</w:t>
            </w:r>
          </w:p>
        </w:tc>
        <w:tc>
          <w:tcPr>
            <w:tcW w:w="709" w:type="dxa"/>
          </w:tcPr>
          <w:p w:rsidR="00BE1146" w:rsidRPr="00285167" w:rsidRDefault="00BE1146" w:rsidP="00BE1146">
            <w:pPr>
              <w:autoSpaceDE w:val="0"/>
              <w:autoSpaceDN w:val="0"/>
              <w:jc w:val="center"/>
            </w:pPr>
            <w:r w:rsidRPr="00285167">
              <w:t>6</w:t>
            </w:r>
          </w:p>
        </w:tc>
        <w:tc>
          <w:tcPr>
            <w:tcW w:w="992" w:type="dxa"/>
          </w:tcPr>
          <w:p w:rsidR="00BE1146" w:rsidRPr="00285167" w:rsidRDefault="00BE1146" w:rsidP="00BE1146">
            <w:pPr>
              <w:autoSpaceDE w:val="0"/>
              <w:autoSpaceDN w:val="0"/>
              <w:jc w:val="center"/>
            </w:pPr>
            <w:r w:rsidRPr="00285167">
              <w:t>7</w:t>
            </w:r>
          </w:p>
        </w:tc>
        <w:tc>
          <w:tcPr>
            <w:tcW w:w="2127" w:type="dxa"/>
          </w:tcPr>
          <w:p w:rsidR="00BE1146" w:rsidRPr="00285167" w:rsidRDefault="00BE1146" w:rsidP="00BE1146">
            <w:pPr>
              <w:autoSpaceDE w:val="0"/>
              <w:autoSpaceDN w:val="0"/>
              <w:jc w:val="center"/>
            </w:pPr>
            <w:r w:rsidRPr="00285167">
              <w:t>8</w:t>
            </w:r>
          </w:p>
        </w:tc>
        <w:tc>
          <w:tcPr>
            <w:tcW w:w="850" w:type="dxa"/>
          </w:tcPr>
          <w:p w:rsidR="00BE1146" w:rsidRPr="00285167" w:rsidRDefault="00BE1146" w:rsidP="00BE1146">
            <w:pPr>
              <w:autoSpaceDE w:val="0"/>
              <w:autoSpaceDN w:val="0"/>
              <w:jc w:val="center"/>
            </w:pPr>
            <w:r w:rsidRPr="00285167">
              <w:t>9</w:t>
            </w:r>
          </w:p>
        </w:tc>
        <w:tc>
          <w:tcPr>
            <w:tcW w:w="709" w:type="dxa"/>
          </w:tcPr>
          <w:p w:rsidR="00BE1146" w:rsidRPr="00285167" w:rsidRDefault="00BE1146" w:rsidP="00BE1146">
            <w:pPr>
              <w:autoSpaceDE w:val="0"/>
              <w:autoSpaceDN w:val="0"/>
              <w:jc w:val="center"/>
            </w:pPr>
            <w:r w:rsidRPr="00285167">
              <w:t>10</w:t>
            </w:r>
          </w:p>
        </w:tc>
        <w:tc>
          <w:tcPr>
            <w:tcW w:w="850" w:type="dxa"/>
          </w:tcPr>
          <w:p w:rsidR="00BE1146" w:rsidRPr="00285167" w:rsidRDefault="00BE1146" w:rsidP="00BE1146">
            <w:pPr>
              <w:autoSpaceDE w:val="0"/>
              <w:autoSpaceDN w:val="0"/>
              <w:jc w:val="center"/>
            </w:pPr>
            <w:r>
              <w:t>11</w:t>
            </w:r>
          </w:p>
        </w:tc>
        <w:tc>
          <w:tcPr>
            <w:tcW w:w="851" w:type="dxa"/>
          </w:tcPr>
          <w:p w:rsidR="00BE1146" w:rsidRPr="00285167" w:rsidRDefault="00BE1146" w:rsidP="00BE1146">
            <w:pPr>
              <w:autoSpaceDE w:val="0"/>
              <w:autoSpaceDN w:val="0"/>
              <w:jc w:val="center"/>
            </w:pPr>
            <w:r>
              <w:t>12</w:t>
            </w:r>
          </w:p>
        </w:tc>
        <w:tc>
          <w:tcPr>
            <w:tcW w:w="709" w:type="dxa"/>
          </w:tcPr>
          <w:p w:rsidR="00BE1146" w:rsidRPr="00285167" w:rsidRDefault="00BE1146" w:rsidP="00BE1146">
            <w:pPr>
              <w:autoSpaceDE w:val="0"/>
              <w:autoSpaceDN w:val="0"/>
              <w:jc w:val="center"/>
            </w:pPr>
            <w:r>
              <w:t>13</w:t>
            </w:r>
          </w:p>
        </w:tc>
        <w:tc>
          <w:tcPr>
            <w:tcW w:w="708" w:type="dxa"/>
          </w:tcPr>
          <w:p w:rsidR="00BE1146" w:rsidRPr="00285167" w:rsidRDefault="00BE1146" w:rsidP="00BE1146">
            <w:pPr>
              <w:autoSpaceDE w:val="0"/>
              <w:autoSpaceDN w:val="0"/>
              <w:jc w:val="center"/>
            </w:pPr>
            <w:r>
              <w:t>14</w:t>
            </w:r>
          </w:p>
        </w:tc>
        <w:tc>
          <w:tcPr>
            <w:tcW w:w="709" w:type="dxa"/>
          </w:tcPr>
          <w:p w:rsidR="00BE1146" w:rsidRPr="00285167" w:rsidRDefault="00BE1146" w:rsidP="00BE1146">
            <w:pPr>
              <w:autoSpaceDE w:val="0"/>
              <w:autoSpaceDN w:val="0"/>
              <w:jc w:val="center"/>
            </w:pPr>
          </w:p>
        </w:tc>
      </w:tr>
      <w:tr w:rsidR="00BE1146" w:rsidRPr="00285167" w:rsidTr="00BE1146">
        <w:tc>
          <w:tcPr>
            <w:tcW w:w="2189" w:type="dxa"/>
          </w:tcPr>
          <w:p w:rsidR="00BE1146" w:rsidRPr="00285167" w:rsidRDefault="00BE1146" w:rsidP="00BE1146">
            <w:pPr>
              <w:autoSpaceDE w:val="0"/>
              <w:autoSpaceDN w:val="0"/>
            </w:pPr>
            <w:r w:rsidRPr="00285167">
              <w:t xml:space="preserve">Муниципальная программа </w:t>
            </w:r>
          </w:p>
        </w:tc>
        <w:tc>
          <w:tcPr>
            <w:tcW w:w="1417" w:type="dxa"/>
            <w:vAlign w:val="center"/>
          </w:tcPr>
          <w:p w:rsidR="00BE1146" w:rsidRPr="00285167" w:rsidRDefault="00BE1146" w:rsidP="00BE1146">
            <w:pPr>
              <w:autoSpaceDE w:val="0"/>
              <w:autoSpaceDN w:val="0"/>
              <w:jc w:val="center"/>
            </w:pPr>
            <w:r w:rsidRPr="00285167">
              <w:t>X</w:t>
            </w:r>
          </w:p>
        </w:tc>
        <w:tc>
          <w:tcPr>
            <w:tcW w:w="1856" w:type="dxa"/>
            <w:vAlign w:val="center"/>
          </w:tcPr>
          <w:p w:rsidR="00BE1146" w:rsidRPr="00285167" w:rsidRDefault="00BE1146" w:rsidP="00BE1146">
            <w:pPr>
              <w:autoSpaceDE w:val="0"/>
              <w:autoSpaceDN w:val="0"/>
              <w:jc w:val="center"/>
            </w:pPr>
            <w:r w:rsidRPr="00285167">
              <w:t>X</w:t>
            </w: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jc w:val="center"/>
            </w:pPr>
            <w:r w:rsidRPr="00285167">
              <w:t>X</w:t>
            </w:r>
          </w:p>
        </w:tc>
        <w:tc>
          <w:tcPr>
            <w:tcW w:w="2127" w:type="dxa"/>
            <w:vAlign w:val="center"/>
          </w:tcPr>
          <w:p w:rsidR="00BE1146" w:rsidRPr="00285167" w:rsidRDefault="00BE1146" w:rsidP="00BE1146">
            <w:pPr>
              <w:autoSpaceDE w:val="0"/>
              <w:autoSpaceDN w:val="0"/>
              <w:jc w:val="center"/>
            </w:pPr>
            <w:r w:rsidRPr="00285167">
              <w:t>X</w:t>
            </w:r>
          </w:p>
        </w:tc>
        <w:tc>
          <w:tcPr>
            <w:tcW w:w="850"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c>
          <w:tcPr>
            <w:tcW w:w="850" w:type="dxa"/>
          </w:tcPr>
          <w:p w:rsidR="00BE1146" w:rsidRPr="00285167" w:rsidRDefault="00BE1146" w:rsidP="00BE1146">
            <w:pPr>
              <w:autoSpaceDE w:val="0"/>
              <w:autoSpaceDN w:val="0"/>
            </w:pPr>
          </w:p>
        </w:tc>
        <w:tc>
          <w:tcPr>
            <w:tcW w:w="851"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c>
          <w:tcPr>
            <w:tcW w:w="708"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r>
      <w:tr w:rsidR="00BE1146" w:rsidRPr="00285167" w:rsidTr="00BE1146">
        <w:tc>
          <w:tcPr>
            <w:tcW w:w="2189" w:type="dxa"/>
          </w:tcPr>
          <w:p w:rsidR="00BE1146" w:rsidRPr="00285167" w:rsidRDefault="00BE1146" w:rsidP="00BE1146">
            <w:pPr>
              <w:autoSpaceDE w:val="0"/>
              <w:autoSpaceDN w:val="0"/>
            </w:pPr>
            <w:r w:rsidRPr="00285167">
              <w:t>Подпрограмма 1</w:t>
            </w:r>
          </w:p>
        </w:tc>
        <w:tc>
          <w:tcPr>
            <w:tcW w:w="1417" w:type="dxa"/>
            <w:vAlign w:val="center"/>
          </w:tcPr>
          <w:p w:rsidR="00BE1146" w:rsidRPr="00285167" w:rsidRDefault="00BE1146" w:rsidP="00BE1146">
            <w:pPr>
              <w:autoSpaceDE w:val="0"/>
              <w:autoSpaceDN w:val="0"/>
              <w:jc w:val="center"/>
            </w:pPr>
            <w:r w:rsidRPr="00285167">
              <w:t>X</w:t>
            </w:r>
          </w:p>
        </w:tc>
        <w:tc>
          <w:tcPr>
            <w:tcW w:w="1856" w:type="dxa"/>
            <w:vAlign w:val="center"/>
          </w:tcPr>
          <w:p w:rsidR="00BE1146" w:rsidRPr="00285167" w:rsidRDefault="00BE1146" w:rsidP="00BE1146">
            <w:pPr>
              <w:autoSpaceDE w:val="0"/>
              <w:autoSpaceDN w:val="0"/>
              <w:jc w:val="center"/>
            </w:pPr>
            <w:r w:rsidRPr="00285167">
              <w:t>X</w:t>
            </w: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jc w:val="center"/>
            </w:pPr>
            <w:r w:rsidRPr="00285167">
              <w:t>X</w:t>
            </w:r>
          </w:p>
        </w:tc>
        <w:tc>
          <w:tcPr>
            <w:tcW w:w="2127" w:type="dxa"/>
            <w:vAlign w:val="center"/>
          </w:tcPr>
          <w:p w:rsidR="00BE1146" w:rsidRPr="00285167" w:rsidRDefault="00BE1146" w:rsidP="00BE1146">
            <w:pPr>
              <w:autoSpaceDE w:val="0"/>
              <w:autoSpaceDN w:val="0"/>
              <w:jc w:val="center"/>
            </w:pPr>
            <w:r w:rsidRPr="00285167">
              <w:t>X</w:t>
            </w:r>
          </w:p>
        </w:tc>
        <w:tc>
          <w:tcPr>
            <w:tcW w:w="850"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c>
          <w:tcPr>
            <w:tcW w:w="850" w:type="dxa"/>
          </w:tcPr>
          <w:p w:rsidR="00BE1146" w:rsidRPr="00285167" w:rsidRDefault="00BE1146" w:rsidP="00BE1146">
            <w:pPr>
              <w:autoSpaceDE w:val="0"/>
              <w:autoSpaceDN w:val="0"/>
            </w:pPr>
          </w:p>
        </w:tc>
        <w:tc>
          <w:tcPr>
            <w:tcW w:w="851"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c>
          <w:tcPr>
            <w:tcW w:w="708"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r>
      <w:tr w:rsidR="00BE1146" w:rsidRPr="00285167" w:rsidTr="00BE1146">
        <w:tc>
          <w:tcPr>
            <w:tcW w:w="2189" w:type="dxa"/>
          </w:tcPr>
          <w:p w:rsidR="00BE1146" w:rsidRPr="00285167" w:rsidRDefault="00BE1146" w:rsidP="00BE1146">
            <w:pPr>
              <w:autoSpaceDE w:val="0"/>
              <w:autoSpaceDN w:val="0"/>
            </w:pPr>
            <w:r w:rsidRPr="00285167">
              <w:t xml:space="preserve">Наименование основного мероприятия: </w:t>
            </w:r>
          </w:p>
        </w:tc>
        <w:tc>
          <w:tcPr>
            <w:tcW w:w="1417" w:type="dxa"/>
            <w:vAlign w:val="center"/>
          </w:tcPr>
          <w:p w:rsidR="00BE1146" w:rsidRPr="00285167" w:rsidRDefault="00BE1146" w:rsidP="00BE1146">
            <w:pPr>
              <w:autoSpaceDE w:val="0"/>
              <w:autoSpaceDN w:val="0"/>
              <w:jc w:val="center"/>
            </w:pPr>
            <w:r w:rsidRPr="00285167">
              <w:t>X</w:t>
            </w:r>
          </w:p>
        </w:tc>
        <w:tc>
          <w:tcPr>
            <w:tcW w:w="1856" w:type="dxa"/>
            <w:vAlign w:val="center"/>
          </w:tcPr>
          <w:p w:rsidR="00BE1146" w:rsidRPr="00285167" w:rsidRDefault="00BE1146" w:rsidP="00BE1146">
            <w:pPr>
              <w:autoSpaceDE w:val="0"/>
              <w:autoSpaceDN w:val="0"/>
              <w:jc w:val="center"/>
            </w:pPr>
            <w:r w:rsidRPr="00285167">
              <w:t>X</w:t>
            </w:r>
          </w:p>
        </w:tc>
        <w:tc>
          <w:tcPr>
            <w:tcW w:w="696" w:type="dxa"/>
            <w:vAlign w:val="center"/>
          </w:tcPr>
          <w:p w:rsidR="00BE1146" w:rsidRPr="00285167" w:rsidRDefault="00BE1146" w:rsidP="00BE1146">
            <w:pPr>
              <w:autoSpaceDE w:val="0"/>
              <w:autoSpaceDN w:val="0"/>
              <w:jc w:val="center"/>
            </w:pPr>
            <w:r w:rsidRPr="00285167">
              <w:t>X</w:t>
            </w: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jc w:val="center"/>
            </w:pPr>
            <w:r w:rsidRPr="00285167">
              <w:t>X</w:t>
            </w:r>
          </w:p>
        </w:tc>
        <w:tc>
          <w:tcPr>
            <w:tcW w:w="2127" w:type="dxa"/>
            <w:vAlign w:val="center"/>
          </w:tcPr>
          <w:p w:rsidR="00BE1146" w:rsidRPr="00285167" w:rsidRDefault="00BE1146" w:rsidP="00BE1146">
            <w:pPr>
              <w:autoSpaceDE w:val="0"/>
              <w:autoSpaceDN w:val="0"/>
              <w:jc w:val="center"/>
            </w:pPr>
            <w:r w:rsidRPr="00285167">
              <w:t>X</w:t>
            </w:r>
          </w:p>
        </w:tc>
        <w:tc>
          <w:tcPr>
            <w:tcW w:w="850"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c>
          <w:tcPr>
            <w:tcW w:w="850" w:type="dxa"/>
          </w:tcPr>
          <w:p w:rsidR="00BE1146" w:rsidRPr="00285167" w:rsidRDefault="00BE1146" w:rsidP="00BE1146">
            <w:pPr>
              <w:autoSpaceDE w:val="0"/>
              <w:autoSpaceDN w:val="0"/>
            </w:pPr>
          </w:p>
        </w:tc>
        <w:tc>
          <w:tcPr>
            <w:tcW w:w="851"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c>
          <w:tcPr>
            <w:tcW w:w="708"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pPr>
          </w:p>
        </w:tc>
      </w:tr>
      <w:tr w:rsidR="00BE1146" w:rsidRPr="00285167" w:rsidTr="00BE1146">
        <w:tc>
          <w:tcPr>
            <w:tcW w:w="2189" w:type="dxa"/>
            <w:vAlign w:val="center"/>
          </w:tcPr>
          <w:p w:rsidR="00BE1146" w:rsidRPr="00285167" w:rsidRDefault="00BE1146" w:rsidP="00BE1146">
            <w:pPr>
              <w:snapToGrid w:val="0"/>
            </w:pPr>
            <w:r w:rsidRPr="00285167">
              <w:t>Объект закупки 1</w:t>
            </w:r>
          </w:p>
        </w:tc>
        <w:tc>
          <w:tcPr>
            <w:tcW w:w="1417" w:type="dxa"/>
            <w:vAlign w:val="center"/>
          </w:tcPr>
          <w:p w:rsidR="00BE1146" w:rsidRPr="00285167" w:rsidRDefault="00BE1146" w:rsidP="00BE1146">
            <w:pPr>
              <w:autoSpaceDE w:val="0"/>
              <w:autoSpaceDN w:val="0"/>
            </w:pPr>
          </w:p>
        </w:tc>
        <w:tc>
          <w:tcPr>
            <w:tcW w:w="1856" w:type="dxa"/>
            <w:vAlign w:val="center"/>
          </w:tcPr>
          <w:p w:rsidR="00BE1146" w:rsidRPr="00285167" w:rsidRDefault="00BE1146" w:rsidP="00BE1146">
            <w:pPr>
              <w:autoSpaceDE w:val="0"/>
              <w:autoSpaceDN w:val="0"/>
            </w:pP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pPr>
          </w:p>
        </w:tc>
        <w:tc>
          <w:tcPr>
            <w:tcW w:w="2127" w:type="dxa"/>
            <w:vAlign w:val="center"/>
          </w:tcPr>
          <w:p w:rsidR="00BE1146" w:rsidRPr="00285167" w:rsidRDefault="00BE1146" w:rsidP="00BE1146">
            <w:pPr>
              <w:autoSpaceDE w:val="0"/>
              <w:autoSpaceDN w:val="0"/>
            </w:pPr>
          </w:p>
        </w:tc>
        <w:tc>
          <w:tcPr>
            <w:tcW w:w="850"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jc w:val="center"/>
            </w:pPr>
          </w:p>
        </w:tc>
        <w:tc>
          <w:tcPr>
            <w:tcW w:w="850" w:type="dxa"/>
          </w:tcPr>
          <w:p w:rsidR="00BE1146" w:rsidRPr="00285167" w:rsidRDefault="00BE1146" w:rsidP="00BE1146">
            <w:pPr>
              <w:autoSpaceDE w:val="0"/>
              <w:autoSpaceDN w:val="0"/>
              <w:jc w:val="center"/>
            </w:pPr>
          </w:p>
        </w:tc>
        <w:tc>
          <w:tcPr>
            <w:tcW w:w="851" w:type="dxa"/>
          </w:tcPr>
          <w:p w:rsidR="00BE1146" w:rsidRPr="00285167" w:rsidRDefault="00BE1146" w:rsidP="00BE1146">
            <w:pPr>
              <w:autoSpaceDE w:val="0"/>
              <w:autoSpaceDN w:val="0"/>
              <w:jc w:val="center"/>
            </w:pPr>
          </w:p>
        </w:tc>
        <w:tc>
          <w:tcPr>
            <w:tcW w:w="709" w:type="dxa"/>
          </w:tcPr>
          <w:p w:rsidR="00BE1146" w:rsidRPr="00285167" w:rsidRDefault="00BE1146" w:rsidP="00BE1146">
            <w:pPr>
              <w:autoSpaceDE w:val="0"/>
              <w:autoSpaceDN w:val="0"/>
              <w:jc w:val="center"/>
            </w:pPr>
          </w:p>
        </w:tc>
        <w:tc>
          <w:tcPr>
            <w:tcW w:w="708" w:type="dxa"/>
          </w:tcPr>
          <w:p w:rsidR="00BE1146" w:rsidRPr="00285167" w:rsidRDefault="00BE1146" w:rsidP="00BE1146">
            <w:pPr>
              <w:autoSpaceDE w:val="0"/>
              <w:autoSpaceDN w:val="0"/>
              <w:jc w:val="center"/>
            </w:pPr>
          </w:p>
        </w:tc>
        <w:tc>
          <w:tcPr>
            <w:tcW w:w="709" w:type="dxa"/>
          </w:tcPr>
          <w:p w:rsidR="00BE1146" w:rsidRPr="00285167" w:rsidRDefault="00BE1146" w:rsidP="00BE1146">
            <w:pPr>
              <w:autoSpaceDE w:val="0"/>
              <w:autoSpaceDN w:val="0"/>
              <w:jc w:val="center"/>
            </w:pPr>
          </w:p>
        </w:tc>
      </w:tr>
      <w:tr w:rsidR="00BE1146" w:rsidRPr="00285167" w:rsidTr="00BE1146">
        <w:tc>
          <w:tcPr>
            <w:tcW w:w="2189" w:type="dxa"/>
            <w:vAlign w:val="center"/>
          </w:tcPr>
          <w:p w:rsidR="00BE1146" w:rsidRPr="00285167" w:rsidRDefault="00BE1146" w:rsidP="00BE1146">
            <w:pPr>
              <w:snapToGrid w:val="0"/>
            </w:pPr>
            <w:r w:rsidRPr="00285167">
              <w:t>…….</w:t>
            </w:r>
          </w:p>
        </w:tc>
        <w:tc>
          <w:tcPr>
            <w:tcW w:w="1417" w:type="dxa"/>
            <w:vAlign w:val="center"/>
          </w:tcPr>
          <w:p w:rsidR="00BE1146" w:rsidRPr="00285167" w:rsidRDefault="00BE1146" w:rsidP="00BE1146">
            <w:pPr>
              <w:autoSpaceDE w:val="0"/>
              <w:autoSpaceDN w:val="0"/>
            </w:pPr>
          </w:p>
        </w:tc>
        <w:tc>
          <w:tcPr>
            <w:tcW w:w="1856" w:type="dxa"/>
            <w:vAlign w:val="center"/>
          </w:tcPr>
          <w:p w:rsidR="00BE1146" w:rsidRPr="00285167" w:rsidRDefault="00BE1146" w:rsidP="00BE1146">
            <w:pPr>
              <w:autoSpaceDE w:val="0"/>
              <w:autoSpaceDN w:val="0"/>
            </w:pPr>
          </w:p>
        </w:tc>
        <w:tc>
          <w:tcPr>
            <w:tcW w:w="696" w:type="dxa"/>
            <w:vAlign w:val="center"/>
          </w:tcPr>
          <w:p w:rsidR="00BE1146" w:rsidRPr="00285167" w:rsidRDefault="00BE1146" w:rsidP="00BE1146">
            <w:pPr>
              <w:autoSpaceDE w:val="0"/>
              <w:autoSpaceDN w:val="0"/>
            </w:pPr>
          </w:p>
        </w:tc>
        <w:tc>
          <w:tcPr>
            <w:tcW w:w="708" w:type="dxa"/>
            <w:vAlign w:val="center"/>
          </w:tcPr>
          <w:p w:rsidR="00BE1146" w:rsidRPr="00285167" w:rsidRDefault="00BE1146" w:rsidP="00BE1146">
            <w:pPr>
              <w:autoSpaceDE w:val="0"/>
              <w:autoSpaceDN w:val="0"/>
            </w:pPr>
          </w:p>
        </w:tc>
        <w:tc>
          <w:tcPr>
            <w:tcW w:w="709" w:type="dxa"/>
            <w:vAlign w:val="center"/>
          </w:tcPr>
          <w:p w:rsidR="00BE1146" w:rsidRPr="00285167" w:rsidRDefault="00BE1146" w:rsidP="00BE1146">
            <w:pPr>
              <w:autoSpaceDE w:val="0"/>
              <w:autoSpaceDN w:val="0"/>
            </w:pPr>
          </w:p>
        </w:tc>
        <w:tc>
          <w:tcPr>
            <w:tcW w:w="992" w:type="dxa"/>
            <w:vAlign w:val="center"/>
          </w:tcPr>
          <w:p w:rsidR="00BE1146" w:rsidRPr="00285167" w:rsidRDefault="00BE1146" w:rsidP="00BE1146">
            <w:pPr>
              <w:autoSpaceDE w:val="0"/>
              <w:autoSpaceDN w:val="0"/>
            </w:pPr>
          </w:p>
        </w:tc>
        <w:tc>
          <w:tcPr>
            <w:tcW w:w="2127" w:type="dxa"/>
            <w:vAlign w:val="center"/>
          </w:tcPr>
          <w:p w:rsidR="00BE1146" w:rsidRPr="00285167" w:rsidRDefault="00BE1146" w:rsidP="00BE1146">
            <w:pPr>
              <w:autoSpaceDE w:val="0"/>
              <w:autoSpaceDN w:val="0"/>
            </w:pPr>
          </w:p>
        </w:tc>
        <w:tc>
          <w:tcPr>
            <w:tcW w:w="850" w:type="dxa"/>
          </w:tcPr>
          <w:p w:rsidR="00BE1146" w:rsidRPr="00285167" w:rsidRDefault="00BE1146" w:rsidP="00BE1146">
            <w:pPr>
              <w:autoSpaceDE w:val="0"/>
              <w:autoSpaceDN w:val="0"/>
            </w:pPr>
          </w:p>
        </w:tc>
        <w:tc>
          <w:tcPr>
            <w:tcW w:w="709" w:type="dxa"/>
          </w:tcPr>
          <w:p w:rsidR="00BE1146" w:rsidRPr="00285167" w:rsidRDefault="00BE1146" w:rsidP="00BE1146">
            <w:pPr>
              <w:autoSpaceDE w:val="0"/>
              <w:autoSpaceDN w:val="0"/>
              <w:jc w:val="center"/>
            </w:pPr>
          </w:p>
        </w:tc>
        <w:tc>
          <w:tcPr>
            <w:tcW w:w="850" w:type="dxa"/>
          </w:tcPr>
          <w:p w:rsidR="00BE1146" w:rsidRPr="00285167" w:rsidRDefault="00BE1146" w:rsidP="00BE1146">
            <w:pPr>
              <w:autoSpaceDE w:val="0"/>
              <w:autoSpaceDN w:val="0"/>
              <w:jc w:val="center"/>
            </w:pPr>
          </w:p>
        </w:tc>
        <w:tc>
          <w:tcPr>
            <w:tcW w:w="851" w:type="dxa"/>
          </w:tcPr>
          <w:p w:rsidR="00BE1146" w:rsidRPr="00285167" w:rsidRDefault="00BE1146" w:rsidP="00BE1146">
            <w:pPr>
              <w:autoSpaceDE w:val="0"/>
              <w:autoSpaceDN w:val="0"/>
              <w:jc w:val="center"/>
            </w:pPr>
          </w:p>
        </w:tc>
        <w:tc>
          <w:tcPr>
            <w:tcW w:w="709" w:type="dxa"/>
          </w:tcPr>
          <w:p w:rsidR="00BE1146" w:rsidRPr="00285167" w:rsidRDefault="00BE1146" w:rsidP="00BE1146">
            <w:pPr>
              <w:autoSpaceDE w:val="0"/>
              <w:autoSpaceDN w:val="0"/>
              <w:jc w:val="center"/>
            </w:pPr>
          </w:p>
        </w:tc>
        <w:tc>
          <w:tcPr>
            <w:tcW w:w="708" w:type="dxa"/>
          </w:tcPr>
          <w:p w:rsidR="00BE1146" w:rsidRPr="00285167" w:rsidRDefault="00BE1146" w:rsidP="00BE1146">
            <w:pPr>
              <w:autoSpaceDE w:val="0"/>
              <w:autoSpaceDN w:val="0"/>
              <w:jc w:val="center"/>
            </w:pPr>
          </w:p>
        </w:tc>
        <w:tc>
          <w:tcPr>
            <w:tcW w:w="709" w:type="dxa"/>
          </w:tcPr>
          <w:p w:rsidR="00BE1146" w:rsidRPr="00285167" w:rsidRDefault="00BE1146" w:rsidP="00BE1146">
            <w:pPr>
              <w:autoSpaceDE w:val="0"/>
              <w:autoSpaceDN w:val="0"/>
              <w:jc w:val="center"/>
            </w:pPr>
          </w:p>
        </w:tc>
      </w:tr>
    </w:tbl>
    <w:p w:rsidR="00BE1146" w:rsidRPr="00146492" w:rsidRDefault="00BE1146" w:rsidP="00BE1146">
      <w:pPr>
        <w:autoSpaceDE w:val="0"/>
        <w:autoSpaceDN w:val="0"/>
        <w:adjustRightInd w:val="0"/>
        <w:ind w:firstLine="8200"/>
        <w:jc w:val="right"/>
        <w:rPr>
          <w:rStyle w:val="ab"/>
        </w:rPr>
      </w:pPr>
      <w:r>
        <w:rPr>
          <w:rStyle w:val="ab"/>
        </w:rPr>
        <w:t>Приложение 11</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Pr="00146492" w:rsidRDefault="00BE1146" w:rsidP="00BE1146">
      <w:pPr>
        <w:autoSpaceDE w:val="0"/>
        <w:autoSpaceDN w:val="0"/>
        <w:adjustRightInd w:val="0"/>
        <w:jc w:val="center"/>
        <w:rPr>
          <w:rStyle w:val="ab"/>
          <w:b/>
        </w:rPr>
      </w:pPr>
    </w:p>
    <w:p w:rsidR="00BE1146" w:rsidRPr="00E943DA" w:rsidRDefault="00BE1146" w:rsidP="00BE1146">
      <w:pPr>
        <w:suppressAutoHyphens/>
        <w:autoSpaceDE w:val="0"/>
        <w:jc w:val="center"/>
        <w:rPr>
          <w:rFonts w:eastAsia="Calibri"/>
          <w:lang w:eastAsia="ar-SA"/>
        </w:rPr>
      </w:pPr>
      <w:r w:rsidRPr="00FA00FA">
        <w:rPr>
          <w:rFonts w:eastAsia="Calibri"/>
          <w:lang w:eastAsia="ar-SA"/>
        </w:rPr>
        <w:t>СВЕДЕНИЯ</w:t>
      </w:r>
    </w:p>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 xml:space="preserve">о порядке сбора информации и методике расчета </w:t>
      </w:r>
      <w:proofErr w:type="gramStart"/>
      <w:r w:rsidRPr="00E943DA">
        <w:rPr>
          <w:rFonts w:eastAsia="Calibri"/>
          <w:lang w:eastAsia="ar-SA"/>
        </w:rPr>
        <w:t>целевых</w:t>
      </w:r>
      <w:proofErr w:type="gramEnd"/>
    </w:p>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показателей муниципальной программы Камешкирского района Пензенской области</w:t>
      </w:r>
    </w:p>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(подпрограмм)</w:t>
      </w:r>
    </w:p>
    <w:p w:rsidR="00BE1146" w:rsidRPr="002641AC" w:rsidRDefault="00BE1146" w:rsidP="00BE1146">
      <w:pPr>
        <w:suppressAutoHyphens/>
        <w:autoSpaceDE w:val="0"/>
        <w:ind w:firstLine="720"/>
        <w:jc w:val="center"/>
        <w:rPr>
          <w:rFonts w:eastAsia="Calibri"/>
          <w:lang w:eastAsia="ar-SA"/>
        </w:rPr>
      </w:pPr>
      <w:r>
        <w:rPr>
          <w:rFonts w:eastAsia="Calibri"/>
          <w:lang w:eastAsia="ar-SA"/>
        </w:rPr>
        <w:t>муниципальная программа</w:t>
      </w:r>
      <w:r w:rsidRPr="002641AC">
        <w:rPr>
          <w:rFonts w:eastAsia="Calibri"/>
          <w:lang w:eastAsia="ar-SA"/>
        </w:rPr>
        <w:t xml:space="preserve"> Камешкирского района Пензенской области</w:t>
      </w:r>
    </w:p>
    <w:p w:rsidR="00BE1146" w:rsidRDefault="00BE1146" w:rsidP="00BE1146">
      <w:pPr>
        <w:suppressAutoHyphens/>
        <w:autoSpaceDE w:val="0"/>
        <w:ind w:firstLine="720"/>
        <w:jc w:val="center"/>
        <w:rPr>
          <w:spacing w:val="-2"/>
        </w:rPr>
      </w:pPr>
      <w:r w:rsidRPr="00146492">
        <w:rPr>
          <w:spacing w:val="-2"/>
        </w:rPr>
        <w:lastRenderedPageBreak/>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Pr="002641AC" w:rsidRDefault="00BE1146" w:rsidP="00BE1146">
      <w:pPr>
        <w:suppressAutoHyphens/>
        <w:autoSpaceDE w:val="0"/>
        <w:ind w:firstLine="720"/>
        <w:jc w:val="center"/>
        <w:rPr>
          <w:rFonts w:eastAsia="Calibri"/>
          <w:lang w:eastAsia="ar-SA"/>
        </w:rPr>
      </w:pPr>
    </w:p>
    <w:tbl>
      <w:tblPr>
        <w:tblW w:w="15513"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73"/>
        <w:gridCol w:w="1462"/>
        <w:gridCol w:w="1757"/>
        <w:gridCol w:w="1830"/>
        <w:gridCol w:w="2021"/>
        <w:gridCol w:w="1134"/>
        <w:gridCol w:w="1134"/>
        <w:gridCol w:w="993"/>
        <w:gridCol w:w="1522"/>
      </w:tblGrid>
      <w:tr w:rsidR="00BE1146" w:rsidRPr="00E943DA" w:rsidTr="00BE1146">
        <w:tc>
          <w:tcPr>
            <w:tcW w:w="586"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 xml:space="preserve">N </w:t>
            </w:r>
            <w:proofErr w:type="gramStart"/>
            <w:r w:rsidRPr="00E943DA">
              <w:rPr>
                <w:rFonts w:eastAsia="Calibri"/>
                <w:lang w:eastAsia="ar-SA"/>
              </w:rPr>
              <w:t>п</w:t>
            </w:r>
            <w:proofErr w:type="gramEnd"/>
            <w:r w:rsidRPr="00E943DA">
              <w:rPr>
                <w:rFonts w:eastAsia="Calibri"/>
                <w:lang w:eastAsia="ar-SA"/>
              </w:rPr>
              <w:t>/п</w:t>
            </w:r>
          </w:p>
        </w:tc>
        <w:tc>
          <w:tcPr>
            <w:tcW w:w="1701" w:type="dxa"/>
          </w:tcPr>
          <w:p w:rsidR="00BE1146" w:rsidRPr="00E943DA" w:rsidRDefault="00BE1146" w:rsidP="00BE1146">
            <w:pPr>
              <w:suppressAutoHyphens/>
              <w:autoSpaceDE w:val="0"/>
              <w:jc w:val="center"/>
              <w:rPr>
                <w:rFonts w:eastAsia="Calibri"/>
                <w:lang w:eastAsia="ar-SA"/>
              </w:rPr>
            </w:pPr>
            <w:r w:rsidRPr="00E943DA">
              <w:rPr>
                <w:rFonts w:eastAsia="Calibri"/>
                <w:lang w:eastAsia="ar-SA"/>
              </w:rPr>
              <w:t>Наименование показателя</w:t>
            </w:r>
          </w:p>
        </w:tc>
        <w:tc>
          <w:tcPr>
            <w:tcW w:w="1373" w:type="dxa"/>
          </w:tcPr>
          <w:p w:rsidR="00BE1146" w:rsidRPr="00E943DA" w:rsidRDefault="00BE1146" w:rsidP="00BE1146">
            <w:pPr>
              <w:suppressAutoHyphens/>
              <w:autoSpaceDE w:val="0"/>
              <w:jc w:val="center"/>
              <w:rPr>
                <w:rFonts w:eastAsia="Calibri"/>
                <w:lang w:eastAsia="ar-SA"/>
              </w:rPr>
            </w:pPr>
            <w:r w:rsidRPr="00E943DA">
              <w:rPr>
                <w:rFonts w:eastAsia="Calibri"/>
                <w:lang w:eastAsia="ar-SA"/>
              </w:rPr>
              <w:t>Единица измерения</w:t>
            </w:r>
          </w:p>
        </w:tc>
        <w:tc>
          <w:tcPr>
            <w:tcW w:w="1462" w:type="dxa"/>
          </w:tcPr>
          <w:p w:rsidR="00BE1146" w:rsidRPr="00E943DA" w:rsidRDefault="00BE1146" w:rsidP="00BE1146">
            <w:pPr>
              <w:suppressAutoHyphens/>
              <w:autoSpaceDE w:val="0"/>
              <w:jc w:val="center"/>
              <w:rPr>
                <w:rFonts w:eastAsia="Calibri"/>
                <w:lang w:eastAsia="ar-SA"/>
              </w:rPr>
            </w:pPr>
            <w:r w:rsidRPr="00E943DA">
              <w:rPr>
                <w:rFonts w:eastAsia="Calibri"/>
                <w:lang w:eastAsia="ar-SA"/>
              </w:rPr>
              <w:t>Определение показателя</w:t>
            </w:r>
          </w:p>
          <w:p w:rsidR="00BE1146" w:rsidRPr="00E943DA" w:rsidRDefault="008C1B8F" w:rsidP="00BE1146">
            <w:pPr>
              <w:suppressAutoHyphens/>
              <w:autoSpaceDE w:val="0"/>
              <w:jc w:val="center"/>
              <w:rPr>
                <w:rFonts w:eastAsia="Calibri"/>
                <w:lang w:eastAsia="ar-SA"/>
              </w:rPr>
            </w:pPr>
            <w:hyperlink w:anchor="P2915" w:history="1">
              <w:r w:rsidR="00BE1146" w:rsidRPr="00E943DA">
                <w:rPr>
                  <w:rFonts w:eastAsia="Calibri"/>
                  <w:color w:val="0000FF"/>
                  <w:lang w:eastAsia="ar-SA"/>
                </w:rPr>
                <w:t>&lt;1&gt;</w:t>
              </w:r>
            </w:hyperlink>
          </w:p>
        </w:tc>
        <w:tc>
          <w:tcPr>
            <w:tcW w:w="1757" w:type="dxa"/>
          </w:tcPr>
          <w:p w:rsidR="00BE1146" w:rsidRPr="00E943DA" w:rsidRDefault="00BE1146" w:rsidP="00BE1146">
            <w:pPr>
              <w:suppressAutoHyphens/>
              <w:autoSpaceDE w:val="0"/>
              <w:jc w:val="center"/>
              <w:rPr>
                <w:rFonts w:eastAsia="Calibri"/>
                <w:lang w:eastAsia="ar-SA"/>
              </w:rPr>
            </w:pPr>
            <w:r w:rsidRPr="00E943DA">
              <w:rPr>
                <w:rFonts w:eastAsia="Calibri"/>
                <w:lang w:eastAsia="ar-SA"/>
              </w:rPr>
              <w:t>Временные характеристики показателя</w:t>
            </w:r>
          </w:p>
          <w:p w:rsidR="00BE1146" w:rsidRPr="00E943DA" w:rsidRDefault="008C1B8F" w:rsidP="00BE1146">
            <w:pPr>
              <w:suppressAutoHyphens/>
              <w:autoSpaceDE w:val="0"/>
              <w:jc w:val="center"/>
              <w:rPr>
                <w:rFonts w:eastAsia="Calibri"/>
                <w:lang w:eastAsia="ar-SA"/>
              </w:rPr>
            </w:pPr>
            <w:hyperlink w:anchor="P2916" w:history="1">
              <w:r w:rsidR="00BE1146" w:rsidRPr="00E943DA">
                <w:rPr>
                  <w:rFonts w:eastAsia="Calibri"/>
                  <w:color w:val="0000FF"/>
                  <w:lang w:eastAsia="ar-SA"/>
                </w:rPr>
                <w:t>&lt;2&gt;</w:t>
              </w:r>
            </w:hyperlink>
          </w:p>
        </w:tc>
        <w:tc>
          <w:tcPr>
            <w:tcW w:w="1830" w:type="dxa"/>
          </w:tcPr>
          <w:p w:rsidR="00BE1146" w:rsidRPr="00E943DA" w:rsidRDefault="00BE1146" w:rsidP="00BE1146">
            <w:pPr>
              <w:suppressAutoHyphens/>
              <w:autoSpaceDE w:val="0"/>
              <w:jc w:val="center"/>
              <w:rPr>
                <w:rFonts w:eastAsia="Calibri"/>
                <w:lang w:eastAsia="ar-SA"/>
              </w:rPr>
            </w:pPr>
            <w:r w:rsidRPr="00E943DA">
              <w:rPr>
                <w:rFonts w:eastAsia="Calibri"/>
                <w:lang w:eastAsia="ar-SA"/>
              </w:rPr>
              <w:t>Алгоритм формирования (формула) и методологические пояснения к показателю</w:t>
            </w:r>
          </w:p>
          <w:p w:rsidR="00BE1146" w:rsidRPr="00E943DA" w:rsidRDefault="008C1B8F" w:rsidP="00BE1146">
            <w:pPr>
              <w:suppressAutoHyphens/>
              <w:autoSpaceDE w:val="0"/>
              <w:jc w:val="center"/>
              <w:rPr>
                <w:rFonts w:eastAsia="Calibri"/>
                <w:lang w:eastAsia="ar-SA"/>
              </w:rPr>
            </w:pPr>
            <w:hyperlink w:anchor="P2917" w:history="1">
              <w:r w:rsidR="00BE1146" w:rsidRPr="00E943DA">
                <w:rPr>
                  <w:rFonts w:eastAsia="Calibri"/>
                  <w:color w:val="0000FF"/>
                  <w:lang w:eastAsia="ar-SA"/>
                </w:rPr>
                <w:t>&lt;3&gt;</w:t>
              </w:r>
            </w:hyperlink>
          </w:p>
        </w:tc>
        <w:tc>
          <w:tcPr>
            <w:tcW w:w="2021" w:type="dxa"/>
          </w:tcPr>
          <w:p w:rsidR="00BE1146" w:rsidRPr="00E943DA" w:rsidRDefault="00BE1146" w:rsidP="00BE1146">
            <w:pPr>
              <w:suppressAutoHyphens/>
              <w:autoSpaceDE w:val="0"/>
              <w:jc w:val="center"/>
              <w:rPr>
                <w:rFonts w:eastAsia="Calibri"/>
                <w:lang w:eastAsia="ar-SA"/>
              </w:rPr>
            </w:pPr>
            <w:r w:rsidRPr="00E943DA">
              <w:rPr>
                <w:rFonts w:eastAsia="Calibri"/>
                <w:lang w:eastAsia="ar-SA"/>
              </w:rPr>
              <w:t>Базовые показатели (используемые в формуле)</w:t>
            </w:r>
          </w:p>
        </w:tc>
        <w:tc>
          <w:tcPr>
            <w:tcW w:w="1134" w:type="dxa"/>
          </w:tcPr>
          <w:p w:rsidR="00BE1146" w:rsidRPr="00E943DA" w:rsidRDefault="00BE1146" w:rsidP="00BE1146">
            <w:pPr>
              <w:suppressAutoHyphens/>
              <w:autoSpaceDE w:val="0"/>
              <w:jc w:val="center"/>
              <w:rPr>
                <w:rFonts w:eastAsia="Calibri"/>
                <w:lang w:eastAsia="ar-SA"/>
              </w:rPr>
            </w:pPr>
            <w:bookmarkStart w:id="4" w:name="P2866"/>
            <w:bookmarkEnd w:id="4"/>
            <w:r w:rsidRPr="00E943DA">
              <w:rPr>
                <w:rFonts w:eastAsia="Calibri"/>
                <w:lang w:eastAsia="ar-SA"/>
              </w:rPr>
              <w:t>Метод сбора информации, индекс формы отчетности</w:t>
            </w:r>
          </w:p>
          <w:p w:rsidR="00BE1146" w:rsidRPr="00E943DA" w:rsidRDefault="008C1B8F" w:rsidP="00BE1146">
            <w:pPr>
              <w:suppressAutoHyphens/>
              <w:autoSpaceDE w:val="0"/>
              <w:jc w:val="center"/>
              <w:rPr>
                <w:rFonts w:eastAsia="Calibri"/>
                <w:lang w:eastAsia="ar-SA"/>
              </w:rPr>
            </w:pPr>
            <w:hyperlink w:anchor="P2918" w:history="1">
              <w:r w:rsidR="00BE1146" w:rsidRPr="00E943DA">
                <w:rPr>
                  <w:rFonts w:eastAsia="Calibri"/>
                  <w:color w:val="0000FF"/>
                  <w:lang w:eastAsia="ar-SA"/>
                </w:rPr>
                <w:t>&lt;4&gt;</w:t>
              </w:r>
            </w:hyperlink>
          </w:p>
        </w:tc>
        <w:tc>
          <w:tcPr>
            <w:tcW w:w="1134" w:type="dxa"/>
          </w:tcPr>
          <w:p w:rsidR="00BE1146" w:rsidRPr="00E943DA" w:rsidRDefault="00BE1146" w:rsidP="00BE1146">
            <w:pPr>
              <w:suppressAutoHyphens/>
              <w:autoSpaceDE w:val="0"/>
              <w:jc w:val="center"/>
              <w:rPr>
                <w:rFonts w:eastAsia="Calibri"/>
                <w:lang w:eastAsia="ar-SA"/>
              </w:rPr>
            </w:pPr>
            <w:bookmarkStart w:id="5" w:name="P2868"/>
            <w:bookmarkEnd w:id="5"/>
            <w:r w:rsidRPr="00E943DA">
              <w:rPr>
                <w:rFonts w:eastAsia="Calibri"/>
                <w:lang w:eastAsia="ar-SA"/>
              </w:rPr>
              <w:t>Объект и единица наблюдения</w:t>
            </w:r>
          </w:p>
          <w:p w:rsidR="00BE1146" w:rsidRPr="00E943DA" w:rsidRDefault="008C1B8F" w:rsidP="00BE1146">
            <w:pPr>
              <w:suppressAutoHyphens/>
              <w:autoSpaceDE w:val="0"/>
              <w:jc w:val="center"/>
              <w:rPr>
                <w:rFonts w:eastAsia="Calibri"/>
                <w:lang w:eastAsia="ar-SA"/>
              </w:rPr>
            </w:pPr>
            <w:hyperlink w:anchor="P2919" w:history="1">
              <w:r w:rsidR="00BE1146" w:rsidRPr="00E943DA">
                <w:rPr>
                  <w:rFonts w:eastAsia="Calibri"/>
                  <w:color w:val="0000FF"/>
                  <w:lang w:eastAsia="ar-SA"/>
                </w:rPr>
                <w:t>&lt;5&gt;</w:t>
              </w:r>
            </w:hyperlink>
          </w:p>
        </w:tc>
        <w:tc>
          <w:tcPr>
            <w:tcW w:w="993" w:type="dxa"/>
          </w:tcPr>
          <w:p w:rsidR="00BE1146" w:rsidRPr="00E943DA" w:rsidRDefault="00BE1146" w:rsidP="00BE1146">
            <w:pPr>
              <w:suppressAutoHyphens/>
              <w:autoSpaceDE w:val="0"/>
              <w:jc w:val="center"/>
              <w:rPr>
                <w:rFonts w:eastAsia="Calibri"/>
                <w:lang w:eastAsia="ar-SA"/>
              </w:rPr>
            </w:pPr>
            <w:bookmarkStart w:id="6" w:name="P2870"/>
            <w:bookmarkEnd w:id="6"/>
            <w:r w:rsidRPr="00E943DA">
              <w:rPr>
                <w:rFonts w:eastAsia="Calibri"/>
                <w:lang w:eastAsia="ar-SA"/>
              </w:rPr>
              <w:t>Охват единиц совокупности</w:t>
            </w:r>
          </w:p>
          <w:p w:rsidR="00BE1146" w:rsidRPr="00E943DA" w:rsidRDefault="008C1B8F" w:rsidP="00BE1146">
            <w:pPr>
              <w:suppressAutoHyphens/>
              <w:autoSpaceDE w:val="0"/>
              <w:jc w:val="center"/>
              <w:rPr>
                <w:rFonts w:eastAsia="Calibri"/>
                <w:lang w:eastAsia="ar-SA"/>
              </w:rPr>
            </w:pPr>
            <w:hyperlink w:anchor="P2920" w:history="1">
              <w:r w:rsidR="00BE1146" w:rsidRPr="00E943DA">
                <w:rPr>
                  <w:rFonts w:eastAsia="Calibri"/>
                  <w:color w:val="0000FF"/>
                  <w:lang w:eastAsia="ar-SA"/>
                </w:rPr>
                <w:t>&lt;6&gt;</w:t>
              </w:r>
            </w:hyperlink>
          </w:p>
        </w:tc>
        <w:tc>
          <w:tcPr>
            <w:tcW w:w="1522" w:type="dxa"/>
          </w:tcPr>
          <w:p w:rsidR="00BE1146" w:rsidRPr="00E943DA" w:rsidRDefault="00BE1146" w:rsidP="00BE1146">
            <w:pPr>
              <w:suppressAutoHyphens/>
              <w:autoSpaceDE w:val="0"/>
              <w:jc w:val="center"/>
              <w:rPr>
                <w:rFonts w:eastAsia="Calibri"/>
                <w:lang w:eastAsia="ar-SA"/>
              </w:rPr>
            </w:pPr>
            <w:proofErr w:type="gramStart"/>
            <w:r w:rsidRPr="00E943DA">
              <w:rPr>
                <w:rFonts w:eastAsia="Calibri"/>
                <w:lang w:eastAsia="ar-SA"/>
              </w:rPr>
              <w:t>Ответственный за сбор данных по показателю</w:t>
            </w:r>
            <w:proofErr w:type="gramEnd"/>
          </w:p>
          <w:p w:rsidR="00BE1146" w:rsidRPr="00E943DA" w:rsidRDefault="008C1B8F" w:rsidP="00BE1146">
            <w:pPr>
              <w:suppressAutoHyphens/>
              <w:autoSpaceDE w:val="0"/>
              <w:jc w:val="center"/>
              <w:rPr>
                <w:rFonts w:eastAsia="Calibri"/>
                <w:lang w:eastAsia="ar-SA"/>
              </w:rPr>
            </w:pPr>
            <w:hyperlink w:anchor="P2921" w:history="1">
              <w:r w:rsidR="00BE1146" w:rsidRPr="00E943DA">
                <w:rPr>
                  <w:rFonts w:eastAsia="Calibri"/>
                  <w:color w:val="0000FF"/>
                  <w:lang w:eastAsia="ar-SA"/>
                </w:rPr>
                <w:t>&lt;7&gt;</w:t>
              </w:r>
            </w:hyperlink>
          </w:p>
        </w:tc>
      </w:tr>
      <w:tr w:rsidR="00BE1146" w:rsidRPr="00E943DA" w:rsidTr="00BE1146">
        <w:tc>
          <w:tcPr>
            <w:tcW w:w="586"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1</w:t>
            </w:r>
          </w:p>
        </w:tc>
        <w:tc>
          <w:tcPr>
            <w:tcW w:w="1701"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2</w:t>
            </w:r>
          </w:p>
        </w:tc>
        <w:tc>
          <w:tcPr>
            <w:tcW w:w="1373"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3</w:t>
            </w:r>
          </w:p>
        </w:tc>
        <w:tc>
          <w:tcPr>
            <w:tcW w:w="1462"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4</w:t>
            </w:r>
          </w:p>
        </w:tc>
        <w:tc>
          <w:tcPr>
            <w:tcW w:w="1757"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5</w:t>
            </w:r>
          </w:p>
        </w:tc>
        <w:tc>
          <w:tcPr>
            <w:tcW w:w="1830"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6</w:t>
            </w:r>
          </w:p>
        </w:tc>
        <w:tc>
          <w:tcPr>
            <w:tcW w:w="2021"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7</w:t>
            </w:r>
          </w:p>
        </w:tc>
        <w:tc>
          <w:tcPr>
            <w:tcW w:w="1134"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8</w:t>
            </w:r>
          </w:p>
        </w:tc>
        <w:tc>
          <w:tcPr>
            <w:tcW w:w="1134"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9</w:t>
            </w:r>
          </w:p>
        </w:tc>
        <w:tc>
          <w:tcPr>
            <w:tcW w:w="993" w:type="dxa"/>
          </w:tcPr>
          <w:p w:rsidR="00BE1146" w:rsidRPr="00E943DA" w:rsidRDefault="00BE1146" w:rsidP="00BE1146">
            <w:pPr>
              <w:suppressAutoHyphens/>
              <w:autoSpaceDE w:val="0"/>
              <w:rPr>
                <w:rFonts w:eastAsia="Calibri"/>
                <w:lang w:eastAsia="ar-SA"/>
              </w:rPr>
            </w:pPr>
            <w:r w:rsidRPr="00E943DA">
              <w:rPr>
                <w:rFonts w:eastAsia="Calibri"/>
                <w:lang w:eastAsia="ar-SA"/>
              </w:rPr>
              <w:t>10</w:t>
            </w:r>
          </w:p>
        </w:tc>
        <w:tc>
          <w:tcPr>
            <w:tcW w:w="1522" w:type="dxa"/>
          </w:tcPr>
          <w:p w:rsidR="00BE1146" w:rsidRPr="00E943DA" w:rsidRDefault="00BE1146" w:rsidP="00BE1146">
            <w:pPr>
              <w:suppressAutoHyphens/>
              <w:autoSpaceDE w:val="0"/>
              <w:ind w:firstLine="720"/>
              <w:jc w:val="center"/>
              <w:rPr>
                <w:rFonts w:eastAsia="Calibri"/>
                <w:lang w:eastAsia="ar-SA"/>
              </w:rPr>
            </w:pPr>
            <w:r w:rsidRPr="00E943DA">
              <w:rPr>
                <w:rFonts w:eastAsia="Calibri"/>
                <w:lang w:eastAsia="ar-SA"/>
              </w:rPr>
              <w:t>11</w:t>
            </w:r>
          </w:p>
        </w:tc>
      </w:tr>
      <w:tr w:rsidR="00BE1146" w:rsidRPr="00E943DA" w:rsidTr="00BE1146">
        <w:trPr>
          <w:trHeight w:val="2530"/>
        </w:trPr>
        <w:tc>
          <w:tcPr>
            <w:tcW w:w="586" w:type="dxa"/>
          </w:tcPr>
          <w:p w:rsidR="00BE1146" w:rsidRPr="00E943DA" w:rsidRDefault="00BE1146" w:rsidP="00BE1146">
            <w:pPr>
              <w:jc w:val="center"/>
            </w:pPr>
            <w:r w:rsidRPr="00E943DA">
              <w:t>1.</w:t>
            </w:r>
          </w:p>
          <w:p w:rsidR="00BE1146" w:rsidRPr="00E943DA" w:rsidRDefault="00BE1146" w:rsidP="00BE1146">
            <w:pPr>
              <w:jc w:val="center"/>
            </w:pPr>
          </w:p>
        </w:tc>
        <w:tc>
          <w:tcPr>
            <w:tcW w:w="1701" w:type="dxa"/>
          </w:tcPr>
          <w:p w:rsidR="00BE1146" w:rsidRPr="00FB28A5" w:rsidRDefault="00BE1146" w:rsidP="00BE1146">
            <w:r w:rsidRPr="00FB28A5">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p>
        </w:tc>
        <w:tc>
          <w:tcPr>
            <w:tcW w:w="1373" w:type="dxa"/>
          </w:tcPr>
          <w:p w:rsidR="00BE1146" w:rsidRPr="00FB28A5" w:rsidRDefault="00BE1146" w:rsidP="00BE1146">
            <w:pPr>
              <w:jc w:val="center"/>
            </w:pPr>
            <w:r w:rsidRPr="00FB28A5">
              <w:t>процентов к предыдущему году</w:t>
            </w:r>
          </w:p>
          <w:p w:rsidR="00BE1146" w:rsidRPr="00FB28A5" w:rsidRDefault="00BE1146" w:rsidP="00BE1146">
            <w:pPr>
              <w:jc w:val="center"/>
            </w:pPr>
          </w:p>
        </w:tc>
        <w:tc>
          <w:tcPr>
            <w:tcW w:w="1462" w:type="dxa"/>
          </w:tcPr>
          <w:p w:rsidR="00BE1146" w:rsidRPr="00FB28A5" w:rsidRDefault="00BE1146" w:rsidP="00BE1146">
            <w:pPr>
              <w:pStyle w:val="ConsPlusNormal0"/>
              <w:rPr>
                <w:rFonts w:ascii="Times New Roman" w:hAnsi="Times New Roman" w:cs="Times New Roman"/>
              </w:rPr>
            </w:pPr>
            <w:proofErr w:type="gramStart"/>
            <w:r w:rsidRPr="00FB28A5">
              <w:rPr>
                <w:rFonts w:ascii="Times New Roman" w:hAnsi="Times New Roman" w:cs="Times New Roman"/>
              </w:rPr>
              <w:t>на сколько</w:t>
            </w:r>
            <w:proofErr w:type="gramEnd"/>
            <w:r w:rsidRPr="00FB28A5">
              <w:rPr>
                <w:rFonts w:ascii="Times New Roman" w:hAnsi="Times New Roman" w:cs="Times New Roman"/>
              </w:rPr>
              <w:t xml:space="preserve"> изменилась защищенность населения по сравнению с прошлым годом</w:t>
            </w:r>
          </w:p>
        </w:tc>
        <w:tc>
          <w:tcPr>
            <w:tcW w:w="1757" w:type="dxa"/>
          </w:tcPr>
          <w:p w:rsidR="00BE1146" w:rsidRPr="00FB28A5" w:rsidRDefault="00BE1146" w:rsidP="00BE1146">
            <w:pPr>
              <w:pStyle w:val="ConsPlusNormal0"/>
              <w:rPr>
                <w:rFonts w:ascii="Times New Roman" w:hAnsi="Times New Roman" w:cs="Times New Roman"/>
              </w:rPr>
            </w:pPr>
            <w:r w:rsidRPr="00FB28A5">
              <w:rPr>
                <w:rFonts w:ascii="Times New Roman" w:hAnsi="Times New Roman" w:cs="Times New Roman"/>
              </w:rPr>
              <w:t>ежеквартально</w:t>
            </w:r>
          </w:p>
        </w:tc>
        <w:tc>
          <w:tcPr>
            <w:tcW w:w="1830" w:type="dxa"/>
          </w:tcPr>
          <w:p w:rsidR="00BE1146" w:rsidRPr="00FB28A5" w:rsidRDefault="00BE1146" w:rsidP="00BE1146">
            <w:pPr>
              <w:shd w:val="clear" w:color="auto" w:fill="FFFFFF"/>
              <w:spacing w:line="230" w:lineRule="exact"/>
              <w:ind w:left="19" w:right="24"/>
              <w:jc w:val="center"/>
            </w:pPr>
            <w:r w:rsidRPr="00FB28A5">
              <w:t>З</w:t>
            </w:r>
            <w:proofErr w:type="gramStart"/>
            <w:r w:rsidRPr="00FB28A5">
              <w:t>i</w:t>
            </w:r>
            <w:proofErr w:type="gramEnd"/>
            <w:r w:rsidRPr="00FB28A5">
              <w:t xml:space="preserve"> = </w:t>
            </w:r>
            <w:r w:rsidRPr="00FB28A5">
              <w:rPr>
                <w:spacing w:val="-1"/>
              </w:rPr>
              <w:t>(Зп/Зо*100)-</w:t>
            </w:r>
            <w:r w:rsidRPr="00FB28A5">
              <w:t>100</w:t>
            </w:r>
          </w:p>
        </w:tc>
        <w:tc>
          <w:tcPr>
            <w:tcW w:w="2021" w:type="dxa"/>
          </w:tcPr>
          <w:p w:rsidR="00BE1146" w:rsidRPr="00FB28A5" w:rsidRDefault="00BE1146" w:rsidP="00BE1146">
            <w:pPr>
              <w:shd w:val="clear" w:color="auto" w:fill="FFFFFF"/>
              <w:spacing w:line="230" w:lineRule="exact"/>
              <w:jc w:val="center"/>
            </w:pPr>
            <w:r w:rsidRPr="00FB28A5">
              <w:t>Зп - объем</w:t>
            </w:r>
          </w:p>
          <w:p w:rsidR="00BE1146" w:rsidRPr="00FB28A5" w:rsidRDefault="00BE1146" w:rsidP="00BE1146">
            <w:pPr>
              <w:shd w:val="clear" w:color="auto" w:fill="FFFFFF"/>
              <w:spacing w:line="230" w:lineRule="exact"/>
              <w:jc w:val="center"/>
            </w:pPr>
            <w:r w:rsidRPr="00FB28A5">
              <w:t xml:space="preserve">защищенности </w:t>
            </w:r>
            <w:proofErr w:type="gramStart"/>
            <w:r w:rsidRPr="00FB28A5">
              <w:t>в</w:t>
            </w:r>
            <w:proofErr w:type="gramEnd"/>
          </w:p>
          <w:p w:rsidR="00BE1146" w:rsidRPr="00FB28A5" w:rsidRDefault="00BE1146" w:rsidP="00BE1146">
            <w:pPr>
              <w:shd w:val="clear" w:color="auto" w:fill="FFFFFF"/>
              <w:spacing w:line="230" w:lineRule="exact"/>
              <w:jc w:val="center"/>
            </w:pPr>
            <w:proofErr w:type="gramStart"/>
            <w:r w:rsidRPr="00FB28A5">
              <w:rPr>
                <w:spacing w:val="-2"/>
              </w:rPr>
              <w:t>прошлом</w:t>
            </w:r>
            <w:proofErr w:type="gramEnd"/>
            <w:r w:rsidRPr="00FB28A5">
              <w:rPr>
                <w:spacing w:val="-2"/>
              </w:rPr>
              <w:t xml:space="preserve"> году</w:t>
            </w:r>
          </w:p>
          <w:p w:rsidR="00BE1146" w:rsidRPr="00FB28A5" w:rsidRDefault="00BE1146" w:rsidP="00BE1146">
            <w:pPr>
              <w:shd w:val="clear" w:color="auto" w:fill="FFFFFF"/>
              <w:spacing w:line="230" w:lineRule="exact"/>
              <w:jc w:val="center"/>
            </w:pPr>
            <w:r w:rsidRPr="00FB28A5">
              <w:t>Зо -  объем</w:t>
            </w:r>
          </w:p>
          <w:p w:rsidR="00BE1146" w:rsidRPr="00FB28A5" w:rsidRDefault="00BE1146" w:rsidP="00BE1146">
            <w:pPr>
              <w:shd w:val="clear" w:color="auto" w:fill="FFFFFF"/>
              <w:spacing w:line="230" w:lineRule="exact"/>
              <w:jc w:val="center"/>
            </w:pPr>
            <w:r w:rsidRPr="00FB28A5">
              <w:t>3ащищенности в</w:t>
            </w:r>
          </w:p>
          <w:p w:rsidR="00BE1146" w:rsidRPr="00FB28A5" w:rsidRDefault="00BE1146" w:rsidP="00BE1146">
            <w:pPr>
              <w:shd w:val="clear" w:color="auto" w:fill="FFFFFF"/>
              <w:spacing w:line="230" w:lineRule="exact"/>
              <w:jc w:val="center"/>
            </w:pPr>
            <w:proofErr w:type="gramStart"/>
            <w:r w:rsidRPr="00FB28A5">
              <w:rPr>
                <w:spacing w:val="-1"/>
              </w:rPr>
              <w:t>отчетном году</w:t>
            </w:r>
            <w:proofErr w:type="gramEnd"/>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1</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993"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1522" w:type="dxa"/>
          </w:tcPr>
          <w:p w:rsidR="00BE1146" w:rsidRDefault="00BE1146" w:rsidP="00BE1146">
            <w:pPr>
              <w:suppressAutoHyphens/>
              <w:autoSpaceDE w:val="0"/>
              <w:rPr>
                <w:kern w:val="2"/>
              </w:rPr>
            </w:pPr>
            <w:r w:rsidRPr="00D672EE">
              <w:rPr>
                <w:kern w:val="2"/>
              </w:rPr>
              <w:t>Администрация Камешкирского района Пензенской области</w:t>
            </w:r>
          </w:p>
          <w:p w:rsidR="00BE1146" w:rsidRPr="00E943DA" w:rsidRDefault="00BE1146" w:rsidP="00BE1146">
            <w:pPr>
              <w:suppressAutoHyphens/>
              <w:autoSpaceDE w:val="0"/>
              <w:rPr>
                <w:rFonts w:eastAsia="Calibri"/>
                <w:lang w:eastAsia="ar-SA"/>
              </w:rPr>
            </w:pPr>
            <w:r w:rsidRPr="006158FF">
              <w:t>МКУ Камешкирского района  Пензенской области «Служба спасения»</w:t>
            </w:r>
          </w:p>
        </w:tc>
      </w:tr>
      <w:tr w:rsidR="00BE1146" w:rsidRPr="00E943DA" w:rsidTr="00BE1146">
        <w:tc>
          <w:tcPr>
            <w:tcW w:w="586" w:type="dxa"/>
          </w:tcPr>
          <w:p w:rsidR="00BE1146" w:rsidRPr="00E943DA" w:rsidRDefault="00BE1146" w:rsidP="00BE1146">
            <w:pPr>
              <w:jc w:val="center"/>
            </w:pPr>
            <w:r w:rsidRPr="00E943DA">
              <w:t>2.</w:t>
            </w:r>
          </w:p>
        </w:tc>
        <w:tc>
          <w:tcPr>
            <w:tcW w:w="1701" w:type="dxa"/>
          </w:tcPr>
          <w:p w:rsidR="00BE1146" w:rsidRPr="00FB28A5" w:rsidRDefault="00BE1146" w:rsidP="00BE1146">
            <w:r w:rsidRPr="00FB28A5">
              <w:t>Обеспечение пожарной безопасности</w:t>
            </w:r>
          </w:p>
        </w:tc>
        <w:tc>
          <w:tcPr>
            <w:tcW w:w="1373" w:type="dxa"/>
          </w:tcPr>
          <w:p w:rsidR="00BE1146" w:rsidRPr="00FB28A5" w:rsidRDefault="00BE1146" w:rsidP="00BE1146">
            <w:pPr>
              <w:jc w:val="center"/>
            </w:pPr>
            <w:r w:rsidRPr="00FB28A5">
              <w:t xml:space="preserve">процентов к предыдущему году </w:t>
            </w:r>
          </w:p>
        </w:tc>
        <w:tc>
          <w:tcPr>
            <w:tcW w:w="1462" w:type="dxa"/>
          </w:tcPr>
          <w:p w:rsidR="00BE1146" w:rsidRPr="00FB28A5" w:rsidRDefault="00BE1146" w:rsidP="00BE1146">
            <w:pPr>
              <w:shd w:val="clear" w:color="auto" w:fill="FFFFFF"/>
              <w:spacing w:line="226" w:lineRule="exact"/>
            </w:pPr>
            <w:r w:rsidRPr="00FB28A5">
              <w:t>уменьшение</w:t>
            </w:r>
          </w:p>
          <w:p w:rsidR="00BE1146" w:rsidRPr="00FB28A5" w:rsidRDefault="00BE1146" w:rsidP="00BE1146">
            <w:pPr>
              <w:shd w:val="clear" w:color="auto" w:fill="FFFFFF"/>
              <w:spacing w:line="226" w:lineRule="exact"/>
            </w:pPr>
            <w:r w:rsidRPr="00FB28A5">
              <w:t>количества</w:t>
            </w:r>
          </w:p>
          <w:p w:rsidR="00BE1146" w:rsidRPr="00FB28A5" w:rsidRDefault="00BE1146" w:rsidP="00BE1146">
            <w:pPr>
              <w:shd w:val="clear" w:color="auto" w:fill="FFFFFF"/>
              <w:spacing w:line="226" w:lineRule="exact"/>
            </w:pPr>
            <w:r w:rsidRPr="00FB28A5">
              <w:t>пожаров</w:t>
            </w:r>
          </w:p>
          <w:p w:rsidR="00BE1146" w:rsidRPr="00FB28A5" w:rsidRDefault="00BE1146" w:rsidP="00BE1146">
            <w:pPr>
              <w:shd w:val="clear" w:color="auto" w:fill="FFFFFF"/>
              <w:spacing w:line="226" w:lineRule="exact"/>
            </w:pPr>
            <w:r w:rsidRPr="00FB28A5">
              <w:t>к</w:t>
            </w:r>
          </w:p>
          <w:p w:rsidR="00BE1146" w:rsidRPr="00FB28A5" w:rsidRDefault="00BE1146" w:rsidP="00BE1146">
            <w:pPr>
              <w:shd w:val="clear" w:color="auto" w:fill="FFFFFF"/>
              <w:spacing w:line="226" w:lineRule="exact"/>
            </w:pPr>
            <w:r w:rsidRPr="00FB28A5">
              <w:t>уровню</w:t>
            </w:r>
          </w:p>
          <w:p w:rsidR="00BE1146" w:rsidRPr="00FB28A5" w:rsidRDefault="00BE1146" w:rsidP="00BE1146">
            <w:pPr>
              <w:shd w:val="clear" w:color="auto" w:fill="FFFFFF"/>
              <w:spacing w:line="226" w:lineRule="exact"/>
            </w:pPr>
            <w:r w:rsidRPr="00FB28A5">
              <w:rPr>
                <w:spacing w:val="-1"/>
              </w:rPr>
              <w:t>прошлого года</w:t>
            </w:r>
          </w:p>
        </w:tc>
        <w:tc>
          <w:tcPr>
            <w:tcW w:w="1757" w:type="dxa"/>
          </w:tcPr>
          <w:p w:rsidR="00BE1146" w:rsidRPr="00FB28A5" w:rsidRDefault="00BE1146" w:rsidP="00BE1146">
            <w:pPr>
              <w:shd w:val="clear" w:color="auto" w:fill="FFFFFF"/>
              <w:spacing w:line="230" w:lineRule="exact"/>
              <w:ind w:left="82" w:right="77"/>
            </w:pPr>
            <w:r w:rsidRPr="00FB28A5">
              <w:rPr>
                <w:spacing w:val="-1"/>
              </w:rPr>
              <w:t xml:space="preserve">показатель на </w:t>
            </w:r>
            <w:r w:rsidRPr="00FB28A5">
              <w:t>дату</w:t>
            </w:r>
          </w:p>
        </w:tc>
        <w:tc>
          <w:tcPr>
            <w:tcW w:w="1830" w:type="dxa"/>
          </w:tcPr>
          <w:p w:rsidR="00BE1146" w:rsidRPr="00FB28A5" w:rsidRDefault="00BE1146" w:rsidP="00BE1146">
            <w:pPr>
              <w:shd w:val="clear" w:color="auto" w:fill="FFFFFF"/>
              <w:jc w:val="center"/>
            </w:pPr>
            <w:r w:rsidRPr="00FB28A5">
              <w:t>∆МСП =</w:t>
            </w:r>
          </w:p>
          <w:p w:rsidR="00BE1146" w:rsidRPr="00FB28A5" w:rsidRDefault="00BE1146" w:rsidP="00BE1146">
            <w:pPr>
              <w:shd w:val="clear" w:color="auto" w:fill="FFFFFF"/>
              <w:spacing w:line="230" w:lineRule="exact"/>
              <w:jc w:val="center"/>
            </w:pPr>
            <w:r w:rsidRPr="00FB28A5">
              <w:rPr>
                <w:spacing w:val="-4"/>
              </w:rPr>
              <w:t>МСП</w:t>
            </w:r>
            <w:proofErr w:type="gramStart"/>
            <w:r w:rsidRPr="00FB28A5">
              <w:rPr>
                <w:spacing w:val="-4"/>
              </w:rPr>
              <w:t>2</w:t>
            </w:r>
            <w:proofErr w:type="gramEnd"/>
            <w:r w:rsidRPr="00FB28A5">
              <w:rPr>
                <w:spacing w:val="-4"/>
              </w:rPr>
              <w:t xml:space="preserve"> / МСП1 </w:t>
            </w:r>
            <w:r w:rsidRPr="00FB28A5">
              <w:t>* 100%</w:t>
            </w:r>
          </w:p>
        </w:tc>
        <w:tc>
          <w:tcPr>
            <w:tcW w:w="2021" w:type="dxa"/>
          </w:tcPr>
          <w:p w:rsidR="00BE1146" w:rsidRPr="00FB28A5" w:rsidRDefault="00BE1146" w:rsidP="00BE1146">
            <w:pPr>
              <w:shd w:val="clear" w:color="auto" w:fill="FFFFFF"/>
              <w:spacing w:line="226" w:lineRule="exact"/>
              <w:jc w:val="center"/>
            </w:pPr>
            <w:r w:rsidRPr="00FB28A5">
              <w:t>∆МСП – уменьшение</w:t>
            </w:r>
          </w:p>
          <w:p w:rsidR="00BE1146" w:rsidRPr="00FB28A5" w:rsidRDefault="00BE1146" w:rsidP="00BE1146">
            <w:pPr>
              <w:shd w:val="clear" w:color="auto" w:fill="FFFFFF"/>
              <w:spacing w:line="226" w:lineRule="exact"/>
              <w:jc w:val="center"/>
            </w:pPr>
            <w:r w:rsidRPr="00FB28A5">
              <w:t xml:space="preserve">количества </w:t>
            </w:r>
            <w:r w:rsidRPr="00FB28A5">
              <w:rPr>
                <w:spacing w:val="-1"/>
              </w:rPr>
              <w:t>пожаров</w:t>
            </w:r>
            <w:proofErr w:type="gramStart"/>
            <w:r w:rsidRPr="00FB28A5">
              <w:t>, %;</w:t>
            </w:r>
            <w:proofErr w:type="gramEnd"/>
          </w:p>
          <w:p w:rsidR="00BE1146" w:rsidRPr="00FB28A5" w:rsidRDefault="00BE1146" w:rsidP="00BE1146">
            <w:pPr>
              <w:shd w:val="clear" w:color="auto" w:fill="FFFFFF"/>
              <w:spacing w:line="226" w:lineRule="exact"/>
              <w:jc w:val="center"/>
            </w:pPr>
            <w:r w:rsidRPr="00FB28A5">
              <w:t>МСП</w:t>
            </w:r>
            <w:proofErr w:type="gramStart"/>
            <w:r w:rsidRPr="00FB28A5">
              <w:t>2</w:t>
            </w:r>
            <w:proofErr w:type="gramEnd"/>
            <w:r w:rsidRPr="00FB28A5">
              <w:t xml:space="preserve"> –</w:t>
            </w:r>
          </w:p>
          <w:p w:rsidR="00BE1146" w:rsidRPr="00FB28A5" w:rsidRDefault="00BE1146" w:rsidP="00BE1146">
            <w:pPr>
              <w:shd w:val="clear" w:color="auto" w:fill="FFFFFF"/>
              <w:spacing w:line="226" w:lineRule="exact"/>
              <w:jc w:val="center"/>
            </w:pPr>
            <w:r w:rsidRPr="00FB28A5">
              <w:t>количество</w:t>
            </w:r>
          </w:p>
          <w:p w:rsidR="00BE1146" w:rsidRPr="00FB28A5" w:rsidRDefault="00BE1146" w:rsidP="00BE1146">
            <w:pPr>
              <w:shd w:val="clear" w:color="auto" w:fill="FFFFFF"/>
              <w:spacing w:line="226" w:lineRule="exact"/>
              <w:jc w:val="center"/>
            </w:pPr>
            <w:r w:rsidRPr="00FB28A5">
              <w:rPr>
                <w:spacing w:val="-1"/>
              </w:rPr>
              <w:t>пожаров</w:t>
            </w:r>
            <w:r w:rsidRPr="00FB28A5">
              <w:t xml:space="preserve">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rPr>
                <w:spacing w:val="-1"/>
              </w:rPr>
              <w:t>отчетную дату,</w:t>
            </w:r>
          </w:p>
          <w:p w:rsidR="00BE1146" w:rsidRPr="00FB28A5" w:rsidRDefault="00BE1146" w:rsidP="00BE1146">
            <w:pPr>
              <w:shd w:val="clear" w:color="auto" w:fill="FFFFFF"/>
              <w:spacing w:line="226" w:lineRule="exact"/>
              <w:jc w:val="center"/>
            </w:pPr>
            <w:r w:rsidRPr="00FB28A5">
              <w:t>единиц;</w:t>
            </w:r>
          </w:p>
          <w:p w:rsidR="00BE1146" w:rsidRPr="00FB28A5" w:rsidRDefault="00BE1146" w:rsidP="00BE1146">
            <w:pPr>
              <w:shd w:val="clear" w:color="auto" w:fill="FFFFFF"/>
              <w:spacing w:line="226" w:lineRule="exact"/>
              <w:jc w:val="center"/>
            </w:pPr>
            <w:r w:rsidRPr="00FB28A5">
              <w:t>МСП</w:t>
            </w:r>
            <w:proofErr w:type="gramStart"/>
            <w:r w:rsidRPr="00FB28A5">
              <w:t>1</w:t>
            </w:r>
            <w:proofErr w:type="gramEnd"/>
            <w:r w:rsidRPr="00FB28A5">
              <w:t xml:space="preserve"> –</w:t>
            </w:r>
          </w:p>
          <w:p w:rsidR="00BE1146" w:rsidRPr="00FB28A5" w:rsidRDefault="00BE1146" w:rsidP="00BE1146">
            <w:pPr>
              <w:shd w:val="clear" w:color="auto" w:fill="FFFFFF"/>
              <w:spacing w:line="226" w:lineRule="exact"/>
              <w:jc w:val="center"/>
            </w:pPr>
            <w:r w:rsidRPr="00FB28A5">
              <w:lastRenderedPageBreak/>
              <w:t>количество</w:t>
            </w:r>
          </w:p>
          <w:p w:rsidR="00BE1146" w:rsidRPr="00FB28A5" w:rsidRDefault="00BE1146" w:rsidP="00BE1146">
            <w:pPr>
              <w:shd w:val="clear" w:color="auto" w:fill="FFFFFF"/>
              <w:spacing w:line="226" w:lineRule="exact"/>
              <w:jc w:val="center"/>
            </w:pPr>
            <w:r w:rsidRPr="00FB28A5">
              <w:rPr>
                <w:spacing w:val="-1"/>
              </w:rPr>
              <w:t>пожаров</w:t>
            </w:r>
            <w:r w:rsidRPr="00FB28A5">
              <w:t xml:space="preserve">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t>соответствующую</w:t>
            </w:r>
          </w:p>
          <w:p w:rsidR="00BE1146" w:rsidRPr="00FB28A5" w:rsidRDefault="00BE1146" w:rsidP="00BE1146">
            <w:pPr>
              <w:shd w:val="clear" w:color="auto" w:fill="FFFFFF"/>
              <w:spacing w:line="226" w:lineRule="exact"/>
              <w:jc w:val="center"/>
            </w:pPr>
            <w:r w:rsidRPr="00FB28A5">
              <w:t xml:space="preserve"> дату прошлого</w:t>
            </w:r>
          </w:p>
          <w:p w:rsidR="00BE1146" w:rsidRPr="00FB28A5" w:rsidRDefault="00BE1146" w:rsidP="00BE1146">
            <w:pPr>
              <w:shd w:val="clear" w:color="auto" w:fill="FFFFFF"/>
              <w:spacing w:line="226" w:lineRule="exact"/>
              <w:jc w:val="center"/>
            </w:pPr>
            <w:r w:rsidRPr="00FB28A5">
              <w:t>года, единиц</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lastRenderedPageBreak/>
              <w:t>1</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993"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1522" w:type="dxa"/>
          </w:tcPr>
          <w:p w:rsidR="00BE1146" w:rsidRDefault="00BE1146" w:rsidP="00BE1146">
            <w:pPr>
              <w:suppressAutoHyphens/>
              <w:autoSpaceDE w:val="0"/>
              <w:rPr>
                <w:kern w:val="2"/>
              </w:rPr>
            </w:pPr>
            <w:r w:rsidRPr="00D672EE">
              <w:rPr>
                <w:kern w:val="2"/>
              </w:rPr>
              <w:t>Администрация Камешкирского района Пензенской области</w:t>
            </w:r>
          </w:p>
          <w:p w:rsidR="00BE1146" w:rsidRPr="00E943DA" w:rsidRDefault="00BE1146" w:rsidP="00BE1146">
            <w:pPr>
              <w:suppressAutoHyphens/>
              <w:autoSpaceDE w:val="0"/>
              <w:rPr>
                <w:rFonts w:eastAsia="Calibri"/>
                <w:lang w:eastAsia="ar-SA"/>
              </w:rPr>
            </w:pPr>
            <w:r w:rsidRPr="006158FF">
              <w:t xml:space="preserve">МКУ Камешкирского района  </w:t>
            </w:r>
            <w:r w:rsidRPr="006158FF">
              <w:lastRenderedPageBreak/>
              <w:t>Пензенской области «Служба спасения»</w:t>
            </w:r>
          </w:p>
        </w:tc>
      </w:tr>
      <w:tr w:rsidR="00BE1146" w:rsidRPr="00E943DA" w:rsidTr="00BE1146">
        <w:tc>
          <w:tcPr>
            <w:tcW w:w="586" w:type="dxa"/>
          </w:tcPr>
          <w:p w:rsidR="00BE1146" w:rsidRPr="00E943DA" w:rsidRDefault="00BE1146" w:rsidP="00BE1146">
            <w:pPr>
              <w:jc w:val="center"/>
            </w:pPr>
            <w:r w:rsidRPr="00E943DA">
              <w:lastRenderedPageBreak/>
              <w:t>3.</w:t>
            </w:r>
          </w:p>
        </w:tc>
        <w:tc>
          <w:tcPr>
            <w:tcW w:w="1701" w:type="dxa"/>
          </w:tcPr>
          <w:p w:rsidR="00BE1146" w:rsidRPr="00FB28A5" w:rsidRDefault="00BE1146" w:rsidP="00BE1146">
            <w:r w:rsidRPr="00FB28A5">
              <w:t>Обеспечение повседневной оперативной деятельности</w:t>
            </w:r>
            <w:r w:rsidRPr="00FB28A5">
              <w:rPr>
                <w:rStyle w:val="ab"/>
                <w:sz w:val="20"/>
                <w:szCs w:val="20"/>
              </w:rPr>
              <w:t xml:space="preserve"> </w:t>
            </w:r>
          </w:p>
        </w:tc>
        <w:tc>
          <w:tcPr>
            <w:tcW w:w="1373" w:type="dxa"/>
          </w:tcPr>
          <w:p w:rsidR="00BE1146" w:rsidRPr="00FB28A5" w:rsidRDefault="00BE1146" w:rsidP="00BE1146">
            <w:pPr>
              <w:jc w:val="center"/>
            </w:pPr>
            <w:r w:rsidRPr="00FB28A5">
              <w:t>процентов к предыдущему году</w:t>
            </w:r>
          </w:p>
        </w:tc>
        <w:tc>
          <w:tcPr>
            <w:tcW w:w="1462" w:type="dxa"/>
          </w:tcPr>
          <w:p w:rsidR="00BE1146" w:rsidRPr="00FB28A5" w:rsidRDefault="00BE1146" w:rsidP="00BE1146">
            <w:pPr>
              <w:shd w:val="clear" w:color="auto" w:fill="FFFFFF"/>
              <w:spacing w:line="226" w:lineRule="exact"/>
            </w:pPr>
            <w:r w:rsidRPr="00FB28A5">
              <w:t>увеличение</w:t>
            </w:r>
          </w:p>
          <w:p w:rsidR="00BE1146" w:rsidRPr="00FB28A5" w:rsidRDefault="00BE1146" w:rsidP="00BE1146">
            <w:pPr>
              <w:shd w:val="clear" w:color="auto" w:fill="FFFFFF"/>
              <w:spacing w:line="226" w:lineRule="exact"/>
            </w:pPr>
            <w:r w:rsidRPr="00FB28A5">
              <w:t>количества</w:t>
            </w:r>
          </w:p>
          <w:p w:rsidR="00BE1146" w:rsidRPr="00FB28A5" w:rsidRDefault="00BE1146" w:rsidP="00BE1146">
            <w:pPr>
              <w:shd w:val="clear" w:color="auto" w:fill="FFFFFF"/>
              <w:spacing w:line="226" w:lineRule="exact"/>
            </w:pPr>
            <w:r w:rsidRPr="00FB28A5">
              <w:t>тренировок</w:t>
            </w:r>
          </w:p>
          <w:p w:rsidR="00BE1146" w:rsidRPr="00FB28A5" w:rsidRDefault="00BE1146" w:rsidP="00BE1146">
            <w:pPr>
              <w:shd w:val="clear" w:color="auto" w:fill="FFFFFF"/>
              <w:spacing w:line="226" w:lineRule="exact"/>
            </w:pPr>
            <w:r w:rsidRPr="00FB28A5">
              <w:t>к</w:t>
            </w:r>
          </w:p>
          <w:p w:rsidR="00BE1146" w:rsidRPr="00FB28A5" w:rsidRDefault="00BE1146" w:rsidP="00BE1146">
            <w:pPr>
              <w:shd w:val="clear" w:color="auto" w:fill="FFFFFF"/>
              <w:spacing w:line="226" w:lineRule="exact"/>
            </w:pPr>
            <w:r w:rsidRPr="00FB28A5">
              <w:t>уровню</w:t>
            </w:r>
          </w:p>
          <w:p w:rsidR="00BE1146" w:rsidRPr="00FB28A5" w:rsidRDefault="00BE1146" w:rsidP="00BE1146">
            <w:pPr>
              <w:shd w:val="clear" w:color="auto" w:fill="FFFFFF"/>
              <w:spacing w:line="226" w:lineRule="exact"/>
            </w:pPr>
            <w:r w:rsidRPr="00FB28A5">
              <w:rPr>
                <w:spacing w:val="-1"/>
              </w:rPr>
              <w:t>прошлого года</w:t>
            </w:r>
          </w:p>
        </w:tc>
        <w:tc>
          <w:tcPr>
            <w:tcW w:w="1757" w:type="dxa"/>
          </w:tcPr>
          <w:p w:rsidR="00BE1146" w:rsidRPr="00FB28A5" w:rsidRDefault="00BE1146" w:rsidP="00BE1146">
            <w:pPr>
              <w:shd w:val="clear" w:color="auto" w:fill="FFFFFF"/>
              <w:spacing w:line="230" w:lineRule="exact"/>
              <w:ind w:left="82" w:right="77"/>
            </w:pPr>
            <w:r w:rsidRPr="00FB28A5">
              <w:rPr>
                <w:spacing w:val="-1"/>
              </w:rPr>
              <w:t xml:space="preserve">показатель на </w:t>
            </w:r>
            <w:r w:rsidRPr="00FB28A5">
              <w:t>дату</w:t>
            </w:r>
          </w:p>
        </w:tc>
        <w:tc>
          <w:tcPr>
            <w:tcW w:w="1830" w:type="dxa"/>
          </w:tcPr>
          <w:p w:rsidR="00BE1146" w:rsidRPr="00FB28A5" w:rsidRDefault="00BE1146" w:rsidP="00BE1146">
            <w:pPr>
              <w:shd w:val="clear" w:color="auto" w:fill="FFFFFF"/>
              <w:jc w:val="center"/>
            </w:pPr>
            <w:r w:rsidRPr="00FB28A5">
              <w:t>∆МСП =</w:t>
            </w:r>
          </w:p>
          <w:p w:rsidR="00BE1146" w:rsidRPr="00FB28A5" w:rsidRDefault="00BE1146" w:rsidP="00BE1146">
            <w:pPr>
              <w:shd w:val="clear" w:color="auto" w:fill="FFFFFF"/>
              <w:spacing w:line="230" w:lineRule="exact"/>
              <w:jc w:val="center"/>
            </w:pPr>
            <w:r w:rsidRPr="00FB28A5">
              <w:rPr>
                <w:spacing w:val="-4"/>
              </w:rPr>
              <w:t>МСП</w:t>
            </w:r>
            <w:proofErr w:type="gramStart"/>
            <w:r w:rsidRPr="00FB28A5">
              <w:rPr>
                <w:spacing w:val="-4"/>
              </w:rPr>
              <w:t>2</w:t>
            </w:r>
            <w:proofErr w:type="gramEnd"/>
            <w:r w:rsidRPr="00FB28A5">
              <w:rPr>
                <w:spacing w:val="-4"/>
              </w:rPr>
              <w:t xml:space="preserve"> / МСП1 </w:t>
            </w:r>
            <w:r w:rsidRPr="00FB28A5">
              <w:t>* 100%</w:t>
            </w:r>
          </w:p>
        </w:tc>
        <w:tc>
          <w:tcPr>
            <w:tcW w:w="2021" w:type="dxa"/>
          </w:tcPr>
          <w:p w:rsidR="00BE1146" w:rsidRPr="00FB28A5" w:rsidRDefault="00BE1146" w:rsidP="00BE1146">
            <w:pPr>
              <w:shd w:val="clear" w:color="auto" w:fill="FFFFFF"/>
              <w:spacing w:line="226" w:lineRule="exact"/>
              <w:jc w:val="center"/>
            </w:pPr>
            <w:r w:rsidRPr="00FB28A5">
              <w:t>∆МСП – увеличение</w:t>
            </w:r>
          </w:p>
          <w:p w:rsidR="00BE1146" w:rsidRPr="00FB28A5" w:rsidRDefault="00BE1146" w:rsidP="00BE1146">
            <w:pPr>
              <w:shd w:val="clear" w:color="auto" w:fill="FFFFFF"/>
              <w:spacing w:line="226" w:lineRule="exact"/>
              <w:jc w:val="center"/>
            </w:pPr>
            <w:r w:rsidRPr="00FB28A5">
              <w:t xml:space="preserve">количества </w:t>
            </w:r>
            <w:r w:rsidRPr="00FB28A5">
              <w:rPr>
                <w:spacing w:val="-1"/>
              </w:rPr>
              <w:t>тренировок</w:t>
            </w:r>
            <w:proofErr w:type="gramStart"/>
            <w:r w:rsidRPr="00FB28A5">
              <w:t>, %;</w:t>
            </w:r>
            <w:proofErr w:type="gramEnd"/>
          </w:p>
          <w:p w:rsidR="00BE1146" w:rsidRPr="00FB28A5" w:rsidRDefault="00BE1146" w:rsidP="00BE1146">
            <w:pPr>
              <w:shd w:val="clear" w:color="auto" w:fill="FFFFFF"/>
              <w:spacing w:line="226" w:lineRule="exact"/>
              <w:jc w:val="center"/>
            </w:pPr>
            <w:r w:rsidRPr="00FB28A5">
              <w:t>МСП</w:t>
            </w:r>
            <w:proofErr w:type="gramStart"/>
            <w:r w:rsidRPr="00FB28A5">
              <w:t>2</w:t>
            </w:r>
            <w:proofErr w:type="gramEnd"/>
            <w:r w:rsidRPr="00FB28A5">
              <w:t xml:space="preserve"> –</w:t>
            </w:r>
          </w:p>
          <w:p w:rsidR="00BE1146" w:rsidRPr="00FB28A5" w:rsidRDefault="00BE1146" w:rsidP="00BE1146">
            <w:pPr>
              <w:shd w:val="clear" w:color="auto" w:fill="FFFFFF"/>
              <w:spacing w:line="226" w:lineRule="exact"/>
              <w:jc w:val="center"/>
            </w:pPr>
            <w:r w:rsidRPr="00FB28A5">
              <w:t>количество</w:t>
            </w:r>
          </w:p>
          <w:p w:rsidR="00BE1146" w:rsidRPr="00FB28A5" w:rsidRDefault="00BE1146" w:rsidP="00BE1146">
            <w:pPr>
              <w:shd w:val="clear" w:color="auto" w:fill="FFFFFF"/>
              <w:spacing w:line="226" w:lineRule="exact"/>
              <w:jc w:val="center"/>
            </w:pPr>
            <w:r w:rsidRPr="00FB28A5">
              <w:rPr>
                <w:spacing w:val="-1"/>
              </w:rPr>
              <w:t>тренировок</w:t>
            </w:r>
            <w:r w:rsidRPr="00FB28A5">
              <w:t xml:space="preserve">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rPr>
                <w:spacing w:val="-1"/>
              </w:rPr>
              <w:t>отчетную дату,</w:t>
            </w:r>
          </w:p>
          <w:p w:rsidR="00BE1146" w:rsidRPr="00FB28A5" w:rsidRDefault="00BE1146" w:rsidP="00BE1146">
            <w:pPr>
              <w:shd w:val="clear" w:color="auto" w:fill="FFFFFF"/>
              <w:spacing w:line="226" w:lineRule="exact"/>
              <w:jc w:val="center"/>
            </w:pPr>
            <w:r w:rsidRPr="00FB28A5">
              <w:t>единиц;</w:t>
            </w:r>
          </w:p>
          <w:p w:rsidR="00BE1146" w:rsidRPr="00FB28A5" w:rsidRDefault="00BE1146" w:rsidP="00BE1146">
            <w:pPr>
              <w:shd w:val="clear" w:color="auto" w:fill="FFFFFF"/>
              <w:spacing w:line="226" w:lineRule="exact"/>
              <w:jc w:val="center"/>
            </w:pPr>
            <w:r w:rsidRPr="00FB28A5">
              <w:t>МСП</w:t>
            </w:r>
            <w:proofErr w:type="gramStart"/>
            <w:r w:rsidRPr="00FB28A5">
              <w:t>1</w:t>
            </w:r>
            <w:proofErr w:type="gramEnd"/>
            <w:r w:rsidRPr="00FB28A5">
              <w:t xml:space="preserve"> –</w:t>
            </w:r>
          </w:p>
          <w:p w:rsidR="00BE1146" w:rsidRPr="00FB28A5" w:rsidRDefault="00BE1146" w:rsidP="00BE1146">
            <w:pPr>
              <w:shd w:val="clear" w:color="auto" w:fill="FFFFFF"/>
              <w:spacing w:line="226" w:lineRule="exact"/>
              <w:jc w:val="center"/>
            </w:pPr>
            <w:r w:rsidRPr="00FB28A5">
              <w:t>количество</w:t>
            </w:r>
          </w:p>
          <w:p w:rsidR="00BE1146" w:rsidRPr="00FB28A5" w:rsidRDefault="00BE1146" w:rsidP="00BE1146">
            <w:pPr>
              <w:shd w:val="clear" w:color="auto" w:fill="FFFFFF"/>
              <w:spacing w:line="226" w:lineRule="exact"/>
              <w:jc w:val="center"/>
            </w:pPr>
            <w:r w:rsidRPr="00FB28A5">
              <w:rPr>
                <w:spacing w:val="-1"/>
              </w:rPr>
              <w:t>тренировок</w:t>
            </w:r>
            <w:r w:rsidRPr="00FB28A5">
              <w:t xml:space="preserve">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t>соответствующую</w:t>
            </w:r>
          </w:p>
          <w:p w:rsidR="00BE1146" w:rsidRPr="00FB28A5" w:rsidRDefault="00BE1146" w:rsidP="00BE1146">
            <w:pPr>
              <w:shd w:val="clear" w:color="auto" w:fill="FFFFFF"/>
              <w:spacing w:line="226" w:lineRule="exact"/>
              <w:jc w:val="center"/>
            </w:pPr>
            <w:r w:rsidRPr="00FB28A5">
              <w:t xml:space="preserve"> дату прошлого</w:t>
            </w:r>
          </w:p>
          <w:p w:rsidR="00BE1146" w:rsidRPr="00FB28A5" w:rsidRDefault="00BE1146" w:rsidP="00BE1146">
            <w:pPr>
              <w:shd w:val="clear" w:color="auto" w:fill="FFFFFF"/>
              <w:spacing w:line="226" w:lineRule="exact"/>
              <w:jc w:val="center"/>
            </w:pPr>
            <w:r w:rsidRPr="00FB28A5">
              <w:t>года, единиц</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1</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993"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1522" w:type="dxa"/>
          </w:tcPr>
          <w:p w:rsidR="00BE1146" w:rsidRDefault="00BE1146" w:rsidP="00BE1146">
            <w:pPr>
              <w:suppressAutoHyphens/>
              <w:autoSpaceDE w:val="0"/>
              <w:rPr>
                <w:kern w:val="2"/>
              </w:rPr>
            </w:pPr>
            <w:r w:rsidRPr="00D672EE">
              <w:rPr>
                <w:kern w:val="2"/>
              </w:rPr>
              <w:t>Администрация Камешкирского района Пензенской области</w:t>
            </w:r>
          </w:p>
          <w:p w:rsidR="00BE1146" w:rsidRPr="00E943DA" w:rsidRDefault="00BE1146" w:rsidP="00BE1146">
            <w:pPr>
              <w:suppressAutoHyphens/>
              <w:autoSpaceDE w:val="0"/>
              <w:rPr>
                <w:rFonts w:eastAsia="Calibri"/>
                <w:lang w:eastAsia="ar-SA"/>
              </w:rPr>
            </w:pPr>
            <w:r w:rsidRPr="006158FF">
              <w:t>МКУ Камешкирского района  Пензенской области «Служба спасения»</w:t>
            </w:r>
          </w:p>
        </w:tc>
      </w:tr>
      <w:tr w:rsidR="00BE1146" w:rsidRPr="00E943DA" w:rsidTr="00BE1146">
        <w:tc>
          <w:tcPr>
            <w:tcW w:w="586" w:type="dxa"/>
          </w:tcPr>
          <w:p w:rsidR="00BE1146" w:rsidRPr="00E943DA" w:rsidRDefault="00BE1146" w:rsidP="00BE1146">
            <w:pPr>
              <w:jc w:val="center"/>
            </w:pPr>
            <w:r w:rsidRPr="00E943DA">
              <w:t>4.</w:t>
            </w:r>
          </w:p>
        </w:tc>
        <w:tc>
          <w:tcPr>
            <w:tcW w:w="1701" w:type="dxa"/>
          </w:tcPr>
          <w:p w:rsidR="00BE1146" w:rsidRPr="00FB28A5" w:rsidRDefault="00BE1146" w:rsidP="00BE1146">
            <w:r w:rsidRPr="00FB28A5">
              <w:t>Обеспечение реагирования на чрезвычайные ситуации</w:t>
            </w:r>
          </w:p>
        </w:tc>
        <w:tc>
          <w:tcPr>
            <w:tcW w:w="1373" w:type="dxa"/>
          </w:tcPr>
          <w:p w:rsidR="00BE1146" w:rsidRPr="00FB28A5" w:rsidRDefault="00BE1146" w:rsidP="00BE1146">
            <w:pPr>
              <w:jc w:val="center"/>
            </w:pPr>
            <w:r w:rsidRPr="00FB28A5">
              <w:t xml:space="preserve">процентов к предыдущему году </w:t>
            </w:r>
          </w:p>
        </w:tc>
        <w:tc>
          <w:tcPr>
            <w:tcW w:w="1462" w:type="dxa"/>
          </w:tcPr>
          <w:p w:rsidR="00BE1146" w:rsidRPr="00FB28A5" w:rsidRDefault="00BE1146" w:rsidP="00BE1146">
            <w:pPr>
              <w:shd w:val="clear" w:color="auto" w:fill="FFFFFF"/>
              <w:spacing w:line="226" w:lineRule="exact"/>
            </w:pPr>
            <w:r w:rsidRPr="00FB28A5">
              <w:t>уменьшение</w:t>
            </w:r>
          </w:p>
          <w:p w:rsidR="00BE1146" w:rsidRPr="00FB28A5" w:rsidRDefault="00BE1146" w:rsidP="00BE1146">
            <w:pPr>
              <w:shd w:val="clear" w:color="auto" w:fill="FFFFFF"/>
              <w:spacing w:line="226" w:lineRule="exact"/>
            </w:pPr>
            <w:r w:rsidRPr="00FB28A5">
              <w:t>времени реагирования</w:t>
            </w:r>
          </w:p>
          <w:p w:rsidR="00BE1146" w:rsidRPr="00FB28A5" w:rsidRDefault="00BE1146" w:rsidP="00BE1146">
            <w:pPr>
              <w:shd w:val="clear" w:color="auto" w:fill="FFFFFF"/>
              <w:spacing w:line="226" w:lineRule="exact"/>
            </w:pPr>
            <w:r w:rsidRPr="00FB28A5">
              <w:t>к</w:t>
            </w:r>
          </w:p>
          <w:p w:rsidR="00BE1146" w:rsidRPr="00FB28A5" w:rsidRDefault="00BE1146" w:rsidP="00BE1146">
            <w:pPr>
              <w:shd w:val="clear" w:color="auto" w:fill="FFFFFF"/>
              <w:spacing w:line="226" w:lineRule="exact"/>
            </w:pPr>
            <w:r w:rsidRPr="00FB28A5">
              <w:t>уровню</w:t>
            </w:r>
          </w:p>
          <w:p w:rsidR="00BE1146" w:rsidRPr="00FB28A5" w:rsidRDefault="00BE1146" w:rsidP="00BE1146">
            <w:pPr>
              <w:shd w:val="clear" w:color="auto" w:fill="FFFFFF"/>
              <w:spacing w:line="226" w:lineRule="exact"/>
            </w:pPr>
            <w:r w:rsidRPr="00FB28A5">
              <w:rPr>
                <w:spacing w:val="-1"/>
              </w:rPr>
              <w:t>прошлого года</w:t>
            </w:r>
          </w:p>
        </w:tc>
        <w:tc>
          <w:tcPr>
            <w:tcW w:w="1757" w:type="dxa"/>
          </w:tcPr>
          <w:p w:rsidR="00BE1146" w:rsidRPr="00FB28A5" w:rsidRDefault="00BE1146" w:rsidP="00BE1146">
            <w:pPr>
              <w:shd w:val="clear" w:color="auto" w:fill="FFFFFF"/>
              <w:spacing w:line="230" w:lineRule="exact"/>
              <w:ind w:left="82" w:right="77"/>
            </w:pPr>
            <w:r w:rsidRPr="00FB28A5">
              <w:rPr>
                <w:spacing w:val="-1"/>
              </w:rPr>
              <w:t xml:space="preserve">показатель на </w:t>
            </w:r>
            <w:r w:rsidRPr="00FB28A5">
              <w:t>дату</w:t>
            </w:r>
          </w:p>
        </w:tc>
        <w:tc>
          <w:tcPr>
            <w:tcW w:w="1830" w:type="dxa"/>
          </w:tcPr>
          <w:p w:rsidR="00BE1146" w:rsidRPr="00FB28A5" w:rsidRDefault="00BE1146" w:rsidP="00BE1146">
            <w:pPr>
              <w:shd w:val="clear" w:color="auto" w:fill="FFFFFF"/>
              <w:jc w:val="center"/>
            </w:pPr>
            <w:r w:rsidRPr="00FB28A5">
              <w:t>∆МСП =</w:t>
            </w:r>
          </w:p>
          <w:p w:rsidR="00BE1146" w:rsidRPr="00FB28A5" w:rsidRDefault="00BE1146" w:rsidP="00BE1146">
            <w:pPr>
              <w:shd w:val="clear" w:color="auto" w:fill="FFFFFF"/>
              <w:spacing w:line="230" w:lineRule="exact"/>
              <w:jc w:val="center"/>
            </w:pPr>
            <w:r w:rsidRPr="00FB28A5">
              <w:rPr>
                <w:spacing w:val="-4"/>
              </w:rPr>
              <w:t>МСП</w:t>
            </w:r>
            <w:proofErr w:type="gramStart"/>
            <w:r w:rsidRPr="00FB28A5">
              <w:rPr>
                <w:spacing w:val="-4"/>
              </w:rPr>
              <w:t>2</w:t>
            </w:r>
            <w:proofErr w:type="gramEnd"/>
            <w:r w:rsidRPr="00FB28A5">
              <w:rPr>
                <w:spacing w:val="-4"/>
              </w:rPr>
              <w:t xml:space="preserve"> / МСП1 </w:t>
            </w:r>
            <w:r w:rsidRPr="00FB28A5">
              <w:t>* 100%</w:t>
            </w:r>
          </w:p>
        </w:tc>
        <w:tc>
          <w:tcPr>
            <w:tcW w:w="2021" w:type="dxa"/>
          </w:tcPr>
          <w:p w:rsidR="00BE1146" w:rsidRPr="00FB28A5" w:rsidRDefault="00BE1146" w:rsidP="00BE1146">
            <w:pPr>
              <w:shd w:val="clear" w:color="auto" w:fill="FFFFFF"/>
              <w:spacing w:line="226" w:lineRule="exact"/>
              <w:jc w:val="center"/>
            </w:pPr>
            <w:r w:rsidRPr="00FB28A5">
              <w:t>∆МСП – уменьшение</w:t>
            </w:r>
          </w:p>
          <w:p w:rsidR="00BE1146" w:rsidRPr="00FB28A5" w:rsidRDefault="00BE1146" w:rsidP="00BE1146">
            <w:pPr>
              <w:shd w:val="clear" w:color="auto" w:fill="FFFFFF"/>
              <w:spacing w:line="226" w:lineRule="exact"/>
              <w:jc w:val="center"/>
            </w:pPr>
            <w:r w:rsidRPr="00FB28A5">
              <w:t>времени реагирования</w:t>
            </w:r>
            <w:proofErr w:type="gramStart"/>
            <w:r w:rsidRPr="00FB28A5">
              <w:t>, %;</w:t>
            </w:r>
            <w:proofErr w:type="gramEnd"/>
          </w:p>
          <w:p w:rsidR="00BE1146" w:rsidRPr="00FB28A5" w:rsidRDefault="00BE1146" w:rsidP="00BE1146">
            <w:pPr>
              <w:shd w:val="clear" w:color="auto" w:fill="FFFFFF"/>
              <w:spacing w:line="226" w:lineRule="exact"/>
              <w:jc w:val="center"/>
            </w:pPr>
            <w:r w:rsidRPr="00FB28A5">
              <w:t>МСП</w:t>
            </w:r>
            <w:proofErr w:type="gramStart"/>
            <w:r w:rsidRPr="00FB28A5">
              <w:t>2</w:t>
            </w:r>
            <w:proofErr w:type="gramEnd"/>
            <w:r w:rsidRPr="00FB28A5">
              <w:t xml:space="preserve"> –</w:t>
            </w:r>
          </w:p>
          <w:p w:rsidR="00BE1146" w:rsidRPr="00FB28A5" w:rsidRDefault="00BE1146" w:rsidP="00BE1146">
            <w:pPr>
              <w:shd w:val="clear" w:color="auto" w:fill="FFFFFF"/>
              <w:spacing w:line="226" w:lineRule="exact"/>
              <w:jc w:val="center"/>
            </w:pPr>
            <w:r w:rsidRPr="00FB28A5">
              <w:t>уменьшение</w:t>
            </w:r>
          </w:p>
          <w:p w:rsidR="00BE1146" w:rsidRPr="00FB28A5" w:rsidRDefault="00BE1146" w:rsidP="00BE1146">
            <w:pPr>
              <w:shd w:val="clear" w:color="auto" w:fill="FFFFFF"/>
              <w:spacing w:line="226" w:lineRule="exact"/>
              <w:jc w:val="center"/>
            </w:pPr>
            <w:r w:rsidRPr="00FB28A5">
              <w:t xml:space="preserve">времени реагирования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rPr>
                <w:spacing w:val="-1"/>
              </w:rPr>
              <w:t>отчетную дату,</w:t>
            </w:r>
          </w:p>
          <w:p w:rsidR="00BE1146" w:rsidRPr="00FB28A5" w:rsidRDefault="00BE1146" w:rsidP="00BE1146">
            <w:pPr>
              <w:shd w:val="clear" w:color="auto" w:fill="FFFFFF"/>
              <w:spacing w:line="226" w:lineRule="exact"/>
              <w:jc w:val="center"/>
            </w:pPr>
            <w:r w:rsidRPr="00FB28A5">
              <w:t>единиц;</w:t>
            </w:r>
          </w:p>
          <w:p w:rsidR="00BE1146" w:rsidRPr="00FB28A5" w:rsidRDefault="00BE1146" w:rsidP="00BE1146">
            <w:pPr>
              <w:shd w:val="clear" w:color="auto" w:fill="FFFFFF"/>
              <w:spacing w:line="226" w:lineRule="exact"/>
              <w:jc w:val="center"/>
            </w:pPr>
            <w:r w:rsidRPr="00FB28A5">
              <w:t>МСП</w:t>
            </w:r>
            <w:proofErr w:type="gramStart"/>
            <w:r w:rsidRPr="00FB28A5">
              <w:t>1</w:t>
            </w:r>
            <w:proofErr w:type="gramEnd"/>
            <w:r w:rsidRPr="00FB28A5">
              <w:t xml:space="preserve"> –</w:t>
            </w:r>
          </w:p>
          <w:p w:rsidR="00BE1146" w:rsidRPr="00FB28A5" w:rsidRDefault="00BE1146" w:rsidP="00BE1146">
            <w:pPr>
              <w:shd w:val="clear" w:color="auto" w:fill="FFFFFF"/>
              <w:spacing w:line="226" w:lineRule="exact"/>
              <w:jc w:val="center"/>
            </w:pPr>
            <w:r w:rsidRPr="00FB28A5">
              <w:t>уменьшение</w:t>
            </w:r>
          </w:p>
          <w:p w:rsidR="00BE1146" w:rsidRPr="00FB28A5" w:rsidRDefault="00BE1146" w:rsidP="00BE1146">
            <w:pPr>
              <w:shd w:val="clear" w:color="auto" w:fill="FFFFFF"/>
              <w:spacing w:line="226" w:lineRule="exact"/>
              <w:jc w:val="center"/>
            </w:pPr>
            <w:r w:rsidRPr="00FB28A5">
              <w:t xml:space="preserve">времени реагирования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t>соответствующую</w:t>
            </w:r>
          </w:p>
          <w:p w:rsidR="00BE1146" w:rsidRPr="00FB28A5" w:rsidRDefault="00BE1146" w:rsidP="00BE1146">
            <w:pPr>
              <w:shd w:val="clear" w:color="auto" w:fill="FFFFFF"/>
              <w:spacing w:line="226" w:lineRule="exact"/>
              <w:jc w:val="center"/>
            </w:pPr>
            <w:r w:rsidRPr="00FB28A5">
              <w:t>дату прошлого</w:t>
            </w:r>
          </w:p>
          <w:p w:rsidR="00BE1146" w:rsidRPr="00FB28A5" w:rsidRDefault="00BE1146" w:rsidP="00BE1146">
            <w:pPr>
              <w:shd w:val="clear" w:color="auto" w:fill="FFFFFF"/>
              <w:spacing w:line="226" w:lineRule="exact"/>
              <w:jc w:val="center"/>
            </w:pPr>
            <w:r w:rsidRPr="00FB28A5">
              <w:t>года, единиц</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1</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993"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1522" w:type="dxa"/>
          </w:tcPr>
          <w:p w:rsidR="00BE1146" w:rsidRDefault="00BE1146" w:rsidP="00BE1146">
            <w:pPr>
              <w:suppressAutoHyphens/>
              <w:autoSpaceDE w:val="0"/>
              <w:rPr>
                <w:kern w:val="2"/>
              </w:rPr>
            </w:pPr>
            <w:r w:rsidRPr="00D672EE">
              <w:rPr>
                <w:kern w:val="2"/>
              </w:rPr>
              <w:t>Администрация Камешкирского района Пензенской области</w:t>
            </w:r>
          </w:p>
          <w:p w:rsidR="00BE1146" w:rsidRPr="00E943DA" w:rsidRDefault="00BE1146" w:rsidP="00BE1146">
            <w:pPr>
              <w:suppressAutoHyphens/>
              <w:autoSpaceDE w:val="0"/>
              <w:rPr>
                <w:rFonts w:eastAsia="Calibri"/>
                <w:lang w:eastAsia="ar-SA"/>
              </w:rPr>
            </w:pPr>
            <w:r w:rsidRPr="006158FF">
              <w:t>МКУ Камешкирского района  Пензенской области «Служба спасения»</w:t>
            </w:r>
          </w:p>
        </w:tc>
      </w:tr>
      <w:tr w:rsidR="00BE1146" w:rsidRPr="00E943DA" w:rsidTr="00BE1146">
        <w:tc>
          <w:tcPr>
            <w:tcW w:w="586" w:type="dxa"/>
          </w:tcPr>
          <w:p w:rsidR="00BE1146" w:rsidRPr="00E943DA" w:rsidRDefault="00BE1146" w:rsidP="00BE1146">
            <w:pPr>
              <w:jc w:val="center"/>
            </w:pPr>
            <w:r w:rsidRPr="00E943DA">
              <w:lastRenderedPageBreak/>
              <w:t>5.</w:t>
            </w:r>
          </w:p>
        </w:tc>
        <w:tc>
          <w:tcPr>
            <w:tcW w:w="1701" w:type="dxa"/>
          </w:tcPr>
          <w:p w:rsidR="00BE1146" w:rsidRPr="00FB28A5" w:rsidRDefault="00BE1146" w:rsidP="00BE1146">
            <w:r w:rsidRPr="00FB28A5">
              <w:rPr>
                <w:rStyle w:val="ab"/>
                <w:sz w:val="20"/>
                <w:szCs w:val="20"/>
              </w:rPr>
              <w:t>Повышение технической оснащенности подразделений добровольной пожарной охраны в Камешкирском районе Пензенской области;</w:t>
            </w:r>
          </w:p>
        </w:tc>
        <w:tc>
          <w:tcPr>
            <w:tcW w:w="1373" w:type="dxa"/>
          </w:tcPr>
          <w:p w:rsidR="00BE1146" w:rsidRPr="00FB28A5" w:rsidRDefault="00BE1146" w:rsidP="00BE1146">
            <w:pPr>
              <w:jc w:val="center"/>
            </w:pPr>
            <w:r w:rsidRPr="00FB28A5">
              <w:t xml:space="preserve">процентов </w:t>
            </w:r>
          </w:p>
        </w:tc>
        <w:tc>
          <w:tcPr>
            <w:tcW w:w="1462" w:type="dxa"/>
          </w:tcPr>
          <w:p w:rsidR="00BE1146" w:rsidRPr="00FB28A5" w:rsidRDefault="00BE1146" w:rsidP="00BE1146">
            <w:pPr>
              <w:shd w:val="clear" w:color="auto" w:fill="FFFFFF"/>
              <w:spacing w:line="226" w:lineRule="exact"/>
            </w:pPr>
            <w:r w:rsidRPr="00FB28A5">
              <w:t>увеличение</w:t>
            </w:r>
          </w:p>
          <w:p w:rsidR="00BE1146" w:rsidRPr="00FB28A5" w:rsidRDefault="00BE1146" w:rsidP="00BE1146">
            <w:pPr>
              <w:shd w:val="clear" w:color="auto" w:fill="FFFFFF"/>
              <w:spacing w:line="226" w:lineRule="exact"/>
            </w:pPr>
            <w:r w:rsidRPr="00FB28A5">
              <w:rPr>
                <w:rStyle w:val="ab"/>
                <w:sz w:val="20"/>
                <w:szCs w:val="20"/>
              </w:rPr>
              <w:t xml:space="preserve">технической оснащенности </w:t>
            </w:r>
            <w:proofErr w:type="gramStart"/>
            <w:r w:rsidRPr="00FB28A5">
              <w:t>к</w:t>
            </w:r>
            <w:proofErr w:type="gramEnd"/>
          </w:p>
          <w:p w:rsidR="00BE1146" w:rsidRPr="00FB28A5" w:rsidRDefault="00BE1146" w:rsidP="00BE1146">
            <w:pPr>
              <w:shd w:val="clear" w:color="auto" w:fill="FFFFFF"/>
              <w:spacing w:line="226" w:lineRule="exact"/>
            </w:pPr>
            <w:r w:rsidRPr="00FB28A5">
              <w:t>уровню</w:t>
            </w:r>
          </w:p>
          <w:p w:rsidR="00BE1146" w:rsidRPr="00FB28A5" w:rsidRDefault="00BE1146" w:rsidP="00BE1146">
            <w:pPr>
              <w:shd w:val="clear" w:color="auto" w:fill="FFFFFF"/>
              <w:spacing w:line="226" w:lineRule="exact"/>
            </w:pPr>
            <w:r w:rsidRPr="00FB28A5">
              <w:rPr>
                <w:spacing w:val="-1"/>
              </w:rPr>
              <w:t>прошлого года</w:t>
            </w:r>
          </w:p>
        </w:tc>
        <w:tc>
          <w:tcPr>
            <w:tcW w:w="1757" w:type="dxa"/>
          </w:tcPr>
          <w:p w:rsidR="00BE1146" w:rsidRPr="00FB28A5" w:rsidRDefault="00BE1146" w:rsidP="00BE1146">
            <w:pPr>
              <w:shd w:val="clear" w:color="auto" w:fill="FFFFFF"/>
              <w:spacing w:line="230" w:lineRule="exact"/>
              <w:ind w:left="82" w:right="77"/>
            </w:pPr>
            <w:r w:rsidRPr="00FB28A5">
              <w:rPr>
                <w:spacing w:val="-1"/>
              </w:rPr>
              <w:t xml:space="preserve">показатель на </w:t>
            </w:r>
            <w:r w:rsidRPr="00FB28A5">
              <w:t>дату</w:t>
            </w:r>
          </w:p>
        </w:tc>
        <w:tc>
          <w:tcPr>
            <w:tcW w:w="1830" w:type="dxa"/>
          </w:tcPr>
          <w:p w:rsidR="00BE1146" w:rsidRPr="00FB28A5" w:rsidRDefault="00BE1146" w:rsidP="00BE1146">
            <w:pPr>
              <w:shd w:val="clear" w:color="auto" w:fill="FFFFFF"/>
              <w:jc w:val="center"/>
            </w:pPr>
            <w:r w:rsidRPr="00FB28A5">
              <w:t>∆МСП =</w:t>
            </w:r>
          </w:p>
          <w:p w:rsidR="00BE1146" w:rsidRPr="00FB28A5" w:rsidRDefault="00BE1146" w:rsidP="00BE1146">
            <w:pPr>
              <w:shd w:val="clear" w:color="auto" w:fill="FFFFFF"/>
              <w:spacing w:line="230" w:lineRule="exact"/>
              <w:jc w:val="center"/>
            </w:pPr>
            <w:r w:rsidRPr="00FB28A5">
              <w:rPr>
                <w:spacing w:val="-4"/>
              </w:rPr>
              <w:t>МСП</w:t>
            </w:r>
            <w:proofErr w:type="gramStart"/>
            <w:r w:rsidRPr="00FB28A5">
              <w:rPr>
                <w:spacing w:val="-4"/>
              </w:rPr>
              <w:t>2</w:t>
            </w:r>
            <w:proofErr w:type="gramEnd"/>
            <w:r w:rsidRPr="00FB28A5">
              <w:rPr>
                <w:spacing w:val="-4"/>
              </w:rPr>
              <w:t xml:space="preserve"> / МСП1 </w:t>
            </w:r>
            <w:r w:rsidRPr="00FB28A5">
              <w:t>* 100%</w:t>
            </w:r>
          </w:p>
        </w:tc>
        <w:tc>
          <w:tcPr>
            <w:tcW w:w="2021" w:type="dxa"/>
          </w:tcPr>
          <w:p w:rsidR="00BE1146" w:rsidRPr="00FB28A5" w:rsidRDefault="00BE1146" w:rsidP="00BE1146">
            <w:pPr>
              <w:shd w:val="clear" w:color="auto" w:fill="FFFFFF"/>
              <w:spacing w:line="226" w:lineRule="exact"/>
              <w:jc w:val="center"/>
            </w:pPr>
            <w:r w:rsidRPr="00FB28A5">
              <w:t>∆МСП – увеличение</w:t>
            </w:r>
          </w:p>
          <w:p w:rsidR="00BE1146" w:rsidRPr="00FB28A5" w:rsidRDefault="00BE1146" w:rsidP="00BE1146">
            <w:pPr>
              <w:shd w:val="clear" w:color="auto" w:fill="FFFFFF"/>
              <w:spacing w:line="226" w:lineRule="exact"/>
              <w:jc w:val="center"/>
            </w:pPr>
            <w:r w:rsidRPr="006158FF">
              <w:rPr>
                <w:rStyle w:val="ab"/>
                <w:sz w:val="20"/>
                <w:szCs w:val="20"/>
              </w:rPr>
              <w:t>технической оснащенности</w:t>
            </w:r>
            <w:proofErr w:type="gramStart"/>
            <w:r w:rsidRPr="00FB28A5">
              <w:t>, %;</w:t>
            </w:r>
            <w:proofErr w:type="gramEnd"/>
          </w:p>
          <w:p w:rsidR="00BE1146" w:rsidRPr="00FB28A5" w:rsidRDefault="00BE1146" w:rsidP="00BE1146">
            <w:pPr>
              <w:shd w:val="clear" w:color="auto" w:fill="FFFFFF"/>
              <w:spacing w:line="226" w:lineRule="exact"/>
              <w:jc w:val="center"/>
            </w:pPr>
            <w:r w:rsidRPr="00FB28A5">
              <w:t>МСП</w:t>
            </w:r>
            <w:proofErr w:type="gramStart"/>
            <w:r w:rsidRPr="00FB28A5">
              <w:t>2</w:t>
            </w:r>
            <w:proofErr w:type="gramEnd"/>
            <w:r w:rsidRPr="00FB28A5">
              <w:t xml:space="preserve"> –</w:t>
            </w:r>
          </w:p>
          <w:p w:rsidR="00BE1146" w:rsidRPr="00FB28A5" w:rsidRDefault="00BE1146" w:rsidP="00BE1146">
            <w:pPr>
              <w:shd w:val="clear" w:color="auto" w:fill="FFFFFF"/>
              <w:spacing w:line="226" w:lineRule="exact"/>
              <w:jc w:val="center"/>
            </w:pPr>
            <w:r>
              <w:rPr>
                <w:rStyle w:val="ab"/>
                <w:sz w:val="20"/>
                <w:szCs w:val="20"/>
              </w:rPr>
              <w:t>техническая</w:t>
            </w:r>
            <w:r w:rsidRPr="006158FF">
              <w:rPr>
                <w:rStyle w:val="ab"/>
                <w:sz w:val="20"/>
                <w:szCs w:val="20"/>
              </w:rPr>
              <w:t xml:space="preserve"> оснащенност</w:t>
            </w:r>
            <w:r>
              <w:rPr>
                <w:rStyle w:val="ab"/>
                <w:sz w:val="20"/>
                <w:szCs w:val="20"/>
              </w:rPr>
              <w:t>ь</w:t>
            </w:r>
            <w:r w:rsidRPr="00FB28A5">
              <w:t xml:space="preserve">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rPr>
                <w:spacing w:val="-1"/>
              </w:rPr>
              <w:t>отчетную дату,</w:t>
            </w:r>
          </w:p>
          <w:p w:rsidR="00BE1146" w:rsidRPr="00FB28A5" w:rsidRDefault="00BE1146" w:rsidP="00BE1146">
            <w:pPr>
              <w:shd w:val="clear" w:color="auto" w:fill="FFFFFF"/>
              <w:spacing w:line="226" w:lineRule="exact"/>
              <w:jc w:val="center"/>
            </w:pPr>
            <w:r w:rsidRPr="00FB28A5">
              <w:t>единиц;</w:t>
            </w:r>
          </w:p>
          <w:p w:rsidR="00BE1146" w:rsidRPr="00FB28A5" w:rsidRDefault="00BE1146" w:rsidP="00BE1146">
            <w:pPr>
              <w:shd w:val="clear" w:color="auto" w:fill="FFFFFF"/>
              <w:spacing w:line="226" w:lineRule="exact"/>
              <w:jc w:val="center"/>
            </w:pPr>
            <w:r w:rsidRPr="00FB28A5">
              <w:t>МСП</w:t>
            </w:r>
            <w:proofErr w:type="gramStart"/>
            <w:r w:rsidRPr="00FB28A5">
              <w:t>1</w:t>
            </w:r>
            <w:proofErr w:type="gramEnd"/>
            <w:r w:rsidRPr="00FB28A5">
              <w:t xml:space="preserve"> –</w:t>
            </w:r>
          </w:p>
          <w:p w:rsidR="00BE1146" w:rsidRPr="00FB28A5" w:rsidRDefault="00BE1146" w:rsidP="00BE1146">
            <w:pPr>
              <w:shd w:val="clear" w:color="auto" w:fill="FFFFFF"/>
              <w:spacing w:line="226" w:lineRule="exact"/>
              <w:jc w:val="center"/>
            </w:pPr>
            <w:r>
              <w:rPr>
                <w:rStyle w:val="ab"/>
                <w:sz w:val="20"/>
                <w:szCs w:val="20"/>
              </w:rPr>
              <w:t>техническая</w:t>
            </w:r>
            <w:r w:rsidRPr="006158FF">
              <w:rPr>
                <w:rStyle w:val="ab"/>
                <w:sz w:val="20"/>
                <w:szCs w:val="20"/>
              </w:rPr>
              <w:t xml:space="preserve"> оснащенност</w:t>
            </w:r>
            <w:r>
              <w:rPr>
                <w:rStyle w:val="ab"/>
                <w:sz w:val="20"/>
                <w:szCs w:val="20"/>
              </w:rPr>
              <w:t>ь</w:t>
            </w:r>
            <w:r w:rsidRPr="006158FF">
              <w:rPr>
                <w:rStyle w:val="ab"/>
                <w:sz w:val="20"/>
                <w:szCs w:val="20"/>
              </w:rPr>
              <w:t xml:space="preserve">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t>соответствующую</w:t>
            </w:r>
          </w:p>
          <w:p w:rsidR="00BE1146" w:rsidRPr="00FB28A5" w:rsidRDefault="00BE1146" w:rsidP="00BE1146">
            <w:pPr>
              <w:shd w:val="clear" w:color="auto" w:fill="FFFFFF"/>
              <w:spacing w:line="226" w:lineRule="exact"/>
              <w:jc w:val="center"/>
            </w:pPr>
            <w:r w:rsidRPr="00FB28A5">
              <w:t xml:space="preserve"> дату прошлого</w:t>
            </w:r>
          </w:p>
          <w:p w:rsidR="00BE1146" w:rsidRPr="00FB28A5" w:rsidRDefault="00BE1146" w:rsidP="00BE1146">
            <w:pPr>
              <w:shd w:val="clear" w:color="auto" w:fill="FFFFFF"/>
              <w:spacing w:line="226" w:lineRule="exact"/>
              <w:jc w:val="center"/>
            </w:pPr>
            <w:r w:rsidRPr="00FB28A5">
              <w:t>года, единиц</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1</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993"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1522" w:type="dxa"/>
          </w:tcPr>
          <w:p w:rsidR="00BE1146" w:rsidRDefault="00BE1146" w:rsidP="00BE1146">
            <w:pPr>
              <w:suppressAutoHyphens/>
              <w:autoSpaceDE w:val="0"/>
              <w:rPr>
                <w:kern w:val="2"/>
              </w:rPr>
            </w:pPr>
            <w:r w:rsidRPr="00D672EE">
              <w:rPr>
                <w:kern w:val="2"/>
              </w:rPr>
              <w:t>Администрация Камешкирского района Пензенской области</w:t>
            </w:r>
          </w:p>
          <w:p w:rsidR="00BE1146" w:rsidRPr="00E943DA" w:rsidRDefault="00BE1146" w:rsidP="00BE1146">
            <w:pPr>
              <w:suppressAutoHyphens/>
              <w:autoSpaceDE w:val="0"/>
              <w:rPr>
                <w:rFonts w:eastAsia="Calibri"/>
                <w:lang w:eastAsia="ar-SA"/>
              </w:rPr>
            </w:pPr>
            <w:r w:rsidRPr="006158FF">
              <w:t>МКУ Камешкирского района  Пензенской области «Служба спасения»</w:t>
            </w:r>
          </w:p>
        </w:tc>
      </w:tr>
      <w:tr w:rsidR="00BE1146" w:rsidRPr="00E943DA" w:rsidTr="00BE1146">
        <w:tc>
          <w:tcPr>
            <w:tcW w:w="586" w:type="dxa"/>
          </w:tcPr>
          <w:p w:rsidR="00BE1146" w:rsidRPr="00E943DA" w:rsidRDefault="00BE1146" w:rsidP="00BE1146">
            <w:pPr>
              <w:jc w:val="center"/>
            </w:pPr>
            <w:r w:rsidRPr="00E943DA">
              <w:t>6.</w:t>
            </w:r>
          </w:p>
        </w:tc>
        <w:tc>
          <w:tcPr>
            <w:tcW w:w="1701" w:type="dxa"/>
          </w:tcPr>
          <w:p w:rsidR="00BE1146" w:rsidRDefault="00BE1146" w:rsidP="00BE1146">
            <w:r w:rsidRPr="00435AC0">
              <w:t>Оснащение и страхование подразделений пожарной охраны</w:t>
            </w:r>
          </w:p>
        </w:tc>
        <w:tc>
          <w:tcPr>
            <w:tcW w:w="1373" w:type="dxa"/>
          </w:tcPr>
          <w:p w:rsidR="00BE1146" w:rsidRPr="00E943DA" w:rsidRDefault="00BE1146" w:rsidP="00BE1146">
            <w:pPr>
              <w:jc w:val="center"/>
            </w:pPr>
            <w:r w:rsidRPr="00E943DA">
              <w:t>процентов</w:t>
            </w:r>
          </w:p>
        </w:tc>
        <w:tc>
          <w:tcPr>
            <w:tcW w:w="1462" w:type="dxa"/>
          </w:tcPr>
          <w:p w:rsidR="00BE1146" w:rsidRPr="00FB28A5" w:rsidRDefault="00BE1146" w:rsidP="00BE1146">
            <w:pPr>
              <w:shd w:val="clear" w:color="auto" w:fill="FFFFFF"/>
              <w:spacing w:line="226" w:lineRule="exact"/>
            </w:pPr>
            <w:r w:rsidRPr="00FB28A5">
              <w:t>увеличение</w:t>
            </w:r>
          </w:p>
          <w:p w:rsidR="00BE1146" w:rsidRPr="00FB28A5" w:rsidRDefault="00BE1146" w:rsidP="00BE1146">
            <w:pPr>
              <w:shd w:val="clear" w:color="auto" w:fill="FFFFFF"/>
              <w:spacing w:line="226" w:lineRule="exact"/>
            </w:pPr>
            <w:r>
              <w:rPr>
                <w:rStyle w:val="ab"/>
                <w:sz w:val="20"/>
                <w:szCs w:val="20"/>
              </w:rPr>
              <w:t>страхования</w:t>
            </w:r>
            <w:r w:rsidRPr="00FB28A5">
              <w:rPr>
                <w:rStyle w:val="ab"/>
                <w:sz w:val="20"/>
                <w:szCs w:val="20"/>
              </w:rPr>
              <w:t xml:space="preserve"> </w:t>
            </w:r>
            <w:proofErr w:type="gramStart"/>
            <w:r w:rsidRPr="00FB28A5">
              <w:t>к</w:t>
            </w:r>
            <w:proofErr w:type="gramEnd"/>
          </w:p>
          <w:p w:rsidR="00BE1146" w:rsidRPr="00FB28A5" w:rsidRDefault="00BE1146" w:rsidP="00BE1146">
            <w:pPr>
              <w:shd w:val="clear" w:color="auto" w:fill="FFFFFF"/>
              <w:spacing w:line="226" w:lineRule="exact"/>
            </w:pPr>
            <w:r w:rsidRPr="00FB28A5">
              <w:t>уровню</w:t>
            </w:r>
          </w:p>
          <w:p w:rsidR="00BE1146" w:rsidRPr="00FB28A5" w:rsidRDefault="00BE1146" w:rsidP="00BE1146">
            <w:pPr>
              <w:shd w:val="clear" w:color="auto" w:fill="FFFFFF"/>
              <w:spacing w:line="226" w:lineRule="exact"/>
            </w:pPr>
            <w:r w:rsidRPr="00FB28A5">
              <w:rPr>
                <w:spacing w:val="-1"/>
              </w:rPr>
              <w:t>прошлого года</w:t>
            </w:r>
          </w:p>
        </w:tc>
        <w:tc>
          <w:tcPr>
            <w:tcW w:w="1757" w:type="dxa"/>
          </w:tcPr>
          <w:p w:rsidR="00BE1146" w:rsidRPr="00FB28A5" w:rsidRDefault="00BE1146" w:rsidP="00BE1146">
            <w:pPr>
              <w:shd w:val="clear" w:color="auto" w:fill="FFFFFF"/>
              <w:spacing w:line="230" w:lineRule="exact"/>
              <w:ind w:left="82" w:right="77"/>
            </w:pPr>
            <w:r w:rsidRPr="00FB28A5">
              <w:rPr>
                <w:spacing w:val="-1"/>
              </w:rPr>
              <w:t xml:space="preserve">показатель на </w:t>
            </w:r>
            <w:r w:rsidRPr="00FB28A5">
              <w:t>дату</w:t>
            </w:r>
          </w:p>
        </w:tc>
        <w:tc>
          <w:tcPr>
            <w:tcW w:w="1830" w:type="dxa"/>
          </w:tcPr>
          <w:p w:rsidR="00BE1146" w:rsidRPr="00FB28A5" w:rsidRDefault="00BE1146" w:rsidP="00BE1146">
            <w:pPr>
              <w:shd w:val="clear" w:color="auto" w:fill="FFFFFF"/>
              <w:jc w:val="center"/>
            </w:pPr>
            <w:r w:rsidRPr="00FB28A5">
              <w:t>∆МСП =</w:t>
            </w:r>
          </w:p>
          <w:p w:rsidR="00BE1146" w:rsidRPr="00FB28A5" w:rsidRDefault="00BE1146" w:rsidP="00BE1146">
            <w:pPr>
              <w:shd w:val="clear" w:color="auto" w:fill="FFFFFF"/>
              <w:spacing w:line="230" w:lineRule="exact"/>
              <w:jc w:val="center"/>
            </w:pPr>
            <w:r w:rsidRPr="00FB28A5">
              <w:rPr>
                <w:spacing w:val="-4"/>
              </w:rPr>
              <w:t>МСП</w:t>
            </w:r>
            <w:proofErr w:type="gramStart"/>
            <w:r w:rsidRPr="00FB28A5">
              <w:rPr>
                <w:spacing w:val="-4"/>
              </w:rPr>
              <w:t>2</w:t>
            </w:r>
            <w:proofErr w:type="gramEnd"/>
            <w:r w:rsidRPr="00FB28A5">
              <w:rPr>
                <w:spacing w:val="-4"/>
              </w:rPr>
              <w:t xml:space="preserve"> / МСП1 </w:t>
            </w:r>
            <w:r w:rsidRPr="00FB28A5">
              <w:t>* 100%</w:t>
            </w:r>
          </w:p>
        </w:tc>
        <w:tc>
          <w:tcPr>
            <w:tcW w:w="2021" w:type="dxa"/>
          </w:tcPr>
          <w:p w:rsidR="00BE1146" w:rsidRPr="00FB28A5" w:rsidRDefault="00BE1146" w:rsidP="00BE1146">
            <w:pPr>
              <w:shd w:val="clear" w:color="auto" w:fill="FFFFFF"/>
              <w:spacing w:line="226" w:lineRule="exact"/>
              <w:jc w:val="center"/>
            </w:pPr>
            <w:r w:rsidRPr="00FB28A5">
              <w:t>∆МСП – увеличение</w:t>
            </w:r>
          </w:p>
          <w:p w:rsidR="00BE1146" w:rsidRPr="00FB28A5" w:rsidRDefault="00BE1146" w:rsidP="00BE1146">
            <w:pPr>
              <w:shd w:val="clear" w:color="auto" w:fill="FFFFFF"/>
              <w:spacing w:line="226" w:lineRule="exact"/>
              <w:jc w:val="center"/>
            </w:pPr>
            <w:r>
              <w:rPr>
                <w:rStyle w:val="ab"/>
                <w:sz w:val="20"/>
                <w:szCs w:val="20"/>
              </w:rPr>
              <w:t>страхования</w:t>
            </w:r>
            <w:proofErr w:type="gramStart"/>
            <w:r w:rsidRPr="00FB28A5">
              <w:t>, %;</w:t>
            </w:r>
            <w:proofErr w:type="gramEnd"/>
          </w:p>
          <w:p w:rsidR="00BE1146" w:rsidRPr="00FB28A5" w:rsidRDefault="00BE1146" w:rsidP="00BE1146">
            <w:pPr>
              <w:shd w:val="clear" w:color="auto" w:fill="FFFFFF"/>
              <w:spacing w:line="226" w:lineRule="exact"/>
              <w:jc w:val="center"/>
            </w:pPr>
            <w:r w:rsidRPr="00FB28A5">
              <w:t>МСП</w:t>
            </w:r>
            <w:proofErr w:type="gramStart"/>
            <w:r w:rsidRPr="00FB28A5">
              <w:t>2</w:t>
            </w:r>
            <w:proofErr w:type="gramEnd"/>
            <w:r w:rsidRPr="00FB28A5">
              <w:t xml:space="preserve"> –</w:t>
            </w:r>
          </w:p>
          <w:p w:rsidR="00BE1146" w:rsidRPr="00FB28A5" w:rsidRDefault="00BE1146" w:rsidP="00BE1146">
            <w:pPr>
              <w:shd w:val="clear" w:color="auto" w:fill="FFFFFF"/>
              <w:spacing w:line="226" w:lineRule="exact"/>
              <w:jc w:val="center"/>
            </w:pPr>
            <w:r>
              <w:rPr>
                <w:rStyle w:val="ab"/>
                <w:sz w:val="20"/>
                <w:szCs w:val="20"/>
              </w:rPr>
              <w:t>страхования</w:t>
            </w:r>
            <w:r w:rsidRPr="00FB28A5">
              <w:rPr>
                <w:rStyle w:val="ab"/>
                <w:sz w:val="20"/>
                <w:szCs w:val="20"/>
              </w:rPr>
              <w:t xml:space="preserve">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rPr>
                <w:spacing w:val="-1"/>
              </w:rPr>
              <w:t>отчетную дату,</w:t>
            </w:r>
          </w:p>
          <w:p w:rsidR="00BE1146" w:rsidRPr="00FB28A5" w:rsidRDefault="00BE1146" w:rsidP="00BE1146">
            <w:pPr>
              <w:shd w:val="clear" w:color="auto" w:fill="FFFFFF"/>
              <w:spacing w:line="226" w:lineRule="exact"/>
              <w:jc w:val="center"/>
            </w:pPr>
            <w:r w:rsidRPr="00FB28A5">
              <w:t>единиц;</w:t>
            </w:r>
          </w:p>
          <w:p w:rsidR="00BE1146" w:rsidRPr="00FB28A5" w:rsidRDefault="00BE1146" w:rsidP="00BE1146">
            <w:pPr>
              <w:shd w:val="clear" w:color="auto" w:fill="FFFFFF"/>
              <w:spacing w:line="226" w:lineRule="exact"/>
              <w:jc w:val="center"/>
            </w:pPr>
            <w:r w:rsidRPr="00FB28A5">
              <w:t>МСП</w:t>
            </w:r>
            <w:proofErr w:type="gramStart"/>
            <w:r w:rsidRPr="00FB28A5">
              <w:t>1</w:t>
            </w:r>
            <w:proofErr w:type="gramEnd"/>
            <w:r w:rsidRPr="00FB28A5">
              <w:t xml:space="preserve"> –</w:t>
            </w:r>
          </w:p>
          <w:p w:rsidR="00BE1146" w:rsidRPr="00FB28A5" w:rsidRDefault="00BE1146" w:rsidP="00BE1146">
            <w:pPr>
              <w:shd w:val="clear" w:color="auto" w:fill="FFFFFF"/>
              <w:spacing w:line="226" w:lineRule="exact"/>
              <w:jc w:val="center"/>
            </w:pPr>
            <w:r>
              <w:rPr>
                <w:rStyle w:val="ab"/>
                <w:sz w:val="20"/>
                <w:szCs w:val="20"/>
              </w:rPr>
              <w:t xml:space="preserve">страхование </w:t>
            </w:r>
            <w:proofErr w:type="gramStart"/>
            <w:r w:rsidRPr="00FB28A5">
              <w:t>по</w:t>
            </w:r>
            <w:proofErr w:type="gramEnd"/>
          </w:p>
          <w:p w:rsidR="00BE1146" w:rsidRPr="00FB28A5" w:rsidRDefault="00BE1146" w:rsidP="00BE1146">
            <w:pPr>
              <w:shd w:val="clear" w:color="auto" w:fill="FFFFFF"/>
              <w:spacing w:line="226" w:lineRule="exact"/>
              <w:jc w:val="center"/>
            </w:pPr>
            <w:r w:rsidRPr="00FB28A5">
              <w:t xml:space="preserve">состоянию </w:t>
            </w:r>
            <w:proofErr w:type="gramStart"/>
            <w:r w:rsidRPr="00FB28A5">
              <w:t>на</w:t>
            </w:r>
            <w:proofErr w:type="gramEnd"/>
          </w:p>
          <w:p w:rsidR="00BE1146" w:rsidRPr="00FB28A5" w:rsidRDefault="00BE1146" w:rsidP="00BE1146">
            <w:pPr>
              <w:shd w:val="clear" w:color="auto" w:fill="FFFFFF"/>
              <w:spacing w:line="226" w:lineRule="exact"/>
              <w:jc w:val="center"/>
            </w:pPr>
            <w:r w:rsidRPr="00FB28A5">
              <w:t>соответствующую</w:t>
            </w:r>
          </w:p>
          <w:p w:rsidR="00BE1146" w:rsidRPr="00FB28A5" w:rsidRDefault="00BE1146" w:rsidP="00BE1146">
            <w:pPr>
              <w:shd w:val="clear" w:color="auto" w:fill="FFFFFF"/>
              <w:spacing w:line="226" w:lineRule="exact"/>
              <w:jc w:val="center"/>
            </w:pPr>
            <w:r w:rsidRPr="00FB28A5">
              <w:t xml:space="preserve"> дату прошлого</w:t>
            </w:r>
          </w:p>
          <w:p w:rsidR="00BE1146" w:rsidRPr="00FB28A5" w:rsidRDefault="00BE1146" w:rsidP="00BE1146">
            <w:pPr>
              <w:shd w:val="clear" w:color="auto" w:fill="FFFFFF"/>
              <w:spacing w:line="226" w:lineRule="exact"/>
              <w:jc w:val="center"/>
            </w:pPr>
            <w:r w:rsidRPr="00FB28A5">
              <w:t>года, единиц</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1</w:t>
            </w:r>
          </w:p>
        </w:tc>
        <w:tc>
          <w:tcPr>
            <w:tcW w:w="1134"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993" w:type="dxa"/>
          </w:tcPr>
          <w:p w:rsidR="00BE1146" w:rsidRPr="00E943DA" w:rsidRDefault="00BE1146" w:rsidP="00BE1146">
            <w:pPr>
              <w:suppressAutoHyphens/>
              <w:autoSpaceDE w:val="0"/>
              <w:jc w:val="center"/>
              <w:rPr>
                <w:rFonts w:eastAsia="Calibri"/>
                <w:lang w:eastAsia="ar-SA"/>
              </w:rPr>
            </w:pPr>
            <w:r>
              <w:rPr>
                <w:rFonts w:eastAsia="Calibri"/>
                <w:lang w:eastAsia="ar-SA"/>
              </w:rPr>
              <w:t>-</w:t>
            </w:r>
          </w:p>
        </w:tc>
        <w:tc>
          <w:tcPr>
            <w:tcW w:w="1522" w:type="dxa"/>
          </w:tcPr>
          <w:p w:rsidR="00BE1146" w:rsidRDefault="00BE1146" w:rsidP="00BE1146">
            <w:pPr>
              <w:suppressAutoHyphens/>
              <w:autoSpaceDE w:val="0"/>
              <w:rPr>
                <w:kern w:val="2"/>
              </w:rPr>
            </w:pPr>
            <w:r w:rsidRPr="00D672EE">
              <w:rPr>
                <w:kern w:val="2"/>
              </w:rPr>
              <w:t>Администрация Камешкирского района Пензенской области</w:t>
            </w:r>
          </w:p>
          <w:p w:rsidR="00BE1146" w:rsidRPr="00E943DA" w:rsidRDefault="00BE1146" w:rsidP="00BE1146">
            <w:pPr>
              <w:suppressAutoHyphens/>
              <w:autoSpaceDE w:val="0"/>
              <w:rPr>
                <w:rFonts w:eastAsia="Calibri"/>
                <w:lang w:eastAsia="ar-SA"/>
              </w:rPr>
            </w:pPr>
            <w:r w:rsidRPr="006158FF">
              <w:t>МКУ Камешкирского района  Пензенской области «Служба спасения»</w:t>
            </w:r>
          </w:p>
        </w:tc>
      </w:tr>
    </w:tbl>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Pr="00146492" w:rsidRDefault="00BE1146" w:rsidP="00BE1146">
      <w:pPr>
        <w:autoSpaceDE w:val="0"/>
        <w:autoSpaceDN w:val="0"/>
        <w:adjustRightInd w:val="0"/>
        <w:ind w:firstLine="8200"/>
        <w:jc w:val="right"/>
        <w:rPr>
          <w:rStyle w:val="ab"/>
        </w:rPr>
      </w:pPr>
      <w:r w:rsidRPr="00146492">
        <w:rPr>
          <w:rStyle w:val="ab"/>
        </w:rPr>
        <w:lastRenderedPageBreak/>
        <w:t>Прил</w:t>
      </w:r>
      <w:r>
        <w:rPr>
          <w:rStyle w:val="ab"/>
        </w:rPr>
        <w:t>ожение 12</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Pr="001D6652" w:rsidRDefault="00BE1146" w:rsidP="00BE1146">
      <w:pPr>
        <w:suppressAutoHyphens/>
        <w:autoSpaceDE w:val="0"/>
        <w:ind w:left="13140" w:firstLine="540"/>
        <w:jc w:val="both"/>
        <w:rPr>
          <w:rFonts w:eastAsia="Calibri"/>
          <w:lang w:eastAsia="ar-SA"/>
        </w:rPr>
      </w:pPr>
    </w:p>
    <w:p w:rsidR="00BE1146" w:rsidRPr="001D6652" w:rsidRDefault="00BE1146" w:rsidP="00BE1146">
      <w:pPr>
        <w:autoSpaceDE w:val="0"/>
        <w:autoSpaceDN w:val="0"/>
        <w:adjustRightInd w:val="0"/>
        <w:jc w:val="right"/>
      </w:pPr>
      <w:r w:rsidRPr="001D6652">
        <w:t xml:space="preserve">                                                       "Утверждаю"           </w:t>
      </w:r>
      <w:r>
        <w:t xml:space="preserve">                            </w:t>
      </w:r>
    </w:p>
    <w:p w:rsidR="00BE1146" w:rsidRPr="001D6652" w:rsidRDefault="00BE1146" w:rsidP="00BE1146">
      <w:pPr>
        <w:autoSpaceDE w:val="0"/>
        <w:autoSpaceDN w:val="0"/>
        <w:ind w:right="-10"/>
        <w:jc w:val="right"/>
      </w:pPr>
      <w:r>
        <w:t xml:space="preserve">_____________ </w:t>
      </w:r>
      <w:r w:rsidRPr="001D6652">
        <w:t>С.Н.</w:t>
      </w:r>
      <w:r>
        <w:t xml:space="preserve"> </w:t>
      </w:r>
      <w:proofErr w:type="gramStart"/>
      <w:r>
        <w:t>Голубев</w:t>
      </w:r>
      <w:proofErr w:type="gramEnd"/>
    </w:p>
    <w:p w:rsidR="00BE1146" w:rsidRPr="001D6652" w:rsidRDefault="00BE1146" w:rsidP="00BE1146">
      <w:pPr>
        <w:tabs>
          <w:tab w:val="left" w:pos="14580"/>
        </w:tabs>
        <w:autoSpaceDE w:val="0"/>
        <w:autoSpaceDN w:val="0"/>
        <w:ind w:right="-10" w:firstLine="10980"/>
      </w:pPr>
      <w:r>
        <w:t xml:space="preserve">             И.о. г</w:t>
      </w:r>
      <w:r w:rsidRPr="001D6652">
        <w:t>лав</w:t>
      </w:r>
      <w:r>
        <w:t>ы</w:t>
      </w:r>
      <w:r w:rsidRPr="001D6652">
        <w:t xml:space="preserve"> администрации           </w:t>
      </w:r>
    </w:p>
    <w:p w:rsidR="00BE1146" w:rsidRPr="001D6652" w:rsidRDefault="00BE1146" w:rsidP="00BE1146">
      <w:pPr>
        <w:tabs>
          <w:tab w:val="left" w:pos="14580"/>
        </w:tabs>
        <w:autoSpaceDE w:val="0"/>
        <w:autoSpaceDN w:val="0"/>
        <w:ind w:right="-10" w:firstLine="10440"/>
      </w:pPr>
      <w:r>
        <w:t xml:space="preserve">                       </w:t>
      </w:r>
      <w:r w:rsidRPr="001D6652">
        <w:t xml:space="preserve">Камешкирского района </w:t>
      </w:r>
    </w:p>
    <w:p w:rsidR="00BE1146" w:rsidRPr="001D6652" w:rsidRDefault="00BE1146" w:rsidP="00BE1146">
      <w:pPr>
        <w:tabs>
          <w:tab w:val="left" w:pos="14580"/>
        </w:tabs>
        <w:autoSpaceDE w:val="0"/>
        <w:autoSpaceDN w:val="0"/>
        <w:ind w:right="-10"/>
        <w:jc w:val="center"/>
      </w:pPr>
      <w:r>
        <w:t xml:space="preserve">                                                                                                                                                                                          </w:t>
      </w:r>
      <w:r w:rsidRPr="001D6652">
        <w:t>Пензенской области</w:t>
      </w:r>
    </w:p>
    <w:p w:rsidR="00BE1146" w:rsidRPr="001D6652" w:rsidRDefault="00BE1146" w:rsidP="00BE1146">
      <w:pPr>
        <w:suppressAutoHyphens/>
        <w:autoSpaceDE w:val="0"/>
        <w:rPr>
          <w:rFonts w:ascii="Arial" w:eastAsia="Calibri" w:hAnsi="Arial" w:cs="Arial"/>
          <w:lang w:eastAsia="ar-SA"/>
        </w:rPr>
      </w:pPr>
    </w:p>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ПЛАН</w:t>
      </w:r>
    </w:p>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реализации муниципальной программы Камешкирского района Пензенской области</w:t>
      </w:r>
    </w:p>
    <w:p w:rsidR="00BE1146" w:rsidRPr="002641AC" w:rsidRDefault="00BE1146" w:rsidP="00BE1146">
      <w:pPr>
        <w:suppressAutoHyphens/>
        <w:autoSpaceDE w:val="0"/>
        <w:ind w:firstLine="720"/>
        <w:jc w:val="center"/>
        <w:rPr>
          <w:rFonts w:eastAsia="Calibri"/>
          <w:lang w:eastAsia="ar-SA"/>
        </w:rPr>
      </w:pPr>
      <w:r>
        <w:rPr>
          <w:spacing w:val="-2"/>
        </w:rPr>
        <w:t xml:space="preserve">муниципальная программа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Default="00BE1146" w:rsidP="00BE1146">
      <w:pPr>
        <w:suppressAutoHyphens/>
        <w:autoSpaceDE w:val="0"/>
        <w:ind w:firstLine="720"/>
        <w:jc w:val="center"/>
        <w:rPr>
          <w:rFonts w:eastAsia="Calibri"/>
          <w:lang w:eastAsia="ar-SA"/>
        </w:rPr>
      </w:pPr>
      <w:r w:rsidRPr="001D6652">
        <w:rPr>
          <w:rFonts w:eastAsia="Calibri"/>
          <w:lang w:eastAsia="ar-SA"/>
        </w:rPr>
        <w:t>на очередной финансовый 20</w:t>
      </w:r>
      <w:r>
        <w:rPr>
          <w:rFonts w:eastAsia="Calibri"/>
          <w:lang w:eastAsia="ar-SA"/>
        </w:rPr>
        <w:t>20</w:t>
      </w:r>
      <w:r w:rsidRPr="001D6652">
        <w:rPr>
          <w:rFonts w:eastAsia="Calibri"/>
          <w:lang w:eastAsia="ar-SA"/>
        </w:rPr>
        <w:t>год</w:t>
      </w:r>
    </w:p>
    <w:p w:rsidR="00BE1146" w:rsidRPr="001D6652" w:rsidRDefault="00BE1146" w:rsidP="00BE1146">
      <w:pPr>
        <w:suppressAutoHyphens/>
        <w:autoSpaceDE w:val="0"/>
        <w:ind w:firstLine="720"/>
        <w:jc w:val="center"/>
        <w:rPr>
          <w:rFonts w:eastAsia="Calibri"/>
          <w:lang w:eastAsia="ar-SA"/>
        </w:rPr>
      </w:pPr>
    </w:p>
    <w:tbl>
      <w:tblPr>
        <w:tblW w:w="15521"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5427"/>
        <w:gridCol w:w="2688"/>
        <w:gridCol w:w="1625"/>
        <w:gridCol w:w="1124"/>
        <w:gridCol w:w="1063"/>
        <w:gridCol w:w="1250"/>
        <w:gridCol w:w="1562"/>
      </w:tblGrid>
      <w:tr w:rsidR="00BE1146" w:rsidRPr="001D6652" w:rsidTr="00BE1146">
        <w:trPr>
          <w:trHeight w:val="782"/>
        </w:trPr>
        <w:tc>
          <w:tcPr>
            <w:tcW w:w="782" w:type="dxa"/>
            <w:vMerge w:val="restart"/>
          </w:tcPr>
          <w:p w:rsidR="00BE1146" w:rsidRPr="001D6652" w:rsidRDefault="00BE1146" w:rsidP="00BE1146">
            <w:pPr>
              <w:suppressAutoHyphens/>
              <w:autoSpaceDE w:val="0"/>
              <w:ind w:firstLine="720"/>
              <w:jc w:val="center"/>
              <w:rPr>
                <w:rFonts w:eastAsia="Calibri"/>
                <w:lang w:eastAsia="ar-SA"/>
              </w:rPr>
            </w:pPr>
            <w:r>
              <w:rPr>
                <w:rFonts w:eastAsia="Calibri"/>
                <w:lang w:eastAsia="ar-SA"/>
              </w:rPr>
              <w:t>№№</w:t>
            </w:r>
          </w:p>
        </w:tc>
        <w:tc>
          <w:tcPr>
            <w:tcW w:w="5427" w:type="dxa"/>
            <w:vMerge w:val="restart"/>
          </w:tcPr>
          <w:p w:rsidR="00BE1146" w:rsidRPr="001D6652" w:rsidRDefault="00BE1146" w:rsidP="00BE1146">
            <w:pPr>
              <w:suppressAutoHyphens/>
              <w:autoSpaceDE w:val="0"/>
              <w:ind w:firstLine="720"/>
              <w:jc w:val="center"/>
              <w:rPr>
                <w:rFonts w:eastAsia="Calibri"/>
                <w:lang w:eastAsia="ar-SA"/>
              </w:rPr>
            </w:pPr>
            <w:bookmarkStart w:id="7" w:name="P2329"/>
            <w:bookmarkEnd w:id="7"/>
            <w:r w:rsidRPr="001D6652">
              <w:rPr>
                <w:rFonts w:eastAsia="Calibri"/>
                <w:lang w:eastAsia="ar-SA"/>
              </w:rPr>
              <w:t xml:space="preserve">Наименование подпрограммы, основного мероприятия, мероприятия </w:t>
            </w:r>
            <w:hyperlink w:anchor="P2444" w:history="1">
              <w:r w:rsidRPr="001D6652">
                <w:rPr>
                  <w:rFonts w:eastAsia="Calibri"/>
                  <w:color w:val="0000FF"/>
                  <w:lang w:eastAsia="ar-SA"/>
                </w:rPr>
                <w:t>&lt;*&gt;</w:t>
              </w:r>
            </w:hyperlink>
          </w:p>
        </w:tc>
        <w:tc>
          <w:tcPr>
            <w:tcW w:w="2688" w:type="dxa"/>
            <w:vMerge w:val="restart"/>
          </w:tcPr>
          <w:p w:rsidR="00BE1146" w:rsidRPr="001D6652" w:rsidRDefault="00BE1146" w:rsidP="00BE1146">
            <w:pPr>
              <w:suppressAutoHyphens/>
              <w:autoSpaceDE w:val="0"/>
              <w:rPr>
                <w:rFonts w:eastAsia="Calibri"/>
                <w:lang w:eastAsia="ar-SA"/>
              </w:rPr>
            </w:pPr>
            <w:bookmarkStart w:id="8" w:name="P2330"/>
            <w:bookmarkEnd w:id="8"/>
            <w:r w:rsidRPr="001D6652">
              <w:rPr>
                <w:rFonts w:eastAsia="Calibri"/>
                <w:lang w:eastAsia="ar-SA"/>
              </w:rPr>
              <w:t xml:space="preserve">Основные этапы выполнения мероприятия и показатели реализации мероприятия </w:t>
            </w:r>
            <w:hyperlink w:anchor="P2445" w:history="1">
              <w:r w:rsidRPr="001D6652">
                <w:rPr>
                  <w:rFonts w:eastAsia="Calibri"/>
                  <w:color w:val="0000FF"/>
                  <w:lang w:eastAsia="ar-SA"/>
                </w:rPr>
                <w:t>&lt;**&gt;</w:t>
              </w:r>
            </w:hyperlink>
          </w:p>
        </w:tc>
        <w:tc>
          <w:tcPr>
            <w:tcW w:w="1625" w:type="dxa"/>
            <w:vMerge w:val="restart"/>
          </w:tcPr>
          <w:p w:rsidR="00BE1146" w:rsidRPr="001D6652" w:rsidRDefault="00BE1146" w:rsidP="00BE1146">
            <w:pPr>
              <w:suppressAutoHyphens/>
              <w:autoSpaceDE w:val="0"/>
              <w:rPr>
                <w:rFonts w:eastAsia="Calibri"/>
                <w:lang w:eastAsia="ar-SA"/>
              </w:rPr>
            </w:pPr>
            <w:r w:rsidRPr="001D6652">
              <w:rPr>
                <w:rFonts w:eastAsia="Calibri"/>
                <w:lang w:eastAsia="ar-SA"/>
              </w:rPr>
              <w:t>Единица измерения</w:t>
            </w:r>
          </w:p>
        </w:tc>
        <w:tc>
          <w:tcPr>
            <w:tcW w:w="4999" w:type="dxa"/>
            <w:gridSpan w:val="4"/>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Плановые значения сроков выполнения основных этапов мероприятия и показателей реализации мероприятия</w:t>
            </w:r>
          </w:p>
        </w:tc>
      </w:tr>
      <w:tr w:rsidR="00BE1146" w:rsidRPr="001D6652" w:rsidTr="00BE1146">
        <w:trPr>
          <w:trHeight w:val="144"/>
        </w:trPr>
        <w:tc>
          <w:tcPr>
            <w:tcW w:w="782" w:type="dxa"/>
            <w:vMerge/>
          </w:tcPr>
          <w:p w:rsidR="00BE1146" w:rsidRPr="001D6652" w:rsidRDefault="00BE1146" w:rsidP="00BE1146"/>
        </w:tc>
        <w:tc>
          <w:tcPr>
            <w:tcW w:w="5427" w:type="dxa"/>
            <w:vMerge/>
          </w:tcPr>
          <w:p w:rsidR="00BE1146" w:rsidRPr="001D6652" w:rsidRDefault="00BE1146" w:rsidP="00BE1146"/>
        </w:tc>
        <w:tc>
          <w:tcPr>
            <w:tcW w:w="2688" w:type="dxa"/>
            <w:vMerge/>
          </w:tcPr>
          <w:p w:rsidR="00BE1146" w:rsidRPr="001D6652" w:rsidRDefault="00BE1146" w:rsidP="00BE1146"/>
        </w:tc>
        <w:tc>
          <w:tcPr>
            <w:tcW w:w="1625" w:type="dxa"/>
            <w:vMerge/>
          </w:tcPr>
          <w:p w:rsidR="00BE1146" w:rsidRPr="001D6652" w:rsidRDefault="00BE1146" w:rsidP="00BE1146"/>
        </w:tc>
        <w:tc>
          <w:tcPr>
            <w:tcW w:w="1124" w:type="dxa"/>
          </w:tcPr>
          <w:p w:rsidR="00BE1146" w:rsidRPr="001D6652" w:rsidRDefault="00BE1146" w:rsidP="00BE1146">
            <w:pPr>
              <w:suppressAutoHyphens/>
              <w:autoSpaceDE w:val="0"/>
              <w:rPr>
                <w:rFonts w:eastAsia="Calibri"/>
                <w:lang w:eastAsia="ar-SA"/>
              </w:rPr>
            </w:pPr>
            <w:bookmarkStart w:id="9" w:name="P2333"/>
            <w:bookmarkEnd w:id="9"/>
            <w:r w:rsidRPr="001D6652">
              <w:rPr>
                <w:rFonts w:eastAsia="Calibri"/>
                <w:lang w:eastAsia="ar-SA"/>
              </w:rPr>
              <w:t>1 кв.</w:t>
            </w:r>
          </w:p>
        </w:tc>
        <w:tc>
          <w:tcPr>
            <w:tcW w:w="1063" w:type="dxa"/>
          </w:tcPr>
          <w:p w:rsidR="00BE1146" w:rsidRPr="001D6652" w:rsidRDefault="00BE1146" w:rsidP="00BE1146">
            <w:pPr>
              <w:suppressAutoHyphens/>
              <w:autoSpaceDE w:val="0"/>
              <w:rPr>
                <w:rFonts w:eastAsia="Calibri"/>
                <w:lang w:eastAsia="ar-SA"/>
              </w:rPr>
            </w:pPr>
            <w:r w:rsidRPr="001D6652">
              <w:rPr>
                <w:rFonts w:eastAsia="Calibri"/>
                <w:lang w:eastAsia="ar-SA"/>
              </w:rPr>
              <w:t xml:space="preserve">1 </w:t>
            </w:r>
            <w:proofErr w:type="gramStart"/>
            <w:r w:rsidRPr="001D6652">
              <w:rPr>
                <w:rFonts w:eastAsia="Calibri"/>
                <w:lang w:eastAsia="ar-SA"/>
              </w:rPr>
              <w:t>п</w:t>
            </w:r>
            <w:proofErr w:type="gramEnd"/>
            <w:r w:rsidRPr="001D6652">
              <w:rPr>
                <w:rFonts w:eastAsia="Calibri"/>
                <w:lang w:eastAsia="ar-SA"/>
              </w:rPr>
              <w:t>/г</w:t>
            </w:r>
          </w:p>
        </w:tc>
        <w:tc>
          <w:tcPr>
            <w:tcW w:w="1250" w:type="dxa"/>
          </w:tcPr>
          <w:p w:rsidR="00BE1146" w:rsidRPr="001D6652" w:rsidRDefault="00BE1146" w:rsidP="00BE1146">
            <w:pPr>
              <w:suppressAutoHyphens/>
              <w:autoSpaceDE w:val="0"/>
              <w:rPr>
                <w:rFonts w:eastAsia="Calibri"/>
                <w:lang w:eastAsia="ar-SA"/>
              </w:rPr>
            </w:pPr>
            <w:r w:rsidRPr="001D6652">
              <w:rPr>
                <w:rFonts w:eastAsia="Calibri"/>
                <w:lang w:eastAsia="ar-SA"/>
              </w:rPr>
              <w:t>9 мес.</w:t>
            </w:r>
          </w:p>
        </w:tc>
        <w:tc>
          <w:tcPr>
            <w:tcW w:w="1562" w:type="dxa"/>
          </w:tcPr>
          <w:p w:rsidR="00BE1146" w:rsidRPr="001D6652" w:rsidRDefault="00BE1146" w:rsidP="00BE1146">
            <w:pPr>
              <w:suppressAutoHyphens/>
              <w:autoSpaceDE w:val="0"/>
              <w:jc w:val="center"/>
              <w:rPr>
                <w:rFonts w:eastAsia="Calibri"/>
                <w:lang w:eastAsia="ar-SA"/>
              </w:rPr>
            </w:pPr>
            <w:bookmarkStart w:id="10" w:name="P2336"/>
            <w:bookmarkEnd w:id="10"/>
            <w:r w:rsidRPr="001D6652">
              <w:rPr>
                <w:rFonts w:eastAsia="Calibri"/>
                <w:lang w:eastAsia="ar-SA"/>
              </w:rPr>
              <w:t>год</w:t>
            </w:r>
          </w:p>
        </w:tc>
      </w:tr>
      <w:tr w:rsidR="00BE1146" w:rsidRPr="001D6652" w:rsidTr="00BE1146">
        <w:trPr>
          <w:trHeight w:val="415"/>
        </w:trPr>
        <w:tc>
          <w:tcPr>
            <w:tcW w:w="782" w:type="dxa"/>
          </w:tcPr>
          <w:p w:rsidR="00BE1146" w:rsidRPr="001D6652" w:rsidRDefault="00BE1146" w:rsidP="00BE1146">
            <w:pPr>
              <w:suppressAutoHyphens/>
              <w:autoSpaceDE w:val="0"/>
              <w:ind w:firstLine="720"/>
              <w:jc w:val="center"/>
              <w:rPr>
                <w:rFonts w:eastAsia="Calibri"/>
                <w:lang w:eastAsia="ar-SA"/>
              </w:rPr>
            </w:pPr>
            <w:r>
              <w:rPr>
                <w:rFonts w:eastAsia="Calibri"/>
                <w:lang w:eastAsia="ar-SA"/>
              </w:rPr>
              <w:t>11</w:t>
            </w:r>
          </w:p>
        </w:tc>
        <w:tc>
          <w:tcPr>
            <w:tcW w:w="5427" w:type="dxa"/>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2</w:t>
            </w:r>
          </w:p>
        </w:tc>
        <w:tc>
          <w:tcPr>
            <w:tcW w:w="2688" w:type="dxa"/>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3</w:t>
            </w:r>
          </w:p>
        </w:tc>
        <w:tc>
          <w:tcPr>
            <w:tcW w:w="1625" w:type="dxa"/>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4</w:t>
            </w:r>
          </w:p>
        </w:tc>
        <w:tc>
          <w:tcPr>
            <w:tcW w:w="1124" w:type="dxa"/>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5</w:t>
            </w:r>
          </w:p>
        </w:tc>
        <w:tc>
          <w:tcPr>
            <w:tcW w:w="1063" w:type="dxa"/>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6</w:t>
            </w:r>
          </w:p>
        </w:tc>
        <w:tc>
          <w:tcPr>
            <w:tcW w:w="1250" w:type="dxa"/>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7</w:t>
            </w:r>
          </w:p>
        </w:tc>
        <w:tc>
          <w:tcPr>
            <w:tcW w:w="1562" w:type="dxa"/>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8</w:t>
            </w:r>
          </w:p>
        </w:tc>
      </w:tr>
      <w:tr w:rsidR="00BE1146" w:rsidRPr="001D6652" w:rsidTr="00BE1146">
        <w:trPr>
          <w:trHeight w:val="1324"/>
        </w:trPr>
        <w:tc>
          <w:tcPr>
            <w:tcW w:w="782" w:type="dxa"/>
          </w:tcPr>
          <w:p w:rsidR="00BE1146" w:rsidRPr="001D6652" w:rsidRDefault="00BE1146" w:rsidP="00BE1146">
            <w:pPr>
              <w:suppressAutoHyphens/>
              <w:autoSpaceDE w:val="0"/>
              <w:rPr>
                <w:rFonts w:eastAsia="Calibri"/>
                <w:lang w:eastAsia="ar-SA"/>
              </w:rPr>
            </w:pPr>
            <w:r w:rsidRPr="001D6652">
              <w:rPr>
                <w:rFonts w:eastAsia="Calibri"/>
                <w:lang w:eastAsia="ar-SA"/>
              </w:rPr>
              <w:t>1.</w:t>
            </w:r>
          </w:p>
        </w:tc>
        <w:tc>
          <w:tcPr>
            <w:tcW w:w="5427" w:type="dxa"/>
          </w:tcPr>
          <w:p w:rsidR="00BE1146" w:rsidRPr="001D6652" w:rsidRDefault="00BE1146" w:rsidP="00BE1146">
            <w:pPr>
              <w:autoSpaceDE w:val="0"/>
              <w:autoSpaceDN w:val="0"/>
              <w:adjustRightInd w:val="0"/>
              <w:spacing w:line="228" w:lineRule="auto"/>
              <w:outlineLvl w:val="1"/>
              <w:rPr>
                <w:kern w:val="2"/>
              </w:rPr>
            </w:pPr>
            <w:r w:rsidRPr="001D6652">
              <w:rPr>
                <w:rFonts w:eastAsia="Calibri"/>
                <w:lang w:eastAsia="ar-SA"/>
              </w:rPr>
              <w:t>Подпрограмма</w:t>
            </w:r>
            <w:r>
              <w:rPr>
                <w:rFonts w:eastAsia="Calibri"/>
                <w:lang w:eastAsia="ar-SA"/>
              </w:rPr>
              <w:t xml:space="preserve"> </w:t>
            </w:r>
            <w:r w:rsidRPr="001D6652">
              <w:rPr>
                <w:rFonts w:eastAsia="Calibri"/>
                <w:lang w:eastAsia="ar-SA"/>
              </w:rPr>
              <w:t xml:space="preserve">1  </w:t>
            </w:r>
            <w:r w:rsidRPr="001D6652">
              <w:rPr>
                <w:kern w:val="2"/>
              </w:rPr>
              <w:t>«Снижение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w:t>
            </w:r>
            <w:r>
              <w:rPr>
                <w:kern w:val="2"/>
              </w:rPr>
              <w:t xml:space="preserve">ой области </w:t>
            </w:r>
            <w:r w:rsidRPr="001D6652">
              <w:rPr>
                <w:kern w:val="2"/>
              </w:rPr>
              <w:t>»</w:t>
            </w:r>
          </w:p>
          <w:p w:rsidR="00BE1146" w:rsidRPr="001D6652" w:rsidRDefault="00BE1146" w:rsidP="00BE1146">
            <w:pPr>
              <w:suppressAutoHyphens/>
              <w:autoSpaceDE w:val="0"/>
              <w:rPr>
                <w:rFonts w:eastAsia="Calibri"/>
                <w:lang w:eastAsia="ar-SA"/>
              </w:rPr>
            </w:pPr>
          </w:p>
        </w:tc>
        <w:tc>
          <w:tcPr>
            <w:tcW w:w="2688"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625"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124"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063"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250"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562"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r>
      <w:tr w:rsidR="00BE1146" w:rsidRPr="001D6652" w:rsidTr="00BE1146">
        <w:trPr>
          <w:trHeight w:val="692"/>
        </w:trPr>
        <w:tc>
          <w:tcPr>
            <w:tcW w:w="782" w:type="dxa"/>
          </w:tcPr>
          <w:p w:rsidR="00BE1146" w:rsidRPr="001D6652" w:rsidRDefault="00BE1146" w:rsidP="00BE1146">
            <w:pPr>
              <w:suppressAutoHyphens/>
              <w:autoSpaceDE w:val="0"/>
              <w:rPr>
                <w:rFonts w:eastAsia="Calibri"/>
                <w:lang w:eastAsia="ar-SA"/>
              </w:rPr>
            </w:pPr>
            <w:r w:rsidRPr="001D6652">
              <w:rPr>
                <w:rFonts w:eastAsia="Calibri"/>
                <w:lang w:eastAsia="ar-SA"/>
              </w:rPr>
              <w:lastRenderedPageBreak/>
              <w:t>1.1.</w:t>
            </w:r>
          </w:p>
        </w:tc>
        <w:tc>
          <w:tcPr>
            <w:tcW w:w="5427" w:type="dxa"/>
          </w:tcPr>
          <w:p w:rsidR="00BE1146" w:rsidRPr="001D6652" w:rsidRDefault="00BE1146" w:rsidP="00BE1146">
            <w:pPr>
              <w:suppressAutoHyphens/>
              <w:autoSpaceDE w:val="0"/>
              <w:rPr>
                <w:rFonts w:eastAsia="Calibri"/>
                <w:lang w:eastAsia="ar-SA"/>
              </w:rPr>
            </w:pPr>
            <w:r w:rsidRPr="001D6652">
              <w:rPr>
                <w:rFonts w:eastAsia="Calibri"/>
                <w:lang w:eastAsia="ar-SA"/>
              </w:rPr>
              <w:t xml:space="preserve">Основное мероприятие </w:t>
            </w:r>
            <w:r w:rsidRPr="00446816">
              <w:t>«</w:t>
            </w:r>
            <w:r w:rsidRPr="00446816">
              <w:rPr>
                <w:rStyle w:val="ab"/>
                <w:sz w:val="20"/>
                <w:szCs w:val="20"/>
              </w:rPr>
              <w:t>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w:t>
            </w:r>
            <w:r w:rsidRPr="00446816">
              <w:t>»</w:t>
            </w:r>
          </w:p>
        </w:tc>
        <w:tc>
          <w:tcPr>
            <w:tcW w:w="2688"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625"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124"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063"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250"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c>
          <w:tcPr>
            <w:tcW w:w="1562" w:type="dxa"/>
            <w:vAlign w:val="center"/>
          </w:tcPr>
          <w:p w:rsidR="00BE1146" w:rsidRPr="001D6652" w:rsidRDefault="00BE1146" w:rsidP="00BE1146">
            <w:pPr>
              <w:suppressAutoHyphens/>
              <w:autoSpaceDE w:val="0"/>
              <w:ind w:firstLine="720"/>
              <w:jc w:val="center"/>
              <w:rPr>
                <w:rFonts w:eastAsia="Calibri"/>
                <w:lang w:eastAsia="ar-SA"/>
              </w:rPr>
            </w:pPr>
            <w:r w:rsidRPr="001D6652">
              <w:rPr>
                <w:rFonts w:eastAsia="Calibri"/>
                <w:lang w:eastAsia="ar-SA"/>
              </w:rPr>
              <w:t>х</w:t>
            </w:r>
          </w:p>
        </w:tc>
      </w:tr>
      <w:tr w:rsidR="00BE1146" w:rsidRPr="001D6652" w:rsidTr="00BE1146">
        <w:trPr>
          <w:trHeight w:val="144"/>
        </w:trPr>
        <w:tc>
          <w:tcPr>
            <w:tcW w:w="782" w:type="dxa"/>
          </w:tcPr>
          <w:p w:rsidR="00BE1146" w:rsidRPr="001D6652" w:rsidRDefault="00BE1146" w:rsidP="00BE1146">
            <w:pPr>
              <w:suppressAutoHyphens/>
              <w:autoSpaceDE w:val="0"/>
              <w:ind w:firstLine="720"/>
              <w:jc w:val="center"/>
              <w:rPr>
                <w:rFonts w:eastAsia="Calibri"/>
                <w:lang w:eastAsia="ar-SA"/>
              </w:rPr>
            </w:pPr>
          </w:p>
        </w:tc>
        <w:tc>
          <w:tcPr>
            <w:tcW w:w="5427" w:type="dxa"/>
          </w:tcPr>
          <w:p w:rsidR="00BE1146" w:rsidRPr="001D6652" w:rsidRDefault="00BE1146" w:rsidP="00BE1146">
            <w:pPr>
              <w:suppressAutoHyphens/>
              <w:autoSpaceDE w:val="0"/>
              <w:ind w:firstLine="720"/>
              <w:rPr>
                <w:rFonts w:eastAsia="Calibri"/>
                <w:lang w:eastAsia="ar-SA"/>
              </w:rPr>
            </w:pPr>
            <w:r w:rsidRPr="001D6652">
              <w:rPr>
                <w:rFonts w:eastAsia="Calibri"/>
                <w:lang w:eastAsia="ar-SA"/>
              </w:rPr>
              <w:t>в том числе:</w:t>
            </w:r>
          </w:p>
        </w:tc>
        <w:tc>
          <w:tcPr>
            <w:tcW w:w="2688" w:type="dxa"/>
            <w:vAlign w:val="center"/>
          </w:tcPr>
          <w:p w:rsidR="00BE1146" w:rsidRPr="001D6652" w:rsidRDefault="00BE1146" w:rsidP="00BE1146">
            <w:pPr>
              <w:suppressAutoHyphens/>
              <w:autoSpaceDE w:val="0"/>
              <w:ind w:firstLine="720"/>
              <w:jc w:val="center"/>
              <w:rPr>
                <w:rFonts w:eastAsia="Calibri"/>
                <w:lang w:eastAsia="ar-SA"/>
              </w:rPr>
            </w:pPr>
          </w:p>
        </w:tc>
        <w:tc>
          <w:tcPr>
            <w:tcW w:w="1625" w:type="dxa"/>
            <w:vAlign w:val="center"/>
          </w:tcPr>
          <w:p w:rsidR="00BE1146" w:rsidRPr="001D6652" w:rsidRDefault="00BE1146" w:rsidP="00BE1146">
            <w:pPr>
              <w:suppressAutoHyphens/>
              <w:autoSpaceDE w:val="0"/>
              <w:ind w:firstLine="720"/>
              <w:jc w:val="center"/>
              <w:rPr>
                <w:rFonts w:eastAsia="Calibri"/>
                <w:lang w:eastAsia="ar-SA"/>
              </w:rPr>
            </w:pPr>
          </w:p>
        </w:tc>
        <w:tc>
          <w:tcPr>
            <w:tcW w:w="1124" w:type="dxa"/>
            <w:vAlign w:val="center"/>
          </w:tcPr>
          <w:p w:rsidR="00BE1146" w:rsidRPr="001D6652" w:rsidRDefault="00BE1146" w:rsidP="00BE1146">
            <w:pPr>
              <w:suppressAutoHyphens/>
              <w:autoSpaceDE w:val="0"/>
              <w:ind w:firstLine="720"/>
              <w:jc w:val="center"/>
              <w:rPr>
                <w:rFonts w:eastAsia="Calibri"/>
                <w:lang w:eastAsia="ar-SA"/>
              </w:rPr>
            </w:pPr>
          </w:p>
        </w:tc>
        <w:tc>
          <w:tcPr>
            <w:tcW w:w="1063" w:type="dxa"/>
            <w:vAlign w:val="center"/>
          </w:tcPr>
          <w:p w:rsidR="00BE1146" w:rsidRPr="001D6652" w:rsidRDefault="00BE1146" w:rsidP="00BE1146">
            <w:pPr>
              <w:suppressAutoHyphens/>
              <w:autoSpaceDE w:val="0"/>
              <w:ind w:firstLine="720"/>
              <w:jc w:val="center"/>
              <w:rPr>
                <w:rFonts w:eastAsia="Calibri"/>
                <w:lang w:eastAsia="ar-SA"/>
              </w:rPr>
            </w:pPr>
          </w:p>
        </w:tc>
        <w:tc>
          <w:tcPr>
            <w:tcW w:w="1250" w:type="dxa"/>
            <w:vAlign w:val="center"/>
          </w:tcPr>
          <w:p w:rsidR="00BE1146" w:rsidRPr="001D6652" w:rsidRDefault="00BE1146" w:rsidP="00BE1146">
            <w:pPr>
              <w:suppressAutoHyphens/>
              <w:autoSpaceDE w:val="0"/>
              <w:ind w:firstLine="720"/>
              <w:jc w:val="center"/>
              <w:rPr>
                <w:rFonts w:eastAsia="Calibri"/>
                <w:lang w:eastAsia="ar-SA"/>
              </w:rPr>
            </w:pPr>
          </w:p>
        </w:tc>
        <w:tc>
          <w:tcPr>
            <w:tcW w:w="1562" w:type="dxa"/>
            <w:vAlign w:val="center"/>
          </w:tcPr>
          <w:p w:rsidR="00BE1146" w:rsidRPr="001D6652" w:rsidRDefault="00BE1146" w:rsidP="00BE1146">
            <w:pPr>
              <w:suppressAutoHyphens/>
              <w:autoSpaceDE w:val="0"/>
              <w:ind w:firstLine="720"/>
              <w:jc w:val="center"/>
              <w:rPr>
                <w:rFonts w:eastAsia="Calibri"/>
                <w:lang w:eastAsia="ar-SA"/>
              </w:rPr>
            </w:pPr>
          </w:p>
        </w:tc>
      </w:tr>
      <w:tr w:rsidR="00BE1146" w:rsidRPr="001D6652" w:rsidTr="00BE1146">
        <w:trPr>
          <w:trHeight w:val="587"/>
        </w:trPr>
        <w:tc>
          <w:tcPr>
            <w:tcW w:w="782" w:type="dxa"/>
            <w:vMerge w:val="restart"/>
          </w:tcPr>
          <w:p w:rsidR="00BE1146" w:rsidRPr="001D6652" w:rsidRDefault="00BE1146" w:rsidP="00BE1146">
            <w:pPr>
              <w:suppressAutoHyphens/>
              <w:autoSpaceDE w:val="0"/>
              <w:rPr>
                <w:rFonts w:eastAsia="Calibri"/>
                <w:lang w:eastAsia="ar-SA"/>
              </w:rPr>
            </w:pPr>
            <w:r w:rsidRPr="001D6652">
              <w:rPr>
                <w:rFonts w:eastAsia="Calibri"/>
                <w:lang w:eastAsia="ar-SA"/>
              </w:rPr>
              <w:t>1.1.1.</w:t>
            </w:r>
          </w:p>
        </w:tc>
        <w:tc>
          <w:tcPr>
            <w:tcW w:w="5427" w:type="dxa"/>
            <w:vMerge w:val="restart"/>
          </w:tcPr>
          <w:p w:rsidR="00BE1146" w:rsidRPr="001D6652" w:rsidRDefault="00BE1146" w:rsidP="00BE1146">
            <w:pPr>
              <w:suppressAutoHyphens/>
              <w:autoSpaceDE w:val="0"/>
              <w:rPr>
                <w:rFonts w:eastAsia="Calibri"/>
                <w:lang w:eastAsia="ar-SA"/>
              </w:rPr>
            </w:pPr>
            <w:r w:rsidRPr="001D6652">
              <w:rPr>
                <w:rFonts w:eastAsia="Calibri"/>
                <w:lang w:eastAsia="ar-SA"/>
              </w:rPr>
              <w:t>Мероприятие (</w:t>
            </w:r>
            <w:r w:rsidRPr="006158FF">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r>
              <w:rPr>
                <w:rStyle w:val="ab"/>
                <w:sz w:val="20"/>
                <w:szCs w:val="20"/>
              </w:rPr>
              <w:t>)</w:t>
            </w:r>
          </w:p>
        </w:tc>
        <w:tc>
          <w:tcPr>
            <w:tcW w:w="2688" w:type="dxa"/>
          </w:tcPr>
          <w:p w:rsidR="00BE1146" w:rsidRPr="00047E67" w:rsidRDefault="00BE1146" w:rsidP="00BE1146">
            <w:pPr>
              <w:autoSpaceDE w:val="0"/>
              <w:autoSpaceDN w:val="0"/>
              <w:jc w:val="center"/>
              <w:rPr>
                <w:color w:val="FF0000"/>
              </w:rPr>
            </w:pPr>
            <w:r w:rsidRPr="00DF7EB2">
              <w:t xml:space="preserve">Обеспечение пожарной безопасности </w:t>
            </w:r>
          </w:p>
        </w:tc>
        <w:tc>
          <w:tcPr>
            <w:tcW w:w="1625" w:type="dxa"/>
            <w:vAlign w:val="center"/>
          </w:tcPr>
          <w:p w:rsidR="00BE1146" w:rsidRPr="001D6652" w:rsidRDefault="00BE1146" w:rsidP="00BE1146">
            <w:pPr>
              <w:suppressAutoHyphens/>
              <w:autoSpaceDE w:val="0"/>
              <w:jc w:val="center"/>
              <w:rPr>
                <w:rFonts w:eastAsia="Calibri"/>
                <w:lang w:eastAsia="ar-SA"/>
              </w:rPr>
            </w:pPr>
            <w:r>
              <w:rPr>
                <w:rFonts w:eastAsia="Calibri"/>
                <w:lang w:eastAsia="ar-SA"/>
              </w:rPr>
              <w:t>%</w:t>
            </w:r>
          </w:p>
        </w:tc>
        <w:tc>
          <w:tcPr>
            <w:tcW w:w="1124" w:type="dxa"/>
            <w:vAlign w:val="center"/>
          </w:tcPr>
          <w:p w:rsidR="00BE1146" w:rsidRPr="001D6652" w:rsidRDefault="00BE1146" w:rsidP="00BE1146">
            <w:pPr>
              <w:suppressAutoHyphens/>
              <w:autoSpaceDE w:val="0"/>
              <w:ind w:firstLine="720"/>
              <w:jc w:val="center"/>
              <w:rPr>
                <w:rFonts w:eastAsia="Calibri"/>
                <w:lang w:eastAsia="ar-SA"/>
              </w:rPr>
            </w:pPr>
          </w:p>
        </w:tc>
        <w:tc>
          <w:tcPr>
            <w:tcW w:w="1063" w:type="dxa"/>
            <w:vAlign w:val="center"/>
          </w:tcPr>
          <w:p w:rsidR="00BE1146" w:rsidRPr="001D6652" w:rsidRDefault="00BE1146" w:rsidP="00BE1146">
            <w:pPr>
              <w:suppressAutoHyphens/>
              <w:autoSpaceDE w:val="0"/>
              <w:ind w:firstLine="720"/>
              <w:jc w:val="center"/>
              <w:rPr>
                <w:rFonts w:eastAsia="Calibri"/>
                <w:lang w:eastAsia="ar-SA"/>
              </w:rPr>
            </w:pPr>
          </w:p>
        </w:tc>
        <w:tc>
          <w:tcPr>
            <w:tcW w:w="1250" w:type="dxa"/>
            <w:vAlign w:val="center"/>
          </w:tcPr>
          <w:p w:rsidR="00BE1146" w:rsidRPr="001D6652" w:rsidRDefault="00BE1146" w:rsidP="00BE1146">
            <w:pPr>
              <w:suppressAutoHyphens/>
              <w:autoSpaceDE w:val="0"/>
              <w:ind w:firstLine="720"/>
              <w:jc w:val="center"/>
              <w:rPr>
                <w:rFonts w:eastAsia="Calibri"/>
                <w:lang w:eastAsia="ar-SA"/>
              </w:rPr>
            </w:pPr>
          </w:p>
        </w:tc>
        <w:tc>
          <w:tcPr>
            <w:tcW w:w="1562" w:type="dxa"/>
            <w:vAlign w:val="center"/>
          </w:tcPr>
          <w:p w:rsidR="00BE1146" w:rsidRPr="001D6652" w:rsidRDefault="00BE1146" w:rsidP="00BE1146">
            <w:pPr>
              <w:suppressAutoHyphens/>
              <w:autoSpaceDE w:val="0"/>
              <w:ind w:firstLine="720"/>
              <w:jc w:val="center"/>
              <w:rPr>
                <w:rFonts w:eastAsia="Calibri"/>
                <w:lang w:eastAsia="ar-SA"/>
              </w:rPr>
            </w:pPr>
          </w:p>
        </w:tc>
      </w:tr>
      <w:tr w:rsidR="00BE1146" w:rsidRPr="001D6652" w:rsidTr="00BE1146">
        <w:trPr>
          <w:trHeight w:val="286"/>
        </w:trPr>
        <w:tc>
          <w:tcPr>
            <w:tcW w:w="782" w:type="dxa"/>
            <w:vMerge/>
          </w:tcPr>
          <w:p w:rsidR="00BE1146" w:rsidRPr="001D6652" w:rsidRDefault="00BE1146" w:rsidP="00BE1146">
            <w:pPr>
              <w:suppressAutoHyphens/>
              <w:autoSpaceDE w:val="0"/>
              <w:rPr>
                <w:rFonts w:eastAsia="Calibri"/>
                <w:lang w:eastAsia="ar-SA"/>
              </w:rPr>
            </w:pPr>
          </w:p>
        </w:tc>
        <w:tc>
          <w:tcPr>
            <w:tcW w:w="5427" w:type="dxa"/>
            <w:vMerge/>
          </w:tcPr>
          <w:p w:rsidR="00BE1146" w:rsidRPr="001D6652" w:rsidRDefault="00BE1146" w:rsidP="00BE1146">
            <w:pPr>
              <w:suppressAutoHyphens/>
              <w:autoSpaceDE w:val="0"/>
              <w:rPr>
                <w:rFonts w:eastAsia="Calibri"/>
                <w:lang w:eastAsia="ar-SA"/>
              </w:rPr>
            </w:pPr>
          </w:p>
        </w:tc>
        <w:tc>
          <w:tcPr>
            <w:tcW w:w="2688" w:type="dxa"/>
          </w:tcPr>
          <w:p w:rsidR="00BE1146" w:rsidRPr="00DF7EB2" w:rsidRDefault="00BE1146" w:rsidP="00BE1146">
            <w:pPr>
              <w:autoSpaceDE w:val="0"/>
              <w:autoSpaceDN w:val="0"/>
              <w:jc w:val="center"/>
            </w:pPr>
            <w:r w:rsidRPr="00DF7EB2">
              <w:t>Обеспечение повседневной оперативной деятельности</w:t>
            </w:r>
          </w:p>
        </w:tc>
        <w:tc>
          <w:tcPr>
            <w:tcW w:w="1625" w:type="dxa"/>
            <w:vAlign w:val="center"/>
          </w:tcPr>
          <w:p w:rsidR="00BE1146" w:rsidRPr="001D6652" w:rsidRDefault="00BE1146" w:rsidP="00BE1146">
            <w:pPr>
              <w:suppressAutoHyphens/>
              <w:autoSpaceDE w:val="0"/>
              <w:jc w:val="center"/>
              <w:rPr>
                <w:rFonts w:eastAsia="Calibri"/>
                <w:lang w:eastAsia="ar-SA"/>
              </w:rPr>
            </w:pPr>
            <w:r>
              <w:rPr>
                <w:rFonts w:eastAsia="Calibri"/>
                <w:lang w:eastAsia="ar-SA"/>
              </w:rPr>
              <w:t>%</w:t>
            </w:r>
          </w:p>
        </w:tc>
        <w:tc>
          <w:tcPr>
            <w:tcW w:w="1124" w:type="dxa"/>
            <w:vAlign w:val="center"/>
          </w:tcPr>
          <w:p w:rsidR="00BE1146" w:rsidRPr="001D6652" w:rsidRDefault="00BE1146" w:rsidP="00BE1146">
            <w:pPr>
              <w:suppressAutoHyphens/>
              <w:autoSpaceDE w:val="0"/>
              <w:ind w:firstLine="720"/>
              <w:jc w:val="center"/>
              <w:rPr>
                <w:rFonts w:eastAsia="Calibri"/>
                <w:lang w:eastAsia="ar-SA"/>
              </w:rPr>
            </w:pPr>
          </w:p>
        </w:tc>
        <w:tc>
          <w:tcPr>
            <w:tcW w:w="1063" w:type="dxa"/>
            <w:vAlign w:val="center"/>
          </w:tcPr>
          <w:p w:rsidR="00BE1146" w:rsidRPr="001D6652" w:rsidRDefault="00BE1146" w:rsidP="00BE1146">
            <w:pPr>
              <w:suppressAutoHyphens/>
              <w:autoSpaceDE w:val="0"/>
              <w:ind w:firstLine="720"/>
              <w:jc w:val="center"/>
              <w:rPr>
                <w:rFonts w:eastAsia="Calibri"/>
                <w:lang w:eastAsia="ar-SA"/>
              </w:rPr>
            </w:pPr>
          </w:p>
        </w:tc>
        <w:tc>
          <w:tcPr>
            <w:tcW w:w="1250" w:type="dxa"/>
            <w:vAlign w:val="center"/>
          </w:tcPr>
          <w:p w:rsidR="00BE1146" w:rsidRPr="001D6652" w:rsidRDefault="00BE1146" w:rsidP="00BE1146">
            <w:pPr>
              <w:suppressAutoHyphens/>
              <w:autoSpaceDE w:val="0"/>
              <w:ind w:firstLine="720"/>
              <w:jc w:val="center"/>
              <w:rPr>
                <w:rFonts w:eastAsia="Calibri"/>
                <w:lang w:eastAsia="ar-SA"/>
              </w:rPr>
            </w:pPr>
          </w:p>
        </w:tc>
        <w:tc>
          <w:tcPr>
            <w:tcW w:w="1562" w:type="dxa"/>
            <w:vAlign w:val="center"/>
          </w:tcPr>
          <w:p w:rsidR="00BE1146" w:rsidRPr="001D6652" w:rsidRDefault="00BE1146" w:rsidP="00BE1146">
            <w:pPr>
              <w:suppressAutoHyphens/>
              <w:autoSpaceDE w:val="0"/>
              <w:ind w:firstLine="720"/>
              <w:jc w:val="center"/>
              <w:rPr>
                <w:rFonts w:eastAsia="Calibri"/>
                <w:lang w:eastAsia="ar-SA"/>
              </w:rPr>
            </w:pPr>
          </w:p>
        </w:tc>
      </w:tr>
      <w:tr w:rsidR="00BE1146" w:rsidRPr="001D6652" w:rsidTr="00BE1146">
        <w:trPr>
          <w:trHeight w:val="241"/>
        </w:trPr>
        <w:tc>
          <w:tcPr>
            <w:tcW w:w="782" w:type="dxa"/>
            <w:vMerge/>
          </w:tcPr>
          <w:p w:rsidR="00BE1146" w:rsidRPr="001D6652" w:rsidRDefault="00BE1146" w:rsidP="00BE1146">
            <w:pPr>
              <w:suppressAutoHyphens/>
              <w:autoSpaceDE w:val="0"/>
              <w:rPr>
                <w:rFonts w:eastAsia="Calibri"/>
                <w:lang w:eastAsia="ar-SA"/>
              </w:rPr>
            </w:pPr>
          </w:p>
        </w:tc>
        <w:tc>
          <w:tcPr>
            <w:tcW w:w="5427" w:type="dxa"/>
            <w:vMerge/>
          </w:tcPr>
          <w:p w:rsidR="00BE1146" w:rsidRPr="001D6652" w:rsidRDefault="00BE1146" w:rsidP="00BE1146">
            <w:pPr>
              <w:suppressAutoHyphens/>
              <w:autoSpaceDE w:val="0"/>
              <w:rPr>
                <w:rFonts w:eastAsia="Calibri"/>
                <w:lang w:eastAsia="ar-SA"/>
              </w:rPr>
            </w:pPr>
          </w:p>
        </w:tc>
        <w:tc>
          <w:tcPr>
            <w:tcW w:w="2688" w:type="dxa"/>
          </w:tcPr>
          <w:p w:rsidR="00BE1146" w:rsidRPr="00DF7EB2" w:rsidRDefault="00BE1146" w:rsidP="00BE1146">
            <w:pPr>
              <w:autoSpaceDE w:val="0"/>
              <w:autoSpaceDN w:val="0"/>
              <w:jc w:val="center"/>
            </w:pPr>
            <w:r w:rsidRPr="00DF7EB2">
              <w:t>Обеспечение реагирования на чрезвычайные ситуации</w:t>
            </w:r>
          </w:p>
        </w:tc>
        <w:tc>
          <w:tcPr>
            <w:tcW w:w="1625" w:type="dxa"/>
            <w:vAlign w:val="center"/>
          </w:tcPr>
          <w:p w:rsidR="00BE1146" w:rsidRPr="001D6652" w:rsidRDefault="00BE1146" w:rsidP="00BE1146">
            <w:pPr>
              <w:suppressAutoHyphens/>
              <w:autoSpaceDE w:val="0"/>
              <w:jc w:val="center"/>
              <w:rPr>
                <w:rFonts w:eastAsia="Calibri"/>
                <w:lang w:eastAsia="ar-SA"/>
              </w:rPr>
            </w:pPr>
            <w:r>
              <w:rPr>
                <w:rFonts w:eastAsia="Calibri"/>
                <w:lang w:eastAsia="ar-SA"/>
              </w:rPr>
              <w:t>%</w:t>
            </w:r>
          </w:p>
        </w:tc>
        <w:tc>
          <w:tcPr>
            <w:tcW w:w="1124" w:type="dxa"/>
            <w:vAlign w:val="center"/>
          </w:tcPr>
          <w:p w:rsidR="00BE1146" w:rsidRPr="001D6652" w:rsidRDefault="00BE1146" w:rsidP="00BE1146">
            <w:pPr>
              <w:suppressAutoHyphens/>
              <w:autoSpaceDE w:val="0"/>
              <w:ind w:firstLine="720"/>
              <w:jc w:val="center"/>
              <w:rPr>
                <w:rFonts w:eastAsia="Calibri"/>
                <w:lang w:eastAsia="ar-SA"/>
              </w:rPr>
            </w:pPr>
          </w:p>
        </w:tc>
        <w:tc>
          <w:tcPr>
            <w:tcW w:w="1063" w:type="dxa"/>
            <w:vAlign w:val="center"/>
          </w:tcPr>
          <w:p w:rsidR="00BE1146" w:rsidRPr="001D6652" w:rsidRDefault="00BE1146" w:rsidP="00BE1146">
            <w:pPr>
              <w:suppressAutoHyphens/>
              <w:autoSpaceDE w:val="0"/>
              <w:ind w:firstLine="720"/>
              <w:jc w:val="center"/>
              <w:rPr>
                <w:rFonts w:eastAsia="Calibri"/>
                <w:lang w:eastAsia="ar-SA"/>
              </w:rPr>
            </w:pPr>
          </w:p>
        </w:tc>
        <w:tc>
          <w:tcPr>
            <w:tcW w:w="1250" w:type="dxa"/>
            <w:vAlign w:val="center"/>
          </w:tcPr>
          <w:p w:rsidR="00BE1146" w:rsidRPr="001D6652" w:rsidRDefault="00BE1146" w:rsidP="00BE1146">
            <w:pPr>
              <w:suppressAutoHyphens/>
              <w:autoSpaceDE w:val="0"/>
              <w:ind w:firstLine="720"/>
              <w:jc w:val="center"/>
              <w:rPr>
                <w:rFonts w:eastAsia="Calibri"/>
                <w:lang w:eastAsia="ar-SA"/>
              </w:rPr>
            </w:pPr>
          </w:p>
        </w:tc>
        <w:tc>
          <w:tcPr>
            <w:tcW w:w="1562" w:type="dxa"/>
            <w:vAlign w:val="center"/>
          </w:tcPr>
          <w:p w:rsidR="00BE1146" w:rsidRPr="001D6652" w:rsidRDefault="00BE1146" w:rsidP="00BE1146">
            <w:pPr>
              <w:suppressAutoHyphens/>
              <w:autoSpaceDE w:val="0"/>
              <w:ind w:firstLine="720"/>
              <w:jc w:val="center"/>
              <w:rPr>
                <w:rFonts w:eastAsia="Calibri"/>
                <w:lang w:eastAsia="ar-SA"/>
              </w:rPr>
            </w:pPr>
          </w:p>
        </w:tc>
      </w:tr>
      <w:tr w:rsidR="00BE1146" w:rsidRPr="001D6652" w:rsidTr="00BE1146">
        <w:trPr>
          <w:trHeight w:val="144"/>
        </w:trPr>
        <w:tc>
          <w:tcPr>
            <w:tcW w:w="782" w:type="dxa"/>
          </w:tcPr>
          <w:p w:rsidR="00BE1146" w:rsidRPr="001D6652" w:rsidRDefault="00BE1146" w:rsidP="00BE1146">
            <w:pPr>
              <w:suppressAutoHyphens/>
              <w:autoSpaceDE w:val="0"/>
              <w:rPr>
                <w:rFonts w:eastAsia="Calibri"/>
                <w:lang w:eastAsia="ar-SA"/>
              </w:rPr>
            </w:pPr>
            <w:r w:rsidRPr="001D6652">
              <w:rPr>
                <w:rFonts w:eastAsia="Calibri"/>
                <w:lang w:eastAsia="ar-SA"/>
              </w:rPr>
              <w:t>1.1.2.</w:t>
            </w:r>
          </w:p>
        </w:tc>
        <w:tc>
          <w:tcPr>
            <w:tcW w:w="5427" w:type="dxa"/>
          </w:tcPr>
          <w:p w:rsidR="00BE1146" w:rsidRPr="001D6652" w:rsidRDefault="00BE1146" w:rsidP="00BE1146">
            <w:pPr>
              <w:suppressAutoHyphens/>
              <w:autoSpaceDE w:val="0"/>
              <w:rPr>
                <w:rFonts w:eastAsia="Calibri"/>
                <w:lang w:eastAsia="ar-SA"/>
              </w:rPr>
            </w:pPr>
            <w:r w:rsidRPr="001D6652">
              <w:rPr>
                <w:rFonts w:eastAsia="Calibri"/>
                <w:lang w:eastAsia="ar-SA"/>
              </w:rPr>
              <w:t>Мероприятие (</w:t>
            </w:r>
            <w:r>
              <w:rPr>
                <w:rStyle w:val="ab"/>
                <w:sz w:val="20"/>
                <w:szCs w:val="20"/>
              </w:rPr>
              <w:t>П</w:t>
            </w:r>
            <w:r w:rsidRPr="006158FF">
              <w:rPr>
                <w:rStyle w:val="ab"/>
                <w:sz w:val="20"/>
                <w:szCs w:val="20"/>
              </w:rPr>
              <w:t>овышение технической оснащенности подразделений добровольной пожарной охраны в Камешкирском районе Пензенской области</w:t>
            </w:r>
            <w:r w:rsidRPr="001D6652">
              <w:rPr>
                <w:rFonts w:eastAsia="Calibri"/>
                <w:lang w:eastAsia="ar-SA"/>
              </w:rPr>
              <w:t>)</w:t>
            </w:r>
          </w:p>
        </w:tc>
        <w:tc>
          <w:tcPr>
            <w:tcW w:w="2688" w:type="dxa"/>
          </w:tcPr>
          <w:p w:rsidR="00BE1146" w:rsidRPr="00DF7EB2" w:rsidRDefault="00BE1146" w:rsidP="00BE1146">
            <w:pPr>
              <w:autoSpaceDE w:val="0"/>
              <w:autoSpaceDN w:val="0"/>
              <w:jc w:val="center"/>
            </w:pPr>
            <w:r>
              <w:t>Оснащение и страхование подразделений пожарной охраны</w:t>
            </w:r>
          </w:p>
        </w:tc>
        <w:tc>
          <w:tcPr>
            <w:tcW w:w="1625" w:type="dxa"/>
            <w:vAlign w:val="center"/>
          </w:tcPr>
          <w:p w:rsidR="00BE1146" w:rsidRPr="001D6652" w:rsidRDefault="00BE1146" w:rsidP="00BE1146">
            <w:pPr>
              <w:suppressAutoHyphens/>
              <w:autoSpaceDE w:val="0"/>
              <w:jc w:val="center"/>
              <w:rPr>
                <w:rFonts w:eastAsia="Calibri"/>
                <w:lang w:eastAsia="ar-SA"/>
              </w:rPr>
            </w:pPr>
            <w:r>
              <w:rPr>
                <w:rFonts w:eastAsia="Calibri"/>
                <w:lang w:eastAsia="ar-SA"/>
              </w:rPr>
              <w:t>%</w:t>
            </w:r>
          </w:p>
        </w:tc>
        <w:tc>
          <w:tcPr>
            <w:tcW w:w="1124" w:type="dxa"/>
            <w:vAlign w:val="center"/>
          </w:tcPr>
          <w:p w:rsidR="00BE1146" w:rsidRPr="001D6652" w:rsidRDefault="00BE1146" w:rsidP="00BE1146">
            <w:pPr>
              <w:suppressAutoHyphens/>
              <w:autoSpaceDE w:val="0"/>
              <w:ind w:firstLine="720"/>
              <w:jc w:val="center"/>
              <w:rPr>
                <w:rFonts w:eastAsia="Calibri"/>
                <w:lang w:eastAsia="ar-SA"/>
              </w:rPr>
            </w:pPr>
          </w:p>
        </w:tc>
        <w:tc>
          <w:tcPr>
            <w:tcW w:w="1063" w:type="dxa"/>
            <w:vAlign w:val="center"/>
          </w:tcPr>
          <w:p w:rsidR="00BE1146" w:rsidRPr="001D6652" w:rsidRDefault="00BE1146" w:rsidP="00BE1146">
            <w:pPr>
              <w:suppressAutoHyphens/>
              <w:autoSpaceDE w:val="0"/>
              <w:ind w:firstLine="720"/>
              <w:jc w:val="center"/>
              <w:rPr>
                <w:rFonts w:eastAsia="Calibri"/>
                <w:lang w:eastAsia="ar-SA"/>
              </w:rPr>
            </w:pPr>
          </w:p>
        </w:tc>
        <w:tc>
          <w:tcPr>
            <w:tcW w:w="1250" w:type="dxa"/>
            <w:vAlign w:val="center"/>
          </w:tcPr>
          <w:p w:rsidR="00BE1146" w:rsidRPr="001D6652" w:rsidRDefault="00BE1146" w:rsidP="00BE1146">
            <w:pPr>
              <w:suppressAutoHyphens/>
              <w:autoSpaceDE w:val="0"/>
              <w:ind w:firstLine="720"/>
              <w:jc w:val="center"/>
              <w:rPr>
                <w:rFonts w:eastAsia="Calibri"/>
                <w:lang w:eastAsia="ar-SA"/>
              </w:rPr>
            </w:pPr>
          </w:p>
        </w:tc>
        <w:tc>
          <w:tcPr>
            <w:tcW w:w="1562" w:type="dxa"/>
            <w:vAlign w:val="center"/>
          </w:tcPr>
          <w:p w:rsidR="00BE1146" w:rsidRPr="001D6652" w:rsidRDefault="00BE1146" w:rsidP="00BE1146">
            <w:pPr>
              <w:suppressAutoHyphens/>
              <w:autoSpaceDE w:val="0"/>
              <w:ind w:firstLine="720"/>
              <w:jc w:val="center"/>
              <w:rPr>
                <w:rFonts w:eastAsia="Calibri"/>
                <w:lang w:eastAsia="ar-SA"/>
              </w:rPr>
            </w:pPr>
          </w:p>
        </w:tc>
      </w:tr>
    </w:tbl>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Pr="00BF5570" w:rsidRDefault="00BE1146" w:rsidP="00BE1146">
      <w:pPr>
        <w:autoSpaceDE w:val="0"/>
        <w:autoSpaceDN w:val="0"/>
        <w:adjustRightInd w:val="0"/>
        <w:jc w:val="both"/>
      </w:pPr>
      <w:r w:rsidRPr="00BF5570">
        <w:t>Руководитель исполнительного органа</w:t>
      </w:r>
    </w:p>
    <w:p w:rsidR="00BE1146" w:rsidRPr="00BF5570" w:rsidRDefault="00BE1146" w:rsidP="00BE1146">
      <w:pPr>
        <w:autoSpaceDE w:val="0"/>
        <w:autoSpaceDN w:val="0"/>
        <w:adjustRightInd w:val="0"/>
        <w:jc w:val="both"/>
      </w:pPr>
      <w:r w:rsidRPr="00BF5570">
        <w:t>местного самоуправления Камешкирского района Пензенской области</w:t>
      </w:r>
    </w:p>
    <w:p w:rsidR="00BE1146" w:rsidRPr="00BF5570" w:rsidRDefault="00BE1146" w:rsidP="00BE1146">
      <w:pPr>
        <w:autoSpaceDE w:val="0"/>
        <w:autoSpaceDN w:val="0"/>
        <w:adjustRightInd w:val="0"/>
        <w:jc w:val="both"/>
      </w:pPr>
      <w:r w:rsidRPr="00BF5570">
        <w:t>(ответственный исполнитель муниципальной программы)                                                   __________________  ___________________________</w:t>
      </w:r>
    </w:p>
    <w:p w:rsidR="00BE1146" w:rsidRPr="00BF5570" w:rsidRDefault="00BE1146" w:rsidP="00BE1146">
      <w:pPr>
        <w:autoSpaceDE w:val="0"/>
        <w:autoSpaceDN w:val="0"/>
        <w:adjustRightInd w:val="0"/>
        <w:jc w:val="both"/>
      </w:pPr>
      <w:r w:rsidRPr="00BF5570">
        <w:t xml:space="preserve">                                                                                                                                                                       (подпись)                 (Ф.И.О.)</w:t>
      </w:r>
    </w:p>
    <w:p w:rsidR="00BE1146" w:rsidRPr="00BF5570" w:rsidRDefault="00BE1146" w:rsidP="00BE1146">
      <w:pPr>
        <w:suppressAutoHyphens/>
        <w:autoSpaceDE w:val="0"/>
        <w:ind w:firstLine="720"/>
        <w:jc w:val="center"/>
        <w:rPr>
          <w:rFonts w:ascii="Arial" w:eastAsia="Calibri" w:hAnsi="Arial" w:cs="Arial"/>
          <w:lang w:eastAsia="ar-SA"/>
        </w:rPr>
        <w:sectPr w:rsidR="00BE1146" w:rsidRPr="00BF5570" w:rsidSect="00B02E08">
          <w:pgSz w:w="16838" w:h="11906" w:orient="landscape"/>
          <w:pgMar w:top="426"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E1146" w:rsidRPr="00146492" w:rsidRDefault="00BE1146" w:rsidP="00BE1146">
      <w:pPr>
        <w:autoSpaceDE w:val="0"/>
        <w:autoSpaceDN w:val="0"/>
        <w:adjustRightInd w:val="0"/>
        <w:ind w:firstLine="8200"/>
        <w:jc w:val="right"/>
        <w:rPr>
          <w:rStyle w:val="ab"/>
        </w:rPr>
      </w:pPr>
      <w:r>
        <w:rPr>
          <w:rStyle w:val="ab"/>
        </w:rPr>
        <w:lastRenderedPageBreak/>
        <w:t>Приложение 13</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Default="00BE1146" w:rsidP="00BE1146">
      <w:pPr>
        <w:suppressAutoHyphens/>
        <w:autoSpaceDE w:val="0"/>
        <w:ind w:firstLine="720"/>
        <w:jc w:val="center"/>
        <w:rPr>
          <w:rFonts w:eastAsia="Calibri"/>
          <w:lang w:eastAsia="ar-SA"/>
        </w:rPr>
      </w:pPr>
    </w:p>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ОТЧЕТ</w:t>
      </w:r>
    </w:p>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об исполнении основных мероприятий, мероприятий</w:t>
      </w:r>
    </w:p>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муниципальной программы Камешкирского района Пензенской области</w:t>
      </w:r>
    </w:p>
    <w:p w:rsidR="00BE1146" w:rsidRPr="002641AC" w:rsidRDefault="00BE1146" w:rsidP="00BE1146">
      <w:pPr>
        <w:suppressAutoHyphens/>
        <w:autoSpaceDE w:val="0"/>
        <w:ind w:firstLine="720"/>
        <w:jc w:val="center"/>
        <w:rPr>
          <w:rFonts w:eastAsia="Calibri"/>
          <w:lang w:eastAsia="ar-SA"/>
        </w:rPr>
      </w:pPr>
      <w:r>
        <w:rPr>
          <w:spacing w:val="-2"/>
        </w:rPr>
        <w:t xml:space="preserve">муниципальная программа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за _________ 20 ____ год</w:t>
      </w:r>
    </w:p>
    <w:p w:rsidR="00BE1146" w:rsidRPr="00D964EA" w:rsidRDefault="00BE1146" w:rsidP="00BE1146">
      <w:pPr>
        <w:suppressAutoHyphens/>
        <w:autoSpaceDE w:val="0"/>
        <w:ind w:firstLine="720"/>
        <w:jc w:val="right"/>
        <w:rPr>
          <w:rFonts w:eastAsia="Calibri"/>
          <w:lang w:eastAsia="ar-SA"/>
        </w:rPr>
      </w:pPr>
      <w:r w:rsidRPr="00BF5570">
        <w:rPr>
          <w:rFonts w:ascii="Arial" w:eastAsia="Calibri" w:hAnsi="Arial" w:cs="Arial"/>
          <w:lang w:eastAsia="ar-SA"/>
        </w:rPr>
        <w:t xml:space="preserve"> </w:t>
      </w:r>
      <w:r w:rsidRPr="00D964EA">
        <w:rPr>
          <w:rFonts w:eastAsia="Calibri"/>
          <w:lang w:eastAsia="ar-SA"/>
        </w:rPr>
        <w:t>(тыс. руб.)</w:t>
      </w:r>
    </w:p>
    <w:tbl>
      <w:tblPr>
        <w:tblW w:w="15444"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1733"/>
        <w:gridCol w:w="1134"/>
        <w:gridCol w:w="851"/>
        <w:gridCol w:w="624"/>
        <w:gridCol w:w="964"/>
        <w:gridCol w:w="737"/>
        <w:gridCol w:w="907"/>
        <w:gridCol w:w="794"/>
        <w:gridCol w:w="1020"/>
        <w:gridCol w:w="765"/>
        <w:gridCol w:w="567"/>
        <w:gridCol w:w="637"/>
        <w:gridCol w:w="537"/>
        <w:gridCol w:w="1218"/>
        <w:gridCol w:w="850"/>
        <w:gridCol w:w="454"/>
        <w:gridCol w:w="1022"/>
      </w:tblGrid>
      <w:tr w:rsidR="00BE1146" w:rsidRPr="00BF5570" w:rsidTr="00BE1146">
        <w:trPr>
          <w:jc w:val="center"/>
        </w:trPr>
        <w:tc>
          <w:tcPr>
            <w:tcW w:w="630" w:type="dxa"/>
            <w:vMerge w:val="restart"/>
          </w:tcPr>
          <w:p w:rsidR="00BE1146" w:rsidRPr="00BF5570" w:rsidRDefault="00BE1146" w:rsidP="00BE1146">
            <w:pPr>
              <w:suppressAutoHyphens/>
              <w:autoSpaceDE w:val="0"/>
              <w:jc w:val="center"/>
              <w:rPr>
                <w:rFonts w:eastAsia="Calibri"/>
                <w:lang w:eastAsia="ar-SA"/>
              </w:rPr>
            </w:pPr>
            <w:r w:rsidRPr="00BF5570">
              <w:rPr>
                <w:rFonts w:eastAsia="Calibri"/>
                <w:lang w:eastAsia="ar-SA"/>
              </w:rPr>
              <w:t>N</w:t>
            </w:r>
          </w:p>
          <w:p w:rsidR="00BE1146" w:rsidRPr="00BF5570" w:rsidRDefault="00BE1146" w:rsidP="00BE1146">
            <w:pPr>
              <w:suppressAutoHyphens/>
              <w:autoSpaceDE w:val="0"/>
              <w:jc w:val="center"/>
              <w:rPr>
                <w:rFonts w:eastAsia="Calibri"/>
                <w:lang w:eastAsia="ar-SA"/>
              </w:rPr>
            </w:pPr>
            <w:proofErr w:type="gramStart"/>
            <w:r w:rsidRPr="00BF5570">
              <w:rPr>
                <w:rFonts w:eastAsia="Calibri"/>
                <w:lang w:eastAsia="ar-SA"/>
              </w:rPr>
              <w:t>п</w:t>
            </w:r>
            <w:proofErr w:type="gramEnd"/>
            <w:r w:rsidRPr="00BF5570">
              <w:rPr>
                <w:rFonts w:eastAsia="Calibri"/>
                <w:lang w:eastAsia="ar-SA"/>
              </w:rPr>
              <w:t>/п</w:t>
            </w:r>
          </w:p>
        </w:tc>
        <w:tc>
          <w:tcPr>
            <w:tcW w:w="1733" w:type="dxa"/>
            <w:vMerge w:val="restart"/>
          </w:tcPr>
          <w:p w:rsidR="00BE1146" w:rsidRPr="00BF5570" w:rsidRDefault="00BE1146" w:rsidP="00BE1146">
            <w:pPr>
              <w:suppressAutoHyphens/>
              <w:autoSpaceDE w:val="0"/>
              <w:jc w:val="center"/>
              <w:rPr>
                <w:rFonts w:eastAsia="Calibri"/>
                <w:lang w:eastAsia="ar-SA"/>
              </w:rPr>
            </w:pPr>
            <w:r w:rsidRPr="00BF5570">
              <w:rPr>
                <w:rFonts w:eastAsia="Calibri"/>
                <w:lang w:eastAsia="ar-SA"/>
              </w:rPr>
              <w:t>Наименование основных мероприятий, мероприятий</w:t>
            </w:r>
          </w:p>
        </w:tc>
        <w:tc>
          <w:tcPr>
            <w:tcW w:w="1134" w:type="dxa"/>
            <w:vMerge w:val="restart"/>
          </w:tcPr>
          <w:p w:rsidR="00BE1146" w:rsidRPr="00BF5570" w:rsidRDefault="00BE1146" w:rsidP="00BE1146">
            <w:pPr>
              <w:suppressAutoHyphens/>
              <w:autoSpaceDE w:val="0"/>
              <w:jc w:val="center"/>
              <w:rPr>
                <w:rFonts w:eastAsia="Calibri"/>
                <w:lang w:eastAsia="ar-SA"/>
              </w:rPr>
            </w:pPr>
            <w:r w:rsidRPr="00BF5570">
              <w:rPr>
                <w:rFonts w:eastAsia="Calibri"/>
                <w:lang w:eastAsia="ar-SA"/>
              </w:rPr>
              <w:t>Ответственный исполнитель, соисполнитель</w:t>
            </w:r>
          </w:p>
        </w:tc>
        <w:tc>
          <w:tcPr>
            <w:tcW w:w="7866" w:type="dxa"/>
            <w:gridSpan w:val="10"/>
          </w:tcPr>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Объем финансирования муниципальной программы (за отчетный период)</w:t>
            </w:r>
          </w:p>
        </w:tc>
        <w:tc>
          <w:tcPr>
            <w:tcW w:w="537" w:type="dxa"/>
            <w:vMerge w:val="restart"/>
          </w:tcPr>
          <w:p w:rsidR="00BE1146" w:rsidRPr="00BF5570" w:rsidRDefault="00BE1146" w:rsidP="00BE1146">
            <w:pPr>
              <w:suppressAutoHyphens/>
              <w:autoSpaceDE w:val="0"/>
              <w:jc w:val="center"/>
              <w:rPr>
                <w:rFonts w:eastAsia="Calibri"/>
                <w:lang w:eastAsia="ar-SA"/>
              </w:rPr>
            </w:pPr>
            <w:r w:rsidRPr="00BF5570">
              <w:rPr>
                <w:rFonts w:eastAsia="Calibri"/>
                <w:lang w:eastAsia="ar-SA"/>
              </w:rPr>
              <w:t>Освоено</w:t>
            </w:r>
          </w:p>
        </w:tc>
        <w:tc>
          <w:tcPr>
            <w:tcW w:w="2522" w:type="dxa"/>
            <w:gridSpan w:val="3"/>
            <w:vMerge w:val="restart"/>
          </w:tcPr>
          <w:p w:rsidR="00BE1146" w:rsidRPr="00BF5570" w:rsidRDefault="00BE1146" w:rsidP="00BE1146">
            <w:pPr>
              <w:suppressAutoHyphens/>
              <w:autoSpaceDE w:val="0"/>
              <w:jc w:val="center"/>
              <w:rPr>
                <w:rFonts w:eastAsia="Calibri"/>
                <w:lang w:eastAsia="ar-SA"/>
              </w:rPr>
            </w:pPr>
            <w:r w:rsidRPr="00BF5570">
              <w:rPr>
                <w:rFonts w:eastAsia="Calibri"/>
                <w:lang w:eastAsia="ar-SA"/>
              </w:rPr>
              <w:t xml:space="preserve">Оценка </w:t>
            </w:r>
            <w:proofErr w:type="gramStart"/>
            <w:r w:rsidRPr="00BF5570">
              <w:rPr>
                <w:rFonts w:eastAsia="Calibri"/>
                <w:lang w:eastAsia="ar-SA"/>
              </w:rPr>
              <w:t>соблюдения сроков выполнения основных этапов мероприятия</w:t>
            </w:r>
            <w:proofErr w:type="gramEnd"/>
            <w:r w:rsidRPr="00BF5570">
              <w:rPr>
                <w:rFonts w:eastAsia="Calibri"/>
                <w:lang w:eastAsia="ar-SA"/>
              </w:rPr>
              <w:t xml:space="preserve"> и достижения показателей реализации мероприятия</w:t>
            </w:r>
          </w:p>
        </w:tc>
        <w:tc>
          <w:tcPr>
            <w:tcW w:w="1022" w:type="dxa"/>
            <w:vMerge w:val="restart"/>
          </w:tcPr>
          <w:p w:rsidR="00BE1146" w:rsidRPr="00BF5570" w:rsidRDefault="00BE1146" w:rsidP="00BE1146">
            <w:pPr>
              <w:suppressAutoHyphens/>
              <w:autoSpaceDE w:val="0"/>
              <w:jc w:val="center"/>
              <w:rPr>
                <w:rFonts w:eastAsia="Calibri"/>
                <w:lang w:eastAsia="ar-SA"/>
              </w:rPr>
            </w:pPr>
            <w:r w:rsidRPr="00BF5570">
              <w:rPr>
                <w:rFonts w:eastAsia="Calibri"/>
                <w:lang w:eastAsia="ar-SA"/>
              </w:rPr>
              <w:t>Заключено контрактов на отчетную дату,</w:t>
            </w:r>
          </w:p>
          <w:p w:rsidR="00BE1146" w:rsidRPr="00BF5570" w:rsidRDefault="00BE1146" w:rsidP="00BE1146">
            <w:pPr>
              <w:suppressAutoHyphens/>
              <w:autoSpaceDE w:val="0"/>
              <w:jc w:val="center"/>
              <w:rPr>
                <w:rFonts w:eastAsia="Calibri"/>
                <w:lang w:eastAsia="ar-SA"/>
              </w:rPr>
            </w:pPr>
            <w:r w:rsidRPr="00BF5570">
              <w:rPr>
                <w:rFonts w:eastAsia="Calibri"/>
                <w:lang w:eastAsia="ar-SA"/>
              </w:rPr>
              <w:t>тыс. рублей</w:t>
            </w:r>
          </w:p>
        </w:tc>
      </w:tr>
      <w:tr w:rsidR="00BE1146" w:rsidRPr="00BF5570" w:rsidTr="00BE1146">
        <w:trPr>
          <w:jc w:val="center"/>
        </w:trPr>
        <w:tc>
          <w:tcPr>
            <w:tcW w:w="630" w:type="dxa"/>
            <w:vMerge/>
          </w:tcPr>
          <w:p w:rsidR="00BE1146" w:rsidRPr="00BF5570" w:rsidRDefault="00BE1146" w:rsidP="00BE1146">
            <w:pPr>
              <w:jc w:val="center"/>
            </w:pPr>
          </w:p>
        </w:tc>
        <w:tc>
          <w:tcPr>
            <w:tcW w:w="1733" w:type="dxa"/>
            <w:vMerge/>
          </w:tcPr>
          <w:p w:rsidR="00BE1146" w:rsidRPr="00BF5570" w:rsidRDefault="00BE1146" w:rsidP="00BE1146">
            <w:pPr>
              <w:jc w:val="center"/>
            </w:pPr>
          </w:p>
        </w:tc>
        <w:tc>
          <w:tcPr>
            <w:tcW w:w="1134" w:type="dxa"/>
            <w:vMerge/>
          </w:tcPr>
          <w:p w:rsidR="00BE1146" w:rsidRPr="00BF5570" w:rsidRDefault="00BE1146" w:rsidP="00BE1146">
            <w:pPr>
              <w:jc w:val="center"/>
            </w:pPr>
          </w:p>
        </w:tc>
        <w:tc>
          <w:tcPr>
            <w:tcW w:w="1475" w:type="dxa"/>
            <w:gridSpan w:val="2"/>
            <w:vMerge w:val="restart"/>
          </w:tcPr>
          <w:p w:rsidR="00BE1146" w:rsidRPr="00BF5570" w:rsidRDefault="00BE1146" w:rsidP="00BE1146">
            <w:pPr>
              <w:suppressAutoHyphens/>
              <w:autoSpaceDE w:val="0"/>
              <w:jc w:val="center"/>
              <w:rPr>
                <w:rFonts w:eastAsia="Calibri"/>
                <w:lang w:eastAsia="ar-SA"/>
              </w:rPr>
            </w:pPr>
            <w:r w:rsidRPr="00BF5570">
              <w:rPr>
                <w:rFonts w:eastAsia="Calibri"/>
                <w:lang w:eastAsia="ar-SA"/>
              </w:rPr>
              <w:t>Всего</w:t>
            </w:r>
          </w:p>
        </w:tc>
        <w:tc>
          <w:tcPr>
            <w:tcW w:w="6391" w:type="dxa"/>
            <w:gridSpan w:val="8"/>
          </w:tcPr>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в том числе по источникам:</w:t>
            </w:r>
          </w:p>
        </w:tc>
        <w:tc>
          <w:tcPr>
            <w:tcW w:w="537" w:type="dxa"/>
            <w:vMerge/>
          </w:tcPr>
          <w:p w:rsidR="00BE1146" w:rsidRPr="00BF5570" w:rsidRDefault="00BE1146" w:rsidP="00BE1146">
            <w:pPr>
              <w:jc w:val="center"/>
            </w:pPr>
          </w:p>
        </w:tc>
        <w:tc>
          <w:tcPr>
            <w:tcW w:w="2522" w:type="dxa"/>
            <w:gridSpan w:val="3"/>
            <w:vMerge/>
          </w:tcPr>
          <w:p w:rsidR="00BE1146" w:rsidRPr="00BF5570" w:rsidRDefault="00BE1146" w:rsidP="00BE1146">
            <w:pPr>
              <w:jc w:val="center"/>
            </w:pPr>
          </w:p>
        </w:tc>
        <w:tc>
          <w:tcPr>
            <w:tcW w:w="1022" w:type="dxa"/>
            <w:vMerge/>
          </w:tcPr>
          <w:p w:rsidR="00BE1146" w:rsidRPr="00BF5570" w:rsidRDefault="00BE1146" w:rsidP="00BE1146">
            <w:pPr>
              <w:jc w:val="center"/>
            </w:pPr>
          </w:p>
        </w:tc>
      </w:tr>
      <w:tr w:rsidR="00BE1146" w:rsidRPr="00BF5570" w:rsidTr="00BE1146">
        <w:trPr>
          <w:jc w:val="center"/>
        </w:trPr>
        <w:tc>
          <w:tcPr>
            <w:tcW w:w="630" w:type="dxa"/>
            <w:vMerge/>
          </w:tcPr>
          <w:p w:rsidR="00BE1146" w:rsidRPr="00BF5570" w:rsidRDefault="00BE1146" w:rsidP="00BE1146">
            <w:pPr>
              <w:jc w:val="center"/>
            </w:pPr>
          </w:p>
        </w:tc>
        <w:tc>
          <w:tcPr>
            <w:tcW w:w="1733" w:type="dxa"/>
            <w:vMerge/>
          </w:tcPr>
          <w:p w:rsidR="00BE1146" w:rsidRPr="00BF5570" w:rsidRDefault="00BE1146" w:rsidP="00BE1146">
            <w:pPr>
              <w:jc w:val="center"/>
            </w:pPr>
          </w:p>
        </w:tc>
        <w:tc>
          <w:tcPr>
            <w:tcW w:w="1134" w:type="dxa"/>
            <w:vMerge/>
          </w:tcPr>
          <w:p w:rsidR="00BE1146" w:rsidRPr="00BF5570" w:rsidRDefault="00BE1146" w:rsidP="00BE1146">
            <w:pPr>
              <w:jc w:val="center"/>
            </w:pPr>
          </w:p>
        </w:tc>
        <w:tc>
          <w:tcPr>
            <w:tcW w:w="1475" w:type="dxa"/>
            <w:gridSpan w:val="2"/>
            <w:vMerge/>
          </w:tcPr>
          <w:p w:rsidR="00BE1146" w:rsidRPr="00BF5570" w:rsidRDefault="00BE1146" w:rsidP="00BE1146">
            <w:pPr>
              <w:jc w:val="center"/>
            </w:pPr>
          </w:p>
        </w:tc>
        <w:tc>
          <w:tcPr>
            <w:tcW w:w="1701" w:type="dxa"/>
            <w:gridSpan w:val="2"/>
          </w:tcPr>
          <w:p w:rsidR="00BE1146" w:rsidRPr="00BF5570" w:rsidRDefault="00BE1146" w:rsidP="00BE1146">
            <w:pPr>
              <w:suppressAutoHyphens/>
              <w:autoSpaceDE w:val="0"/>
              <w:jc w:val="center"/>
              <w:rPr>
                <w:rFonts w:eastAsia="Calibri"/>
                <w:lang w:eastAsia="ar-SA"/>
              </w:rPr>
            </w:pPr>
            <w:r w:rsidRPr="00BF5570">
              <w:rPr>
                <w:rFonts w:eastAsia="Calibri"/>
                <w:lang w:eastAsia="ar-SA"/>
              </w:rPr>
              <w:t>федеральный бюджет</w:t>
            </w:r>
          </w:p>
        </w:tc>
        <w:tc>
          <w:tcPr>
            <w:tcW w:w="1701" w:type="dxa"/>
            <w:gridSpan w:val="2"/>
          </w:tcPr>
          <w:p w:rsidR="00BE1146" w:rsidRPr="00BF5570" w:rsidRDefault="00BE1146" w:rsidP="00BE1146">
            <w:pPr>
              <w:suppressAutoHyphens/>
              <w:autoSpaceDE w:val="0"/>
              <w:jc w:val="center"/>
              <w:rPr>
                <w:rFonts w:eastAsia="Calibri"/>
                <w:lang w:eastAsia="ar-SA"/>
              </w:rPr>
            </w:pPr>
            <w:r w:rsidRPr="00BF5570">
              <w:rPr>
                <w:rFonts w:eastAsia="Calibri"/>
                <w:lang w:eastAsia="ar-SA"/>
              </w:rPr>
              <w:t>бюджет Камешкирского района</w:t>
            </w:r>
          </w:p>
        </w:tc>
        <w:tc>
          <w:tcPr>
            <w:tcW w:w="1785" w:type="dxa"/>
            <w:gridSpan w:val="2"/>
          </w:tcPr>
          <w:p w:rsidR="00BE1146" w:rsidRPr="00BF5570" w:rsidRDefault="00BE1146" w:rsidP="00BE1146">
            <w:pPr>
              <w:suppressAutoHyphens/>
              <w:autoSpaceDE w:val="0"/>
              <w:jc w:val="center"/>
              <w:rPr>
                <w:rFonts w:eastAsia="Calibri"/>
                <w:lang w:eastAsia="ar-SA"/>
              </w:rPr>
            </w:pPr>
            <w:r w:rsidRPr="00BF5570">
              <w:rPr>
                <w:rFonts w:eastAsia="Calibri"/>
                <w:lang w:eastAsia="ar-SA"/>
              </w:rPr>
              <w:t>бюджеты муниципальных образований Камешкирского района</w:t>
            </w:r>
          </w:p>
        </w:tc>
        <w:tc>
          <w:tcPr>
            <w:tcW w:w="1204" w:type="dxa"/>
            <w:gridSpan w:val="2"/>
          </w:tcPr>
          <w:p w:rsidR="00BE1146" w:rsidRPr="00BF5570" w:rsidRDefault="00BE1146" w:rsidP="00BE1146">
            <w:pPr>
              <w:suppressAutoHyphens/>
              <w:autoSpaceDE w:val="0"/>
              <w:jc w:val="center"/>
              <w:rPr>
                <w:rFonts w:eastAsia="Calibri"/>
                <w:lang w:eastAsia="ar-SA"/>
              </w:rPr>
            </w:pPr>
            <w:r w:rsidRPr="00BF5570">
              <w:rPr>
                <w:rFonts w:eastAsia="Calibri"/>
                <w:lang w:eastAsia="ar-SA"/>
              </w:rPr>
              <w:t>внебюджетные источники</w:t>
            </w:r>
          </w:p>
        </w:tc>
        <w:tc>
          <w:tcPr>
            <w:tcW w:w="537" w:type="dxa"/>
            <w:vMerge/>
          </w:tcPr>
          <w:p w:rsidR="00BE1146" w:rsidRPr="00BF5570" w:rsidRDefault="00BE1146" w:rsidP="00BE1146">
            <w:pPr>
              <w:jc w:val="center"/>
            </w:pPr>
          </w:p>
        </w:tc>
        <w:tc>
          <w:tcPr>
            <w:tcW w:w="2522" w:type="dxa"/>
            <w:gridSpan w:val="3"/>
            <w:vMerge/>
          </w:tcPr>
          <w:p w:rsidR="00BE1146" w:rsidRPr="00BF5570" w:rsidRDefault="00BE1146" w:rsidP="00BE1146">
            <w:pPr>
              <w:jc w:val="center"/>
            </w:pPr>
          </w:p>
        </w:tc>
        <w:tc>
          <w:tcPr>
            <w:tcW w:w="1022" w:type="dxa"/>
            <w:vMerge/>
          </w:tcPr>
          <w:p w:rsidR="00BE1146" w:rsidRPr="00BF5570" w:rsidRDefault="00BE1146" w:rsidP="00BE1146">
            <w:pPr>
              <w:jc w:val="center"/>
            </w:pPr>
          </w:p>
        </w:tc>
      </w:tr>
      <w:tr w:rsidR="00BE1146" w:rsidRPr="00BF5570" w:rsidTr="00BE1146">
        <w:trPr>
          <w:jc w:val="center"/>
        </w:trPr>
        <w:tc>
          <w:tcPr>
            <w:tcW w:w="630" w:type="dxa"/>
            <w:vMerge/>
          </w:tcPr>
          <w:p w:rsidR="00BE1146" w:rsidRPr="00BF5570" w:rsidRDefault="00BE1146" w:rsidP="00BE1146">
            <w:pPr>
              <w:jc w:val="center"/>
            </w:pPr>
          </w:p>
        </w:tc>
        <w:tc>
          <w:tcPr>
            <w:tcW w:w="1733" w:type="dxa"/>
            <w:vMerge/>
          </w:tcPr>
          <w:p w:rsidR="00BE1146" w:rsidRPr="00BF5570" w:rsidRDefault="00BE1146" w:rsidP="00BE1146">
            <w:pPr>
              <w:jc w:val="center"/>
            </w:pPr>
          </w:p>
        </w:tc>
        <w:tc>
          <w:tcPr>
            <w:tcW w:w="1134" w:type="dxa"/>
            <w:vMerge/>
          </w:tcPr>
          <w:p w:rsidR="00BE1146" w:rsidRPr="00BF5570" w:rsidRDefault="00BE1146" w:rsidP="00BE1146">
            <w:pPr>
              <w:jc w:val="center"/>
            </w:pPr>
          </w:p>
        </w:tc>
        <w:tc>
          <w:tcPr>
            <w:tcW w:w="851"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план на год</w:t>
            </w:r>
          </w:p>
        </w:tc>
        <w:tc>
          <w:tcPr>
            <w:tcW w:w="624"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кассовые расходы</w:t>
            </w:r>
          </w:p>
        </w:tc>
        <w:tc>
          <w:tcPr>
            <w:tcW w:w="964"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план на год</w:t>
            </w:r>
          </w:p>
        </w:tc>
        <w:tc>
          <w:tcPr>
            <w:tcW w:w="737"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кассовые расходы</w:t>
            </w:r>
          </w:p>
        </w:tc>
        <w:tc>
          <w:tcPr>
            <w:tcW w:w="907"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план на год</w:t>
            </w:r>
          </w:p>
        </w:tc>
        <w:tc>
          <w:tcPr>
            <w:tcW w:w="794"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кассовые расходы</w:t>
            </w:r>
          </w:p>
        </w:tc>
        <w:tc>
          <w:tcPr>
            <w:tcW w:w="1020"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план на год</w:t>
            </w:r>
          </w:p>
        </w:tc>
        <w:tc>
          <w:tcPr>
            <w:tcW w:w="765"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кассовые расходы</w:t>
            </w:r>
          </w:p>
        </w:tc>
        <w:tc>
          <w:tcPr>
            <w:tcW w:w="567"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план на год</w:t>
            </w:r>
          </w:p>
        </w:tc>
        <w:tc>
          <w:tcPr>
            <w:tcW w:w="637"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кассовые расходы</w:t>
            </w:r>
          </w:p>
        </w:tc>
        <w:tc>
          <w:tcPr>
            <w:tcW w:w="537" w:type="dxa"/>
            <w:vMerge/>
          </w:tcPr>
          <w:p w:rsidR="00BE1146" w:rsidRPr="00BF5570" w:rsidRDefault="00BE1146" w:rsidP="00BE1146">
            <w:pPr>
              <w:jc w:val="center"/>
            </w:pPr>
          </w:p>
        </w:tc>
        <w:tc>
          <w:tcPr>
            <w:tcW w:w="1218"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Основные этапы выполнения мероприятия и показател</w:t>
            </w:r>
            <w:r w:rsidRPr="00BF5570">
              <w:rPr>
                <w:rFonts w:eastAsia="Calibri"/>
                <w:lang w:eastAsia="ar-SA"/>
              </w:rPr>
              <w:lastRenderedPageBreak/>
              <w:t>и реализации мероприятия, един</w:t>
            </w:r>
            <w:proofErr w:type="gramStart"/>
            <w:r w:rsidRPr="00BF5570">
              <w:rPr>
                <w:rFonts w:eastAsia="Calibri"/>
                <w:lang w:eastAsia="ar-SA"/>
              </w:rPr>
              <w:t>.</w:t>
            </w:r>
            <w:proofErr w:type="gramEnd"/>
            <w:r w:rsidRPr="00BF5570">
              <w:rPr>
                <w:rFonts w:eastAsia="Calibri"/>
                <w:lang w:eastAsia="ar-SA"/>
              </w:rPr>
              <w:t xml:space="preserve"> </w:t>
            </w:r>
            <w:proofErr w:type="gramStart"/>
            <w:r w:rsidRPr="00BF5570">
              <w:rPr>
                <w:rFonts w:eastAsia="Calibri"/>
                <w:lang w:eastAsia="ar-SA"/>
              </w:rPr>
              <w:t>и</w:t>
            </w:r>
            <w:proofErr w:type="gramEnd"/>
            <w:r w:rsidRPr="00BF5570">
              <w:rPr>
                <w:rFonts w:eastAsia="Calibri"/>
                <w:lang w:eastAsia="ar-SA"/>
              </w:rPr>
              <w:t>зм.</w:t>
            </w:r>
          </w:p>
        </w:tc>
        <w:tc>
          <w:tcPr>
            <w:tcW w:w="850"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lastRenderedPageBreak/>
              <w:t>план</w:t>
            </w:r>
          </w:p>
        </w:tc>
        <w:tc>
          <w:tcPr>
            <w:tcW w:w="454"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факт</w:t>
            </w:r>
          </w:p>
        </w:tc>
        <w:tc>
          <w:tcPr>
            <w:tcW w:w="1022" w:type="dxa"/>
          </w:tcPr>
          <w:p w:rsidR="00BE1146" w:rsidRPr="00BF5570" w:rsidRDefault="00BE1146" w:rsidP="00BE1146">
            <w:pPr>
              <w:suppressAutoHyphens/>
              <w:autoSpaceDE w:val="0"/>
              <w:jc w:val="center"/>
              <w:rPr>
                <w:rFonts w:eastAsia="Calibri"/>
                <w:lang w:eastAsia="ar-SA"/>
              </w:rPr>
            </w:pPr>
          </w:p>
        </w:tc>
      </w:tr>
      <w:tr w:rsidR="00BE1146" w:rsidRPr="00BF5570" w:rsidTr="00BE1146">
        <w:trPr>
          <w:jc w:val="center"/>
        </w:trPr>
        <w:tc>
          <w:tcPr>
            <w:tcW w:w="630" w:type="dxa"/>
          </w:tcPr>
          <w:p w:rsidR="00BE1146" w:rsidRPr="00BF5570" w:rsidRDefault="00BE1146" w:rsidP="00BE1146">
            <w:pPr>
              <w:suppressAutoHyphens/>
              <w:autoSpaceDE w:val="0"/>
              <w:rPr>
                <w:rFonts w:eastAsia="Calibri"/>
                <w:lang w:eastAsia="ar-SA"/>
              </w:rPr>
            </w:pPr>
            <w:r w:rsidRPr="00BF5570">
              <w:rPr>
                <w:rFonts w:eastAsia="Calibri"/>
                <w:lang w:eastAsia="ar-SA"/>
              </w:rPr>
              <w:lastRenderedPageBreak/>
              <w:t>1</w:t>
            </w:r>
          </w:p>
        </w:tc>
        <w:tc>
          <w:tcPr>
            <w:tcW w:w="1733" w:type="dxa"/>
          </w:tcPr>
          <w:p w:rsidR="00BE1146" w:rsidRPr="00BF5570" w:rsidRDefault="00BE1146" w:rsidP="00BE1146">
            <w:pPr>
              <w:suppressAutoHyphens/>
              <w:autoSpaceDE w:val="0"/>
              <w:rPr>
                <w:rFonts w:eastAsia="Calibri"/>
                <w:lang w:eastAsia="ar-SA"/>
              </w:rPr>
            </w:pPr>
            <w:r w:rsidRPr="00BF5570">
              <w:rPr>
                <w:rFonts w:eastAsia="Calibri"/>
                <w:lang w:eastAsia="ar-SA"/>
              </w:rPr>
              <w:t>2</w:t>
            </w:r>
          </w:p>
        </w:tc>
        <w:tc>
          <w:tcPr>
            <w:tcW w:w="1134" w:type="dxa"/>
          </w:tcPr>
          <w:p w:rsidR="00BE1146" w:rsidRPr="00BF5570" w:rsidRDefault="00BE1146" w:rsidP="00BE1146">
            <w:pPr>
              <w:suppressAutoHyphens/>
              <w:autoSpaceDE w:val="0"/>
              <w:rPr>
                <w:rFonts w:eastAsia="Calibri"/>
                <w:lang w:eastAsia="ar-SA"/>
              </w:rPr>
            </w:pPr>
            <w:r w:rsidRPr="00BF5570">
              <w:rPr>
                <w:rFonts w:eastAsia="Calibri"/>
                <w:lang w:eastAsia="ar-SA"/>
              </w:rPr>
              <w:t>3</w:t>
            </w:r>
          </w:p>
        </w:tc>
        <w:tc>
          <w:tcPr>
            <w:tcW w:w="851" w:type="dxa"/>
          </w:tcPr>
          <w:p w:rsidR="00BE1146" w:rsidRPr="00BF5570" w:rsidRDefault="00BE1146" w:rsidP="00BE1146">
            <w:pPr>
              <w:suppressAutoHyphens/>
              <w:autoSpaceDE w:val="0"/>
              <w:rPr>
                <w:rFonts w:eastAsia="Calibri"/>
                <w:lang w:eastAsia="ar-SA"/>
              </w:rPr>
            </w:pPr>
            <w:r w:rsidRPr="00BF5570">
              <w:rPr>
                <w:rFonts w:eastAsia="Calibri"/>
                <w:lang w:eastAsia="ar-SA"/>
              </w:rPr>
              <w:t>4</w:t>
            </w:r>
          </w:p>
        </w:tc>
        <w:tc>
          <w:tcPr>
            <w:tcW w:w="624" w:type="dxa"/>
          </w:tcPr>
          <w:p w:rsidR="00BE1146" w:rsidRPr="00BF5570" w:rsidRDefault="00BE1146" w:rsidP="00BE1146">
            <w:pPr>
              <w:suppressAutoHyphens/>
              <w:autoSpaceDE w:val="0"/>
              <w:rPr>
                <w:rFonts w:eastAsia="Calibri"/>
                <w:lang w:eastAsia="ar-SA"/>
              </w:rPr>
            </w:pPr>
            <w:r w:rsidRPr="00BF5570">
              <w:rPr>
                <w:rFonts w:eastAsia="Calibri"/>
                <w:lang w:eastAsia="ar-SA"/>
              </w:rPr>
              <w:t>5</w:t>
            </w:r>
          </w:p>
        </w:tc>
        <w:tc>
          <w:tcPr>
            <w:tcW w:w="964" w:type="dxa"/>
          </w:tcPr>
          <w:p w:rsidR="00BE1146" w:rsidRPr="00BF5570" w:rsidRDefault="00BE1146" w:rsidP="00BE1146">
            <w:pPr>
              <w:suppressAutoHyphens/>
              <w:autoSpaceDE w:val="0"/>
              <w:rPr>
                <w:rFonts w:eastAsia="Calibri"/>
                <w:lang w:eastAsia="ar-SA"/>
              </w:rPr>
            </w:pPr>
            <w:r w:rsidRPr="00BF5570">
              <w:rPr>
                <w:rFonts w:eastAsia="Calibri"/>
                <w:lang w:eastAsia="ar-SA"/>
              </w:rPr>
              <w:t>6</w:t>
            </w:r>
          </w:p>
        </w:tc>
        <w:tc>
          <w:tcPr>
            <w:tcW w:w="737" w:type="dxa"/>
          </w:tcPr>
          <w:p w:rsidR="00BE1146" w:rsidRPr="00BF5570" w:rsidRDefault="00BE1146" w:rsidP="00BE1146">
            <w:pPr>
              <w:suppressAutoHyphens/>
              <w:autoSpaceDE w:val="0"/>
              <w:rPr>
                <w:rFonts w:eastAsia="Calibri"/>
                <w:lang w:eastAsia="ar-SA"/>
              </w:rPr>
            </w:pPr>
            <w:r w:rsidRPr="00BF5570">
              <w:rPr>
                <w:rFonts w:eastAsia="Calibri"/>
                <w:lang w:eastAsia="ar-SA"/>
              </w:rPr>
              <w:t>7</w:t>
            </w:r>
          </w:p>
        </w:tc>
        <w:tc>
          <w:tcPr>
            <w:tcW w:w="907" w:type="dxa"/>
          </w:tcPr>
          <w:p w:rsidR="00BE1146" w:rsidRPr="00BF5570" w:rsidRDefault="00BE1146" w:rsidP="00BE1146">
            <w:pPr>
              <w:suppressAutoHyphens/>
              <w:autoSpaceDE w:val="0"/>
              <w:rPr>
                <w:rFonts w:eastAsia="Calibri"/>
                <w:lang w:eastAsia="ar-SA"/>
              </w:rPr>
            </w:pPr>
            <w:r w:rsidRPr="00BF5570">
              <w:rPr>
                <w:rFonts w:eastAsia="Calibri"/>
                <w:lang w:eastAsia="ar-SA"/>
              </w:rPr>
              <w:t>8</w:t>
            </w:r>
          </w:p>
        </w:tc>
        <w:tc>
          <w:tcPr>
            <w:tcW w:w="794" w:type="dxa"/>
          </w:tcPr>
          <w:p w:rsidR="00BE1146" w:rsidRPr="00BF5570" w:rsidRDefault="00BE1146" w:rsidP="00BE1146">
            <w:pPr>
              <w:suppressAutoHyphens/>
              <w:autoSpaceDE w:val="0"/>
              <w:rPr>
                <w:rFonts w:eastAsia="Calibri"/>
                <w:lang w:eastAsia="ar-SA"/>
              </w:rPr>
            </w:pPr>
            <w:r w:rsidRPr="00BF5570">
              <w:rPr>
                <w:rFonts w:eastAsia="Calibri"/>
                <w:lang w:eastAsia="ar-SA"/>
              </w:rPr>
              <w:t>9</w:t>
            </w:r>
          </w:p>
        </w:tc>
        <w:tc>
          <w:tcPr>
            <w:tcW w:w="1020" w:type="dxa"/>
          </w:tcPr>
          <w:p w:rsidR="00BE1146" w:rsidRPr="00BF5570" w:rsidRDefault="00BE1146" w:rsidP="00BE1146">
            <w:pPr>
              <w:suppressAutoHyphens/>
              <w:autoSpaceDE w:val="0"/>
              <w:rPr>
                <w:rFonts w:eastAsia="Calibri"/>
                <w:lang w:eastAsia="ar-SA"/>
              </w:rPr>
            </w:pPr>
            <w:r w:rsidRPr="00BF5570">
              <w:rPr>
                <w:rFonts w:eastAsia="Calibri"/>
                <w:lang w:eastAsia="ar-SA"/>
              </w:rPr>
              <w:t>10</w:t>
            </w:r>
          </w:p>
        </w:tc>
        <w:tc>
          <w:tcPr>
            <w:tcW w:w="765" w:type="dxa"/>
          </w:tcPr>
          <w:p w:rsidR="00BE1146" w:rsidRPr="00BF5570" w:rsidRDefault="00BE1146" w:rsidP="00BE1146">
            <w:pPr>
              <w:suppressAutoHyphens/>
              <w:autoSpaceDE w:val="0"/>
              <w:rPr>
                <w:rFonts w:eastAsia="Calibri"/>
                <w:lang w:eastAsia="ar-SA"/>
              </w:rPr>
            </w:pPr>
            <w:r w:rsidRPr="00BF5570">
              <w:rPr>
                <w:rFonts w:eastAsia="Calibri"/>
                <w:lang w:eastAsia="ar-SA"/>
              </w:rPr>
              <w:t>11</w:t>
            </w:r>
          </w:p>
        </w:tc>
        <w:tc>
          <w:tcPr>
            <w:tcW w:w="567" w:type="dxa"/>
          </w:tcPr>
          <w:p w:rsidR="00BE1146" w:rsidRPr="00BF5570" w:rsidRDefault="00BE1146" w:rsidP="00BE1146">
            <w:pPr>
              <w:suppressAutoHyphens/>
              <w:autoSpaceDE w:val="0"/>
              <w:rPr>
                <w:rFonts w:eastAsia="Calibri"/>
                <w:lang w:eastAsia="ar-SA"/>
              </w:rPr>
            </w:pPr>
            <w:r w:rsidRPr="00BF5570">
              <w:rPr>
                <w:rFonts w:eastAsia="Calibri"/>
                <w:lang w:eastAsia="ar-SA"/>
              </w:rPr>
              <w:t>12</w:t>
            </w:r>
          </w:p>
        </w:tc>
        <w:tc>
          <w:tcPr>
            <w:tcW w:w="637" w:type="dxa"/>
          </w:tcPr>
          <w:p w:rsidR="00BE1146" w:rsidRPr="00BF5570" w:rsidRDefault="00BE1146" w:rsidP="00BE1146">
            <w:pPr>
              <w:suppressAutoHyphens/>
              <w:autoSpaceDE w:val="0"/>
              <w:rPr>
                <w:rFonts w:eastAsia="Calibri"/>
                <w:lang w:eastAsia="ar-SA"/>
              </w:rPr>
            </w:pPr>
            <w:r w:rsidRPr="00BF5570">
              <w:rPr>
                <w:rFonts w:eastAsia="Calibri"/>
                <w:lang w:eastAsia="ar-SA"/>
              </w:rPr>
              <w:t>13</w:t>
            </w:r>
          </w:p>
        </w:tc>
        <w:tc>
          <w:tcPr>
            <w:tcW w:w="537" w:type="dxa"/>
          </w:tcPr>
          <w:p w:rsidR="00BE1146" w:rsidRPr="00BF5570" w:rsidRDefault="00BE1146" w:rsidP="00BE1146">
            <w:pPr>
              <w:suppressAutoHyphens/>
              <w:autoSpaceDE w:val="0"/>
              <w:rPr>
                <w:rFonts w:eastAsia="Calibri"/>
                <w:lang w:eastAsia="ar-SA"/>
              </w:rPr>
            </w:pPr>
            <w:r w:rsidRPr="00BF5570">
              <w:rPr>
                <w:rFonts w:eastAsia="Calibri"/>
                <w:lang w:eastAsia="ar-SA"/>
              </w:rPr>
              <w:t>14</w:t>
            </w:r>
          </w:p>
        </w:tc>
        <w:tc>
          <w:tcPr>
            <w:tcW w:w="1218" w:type="dxa"/>
          </w:tcPr>
          <w:p w:rsidR="00BE1146" w:rsidRPr="00BF5570" w:rsidRDefault="00BE1146" w:rsidP="00BE1146">
            <w:pPr>
              <w:suppressAutoHyphens/>
              <w:autoSpaceDE w:val="0"/>
              <w:rPr>
                <w:rFonts w:eastAsia="Calibri"/>
                <w:lang w:eastAsia="ar-SA"/>
              </w:rPr>
            </w:pPr>
            <w:r w:rsidRPr="00BF5570">
              <w:rPr>
                <w:rFonts w:eastAsia="Calibri"/>
                <w:lang w:eastAsia="ar-SA"/>
              </w:rPr>
              <w:t>15</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16</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17</w:t>
            </w:r>
          </w:p>
        </w:tc>
        <w:tc>
          <w:tcPr>
            <w:tcW w:w="1022" w:type="dxa"/>
          </w:tcPr>
          <w:p w:rsidR="00BE1146" w:rsidRPr="00BF5570" w:rsidRDefault="00BE1146" w:rsidP="00BE1146">
            <w:pPr>
              <w:suppressAutoHyphens/>
              <w:autoSpaceDE w:val="0"/>
              <w:rPr>
                <w:rFonts w:eastAsia="Calibri"/>
                <w:lang w:eastAsia="ar-SA"/>
              </w:rPr>
            </w:pPr>
            <w:r w:rsidRPr="00BF5570">
              <w:rPr>
                <w:rFonts w:eastAsia="Calibri"/>
                <w:lang w:eastAsia="ar-SA"/>
              </w:rPr>
              <w:t>18</w:t>
            </w:r>
          </w:p>
        </w:tc>
      </w:tr>
      <w:tr w:rsidR="00BE1146" w:rsidRPr="00BF5570" w:rsidTr="00BE1146">
        <w:trPr>
          <w:jc w:val="center"/>
        </w:trPr>
        <w:tc>
          <w:tcPr>
            <w:tcW w:w="630" w:type="dxa"/>
          </w:tcPr>
          <w:p w:rsidR="00BE1146" w:rsidRPr="00BF5570" w:rsidRDefault="00BE1146" w:rsidP="00BE1146">
            <w:pPr>
              <w:suppressAutoHyphens/>
              <w:autoSpaceDE w:val="0"/>
              <w:rPr>
                <w:rFonts w:eastAsia="Calibri"/>
                <w:lang w:eastAsia="ar-SA"/>
              </w:rPr>
            </w:pPr>
            <w:r w:rsidRPr="00BF5570">
              <w:rPr>
                <w:rFonts w:eastAsia="Calibri"/>
                <w:lang w:eastAsia="ar-SA"/>
              </w:rPr>
              <w:t>1.</w:t>
            </w:r>
          </w:p>
        </w:tc>
        <w:tc>
          <w:tcPr>
            <w:tcW w:w="1733" w:type="dxa"/>
          </w:tcPr>
          <w:p w:rsidR="00BE1146" w:rsidRPr="001D6652" w:rsidRDefault="00BE1146" w:rsidP="00BE1146">
            <w:pPr>
              <w:autoSpaceDE w:val="0"/>
              <w:autoSpaceDN w:val="0"/>
              <w:adjustRightInd w:val="0"/>
              <w:spacing w:line="228" w:lineRule="auto"/>
              <w:outlineLvl w:val="1"/>
              <w:rPr>
                <w:kern w:val="2"/>
              </w:rPr>
            </w:pPr>
            <w:r w:rsidRPr="00BF5570">
              <w:rPr>
                <w:rFonts w:eastAsia="Calibri"/>
                <w:lang w:eastAsia="ar-SA"/>
              </w:rPr>
              <w:t xml:space="preserve">Подпрограмма 1  </w:t>
            </w:r>
            <w:r w:rsidRPr="001D6652">
              <w:rPr>
                <w:kern w:val="2"/>
              </w:rPr>
              <w:t xml:space="preserve">«Снижение рисков и смягчение последствий чрезвычайных </w:t>
            </w:r>
            <w:r w:rsidRPr="00D964EA">
              <w:rPr>
                <w:kern w:val="2"/>
              </w:rPr>
              <w:t>ситуаций природного и</w:t>
            </w:r>
            <w:r w:rsidRPr="001D6652">
              <w:rPr>
                <w:kern w:val="2"/>
              </w:rPr>
              <w:t xml:space="preserve"> техногенного характера и обеспечение пожарной безопасности в Камешкирском районе Пензенской области на 2014-202</w:t>
            </w:r>
            <w:r>
              <w:rPr>
                <w:kern w:val="2"/>
              </w:rPr>
              <w:t xml:space="preserve">2 </w:t>
            </w:r>
            <w:r w:rsidRPr="001D6652">
              <w:rPr>
                <w:kern w:val="2"/>
              </w:rPr>
              <w:t>годы»</w:t>
            </w:r>
          </w:p>
          <w:p w:rsidR="00BE1146" w:rsidRPr="00BF5570" w:rsidRDefault="00BE1146" w:rsidP="00BE1146">
            <w:pPr>
              <w:suppressAutoHyphens/>
              <w:autoSpaceDE w:val="0"/>
              <w:rPr>
                <w:rFonts w:eastAsia="Calibri"/>
                <w:lang w:eastAsia="ar-SA"/>
              </w:rPr>
            </w:pPr>
          </w:p>
        </w:tc>
        <w:tc>
          <w:tcPr>
            <w:tcW w:w="1134" w:type="dxa"/>
          </w:tcPr>
          <w:p w:rsidR="00BE1146" w:rsidRPr="00BF5570" w:rsidRDefault="00BE1146" w:rsidP="00BE1146">
            <w:pPr>
              <w:suppressAutoHyphens/>
              <w:autoSpaceDE w:val="0"/>
              <w:ind w:firstLine="720"/>
              <w:jc w:val="center"/>
              <w:rPr>
                <w:rFonts w:eastAsia="Calibri"/>
                <w:lang w:eastAsia="ar-SA"/>
              </w:rPr>
            </w:pPr>
          </w:p>
        </w:tc>
        <w:tc>
          <w:tcPr>
            <w:tcW w:w="851" w:type="dxa"/>
          </w:tcPr>
          <w:p w:rsidR="00BE1146" w:rsidRPr="00BF5570" w:rsidRDefault="00BE1146" w:rsidP="00BE1146">
            <w:pPr>
              <w:suppressAutoHyphens/>
              <w:autoSpaceDE w:val="0"/>
              <w:ind w:firstLine="720"/>
              <w:jc w:val="center"/>
              <w:rPr>
                <w:rFonts w:eastAsia="Calibri"/>
                <w:lang w:eastAsia="ar-SA"/>
              </w:rPr>
            </w:pPr>
          </w:p>
        </w:tc>
        <w:tc>
          <w:tcPr>
            <w:tcW w:w="624" w:type="dxa"/>
          </w:tcPr>
          <w:p w:rsidR="00BE1146" w:rsidRPr="00BF5570" w:rsidRDefault="00BE1146" w:rsidP="00BE1146">
            <w:pPr>
              <w:suppressAutoHyphens/>
              <w:autoSpaceDE w:val="0"/>
              <w:ind w:firstLine="720"/>
              <w:jc w:val="center"/>
              <w:rPr>
                <w:rFonts w:eastAsia="Calibri"/>
                <w:lang w:eastAsia="ar-SA"/>
              </w:rPr>
            </w:pPr>
          </w:p>
        </w:tc>
        <w:tc>
          <w:tcPr>
            <w:tcW w:w="964" w:type="dxa"/>
          </w:tcPr>
          <w:p w:rsidR="00BE1146" w:rsidRPr="00BF5570" w:rsidRDefault="00BE1146" w:rsidP="00BE1146">
            <w:pPr>
              <w:suppressAutoHyphens/>
              <w:autoSpaceDE w:val="0"/>
              <w:ind w:firstLine="720"/>
              <w:jc w:val="center"/>
              <w:rPr>
                <w:rFonts w:eastAsia="Calibri"/>
                <w:lang w:eastAsia="ar-SA"/>
              </w:rPr>
            </w:pPr>
          </w:p>
        </w:tc>
        <w:tc>
          <w:tcPr>
            <w:tcW w:w="737" w:type="dxa"/>
          </w:tcPr>
          <w:p w:rsidR="00BE1146" w:rsidRPr="00BF5570" w:rsidRDefault="00BE1146" w:rsidP="00BE1146">
            <w:pPr>
              <w:suppressAutoHyphens/>
              <w:autoSpaceDE w:val="0"/>
              <w:ind w:firstLine="720"/>
              <w:jc w:val="center"/>
              <w:rPr>
                <w:rFonts w:eastAsia="Calibri"/>
                <w:lang w:eastAsia="ar-SA"/>
              </w:rPr>
            </w:pPr>
          </w:p>
        </w:tc>
        <w:tc>
          <w:tcPr>
            <w:tcW w:w="907" w:type="dxa"/>
          </w:tcPr>
          <w:p w:rsidR="00BE1146" w:rsidRPr="00BF5570" w:rsidRDefault="00BE1146" w:rsidP="00BE1146">
            <w:pPr>
              <w:suppressAutoHyphens/>
              <w:autoSpaceDE w:val="0"/>
              <w:ind w:firstLine="720"/>
              <w:jc w:val="center"/>
              <w:rPr>
                <w:rFonts w:eastAsia="Calibri"/>
                <w:lang w:eastAsia="ar-SA"/>
              </w:rPr>
            </w:pPr>
          </w:p>
        </w:tc>
        <w:tc>
          <w:tcPr>
            <w:tcW w:w="794" w:type="dxa"/>
          </w:tcPr>
          <w:p w:rsidR="00BE1146" w:rsidRPr="00BF5570" w:rsidRDefault="00BE1146" w:rsidP="00BE1146">
            <w:pPr>
              <w:suppressAutoHyphens/>
              <w:autoSpaceDE w:val="0"/>
              <w:ind w:firstLine="720"/>
              <w:jc w:val="center"/>
              <w:rPr>
                <w:rFonts w:eastAsia="Calibri"/>
                <w:lang w:eastAsia="ar-SA"/>
              </w:rPr>
            </w:pPr>
          </w:p>
        </w:tc>
        <w:tc>
          <w:tcPr>
            <w:tcW w:w="1020" w:type="dxa"/>
          </w:tcPr>
          <w:p w:rsidR="00BE1146" w:rsidRPr="00BF5570" w:rsidRDefault="00BE1146" w:rsidP="00BE1146">
            <w:pPr>
              <w:suppressAutoHyphens/>
              <w:autoSpaceDE w:val="0"/>
              <w:ind w:firstLine="720"/>
              <w:jc w:val="center"/>
              <w:rPr>
                <w:rFonts w:eastAsia="Calibri"/>
                <w:lang w:eastAsia="ar-SA"/>
              </w:rPr>
            </w:pPr>
          </w:p>
        </w:tc>
        <w:tc>
          <w:tcPr>
            <w:tcW w:w="765" w:type="dxa"/>
          </w:tcPr>
          <w:p w:rsidR="00BE1146" w:rsidRPr="00BF5570" w:rsidRDefault="00BE1146" w:rsidP="00BE1146">
            <w:pPr>
              <w:suppressAutoHyphens/>
              <w:autoSpaceDE w:val="0"/>
              <w:ind w:firstLine="720"/>
              <w:jc w:val="center"/>
              <w:rPr>
                <w:rFonts w:eastAsia="Calibri"/>
                <w:lang w:eastAsia="ar-SA"/>
              </w:rPr>
            </w:pPr>
          </w:p>
        </w:tc>
        <w:tc>
          <w:tcPr>
            <w:tcW w:w="567" w:type="dxa"/>
          </w:tcPr>
          <w:p w:rsidR="00BE1146" w:rsidRPr="00BF5570" w:rsidRDefault="00BE1146" w:rsidP="00BE1146">
            <w:pPr>
              <w:suppressAutoHyphens/>
              <w:autoSpaceDE w:val="0"/>
              <w:ind w:firstLine="720"/>
              <w:jc w:val="center"/>
              <w:rPr>
                <w:rFonts w:eastAsia="Calibri"/>
                <w:lang w:eastAsia="ar-SA"/>
              </w:rPr>
            </w:pPr>
          </w:p>
        </w:tc>
        <w:tc>
          <w:tcPr>
            <w:tcW w:w="637" w:type="dxa"/>
          </w:tcPr>
          <w:p w:rsidR="00BE1146" w:rsidRPr="00BF5570" w:rsidRDefault="00BE1146" w:rsidP="00BE1146">
            <w:pPr>
              <w:suppressAutoHyphens/>
              <w:autoSpaceDE w:val="0"/>
              <w:ind w:firstLine="720"/>
              <w:jc w:val="center"/>
              <w:rPr>
                <w:rFonts w:eastAsia="Calibri"/>
                <w:lang w:eastAsia="ar-SA"/>
              </w:rPr>
            </w:pPr>
          </w:p>
        </w:tc>
        <w:tc>
          <w:tcPr>
            <w:tcW w:w="537" w:type="dxa"/>
          </w:tcPr>
          <w:p w:rsidR="00BE1146" w:rsidRPr="00BF5570" w:rsidRDefault="00BE1146" w:rsidP="00BE1146">
            <w:pPr>
              <w:suppressAutoHyphens/>
              <w:autoSpaceDE w:val="0"/>
              <w:ind w:firstLine="720"/>
              <w:jc w:val="center"/>
              <w:rPr>
                <w:rFonts w:eastAsia="Calibri"/>
                <w:lang w:eastAsia="ar-SA"/>
              </w:rPr>
            </w:pPr>
          </w:p>
        </w:tc>
        <w:tc>
          <w:tcPr>
            <w:tcW w:w="1218"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1022" w:type="dxa"/>
          </w:tcPr>
          <w:p w:rsidR="00BE1146" w:rsidRPr="00BF5570" w:rsidRDefault="00BE1146" w:rsidP="00BE1146">
            <w:pPr>
              <w:suppressAutoHyphens/>
              <w:autoSpaceDE w:val="0"/>
              <w:rPr>
                <w:rFonts w:eastAsia="Calibri"/>
                <w:lang w:eastAsia="ar-SA"/>
              </w:rPr>
            </w:pPr>
          </w:p>
        </w:tc>
      </w:tr>
      <w:tr w:rsidR="00BE1146" w:rsidRPr="00BF5570" w:rsidTr="00BE1146">
        <w:trPr>
          <w:jc w:val="center"/>
        </w:trPr>
        <w:tc>
          <w:tcPr>
            <w:tcW w:w="630" w:type="dxa"/>
          </w:tcPr>
          <w:p w:rsidR="00BE1146" w:rsidRPr="00BF5570" w:rsidRDefault="00BE1146" w:rsidP="00BE1146">
            <w:pPr>
              <w:suppressAutoHyphens/>
              <w:autoSpaceDE w:val="0"/>
              <w:rPr>
                <w:rFonts w:eastAsia="Calibri"/>
                <w:lang w:eastAsia="ar-SA"/>
              </w:rPr>
            </w:pPr>
            <w:r w:rsidRPr="00BF5570">
              <w:rPr>
                <w:rFonts w:eastAsia="Calibri"/>
                <w:lang w:eastAsia="ar-SA"/>
              </w:rPr>
              <w:t>1.1.</w:t>
            </w:r>
          </w:p>
        </w:tc>
        <w:tc>
          <w:tcPr>
            <w:tcW w:w="1733" w:type="dxa"/>
          </w:tcPr>
          <w:p w:rsidR="00BE1146" w:rsidRPr="00BF5570" w:rsidRDefault="00BE1146" w:rsidP="00BE1146">
            <w:pPr>
              <w:suppressAutoHyphens/>
              <w:autoSpaceDE w:val="0"/>
              <w:rPr>
                <w:rFonts w:eastAsia="Calibri"/>
                <w:lang w:eastAsia="ar-SA"/>
              </w:rPr>
            </w:pPr>
            <w:r w:rsidRPr="00BF5570">
              <w:rPr>
                <w:rFonts w:eastAsia="Calibri"/>
                <w:lang w:eastAsia="ar-SA"/>
              </w:rPr>
              <w:t xml:space="preserve">Основное мероприятие </w:t>
            </w:r>
            <w:r w:rsidRPr="001D6652">
              <w:rPr>
                <w:rFonts w:eastAsia="Calibri"/>
                <w:lang w:eastAsia="ar-SA"/>
              </w:rPr>
              <w:t xml:space="preserve"> </w:t>
            </w:r>
            <w:r w:rsidRPr="00446816">
              <w:t>«</w:t>
            </w:r>
            <w:r w:rsidRPr="00446816">
              <w:rPr>
                <w:rStyle w:val="ab"/>
                <w:sz w:val="20"/>
                <w:szCs w:val="20"/>
              </w:rPr>
              <w:t xml:space="preserve">Совершенствование функционирования Камешкирского </w:t>
            </w:r>
            <w:r w:rsidRPr="00446816">
              <w:rPr>
                <w:rStyle w:val="ab"/>
                <w:sz w:val="20"/>
                <w:szCs w:val="20"/>
              </w:rPr>
              <w:lastRenderedPageBreak/>
              <w:t>районного звена Пензенской территориальной подсистемы единой муниципальной системы предупреждения и ликвидации чрезвычайных ситуаций</w:t>
            </w:r>
            <w:r w:rsidRPr="00446816">
              <w:t>»</w:t>
            </w:r>
          </w:p>
        </w:tc>
        <w:tc>
          <w:tcPr>
            <w:tcW w:w="1134" w:type="dxa"/>
          </w:tcPr>
          <w:p w:rsidR="00BE1146" w:rsidRPr="00BF5570" w:rsidRDefault="00BE1146" w:rsidP="00BE1146">
            <w:pPr>
              <w:suppressAutoHyphens/>
              <w:autoSpaceDE w:val="0"/>
              <w:ind w:firstLine="720"/>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х</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1022" w:type="dxa"/>
          </w:tcPr>
          <w:p w:rsidR="00BE1146" w:rsidRPr="00BF5570" w:rsidRDefault="00BE1146" w:rsidP="00BE1146">
            <w:pPr>
              <w:suppressAutoHyphens/>
              <w:autoSpaceDE w:val="0"/>
              <w:rPr>
                <w:rFonts w:eastAsia="Calibri"/>
                <w:lang w:eastAsia="ar-SA"/>
              </w:rPr>
            </w:pPr>
          </w:p>
        </w:tc>
      </w:tr>
      <w:tr w:rsidR="00BE1146" w:rsidRPr="00BF5570" w:rsidTr="00BE1146">
        <w:trPr>
          <w:jc w:val="center"/>
        </w:trPr>
        <w:tc>
          <w:tcPr>
            <w:tcW w:w="630" w:type="dxa"/>
          </w:tcPr>
          <w:p w:rsidR="00BE1146" w:rsidRPr="00BF5570" w:rsidRDefault="00BE1146" w:rsidP="00BE1146">
            <w:pPr>
              <w:suppressAutoHyphens/>
              <w:autoSpaceDE w:val="0"/>
              <w:ind w:firstLine="720"/>
              <w:jc w:val="center"/>
              <w:rPr>
                <w:rFonts w:eastAsia="Calibri"/>
                <w:lang w:eastAsia="ar-SA"/>
              </w:rPr>
            </w:pPr>
          </w:p>
        </w:tc>
        <w:tc>
          <w:tcPr>
            <w:tcW w:w="1733" w:type="dxa"/>
          </w:tcPr>
          <w:p w:rsidR="00BE1146" w:rsidRPr="00BF5570" w:rsidRDefault="00BE1146" w:rsidP="00BE1146">
            <w:pPr>
              <w:suppressAutoHyphens/>
              <w:autoSpaceDE w:val="0"/>
              <w:rPr>
                <w:rFonts w:eastAsia="Calibri"/>
                <w:lang w:eastAsia="ar-SA"/>
              </w:rPr>
            </w:pPr>
            <w:r w:rsidRPr="00BF5570">
              <w:rPr>
                <w:rFonts w:eastAsia="Calibri"/>
                <w:lang w:eastAsia="ar-SA"/>
              </w:rPr>
              <w:t>в том числе:</w:t>
            </w:r>
          </w:p>
        </w:tc>
        <w:tc>
          <w:tcPr>
            <w:tcW w:w="1134" w:type="dxa"/>
          </w:tcPr>
          <w:p w:rsidR="00BE1146" w:rsidRPr="00BF5570" w:rsidRDefault="00BE1146" w:rsidP="00BE1146">
            <w:pPr>
              <w:suppressAutoHyphens/>
              <w:autoSpaceDE w:val="0"/>
              <w:ind w:firstLine="720"/>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ind w:firstLine="720"/>
              <w:rPr>
                <w:rFonts w:eastAsia="Calibri"/>
                <w:lang w:eastAsia="ar-SA"/>
              </w:rPr>
            </w:pPr>
          </w:p>
        </w:tc>
        <w:tc>
          <w:tcPr>
            <w:tcW w:w="850" w:type="dxa"/>
          </w:tcPr>
          <w:p w:rsidR="00BE1146" w:rsidRPr="00BF5570" w:rsidRDefault="00BE1146" w:rsidP="00BE1146">
            <w:pPr>
              <w:suppressAutoHyphens/>
              <w:autoSpaceDE w:val="0"/>
              <w:ind w:firstLine="720"/>
              <w:rPr>
                <w:rFonts w:eastAsia="Calibri"/>
                <w:lang w:eastAsia="ar-SA"/>
              </w:rPr>
            </w:pPr>
          </w:p>
        </w:tc>
        <w:tc>
          <w:tcPr>
            <w:tcW w:w="454" w:type="dxa"/>
          </w:tcPr>
          <w:p w:rsidR="00BE1146" w:rsidRPr="00BF5570" w:rsidRDefault="00BE1146" w:rsidP="00BE1146">
            <w:pPr>
              <w:suppressAutoHyphens/>
              <w:autoSpaceDE w:val="0"/>
              <w:ind w:firstLine="720"/>
              <w:rPr>
                <w:rFonts w:eastAsia="Calibri"/>
                <w:lang w:eastAsia="ar-SA"/>
              </w:rPr>
            </w:pPr>
          </w:p>
        </w:tc>
        <w:tc>
          <w:tcPr>
            <w:tcW w:w="1022" w:type="dxa"/>
          </w:tcPr>
          <w:p w:rsidR="00BE1146" w:rsidRPr="00BF5570" w:rsidRDefault="00BE1146" w:rsidP="00BE1146">
            <w:pPr>
              <w:suppressAutoHyphens/>
              <w:autoSpaceDE w:val="0"/>
              <w:ind w:firstLine="720"/>
              <w:rPr>
                <w:rFonts w:eastAsia="Calibri"/>
                <w:lang w:eastAsia="ar-SA"/>
              </w:rPr>
            </w:pPr>
          </w:p>
        </w:tc>
      </w:tr>
      <w:tr w:rsidR="00BE1146" w:rsidRPr="00BF5570" w:rsidTr="00BE1146">
        <w:trPr>
          <w:jc w:val="center"/>
        </w:trPr>
        <w:tc>
          <w:tcPr>
            <w:tcW w:w="630" w:type="dxa"/>
          </w:tcPr>
          <w:p w:rsidR="00BE1146" w:rsidRPr="00BF5570" w:rsidRDefault="00BE1146" w:rsidP="00BE1146">
            <w:pPr>
              <w:suppressAutoHyphens/>
              <w:autoSpaceDE w:val="0"/>
              <w:rPr>
                <w:rFonts w:eastAsia="Calibri"/>
                <w:lang w:eastAsia="ar-SA"/>
              </w:rPr>
            </w:pPr>
            <w:r w:rsidRPr="00BF5570">
              <w:rPr>
                <w:rFonts w:eastAsia="Calibri"/>
                <w:lang w:eastAsia="ar-SA"/>
              </w:rPr>
              <w:t>1.1.1.</w:t>
            </w:r>
          </w:p>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&lt;ин&gt;</w:t>
            </w:r>
          </w:p>
        </w:tc>
        <w:tc>
          <w:tcPr>
            <w:tcW w:w="1733"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 xml:space="preserve">Мероприятие </w:t>
            </w:r>
            <w:r w:rsidRPr="001D6652">
              <w:rPr>
                <w:rFonts w:eastAsia="Calibri"/>
                <w:lang w:eastAsia="ar-SA"/>
              </w:rPr>
              <w:t>(</w:t>
            </w:r>
            <w:r w:rsidRPr="006158FF">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r>
              <w:rPr>
                <w:rStyle w:val="ab"/>
                <w:sz w:val="20"/>
                <w:szCs w:val="20"/>
              </w:rPr>
              <w:t>)</w:t>
            </w:r>
          </w:p>
        </w:tc>
        <w:tc>
          <w:tcPr>
            <w:tcW w:w="1134" w:type="dxa"/>
          </w:tcPr>
          <w:p w:rsidR="00BE1146" w:rsidRPr="00BF5570" w:rsidRDefault="00BE1146" w:rsidP="00BE1146">
            <w:pPr>
              <w:suppressAutoHyphens/>
              <w:autoSpaceDE w:val="0"/>
              <w:ind w:firstLine="720"/>
              <w:jc w:val="center"/>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1022" w:type="dxa"/>
          </w:tcPr>
          <w:p w:rsidR="00BE1146" w:rsidRPr="00BF5570" w:rsidRDefault="00BE1146" w:rsidP="00BE1146">
            <w:pPr>
              <w:suppressAutoHyphens/>
              <w:autoSpaceDE w:val="0"/>
              <w:ind w:firstLine="720"/>
              <w:rPr>
                <w:rFonts w:eastAsia="Calibri"/>
                <w:lang w:eastAsia="ar-SA"/>
              </w:rPr>
            </w:pPr>
          </w:p>
        </w:tc>
      </w:tr>
      <w:tr w:rsidR="00BE1146" w:rsidRPr="00BF5570" w:rsidTr="00BE1146">
        <w:trPr>
          <w:jc w:val="center"/>
        </w:trPr>
        <w:tc>
          <w:tcPr>
            <w:tcW w:w="630" w:type="dxa"/>
          </w:tcPr>
          <w:p w:rsidR="00BE1146" w:rsidRPr="00BF5570" w:rsidRDefault="00BE1146" w:rsidP="00BE1146">
            <w:pPr>
              <w:suppressAutoHyphens/>
              <w:autoSpaceDE w:val="0"/>
              <w:ind w:firstLine="720"/>
              <w:jc w:val="center"/>
              <w:rPr>
                <w:rFonts w:eastAsia="Calibri"/>
                <w:lang w:eastAsia="ar-SA"/>
              </w:rPr>
            </w:pPr>
          </w:p>
        </w:tc>
        <w:tc>
          <w:tcPr>
            <w:tcW w:w="1733"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Причины невыполнения сроков мероприятия, объемов финансирования мероприятия</w:t>
            </w:r>
          </w:p>
        </w:tc>
        <w:tc>
          <w:tcPr>
            <w:tcW w:w="13081" w:type="dxa"/>
            <w:gridSpan w:val="16"/>
          </w:tcPr>
          <w:p w:rsidR="00BE1146" w:rsidRPr="00BF5570" w:rsidRDefault="00BE1146" w:rsidP="00BE1146">
            <w:pPr>
              <w:suppressAutoHyphens/>
              <w:autoSpaceDE w:val="0"/>
              <w:ind w:firstLine="720"/>
              <w:rPr>
                <w:rFonts w:eastAsia="Calibri"/>
                <w:lang w:eastAsia="ar-SA"/>
              </w:rPr>
            </w:pPr>
          </w:p>
        </w:tc>
      </w:tr>
      <w:tr w:rsidR="00BE1146" w:rsidRPr="00BF5570" w:rsidTr="00BE1146">
        <w:trPr>
          <w:jc w:val="center"/>
        </w:trPr>
        <w:tc>
          <w:tcPr>
            <w:tcW w:w="630" w:type="dxa"/>
          </w:tcPr>
          <w:p w:rsidR="00BE1146" w:rsidRPr="00BF5570" w:rsidRDefault="00BE1146" w:rsidP="00BE1146">
            <w:pPr>
              <w:suppressAutoHyphens/>
              <w:autoSpaceDE w:val="0"/>
              <w:rPr>
                <w:rFonts w:eastAsia="Calibri"/>
                <w:lang w:eastAsia="ar-SA"/>
              </w:rPr>
            </w:pPr>
            <w:r w:rsidRPr="00BF5570">
              <w:rPr>
                <w:rFonts w:eastAsia="Calibri"/>
                <w:lang w:eastAsia="ar-SA"/>
              </w:rPr>
              <w:t>1.1.2.</w:t>
            </w:r>
          </w:p>
        </w:tc>
        <w:tc>
          <w:tcPr>
            <w:tcW w:w="1733"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 xml:space="preserve">Мероприятие </w:t>
            </w:r>
            <w:r w:rsidRPr="001D6652">
              <w:rPr>
                <w:rFonts w:eastAsia="Calibri"/>
                <w:lang w:eastAsia="ar-SA"/>
              </w:rPr>
              <w:t>(</w:t>
            </w:r>
            <w:r>
              <w:rPr>
                <w:rStyle w:val="ab"/>
                <w:sz w:val="20"/>
                <w:szCs w:val="20"/>
              </w:rPr>
              <w:t>П</w:t>
            </w:r>
            <w:r w:rsidRPr="006158FF">
              <w:rPr>
                <w:rStyle w:val="ab"/>
                <w:sz w:val="20"/>
                <w:szCs w:val="20"/>
              </w:rPr>
              <w:t xml:space="preserve">овышение технической </w:t>
            </w:r>
            <w:r w:rsidRPr="006158FF">
              <w:rPr>
                <w:rStyle w:val="ab"/>
                <w:sz w:val="20"/>
                <w:szCs w:val="20"/>
              </w:rPr>
              <w:lastRenderedPageBreak/>
              <w:t>оснащенности подразделений добровольной пожарной охраны в Камешкирском районе Пензенской области</w:t>
            </w:r>
            <w:r w:rsidRPr="001D6652">
              <w:rPr>
                <w:rFonts w:eastAsia="Calibri"/>
                <w:lang w:eastAsia="ar-SA"/>
              </w:rPr>
              <w:t>)</w:t>
            </w:r>
          </w:p>
        </w:tc>
        <w:tc>
          <w:tcPr>
            <w:tcW w:w="1134" w:type="dxa"/>
          </w:tcPr>
          <w:p w:rsidR="00BE1146" w:rsidRPr="00BF5570" w:rsidRDefault="00BE1146" w:rsidP="00BE1146">
            <w:pPr>
              <w:suppressAutoHyphens/>
              <w:autoSpaceDE w:val="0"/>
              <w:ind w:firstLine="720"/>
              <w:jc w:val="center"/>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1022" w:type="dxa"/>
          </w:tcPr>
          <w:p w:rsidR="00BE1146" w:rsidRPr="00BF5570" w:rsidRDefault="00BE1146" w:rsidP="00BE1146">
            <w:pPr>
              <w:suppressAutoHyphens/>
              <w:autoSpaceDE w:val="0"/>
              <w:ind w:firstLine="720"/>
              <w:rPr>
                <w:rFonts w:eastAsia="Calibri"/>
                <w:lang w:eastAsia="ar-SA"/>
              </w:rPr>
            </w:pPr>
          </w:p>
        </w:tc>
      </w:tr>
      <w:tr w:rsidR="00BE1146" w:rsidRPr="00BF5570" w:rsidTr="00BE1146">
        <w:trPr>
          <w:jc w:val="center"/>
        </w:trPr>
        <w:tc>
          <w:tcPr>
            <w:tcW w:w="630" w:type="dxa"/>
          </w:tcPr>
          <w:p w:rsidR="00BE1146" w:rsidRPr="00BF5570" w:rsidRDefault="00BE1146" w:rsidP="00BE1146">
            <w:pPr>
              <w:suppressAutoHyphens/>
              <w:autoSpaceDE w:val="0"/>
              <w:ind w:firstLine="720"/>
              <w:jc w:val="center"/>
              <w:rPr>
                <w:rFonts w:eastAsia="Calibri"/>
                <w:lang w:eastAsia="ar-SA"/>
              </w:rPr>
            </w:pPr>
          </w:p>
        </w:tc>
        <w:tc>
          <w:tcPr>
            <w:tcW w:w="1733" w:type="dxa"/>
          </w:tcPr>
          <w:p w:rsidR="00BE1146" w:rsidRPr="00BF5570" w:rsidRDefault="00BE1146" w:rsidP="00BE1146">
            <w:pPr>
              <w:suppressAutoHyphens/>
              <w:autoSpaceDE w:val="0"/>
              <w:jc w:val="center"/>
              <w:rPr>
                <w:rFonts w:eastAsia="Calibri"/>
                <w:lang w:eastAsia="ar-SA"/>
              </w:rPr>
            </w:pPr>
            <w:r w:rsidRPr="00BF5570">
              <w:rPr>
                <w:rFonts w:eastAsia="Calibri"/>
                <w:lang w:eastAsia="ar-SA"/>
              </w:rPr>
              <w:t>Причины невыполнения сроков мероприятия, объемов финансирования мероприятия</w:t>
            </w:r>
          </w:p>
        </w:tc>
        <w:tc>
          <w:tcPr>
            <w:tcW w:w="13081" w:type="dxa"/>
            <w:gridSpan w:val="16"/>
          </w:tcPr>
          <w:p w:rsidR="00BE1146" w:rsidRPr="00BF5570" w:rsidRDefault="00BE1146" w:rsidP="00BE1146">
            <w:pPr>
              <w:suppressAutoHyphens/>
              <w:autoSpaceDE w:val="0"/>
              <w:ind w:firstLine="720"/>
              <w:rPr>
                <w:rFonts w:eastAsia="Calibri"/>
                <w:lang w:eastAsia="ar-SA"/>
              </w:rPr>
            </w:pPr>
          </w:p>
        </w:tc>
      </w:tr>
      <w:tr w:rsidR="00BE1146" w:rsidRPr="00BF5570" w:rsidTr="00BE1146">
        <w:trPr>
          <w:jc w:val="center"/>
        </w:trPr>
        <w:tc>
          <w:tcPr>
            <w:tcW w:w="2363" w:type="dxa"/>
            <w:gridSpan w:val="2"/>
          </w:tcPr>
          <w:p w:rsidR="00BE1146" w:rsidRPr="00BF5570" w:rsidRDefault="00BE1146" w:rsidP="00BE1146">
            <w:pPr>
              <w:suppressAutoHyphens/>
              <w:autoSpaceDE w:val="0"/>
              <w:rPr>
                <w:rFonts w:eastAsia="Calibri"/>
                <w:lang w:eastAsia="ar-SA"/>
              </w:rPr>
            </w:pPr>
            <w:r w:rsidRPr="00BF5570">
              <w:rPr>
                <w:rFonts w:eastAsia="Calibri"/>
                <w:lang w:eastAsia="ar-SA"/>
              </w:rPr>
              <w:t>Итого по подпрограмме 1:</w:t>
            </w:r>
          </w:p>
        </w:tc>
        <w:tc>
          <w:tcPr>
            <w:tcW w:w="1134" w:type="dxa"/>
          </w:tcPr>
          <w:p w:rsidR="00BE1146" w:rsidRPr="00BF5570" w:rsidRDefault="00BE1146" w:rsidP="00BE1146">
            <w:pPr>
              <w:suppressAutoHyphens/>
              <w:autoSpaceDE w:val="0"/>
              <w:ind w:firstLine="720"/>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х</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1022" w:type="dxa"/>
          </w:tcPr>
          <w:p w:rsidR="00BE1146" w:rsidRPr="00BF5570" w:rsidRDefault="00BE1146" w:rsidP="00BE1146">
            <w:pPr>
              <w:suppressAutoHyphens/>
              <w:autoSpaceDE w:val="0"/>
              <w:ind w:firstLine="720"/>
              <w:jc w:val="center"/>
              <w:rPr>
                <w:rFonts w:eastAsia="Calibri"/>
                <w:lang w:eastAsia="ar-SA"/>
              </w:rPr>
            </w:pPr>
          </w:p>
        </w:tc>
      </w:tr>
      <w:tr w:rsidR="00BE1146" w:rsidRPr="00BF5570" w:rsidTr="00BE1146">
        <w:trPr>
          <w:jc w:val="center"/>
        </w:trPr>
        <w:tc>
          <w:tcPr>
            <w:tcW w:w="2363" w:type="dxa"/>
            <w:gridSpan w:val="2"/>
          </w:tcPr>
          <w:p w:rsidR="00BE1146" w:rsidRPr="00BF5570" w:rsidRDefault="00BE1146" w:rsidP="00BE1146">
            <w:pPr>
              <w:suppressAutoHyphens/>
              <w:autoSpaceDE w:val="0"/>
              <w:rPr>
                <w:rFonts w:eastAsia="Calibri"/>
                <w:lang w:eastAsia="ar-SA"/>
              </w:rPr>
            </w:pPr>
            <w:r w:rsidRPr="00BF5570">
              <w:rPr>
                <w:rFonts w:eastAsia="Calibri"/>
                <w:lang w:eastAsia="ar-SA"/>
              </w:rPr>
              <w:t>Всего по муниципальной программе:</w:t>
            </w:r>
          </w:p>
        </w:tc>
        <w:tc>
          <w:tcPr>
            <w:tcW w:w="1134" w:type="dxa"/>
          </w:tcPr>
          <w:p w:rsidR="00BE1146" w:rsidRPr="00BF5570" w:rsidRDefault="00BE1146" w:rsidP="00BE1146">
            <w:pPr>
              <w:suppressAutoHyphens/>
              <w:autoSpaceDE w:val="0"/>
              <w:ind w:firstLine="720"/>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1022" w:type="dxa"/>
          </w:tcPr>
          <w:p w:rsidR="00BE1146" w:rsidRPr="00BF5570" w:rsidRDefault="00BE1146" w:rsidP="00BE1146">
            <w:pPr>
              <w:suppressAutoHyphens/>
              <w:autoSpaceDE w:val="0"/>
              <w:ind w:firstLine="720"/>
              <w:jc w:val="center"/>
              <w:rPr>
                <w:rFonts w:eastAsia="Calibri"/>
                <w:lang w:eastAsia="ar-SA"/>
              </w:rPr>
            </w:pPr>
          </w:p>
        </w:tc>
      </w:tr>
      <w:tr w:rsidR="00BE1146" w:rsidRPr="00BF5570" w:rsidTr="00BE1146">
        <w:trPr>
          <w:jc w:val="center"/>
        </w:trPr>
        <w:tc>
          <w:tcPr>
            <w:tcW w:w="2363" w:type="dxa"/>
            <w:gridSpan w:val="2"/>
          </w:tcPr>
          <w:p w:rsidR="00BE1146" w:rsidRPr="00BF5570" w:rsidRDefault="00BE1146" w:rsidP="00BE1146">
            <w:pPr>
              <w:suppressAutoHyphens/>
              <w:autoSpaceDE w:val="0"/>
              <w:ind w:firstLine="720"/>
              <w:jc w:val="center"/>
              <w:rPr>
                <w:rFonts w:eastAsia="Calibri"/>
                <w:lang w:eastAsia="ar-SA"/>
              </w:rPr>
            </w:pPr>
            <w:r w:rsidRPr="00BF5570">
              <w:rPr>
                <w:rFonts w:eastAsia="Calibri"/>
                <w:lang w:eastAsia="ar-SA"/>
              </w:rPr>
              <w:t>в том числе:</w:t>
            </w:r>
          </w:p>
        </w:tc>
        <w:tc>
          <w:tcPr>
            <w:tcW w:w="1134" w:type="dxa"/>
          </w:tcPr>
          <w:p w:rsidR="00BE1146" w:rsidRPr="00BF5570" w:rsidRDefault="00BE1146" w:rsidP="00BE1146">
            <w:pPr>
              <w:suppressAutoHyphens/>
              <w:autoSpaceDE w:val="0"/>
              <w:ind w:firstLine="720"/>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ind w:firstLine="720"/>
              <w:jc w:val="center"/>
              <w:rPr>
                <w:rFonts w:eastAsia="Calibri"/>
                <w:lang w:eastAsia="ar-SA"/>
              </w:rPr>
            </w:pPr>
          </w:p>
        </w:tc>
        <w:tc>
          <w:tcPr>
            <w:tcW w:w="850" w:type="dxa"/>
          </w:tcPr>
          <w:p w:rsidR="00BE1146" w:rsidRPr="00BF5570" w:rsidRDefault="00BE1146" w:rsidP="00BE1146">
            <w:pPr>
              <w:suppressAutoHyphens/>
              <w:autoSpaceDE w:val="0"/>
              <w:ind w:firstLine="720"/>
              <w:jc w:val="center"/>
              <w:rPr>
                <w:rFonts w:eastAsia="Calibri"/>
                <w:lang w:eastAsia="ar-SA"/>
              </w:rPr>
            </w:pPr>
          </w:p>
        </w:tc>
        <w:tc>
          <w:tcPr>
            <w:tcW w:w="454" w:type="dxa"/>
          </w:tcPr>
          <w:p w:rsidR="00BE1146" w:rsidRPr="00BF5570" w:rsidRDefault="00BE1146" w:rsidP="00BE1146">
            <w:pPr>
              <w:suppressAutoHyphens/>
              <w:autoSpaceDE w:val="0"/>
              <w:rPr>
                <w:rFonts w:eastAsia="Calibri"/>
                <w:lang w:eastAsia="ar-SA"/>
              </w:rPr>
            </w:pPr>
          </w:p>
        </w:tc>
        <w:tc>
          <w:tcPr>
            <w:tcW w:w="1022" w:type="dxa"/>
          </w:tcPr>
          <w:p w:rsidR="00BE1146" w:rsidRPr="00BF5570" w:rsidRDefault="00BE1146" w:rsidP="00BE1146">
            <w:pPr>
              <w:suppressAutoHyphens/>
              <w:autoSpaceDE w:val="0"/>
              <w:ind w:firstLine="720"/>
              <w:jc w:val="center"/>
              <w:rPr>
                <w:rFonts w:eastAsia="Calibri"/>
                <w:lang w:eastAsia="ar-SA"/>
              </w:rPr>
            </w:pPr>
          </w:p>
        </w:tc>
      </w:tr>
      <w:tr w:rsidR="00BE1146" w:rsidRPr="00BF5570" w:rsidTr="00BE1146">
        <w:trPr>
          <w:jc w:val="center"/>
        </w:trPr>
        <w:tc>
          <w:tcPr>
            <w:tcW w:w="2363" w:type="dxa"/>
            <w:gridSpan w:val="2"/>
          </w:tcPr>
          <w:p w:rsidR="00BE1146" w:rsidRPr="00BF5570" w:rsidRDefault="00BE1146" w:rsidP="00BE1146">
            <w:pPr>
              <w:suppressAutoHyphens/>
              <w:autoSpaceDE w:val="0"/>
              <w:jc w:val="center"/>
              <w:rPr>
                <w:rFonts w:eastAsia="Calibri"/>
                <w:lang w:eastAsia="ar-SA"/>
              </w:rPr>
            </w:pPr>
            <w:r w:rsidRPr="00BF5570">
              <w:rPr>
                <w:rFonts w:eastAsia="Calibri"/>
                <w:lang w:eastAsia="ar-SA"/>
              </w:rPr>
              <w:t>по мероприятиям, имеющим инновационную направленность</w:t>
            </w:r>
          </w:p>
        </w:tc>
        <w:tc>
          <w:tcPr>
            <w:tcW w:w="1134" w:type="dxa"/>
          </w:tcPr>
          <w:p w:rsidR="00BE1146" w:rsidRPr="00BF5570" w:rsidRDefault="00BE1146" w:rsidP="00BE1146">
            <w:pPr>
              <w:suppressAutoHyphens/>
              <w:autoSpaceDE w:val="0"/>
              <w:ind w:firstLine="720"/>
              <w:rPr>
                <w:rFonts w:eastAsia="Calibri"/>
                <w:lang w:eastAsia="ar-SA"/>
              </w:rPr>
            </w:pPr>
          </w:p>
        </w:tc>
        <w:tc>
          <w:tcPr>
            <w:tcW w:w="851" w:type="dxa"/>
          </w:tcPr>
          <w:p w:rsidR="00BE1146" w:rsidRPr="00BF5570" w:rsidRDefault="00BE1146" w:rsidP="00BE1146">
            <w:pPr>
              <w:suppressAutoHyphens/>
              <w:autoSpaceDE w:val="0"/>
              <w:ind w:firstLine="720"/>
              <w:rPr>
                <w:rFonts w:eastAsia="Calibri"/>
                <w:lang w:eastAsia="ar-SA"/>
              </w:rPr>
            </w:pPr>
          </w:p>
        </w:tc>
        <w:tc>
          <w:tcPr>
            <w:tcW w:w="624" w:type="dxa"/>
          </w:tcPr>
          <w:p w:rsidR="00BE1146" w:rsidRPr="00BF5570" w:rsidRDefault="00BE1146" w:rsidP="00BE1146">
            <w:pPr>
              <w:suppressAutoHyphens/>
              <w:autoSpaceDE w:val="0"/>
              <w:ind w:firstLine="720"/>
              <w:rPr>
                <w:rFonts w:eastAsia="Calibri"/>
                <w:lang w:eastAsia="ar-SA"/>
              </w:rPr>
            </w:pPr>
          </w:p>
        </w:tc>
        <w:tc>
          <w:tcPr>
            <w:tcW w:w="964" w:type="dxa"/>
          </w:tcPr>
          <w:p w:rsidR="00BE1146" w:rsidRPr="00BF5570" w:rsidRDefault="00BE1146" w:rsidP="00BE1146">
            <w:pPr>
              <w:suppressAutoHyphens/>
              <w:autoSpaceDE w:val="0"/>
              <w:ind w:firstLine="720"/>
              <w:rPr>
                <w:rFonts w:eastAsia="Calibri"/>
                <w:lang w:eastAsia="ar-SA"/>
              </w:rPr>
            </w:pPr>
          </w:p>
        </w:tc>
        <w:tc>
          <w:tcPr>
            <w:tcW w:w="737" w:type="dxa"/>
          </w:tcPr>
          <w:p w:rsidR="00BE1146" w:rsidRPr="00BF5570" w:rsidRDefault="00BE1146" w:rsidP="00BE1146">
            <w:pPr>
              <w:suppressAutoHyphens/>
              <w:autoSpaceDE w:val="0"/>
              <w:ind w:firstLine="720"/>
              <w:rPr>
                <w:rFonts w:eastAsia="Calibri"/>
                <w:lang w:eastAsia="ar-SA"/>
              </w:rPr>
            </w:pPr>
          </w:p>
        </w:tc>
        <w:tc>
          <w:tcPr>
            <w:tcW w:w="907" w:type="dxa"/>
          </w:tcPr>
          <w:p w:rsidR="00BE1146" w:rsidRPr="00BF5570" w:rsidRDefault="00BE1146" w:rsidP="00BE1146">
            <w:pPr>
              <w:suppressAutoHyphens/>
              <w:autoSpaceDE w:val="0"/>
              <w:ind w:firstLine="720"/>
              <w:rPr>
                <w:rFonts w:eastAsia="Calibri"/>
                <w:lang w:eastAsia="ar-SA"/>
              </w:rPr>
            </w:pPr>
          </w:p>
        </w:tc>
        <w:tc>
          <w:tcPr>
            <w:tcW w:w="794" w:type="dxa"/>
          </w:tcPr>
          <w:p w:rsidR="00BE1146" w:rsidRPr="00BF5570" w:rsidRDefault="00BE1146" w:rsidP="00BE1146">
            <w:pPr>
              <w:suppressAutoHyphens/>
              <w:autoSpaceDE w:val="0"/>
              <w:ind w:firstLine="720"/>
              <w:rPr>
                <w:rFonts w:eastAsia="Calibri"/>
                <w:lang w:eastAsia="ar-SA"/>
              </w:rPr>
            </w:pPr>
          </w:p>
        </w:tc>
        <w:tc>
          <w:tcPr>
            <w:tcW w:w="1020" w:type="dxa"/>
          </w:tcPr>
          <w:p w:rsidR="00BE1146" w:rsidRPr="00BF5570" w:rsidRDefault="00BE1146" w:rsidP="00BE1146">
            <w:pPr>
              <w:suppressAutoHyphens/>
              <w:autoSpaceDE w:val="0"/>
              <w:ind w:firstLine="720"/>
              <w:rPr>
                <w:rFonts w:eastAsia="Calibri"/>
                <w:lang w:eastAsia="ar-SA"/>
              </w:rPr>
            </w:pPr>
          </w:p>
        </w:tc>
        <w:tc>
          <w:tcPr>
            <w:tcW w:w="765" w:type="dxa"/>
          </w:tcPr>
          <w:p w:rsidR="00BE1146" w:rsidRPr="00BF5570" w:rsidRDefault="00BE1146" w:rsidP="00BE1146">
            <w:pPr>
              <w:suppressAutoHyphens/>
              <w:autoSpaceDE w:val="0"/>
              <w:ind w:firstLine="720"/>
              <w:rPr>
                <w:rFonts w:eastAsia="Calibri"/>
                <w:lang w:eastAsia="ar-SA"/>
              </w:rPr>
            </w:pPr>
          </w:p>
        </w:tc>
        <w:tc>
          <w:tcPr>
            <w:tcW w:w="567" w:type="dxa"/>
          </w:tcPr>
          <w:p w:rsidR="00BE1146" w:rsidRPr="00BF5570" w:rsidRDefault="00BE1146" w:rsidP="00BE1146">
            <w:pPr>
              <w:suppressAutoHyphens/>
              <w:autoSpaceDE w:val="0"/>
              <w:ind w:firstLine="720"/>
              <w:rPr>
                <w:rFonts w:eastAsia="Calibri"/>
                <w:lang w:eastAsia="ar-SA"/>
              </w:rPr>
            </w:pPr>
          </w:p>
        </w:tc>
        <w:tc>
          <w:tcPr>
            <w:tcW w:w="637" w:type="dxa"/>
          </w:tcPr>
          <w:p w:rsidR="00BE1146" w:rsidRPr="00BF5570" w:rsidRDefault="00BE1146" w:rsidP="00BE1146">
            <w:pPr>
              <w:suppressAutoHyphens/>
              <w:autoSpaceDE w:val="0"/>
              <w:ind w:firstLine="720"/>
              <w:rPr>
                <w:rFonts w:eastAsia="Calibri"/>
                <w:lang w:eastAsia="ar-SA"/>
              </w:rPr>
            </w:pPr>
          </w:p>
        </w:tc>
        <w:tc>
          <w:tcPr>
            <w:tcW w:w="537" w:type="dxa"/>
          </w:tcPr>
          <w:p w:rsidR="00BE1146" w:rsidRPr="00BF5570" w:rsidRDefault="00BE1146" w:rsidP="00BE1146">
            <w:pPr>
              <w:suppressAutoHyphens/>
              <w:autoSpaceDE w:val="0"/>
              <w:ind w:firstLine="720"/>
              <w:rPr>
                <w:rFonts w:eastAsia="Calibri"/>
                <w:lang w:eastAsia="ar-SA"/>
              </w:rPr>
            </w:pPr>
          </w:p>
        </w:tc>
        <w:tc>
          <w:tcPr>
            <w:tcW w:w="1218"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850"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454" w:type="dxa"/>
          </w:tcPr>
          <w:p w:rsidR="00BE1146" w:rsidRPr="00BF5570" w:rsidRDefault="00BE1146" w:rsidP="00BE1146">
            <w:pPr>
              <w:suppressAutoHyphens/>
              <w:autoSpaceDE w:val="0"/>
              <w:rPr>
                <w:rFonts w:eastAsia="Calibri"/>
                <w:lang w:eastAsia="ar-SA"/>
              </w:rPr>
            </w:pPr>
            <w:r w:rsidRPr="00BF5570">
              <w:rPr>
                <w:rFonts w:eastAsia="Calibri"/>
                <w:lang w:eastAsia="ar-SA"/>
              </w:rPr>
              <w:t>х</w:t>
            </w:r>
          </w:p>
        </w:tc>
        <w:tc>
          <w:tcPr>
            <w:tcW w:w="1022" w:type="dxa"/>
          </w:tcPr>
          <w:p w:rsidR="00BE1146" w:rsidRPr="00BF5570" w:rsidRDefault="00BE1146" w:rsidP="00BE1146">
            <w:pPr>
              <w:suppressAutoHyphens/>
              <w:autoSpaceDE w:val="0"/>
              <w:ind w:firstLine="720"/>
              <w:jc w:val="center"/>
              <w:rPr>
                <w:rFonts w:eastAsia="Calibri"/>
                <w:lang w:eastAsia="ar-SA"/>
              </w:rPr>
            </w:pPr>
          </w:p>
        </w:tc>
      </w:tr>
    </w:tbl>
    <w:p w:rsidR="00BE1146" w:rsidRPr="00BF5570" w:rsidRDefault="00BE1146" w:rsidP="00BE1146">
      <w:pPr>
        <w:suppressAutoHyphens/>
        <w:autoSpaceDE w:val="0"/>
        <w:ind w:firstLine="540"/>
        <w:jc w:val="both"/>
        <w:rPr>
          <w:rFonts w:ascii="Arial" w:eastAsia="Calibri" w:hAnsi="Arial" w:cs="Arial"/>
          <w:lang w:eastAsia="ar-SA"/>
        </w:rPr>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Pr="00146492" w:rsidRDefault="00BE1146" w:rsidP="00BE1146">
      <w:pPr>
        <w:autoSpaceDE w:val="0"/>
        <w:autoSpaceDN w:val="0"/>
        <w:adjustRightInd w:val="0"/>
        <w:ind w:firstLine="8200"/>
        <w:jc w:val="right"/>
        <w:rPr>
          <w:rStyle w:val="ab"/>
        </w:rPr>
      </w:pPr>
      <w:r>
        <w:rPr>
          <w:rStyle w:val="ab"/>
        </w:rPr>
        <w:t>Приложение 14</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Pr="00D964EA" w:rsidRDefault="00BE1146" w:rsidP="00BE1146">
      <w:pPr>
        <w:suppressAutoHyphens/>
        <w:autoSpaceDE w:val="0"/>
        <w:ind w:firstLine="720"/>
        <w:jc w:val="center"/>
        <w:rPr>
          <w:rFonts w:eastAsia="Calibri"/>
          <w:lang w:eastAsia="ar-SA"/>
        </w:rPr>
      </w:pPr>
      <w:r w:rsidRPr="00D964EA">
        <w:rPr>
          <w:rFonts w:eastAsia="Calibri"/>
          <w:lang w:eastAsia="ar-SA"/>
        </w:rPr>
        <w:t>ОТЧЕТ</w:t>
      </w:r>
    </w:p>
    <w:p w:rsidR="00BE1146" w:rsidRPr="00D964EA" w:rsidRDefault="00BE1146" w:rsidP="00BE1146">
      <w:pPr>
        <w:suppressAutoHyphens/>
        <w:autoSpaceDE w:val="0"/>
        <w:ind w:firstLine="720"/>
        <w:jc w:val="center"/>
        <w:rPr>
          <w:rFonts w:eastAsia="Calibri"/>
          <w:lang w:eastAsia="ar-SA"/>
        </w:rPr>
      </w:pPr>
      <w:r w:rsidRPr="00D964EA">
        <w:rPr>
          <w:rFonts w:eastAsia="Calibri"/>
          <w:lang w:eastAsia="ar-SA"/>
        </w:rPr>
        <w:t>об исполнении целевых показателей муниципальной программы</w:t>
      </w:r>
    </w:p>
    <w:p w:rsidR="00BE1146" w:rsidRPr="00D964EA" w:rsidRDefault="00BE1146" w:rsidP="00BE1146">
      <w:pPr>
        <w:suppressAutoHyphens/>
        <w:autoSpaceDE w:val="0"/>
        <w:ind w:firstLine="720"/>
        <w:jc w:val="center"/>
        <w:rPr>
          <w:rFonts w:eastAsia="Calibri"/>
          <w:lang w:eastAsia="ar-SA"/>
        </w:rPr>
      </w:pPr>
      <w:r w:rsidRPr="00D964EA">
        <w:rPr>
          <w:rFonts w:eastAsia="Calibri"/>
          <w:lang w:eastAsia="ar-SA"/>
        </w:rPr>
        <w:t>Камешкирского района Пензенской области по итогам 20__ года</w:t>
      </w:r>
    </w:p>
    <w:p w:rsidR="00BE1146" w:rsidRPr="002641AC" w:rsidRDefault="00BE1146" w:rsidP="00BE1146">
      <w:pPr>
        <w:suppressAutoHyphens/>
        <w:autoSpaceDE w:val="0"/>
        <w:ind w:firstLine="720"/>
        <w:jc w:val="center"/>
        <w:rPr>
          <w:rFonts w:eastAsia="Calibri"/>
          <w:lang w:eastAsia="ar-SA"/>
        </w:rPr>
      </w:pPr>
      <w:r>
        <w:rPr>
          <w:spacing w:val="-2"/>
        </w:rPr>
        <w:t xml:space="preserve">муниципальная программа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tbl>
      <w:tblPr>
        <w:tblW w:w="149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604"/>
        <w:gridCol w:w="1834"/>
        <w:gridCol w:w="1133"/>
        <w:gridCol w:w="850"/>
        <w:gridCol w:w="1814"/>
        <w:gridCol w:w="2554"/>
        <w:gridCol w:w="2551"/>
      </w:tblGrid>
      <w:tr w:rsidR="00BE1146" w:rsidRPr="00D964EA" w:rsidTr="00BE1146">
        <w:tc>
          <w:tcPr>
            <w:tcW w:w="4262" w:type="dxa"/>
            <w:gridSpan w:val="2"/>
          </w:tcPr>
          <w:p w:rsidR="00BE1146" w:rsidRPr="00D964EA" w:rsidRDefault="00BE1146" w:rsidP="00BE1146">
            <w:pPr>
              <w:suppressAutoHyphens/>
              <w:autoSpaceDE w:val="0"/>
              <w:rPr>
                <w:rFonts w:eastAsia="Calibri"/>
                <w:lang w:eastAsia="ar-SA"/>
              </w:rPr>
            </w:pPr>
            <w:r w:rsidRPr="00D964EA">
              <w:rPr>
                <w:rFonts w:eastAsia="Calibri"/>
                <w:lang w:eastAsia="ar-SA"/>
              </w:rPr>
              <w:t>Ответственный исполнитель</w:t>
            </w:r>
          </w:p>
        </w:tc>
        <w:tc>
          <w:tcPr>
            <w:tcW w:w="10736" w:type="dxa"/>
            <w:gridSpan w:val="6"/>
          </w:tcPr>
          <w:p w:rsidR="00BE1146" w:rsidRPr="00D964EA" w:rsidRDefault="00BE1146" w:rsidP="00BE1146">
            <w:pPr>
              <w:suppressAutoHyphens/>
              <w:autoSpaceDE w:val="0"/>
              <w:ind w:firstLine="720"/>
              <w:jc w:val="center"/>
              <w:rPr>
                <w:rFonts w:eastAsia="Calibri"/>
                <w:lang w:eastAsia="ar-SA"/>
              </w:rPr>
            </w:pPr>
            <w:r w:rsidRPr="00D964EA">
              <w:rPr>
                <w:rFonts w:eastAsia="Calibri"/>
              </w:rPr>
              <w:t>Администрация Камешкирского района</w:t>
            </w:r>
            <w:r w:rsidRPr="00D964EA">
              <w:rPr>
                <w:rFonts w:eastAsia="Calibri"/>
                <w:lang w:eastAsia="ar-SA"/>
              </w:rPr>
              <w:t xml:space="preserve"> </w:t>
            </w:r>
          </w:p>
        </w:tc>
      </w:tr>
      <w:tr w:rsidR="00BE1146" w:rsidRPr="00D964EA" w:rsidTr="00BE1146">
        <w:tc>
          <w:tcPr>
            <w:tcW w:w="658" w:type="dxa"/>
            <w:vMerge w:val="restart"/>
          </w:tcPr>
          <w:p w:rsidR="00BE1146" w:rsidRPr="00D964EA" w:rsidRDefault="00BE1146" w:rsidP="00BE1146">
            <w:pPr>
              <w:suppressAutoHyphens/>
              <w:autoSpaceDE w:val="0"/>
              <w:ind w:firstLine="720"/>
              <w:jc w:val="center"/>
              <w:rPr>
                <w:rFonts w:eastAsia="Calibri"/>
                <w:lang w:eastAsia="ar-SA"/>
              </w:rPr>
            </w:pPr>
            <w:r w:rsidRPr="00D964EA">
              <w:rPr>
                <w:rFonts w:eastAsia="Calibri"/>
                <w:lang w:eastAsia="ar-SA"/>
              </w:rPr>
              <w:t xml:space="preserve">N </w:t>
            </w:r>
            <w:proofErr w:type="gramStart"/>
            <w:r w:rsidRPr="00D964EA">
              <w:rPr>
                <w:rFonts w:eastAsia="Calibri"/>
                <w:lang w:eastAsia="ar-SA"/>
              </w:rPr>
              <w:t>п</w:t>
            </w:r>
            <w:proofErr w:type="gramEnd"/>
            <w:r w:rsidRPr="00D964EA">
              <w:rPr>
                <w:rFonts w:eastAsia="Calibri"/>
                <w:lang w:eastAsia="ar-SA"/>
              </w:rPr>
              <w:t>/п</w:t>
            </w:r>
          </w:p>
        </w:tc>
        <w:tc>
          <w:tcPr>
            <w:tcW w:w="3604" w:type="dxa"/>
            <w:vMerge w:val="restart"/>
          </w:tcPr>
          <w:p w:rsidR="00BE1146" w:rsidRPr="00D964EA" w:rsidRDefault="00BE1146" w:rsidP="00BE1146">
            <w:pPr>
              <w:suppressAutoHyphens/>
              <w:autoSpaceDE w:val="0"/>
              <w:jc w:val="center"/>
              <w:rPr>
                <w:rFonts w:eastAsia="Calibri"/>
                <w:lang w:eastAsia="ar-SA"/>
              </w:rPr>
            </w:pPr>
            <w:r w:rsidRPr="00D964EA">
              <w:rPr>
                <w:rFonts w:eastAsia="Calibri"/>
                <w:lang w:eastAsia="ar-SA"/>
              </w:rPr>
              <w:t>Наименование целевого показателя</w:t>
            </w:r>
          </w:p>
        </w:tc>
        <w:tc>
          <w:tcPr>
            <w:tcW w:w="1834" w:type="dxa"/>
            <w:vMerge w:val="restart"/>
          </w:tcPr>
          <w:p w:rsidR="00BE1146" w:rsidRPr="00D964EA" w:rsidRDefault="00BE1146" w:rsidP="00BE1146">
            <w:pPr>
              <w:suppressAutoHyphens/>
              <w:autoSpaceDE w:val="0"/>
              <w:jc w:val="center"/>
              <w:rPr>
                <w:rFonts w:eastAsia="Calibri"/>
                <w:lang w:eastAsia="ar-SA"/>
              </w:rPr>
            </w:pPr>
            <w:r w:rsidRPr="00D964EA">
              <w:rPr>
                <w:rFonts w:eastAsia="Calibri"/>
                <w:lang w:eastAsia="ar-SA"/>
              </w:rPr>
              <w:t>Единица измерения</w:t>
            </w:r>
          </w:p>
        </w:tc>
        <w:tc>
          <w:tcPr>
            <w:tcW w:w="1983" w:type="dxa"/>
            <w:gridSpan w:val="2"/>
          </w:tcPr>
          <w:p w:rsidR="00BE1146" w:rsidRPr="00D964EA" w:rsidRDefault="00BE1146" w:rsidP="00BE1146">
            <w:pPr>
              <w:suppressAutoHyphens/>
              <w:autoSpaceDE w:val="0"/>
              <w:jc w:val="center"/>
              <w:rPr>
                <w:rFonts w:eastAsia="Calibri"/>
                <w:lang w:eastAsia="ar-SA"/>
              </w:rPr>
            </w:pPr>
            <w:r w:rsidRPr="00D964EA">
              <w:rPr>
                <w:rFonts w:eastAsia="Calibri"/>
                <w:lang w:eastAsia="ar-SA"/>
              </w:rPr>
              <w:t>Значения целевых показателей</w:t>
            </w:r>
          </w:p>
        </w:tc>
        <w:tc>
          <w:tcPr>
            <w:tcW w:w="1814" w:type="dxa"/>
            <w:vMerge w:val="restart"/>
          </w:tcPr>
          <w:p w:rsidR="00BE1146" w:rsidRPr="00D964EA" w:rsidRDefault="00BE1146" w:rsidP="00BE1146">
            <w:pPr>
              <w:suppressAutoHyphens/>
              <w:autoSpaceDE w:val="0"/>
              <w:jc w:val="center"/>
              <w:rPr>
                <w:rFonts w:eastAsia="Calibri"/>
                <w:lang w:eastAsia="ar-SA"/>
              </w:rPr>
            </w:pPr>
            <w:r w:rsidRPr="00D964EA">
              <w:rPr>
                <w:rFonts w:eastAsia="Calibri"/>
                <w:lang w:eastAsia="ar-SA"/>
              </w:rPr>
              <w:t>Абсолютное отклонение</w:t>
            </w:r>
          </w:p>
        </w:tc>
        <w:tc>
          <w:tcPr>
            <w:tcW w:w="2554" w:type="dxa"/>
            <w:vMerge w:val="restart"/>
          </w:tcPr>
          <w:p w:rsidR="00BE1146" w:rsidRPr="00D964EA" w:rsidRDefault="00BE1146" w:rsidP="00BE1146">
            <w:pPr>
              <w:suppressAutoHyphens/>
              <w:autoSpaceDE w:val="0"/>
              <w:jc w:val="center"/>
              <w:rPr>
                <w:rFonts w:eastAsia="Calibri"/>
                <w:lang w:eastAsia="ar-SA"/>
              </w:rPr>
            </w:pPr>
            <w:r w:rsidRPr="00D964EA">
              <w:rPr>
                <w:rFonts w:eastAsia="Calibri"/>
                <w:lang w:eastAsia="ar-SA"/>
              </w:rPr>
              <w:t xml:space="preserve">Относительное отклонение, </w:t>
            </w:r>
            <w:proofErr w:type="gramStart"/>
            <w:r w:rsidRPr="00D964EA">
              <w:rPr>
                <w:rFonts w:eastAsia="Calibri"/>
                <w:lang w:eastAsia="ar-SA"/>
              </w:rPr>
              <w:t>в</w:t>
            </w:r>
            <w:proofErr w:type="gramEnd"/>
            <w:r w:rsidRPr="00D964EA">
              <w:rPr>
                <w:rFonts w:eastAsia="Calibri"/>
                <w:lang w:eastAsia="ar-SA"/>
              </w:rPr>
              <w:t xml:space="preserve"> %</w:t>
            </w:r>
          </w:p>
        </w:tc>
        <w:tc>
          <w:tcPr>
            <w:tcW w:w="2551" w:type="dxa"/>
            <w:vMerge w:val="restart"/>
          </w:tcPr>
          <w:p w:rsidR="00BE1146" w:rsidRPr="00D964EA" w:rsidRDefault="00BE1146" w:rsidP="00BE1146">
            <w:pPr>
              <w:suppressAutoHyphens/>
              <w:autoSpaceDE w:val="0"/>
              <w:jc w:val="center"/>
              <w:rPr>
                <w:rFonts w:eastAsia="Calibri"/>
                <w:lang w:eastAsia="ar-SA"/>
              </w:rPr>
            </w:pPr>
            <w:r w:rsidRPr="00D964EA">
              <w:rPr>
                <w:rFonts w:eastAsia="Calibri"/>
                <w:lang w:eastAsia="ar-SA"/>
              </w:rPr>
              <w:t>Обоснование отклонений значений целевого показателя за отчетный период (год)</w:t>
            </w:r>
          </w:p>
        </w:tc>
      </w:tr>
      <w:tr w:rsidR="00BE1146" w:rsidRPr="00D964EA" w:rsidTr="00BE1146">
        <w:tc>
          <w:tcPr>
            <w:tcW w:w="658" w:type="dxa"/>
            <w:vMerge/>
          </w:tcPr>
          <w:p w:rsidR="00BE1146" w:rsidRPr="00D964EA" w:rsidRDefault="00BE1146" w:rsidP="00BE1146"/>
        </w:tc>
        <w:tc>
          <w:tcPr>
            <w:tcW w:w="3604" w:type="dxa"/>
            <w:vMerge/>
          </w:tcPr>
          <w:p w:rsidR="00BE1146" w:rsidRPr="00D964EA" w:rsidRDefault="00BE1146" w:rsidP="00BE1146"/>
        </w:tc>
        <w:tc>
          <w:tcPr>
            <w:tcW w:w="1834" w:type="dxa"/>
            <w:vMerge/>
          </w:tcPr>
          <w:p w:rsidR="00BE1146" w:rsidRPr="00D964EA" w:rsidRDefault="00BE1146" w:rsidP="00BE1146"/>
        </w:tc>
        <w:tc>
          <w:tcPr>
            <w:tcW w:w="1133" w:type="dxa"/>
          </w:tcPr>
          <w:p w:rsidR="00BE1146" w:rsidRPr="00D964EA" w:rsidRDefault="00BE1146" w:rsidP="00BE1146">
            <w:pPr>
              <w:suppressAutoHyphens/>
              <w:autoSpaceDE w:val="0"/>
              <w:jc w:val="center"/>
              <w:rPr>
                <w:rFonts w:eastAsia="Calibri"/>
                <w:lang w:eastAsia="ar-SA"/>
              </w:rPr>
            </w:pPr>
            <w:r w:rsidRPr="00D964EA">
              <w:rPr>
                <w:rFonts w:eastAsia="Calibri"/>
                <w:lang w:eastAsia="ar-SA"/>
              </w:rPr>
              <w:t>план на год</w:t>
            </w:r>
          </w:p>
        </w:tc>
        <w:tc>
          <w:tcPr>
            <w:tcW w:w="850" w:type="dxa"/>
          </w:tcPr>
          <w:p w:rsidR="00BE1146" w:rsidRPr="00D964EA" w:rsidRDefault="00BE1146" w:rsidP="00BE1146">
            <w:pPr>
              <w:suppressAutoHyphens/>
              <w:autoSpaceDE w:val="0"/>
              <w:jc w:val="center"/>
              <w:rPr>
                <w:rFonts w:eastAsia="Calibri"/>
                <w:lang w:eastAsia="ar-SA"/>
              </w:rPr>
            </w:pPr>
            <w:r w:rsidRPr="00D964EA">
              <w:rPr>
                <w:rFonts w:eastAsia="Calibri"/>
                <w:lang w:eastAsia="ar-SA"/>
              </w:rPr>
              <w:t>отчет</w:t>
            </w:r>
          </w:p>
        </w:tc>
        <w:tc>
          <w:tcPr>
            <w:tcW w:w="1814" w:type="dxa"/>
            <w:vMerge/>
          </w:tcPr>
          <w:p w:rsidR="00BE1146" w:rsidRPr="00D964EA" w:rsidRDefault="00BE1146" w:rsidP="00BE1146">
            <w:pPr>
              <w:jc w:val="center"/>
            </w:pPr>
          </w:p>
        </w:tc>
        <w:tc>
          <w:tcPr>
            <w:tcW w:w="2554" w:type="dxa"/>
            <w:vMerge/>
          </w:tcPr>
          <w:p w:rsidR="00BE1146" w:rsidRPr="00D964EA" w:rsidRDefault="00BE1146" w:rsidP="00BE1146"/>
        </w:tc>
        <w:tc>
          <w:tcPr>
            <w:tcW w:w="2551" w:type="dxa"/>
            <w:vMerge/>
          </w:tcPr>
          <w:p w:rsidR="00BE1146" w:rsidRPr="00D964EA" w:rsidRDefault="00BE1146" w:rsidP="00BE1146"/>
        </w:tc>
      </w:tr>
      <w:tr w:rsidR="00BE1146" w:rsidRPr="00D964EA" w:rsidTr="00BE1146">
        <w:trPr>
          <w:trHeight w:val="514"/>
        </w:trPr>
        <w:tc>
          <w:tcPr>
            <w:tcW w:w="14998" w:type="dxa"/>
            <w:gridSpan w:val="8"/>
          </w:tcPr>
          <w:p w:rsidR="00BE1146" w:rsidRPr="00D964EA" w:rsidRDefault="00BE1146" w:rsidP="00BE1146">
            <w:pPr>
              <w:suppressAutoHyphens/>
              <w:autoSpaceDE w:val="0"/>
              <w:ind w:firstLine="720"/>
              <w:jc w:val="center"/>
              <w:rPr>
                <w:rFonts w:eastAsia="Calibri"/>
                <w:lang w:eastAsia="ar-SA"/>
              </w:rPr>
            </w:pPr>
            <w:r>
              <w:rPr>
                <w:rFonts w:eastAsia="Calibri"/>
                <w:lang w:eastAsia="ar-SA"/>
              </w:rPr>
              <w:t xml:space="preserve"> </w:t>
            </w:r>
            <w:r w:rsidRPr="00D964EA">
              <w:rPr>
                <w:rFonts w:eastAsia="Calibri"/>
                <w:lang w:eastAsia="ar-SA"/>
              </w:rPr>
              <w:t xml:space="preserve">Муниципальная Программа </w:t>
            </w:r>
            <w:r w:rsidRPr="00D964EA">
              <w:rPr>
                <w:spacing w:val="-2"/>
              </w:rPr>
              <w:t>«Защита населения и территорий</w:t>
            </w:r>
            <w:r w:rsidRPr="00D964EA">
              <w:rPr>
                <w:bCs/>
                <w:kern w:val="2"/>
              </w:rPr>
              <w:t xml:space="preserve"> </w:t>
            </w:r>
            <w:r w:rsidRPr="00D964EA">
              <w:rPr>
                <w:spacing w:val="-2"/>
              </w:rPr>
              <w:t>от чрезвычайных ситуаций, обеспечение пожарной безопасности в Камешкирском районе Пензенской области годы»</w:t>
            </w:r>
          </w:p>
          <w:p w:rsidR="00BE1146" w:rsidRPr="00D964EA" w:rsidRDefault="00BE1146" w:rsidP="00BE1146">
            <w:pPr>
              <w:suppressAutoHyphens/>
              <w:autoSpaceDE w:val="0"/>
              <w:ind w:firstLine="720"/>
              <w:jc w:val="center"/>
              <w:rPr>
                <w:rFonts w:eastAsia="Calibri"/>
                <w:lang w:eastAsia="ar-SA"/>
              </w:rPr>
            </w:pPr>
          </w:p>
        </w:tc>
      </w:tr>
      <w:tr w:rsidR="00BE1146" w:rsidRPr="00D964EA" w:rsidTr="00BE1146">
        <w:tc>
          <w:tcPr>
            <w:tcW w:w="658" w:type="dxa"/>
          </w:tcPr>
          <w:p w:rsidR="00BE1146" w:rsidRPr="00D964EA" w:rsidRDefault="00BE1146" w:rsidP="00BE1146">
            <w:pPr>
              <w:suppressAutoHyphens/>
              <w:autoSpaceDE w:val="0"/>
              <w:rPr>
                <w:rFonts w:eastAsia="Calibri"/>
                <w:lang w:eastAsia="ar-SA"/>
              </w:rPr>
            </w:pPr>
            <w:r w:rsidRPr="00D964EA">
              <w:rPr>
                <w:rFonts w:eastAsia="Calibri"/>
                <w:lang w:eastAsia="ar-SA"/>
              </w:rPr>
              <w:t>1</w:t>
            </w:r>
          </w:p>
        </w:tc>
        <w:tc>
          <w:tcPr>
            <w:tcW w:w="3604" w:type="dxa"/>
          </w:tcPr>
          <w:p w:rsidR="00BE1146" w:rsidRPr="00D964EA" w:rsidRDefault="00BE1146" w:rsidP="00BE1146">
            <w:pPr>
              <w:suppressAutoHyphens/>
              <w:autoSpaceDE w:val="0"/>
              <w:ind w:firstLine="720"/>
              <w:rPr>
                <w:rFonts w:eastAsia="Calibri"/>
                <w:lang w:eastAsia="ar-SA"/>
              </w:rPr>
            </w:pPr>
          </w:p>
        </w:tc>
        <w:tc>
          <w:tcPr>
            <w:tcW w:w="1834" w:type="dxa"/>
          </w:tcPr>
          <w:p w:rsidR="00BE1146" w:rsidRPr="00D964EA" w:rsidRDefault="00BE1146" w:rsidP="00BE1146">
            <w:pPr>
              <w:suppressAutoHyphens/>
              <w:autoSpaceDE w:val="0"/>
              <w:ind w:firstLine="720"/>
              <w:rPr>
                <w:rFonts w:eastAsia="Calibri"/>
                <w:lang w:eastAsia="ar-SA"/>
              </w:rPr>
            </w:pPr>
          </w:p>
        </w:tc>
        <w:tc>
          <w:tcPr>
            <w:tcW w:w="1133" w:type="dxa"/>
          </w:tcPr>
          <w:p w:rsidR="00BE1146" w:rsidRPr="00D964EA" w:rsidRDefault="00BE1146" w:rsidP="00BE1146">
            <w:pPr>
              <w:suppressAutoHyphens/>
              <w:autoSpaceDE w:val="0"/>
              <w:ind w:firstLine="720"/>
              <w:rPr>
                <w:rFonts w:eastAsia="Calibri"/>
                <w:lang w:eastAsia="ar-SA"/>
              </w:rPr>
            </w:pPr>
          </w:p>
        </w:tc>
        <w:tc>
          <w:tcPr>
            <w:tcW w:w="850" w:type="dxa"/>
          </w:tcPr>
          <w:p w:rsidR="00BE1146" w:rsidRPr="00D964EA" w:rsidRDefault="00BE1146" w:rsidP="00BE1146">
            <w:pPr>
              <w:suppressAutoHyphens/>
              <w:autoSpaceDE w:val="0"/>
              <w:ind w:firstLine="720"/>
              <w:rPr>
                <w:rFonts w:eastAsia="Calibri"/>
                <w:lang w:eastAsia="ar-SA"/>
              </w:rPr>
            </w:pPr>
          </w:p>
        </w:tc>
        <w:tc>
          <w:tcPr>
            <w:tcW w:w="1814" w:type="dxa"/>
          </w:tcPr>
          <w:p w:rsidR="00BE1146" w:rsidRPr="00D964EA" w:rsidRDefault="00BE1146" w:rsidP="00BE1146">
            <w:pPr>
              <w:suppressAutoHyphens/>
              <w:autoSpaceDE w:val="0"/>
              <w:ind w:firstLine="720"/>
              <w:rPr>
                <w:rFonts w:eastAsia="Calibri"/>
                <w:lang w:eastAsia="ar-SA"/>
              </w:rPr>
            </w:pPr>
          </w:p>
        </w:tc>
        <w:tc>
          <w:tcPr>
            <w:tcW w:w="2554" w:type="dxa"/>
          </w:tcPr>
          <w:p w:rsidR="00BE1146" w:rsidRPr="00D964EA" w:rsidRDefault="00BE1146" w:rsidP="00BE1146">
            <w:pPr>
              <w:suppressAutoHyphens/>
              <w:autoSpaceDE w:val="0"/>
              <w:ind w:firstLine="720"/>
              <w:rPr>
                <w:rFonts w:eastAsia="Calibri"/>
                <w:lang w:eastAsia="ar-SA"/>
              </w:rPr>
            </w:pPr>
          </w:p>
        </w:tc>
        <w:tc>
          <w:tcPr>
            <w:tcW w:w="2551" w:type="dxa"/>
          </w:tcPr>
          <w:p w:rsidR="00BE1146" w:rsidRPr="00D964EA" w:rsidRDefault="00BE1146" w:rsidP="00BE1146">
            <w:pPr>
              <w:suppressAutoHyphens/>
              <w:autoSpaceDE w:val="0"/>
              <w:ind w:firstLine="720"/>
              <w:rPr>
                <w:rFonts w:eastAsia="Calibri"/>
                <w:lang w:eastAsia="ar-SA"/>
              </w:rPr>
            </w:pPr>
          </w:p>
        </w:tc>
      </w:tr>
      <w:tr w:rsidR="00BE1146" w:rsidRPr="00D964EA" w:rsidTr="00BE1146">
        <w:tc>
          <w:tcPr>
            <w:tcW w:w="658" w:type="dxa"/>
          </w:tcPr>
          <w:p w:rsidR="00BE1146" w:rsidRPr="00D964EA" w:rsidRDefault="00BE1146" w:rsidP="00BE1146">
            <w:pPr>
              <w:suppressAutoHyphens/>
              <w:autoSpaceDE w:val="0"/>
              <w:rPr>
                <w:rFonts w:eastAsia="Calibri"/>
                <w:lang w:eastAsia="ar-SA"/>
              </w:rPr>
            </w:pPr>
            <w:r w:rsidRPr="00D964EA">
              <w:rPr>
                <w:rFonts w:eastAsia="Calibri"/>
                <w:lang w:eastAsia="ar-SA"/>
              </w:rPr>
              <w:t>2</w:t>
            </w:r>
          </w:p>
        </w:tc>
        <w:tc>
          <w:tcPr>
            <w:tcW w:w="3604" w:type="dxa"/>
          </w:tcPr>
          <w:p w:rsidR="00BE1146" w:rsidRPr="00D964EA" w:rsidRDefault="00BE1146" w:rsidP="00BE1146">
            <w:pPr>
              <w:suppressAutoHyphens/>
              <w:autoSpaceDE w:val="0"/>
              <w:ind w:firstLine="720"/>
              <w:rPr>
                <w:rFonts w:eastAsia="Calibri"/>
                <w:lang w:eastAsia="ar-SA"/>
              </w:rPr>
            </w:pPr>
          </w:p>
        </w:tc>
        <w:tc>
          <w:tcPr>
            <w:tcW w:w="1834" w:type="dxa"/>
          </w:tcPr>
          <w:p w:rsidR="00BE1146" w:rsidRPr="00D964EA" w:rsidRDefault="00BE1146" w:rsidP="00BE1146">
            <w:pPr>
              <w:suppressAutoHyphens/>
              <w:autoSpaceDE w:val="0"/>
              <w:ind w:firstLine="720"/>
              <w:rPr>
                <w:rFonts w:eastAsia="Calibri"/>
                <w:lang w:eastAsia="ar-SA"/>
              </w:rPr>
            </w:pPr>
          </w:p>
        </w:tc>
        <w:tc>
          <w:tcPr>
            <w:tcW w:w="1133" w:type="dxa"/>
          </w:tcPr>
          <w:p w:rsidR="00BE1146" w:rsidRPr="00D964EA" w:rsidRDefault="00BE1146" w:rsidP="00BE1146">
            <w:pPr>
              <w:suppressAutoHyphens/>
              <w:autoSpaceDE w:val="0"/>
              <w:ind w:firstLine="720"/>
              <w:rPr>
                <w:rFonts w:eastAsia="Calibri"/>
                <w:lang w:eastAsia="ar-SA"/>
              </w:rPr>
            </w:pPr>
          </w:p>
        </w:tc>
        <w:tc>
          <w:tcPr>
            <w:tcW w:w="850" w:type="dxa"/>
          </w:tcPr>
          <w:p w:rsidR="00BE1146" w:rsidRPr="00D964EA" w:rsidRDefault="00BE1146" w:rsidP="00BE1146">
            <w:pPr>
              <w:suppressAutoHyphens/>
              <w:autoSpaceDE w:val="0"/>
              <w:ind w:firstLine="720"/>
              <w:rPr>
                <w:rFonts w:eastAsia="Calibri"/>
                <w:lang w:eastAsia="ar-SA"/>
              </w:rPr>
            </w:pPr>
          </w:p>
        </w:tc>
        <w:tc>
          <w:tcPr>
            <w:tcW w:w="1814" w:type="dxa"/>
          </w:tcPr>
          <w:p w:rsidR="00BE1146" w:rsidRPr="00D964EA" w:rsidRDefault="00BE1146" w:rsidP="00BE1146">
            <w:pPr>
              <w:suppressAutoHyphens/>
              <w:autoSpaceDE w:val="0"/>
              <w:ind w:firstLine="720"/>
              <w:rPr>
                <w:rFonts w:eastAsia="Calibri"/>
                <w:lang w:eastAsia="ar-SA"/>
              </w:rPr>
            </w:pPr>
          </w:p>
        </w:tc>
        <w:tc>
          <w:tcPr>
            <w:tcW w:w="2554" w:type="dxa"/>
          </w:tcPr>
          <w:p w:rsidR="00BE1146" w:rsidRPr="00D964EA" w:rsidRDefault="00BE1146" w:rsidP="00BE1146">
            <w:pPr>
              <w:suppressAutoHyphens/>
              <w:autoSpaceDE w:val="0"/>
              <w:ind w:firstLine="720"/>
              <w:rPr>
                <w:rFonts w:eastAsia="Calibri"/>
                <w:lang w:eastAsia="ar-SA"/>
              </w:rPr>
            </w:pPr>
          </w:p>
        </w:tc>
        <w:tc>
          <w:tcPr>
            <w:tcW w:w="2551" w:type="dxa"/>
          </w:tcPr>
          <w:p w:rsidR="00BE1146" w:rsidRPr="00D964EA" w:rsidRDefault="00BE1146" w:rsidP="00BE1146">
            <w:pPr>
              <w:suppressAutoHyphens/>
              <w:autoSpaceDE w:val="0"/>
              <w:ind w:firstLine="720"/>
              <w:rPr>
                <w:rFonts w:eastAsia="Calibri"/>
                <w:lang w:eastAsia="ar-SA"/>
              </w:rPr>
            </w:pPr>
          </w:p>
        </w:tc>
      </w:tr>
      <w:tr w:rsidR="00BE1146" w:rsidRPr="00D964EA" w:rsidTr="00BE1146">
        <w:tc>
          <w:tcPr>
            <w:tcW w:w="14998" w:type="dxa"/>
            <w:gridSpan w:val="8"/>
          </w:tcPr>
          <w:p w:rsidR="00BE1146" w:rsidRPr="001D6652" w:rsidRDefault="00BE1146" w:rsidP="00BE1146">
            <w:pPr>
              <w:autoSpaceDE w:val="0"/>
              <w:autoSpaceDN w:val="0"/>
              <w:adjustRightInd w:val="0"/>
              <w:spacing w:line="228" w:lineRule="auto"/>
              <w:outlineLvl w:val="1"/>
              <w:rPr>
                <w:kern w:val="2"/>
              </w:rPr>
            </w:pPr>
            <w:r w:rsidRPr="00D964EA">
              <w:rPr>
                <w:rFonts w:eastAsia="Calibri"/>
                <w:lang w:eastAsia="ar-SA"/>
              </w:rPr>
              <w:t xml:space="preserve">1. Подпрограмма 1 </w:t>
            </w:r>
            <w:r w:rsidRPr="001D6652">
              <w:rPr>
                <w:kern w:val="2"/>
              </w:rPr>
              <w:t xml:space="preserve">«Снижение рисков и смягчение последствий чрезвычайных </w:t>
            </w:r>
            <w:r w:rsidRPr="00D964EA">
              <w:rPr>
                <w:kern w:val="2"/>
              </w:rPr>
              <w:t>ситуаций природного и</w:t>
            </w:r>
            <w:r w:rsidRPr="001D6652">
              <w:rPr>
                <w:kern w:val="2"/>
              </w:rPr>
              <w:t xml:space="preserve"> техногенного характера и обеспечение пожарной безопасности в Камешкирском районе Пензенской области»</w:t>
            </w:r>
          </w:p>
          <w:p w:rsidR="00BE1146" w:rsidRPr="00D964EA" w:rsidRDefault="00BE1146" w:rsidP="00BE1146">
            <w:pPr>
              <w:suppressAutoHyphens/>
              <w:autoSpaceDE w:val="0"/>
              <w:rPr>
                <w:rFonts w:eastAsia="Calibri"/>
                <w:lang w:eastAsia="ar-SA"/>
              </w:rPr>
            </w:pPr>
          </w:p>
        </w:tc>
      </w:tr>
      <w:tr w:rsidR="00BE1146" w:rsidRPr="00D964EA" w:rsidTr="00BE1146">
        <w:tc>
          <w:tcPr>
            <w:tcW w:w="658" w:type="dxa"/>
          </w:tcPr>
          <w:p w:rsidR="00BE1146" w:rsidRPr="00D964EA" w:rsidRDefault="00BE1146" w:rsidP="00BE1146">
            <w:pPr>
              <w:suppressAutoHyphens/>
              <w:autoSpaceDE w:val="0"/>
              <w:rPr>
                <w:rFonts w:eastAsia="Calibri"/>
                <w:lang w:eastAsia="ar-SA"/>
              </w:rPr>
            </w:pPr>
            <w:r w:rsidRPr="00D964EA">
              <w:rPr>
                <w:rFonts w:eastAsia="Calibri"/>
                <w:lang w:eastAsia="ar-SA"/>
              </w:rPr>
              <w:lastRenderedPageBreak/>
              <w:t>1.1</w:t>
            </w:r>
          </w:p>
        </w:tc>
        <w:tc>
          <w:tcPr>
            <w:tcW w:w="3604" w:type="dxa"/>
          </w:tcPr>
          <w:p w:rsidR="00BE1146" w:rsidRPr="00D964EA" w:rsidRDefault="00BE1146" w:rsidP="00BE1146">
            <w:pPr>
              <w:suppressAutoHyphens/>
              <w:autoSpaceDE w:val="0"/>
              <w:ind w:firstLine="720"/>
              <w:rPr>
                <w:rFonts w:eastAsia="Calibri"/>
                <w:lang w:eastAsia="ar-SA"/>
              </w:rPr>
            </w:pPr>
          </w:p>
        </w:tc>
        <w:tc>
          <w:tcPr>
            <w:tcW w:w="1834" w:type="dxa"/>
          </w:tcPr>
          <w:p w:rsidR="00BE1146" w:rsidRPr="00D964EA" w:rsidRDefault="00BE1146" w:rsidP="00BE1146">
            <w:pPr>
              <w:suppressAutoHyphens/>
              <w:autoSpaceDE w:val="0"/>
              <w:ind w:firstLine="720"/>
              <w:rPr>
                <w:rFonts w:eastAsia="Calibri"/>
                <w:lang w:eastAsia="ar-SA"/>
              </w:rPr>
            </w:pPr>
          </w:p>
        </w:tc>
        <w:tc>
          <w:tcPr>
            <w:tcW w:w="1133" w:type="dxa"/>
          </w:tcPr>
          <w:p w:rsidR="00BE1146" w:rsidRPr="00D964EA" w:rsidRDefault="00BE1146" w:rsidP="00BE1146">
            <w:pPr>
              <w:suppressAutoHyphens/>
              <w:autoSpaceDE w:val="0"/>
              <w:ind w:firstLine="720"/>
              <w:rPr>
                <w:rFonts w:eastAsia="Calibri"/>
                <w:lang w:eastAsia="ar-SA"/>
              </w:rPr>
            </w:pPr>
          </w:p>
        </w:tc>
        <w:tc>
          <w:tcPr>
            <w:tcW w:w="850" w:type="dxa"/>
          </w:tcPr>
          <w:p w:rsidR="00BE1146" w:rsidRPr="00D964EA" w:rsidRDefault="00BE1146" w:rsidP="00BE1146">
            <w:pPr>
              <w:suppressAutoHyphens/>
              <w:autoSpaceDE w:val="0"/>
              <w:ind w:firstLine="720"/>
              <w:rPr>
                <w:rFonts w:eastAsia="Calibri"/>
                <w:lang w:eastAsia="ar-SA"/>
              </w:rPr>
            </w:pPr>
          </w:p>
        </w:tc>
        <w:tc>
          <w:tcPr>
            <w:tcW w:w="1814" w:type="dxa"/>
          </w:tcPr>
          <w:p w:rsidR="00BE1146" w:rsidRPr="00D964EA" w:rsidRDefault="00BE1146" w:rsidP="00BE1146">
            <w:pPr>
              <w:suppressAutoHyphens/>
              <w:autoSpaceDE w:val="0"/>
              <w:ind w:firstLine="720"/>
              <w:rPr>
                <w:rFonts w:eastAsia="Calibri"/>
                <w:lang w:eastAsia="ar-SA"/>
              </w:rPr>
            </w:pPr>
          </w:p>
        </w:tc>
        <w:tc>
          <w:tcPr>
            <w:tcW w:w="2554" w:type="dxa"/>
          </w:tcPr>
          <w:p w:rsidR="00BE1146" w:rsidRPr="00D964EA" w:rsidRDefault="00BE1146" w:rsidP="00BE1146">
            <w:pPr>
              <w:suppressAutoHyphens/>
              <w:autoSpaceDE w:val="0"/>
              <w:ind w:firstLine="720"/>
              <w:rPr>
                <w:rFonts w:eastAsia="Calibri"/>
                <w:lang w:eastAsia="ar-SA"/>
              </w:rPr>
            </w:pPr>
          </w:p>
        </w:tc>
        <w:tc>
          <w:tcPr>
            <w:tcW w:w="2551" w:type="dxa"/>
          </w:tcPr>
          <w:p w:rsidR="00BE1146" w:rsidRPr="00D964EA" w:rsidRDefault="00BE1146" w:rsidP="00BE1146">
            <w:pPr>
              <w:suppressAutoHyphens/>
              <w:autoSpaceDE w:val="0"/>
              <w:ind w:firstLine="720"/>
              <w:rPr>
                <w:rFonts w:eastAsia="Calibri"/>
                <w:lang w:eastAsia="ar-SA"/>
              </w:rPr>
            </w:pPr>
          </w:p>
        </w:tc>
      </w:tr>
      <w:tr w:rsidR="00BE1146" w:rsidRPr="00D964EA" w:rsidTr="00BE1146">
        <w:tc>
          <w:tcPr>
            <w:tcW w:w="658" w:type="dxa"/>
          </w:tcPr>
          <w:p w:rsidR="00BE1146" w:rsidRPr="00D964EA" w:rsidRDefault="00BE1146" w:rsidP="00BE1146">
            <w:pPr>
              <w:suppressAutoHyphens/>
              <w:autoSpaceDE w:val="0"/>
              <w:rPr>
                <w:rFonts w:eastAsia="Calibri"/>
                <w:lang w:eastAsia="ar-SA"/>
              </w:rPr>
            </w:pPr>
            <w:r w:rsidRPr="00D964EA">
              <w:rPr>
                <w:rFonts w:eastAsia="Calibri"/>
                <w:lang w:eastAsia="ar-SA"/>
              </w:rPr>
              <w:t>1.2</w:t>
            </w:r>
          </w:p>
        </w:tc>
        <w:tc>
          <w:tcPr>
            <w:tcW w:w="3604" w:type="dxa"/>
          </w:tcPr>
          <w:p w:rsidR="00BE1146" w:rsidRPr="00D964EA" w:rsidRDefault="00BE1146" w:rsidP="00BE1146">
            <w:pPr>
              <w:suppressAutoHyphens/>
              <w:autoSpaceDE w:val="0"/>
              <w:ind w:firstLine="720"/>
              <w:rPr>
                <w:rFonts w:eastAsia="Calibri"/>
                <w:lang w:eastAsia="ar-SA"/>
              </w:rPr>
            </w:pPr>
          </w:p>
        </w:tc>
        <w:tc>
          <w:tcPr>
            <w:tcW w:w="1834" w:type="dxa"/>
          </w:tcPr>
          <w:p w:rsidR="00BE1146" w:rsidRPr="00D964EA" w:rsidRDefault="00BE1146" w:rsidP="00BE1146">
            <w:pPr>
              <w:suppressAutoHyphens/>
              <w:autoSpaceDE w:val="0"/>
              <w:ind w:firstLine="720"/>
              <w:rPr>
                <w:rFonts w:eastAsia="Calibri"/>
                <w:lang w:eastAsia="ar-SA"/>
              </w:rPr>
            </w:pPr>
          </w:p>
        </w:tc>
        <w:tc>
          <w:tcPr>
            <w:tcW w:w="1133" w:type="dxa"/>
          </w:tcPr>
          <w:p w:rsidR="00BE1146" w:rsidRPr="00D964EA" w:rsidRDefault="00BE1146" w:rsidP="00BE1146">
            <w:pPr>
              <w:suppressAutoHyphens/>
              <w:autoSpaceDE w:val="0"/>
              <w:ind w:firstLine="720"/>
              <w:rPr>
                <w:rFonts w:eastAsia="Calibri"/>
                <w:lang w:eastAsia="ar-SA"/>
              </w:rPr>
            </w:pPr>
          </w:p>
        </w:tc>
        <w:tc>
          <w:tcPr>
            <w:tcW w:w="850" w:type="dxa"/>
          </w:tcPr>
          <w:p w:rsidR="00BE1146" w:rsidRPr="00D964EA" w:rsidRDefault="00BE1146" w:rsidP="00BE1146">
            <w:pPr>
              <w:suppressAutoHyphens/>
              <w:autoSpaceDE w:val="0"/>
              <w:ind w:firstLine="720"/>
              <w:rPr>
                <w:rFonts w:eastAsia="Calibri"/>
                <w:lang w:eastAsia="ar-SA"/>
              </w:rPr>
            </w:pPr>
          </w:p>
        </w:tc>
        <w:tc>
          <w:tcPr>
            <w:tcW w:w="1814" w:type="dxa"/>
          </w:tcPr>
          <w:p w:rsidR="00BE1146" w:rsidRPr="00D964EA" w:rsidRDefault="00BE1146" w:rsidP="00BE1146">
            <w:pPr>
              <w:suppressAutoHyphens/>
              <w:autoSpaceDE w:val="0"/>
              <w:ind w:firstLine="720"/>
              <w:rPr>
                <w:rFonts w:eastAsia="Calibri"/>
                <w:lang w:eastAsia="ar-SA"/>
              </w:rPr>
            </w:pPr>
          </w:p>
        </w:tc>
        <w:tc>
          <w:tcPr>
            <w:tcW w:w="2554" w:type="dxa"/>
          </w:tcPr>
          <w:p w:rsidR="00BE1146" w:rsidRPr="00D964EA" w:rsidRDefault="00BE1146" w:rsidP="00BE1146">
            <w:pPr>
              <w:suppressAutoHyphens/>
              <w:autoSpaceDE w:val="0"/>
              <w:ind w:firstLine="720"/>
              <w:rPr>
                <w:rFonts w:eastAsia="Calibri"/>
                <w:lang w:eastAsia="ar-SA"/>
              </w:rPr>
            </w:pPr>
          </w:p>
        </w:tc>
        <w:tc>
          <w:tcPr>
            <w:tcW w:w="2551" w:type="dxa"/>
          </w:tcPr>
          <w:p w:rsidR="00BE1146" w:rsidRPr="00D964EA" w:rsidRDefault="00BE1146" w:rsidP="00BE1146">
            <w:pPr>
              <w:suppressAutoHyphens/>
              <w:autoSpaceDE w:val="0"/>
              <w:ind w:firstLine="720"/>
              <w:rPr>
                <w:rFonts w:eastAsia="Calibri"/>
                <w:lang w:eastAsia="ar-SA"/>
              </w:rPr>
            </w:pPr>
          </w:p>
        </w:tc>
      </w:tr>
    </w:tbl>
    <w:p w:rsidR="00BE1146" w:rsidRDefault="00BE1146" w:rsidP="00BE1146">
      <w:pPr>
        <w:autoSpaceDE w:val="0"/>
        <w:autoSpaceDN w:val="0"/>
        <w:adjustRightInd w:val="0"/>
        <w:outlineLvl w:val="1"/>
      </w:pPr>
    </w:p>
    <w:p w:rsidR="00BE1146" w:rsidRPr="00146492" w:rsidRDefault="00BE1146" w:rsidP="00BE1146">
      <w:pPr>
        <w:autoSpaceDE w:val="0"/>
        <w:autoSpaceDN w:val="0"/>
        <w:adjustRightInd w:val="0"/>
        <w:ind w:firstLine="8200"/>
        <w:jc w:val="right"/>
        <w:rPr>
          <w:rStyle w:val="ab"/>
        </w:rPr>
      </w:pPr>
      <w:r>
        <w:rPr>
          <w:rStyle w:val="ab"/>
        </w:rPr>
        <w:t>Приложение 15</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Default="00BE1146" w:rsidP="00BE1146">
      <w:pPr>
        <w:suppressAutoHyphens/>
        <w:autoSpaceDE w:val="0"/>
        <w:ind w:firstLine="540"/>
        <w:jc w:val="both"/>
        <w:rPr>
          <w:rFonts w:ascii="Arial" w:eastAsia="Calibri" w:hAnsi="Arial" w:cs="Arial"/>
          <w:lang w:eastAsia="ar-SA"/>
        </w:rPr>
      </w:pPr>
    </w:p>
    <w:p w:rsidR="00BE1146" w:rsidRDefault="00BE1146" w:rsidP="00BE1146">
      <w:pPr>
        <w:suppressAutoHyphens/>
        <w:autoSpaceDE w:val="0"/>
        <w:ind w:firstLine="540"/>
        <w:jc w:val="both"/>
        <w:rPr>
          <w:rFonts w:ascii="Arial" w:eastAsia="Calibri" w:hAnsi="Arial" w:cs="Arial"/>
          <w:lang w:eastAsia="ar-SA"/>
        </w:rPr>
      </w:pPr>
    </w:p>
    <w:p w:rsidR="00BE1146" w:rsidRPr="00787713" w:rsidRDefault="00BE1146" w:rsidP="00BE1146">
      <w:pPr>
        <w:suppressAutoHyphens/>
        <w:autoSpaceDE w:val="0"/>
        <w:ind w:firstLine="540"/>
        <w:jc w:val="both"/>
        <w:rPr>
          <w:rFonts w:ascii="Arial" w:eastAsia="Calibri" w:hAnsi="Arial" w:cs="Arial"/>
          <w:lang w:eastAsia="ar-SA"/>
        </w:rPr>
      </w:pPr>
    </w:p>
    <w:p w:rsidR="00BE1146" w:rsidRPr="00787713" w:rsidRDefault="00BE1146" w:rsidP="00BE1146">
      <w:pPr>
        <w:suppressAutoHyphens/>
        <w:autoSpaceDE w:val="0"/>
        <w:ind w:firstLine="720"/>
        <w:jc w:val="center"/>
        <w:rPr>
          <w:rFonts w:eastAsia="Calibri"/>
          <w:lang w:eastAsia="ar-SA"/>
        </w:rPr>
      </w:pPr>
      <w:bookmarkStart w:id="11" w:name="P2912"/>
      <w:bookmarkEnd w:id="11"/>
      <w:r w:rsidRPr="00787713">
        <w:rPr>
          <w:rFonts w:eastAsia="Calibri"/>
          <w:lang w:eastAsia="ar-SA"/>
        </w:rPr>
        <w:t>ОТЧЕТ</w:t>
      </w:r>
    </w:p>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о выполнении сводных показателей муниципальных заданий</w:t>
      </w:r>
    </w:p>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на оказание муниципальных услуг (выполнение работ)</w:t>
      </w:r>
    </w:p>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муниципальными учреждениями Камешкирского района Пензенской области</w:t>
      </w:r>
    </w:p>
    <w:p w:rsidR="00BE1146" w:rsidRPr="002641AC" w:rsidRDefault="00BE1146" w:rsidP="00BE1146">
      <w:pPr>
        <w:suppressAutoHyphens/>
        <w:autoSpaceDE w:val="0"/>
        <w:ind w:firstLine="720"/>
        <w:jc w:val="center"/>
        <w:rPr>
          <w:rFonts w:eastAsia="Calibri"/>
          <w:lang w:eastAsia="ar-SA"/>
        </w:rPr>
      </w:pPr>
      <w:r w:rsidRPr="00787713">
        <w:rPr>
          <w:rFonts w:eastAsia="Calibri"/>
          <w:lang w:eastAsia="ar-SA"/>
        </w:rPr>
        <w:t>по муниципальной программе</w:t>
      </w:r>
      <w:r>
        <w:rPr>
          <w:rFonts w:eastAsia="Calibri"/>
          <w:lang w:eastAsia="ar-SA"/>
        </w:rPr>
        <w:t xml:space="preserve">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Pr="00787713" w:rsidRDefault="00BE1146" w:rsidP="00BE1146">
      <w:pPr>
        <w:suppressAutoHyphens/>
        <w:autoSpaceDE w:val="0"/>
        <w:ind w:firstLine="540"/>
        <w:jc w:val="both"/>
        <w:rPr>
          <w:rFonts w:ascii="Arial" w:eastAsia="Calibri" w:hAnsi="Arial" w:cs="Arial"/>
          <w:lang w:eastAsia="ar-SA"/>
        </w:rPr>
      </w:pPr>
    </w:p>
    <w:tbl>
      <w:tblPr>
        <w:tblW w:w="15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92"/>
        <w:gridCol w:w="1913"/>
        <w:gridCol w:w="1311"/>
        <w:gridCol w:w="1498"/>
        <w:gridCol w:w="2176"/>
        <w:gridCol w:w="2020"/>
        <w:gridCol w:w="1728"/>
      </w:tblGrid>
      <w:tr w:rsidR="00BE1146" w:rsidRPr="00787713" w:rsidTr="00BE1146">
        <w:trPr>
          <w:trHeight w:val="145"/>
        </w:trPr>
        <w:tc>
          <w:tcPr>
            <w:tcW w:w="4492" w:type="dxa"/>
            <w:vMerge w:val="restart"/>
          </w:tcPr>
          <w:p w:rsidR="00BE1146" w:rsidRPr="00787713" w:rsidRDefault="00BE1146" w:rsidP="00BE1146">
            <w:pPr>
              <w:suppressAutoHyphens/>
              <w:autoSpaceDE w:val="0"/>
              <w:jc w:val="center"/>
              <w:rPr>
                <w:rFonts w:eastAsia="Calibri"/>
                <w:lang w:eastAsia="ar-SA"/>
              </w:rPr>
            </w:pPr>
            <w:r w:rsidRPr="00787713">
              <w:rPr>
                <w:rFonts w:eastAsia="Calibri"/>
                <w:lang w:eastAsia="ar-SA"/>
              </w:rPr>
              <w:t>Наименование услуги, показателя объема услуги, подпрограммы, мероприятий</w:t>
            </w:r>
          </w:p>
        </w:tc>
        <w:tc>
          <w:tcPr>
            <w:tcW w:w="1913" w:type="dxa"/>
            <w:vMerge w:val="restart"/>
          </w:tcPr>
          <w:p w:rsidR="00BE1146" w:rsidRPr="00787713" w:rsidRDefault="00BE1146" w:rsidP="00BE1146">
            <w:pPr>
              <w:suppressAutoHyphens/>
              <w:autoSpaceDE w:val="0"/>
              <w:ind w:hanging="124"/>
              <w:jc w:val="center"/>
              <w:rPr>
                <w:rFonts w:eastAsia="Calibri"/>
                <w:lang w:eastAsia="ar-SA"/>
              </w:rPr>
            </w:pPr>
            <w:r w:rsidRPr="00787713">
              <w:rPr>
                <w:rFonts w:eastAsia="Calibri"/>
                <w:lang w:eastAsia="ar-SA"/>
              </w:rPr>
              <w:t>Единица измерения объема муниципальной услуги</w:t>
            </w:r>
          </w:p>
        </w:tc>
        <w:tc>
          <w:tcPr>
            <w:tcW w:w="2809" w:type="dxa"/>
            <w:gridSpan w:val="2"/>
          </w:tcPr>
          <w:p w:rsidR="00BE1146" w:rsidRPr="00787713" w:rsidRDefault="00BE1146" w:rsidP="00BE1146">
            <w:pPr>
              <w:suppressAutoHyphens/>
              <w:autoSpaceDE w:val="0"/>
              <w:jc w:val="center"/>
              <w:rPr>
                <w:rFonts w:eastAsia="Calibri"/>
                <w:lang w:eastAsia="ar-SA"/>
              </w:rPr>
            </w:pPr>
            <w:r w:rsidRPr="00787713">
              <w:rPr>
                <w:rFonts w:eastAsia="Calibri"/>
                <w:lang w:eastAsia="ar-SA"/>
              </w:rPr>
              <w:t>Значение показателя объема муниципальной услуги</w:t>
            </w:r>
          </w:p>
        </w:tc>
        <w:tc>
          <w:tcPr>
            <w:tcW w:w="5924" w:type="dxa"/>
            <w:gridSpan w:val="3"/>
          </w:tcPr>
          <w:p w:rsidR="00BE1146" w:rsidRPr="00787713" w:rsidRDefault="00BE1146" w:rsidP="00BE1146">
            <w:pPr>
              <w:suppressAutoHyphens/>
              <w:autoSpaceDE w:val="0"/>
              <w:jc w:val="center"/>
              <w:rPr>
                <w:rFonts w:eastAsia="Calibri"/>
                <w:lang w:eastAsia="ar-SA"/>
              </w:rPr>
            </w:pPr>
            <w:r w:rsidRPr="00787713">
              <w:rPr>
                <w:rFonts w:eastAsia="Calibri"/>
                <w:lang w:eastAsia="ar-SA"/>
              </w:rPr>
              <w:t>Расходы бюджета Камешкирского района  Пензенской области на оказание муниципальной услуги (выполнение работы), тыс. рублей</w:t>
            </w:r>
          </w:p>
        </w:tc>
      </w:tr>
      <w:tr w:rsidR="00BE1146" w:rsidRPr="00787713" w:rsidTr="00BE1146">
        <w:trPr>
          <w:trHeight w:val="145"/>
        </w:trPr>
        <w:tc>
          <w:tcPr>
            <w:tcW w:w="4492" w:type="dxa"/>
            <w:vMerge/>
          </w:tcPr>
          <w:p w:rsidR="00BE1146" w:rsidRPr="00787713" w:rsidRDefault="00BE1146" w:rsidP="00BE1146">
            <w:pPr>
              <w:jc w:val="center"/>
            </w:pPr>
          </w:p>
        </w:tc>
        <w:tc>
          <w:tcPr>
            <w:tcW w:w="1913" w:type="dxa"/>
            <w:vMerge/>
          </w:tcPr>
          <w:p w:rsidR="00BE1146" w:rsidRPr="00787713" w:rsidRDefault="00BE1146" w:rsidP="00BE1146">
            <w:pPr>
              <w:jc w:val="center"/>
            </w:pPr>
          </w:p>
        </w:tc>
        <w:tc>
          <w:tcPr>
            <w:tcW w:w="1311" w:type="dxa"/>
          </w:tcPr>
          <w:p w:rsidR="00BE1146" w:rsidRPr="00787713" w:rsidRDefault="00BE1146" w:rsidP="00BE1146">
            <w:pPr>
              <w:suppressAutoHyphens/>
              <w:autoSpaceDE w:val="0"/>
              <w:jc w:val="center"/>
              <w:rPr>
                <w:rFonts w:eastAsia="Calibri"/>
                <w:lang w:eastAsia="ar-SA"/>
              </w:rPr>
            </w:pPr>
            <w:r w:rsidRPr="00787713">
              <w:rPr>
                <w:rFonts w:eastAsia="Calibri"/>
                <w:lang w:eastAsia="ar-SA"/>
              </w:rPr>
              <w:t>план</w:t>
            </w:r>
          </w:p>
        </w:tc>
        <w:tc>
          <w:tcPr>
            <w:tcW w:w="1498" w:type="dxa"/>
          </w:tcPr>
          <w:p w:rsidR="00BE1146" w:rsidRPr="00787713" w:rsidRDefault="00BE1146" w:rsidP="00BE1146">
            <w:pPr>
              <w:suppressAutoHyphens/>
              <w:autoSpaceDE w:val="0"/>
              <w:jc w:val="center"/>
              <w:rPr>
                <w:rFonts w:eastAsia="Calibri"/>
                <w:lang w:eastAsia="ar-SA"/>
              </w:rPr>
            </w:pPr>
            <w:r w:rsidRPr="00787713">
              <w:rPr>
                <w:rFonts w:eastAsia="Calibri"/>
                <w:lang w:eastAsia="ar-SA"/>
              </w:rPr>
              <w:t>факт</w:t>
            </w:r>
          </w:p>
        </w:tc>
        <w:tc>
          <w:tcPr>
            <w:tcW w:w="2176" w:type="dxa"/>
          </w:tcPr>
          <w:p w:rsidR="00BE1146" w:rsidRPr="00787713" w:rsidRDefault="00BE1146" w:rsidP="00BE1146">
            <w:pPr>
              <w:suppressAutoHyphens/>
              <w:autoSpaceDE w:val="0"/>
              <w:jc w:val="center"/>
              <w:rPr>
                <w:rFonts w:eastAsia="Calibri"/>
                <w:lang w:eastAsia="ar-SA"/>
              </w:rPr>
            </w:pPr>
            <w:r w:rsidRPr="00787713">
              <w:rPr>
                <w:rFonts w:eastAsia="Calibri"/>
                <w:lang w:eastAsia="ar-SA"/>
              </w:rPr>
              <w:t>Сводная бюджетная роспись</w:t>
            </w:r>
          </w:p>
          <w:p w:rsidR="00BE1146" w:rsidRPr="00787713" w:rsidRDefault="00BE1146" w:rsidP="00BE1146">
            <w:pPr>
              <w:suppressAutoHyphens/>
              <w:autoSpaceDE w:val="0"/>
              <w:jc w:val="center"/>
              <w:rPr>
                <w:rFonts w:eastAsia="Calibri"/>
                <w:lang w:eastAsia="ar-SA"/>
              </w:rPr>
            </w:pPr>
            <w:r w:rsidRPr="00787713">
              <w:rPr>
                <w:rFonts w:eastAsia="Calibri"/>
                <w:lang w:eastAsia="ar-SA"/>
              </w:rPr>
              <w:t>на 1 января отчетного года</w:t>
            </w:r>
          </w:p>
        </w:tc>
        <w:tc>
          <w:tcPr>
            <w:tcW w:w="2020" w:type="dxa"/>
          </w:tcPr>
          <w:p w:rsidR="00BE1146" w:rsidRPr="00787713" w:rsidRDefault="00BE1146" w:rsidP="00BE1146">
            <w:pPr>
              <w:suppressAutoHyphens/>
              <w:autoSpaceDE w:val="0"/>
              <w:jc w:val="center"/>
              <w:rPr>
                <w:rFonts w:eastAsia="Calibri"/>
                <w:lang w:eastAsia="ar-SA"/>
              </w:rPr>
            </w:pPr>
            <w:r w:rsidRPr="00787713">
              <w:rPr>
                <w:rFonts w:eastAsia="Calibri"/>
                <w:lang w:eastAsia="ar-SA"/>
              </w:rPr>
              <w:t>Сводная бюджетная роспись на 31 декабря отчетного года</w:t>
            </w:r>
          </w:p>
        </w:tc>
        <w:tc>
          <w:tcPr>
            <w:tcW w:w="1728" w:type="dxa"/>
          </w:tcPr>
          <w:p w:rsidR="00BE1146" w:rsidRPr="00787713" w:rsidRDefault="00BE1146" w:rsidP="00BE1146">
            <w:pPr>
              <w:suppressAutoHyphens/>
              <w:autoSpaceDE w:val="0"/>
              <w:jc w:val="center"/>
              <w:rPr>
                <w:rFonts w:eastAsia="Calibri"/>
                <w:lang w:eastAsia="ar-SA"/>
              </w:rPr>
            </w:pPr>
            <w:r w:rsidRPr="00787713">
              <w:rPr>
                <w:rFonts w:eastAsia="Calibri"/>
                <w:lang w:eastAsia="ar-SA"/>
              </w:rPr>
              <w:t>Кассовое исполнение</w:t>
            </w:r>
          </w:p>
        </w:tc>
      </w:tr>
      <w:tr w:rsidR="00BE1146" w:rsidRPr="00787713" w:rsidTr="00BE1146">
        <w:trPr>
          <w:trHeight w:val="145"/>
        </w:trPr>
        <w:tc>
          <w:tcPr>
            <w:tcW w:w="4492" w:type="dxa"/>
          </w:tcPr>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lastRenderedPageBreak/>
              <w:t>1</w:t>
            </w:r>
          </w:p>
        </w:tc>
        <w:tc>
          <w:tcPr>
            <w:tcW w:w="1913" w:type="dxa"/>
          </w:tcPr>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2</w:t>
            </w:r>
          </w:p>
        </w:tc>
        <w:tc>
          <w:tcPr>
            <w:tcW w:w="1311" w:type="dxa"/>
          </w:tcPr>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3</w:t>
            </w:r>
          </w:p>
        </w:tc>
        <w:tc>
          <w:tcPr>
            <w:tcW w:w="1498" w:type="dxa"/>
          </w:tcPr>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4</w:t>
            </w:r>
          </w:p>
        </w:tc>
        <w:tc>
          <w:tcPr>
            <w:tcW w:w="2176" w:type="dxa"/>
          </w:tcPr>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5</w:t>
            </w:r>
          </w:p>
        </w:tc>
        <w:tc>
          <w:tcPr>
            <w:tcW w:w="2020" w:type="dxa"/>
          </w:tcPr>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6</w:t>
            </w:r>
          </w:p>
        </w:tc>
        <w:tc>
          <w:tcPr>
            <w:tcW w:w="1728" w:type="dxa"/>
          </w:tcPr>
          <w:p w:rsidR="00BE1146" w:rsidRPr="00787713" w:rsidRDefault="00BE1146" w:rsidP="00BE1146">
            <w:pPr>
              <w:suppressAutoHyphens/>
              <w:autoSpaceDE w:val="0"/>
              <w:ind w:firstLine="720"/>
              <w:jc w:val="center"/>
              <w:rPr>
                <w:rFonts w:eastAsia="Calibri"/>
                <w:lang w:eastAsia="ar-SA"/>
              </w:rPr>
            </w:pPr>
            <w:r w:rsidRPr="00787713">
              <w:rPr>
                <w:rFonts w:eastAsia="Calibri"/>
                <w:lang w:eastAsia="ar-SA"/>
              </w:rPr>
              <w:t>7</w:t>
            </w:r>
          </w:p>
        </w:tc>
      </w:tr>
      <w:tr w:rsidR="00BE1146" w:rsidRPr="00787713" w:rsidTr="00BE1146">
        <w:trPr>
          <w:trHeight w:val="145"/>
        </w:trPr>
        <w:tc>
          <w:tcPr>
            <w:tcW w:w="15138" w:type="dxa"/>
            <w:gridSpan w:val="7"/>
          </w:tcPr>
          <w:p w:rsidR="00BE1146" w:rsidRPr="001D6652" w:rsidRDefault="00BE1146" w:rsidP="00BE1146">
            <w:pPr>
              <w:autoSpaceDE w:val="0"/>
              <w:autoSpaceDN w:val="0"/>
              <w:adjustRightInd w:val="0"/>
              <w:spacing w:line="228" w:lineRule="auto"/>
              <w:outlineLvl w:val="1"/>
              <w:rPr>
                <w:kern w:val="2"/>
              </w:rPr>
            </w:pPr>
            <w:r w:rsidRPr="00787713">
              <w:t xml:space="preserve"> Подпрограмма 1 «</w:t>
            </w:r>
            <w:r w:rsidRPr="001D6652">
              <w:rPr>
                <w:kern w:val="2"/>
              </w:rPr>
              <w:t xml:space="preserve">Снижение рисков и смягчение последствий чрезвычайных </w:t>
            </w:r>
            <w:r w:rsidRPr="00D964EA">
              <w:rPr>
                <w:kern w:val="2"/>
              </w:rPr>
              <w:t>ситуаций природного и</w:t>
            </w:r>
            <w:r w:rsidRPr="001D6652">
              <w:rPr>
                <w:kern w:val="2"/>
              </w:rPr>
              <w:t xml:space="preserve"> техногенного характера и обеспечение пожарной безопасности в Камешкирском районе Пензе</w:t>
            </w:r>
            <w:r>
              <w:rPr>
                <w:kern w:val="2"/>
              </w:rPr>
              <w:t>нской области»</w:t>
            </w:r>
          </w:p>
          <w:p w:rsidR="00BE1146" w:rsidRPr="00787713" w:rsidRDefault="00BE1146" w:rsidP="00BE1146"/>
        </w:tc>
      </w:tr>
      <w:tr w:rsidR="00BE1146" w:rsidRPr="00787713" w:rsidTr="00BE1146">
        <w:trPr>
          <w:trHeight w:val="145"/>
        </w:trPr>
        <w:tc>
          <w:tcPr>
            <w:tcW w:w="15138" w:type="dxa"/>
            <w:gridSpan w:val="7"/>
          </w:tcPr>
          <w:p w:rsidR="00BE1146" w:rsidRPr="00787713" w:rsidRDefault="00BE1146" w:rsidP="00BE1146">
            <w:pPr>
              <w:suppressAutoHyphens/>
              <w:autoSpaceDE w:val="0"/>
              <w:jc w:val="both"/>
              <w:rPr>
                <w:rFonts w:eastAsia="Calibri"/>
                <w:lang w:eastAsia="ar-SA"/>
              </w:rPr>
            </w:pPr>
            <w:r w:rsidRPr="00787713">
              <w:rPr>
                <w:rFonts w:eastAsia="Calibri"/>
                <w:lang w:eastAsia="ar-SA"/>
              </w:rPr>
              <w:t>Администрация Камешкирского района Пензенской области</w:t>
            </w:r>
          </w:p>
          <w:p w:rsidR="00BE1146" w:rsidRPr="00787713" w:rsidRDefault="00BE1146" w:rsidP="00BE1146">
            <w:pPr>
              <w:suppressAutoHyphens/>
              <w:autoSpaceDE w:val="0"/>
              <w:jc w:val="both"/>
              <w:rPr>
                <w:rFonts w:eastAsia="Calibri"/>
                <w:lang w:eastAsia="ar-SA"/>
              </w:rPr>
            </w:pPr>
            <w:r w:rsidRPr="00787713">
              <w:rPr>
                <w:rFonts w:eastAsia="Calibri"/>
                <w:lang w:eastAsia="ar-SA"/>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p>
        </w:tc>
      </w:tr>
      <w:tr w:rsidR="00BE1146" w:rsidRPr="00787713" w:rsidTr="00BE1146">
        <w:trPr>
          <w:trHeight w:val="145"/>
        </w:trPr>
        <w:tc>
          <w:tcPr>
            <w:tcW w:w="15138" w:type="dxa"/>
            <w:gridSpan w:val="7"/>
          </w:tcPr>
          <w:p w:rsidR="00BE1146" w:rsidRDefault="00BE1146" w:rsidP="00BE1146">
            <w:pPr>
              <w:suppressAutoHyphens/>
              <w:autoSpaceDE w:val="0"/>
              <w:jc w:val="both"/>
            </w:pPr>
            <w:r w:rsidRPr="00787713">
              <w:rPr>
                <w:rFonts w:eastAsia="Calibri"/>
                <w:lang w:eastAsia="ar-SA"/>
              </w:rPr>
              <w:t xml:space="preserve">1.1.Основное мероприятие </w:t>
            </w:r>
            <w:r w:rsidRPr="00446816">
              <w:t>«</w:t>
            </w:r>
            <w:r w:rsidRPr="00446816">
              <w:rPr>
                <w:rStyle w:val="ab"/>
                <w:sz w:val="20"/>
                <w:szCs w:val="20"/>
              </w:rPr>
              <w:t>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w:t>
            </w:r>
            <w:r w:rsidRPr="00446816">
              <w:t>»</w:t>
            </w:r>
          </w:p>
          <w:p w:rsidR="00BE1146" w:rsidRPr="00787713" w:rsidRDefault="00BE1146" w:rsidP="00BE1146">
            <w:pPr>
              <w:suppressAutoHyphens/>
              <w:autoSpaceDE w:val="0"/>
              <w:jc w:val="both"/>
              <w:rPr>
                <w:rFonts w:eastAsia="Calibri"/>
                <w:lang w:eastAsia="ar-SA"/>
              </w:rPr>
            </w:pPr>
            <w:proofErr w:type="gramStart"/>
            <w:r w:rsidRPr="00787713">
              <w:rPr>
                <w:rFonts w:eastAsia="Calibri"/>
                <w:lang w:eastAsia="ar-SA"/>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roofErr w:type="gramEnd"/>
          </w:p>
        </w:tc>
      </w:tr>
      <w:tr w:rsidR="00BE1146" w:rsidRPr="00787713" w:rsidTr="00BE1146">
        <w:trPr>
          <w:trHeight w:val="921"/>
        </w:trPr>
        <w:tc>
          <w:tcPr>
            <w:tcW w:w="4492" w:type="dxa"/>
          </w:tcPr>
          <w:p w:rsidR="00BE1146" w:rsidRPr="00787713" w:rsidRDefault="00BE1146" w:rsidP="00BE1146">
            <w:pPr>
              <w:suppressAutoHyphens/>
              <w:autoSpaceDE w:val="0"/>
              <w:jc w:val="both"/>
              <w:rPr>
                <w:rFonts w:eastAsia="Calibri"/>
                <w:lang w:eastAsia="ar-SA"/>
              </w:rPr>
            </w:pPr>
            <w:r w:rsidRPr="00787713">
              <w:rPr>
                <w:rFonts w:eastAsia="Calibri"/>
                <w:lang w:eastAsia="ar-SA"/>
              </w:rPr>
              <w:t>1. Наименование муниципальной услуги (работа) и ее содержание:</w:t>
            </w:r>
            <w:r>
              <w:rPr>
                <w:rFonts w:eastAsia="Calibri"/>
                <w:lang w:eastAsia="ar-SA"/>
              </w:rPr>
              <w:t xml:space="preserve"> </w:t>
            </w:r>
            <w:r w:rsidRPr="006158FF">
              <w:rPr>
                <w:rStyle w:val="ab"/>
                <w:sz w:val="20"/>
                <w:szCs w:val="20"/>
              </w:rPr>
              <w:t>Повышение защищенности населения и территории Камешкирского района Пензенской области от чрезвычайных ситуаций, пожаров</w:t>
            </w:r>
            <w:r>
              <w:rPr>
                <w:rStyle w:val="ab"/>
                <w:sz w:val="20"/>
                <w:szCs w:val="20"/>
              </w:rPr>
              <w:t>.</w:t>
            </w:r>
          </w:p>
        </w:tc>
        <w:tc>
          <w:tcPr>
            <w:tcW w:w="10646" w:type="dxa"/>
            <w:gridSpan w:val="6"/>
          </w:tcPr>
          <w:p w:rsidR="00BE1146" w:rsidRPr="00787713" w:rsidRDefault="00BE1146" w:rsidP="00BE1146">
            <w:pPr>
              <w:suppressAutoHyphens/>
              <w:autoSpaceDE w:val="0"/>
              <w:ind w:firstLine="720"/>
              <w:jc w:val="both"/>
              <w:rPr>
                <w:rFonts w:eastAsia="Calibri"/>
                <w:lang w:eastAsia="ar-SA"/>
              </w:rPr>
            </w:pPr>
          </w:p>
        </w:tc>
      </w:tr>
      <w:tr w:rsidR="00BE1146" w:rsidRPr="00787713" w:rsidTr="00BE1146">
        <w:trPr>
          <w:trHeight w:val="242"/>
        </w:trPr>
        <w:tc>
          <w:tcPr>
            <w:tcW w:w="4492" w:type="dxa"/>
          </w:tcPr>
          <w:p w:rsidR="00BE1146" w:rsidRPr="00787713" w:rsidRDefault="00BE1146" w:rsidP="00BE1146">
            <w:pPr>
              <w:suppressAutoHyphens/>
              <w:autoSpaceDE w:val="0"/>
              <w:ind w:firstLine="720"/>
              <w:jc w:val="both"/>
              <w:rPr>
                <w:rFonts w:eastAsia="Calibri"/>
                <w:lang w:eastAsia="ar-SA"/>
              </w:rPr>
            </w:pPr>
            <w:r w:rsidRPr="00787713">
              <w:rPr>
                <w:rFonts w:eastAsia="Calibri"/>
                <w:lang w:eastAsia="ar-SA"/>
              </w:rPr>
              <w:t>Показатель</w:t>
            </w:r>
          </w:p>
        </w:tc>
        <w:tc>
          <w:tcPr>
            <w:tcW w:w="1913" w:type="dxa"/>
          </w:tcPr>
          <w:p w:rsidR="00BE1146" w:rsidRPr="00787713" w:rsidRDefault="00BE1146" w:rsidP="00BE1146">
            <w:pPr>
              <w:suppressAutoHyphens/>
              <w:autoSpaceDE w:val="0"/>
              <w:ind w:firstLine="720"/>
              <w:jc w:val="both"/>
              <w:rPr>
                <w:rFonts w:eastAsia="Calibri"/>
                <w:lang w:eastAsia="ar-SA"/>
              </w:rPr>
            </w:pPr>
          </w:p>
        </w:tc>
        <w:tc>
          <w:tcPr>
            <w:tcW w:w="1311" w:type="dxa"/>
          </w:tcPr>
          <w:p w:rsidR="00BE1146" w:rsidRPr="00787713" w:rsidRDefault="00BE1146" w:rsidP="00BE1146">
            <w:pPr>
              <w:suppressAutoHyphens/>
              <w:autoSpaceDE w:val="0"/>
              <w:ind w:firstLine="720"/>
              <w:jc w:val="both"/>
              <w:rPr>
                <w:rFonts w:eastAsia="Calibri"/>
                <w:lang w:eastAsia="ar-SA"/>
              </w:rPr>
            </w:pPr>
          </w:p>
        </w:tc>
        <w:tc>
          <w:tcPr>
            <w:tcW w:w="1498" w:type="dxa"/>
          </w:tcPr>
          <w:p w:rsidR="00BE1146" w:rsidRPr="00787713" w:rsidRDefault="00BE1146" w:rsidP="00BE1146">
            <w:pPr>
              <w:suppressAutoHyphens/>
              <w:autoSpaceDE w:val="0"/>
              <w:ind w:firstLine="720"/>
              <w:jc w:val="both"/>
              <w:rPr>
                <w:rFonts w:eastAsia="Calibri"/>
                <w:lang w:eastAsia="ar-SA"/>
              </w:rPr>
            </w:pPr>
          </w:p>
        </w:tc>
        <w:tc>
          <w:tcPr>
            <w:tcW w:w="2176" w:type="dxa"/>
          </w:tcPr>
          <w:p w:rsidR="00BE1146" w:rsidRPr="00787713" w:rsidRDefault="00BE1146" w:rsidP="00BE1146">
            <w:pPr>
              <w:suppressAutoHyphens/>
              <w:autoSpaceDE w:val="0"/>
              <w:ind w:firstLine="720"/>
              <w:jc w:val="both"/>
              <w:rPr>
                <w:rFonts w:eastAsia="Calibri"/>
                <w:lang w:eastAsia="ar-SA"/>
              </w:rPr>
            </w:pPr>
          </w:p>
        </w:tc>
        <w:tc>
          <w:tcPr>
            <w:tcW w:w="2020" w:type="dxa"/>
          </w:tcPr>
          <w:p w:rsidR="00BE1146" w:rsidRPr="00787713" w:rsidRDefault="00BE1146" w:rsidP="00BE1146">
            <w:pPr>
              <w:suppressAutoHyphens/>
              <w:autoSpaceDE w:val="0"/>
              <w:ind w:firstLine="720"/>
              <w:jc w:val="both"/>
              <w:rPr>
                <w:rFonts w:eastAsia="Calibri"/>
                <w:lang w:eastAsia="ar-SA"/>
              </w:rPr>
            </w:pPr>
          </w:p>
        </w:tc>
        <w:tc>
          <w:tcPr>
            <w:tcW w:w="1728" w:type="dxa"/>
          </w:tcPr>
          <w:p w:rsidR="00BE1146" w:rsidRPr="00787713" w:rsidRDefault="00BE1146" w:rsidP="00BE1146">
            <w:pPr>
              <w:suppressAutoHyphens/>
              <w:autoSpaceDE w:val="0"/>
              <w:ind w:firstLine="720"/>
              <w:jc w:val="both"/>
              <w:rPr>
                <w:rFonts w:eastAsia="Calibri"/>
                <w:lang w:eastAsia="ar-SA"/>
              </w:rPr>
            </w:pPr>
          </w:p>
        </w:tc>
      </w:tr>
      <w:tr w:rsidR="00BE1146" w:rsidRPr="00787713" w:rsidTr="00BE1146">
        <w:trPr>
          <w:trHeight w:val="921"/>
        </w:trPr>
        <w:tc>
          <w:tcPr>
            <w:tcW w:w="4492" w:type="dxa"/>
          </w:tcPr>
          <w:p w:rsidR="00BE1146" w:rsidRPr="00787713" w:rsidRDefault="00BE1146" w:rsidP="00BE1146">
            <w:pPr>
              <w:suppressAutoHyphens/>
              <w:autoSpaceDE w:val="0"/>
              <w:jc w:val="both"/>
              <w:rPr>
                <w:rFonts w:eastAsia="Calibri"/>
                <w:lang w:eastAsia="ar-SA"/>
              </w:rPr>
            </w:pPr>
            <w:r w:rsidRPr="00787713">
              <w:rPr>
                <w:rFonts w:eastAsia="Calibri"/>
                <w:lang w:eastAsia="ar-SA"/>
              </w:rPr>
              <w:t>2. Наименование муниципальной услуги (работа) и ее содержание:</w:t>
            </w:r>
            <w:r>
              <w:rPr>
                <w:rFonts w:eastAsia="Calibri"/>
                <w:lang w:eastAsia="ar-SA"/>
              </w:rPr>
              <w:t xml:space="preserve"> </w:t>
            </w:r>
            <w:r>
              <w:rPr>
                <w:rStyle w:val="ab"/>
                <w:sz w:val="20"/>
                <w:szCs w:val="20"/>
              </w:rPr>
              <w:t>П</w:t>
            </w:r>
            <w:r w:rsidRPr="006158FF">
              <w:rPr>
                <w:rStyle w:val="ab"/>
                <w:sz w:val="20"/>
                <w:szCs w:val="20"/>
              </w:rPr>
              <w:t>овышение технической оснащенности подразделений добровольной пожарной охраны в Камешкирском районе Пензенской области</w:t>
            </w:r>
            <w:r>
              <w:rPr>
                <w:rFonts w:eastAsia="Calibri"/>
                <w:lang w:eastAsia="ar-SA"/>
              </w:rPr>
              <w:t>.</w:t>
            </w:r>
          </w:p>
        </w:tc>
        <w:tc>
          <w:tcPr>
            <w:tcW w:w="10646" w:type="dxa"/>
            <w:gridSpan w:val="6"/>
          </w:tcPr>
          <w:p w:rsidR="00BE1146" w:rsidRPr="00787713" w:rsidRDefault="00BE1146" w:rsidP="00BE1146">
            <w:pPr>
              <w:suppressAutoHyphens/>
              <w:autoSpaceDE w:val="0"/>
              <w:ind w:firstLine="720"/>
              <w:jc w:val="both"/>
              <w:rPr>
                <w:rFonts w:eastAsia="Calibri"/>
                <w:lang w:eastAsia="ar-SA"/>
              </w:rPr>
            </w:pPr>
          </w:p>
        </w:tc>
      </w:tr>
      <w:tr w:rsidR="00BE1146" w:rsidRPr="00787713" w:rsidTr="00BE1146">
        <w:trPr>
          <w:trHeight w:val="242"/>
        </w:trPr>
        <w:tc>
          <w:tcPr>
            <w:tcW w:w="4492" w:type="dxa"/>
          </w:tcPr>
          <w:p w:rsidR="00BE1146" w:rsidRPr="00787713" w:rsidRDefault="00BE1146" w:rsidP="00BE1146">
            <w:pPr>
              <w:suppressAutoHyphens/>
              <w:autoSpaceDE w:val="0"/>
              <w:ind w:firstLine="720"/>
              <w:jc w:val="both"/>
              <w:rPr>
                <w:rFonts w:eastAsia="Calibri"/>
                <w:lang w:eastAsia="ar-SA"/>
              </w:rPr>
            </w:pPr>
            <w:r w:rsidRPr="00787713">
              <w:rPr>
                <w:rFonts w:eastAsia="Calibri"/>
                <w:lang w:eastAsia="ar-SA"/>
              </w:rPr>
              <w:t>Показатель</w:t>
            </w:r>
          </w:p>
        </w:tc>
        <w:tc>
          <w:tcPr>
            <w:tcW w:w="1913" w:type="dxa"/>
          </w:tcPr>
          <w:p w:rsidR="00BE1146" w:rsidRPr="00787713" w:rsidRDefault="00BE1146" w:rsidP="00BE1146">
            <w:pPr>
              <w:suppressAutoHyphens/>
              <w:autoSpaceDE w:val="0"/>
              <w:ind w:firstLine="720"/>
              <w:jc w:val="both"/>
              <w:rPr>
                <w:rFonts w:eastAsia="Calibri"/>
                <w:lang w:eastAsia="ar-SA"/>
              </w:rPr>
            </w:pPr>
          </w:p>
        </w:tc>
        <w:tc>
          <w:tcPr>
            <w:tcW w:w="1311" w:type="dxa"/>
          </w:tcPr>
          <w:p w:rsidR="00BE1146" w:rsidRPr="00787713" w:rsidRDefault="00BE1146" w:rsidP="00BE1146">
            <w:pPr>
              <w:suppressAutoHyphens/>
              <w:autoSpaceDE w:val="0"/>
              <w:ind w:firstLine="720"/>
              <w:jc w:val="both"/>
              <w:rPr>
                <w:rFonts w:eastAsia="Calibri"/>
                <w:lang w:eastAsia="ar-SA"/>
              </w:rPr>
            </w:pPr>
          </w:p>
        </w:tc>
        <w:tc>
          <w:tcPr>
            <w:tcW w:w="1498" w:type="dxa"/>
          </w:tcPr>
          <w:p w:rsidR="00BE1146" w:rsidRPr="00787713" w:rsidRDefault="00BE1146" w:rsidP="00BE1146">
            <w:pPr>
              <w:suppressAutoHyphens/>
              <w:autoSpaceDE w:val="0"/>
              <w:ind w:firstLine="720"/>
              <w:jc w:val="both"/>
              <w:rPr>
                <w:rFonts w:eastAsia="Calibri"/>
                <w:lang w:eastAsia="ar-SA"/>
              </w:rPr>
            </w:pPr>
          </w:p>
        </w:tc>
        <w:tc>
          <w:tcPr>
            <w:tcW w:w="2176" w:type="dxa"/>
          </w:tcPr>
          <w:p w:rsidR="00BE1146" w:rsidRPr="00787713" w:rsidRDefault="00BE1146" w:rsidP="00BE1146">
            <w:pPr>
              <w:suppressAutoHyphens/>
              <w:autoSpaceDE w:val="0"/>
              <w:ind w:firstLine="720"/>
              <w:jc w:val="both"/>
              <w:rPr>
                <w:rFonts w:eastAsia="Calibri"/>
                <w:lang w:eastAsia="ar-SA"/>
              </w:rPr>
            </w:pPr>
          </w:p>
        </w:tc>
        <w:tc>
          <w:tcPr>
            <w:tcW w:w="2020" w:type="dxa"/>
          </w:tcPr>
          <w:p w:rsidR="00BE1146" w:rsidRPr="00787713" w:rsidRDefault="00BE1146" w:rsidP="00BE1146">
            <w:pPr>
              <w:suppressAutoHyphens/>
              <w:autoSpaceDE w:val="0"/>
              <w:ind w:firstLine="720"/>
              <w:jc w:val="both"/>
              <w:rPr>
                <w:rFonts w:eastAsia="Calibri"/>
                <w:lang w:eastAsia="ar-SA"/>
              </w:rPr>
            </w:pPr>
          </w:p>
        </w:tc>
        <w:tc>
          <w:tcPr>
            <w:tcW w:w="1728" w:type="dxa"/>
          </w:tcPr>
          <w:p w:rsidR="00BE1146" w:rsidRPr="00787713" w:rsidRDefault="00BE1146" w:rsidP="00BE1146">
            <w:pPr>
              <w:suppressAutoHyphens/>
              <w:autoSpaceDE w:val="0"/>
              <w:ind w:firstLine="720"/>
              <w:jc w:val="both"/>
              <w:rPr>
                <w:rFonts w:eastAsia="Calibri"/>
                <w:lang w:eastAsia="ar-SA"/>
              </w:rPr>
            </w:pPr>
          </w:p>
        </w:tc>
      </w:tr>
    </w:tbl>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Pr="00146492" w:rsidRDefault="00BE1146" w:rsidP="00BE1146">
      <w:pPr>
        <w:autoSpaceDE w:val="0"/>
        <w:autoSpaceDN w:val="0"/>
        <w:adjustRightInd w:val="0"/>
        <w:ind w:firstLine="8200"/>
        <w:jc w:val="right"/>
        <w:rPr>
          <w:rStyle w:val="ab"/>
        </w:rPr>
      </w:pPr>
      <w:r>
        <w:rPr>
          <w:rStyle w:val="ab"/>
        </w:rPr>
        <w:t>Приложение 16</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Default="00BE1146" w:rsidP="00BE1146">
      <w:pPr>
        <w:suppressAutoHyphens/>
        <w:autoSpaceDE w:val="0"/>
        <w:ind w:firstLine="540"/>
        <w:jc w:val="both"/>
        <w:rPr>
          <w:rFonts w:ascii="Arial" w:eastAsia="Calibri" w:hAnsi="Arial" w:cs="Arial"/>
          <w:lang w:eastAsia="ar-SA"/>
        </w:rPr>
      </w:pPr>
    </w:p>
    <w:p w:rsidR="00BE1146" w:rsidRDefault="00BE1146" w:rsidP="00BE1146">
      <w:pPr>
        <w:autoSpaceDE w:val="0"/>
        <w:autoSpaceDN w:val="0"/>
        <w:adjustRightInd w:val="0"/>
        <w:outlineLvl w:val="1"/>
      </w:pPr>
    </w:p>
    <w:p w:rsidR="00BE1146" w:rsidRPr="00E72797" w:rsidRDefault="00BE1146" w:rsidP="00BE1146">
      <w:pPr>
        <w:suppressAutoHyphens/>
        <w:autoSpaceDE w:val="0"/>
        <w:ind w:firstLine="720"/>
        <w:jc w:val="center"/>
        <w:rPr>
          <w:rFonts w:eastAsia="Calibri"/>
          <w:lang w:eastAsia="ar-SA"/>
        </w:rPr>
      </w:pPr>
      <w:r w:rsidRPr="00E72797">
        <w:rPr>
          <w:rFonts w:eastAsia="Calibri"/>
          <w:lang w:eastAsia="ar-SA"/>
        </w:rPr>
        <w:t>ОЦЕНКА</w:t>
      </w:r>
    </w:p>
    <w:p w:rsidR="00BE1146" w:rsidRPr="00E72797" w:rsidRDefault="00BE1146" w:rsidP="00BE1146">
      <w:pPr>
        <w:suppressAutoHyphens/>
        <w:autoSpaceDE w:val="0"/>
        <w:ind w:firstLine="720"/>
        <w:jc w:val="center"/>
        <w:rPr>
          <w:rFonts w:eastAsia="Calibri"/>
          <w:lang w:eastAsia="ar-SA"/>
        </w:rPr>
      </w:pPr>
      <w:r w:rsidRPr="00E72797">
        <w:rPr>
          <w:rFonts w:eastAsia="Calibri"/>
          <w:lang w:eastAsia="ar-SA"/>
        </w:rPr>
        <w:t>применения мер правового регулирования в сфере реализации</w:t>
      </w:r>
    </w:p>
    <w:p w:rsidR="00BE1146" w:rsidRPr="00E72797" w:rsidRDefault="00BE1146" w:rsidP="00BE1146">
      <w:pPr>
        <w:suppressAutoHyphens/>
        <w:autoSpaceDE w:val="0"/>
        <w:ind w:firstLine="720"/>
        <w:jc w:val="center"/>
        <w:rPr>
          <w:rFonts w:eastAsia="Calibri"/>
          <w:lang w:eastAsia="ar-SA"/>
        </w:rPr>
      </w:pPr>
      <w:r w:rsidRPr="00E72797">
        <w:rPr>
          <w:rFonts w:eastAsia="Calibri"/>
          <w:lang w:eastAsia="ar-SA"/>
        </w:rPr>
        <w:t>муниципальной программы Камешкирского района Пензенской области</w:t>
      </w:r>
    </w:p>
    <w:p w:rsidR="00BE1146" w:rsidRDefault="00BE1146" w:rsidP="00BE1146">
      <w:pPr>
        <w:suppressAutoHyphens/>
        <w:autoSpaceDE w:val="0"/>
        <w:ind w:firstLine="720"/>
        <w:jc w:val="center"/>
        <w:rPr>
          <w:spacing w:val="-2"/>
        </w:rPr>
      </w:pPr>
      <w:r>
        <w:rPr>
          <w:spacing w:val="-2"/>
        </w:rPr>
        <w:t xml:space="preserve">муниципальная программа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Pr="002641AC" w:rsidRDefault="00BE1146" w:rsidP="00BE1146">
      <w:pPr>
        <w:suppressAutoHyphens/>
        <w:autoSpaceDE w:val="0"/>
        <w:ind w:firstLine="720"/>
        <w:jc w:val="center"/>
        <w:rPr>
          <w:rFonts w:eastAsia="Calibri"/>
          <w:lang w:eastAsia="ar-SA"/>
        </w:rPr>
      </w:pPr>
    </w:p>
    <w:tbl>
      <w:tblPr>
        <w:tblW w:w="149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BE1146" w:rsidRPr="00E72797" w:rsidTr="00BE1146">
        <w:tc>
          <w:tcPr>
            <w:tcW w:w="5307" w:type="dxa"/>
            <w:gridSpan w:val="3"/>
          </w:tcPr>
          <w:p w:rsidR="00BE1146" w:rsidRPr="00E72797" w:rsidRDefault="00BE1146" w:rsidP="00BE1146">
            <w:pPr>
              <w:suppressAutoHyphens/>
              <w:autoSpaceDE w:val="0"/>
              <w:ind w:firstLine="720"/>
              <w:jc w:val="center"/>
              <w:rPr>
                <w:rFonts w:eastAsia="Calibri"/>
                <w:lang w:eastAsia="ar-SA"/>
              </w:rPr>
            </w:pPr>
            <w:r w:rsidRPr="00E72797">
              <w:rPr>
                <w:rFonts w:eastAsia="Calibri"/>
                <w:lang w:eastAsia="ar-SA"/>
              </w:rPr>
              <w:t>Ответственный исполнитель муниципальной программы</w:t>
            </w:r>
          </w:p>
        </w:tc>
        <w:tc>
          <w:tcPr>
            <w:tcW w:w="9639" w:type="dxa"/>
            <w:gridSpan w:val="5"/>
          </w:tcPr>
          <w:p w:rsidR="00BE1146" w:rsidRPr="00E72797" w:rsidRDefault="00BE1146" w:rsidP="00BE1146">
            <w:pPr>
              <w:autoSpaceDE w:val="0"/>
              <w:autoSpaceDN w:val="0"/>
              <w:jc w:val="center"/>
            </w:pPr>
            <w:r w:rsidRPr="00E72797">
              <w:t>Администрация Камешкирского района Пензенской области</w:t>
            </w:r>
          </w:p>
          <w:p w:rsidR="00BE1146" w:rsidRPr="00E72797" w:rsidRDefault="00BE1146" w:rsidP="00BE1146">
            <w:pPr>
              <w:suppressAutoHyphens/>
              <w:autoSpaceDE w:val="0"/>
              <w:ind w:firstLine="720"/>
              <w:jc w:val="center"/>
              <w:rPr>
                <w:rFonts w:eastAsia="Calibri"/>
                <w:lang w:eastAsia="ar-SA"/>
              </w:rPr>
            </w:pPr>
          </w:p>
        </w:tc>
      </w:tr>
      <w:tr w:rsidR="00BE1146" w:rsidRPr="00E72797" w:rsidTr="00BE1146">
        <w:tc>
          <w:tcPr>
            <w:tcW w:w="667" w:type="dxa"/>
            <w:vMerge w:val="restart"/>
          </w:tcPr>
          <w:p w:rsidR="00BE1146" w:rsidRPr="00E72797" w:rsidRDefault="00BE1146" w:rsidP="00BE1146">
            <w:pPr>
              <w:suppressAutoHyphens/>
              <w:autoSpaceDE w:val="0"/>
              <w:ind w:firstLine="720"/>
              <w:jc w:val="center"/>
              <w:rPr>
                <w:rFonts w:eastAsia="Calibri"/>
                <w:lang w:eastAsia="ar-SA"/>
              </w:rPr>
            </w:pPr>
            <w:r w:rsidRPr="00E72797">
              <w:rPr>
                <w:rFonts w:eastAsia="Calibri"/>
                <w:lang w:eastAsia="ar-SA"/>
              </w:rPr>
              <w:t xml:space="preserve">N </w:t>
            </w:r>
            <w:proofErr w:type="gramStart"/>
            <w:r w:rsidRPr="00E72797">
              <w:rPr>
                <w:rFonts w:eastAsia="Calibri"/>
                <w:lang w:eastAsia="ar-SA"/>
              </w:rPr>
              <w:t>п</w:t>
            </w:r>
            <w:proofErr w:type="gramEnd"/>
            <w:r w:rsidRPr="00E72797">
              <w:rPr>
                <w:rFonts w:eastAsia="Calibri"/>
                <w:lang w:eastAsia="ar-SA"/>
              </w:rPr>
              <w:t>/п</w:t>
            </w:r>
          </w:p>
        </w:tc>
        <w:tc>
          <w:tcPr>
            <w:tcW w:w="2514" w:type="dxa"/>
            <w:vMerge w:val="restart"/>
          </w:tcPr>
          <w:p w:rsidR="00BE1146" w:rsidRPr="00E72797" w:rsidRDefault="00BE1146" w:rsidP="00BE1146">
            <w:pPr>
              <w:suppressAutoHyphens/>
              <w:autoSpaceDE w:val="0"/>
              <w:rPr>
                <w:rFonts w:eastAsia="Calibri"/>
                <w:lang w:eastAsia="ar-SA"/>
              </w:rPr>
            </w:pPr>
            <w:r w:rsidRPr="00E72797">
              <w:rPr>
                <w:rFonts w:eastAsia="Calibri"/>
                <w:lang w:eastAsia="ar-SA"/>
              </w:rPr>
              <w:t>Наименование меры муниципального регулирования</w:t>
            </w:r>
          </w:p>
        </w:tc>
        <w:tc>
          <w:tcPr>
            <w:tcW w:w="2126" w:type="dxa"/>
            <w:vMerge w:val="restart"/>
          </w:tcPr>
          <w:p w:rsidR="00BE1146" w:rsidRPr="00E72797" w:rsidRDefault="00BE1146" w:rsidP="00BE1146">
            <w:pPr>
              <w:suppressAutoHyphens/>
              <w:autoSpaceDE w:val="0"/>
              <w:rPr>
                <w:rFonts w:eastAsia="Calibri"/>
                <w:lang w:eastAsia="ar-SA"/>
              </w:rPr>
            </w:pPr>
            <w:r w:rsidRPr="00E72797">
              <w:rPr>
                <w:rFonts w:eastAsia="Calibri"/>
                <w:lang w:eastAsia="ar-SA"/>
              </w:rPr>
              <w:t>Показатель применения меры</w:t>
            </w:r>
          </w:p>
        </w:tc>
        <w:tc>
          <w:tcPr>
            <w:tcW w:w="5611" w:type="dxa"/>
            <w:gridSpan w:val="4"/>
          </w:tcPr>
          <w:p w:rsidR="00BE1146" w:rsidRPr="00E72797" w:rsidRDefault="00BE1146" w:rsidP="00BE1146">
            <w:pPr>
              <w:suppressAutoHyphens/>
              <w:autoSpaceDE w:val="0"/>
              <w:ind w:firstLine="720"/>
              <w:jc w:val="center"/>
              <w:rPr>
                <w:rFonts w:eastAsia="Calibri"/>
                <w:lang w:eastAsia="ar-SA"/>
              </w:rPr>
            </w:pPr>
            <w:r w:rsidRPr="00E72797">
              <w:rPr>
                <w:rFonts w:eastAsia="Calibri"/>
                <w:lang w:eastAsia="ar-SA"/>
              </w:rPr>
              <w:t xml:space="preserve">Финансовая оценка результата </w:t>
            </w:r>
            <w:hyperlink w:anchor="P3805" w:history="1">
              <w:r w:rsidRPr="00E72797">
                <w:rPr>
                  <w:rFonts w:eastAsia="Calibri"/>
                  <w:color w:val="0000FF"/>
                  <w:lang w:eastAsia="ar-SA"/>
                </w:rPr>
                <w:t>&lt;*&gt;</w:t>
              </w:r>
            </w:hyperlink>
          </w:p>
        </w:tc>
        <w:tc>
          <w:tcPr>
            <w:tcW w:w="4028" w:type="dxa"/>
            <w:vMerge w:val="restart"/>
          </w:tcPr>
          <w:p w:rsidR="00BE1146" w:rsidRPr="00E72797" w:rsidRDefault="00BE1146" w:rsidP="00BE1146">
            <w:pPr>
              <w:suppressAutoHyphens/>
              <w:autoSpaceDE w:val="0"/>
              <w:rPr>
                <w:rFonts w:eastAsia="Calibri"/>
                <w:lang w:eastAsia="ar-SA"/>
              </w:rPr>
            </w:pPr>
            <w:r w:rsidRPr="00E72797">
              <w:rPr>
                <w:rFonts w:eastAsia="Calibri"/>
                <w:lang w:eastAsia="ar-SA"/>
              </w:rPr>
              <w:t>Краткое обоснование необходимости применения меры для достижения целей муниципального программы</w:t>
            </w:r>
          </w:p>
        </w:tc>
      </w:tr>
      <w:tr w:rsidR="00BE1146" w:rsidRPr="00E72797" w:rsidTr="00BE1146">
        <w:tc>
          <w:tcPr>
            <w:tcW w:w="667" w:type="dxa"/>
            <w:vMerge/>
          </w:tcPr>
          <w:p w:rsidR="00BE1146" w:rsidRPr="00E72797" w:rsidRDefault="00BE1146" w:rsidP="00BE1146"/>
        </w:tc>
        <w:tc>
          <w:tcPr>
            <w:tcW w:w="2514" w:type="dxa"/>
            <w:vMerge/>
          </w:tcPr>
          <w:p w:rsidR="00BE1146" w:rsidRPr="00E72797" w:rsidRDefault="00BE1146" w:rsidP="00BE1146"/>
        </w:tc>
        <w:tc>
          <w:tcPr>
            <w:tcW w:w="2126" w:type="dxa"/>
            <w:vMerge/>
          </w:tcPr>
          <w:p w:rsidR="00BE1146" w:rsidRPr="00E72797" w:rsidRDefault="00BE1146" w:rsidP="00BE1146"/>
        </w:tc>
        <w:tc>
          <w:tcPr>
            <w:tcW w:w="1157" w:type="dxa"/>
          </w:tcPr>
          <w:p w:rsidR="00BE1146" w:rsidRPr="00E72797" w:rsidRDefault="00BE1146" w:rsidP="00BE1146">
            <w:pPr>
              <w:suppressAutoHyphens/>
              <w:autoSpaceDE w:val="0"/>
              <w:rPr>
                <w:rFonts w:eastAsia="Calibri"/>
                <w:lang w:eastAsia="ar-SA"/>
              </w:rPr>
            </w:pPr>
            <w:smartTag w:uri="urn:schemas-microsoft-com:office:smarttags" w:element="metricconverter">
              <w:smartTagPr>
                <w:attr w:name="ProductID" w:val="2014 г"/>
              </w:smartTagPr>
              <w:r w:rsidRPr="00E72797">
                <w:rPr>
                  <w:rFonts w:eastAsia="Calibri"/>
                  <w:lang w:eastAsia="ar-SA"/>
                </w:rPr>
                <w:t>2014 г</w:t>
              </w:r>
            </w:smartTag>
            <w:r w:rsidRPr="00E72797">
              <w:rPr>
                <w:rFonts w:eastAsia="Calibri"/>
                <w:lang w:eastAsia="ar-SA"/>
              </w:rPr>
              <w:t>.</w:t>
            </w:r>
          </w:p>
        </w:tc>
        <w:tc>
          <w:tcPr>
            <w:tcW w:w="1320" w:type="dxa"/>
          </w:tcPr>
          <w:p w:rsidR="00BE1146" w:rsidRPr="00E72797" w:rsidRDefault="00BE1146" w:rsidP="00BE1146">
            <w:pPr>
              <w:suppressAutoHyphens/>
              <w:autoSpaceDE w:val="0"/>
              <w:rPr>
                <w:rFonts w:eastAsia="Calibri"/>
                <w:lang w:eastAsia="ar-SA"/>
              </w:rPr>
            </w:pPr>
            <w:smartTag w:uri="urn:schemas-microsoft-com:office:smarttags" w:element="metricconverter">
              <w:smartTagPr>
                <w:attr w:name="ProductID" w:val="2015 г"/>
              </w:smartTagPr>
              <w:r w:rsidRPr="00E72797">
                <w:rPr>
                  <w:rFonts w:eastAsia="Calibri"/>
                  <w:lang w:eastAsia="ar-SA"/>
                </w:rPr>
                <w:t>2015 г</w:t>
              </w:r>
            </w:smartTag>
            <w:r w:rsidRPr="00E72797">
              <w:rPr>
                <w:rFonts w:eastAsia="Calibri"/>
                <w:lang w:eastAsia="ar-SA"/>
              </w:rPr>
              <w:t>.</w:t>
            </w:r>
          </w:p>
        </w:tc>
        <w:tc>
          <w:tcPr>
            <w:tcW w:w="1320" w:type="dxa"/>
          </w:tcPr>
          <w:p w:rsidR="00BE1146" w:rsidRPr="00E72797" w:rsidRDefault="00BE1146" w:rsidP="00BE1146">
            <w:pPr>
              <w:suppressAutoHyphens/>
              <w:autoSpaceDE w:val="0"/>
              <w:ind w:firstLine="720"/>
              <w:jc w:val="center"/>
              <w:rPr>
                <w:rFonts w:eastAsia="Calibri"/>
                <w:lang w:eastAsia="ar-SA"/>
              </w:rPr>
            </w:pPr>
            <w:r w:rsidRPr="00E72797">
              <w:rPr>
                <w:rFonts w:eastAsia="Calibri"/>
                <w:lang w:eastAsia="ar-SA"/>
              </w:rPr>
              <w:t>...</w:t>
            </w:r>
          </w:p>
        </w:tc>
        <w:tc>
          <w:tcPr>
            <w:tcW w:w="1814" w:type="dxa"/>
          </w:tcPr>
          <w:p w:rsidR="00BE1146" w:rsidRPr="00E72797" w:rsidRDefault="00BE1146" w:rsidP="00BE1146">
            <w:pPr>
              <w:suppressAutoHyphens/>
              <w:autoSpaceDE w:val="0"/>
              <w:rPr>
                <w:rFonts w:eastAsia="Calibri"/>
                <w:lang w:eastAsia="ar-SA"/>
              </w:rPr>
            </w:pPr>
            <w:r w:rsidRPr="00E72797">
              <w:rPr>
                <w:rFonts w:eastAsia="Calibri"/>
                <w:lang w:eastAsia="ar-SA"/>
              </w:rPr>
              <w:t>год завершения действия программы</w:t>
            </w:r>
          </w:p>
        </w:tc>
        <w:tc>
          <w:tcPr>
            <w:tcW w:w="4028" w:type="dxa"/>
            <w:vMerge/>
          </w:tcPr>
          <w:p w:rsidR="00BE1146" w:rsidRPr="00E72797" w:rsidRDefault="00BE1146" w:rsidP="00BE1146"/>
        </w:tc>
      </w:tr>
      <w:tr w:rsidR="00BE1146" w:rsidRPr="00E72797" w:rsidTr="00BE1146">
        <w:tc>
          <w:tcPr>
            <w:tcW w:w="667" w:type="dxa"/>
          </w:tcPr>
          <w:p w:rsidR="00BE1146" w:rsidRPr="00E72797" w:rsidRDefault="00BE1146" w:rsidP="00BE1146">
            <w:pPr>
              <w:suppressAutoHyphens/>
              <w:autoSpaceDE w:val="0"/>
              <w:rPr>
                <w:rFonts w:eastAsia="Calibri"/>
                <w:lang w:eastAsia="ar-SA"/>
              </w:rPr>
            </w:pPr>
            <w:r w:rsidRPr="00E72797">
              <w:rPr>
                <w:rFonts w:eastAsia="Calibri"/>
                <w:lang w:eastAsia="ar-SA"/>
              </w:rPr>
              <w:t>1</w:t>
            </w:r>
          </w:p>
        </w:tc>
        <w:tc>
          <w:tcPr>
            <w:tcW w:w="14279" w:type="dxa"/>
            <w:gridSpan w:val="7"/>
          </w:tcPr>
          <w:p w:rsidR="00BE1146" w:rsidRPr="00E72797" w:rsidRDefault="00BE1146" w:rsidP="00BE1146">
            <w:pPr>
              <w:suppressAutoHyphens/>
              <w:autoSpaceDE w:val="0"/>
              <w:rPr>
                <w:rFonts w:eastAsia="Calibri"/>
                <w:lang w:eastAsia="ar-SA"/>
              </w:rPr>
            </w:pPr>
            <w:r w:rsidRPr="00E72797">
              <w:rPr>
                <w:rFonts w:eastAsia="Calibri"/>
                <w:lang w:eastAsia="ar-SA"/>
              </w:rPr>
              <w:t xml:space="preserve">Подпрограмма 1 </w:t>
            </w:r>
            <w:r w:rsidRPr="001D6652">
              <w:rPr>
                <w:kern w:val="2"/>
              </w:rPr>
              <w:t xml:space="preserve">«Снижение рисков и смягчение последствий чрезвычайных </w:t>
            </w:r>
            <w:r w:rsidRPr="00D964EA">
              <w:rPr>
                <w:kern w:val="2"/>
              </w:rPr>
              <w:t>ситуаций природного и</w:t>
            </w:r>
            <w:r w:rsidRPr="001D6652">
              <w:rPr>
                <w:kern w:val="2"/>
              </w:rPr>
              <w:t xml:space="preserve"> техногенного характера и обеспечение пожарной безопасности в Камешкирском районе Пензенской области</w:t>
            </w:r>
            <w:proofErr w:type="gramStart"/>
            <w:r>
              <w:rPr>
                <w:kern w:val="2"/>
              </w:rPr>
              <w:t>.»</w:t>
            </w:r>
            <w:proofErr w:type="gramEnd"/>
          </w:p>
        </w:tc>
      </w:tr>
      <w:tr w:rsidR="00BE1146" w:rsidRPr="00E72797" w:rsidTr="00BE1146">
        <w:tc>
          <w:tcPr>
            <w:tcW w:w="667" w:type="dxa"/>
          </w:tcPr>
          <w:p w:rsidR="00BE1146" w:rsidRPr="00E72797" w:rsidRDefault="00BE1146" w:rsidP="00BE1146">
            <w:pPr>
              <w:suppressAutoHyphens/>
              <w:autoSpaceDE w:val="0"/>
              <w:rPr>
                <w:rFonts w:eastAsia="Calibri"/>
                <w:lang w:eastAsia="ar-SA"/>
              </w:rPr>
            </w:pPr>
            <w:r w:rsidRPr="00E72797">
              <w:rPr>
                <w:rFonts w:eastAsia="Calibri"/>
                <w:lang w:eastAsia="ar-SA"/>
              </w:rPr>
              <w:t>1.1</w:t>
            </w:r>
          </w:p>
        </w:tc>
        <w:tc>
          <w:tcPr>
            <w:tcW w:w="2514" w:type="dxa"/>
          </w:tcPr>
          <w:p w:rsidR="00BE1146" w:rsidRPr="00E72797" w:rsidRDefault="00BE1146" w:rsidP="00BE1146">
            <w:pPr>
              <w:suppressAutoHyphens/>
              <w:autoSpaceDE w:val="0"/>
              <w:ind w:firstLine="720"/>
              <w:rPr>
                <w:rFonts w:eastAsia="Calibri"/>
                <w:lang w:eastAsia="ar-SA"/>
              </w:rPr>
            </w:pPr>
          </w:p>
        </w:tc>
        <w:tc>
          <w:tcPr>
            <w:tcW w:w="2126" w:type="dxa"/>
          </w:tcPr>
          <w:p w:rsidR="00BE1146" w:rsidRPr="00E72797" w:rsidRDefault="00BE1146" w:rsidP="00BE1146">
            <w:pPr>
              <w:suppressAutoHyphens/>
              <w:autoSpaceDE w:val="0"/>
              <w:ind w:firstLine="720"/>
              <w:rPr>
                <w:rFonts w:eastAsia="Calibri"/>
                <w:lang w:eastAsia="ar-SA"/>
              </w:rPr>
            </w:pPr>
          </w:p>
        </w:tc>
        <w:tc>
          <w:tcPr>
            <w:tcW w:w="1157" w:type="dxa"/>
          </w:tcPr>
          <w:p w:rsidR="00BE1146" w:rsidRPr="00E72797" w:rsidRDefault="00BE1146" w:rsidP="00BE1146">
            <w:pPr>
              <w:suppressAutoHyphens/>
              <w:autoSpaceDE w:val="0"/>
              <w:ind w:firstLine="720"/>
              <w:rPr>
                <w:rFonts w:eastAsia="Calibri"/>
                <w:lang w:eastAsia="ar-SA"/>
              </w:rPr>
            </w:pPr>
          </w:p>
        </w:tc>
        <w:tc>
          <w:tcPr>
            <w:tcW w:w="1320" w:type="dxa"/>
          </w:tcPr>
          <w:p w:rsidR="00BE1146" w:rsidRPr="00E72797" w:rsidRDefault="00BE1146" w:rsidP="00BE1146">
            <w:pPr>
              <w:suppressAutoHyphens/>
              <w:autoSpaceDE w:val="0"/>
              <w:ind w:firstLine="720"/>
              <w:rPr>
                <w:rFonts w:eastAsia="Calibri"/>
                <w:lang w:eastAsia="ar-SA"/>
              </w:rPr>
            </w:pPr>
          </w:p>
        </w:tc>
        <w:tc>
          <w:tcPr>
            <w:tcW w:w="1320" w:type="dxa"/>
          </w:tcPr>
          <w:p w:rsidR="00BE1146" w:rsidRPr="00E72797" w:rsidRDefault="00BE1146" w:rsidP="00BE1146">
            <w:pPr>
              <w:suppressAutoHyphens/>
              <w:autoSpaceDE w:val="0"/>
              <w:ind w:firstLine="720"/>
              <w:rPr>
                <w:rFonts w:eastAsia="Calibri"/>
                <w:lang w:eastAsia="ar-SA"/>
              </w:rPr>
            </w:pPr>
          </w:p>
        </w:tc>
        <w:tc>
          <w:tcPr>
            <w:tcW w:w="1814" w:type="dxa"/>
          </w:tcPr>
          <w:p w:rsidR="00BE1146" w:rsidRPr="00E72797" w:rsidRDefault="00BE1146" w:rsidP="00BE1146">
            <w:pPr>
              <w:suppressAutoHyphens/>
              <w:autoSpaceDE w:val="0"/>
              <w:ind w:firstLine="720"/>
              <w:rPr>
                <w:rFonts w:eastAsia="Calibri"/>
                <w:lang w:eastAsia="ar-SA"/>
              </w:rPr>
            </w:pPr>
          </w:p>
        </w:tc>
        <w:tc>
          <w:tcPr>
            <w:tcW w:w="4028" w:type="dxa"/>
          </w:tcPr>
          <w:p w:rsidR="00BE1146" w:rsidRPr="00E72797" w:rsidRDefault="00BE1146" w:rsidP="00BE1146">
            <w:pPr>
              <w:suppressAutoHyphens/>
              <w:autoSpaceDE w:val="0"/>
              <w:ind w:firstLine="720"/>
              <w:rPr>
                <w:rFonts w:eastAsia="Calibri"/>
                <w:lang w:eastAsia="ar-SA"/>
              </w:rPr>
            </w:pPr>
          </w:p>
        </w:tc>
      </w:tr>
      <w:tr w:rsidR="00BE1146" w:rsidRPr="00E72797" w:rsidTr="00BE1146">
        <w:tc>
          <w:tcPr>
            <w:tcW w:w="667" w:type="dxa"/>
          </w:tcPr>
          <w:p w:rsidR="00BE1146" w:rsidRPr="00E72797" w:rsidRDefault="00BE1146" w:rsidP="00BE1146">
            <w:pPr>
              <w:suppressAutoHyphens/>
              <w:autoSpaceDE w:val="0"/>
              <w:rPr>
                <w:rFonts w:eastAsia="Calibri"/>
                <w:lang w:eastAsia="ar-SA"/>
              </w:rPr>
            </w:pPr>
            <w:r w:rsidRPr="00E72797">
              <w:rPr>
                <w:rFonts w:eastAsia="Calibri"/>
                <w:lang w:eastAsia="ar-SA"/>
              </w:rPr>
              <w:t>1.2</w:t>
            </w:r>
          </w:p>
        </w:tc>
        <w:tc>
          <w:tcPr>
            <w:tcW w:w="2514" w:type="dxa"/>
          </w:tcPr>
          <w:p w:rsidR="00BE1146" w:rsidRPr="00E72797" w:rsidRDefault="00BE1146" w:rsidP="00BE1146">
            <w:pPr>
              <w:suppressAutoHyphens/>
              <w:autoSpaceDE w:val="0"/>
              <w:ind w:firstLine="720"/>
              <w:rPr>
                <w:rFonts w:eastAsia="Calibri"/>
                <w:lang w:eastAsia="ar-SA"/>
              </w:rPr>
            </w:pPr>
          </w:p>
        </w:tc>
        <w:tc>
          <w:tcPr>
            <w:tcW w:w="2126" w:type="dxa"/>
          </w:tcPr>
          <w:p w:rsidR="00BE1146" w:rsidRPr="00E72797" w:rsidRDefault="00BE1146" w:rsidP="00BE1146">
            <w:pPr>
              <w:suppressAutoHyphens/>
              <w:autoSpaceDE w:val="0"/>
              <w:ind w:firstLine="720"/>
              <w:rPr>
                <w:rFonts w:eastAsia="Calibri"/>
                <w:lang w:eastAsia="ar-SA"/>
              </w:rPr>
            </w:pPr>
          </w:p>
        </w:tc>
        <w:tc>
          <w:tcPr>
            <w:tcW w:w="1157" w:type="dxa"/>
          </w:tcPr>
          <w:p w:rsidR="00BE1146" w:rsidRPr="00E72797" w:rsidRDefault="00BE1146" w:rsidP="00BE1146">
            <w:pPr>
              <w:suppressAutoHyphens/>
              <w:autoSpaceDE w:val="0"/>
              <w:ind w:firstLine="720"/>
              <w:rPr>
                <w:rFonts w:eastAsia="Calibri"/>
                <w:lang w:eastAsia="ar-SA"/>
              </w:rPr>
            </w:pPr>
          </w:p>
        </w:tc>
        <w:tc>
          <w:tcPr>
            <w:tcW w:w="1320" w:type="dxa"/>
          </w:tcPr>
          <w:p w:rsidR="00BE1146" w:rsidRPr="00E72797" w:rsidRDefault="00BE1146" w:rsidP="00BE1146">
            <w:pPr>
              <w:suppressAutoHyphens/>
              <w:autoSpaceDE w:val="0"/>
              <w:ind w:firstLine="720"/>
              <w:rPr>
                <w:rFonts w:eastAsia="Calibri"/>
                <w:lang w:eastAsia="ar-SA"/>
              </w:rPr>
            </w:pPr>
          </w:p>
        </w:tc>
        <w:tc>
          <w:tcPr>
            <w:tcW w:w="1320" w:type="dxa"/>
          </w:tcPr>
          <w:p w:rsidR="00BE1146" w:rsidRPr="00E72797" w:rsidRDefault="00BE1146" w:rsidP="00BE1146">
            <w:pPr>
              <w:suppressAutoHyphens/>
              <w:autoSpaceDE w:val="0"/>
              <w:ind w:firstLine="720"/>
              <w:rPr>
                <w:rFonts w:eastAsia="Calibri"/>
                <w:lang w:eastAsia="ar-SA"/>
              </w:rPr>
            </w:pPr>
          </w:p>
        </w:tc>
        <w:tc>
          <w:tcPr>
            <w:tcW w:w="1814" w:type="dxa"/>
          </w:tcPr>
          <w:p w:rsidR="00BE1146" w:rsidRPr="00E72797" w:rsidRDefault="00BE1146" w:rsidP="00BE1146">
            <w:pPr>
              <w:suppressAutoHyphens/>
              <w:autoSpaceDE w:val="0"/>
              <w:ind w:firstLine="720"/>
              <w:rPr>
                <w:rFonts w:eastAsia="Calibri"/>
                <w:lang w:eastAsia="ar-SA"/>
              </w:rPr>
            </w:pPr>
          </w:p>
        </w:tc>
        <w:tc>
          <w:tcPr>
            <w:tcW w:w="4028" w:type="dxa"/>
          </w:tcPr>
          <w:p w:rsidR="00BE1146" w:rsidRPr="00E72797" w:rsidRDefault="00BE1146" w:rsidP="00BE1146">
            <w:pPr>
              <w:suppressAutoHyphens/>
              <w:autoSpaceDE w:val="0"/>
              <w:ind w:firstLine="720"/>
              <w:rPr>
                <w:rFonts w:eastAsia="Calibri"/>
                <w:lang w:eastAsia="ar-SA"/>
              </w:rPr>
            </w:pPr>
          </w:p>
        </w:tc>
      </w:tr>
      <w:tr w:rsidR="00BE1146" w:rsidRPr="00E72797" w:rsidTr="00BE1146">
        <w:tc>
          <w:tcPr>
            <w:tcW w:w="667" w:type="dxa"/>
          </w:tcPr>
          <w:p w:rsidR="00BE1146" w:rsidRPr="00E72797" w:rsidRDefault="00BE1146" w:rsidP="00BE1146">
            <w:pPr>
              <w:suppressAutoHyphens/>
              <w:autoSpaceDE w:val="0"/>
              <w:rPr>
                <w:rFonts w:eastAsia="Calibri"/>
                <w:lang w:eastAsia="ar-SA"/>
              </w:rPr>
            </w:pPr>
            <w:r w:rsidRPr="00E72797">
              <w:rPr>
                <w:rFonts w:eastAsia="Calibri"/>
                <w:lang w:eastAsia="ar-SA"/>
              </w:rPr>
              <w:t>...</w:t>
            </w:r>
          </w:p>
        </w:tc>
        <w:tc>
          <w:tcPr>
            <w:tcW w:w="2514" w:type="dxa"/>
          </w:tcPr>
          <w:p w:rsidR="00BE1146" w:rsidRPr="00E72797" w:rsidRDefault="00BE1146" w:rsidP="00BE1146">
            <w:pPr>
              <w:suppressAutoHyphens/>
              <w:autoSpaceDE w:val="0"/>
              <w:ind w:firstLine="720"/>
              <w:rPr>
                <w:rFonts w:eastAsia="Calibri"/>
                <w:lang w:eastAsia="ar-SA"/>
              </w:rPr>
            </w:pPr>
          </w:p>
        </w:tc>
        <w:tc>
          <w:tcPr>
            <w:tcW w:w="2126" w:type="dxa"/>
          </w:tcPr>
          <w:p w:rsidR="00BE1146" w:rsidRPr="00E72797" w:rsidRDefault="00BE1146" w:rsidP="00BE1146">
            <w:pPr>
              <w:suppressAutoHyphens/>
              <w:autoSpaceDE w:val="0"/>
              <w:ind w:firstLine="720"/>
              <w:rPr>
                <w:rFonts w:eastAsia="Calibri"/>
                <w:lang w:eastAsia="ar-SA"/>
              </w:rPr>
            </w:pPr>
          </w:p>
        </w:tc>
        <w:tc>
          <w:tcPr>
            <w:tcW w:w="1157" w:type="dxa"/>
          </w:tcPr>
          <w:p w:rsidR="00BE1146" w:rsidRPr="00E72797" w:rsidRDefault="00BE1146" w:rsidP="00BE1146">
            <w:pPr>
              <w:suppressAutoHyphens/>
              <w:autoSpaceDE w:val="0"/>
              <w:ind w:firstLine="720"/>
              <w:rPr>
                <w:rFonts w:eastAsia="Calibri"/>
                <w:lang w:eastAsia="ar-SA"/>
              </w:rPr>
            </w:pPr>
          </w:p>
        </w:tc>
        <w:tc>
          <w:tcPr>
            <w:tcW w:w="1320" w:type="dxa"/>
          </w:tcPr>
          <w:p w:rsidR="00BE1146" w:rsidRPr="00E72797" w:rsidRDefault="00BE1146" w:rsidP="00BE1146">
            <w:pPr>
              <w:suppressAutoHyphens/>
              <w:autoSpaceDE w:val="0"/>
              <w:ind w:firstLine="720"/>
              <w:rPr>
                <w:rFonts w:eastAsia="Calibri"/>
                <w:lang w:eastAsia="ar-SA"/>
              </w:rPr>
            </w:pPr>
          </w:p>
        </w:tc>
        <w:tc>
          <w:tcPr>
            <w:tcW w:w="1320" w:type="dxa"/>
          </w:tcPr>
          <w:p w:rsidR="00BE1146" w:rsidRPr="00E72797" w:rsidRDefault="00BE1146" w:rsidP="00BE1146">
            <w:pPr>
              <w:suppressAutoHyphens/>
              <w:autoSpaceDE w:val="0"/>
              <w:ind w:firstLine="720"/>
              <w:rPr>
                <w:rFonts w:eastAsia="Calibri"/>
                <w:lang w:eastAsia="ar-SA"/>
              </w:rPr>
            </w:pPr>
          </w:p>
        </w:tc>
        <w:tc>
          <w:tcPr>
            <w:tcW w:w="1814" w:type="dxa"/>
          </w:tcPr>
          <w:p w:rsidR="00BE1146" w:rsidRPr="00E72797" w:rsidRDefault="00BE1146" w:rsidP="00BE1146">
            <w:pPr>
              <w:suppressAutoHyphens/>
              <w:autoSpaceDE w:val="0"/>
              <w:ind w:firstLine="720"/>
              <w:rPr>
                <w:rFonts w:eastAsia="Calibri"/>
                <w:lang w:eastAsia="ar-SA"/>
              </w:rPr>
            </w:pPr>
          </w:p>
        </w:tc>
        <w:tc>
          <w:tcPr>
            <w:tcW w:w="4028" w:type="dxa"/>
          </w:tcPr>
          <w:p w:rsidR="00BE1146" w:rsidRPr="00E72797" w:rsidRDefault="00BE1146" w:rsidP="00BE1146">
            <w:pPr>
              <w:suppressAutoHyphens/>
              <w:autoSpaceDE w:val="0"/>
              <w:ind w:firstLine="720"/>
              <w:rPr>
                <w:rFonts w:eastAsia="Calibri"/>
                <w:lang w:eastAsia="ar-SA"/>
              </w:rPr>
            </w:pPr>
          </w:p>
        </w:tc>
      </w:tr>
    </w:tbl>
    <w:p w:rsidR="00BE1146" w:rsidRPr="00E72797" w:rsidRDefault="00BE1146" w:rsidP="00BE1146">
      <w:pPr>
        <w:suppressAutoHyphens/>
        <w:autoSpaceDE w:val="0"/>
        <w:jc w:val="both"/>
        <w:rPr>
          <w:rFonts w:ascii="Arial" w:eastAsia="Calibri" w:hAnsi="Arial" w:cs="Arial"/>
          <w:lang w:eastAsia="ar-SA"/>
        </w:rPr>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Pr="00146492" w:rsidRDefault="00BE1146" w:rsidP="00BE1146">
      <w:pPr>
        <w:autoSpaceDE w:val="0"/>
        <w:autoSpaceDN w:val="0"/>
        <w:adjustRightInd w:val="0"/>
        <w:ind w:firstLine="8200"/>
        <w:jc w:val="right"/>
        <w:rPr>
          <w:rStyle w:val="ab"/>
        </w:rPr>
      </w:pPr>
      <w:r>
        <w:rPr>
          <w:rStyle w:val="ab"/>
        </w:rPr>
        <w:t>Приложение 17</w:t>
      </w:r>
    </w:p>
    <w:p w:rsidR="00BE1146" w:rsidRPr="00146492" w:rsidRDefault="00BE1146" w:rsidP="00BE1146">
      <w:pPr>
        <w:autoSpaceDE w:val="0"/>
        <w:autoSpaceDN w:val="0"/>
        <w:adjustRightInd w:val="0"/>
        <w:ind w:left="8200"/>
        <w:jc w:val="right"/>
        <w:rPr>
          <w:rStyle w:val="ab"/>
        </w:rPr>
      </w:pPr>
      <w:r w:rsidRPr="00146492">
        <w:rPr>
          <w:rStyle w:val="ab"/>
        </w:rPr>
        <w:t xml:space="preserve">к муниципальной программе </w:t>
      </w:r>
    </w:p>
    <w:p w:rsidR="00BE1146" w:rsidRPr="00146492" w:rsidRDefault="00BE1146" w:rsidP="00BE1146">
      <w:pPr>
        <w:autoSpaceDE w:val="0"/>
        <w:autoSpaceDN w:val="0"/>
        <w:adjustRightInd w:val="0"/>
        <w:ind w:left="8200"/>
        <w:jc w:val="right"/>
        <w:rPr>
          <w:rStyle w:val="ab"/>
        </w:rPr>
      </w:pPr>
      <w:r w:rsidRPr="00146492">
        <w:rPr>
          <w:rStyle w:val="ab"/>
        </w:rPr>
        <w:t xml:space="preserve"> Камешкирского района Пензенской области</w:t>
      </w:r>
    </w:p>
    <w:p w:rsidR="00BE1146" w:rsidRPr="00146492" w:rsidRDefault="00BE1146" w:rsidP="00BE1146">
      <w:pPr>
        <w:autoSpaceDE w:val="0"/>
        <w:autoSpaceDN w:val="0"/>
        <w:adjustRightInd w:val="0"/>
        <w:ind w:firstLine="8200"/>
        <w:jc w:val="right"/>
        <w:rPr>
          <w:rStyle w:val="ab"/>
        </w:rPr>
      </w:pPr>
      <w:r w:rsidRPr="00146492">
        <w:rPr>
          <w:rStyle w:val="ab"/>
        </w:rPr>
        <w:t xml:space="preserve"> «Защита населения и территорий </w:t>
      </w:r>
    </w:p>
    <w:p w:rsidR="00BE1146" w:rsidRPr="00146492" w:rsidRDefault="00BE1146" w:rsidP="00BE1146">
      <w:pPr>
        <w:autoSpaceDE w:val="0"/>
        <w:autoSpaceDN w:val="0"/>
        <w:adjustRightInd w:val="0"/>
        <w:ind w:firstLine="8200"/>
        <w:jc w:val="right"/>
        <w:rPr>
          <w:rStyle w:val="ab"/>
        </w:rPr>
      </w:pPr>
      <w:r w:rsidRPr="00146492">
        <w:rPr>
          <w:rStyle w:val="ab"/>
        </w:rPr>
        <w:t xml:space="preserve"> от чрезвычайных ситуаций,</w:t>
      </w:r>
    </w:p>
    <w:p w:rsidR="00BE1146" w:rsidRPr="00146492" w:rsidRDefault="00BE1146" w:rsidP="00BE1146">
      <w:pPr>
        <w:autoSpaceDE w:val="0"/>
        <w:autoSpaceDN w:val="0"/>
        <w:adjustRightInd w:val="0"/>
        <w:ind w:firstLine="8200"/>
        <w:jc w:val="right"/>
        <w:rPr>
          <w:rStyle w:val="ab"/>
        </w:rPr>
      </w:pPr>
      <w:r w:rsidRPr="00146492">
        <w:rPr>
          <w:rStyle w:val="ab"/>
        </w:rPr>
        <w:t xml:space="preserve"> обеспечение  пожарной безопасности </w:t>
      </w:r>
    </w:p>
    <w:p w:rsidR="00BE1146" w:rsidRPr="00146492" w:rsidRDefault="00BE1146" w:rsidP="00BE1146">
      <w:pPr>
        <w:autoSpaceDE w:val="0"/>
        <w:autoSpaceDN w:val="0"/>
        <w:adjustRightInd w:val="0"/>
        <w:ind w:firstLine="8200"/>
        <w:jc w:val="right"/>
        <w:rPr>
          <w:rStyle w:val="ab"/>
        </w:rPr>
      </w:pPr>
      <w:r w:rsidRPr="00146492">
        <w:rPr>
          <w:rStyle w:val="ab"/>
        </w:rPr>
        <w:t xml:space="preserve">в Камешкирском районе </w:t>
      </w:r>
    </w:p>
    <w:p w:rsidR="00BE1146" w:rsidRPr="00146492" w:rsidRDefault="00BE1146" w:rsidP="00BE1146">
      <w:pPr>
        <w:autoSpaceDE w:val="0"/>
        <w:autoSpaceDN w:val="0"/>
        <w:adjustRightInd w:val="0"/>
        <w:ind w:firstLine="8200"/>
        <w:jc w:val="right"/>
        <w:rPr>
          <w:rStyle w:val="ab"/>
        </w:rPr>
      </w:pPr>
      <w:r w:rsidRPr="00146492">
        <w:rPr>
          <w:rStyle w:val="ab"/>
        </w:rPr>
        <w:t>Пензенской области»</w:t>
      </w:r>
    </w:p>
    <w:p w:rsidR="00BE1146" w:rsidRDefault="00BE1146" w:rsidP="00BE1146">
      <w:pPr>
        <w:suppressAutoHyphens/>
        <w:autoSpaceDE w:val="0"/>
        <w:ind w:firstLine="540"/>
        <w:jc w:val="both"/>
        <w:rPr>
          <w:rFonts w:ascii="Arial" w:eastAsia="Calibri" w:hAnsi="Arial" w:cs="Arial"/>
          <w:lang w:eastAsia="ar-SA"/>
        </w:rPr>
      </w:pPr>
    </w:p>
    <w:p w:rsidR="00BE1146" w:rsidRPr="00EC5774" w:rsidRDefault="00BE1146" w:rsidP="00BE1146">
      <w:pPr>
        <w:suppressAutoHyphens/>
        <w:autoSpaceDE w:val="0"/>
        <w:ind w:firstLine="720"/>
        <w:jc w:val="both"/>
        <w:rPr>
          <w:rFonts w:ascii="Arial" w:eastAsia="Calibri" w:hAnsi="Arial" w:cs="Arial"/>
          <w:lang w:eastAsia="ar-SA"/>
        </w:rPr>
      </w:pPr>
    </w:p>
    <w:p w:rsidR="00BE1146" w:rsidRPr="00EC5774" w:rsidRDefault="00BE1146" w:rsidP="00BE1146">
      <w:pPr>
        <w:suppressAutoHyphens/>
        <w:autoSpaceDE w:val="0"/>
        <w:ind w:firstLine="720"/>
        <w:jc w:val="center"/>
        <w:rPr>
          <w:rFonts w:eastAsia="Calibri"/>
          <w:lang w:eastAsia="ar-SA"/>
        </w:rPr>
      </w:pPr>
      <w:bookmarkStart w:id="12" w:name="P3822"/>
      <w:bookmarkEnd w:id="12"/>
      <w:r w:rsidRPr="00EC5774">
        <w:rPr>
          <w:rFonts w:eastAsia="Calibri"/>
          <w:lang w:eastAsia="ar-SA"/>
        </w:rPr>
        <w:t>СВЕДЕНИЯ</w:t>
      </w:r>
    </w:p>
    <w:p w:rsidR="00BE1146" w:rsidRPr="00EC5774" w:rsidRDefault="00BE1146" w:rsidP="00BE1146">
      <w:pPr>
        <w:suppressAutoHyphens/>
        <w:autoSpaceDE w:val="0"/>
        <w:ind w:firstLine="720"/>
        <w:jc w:val="center"/>
        <w:rPr>
          <w:rFonts w:eastAsia="Calibri"/>
          <w:lang w:eastAsia="ar-SA"/>
        </w:rPr>
      </w:pPr>
      <w:r w:rsidRPr="00EC5774">
        <w:rPr>
          <w:rFonts w:eastAsia="Calibri"/>
          <w:lang w:eastAsia="ar-SA"/>
        </w:rPr>
        <w:t>о внесенных изменениях в муниципальную программу</w:t>
      </w:r>
    </w:p>
    <w:p w:rsidR="00BE1146" w:rsidRPr="00EC5774" w:rsidRDefault="00BE1146" w:rsidP="00BE1146">
      <w:pPr>
        <w:suppressAutoHyphens/>
        <w:autoSpaceDE w:val="0"/>
        <w:ind w:firstLine="720"/>
        <w:jc w:val="center"/>
        <w:rPr>
          <w:rFonts w:eastAsia="Calibri"/>
          <w:lang w:eastAsia="ar-SA"/>
        </w:rPr>
      </w:pPr>
      <w:r w:rsidRPr="00EC5774">
        <w:rPr>
          <w:rFonts w:eastAsia="Calibri"/>
          <w:lang w:eastAsia="ar-SA"/>
        </w:rPr>
        <w:t>Камешкирского района Пензенской области за 20</w:t>
      </w:r>
      <w:r>
        <w:rPr>
          <w:rFonts w:eastAsia="Calibri"/>
          <w:lang w:eastAsia="ar-SA"/>
        </w:rPr>
        <w:t>20</w:t>
      </w:r>
      <w:r w:rsidRPr="00EC5774">
        <w:rPr>
          <w:rFonts w:eastAsia="Calibri"/>
          <w:lang w:eastAsia="ar-SA"/>
        </w:rPr>
        <w:t xml:space="preserve"> год</w:t>
      </w:r>
    </w:p>
    <w:p w:rsidR="00BE1146" w:rsidRDefault="00BE1146" w:rsidP="00BE1146">
      <w:pPr>
        <w:suppressAutoHyphens/>
        <w:autoSpaceDE w:val="0"/>
        <w:ind w:firstLine="720"/>
        <w:jc w:val="center"/>
        <w:rPr>
          <w:spacing w:val="-2"/>
        </w:rPr>
      </w:pPr>
      <w:r>
        <w:rPr>
          <w:spacing w:val="-2"/>
        </w:rPr>
        <w:t xml:space="preserve">муниципальная программа </w:t>
      </w:r>
      <w:r w:rsidRPr="00146492">
        <w:rPr>
          <w:spacing w:val="-2"/>
        </w:rPr>
        <w:t>«Защита населения и территорий</w:t>
      </w:r>
      <w:r w:rsidRPr="00146492">
        <w:rPr>
          <w:bCs/>
          <w:kern w:val="2"/>
        </w:rPr>
        <w:t xml:space="preserve"> </w:t>
      </w:r>
      <w:r w:rsidRPr="00146492">
        <w:rPr>
          <w:spacing w:val="-2"/>
        </w:rPr>
        <w:t>от чрезвычайных ситуаций, обеспечение пожарной безопасности в Камешкирском районе Пензенской области»</w:t>
      </w:r>
    </w:p>
    <w:p w:rsidR="00BE1146" w:rsidRPr="002641AC" w:rsidRDefault="00BE1146" w:rsidP="00BE1146">
      <w:pPr>
        <w:suppressAutoHyphens/>
        <w:autoSpaceDE w:val="0"/>
        <w:ind w:firstLine="720"/>
        <w:jc w:val="center"/>
        <w:rPr>
          <w:rFonts w:eastAsia="Calibri"/>
          <w:lang w:eastAsia="ar-SA"/>
        </w:rPr>
      </w:pPr>
    </w:p>
    <w:tbl>
      <w:tblPr>
        <w:tblW w:w="152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5122"/>
        <w:gridCol w:w="1417"/>
        <w:gridCol w:w="1133"/>
        <w:gridCol w:w="6948"/>
      </w:tblGrid>
      <w:tr w:rsidR="00BE1146" w:rsidRPr="00EC5774" w:rsidTr="00BE1146">
        <w:tc>
          <w:tcPr>
            <w:tcW w:w="5732" w:type="dxa"/>
            <w:gridSpan w:val="2"/>
          </w:tcPr>
          <w:p w:rsidR="00BE1146" w:rsidRPr="00EC5774" w:rsidRDefault="00BE1146" w:rsidP="00BE1146">
            <w:pPr>
              <w:suppressAutoHyphens/>
              <w:autoSpaceDE w:val="0"/>
              <w:ind w:firstLine="720"/>
              <w:jc w:val="center"/>
              <w:rPr>
                <w:rFonts w:eastAsia="Calibri"/>
                <w:lang w:eastAsia="ar-SA"/>
              </w:rPr>
            </w:pPr>
            <w:r w:rsidRPr="00EC5774">
              <w:rPr>
                <w:rFonts w:eastAsia="Calibri"/>
                <w:lang w:eastAsia="ar-SA"/>
              </w:rPr>
              <w:t>Ответственный исполнитель</w:t>
            </w:r>
          </w:p>
        </w:tc>
        <w:tc>
          <w:tcPr>
            <w:tcW w:w="9498" w:type="dxa"/>
            <w:gridSpan w:val="3"/>
          </w:tcPr>
          <w:p w:rsidR="00BE1146" w:rsidRPr="00EC5774" w:rsidRDefault="00BE1146" w:rsidP="00BE1146">
            <w:pPr>
              <w:autoSpaceDE w:val="0"/>
              <w:autoSpaceDN w:val="0"/>
              <w:jc w:val="center"/>
              <w:rPr>
                <w:u w:val="single"/>
              </w:rPr>
            </w:pPr>
            <w:r w:rsidRPr="00EC5774">
              <w:rPr>
                <w:u w:val="single"/>
              </w:rPr>
              <w:t>Администрация Камешкирского района Пензенской области</w:t>
            </w:r>
          </w:p>
          <w:p w:rsidR="00BE1146" w:rsidRPr="00EC5774" w:rsidRDefault="00BE1146" w:rsidP="00BE1146">
            <w:pPr>
              <w:suppressAutoHyphens/>
              <w:autoSpaceDE w:val="0"/>
              <w:ind w:firstLine="720"/>
              <w:jc w:val="center"/>
              <w:rPr>
                <w:rFonts w:eastAsia="Calibri"/>
                <w:lang w:eastAsia="ar-SA"/>
              </w:rPr>
            </w:pPr>
          </w:p>
        </w:tc>
      </w:tr>
      <w:tr w:rsidR="00BE1146" w:rsidRPr="00EC5774" w:rsidTr="00BE1146">
        <w:tc>
          <w:tcPr>
            <w:tcW w:w="610" w:type="dxa"/>
          </w:tcPr>
          <w:p w:rsidR="00BE1146" w:rsidRPr="00EC5774" w:rsidRDefault="00BE1146" w:rsidP="00BE1146">
            <w:pPr>
              <w:suppressAutoHyphens/>
              <w:autoSpaceDE w:val="0"/>
              <w:jc w:val="center"/>
              <w:rPr>
                <w:rFonts w:eastAsia="Calibri"/>
                <w:lang w:eastAsia="ar-SA"/>
              </w:rPr>
            </w:pPr>
            <w:r w:rsidRPr="00EC5774">
              <w:rPr>
                <w:rFonts w:eastAsia="Calibri"/>
                <w:lang w:eastAsia="ar-SA"/>
              </w:rPr>
              <w:t>N</w:t>
            </w:r>
          </w:p>
          <w:p w:rsidR="00BE1146" w:rsidRPr="00EC5774" w:rsidRDefault="00BE1146" w:rsidP="00BE1146">
            <w:pPr>
              <w:suppressAutoHyphens/>
              <w:autoSpaceDE w:val="0"/>
              <w:jc w:val="center"/>
              <w:rPr>
                <w:rFonts w:eastAsia="Calibri"/>
                <w:lang w:eastAsia="ar-SA"/>
              </w:rPr>
            </w:pPr>
            <w:proofErr w:type="gramStart"/>
            <w:r w:rsidRPr="00EC5774">
              <w:rPr>
                <w:rFonts w:eastAsia="Calibri"/>
                <w:lang w:eastAsia="ar-SA"/>
              </w:rPr>
              <w:t>п</w:t>
            </w:r>
            <w:proofErr w:type="gramEnd"/>
            <w:r w:rsidRPr="00EC5774">
              <w:rPr>
                <w:rFonts w:eastAsia="Calibri"/>
                <w:lang w:eastAsia="ar-SA"/>
              </w:rPr>
              <w:t>/п</w:t>
            </w:r>
          </w:p>
        </w:tc>
        <w:tc>
          <w:tcPr>
            <w:tcW w:w="5122" w:type="dxa"/>
          </w:tcPr>
          <w:p w:rsidR="00BE1146" w:rsidRPr="00EC5774" w:rsidRDefault="00BE1146" w:rsidP="00BE1146">
            <w:pPr>
              <w:suppressAutoHyphens/>
              <w:autoSpaceDE w:val="0"/>
              <w:ind w:firstLine="720"/>
              <w:jc w:val="center"/>
              <w:rPr>
                <w:rFonts w:eastAsia="Calibri"/>
                <w:lang w:eastAsia="ar-SA"/>
              </w:rPr>
            </w:pPr>
            <w:r w:rsidRPr="00EC5774">
              <w:rPr>
                <w:rFonts w:eastAsia="Calibri"/>
                <w:lang w:eastAsia="ar-SA"/>
              </w:rPr>
              <w:t>Вид нормативного правового акта</w:t>
            </w:r>
          </w:p>
        </w:tc>
        <w:tc>
          <w:tcPr>
            <w:tcW w:w="1417" w:type="dxa"/>
          </w:tcPr>
          <w:p w:rsidR="00BE1146" w:rsidRPr="00EC5774" w:rsidRDefault="00BE1146" w:rsidP="00BE1146">
            <w:pPr>
              <w:suppressAutoHyphens/>
              <w:autoSpaceDE w:val="0"/>
              <w:jc w:val="center"/>
              <w:rPr>
                <w:rFonts w:eastAsia="Calibri"/>
                <w:lang w:eastAsia="ar-SA"/>
              </w:rPr>
            </w:pPr>
            <w:r w:rsidRPr="00EC5774">
              <w:rPr>
                <w:rFonts w:eastAsia="Calibri"/>
                <w:lang w:eastAsia="ar-SA"/>
              </w:rPr>
              <w:t>Дата принятия</w:t>
            </w:r>
          </w:p>
        </w:tc>
        <w:tc>
          <w:tcPr>
            <w:tcW w:w="1133" w:type="dxa"/>
          </w:tcPr>
          <w:p w:rsidR="00BE1146" w:rsidRPr="00EC5774" w:rsidRDefault="00BE1146" w:rsidP="00BE1146">
            <w:pPr>
              <w:suppressAutoHyphens/>
              <w:autoSpaceDE w:val="0"/>
              <w:jc w:val="center"/>
              <w:rPr>
                <w:rFonts w:eastAsia="Calibri"/>
                <w:lang w:eastAsia="ar-SA"/>
              </w:rPr>
            </w:pPr>
            <w:r w:rsidRPr="00EC5774">
              <w:rPr>
                <w:rFonts w:eastAsia="Calibri"/>
                <w:lang w:eastAsia="ar-SA"/>
              </w:rPr>
              <w:t>Номер</w:t>
            </w:r>
          </w:p>
        </w:tc>
        <w:tc>
          <w:tcPr>
            <w:tcW w:w="6948" w:type="dxa"/>
          </w:tcPr>
          <w:p w:rsidR="00BE1146" w:rsidRPr="00EC5774" w:rsidRDefault="00BE1146" w:rsidP="00BE1146">
            <w:pPr>
              <w:suppressAutoHyphens/>
              <w:autoSpaceDE w:val="0"/>
              <w:ind w:firstLine="720"/>
              <w:jc w:val="center"/>
              <w:rPr>
                <w:rFonts w:eastAsia="Calibri"/>
                <w:lang w:eastAsia="ar-SA"/>
              </w:rPr>
            </w:pPr>
            <w:r w:rsidRPr="00EC5774">
              <w:rPr>
                <w:rFonts w:eastAsia="Calibri"/>
                <w:lang w:eastAsia="ar-SA"/>
              </w:rPr>
              <w:t>Суть изменений (краткое изложение)</w:t>
            </w:r>
          </w:p>
        </w:tc>
      </w:tr>
      <w:tr w:rsidR="00BE1146" w:rsidRPr="00EC5774" w:rsidTr="00BE1146">
        <w:tc>
          <w:tcPr>
            <w:tcW w:w="610" w:type="dxa"/>
          </w:tcPr>
          <w:p w:rsidR="00BE1146" w:rsidRPr="00EC5774" w:rsidRDefault="00BE1146" w:rsidP="00BE1146">
            <w:pPr>
              <w:suppressAutoHyphens/>
              <w:autoSpaceDE w:val="0"/>
              <w:ind w:firstLine="720"/>
              <w:jc w:val="center"/>
              <w:rPr>
                <w:rFonts w:eastAsia="Calibri"/>
                <w:lang w:eastAsia="ar-SA"/>
              </w:rPr>
            </w:pPr>
            <w:r>
              <w:rPr>
                <w:rFonts w:eastAsia="Calibri"/>
                <w:lang w:eastAsia="ar-SA"/>
              </w:rPr>
              <w:t>1</w:t>
            </w:r>
            <w:r w:rsidRPr="00EC5774">
              <w:rPr>
                <w:rFonts w:eastAsia="Calibri"/>
                <w:lang w:eastAsia="ar-SA"/>
              </w:rPr>
              <w:t>1</w:t>
            </w:r>
          </w:p>
        </w:tc>
        <w:tc>
          <w:tcPr>
            <w:tcW w:w="5122" w:type="dxa"/>
          </w:tcPr>
          <w:p w:rsidR="00BE1146" w:rsidRPr="00EC5774" w:rsidRDefault="00BE1146" w:rsidP="00BE1146">
            <w:pPr>
              <w:suppressAutoHyphens/>
              <w:autoSpaceDE w:val="0"/>
              <w:jc w:val="center"/>
              <w:rPr>
                <w:rFonts w:eastAsia="Calibri"/>
                <w:lang w:eastAsia="ar-SA"/>
              </w:rPr>
            </w:pPr>
          </w:p>
        </w:tc>
        <w:tc>
          <w:tcPr>
            <w:tcW w:w="1417" w:type="dxa"/>
          </w:tcPr>
          <w:p w:rsidR="00BE1146" w:rsidRPr="00EC5774" w:rsidRDefault="00BE1146" w:rsidP="00BE1146">
            <w:pPr>
              <w:suppressAutoHyphens/>
              <w:autoSpaceDE w:val="0"/>
              <w:jc w:val="center"/>
              <w:rPr>
                <w:rFonts w:eastAsia="Calibri"/>
                <w:lang w:eastAsia="ar-SA"/>
              </w:rPr>
            </w:pPr>
          </w:p>
        </w:tc>
        <w:tc>
          <w:tcPr>
            <w:tcW w:w="1133" w:type="dxa"/>
          </w:tcPr>
          <w:p w:rsidR="00BE1146" w:rsidRPr="00EC5774" w:rsidRDefault="00BE1146" w:rsidP="00BE1146">
            <w:pPr>
              <w:suppressAutoHyphens/>
              <w:autoSpaceDE w:val="0"/>
              <w:jc w:val="center"/>
              <w:rPr>
                <w:rFonts w:eastAsia="Calibri"/>
                <w:lang w:eastAsia="ar-SA"/>
              </w:rPr>
            </w:pPr>
          </w:p>
        </w:tc>
        <w:tc>
          <w:tcPr>
            <w:tcW w:w="6948" w:type="dxa"/>
          </w:tcPr>
          <w:p w:rsidR="00BE1146" w:rsidRPr="00EC5774" w:rsidRDefault="00BE1146" w:rsidP="00BE1146">
            <w:pPr>
              <w:suppressAutoHyphens/>
              <w:autoSpaceDE w:val="0"/>
              <w:ind w:firstLine="720"/>
              <w:jc w:val="center"/>
              <w:rPr>
                <w:rFonts w:eastAsia="Calibri"/>
                <w:lang w:eastAsia="ar-SA"/>
              </w:rPr>
            </w:pPr>
          </w:p>
        </w:tc>
      </w:tr>
      <w:tr w:rsidR="00BE1146" w:rsidRPr="00EC5774" w:rsidTr="00BE1146">
        <w:tc>
          <w:tcPr>
            <w:tcW w:w="610" w:type="dxa"/>
          </w:tcPr>
          <w:p w:rsidR="00BE1146" w:rsidRPr="00EC5774" w:rsidRDefault="00BE1146" w:rsidP="00BE1146">
            <w:pPr>
              <w:suppressAutoHyphens/>
              <w:autoSpaceDE w:val="0"/>
              <w:ind w:firstLine="720"/>
              <w:rPr>
                <w:rFonts w:eastAsia="Calibri"/>
                <w:lang w:eastAsia="ar-SA"/>
              </w:rPr>
            </w:pPr>
            <w:r w:rsidRPr="00EC5774">
              <w:rPr>
                <w:rFonts w:eastAsia="Calibri"/>
                <w:lang w:eastAsia="ar-SA"/>
              </w:rPr>
              <w:t>2</w:t>
            </w:r>
          </w:p>
        </w:tc>
        <w:tc>
          <w:tcPr>
            <w:tcW w:w="5122" w:type="dxa"/>
          </w:tcPr>
          <w:p w:rsidR="00BE1146" w:rsidRPr="00EC5774" w:rsidRDefault="00BE1146" w:rsidP="00BE1146">
            <w:pPr>
              <w:suppressAutoHyphens/>
              <w:autoSpaceDE w:val="0"/>
              <w:rPr>
                <w:rFonts w:eastAsia="Calibri"/>
                <w:lang w:eastAsia="ar-SA"/>
              </w:rPr>
            </w:pPr>
          </w:p>
        </w:tc>
        <w:tc>
          <w:tcPr>
            <w:tcW w:w="1417" w:type="dxa"/>
          </w:tcPr>
          <w:p w:rsidR="00BE1146" w:rsidRPr="00EC5774" w:rsidRDefault="00BE1146" w:rsidP="00BE1146">
            <w:pPr>
              <w:suppressAutoHyphens/>
              <w:autoSpaceDE w:val="0"/>
              <w:rPr>
                <w:rFonts w:eastAsia="Calibri"/>
                <w:lang w:eastAsia="ar-SA"/>
              </w:rPr>
            </w:pPr>
          </w:p>
        </w:tc>
        <w:tc>
          <w:tcPr>
            <w:tcW w:w="1133" w:type="dxa"/>
          </w:tcPr>
          <w:p w:rsidR="00BE1146" w:rsidRPr="00EC5774" w:rsidRDefault="00BE1146" w:rsidP="00BE1146">
            <w:pPr>
              <w:suppressAutoHyphens/>
              <w:autoSpaceDE w:val="0"/>
              <w:rPr>
                <w:rFonts w:eastAsia="Calibri"/>
                <w:lang w:eastAsia="ar-SA"/>
              </w:rPr>
            </w:pPr>
          </w:p>
        </w:tc>
        <w:tc>
          <w:tcPr>
            <w:tcW w:w="6948" w:type="dxa"/>
          </w:tcPr>
          <w:p w:rsidR="00BE1146" w:rsidRPr="00EC5774" w:rsidRDefault="00BE1146" w:rsidP="00BE1146">
            <w:pPr>
              <w:suppressAutoHyphens/>
              <w:autoSpaceDE w:val="0"/>
              <w:ind w:firstLine="720"/>
              <w:rPr>
                <w:rFonts w:eastAsia="Calibri"/>
                <w:lang w:eastAsia="ar-SA"/>
              </w:rPr>
            </w:pPr>
          </w:p>
        </w:tc>
      </w:tr>
      <w:tr w:rsidR="00BE1146" w:rsidRPr="00EC5774" w:rsidTr="00BE1146">
        <w:tc>
          <w:tcPr>
            <w:tcW w:w="610" w:type="dxa"/>
          </w:tcPr>
          <w:p w:rsidR="00BE1146" w:rsidRPr="00EC5774" w:rsidRDefault="00BE1146" w:rsidP="00BE1146">
            <w:pPr>
              <w:suppressAutoHyphens/>
              <w:autoSpaceDE w:val="0"/>
              <w:ind w:firstLine="720"/>
              <w:rPr>
                <w:rFonts w:eastAsia="Calibri"/>
                <w:lang w:eastAsia="ar-SA"/>
              </w:rPr>
            </w:pPr>
            <w:r>
              <w:rPr>
                <w:rFonts w:eastAsia="Calibri"/>
                <w:lang w:eastAsia="ar-SA"/>
              </w:rPr>
              <w:t>.</w:t>
            </w:r>
          </w:p>
        </w:tc>
        <w:tc>
          <w:tcPr>
            <w:tcW w:w="5122" w:type="dxa"/>
          </w:tcPr>
          <w:p w:rsidR="00BE1146" w:rsidRPr="00EC5774" w:rsidRDefault="00BE1146" w:rsidP="00BE1146">
            <w:pPr>
              <w:suppressAutoHyphens/>
              <w:autoSpaceDE w:val="0"/>
              <w:ind w:firstLine="720"/>
              <w:rPr>
                <w:rFonts w:eastAsia="Calibri"/>
                <w:lang w:eastAsia="ar-SA"/>
              </w:rPr>
            </w:pPr>
          </w:p>
        </w:tc>
        <w:tc>
          <w:tcPr>
            <w:tcW w:w="1417" w:type="dxa"/>
          </w:tcPr>
          <w:p w:rsidR="00BE1146" w:rsidRPr="00EC5774" w:rsidRDefault="00BE1146" w:rsidP="00BE1146">
            <w:pPr>
              <w:suppressAutoHyphens/>
              <w:autoSpaceDE w:val="0"/>
              <w:ind w:firstLine="720"/>
              <w:rPr>
                <w:rFonts w:eastAsia="Calibri"/>
                <w:lang w:eastAsia="ar-SA"/>
              </w:rPr>
            </w:pPr>
          </w:p>
        </w:tc>
        <w:tc>
          <w:tcPr>
            <w:tcW w:w="1133" w:type="dxa"/>
          </w:tcPr>
          <w:p w:rsidR="00BE1146" w:rsidRPr="00EC5774" w:rsidRDefault="00BE1146" w:rsidP="00BE1146">
            <w:pPr>
              <w:suppressAutoHyphens/>
              <w:autoSpaceDE w:val="0"/>
              <w:ind w:firstLine="720"/>
              <w:rPr>
                <w:rFonts w:eastAsia="Calibri"/>
                <w:lang w:eastAsia="ar-SA"/>
              </w:rPr>
            </w:pPr>
          </w:p>
        </w:tc>
        <w:tc>
          <w:tcPr>
            <w:tcW w:w="6948" w:type="dxa"/>
          </w:tcPr>
          <w:p w:rsidR="00BE1146" w:rsidRPr="00EC5774" w:rsidRDefault="00BE1146" w:rsidP="00BE1146">
            <w:pPr>
              <w:suppressAutoHyphens/>
              <w:autoSpaceDE w:val="0"/>
              <w:ind w:firstLine="720"/>
              <w:rPr>
                <w:rFonts w:eastAsia="Calibri"/>
                <w:lang w:eastAsia="ar-SA"/>
              </w:rPr>
            </w:pPr>
          </w:p>
        </w:tc>
      </w:tr>
      <w:tr w:rsidR="00BE1146" w:rsidRPr="00EC5774" w:rsidTr="00BE1146">
        <w:tc>
          <w:tcPr>
            <w:tcW w:w="610" w:type="dxa"/>
          </w:tcPr>
          <w:p w:rsidR="00BE1146" w:rsidRPr="00EC5774" w:rsidRDefault="00BE1146" w:rsidP="00BE1146">
            <w:pPr>
              <w:suppressAutoHyphens/>
              <w:autoSpaceDE w:val="0"/>
              <w:ind w:firstLine="720"/>
              <w:rPr>
                <w:rFonts w:eastAsia="Calibri"/>
                <w:lang w:eastAsia="ar-SA"/>
              </w:rPr>
            </w:pPr>
          </w:p>
        </w:tc>
        <w:tc>
          <w:tcPr>
            <w:tcW w:w="5122" w:type="dxa"/>
          </w:tcPr>
          <w:p w:rsidR="00BE1146" w:rsidRPr="00EC5774" w:rsidRDefault="00BE1146" w:rsidP="00BE1146">
            <w:pPr>
              <w:suppressAutoHyphens/>
              <w:autoSpaceDE w:val="0"/>
              <w:ind w:firstLine="720"/>
              <w:rPr>
                <w:rFonts w:eastAsia="Calibri"/>
                <w:lang w:eastAsia="ar-SA"/>
              </w:rPr>
            </w:pPr>
          </w:p>
        </w:tc>
        <w:tc>
          <w:tcPr>
            <w:tcW w:w="1417" w:type="dxa"/>
          </w:tcPr>
          <w:p w:rsidR="00BE1146" w:rsidRPr="00EC5774" w:rsidRDefault="00BE1146" w:rsidP="00BE1146">
            <w:pPr>
              <w:suppressAutoHyphens/>
              <w:autoSpaceDE w:val="0"/>
              <w:ind w:firstLine="720"/>
              <w:rPr>
                <w:rFonts w:eastAsia="Calibri"/>
                <w:lang w:eastAsia="ar-SA"/>
              </w:rPr>
            </w:pPr>
          </w:p>
        </w:tc>
        <w:tc>
          <w:tcPr>
            <w:tcW w:w="1133" w:type="dxa"/>
          </w:tcPr>
          <w:p w:rsidR="00BE1146" w:rsidRPr="00EC5774" w:rsidRDefault="00BE1146" w:rsidP="00BE1146">
            <w:pPr>
              <w:suppressAutoHyphens/>
              <w:autoSpaceDE w:val="0"/>
              <w:ind w:firstLine="720"/>
              <w:rPr>
                <w:rFonts w:eastAsia="Calibri"/>
                <w:lang w:eastAsia="ar-SA"/>
              </w:rPr>
            </w:pPr>
          </w:p>
        </w:tc>
        <w:tc>
          <w:tcPr>
            <w:tcW w:w="6948" w:type="dxa"/>
          </w:tcPr>
          <w:p w:rsidR="00BE1146" w:rsidRPr="00EC5774" w:rsidRDefault="00BE1146" w:rsidP="00BE1146">
            <w:pPr>
              <w:suppressAutoHyphens/>
              <w:autoSpaceDE w:val="0"/>
              <w:ind w:firstLine="720"/>
              <w:rPr>
                <w:rFonts w:eastAsia="Calibri"/>
                <w:lang w:eastAsia="ar-SA"/>
              </w:rPr>
            </w:pPr>
          </w:p>
        </w:tc>
      </w:tr>
    </w:tbl>
    <w:p w:rsidR="00BE1146" w:rsidRPr="00EC5774" w:rsidRDefault="00BE1146" w:rsidP="00BE1146">
      <w:pPr>
        <w:suppressAutoHyphens/>
        <w:autoSpaceDE w:val="0"/>
        <w:ind w:firstLine="540"/>
        <w:jc w:val="both"/>
        <w:rPr>
          <w:rFonts w:ascii="Arial" w:eastAsia="Calibri" w:hAnsi="Arial" w:cs="Arial"/>
          <w:lang w:eastAsia="ar-SA"/>
        </w:rPr>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pPr>
    </w:p>
    <w:p w:rsidR="00BE1146" w:rsidRDefault="00BE1146" w:rsidP="00BE1146">
      <w:pPr>
        <w:autoSpaceDE w:val="0"/>
        <w:autoSpaceDN w:val="0"/>
        <w:adjustRightInd w:val="0"/>
        <w:outlineLvl w:val="1"/>
        <w:sectPr w:rsidR="00BE1146" w:rsidSect="00B02E08">
          <w:footerReference w:type="first" r:id="rId12"/>
          <w:pgSz w:w="16840" w:h="11907" w:orient="landscape"/>
          <w:pgMar w:top="1418" w:right="1134" w:bottom="85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E1146" w:rsidRDefault="00BE1146" w:rsidP="00BE1146">
      <w:pPr>
        <w:spacing w:line="192" w:lineRule="auto"/>
        <w:jc w:val="both"/>
        <w:rPr>
          <w:sz w:val="16"/>
        </w:rPr>
      </w:pPr>
    </w:p>
    <w:p w:rsidR="00BE1146" w:rsidRDefault="00BE1146" w:rsidP="00BE1146">
      <w:pPr>
        <w:jc w:val="center"/>
        <w:rPr>
          <w:sz w:val="28"/>
        </w:rPr>
      </w:pPr>
      <w:r>
        <w:rPr>
          <w:noProof/>
        </w:rPr>
        <w:drawing>
          <wp:inline distT="0" distB="0" distL="0" distR="0" wp14:anchorId="172ED33F" wp14:editId="7A6ADA58">
            <wp:extent cx="869950" cy="1073150"/>
            <wp:effectExtent l="0" t="0" r="6350" b="0"/>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9950" cy="1073150"/>
                    </a:xfrm>
                    <a:prstGeom prst="rect">
                      <a:avLst/>
                    </a:prstGeom>
                    <a:noFill/>
                    <a:ln>
                      <a:noFill/>
                    </a:ln>
                  </pic:spPr>
                </pic:pic>
              </a:graphicData>
            </a:graphic>
          </wp:inline>
        </w:drawing>
      </w:r>
    </w:p>
    <w:p w:rsidR="00BE1146" w:rsidRDefault="00BE1146" w:rsidP="00BE1146">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BE1146" w:rsidTr="00BE1146">
        <w:trPr>
          <w:trHeight w:val="397"/>
        </w:trPr>
        <w:tc>
          <w:tcPr>
            <w:tcW w:w="9606" w:type="dxa"/>
          </w:tcPr>
          <w:p w:rsidR="00BE1146" w:rsidRDefault="00BE1146" w:rsidP="00BE1146">
            <w:pPr>
              <w:spacing w:line="276" w:lineRule="auto"/>
              <w:jc w:val="center"/>
              <w:rPr>
                <w:b/>
                <w:sz w:val="28"/>
                <w:lang w:eastAsia="en-US"/>
              </w:rPr>
            </w:pPr>
          </w:p>
        </w:tc>
      </w:tr>
      <w:tr w:rsidR="00BE1146" w:rsidTr="00BE1146">
        <w:tc>
          <w:tcPr>
            <w:tcW w:w="9606" w:type="dxa"/>
            <w:hideMark/>
          </w:tcPr>
          <w:p w:rsidR="00BE1146" w:rsidRDefault="00BE1146" w:rsidP="00BE1146">
            <w:pPr>
              <w:spacing w:line="276" w:lineRule="auto"/>
              <w:jc w:val="center"/>
              <w:rPr>
                <w:b/>
                <w:sz w:val="40"/>
                <w:lang w:eastAsia="en-US"/>
              </w:rPr>
            </w:pPr>
            <w:r>
              <w:rPr>
                <w:b/>
                <w:sz w:val="28"/>
                <w:szCs w:val="28"/>
                <w:lang w:eastAsia="en-US"/>
              </w:rPr>
              <w:t>АДМИНИСТРАЦИЯ</w:t>
            </w:r>
          </w:p>
        </w:tc>
      </w:tr>
      <w:tr w:rsidR="00BE1146" w:rsidTr="00BE1146">
        <w:trPr>
          <w:trHeight w:val="397"/>
        </w:trPr>
        <w:tc>
          <w:tcPr>
            <w:tcW w:w="9606" w:type="dxa"/>
            <w:hideMark/>
          </w:tcPr>
          <w:p w:rsidR="00BE1146" w:rsidRDefault="00BE1146" w:rsidP="00BE1146">
            <w:pPr>
              <w:spacing w:line="276" w:lineRule="auto"/>
              <w:jc w:val="center"/>
              <w:rPr>
                <w:b/>
                <w:lang w:eastAsia="en-US"/>
              </w:rPr>
            </w:pPr>
            <w:r>
              <w:rPr>
                <w:b/>
                <w:sz w:val="28"/>
                <w:szCs w:val="28"/>
                <w:lang w:eastAsia="en-US"/>
              </w:rPr>
              <w:t>КАМЕШКИРСКОГО РАЙОНА ПЕНЗЕНСКОЙ ОБЛАСТИ</w:t>
            </w:r>
          </w:p>
        </w:tc>
      </w:tr>
      <w:tr w:rsidR="00BE1146" w:rsidTr="00BE1146">
        <w:tc>
          <w:tcPr>
            <w:tcW w:w="9606" w:type="dxa"/>
          </w:tcPr>
          <w:p w:rsidR="00BE1146" w:rsidRDefault="00BE1146" w:rsidP="00BE1146">
            <w:pPr>
              <w:pStyle w:val="3"/>
              <w:spacing w:line="276" w:lineRule="auto"/>
              <w:rPr>
                <w:lang w:eastAsia="en-US"/>
              </w:rPr>
            </w:pPr>
          </w:p>
        </w:tc>
      </w:tr>
      <w:tr w:rsidR="00BE1146" w:rsidTr="00BE1146">
        <w:trPr>
          <w:trHeight w:val="548"/>
        </w:trPr>
        <w:tc>
          <w:tcPr>
            <w:tcW w:w="9606" w:type="dxa"/>
            <w:vAlign w:val="center"/>
            <w:hideMark/>
          </w:tcPr>
          <w:p w:rsidR="00BE1146" w:rsidRDefault="00BE1146" w:rsidP="00BE1146">
            <w:pPr>
              <w:pStyle w:val="3"/>
              <w:spacing w:line="276" w:lineRule="auto"/>
              <w:rPr>
                <w:lang w:eastAsia="en-US"/>
              </w:rPr>
            </w:pPr>
            <w:r>
              <w:rPr>
                <w:lang w:eastAsia="en-US"/>
              </w:rPr>
              <w:t>РАСПОРЯЖЕНИЕ</w:t>
            </w:r>
          </w:p>
        </w:tc>
      </w:tr>
      <w:tr w:rsidR="00BE1146" w:rsidTr="00BE1146">
        <w:trPr>
          <w:trHeight w:val="80"/>
        </w:trPr>
        <w:tc>
          <w:tcPr>
            <w:tcW w:w="9606" w:type="dxa"/>
            <w:vAlign w:val="center"/>
            <w:hideMark/>
          </w:tcPr>
          <w:tbl>
            <w:tblPr>
              <w:tblpPr w:leftFromText="180" w:rightFromText="180" w:bottomFromText="200" w:vertAnchor="text" w:horzAnchor="margin" w:tblpXSpec="center" w:tblpY="6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E1146" w:rsidTr="00BE1146">
              <w:tc>
                <w:tcPr>
                  <w:tcW w:w="284" w:type="dxa"/>
                  <w:vAlign w:val="bottom"/>
                  <w:hideMark/>
                </w:tcPr>
                <w:p w:rsidR="00BE1146" w:rsidRDefault="00BE1146" w:rsidP="00BE1146">
                  <w:pPr>
                    <w:spacing w:line="276" w:lineRule="auto"/>
                    <w:jc w:val="center"/>
                    <w:rPr>
                      <w:lang w:eastAsia="en-US"/>
                    </w:rPr>
                  </w:pPr>
                  <w:r>
                    <w:rPr>
                      <w:lang w:eastAsia="en-US"/>
                    </w:rPr>
                    <w:t>от</w:t>
                  </w:r>
                </w:p>
              </w:tc>
              <w:tc>
                <w:tcPr>
                  <w:tcW w:w="2835" w:type="dxa"/>
                  <w:tcBorders>
                    <w:top w:val="nil"/>
                    <w:left w:val="nil"/>
                    <w:bottom w:val="single" w:sz="6" w:space="0" w:color="auto"/>
                    <w:right w:val="nil"/>
                  </w:tcBorders>
                </w:tcPr>
                <w:p w:rsidR="00BE1146" w:rsidRDefault="00BE1146" w:rsidP="00BE1146">
                  <w:pPr>
                    <w:spacing w:line="276" w:lineRule="auto"/>
                    <w:jc w:val="center"/>
                    <w:rPr>
                      <w:lang w:eastAsia="en-US"/>
                    </w:rPr>
                  </w:pPr>
                  <w:r>
                    <w:rPr>
                      <w:lang w:eastAsia="en-US"/>
                    </w:rPr>
                    <w:t>27.10.2020</w:t>
                  </w:r>
                </w:p>
              </w:tc>
              <w:tc>
                <w:tcPr>
                  <w:tcW w:w="397" w:type="dxa"/>
                  <w:vAlign w:val="bottom"/>
                  <w:hideMark/>
                </w:tcPr>
                <w:p w:rsidR="00BE1146" w:rsidRDefault="00BE1146" w:rsidP="00BE1146">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BE1146" w:rsidRDefault="00BE1146" w:rsidP="00BE1146">
                  <w:pPr>
                    <w:spacing w:line="276" w:lineRule="auto"/>
                    <w:jc w:val="center"/>
                    <w:rPr>
                      <w:lang w:eastAsia="en-US"/>
                    </w:rPr>
                  </w:pPr>
                  <w:r>
                    <w:rPr>
                      <w:lang w:eastAsia="en-US"/>
                    </w:rPr>
                    <w:t>143/о</w:t>
                  </w:r>
                </w:p>
              </w:tc>
            </w:tr>
            <w:tr w:rsidR="00BE1146" w:rsidTr="00BE1146">
              <w:tc>
                <w:tcPr>
                  <w:tcW w:w="4650" w:type="dxa"/>
                  <w:gridSpan w:val="4"/>
                </w:tcPr>
                <w:p w:rsidR="00BE1146" w:rsidRDefault="00BE1146" w:rsidP="00BE1146">
                  <w:pPr>
                    <w:spacing w:line="276" w:lineRule="auto"/>
                    <w:jc w:val="center"/>
                    <w:rPr>
                      <w:sz w:val="10"/>
                      <w:lang w:eastAsia="en-US"/>
                    </w:rPr>
                  </w:pPr>
                </w:p>
                <w:p w:rsidR="00BE1146" w:rsidRDefault="00BE1146" w:rsidP="00BE1146">
                  <w:pPr>
                    <w:spacing w:line="276" w:lineRule="auto"/>
                    <w:jc w:val="center"/>
                    <w:rPr>
                      <w:lang w:eastAsia="en-US"/>
                    </w:rPr>
                  </w:pPr>
                  <w:r>
                    <w:rPr>
                      <w:lang w:eastAsia="en-US"/>
                    </w:rPr>
                    <w:t>с. Р.Камешкир</w:t>
                  </w:r>
                </w:p>
              </w:tc>
            </w:tr>
          </w:tbl>
          <w:p w:rsidR="00BE1146" w:rsidRPr="000E3269" w:rsidRDefault="00BE1146" w:rsidP="00BE1146">
            <w:pPr>
              <w:spacing w:line="276" w:lineRule="auto"/>
              <w:rPr>
                <w:rFonts w:ascii="Calibri" w:eastAsia="Calibri" w:hAnsi="Calibri"/>
                <w:sz w:val="22"/>
                <w:szCs w:val="22"/>
                <w:lang w:eastAsia="en-US"/>
              </w:rPr>
            </w:pPr>
          </w:p>
        </w:tc>
      </w:tr>
    </w:tbl>
    <w:p w:rsidR="00BE1146" w:rsidRPr="00262128" w:rsidRDefault="00BE1146" w:rsidP="00BE1146">
      <w:pPr>
        <w:autoSpaceDE w:val="0"/>
        <w:autoSpaceDN w:val="0"/>
        <w:adjustRightInd w:val="0"/>
        <w:jc w:val="center"/>
        <w:rPr>
          <w:b/>
          <w:bCs/>
          <w:sz w:val="26"/>
          <w:szCs w:val="26"/>
        </w:rPr>
      </w:pPr>
      <w:r w:rsidRPr="00262128">
        <w:rPr>
          <w:b/>
          <w:bCs/>
          <w:sz w:val="26"/>
          <w:szCs w:val="26"/>
        </w:rPr>
        <w:t xml:space="preserve">Об организации дистанционной работы в </w:t>
      </w:r>
      <w:r>
        <w:rPr>
          <w:b/>
          <w:bCs/>
          <w:sz w:val="26"/>
          <w:szCs w:val="26"/>
        </w:rPr>
        <w:t xml:space="preserve"> администрации  Камешкирского района Пензенской области   </w:t>
      </w:r>
    </w:p>
    <w:p w:rsidR="00BE1146" w:rsidRPr="00262128" w:rsidRDefault="00BE1146" w:rsidP="00BE1146">
      <w:pPr>
        <w:autoSpaceDE w:val="0"/>
        <w:autoSpaceDN w:val="0"/>
        <w:adjustRightInd w:val="0"/>
        <w:jc w:val="both"/>
        <w:outlineLvl w:val="0"/>
        <w:rPr>
          <w:b/>
          <w:bCs/>
          <w:i/>
          <w:iCs/>
          <w:sz w:val="26"/>
          <w:szCs w:val="26"/>
        </w:rPr>
      </w:pPr>
    </w:p>
    <w:p w:rsidR="00BE1146" w:rsidRPr="00164E39" w:rsidRDefault="00BE1146" w:rsidP="00BE1146">
      <w:pPr>
        <w:autoSpaceDE w:val="0"/>
        <w:autoSpaceDN w:val="0"/>
        <w:adjustRightInd w:val="0"/>
        <w:ind w:firstLine="709"/>
        <w:jc w:val="both"/>
        <w:rPr>
          <w:iCs/>
          <w:sz w:val="26"/>
          <w:szCs w:val="26"/>
        </w:rPr>
      </w:pPr>
      <w:r w:rsidRPr="008A7CEA">
        <w:rPr>
          <w:bCs/>
          <w:iCs/>
          <w:sz w:val="26"/>
          <w:szCs w:val="26"/>
        </w:rPr>
        <w:t>В соответствии с постановлением Губернатора Пензенской области</w:t>
      </w:r>
      <w:r>
        <w:rPr>
          <w:bCs/>
          <w:iCs/>
          <w:sz w:val="26"/>
          <w:szCs w:val="26"/>
        </w:rPr>
        <w:t xml:space="preserve"> </w:t>
      </w:r>
      <w:r w:rsidRPr="008A7CEA">
        <w:rPr>
          <w:bCs/>
          <w:iCs/>
          <w:sz w:val="26"/>
          <w:szCs w:val="26"/>
        </w:rPr>
        <w:t xml:space="preserve">от 16.03.2020 № 27 </w:t>
      </w:r>
      <w:r>
        <w:rPr>
          <w:bCs/>
          <w:iCs/>
          <w:sz w:val="26"/>
          <w:szCs w:val="26"/>
        </w:rPr>
        <w:t>«</w:t>
      </w:r>
      <w:r w:rsidRPr="008A7CEA">
        <w:rPr>
          <w:bCs/>
          <w:iCs/>
          <w:sz w:val="26"/>
          <w:szCs w:val="26"/>
        </w:rPr>
        <w:t>О введении режима повышенной готовности н</w:t>
      </w:r>
      <w:r>
        <w:rPr>
          <w:bCs/>
          <w:iCs/>
          <w:sz w:val="26"/>
          <w:szCs w:val="26"/>
        </w:rPr>
        <w:t>а территории Пензенской области»</w:t>
      </w:r>
      <w:r w:rsidRPr="008A7CEA">
        <w:rPr>
          <w:bCs/>
          <w:iCs/>
          <w:sz w:val="26"/>
          <w:szCs w:val="26"/>
        </w:rPr>
        <w:t xml:space="preserve"> (с последующими изменениями),</w:t>
      </w:r>
      <w:r>
        <w:rPr>
          <w:bCs/>
          <w:iCs/>
          <w:sz w:val="26"/>
          <w:szCs w:val="26"/>
        </w:rPr>
        <w:t xml:space="preserve"> </w:t>
      </w:r>
      <w:r w:rsidRPr="00262128">
        <w:rPr>
          <w:iCs/>
          <w:sz w:val="26"/>
          <w:szCs w:val="26"/>
        </w:rPr>
        <w:t>руководствуясь Устав</w:t>
      </w:r>
      <w:r>
        <w:rPr>
          <w:iCs/>
          <w:sz w:val="26"/>
          <w:szCs w:val="26"/>
        </w:rPr>
        <w:t>ом  Камешкирского района Пензенской области</w:t>
      </w:r>
      <w:proofErr w:type="gramStart"/>
      <w:r>
        <w:rPr>
          <w:iCs/>
          <w:sz w:val="26"/>
          <w:szCs w:val="26"/>
        </w:rPr>
        <w:t xml:space="preserve"> :</w:t>
      </w:r>
      <w:proofErr w:type="gramEnd"/>
    </w:p>
    <w:p w:rsidR="00BE1146" w:rsidRDefault="00BE1146" w:rsidP="00BE1146">
      <w:pPr>
        <w:autoSpaceDE w:val="0"/>
        <w:autoSpaceDN w:val="0"/>
        <w:adjustRightInd w:val="0"/>
        <w:ind w:firstLine="709"/>
        <w:jc w:val="both"/>
        <w:rPr>
          <w:b/>
          <w:bCs/>
          <w:i/>
          <w:iCs/>
        </w:rPr>
      </w:pPr>
    </w:p>
    <w:p w:rsidR="00BE1146" w:rsidRDefault="00BE1146" w:rsidP="00BE1146">
      <w:pPr>
        <w:autoSpaceDE w:val="0"/>
        <w:autoSpaceDN w:val="0"/>
        <w:adjustRightInd w:val="0"/>
        <w:ind w:firstLine="709"/>
        <w:jc w:val="both"/>
        <w:rPr>
          <w:sz w:val="26"/>
          <w:szCs w:val="26"/>
        </w:rPr>
      </w:pPr>
      <w:r>
        <w:rPr>
          <w:bCs/>
          <w:iCs/>
          <w:sz w:val="26"/>
          <w:szCs w:val="26"/>
        </w:rPr>
        <w:t>1. Утвердить</w:t>
      </w:r>
      <w:r>
        <w:rPr>
          <w:sz w:val="26"/>
          <w:szCs w:val="26"/>
        </w:rPr>
        <w:t>:</w:t>
      </w:r>
    </w:p>
    <w:p w:rsidR="00BE1146" w:rsidRDefault="00BE1146" w:rsidP="00BE1146">
      <w:pPr>
        <w:autoSpaceDE w:val="0"/>
        <w:autoSpaceDN w:val="0"/>
        <w:adjustRightInd w:val="0"/>
        <w:ind w:firstLine="709"/>
        <w:jc w:val="both"/>
        <w:rPr>
          <w:sz w:val="26"/>
          <w:szCs w:val="26"/>
        </w:rPr>
      </w:pPr>
      <w:r>
        <w:rPr>
          <w:sz w:val="26"/>
          <w:szCs w:val="26"/>
        </w:rPr>
        <w:t>-</w:t>
      </w:r>
      <w:r w:rsidRPr="00084AFE">
        <w:rPr>
          <w:sz w:val="26"/>
          <w:szCs w:val="26"/>
        </w:rPr>
        <w:t xml:space="preserve"> Порядок организации дистанционной </w:t>
      </w:r>
      <w:r>
        <w:rPr>
          <w:sz w:val="26"/>
          <w:szCs w:val="26"/>
        </w:rPr>
        <w:t xml:space="preserve">работы муниципальных служащих и работников </w:t>
      </w:r>
      <w:r w:rsidRPr="00262128">
        <w:rPr>
          <w:bCs/>
          <w:sz w:val="26"/>
          <w:szCs w:val="26"/>
        </w:rPr>
        <w:t>администрации  Камешкирского района Пензенской области</w:t>
      </w:r>
      <w:r>
        <w:rPr>
          <w:bCs/>
          <w:i/>
          <w:iCs/>
        </w:rPr>
        <w:t xml:space="preserve"> </w:t>
      </w:r>
      <w:r w:rsidRPr="00E57C59">
        <w:rPr>
          <w:bCs/>
          <w:iCs/>
          <w:sz w:val="26"/>
          <w:szCs w:val="26"/>
        </w:rPr>
        <w:t>согласно приложению № 1 к настоящему</w:t>
      </w:r>
      <w:r>
        <w:rPr>
          <w:bCs/>
          <w:iCs/>
          <w:sz w:val="26"/>
          <w:szCs w:val="26"/>
        </w:rPr>
        <w:t xml:space="preserve"> распоряжению</w:t>
      </w:r>
      <w:r>
        <w:rPr>
          <w:sz w:val="26"/>
          <w:szCs w:val="26"/>
        </w:rPr>
        <w:t>;</w:t>
      </w:r>
    </w:p>
    <w:p w:rsidR="00BE1146" w:rsidRPr="006C229C" w:rsidRDefault="00BE1146" w:rsidP="00BE1146">
      <w:pPr>
        <w:autoSpaceDE w:val="0"/>
        <w:autoSpaceDN w:val="0"/>
        <w:adjustRightInd w:val="0"/>
        <w:ind w:firstLine="709"/>
        <w:jc w:val="both"/>
        <w:rPr>
          <w:sz w:val="26"/>
          <w:szCs w:val="26"/>
        </w:rPr>
      </w:pPr>
      <w:r>
        <w:rPr>
          <w:sz w:val="26"/>
          <w:szCs w:val="26"/>
        </w:rPr>
        <w:t>-</w:t>
      </w:r>
      <w:r w:rsidRPr="00084AFE">
        <w:rPr>
          <w:sz w:val="26"/>
          <w:szCs w:val="26"/>
        </w:rPr>
        <w:t xml:space="preserve"> Перечень должностей </w:t>
      </w:r>
      <w:r>
        <w:rPr>
          <w:sz w:val="26"/>
          <w:szCs w:val="26"/>
        </w:rPr>
        <w:t>муниципальных служащих</w:t>
      </w:r>
      <w:r w:rsidRPr="00084AFE">
        <w:rPr>
          <w:sz w:val="26"/>
          <w:szCs w:val="26"/>
        </w:rPr>
        <w:t xml:space="preserve"> </w:t>
      </w:r>
      <w:r>
        <w:rPr>
          <w:sz w:val="26"/>
          <w:szCs w:val="26"/>
        </w:rPr>
        <w:t xml:space="preserve">и работников </w:t>
      </w:r>
      <w:r w:rsidRPr="00262128">
        <w:rPr>
          <w:bCs/>
          <w:sz w:val="26"/>
          <w:szCs w:val="26"/>
        </w:rPr>
        <w:t>администрации  Камешкирского района Пензенской области</w:t>
      </w:r>
      <w:r>
        <w:rPr>
          <w:sz w:val="26"/>
          <w:szCs w:val="26"/>
        </w:rPr>
        <w:t xml:space="preserve">, </w:t>
      </w:r>
      <w:r w:rsidRPr="00084AFE">
        <w:rPr>
          <w:sz w:val="26"/>
          <w:szCs w:val="26"/>
        </w:rPr>
        <w:t xml:space="preserve">которые могут осуществлять дистанционную </w:t>
      </w:r>
      <w:r>
        <w:rPr>
          <w:sz w:val="26"/>
          <w:szCs w:val="26"/>
        </w:rPr>
        <w:t>работу</w:t>
      </w:r>
      <w:r w:rsidRPr="00084AFE">
        <w:rPr>
          <w:sz w:val="26"/>
          <w:szCs w:val="26"/>
        </w:rPr>
        <w:t xml:space="preserve"> без ущерба для эффективности функционирования </w:t>
      </w:r>
      <w:r w:rsidRPr="00262128">
        <w:rPr>
          <w:bCs/>
          <w:sz w:val="26"/>
          <w:szCs w:val="26"/>
        </w:rPr>
        <w:t xml:space="preserve">администрации  Камешкирского района Пензенской </w:t>
      </w:r>
      <w:r w:rsidRPr="00E57C59">
        <w:rPr>
          <w:bCs/>
          <w:iCs/>
          <w:sz w:val="26"/>
          <w:szCs w:val="26"/>
        </w:rPr>
        <w:t xml:space="preserve">согласно приложению № </w:t>
      </w:r>
      <w:r>
        <w:rPr>
          <w:bCs/>
          <w:iCs/>
          <w:sz w:val="26"/>
          <w:szCs w:val="26"/>
        </w:rPr>
        <w:t>2</w:t>
      </w:r>
      <w:r w:rsidRPr="00E57C59">
        <w:rPr>
          <w:bCs/>
          <w:iCs/>
          <w:sz w:val="26"/>
          <w:szCs w:val="26"/>
        </w:rPr>
        <w:t xml:space="preserve"> к настоящему</w:t>
      </w:r>
      <w:r>
        <w:rPr>
          <w:bCs/>
          <w:iCs/>
          <w:sz w:val="26"/>
          <w:szCs w:val="26"/>
        </w:rPr>
        <w:t xml:space="preserve"> распоряжению</w:t>
      </w:r>
      <w:r>
        <w:rPr>
          <w:bCs/>
          <w:i/>
          <w:iCs/>
        </w:rPr>
        <w:t>.</w:t>
      </w:r>
    </w:p>
    <w:p w:rsidR="00BE1146" w:rsidRDefault="00BE1146" w:rsidP="00BE1146">
      <w:pPr>
        <w:autoSpaceDE w:val="0"/>
        <w:autoSpaceDN w:val="0"/>
        <w:adjustRightInd w:val="0"/>
        <w:ind w:firstLine="709"/>
        <w:jc w:val="both"/>
        <w:rPr>
          <w:iCs/>
          <w:sz w:val="26"/>
          <w:szCs w:val="26"/>
        </w:rPr>
      </w:pPr>
      <w:r>
        <w:rPr>
          <w:bCs/>
          <w:iCs/>
          <w:sz w:val="26"/>
          <w:szCs w:val="26"/>
        </w:rPr>
        <w:t xml:space="preserve">2. Начальнику юридического отела </w:t>
      </w:r>
      <w:r w:rsidRPr="00262128">
        <w:rPr>
          <w:bCs/>
          <w:sz w:val="26"/>
          <w:szCs w:val="26"/>
        </w:rPr>
        <w:t>администрации  Камешкирского района Пензенской</w:t>
      </w:r>
      <w:r>
        <w:rPr>
          <w:bCs/>
          <w:sz w:val="26"/>
          <w:szCs w:val="26"/>
        </w:rPr>
        <w:t xml:space="preserve"> области Чернухиной И.А.</w:t>
      </w:r>
      <w:r w:rsidRPr="00262128">
        <w:rPr>
          <w:bCs/>
          <w:sz w:val="26"/>
          <w:szCs w:val="26"/>
        </w:rPr>
        <w:t xml:space="preserve"> </w:t>
      </w:r>
      <w:r w:rsidRPr="006F5824">
        <w:rPr>
          <w:bCs/>
          <w:iCs/>
          <w:sz w:val="26"/>
          <w:szCs w:val="26"/>
        </w:rPr>
        <w:t xml:space="preserve">ознакомить </w:t>
      </w:r>
      <w:r>
        <w:rPr>
          <w:bCs/>
          <w:iCs/>
          <w:sz w:val="26"/>
          <w:szCs w:val="26"/>
        </w:rPr>
        <w:t xml:space="preserve">муниципальных служащих и  </w:t>
      </w:r>
      <w:r w:rsidRPr="006F5824">
        <w:rPr>
          <w:bCs/>
          <w:iCs/>
          <w:sz w:val="26"/>
          <w:szCs w:val="26"/>
        </w:rPr>
        <w:t>работников</w:t>
      </w:r>
      <w:r>
        <w:rPr>
          <w:bCs/>
          <w:i/>
          <w:iCs/>
        </w:rPr>
        <w:t xml:space="preserve"> </w:t>
      </w:r>
      <w:r w:rsidRPr="00262128">
        <w:rPr>
          <w:bCs/>
          <w:sz w:val="26"/>
          <w:szCs w:val="26"/>
        </w:rPr>
        <w:t>администрации  Камешкирского района Пензенской</w:t>
      </w:r>
      <w:r>
        <w:rPr>
          <w:bCs/>
          <w:sz w:val="26"/>
          <w:szCs w:val="26"/>
        </w:rPr>
        <w:t xml:space="preserve"> </w:t>
      </w:r>
      <w:r w:rsidRPr="00262128">
        <w:rPr>
          <w:bCs/>
          <w:sz w:val="26"/>
          <w:szCs w:val="26"/>
        </w:rPr>
        <w:t>области</w:t>
      </w:r>
      <w:r>
        <w:rPr>
          <w:bCs/>
          <w:i/>
          <w:iCs/>
        </w:rPr>
        <w:t xml:space="preserve"> </w:t>
      </w:r>
      <w:r w:rsidRPr="006F5824">
        <w:rPr>
          <w:bCs/>
          <w:iCs/>
          <w:sz w:val="26"/>
          <w:szCs w:val="26"/>
        </w:rPr>
        <w:t>с настоящим</w:t>
      </w:r>
      <w:r>
        <w:rPr>
          <w:bCs/>
          <w:iCs/>
          <w:sz w:val="26"/>
          <w:szCs w:val="26"/>
        </w:rPr>
        <w:t xml:space="preserve"> распоряжением</w:t>
      </w:r>
      <w:r w:rsidRPr="006F5824">
        <w:rPr>
          <w:iCs/>
          <w:sz w:val="26"/>
          <w:szCs w:val="26"/>
        </w:rPr>
        <w:t>.</w:t>
      </w:r>
    </w:p>
    <w:p w:rsidR="00BE1146" w:rsidRDefault="00BE1146" w:rsidP="00BE1146">
      <w:pPr>
        <w:autoSpaceDE w:val="0"/>
        <w:autoSpaceDN w:val="0"/>
        <w:adjustRightInd w:val="0"/>
        <w:ind w:firstLine="709"/>
        <w:jc w:val="both"/>
        <w:rPr>
          <w:iCs/>
          <w:sz w:val="26"/>
          <w:szCs w:val="26"/>
        </w:rPr>
      </w:pPr>
      <w:r>
        <w:rPr>
          <w:iCs/>
          <w:sz w:val="26"/>
          <w:szCs w:val="26"/>
        </w:rPr>
        <w:t>3. Настоящее распоряжение</w:t>
      </w:r>
      <w:r>
        <w:rPr>
          <w:i/>
          <w:iCs/>
          <w:sz w:val="26"/>
          <w:szCs w:val="26"/>
        </w:rPr>
        <w:t xml:space="preserve"> </w:t>
      </w:r>
      <w:r>
        <w:rPr>
          <w:iCs/>
          <w:sz w:val="26"/>
          <w:szCs w:val="26"/>
        </w:rPr>
        <w:t>вступает в силу со дня его принятия.</w:t>
      </w:r>
    </w:p>
    <w:p w:rsidR="00BE1146" w:rsidRPr="00262128" w:rsidRDefault="00BE1146" w:rsidP="00BE1146">
      <w:pPr>
        <w:autoSpaceDE w:val="0"/>
        <w:autoSpaceDN w:val="0"/>
        <w:adjustRightInd w:val="0"/>
        <w:ind w:firstLine="709"/>
        <w:jc w:val="both"/>
        <w:rPr>
          <w:iCs/>
          <w:sz w:val="26"/>
          <w:szCs w:val="26"/>
        </w:rPr>
      </w:pPr>
      <w:r>
        <w:rPr>
          <w:iCs/>
          <w:sz w:val="26"/>
          <w:szCs w:val="26"/>
        </w:rPr>
        <w:t xml:space="preserve">4. </w:t>
      </w:r>
      <w:proofErr w:type="gramStart"/>
      <w:r>
        <w:rPr>
          <w:iCs/>
          <w:sz w:val="26"/>
          <w:szCs w:val="26"/>
        </w:rPr>
        <w:t>Контроль за</w:t>
      </w:r>
      <w:proofErr w:type="gramEnd"/>
      <w:r>
        <w:rPr>
          <w:iCs/>
          <w:sz w:val="26"/>
          <w:szCs w:val="26"/>
        </w:rPr>
        <w:t xml:space="preserve"> исполнением настоящего распоряжения возложить на руководителя аппарата </w:t>
      </w:r>
      <w:r w:rsidRPr="00262128">
        <w:rPr>
          <w:bCs/>
          <w:sz w:val="26"/>
          <w:szCs w:val="26"/>
        </w:rPr>
        <w:t>администрации  Камешкирского района Пензенской области</w:t>
      </w:r>
      <w:r w:rsidRPr="00262128">
        <w:rPr>
          <w:iCs/>
          <w:sz w:val="26"/>
          <w:szCs w:val="26"/>
        </w:rPr>
        <w:t>.</w:t>
      </w:r>
    </w:p>
    <w:p w:rsidR="00BE1146" w:rsidRDefault="00BE1146" w:rsidP="00BE1146">
      <w:pPr>
        <w:jc w:val="both"/>
        <w:rPr>
          <w:i/>
          <w:iCs/>
        </w:rPr>
      </w:pPr>
    </w:p>
    <w:p w:rsidR="00BE1146" w:rsidRDefault="00BE1146" w:rsidP="00BE1146">
      <w:pPr>
        <w:rPr>
          <w:b/>
          <w:bCs/>
          <w:sz w:val="26"/>
          <w:szCs w:val="26"/>
        </w:rPr>
      </w:pPr>
      <w:r>
        <w:rPr>
          <w:b/>
          <w:iCs/>
        </w:rPr>
        <w:t xml:space="preserve">И.о. </w:t>
      </w:r>
      <w:r w:rsidRPr="00262128">
        <w:rPr>
          <w:b/>
          <w:iCs/>
        </w:rPr>
        <w:t>Глав</w:t>
      </w:r>
      <w:r>
        <w:rPr>
          <w:b/>
          <w:iCs/>
        </w:rPr>
        <w:t>ы</w:t>
      </w:r>
      <w:r w:rsidRPr="00262128">
        <w:rPr>
          <w:b/>
          <w:bCs/>
          <w:sz w:val="26"/>
          <w:szCs w:val="26"/>
        </w:rPr>
        <w:t xml:space="preserve"> администрации</w:t>
      </w:r>
    </w:p>
    <w:p w:rsidR="00BE1146" w:rsidRDefault="00BE1146" w:rsidP="00BE1146">
      <w:pPr>
        <w:rPr>
          <w:b/>
          <w:bCs/>
          <w:sz w:val="26"/>
          <w:szCs w:val="26"/>
        </w:rPr>
      </w:pPr>
      <w:r w:rsidRPr="00262128">
        <w:rPr>
          <w:b/>
          <w:bCs/>
          <w:sz w:val="26"/>
          <w:szCs w:val="26"/>
        </w:rPr>
        <w:t>Камешкирского района</w:t>
      </w:r>
    </w:p>
    <w:p w:rsidR="00BE1146" w:rsidRPr="00262128" w:rsidRDefault="00BE1146" w:rsidP="00BE1146">
      <w:pPr>
        <w:rPr>
          <w:b/>
          <w:i/>
          <w:iCs/>
        </w:rPr>
      </w:pPr>
      <w:r w:rsidRPr="00262128">
        <w:rPr>
          <w:b/>
          <w:bCs/>
          <w:sz w:val="26"/>
          <w:szCs w:val="26"/>
        </w:rPr>
        <w:t xml:space="preserve">Пензенской области   </w:t>
      </w:r>
      <w:r>
        <w:rPr>
          <w:b/>
          <w:bCs/>
          <w:sz w:val="26"/>
          <w:szCs w:val="26"/>
        </w:rPr>
        <w:t xml:space="preserve">                                                                     С.Н.</w:t>
      </w:r>
      <w:proofErr w:type="gramStart"/>
      <w:r>
        <w:rPr>
          <w:b/>
          <w:bCs/>
          <w:sz w:val="26"/>
          <w:szCs w:val="26"/>
        </w:rPr>
        <w:t>Голубев</w:t>
      </w:r>
      <w:proofErr w:type="gramEnd"/>
    </w:p>
    <w:p w:rsidR="00BE1146" w:rsidRDefault="00BE1146" w:rsidP="00BE1146">
      <w:pPr>
        <w:rPr>
          <w:i/>
          <w:iCs/>
        </w:rPr>
      </w:pPr>
    </w:p>
    <w:tbl>
      <w:tblPr>
        <w:tblW w:w="0" w:type="auto"/>
        <w:tblInd w:w="5495" w:type="dxa"/>
        <w:tblLook w:val="04A0" w:firstRow="1" w:lastRow="0" w:firstColumn="1" w:lastColumn="0" w:noHBand="0" w:noVBand="1"/>
      </w:tblPr>
      <w:tblGrid>
        <w:gridCol w:w="4075"/>
      </w:tblGrid>
      <w:tr w:rsidR="00BE1146" w:rsidTr="00BE1146">
        <w:tc>
          <w:tcPr>
            <w:tcW w:w="4075" w:type="dxa"/>
            <w:hideMark/>
          </w:tcPr>
          <w:p w:rsidR="00BE1146" w:rsidRPr="00E57C59" w:rsidRDefault="00BE1146" w:rsidP="00BE1146">
            <w:pPr>
              <w:autoSpaceDE w:val="0"/>
              <w:autoSpaceDN w:val="0"/>
              <w:adjustRightInd w:val="0"/>
              <w:jc w:val="center"/>
              <w:rPr>
                <w:iCs/>
                <w:sz w:val="26"/>
                <w:szCs w:val="26"/>
              </w:rPr>
            </w:pPr>
            <w:r w:rsidRPr="00E57C59">
              <w:rPr>
                <w:iCs/>
                <w:sz w:val="26"/>
                <w:szCs w:val="26"/>
              </w:rPr>
              <w:t>Приложение № 1</w:t>
            </w:r>
          </w:p>
          <w:p w:rsidR="00BE1146" w:rsidRDefault="00BE1146" w:rsidP="00BE1146">
            <w:pPr>
              <w:autoSpaceDE w:val="0"/>
              <w:autoSpaceDN w:val="0"/>
              <w:adjustRightInd w:val="0"/>
              <w:jc w:val="center"/>
              <w:rPr>
                <w:bCs/>
                <w:sz w:val="26"/>
                <w:szCs w:val="26"/>
              </w:rPr>
            </w:pPr>
            <w:r>
              <w:rPr>
                <w:bCs/>
                <w:sz w:val="26"/>
                <w:szCs w:val="26"/>
              </w:rPr>
              <w:lastRenderedPageBreak/>
              <w:t xml:space="preserve">к распоряжению администрации </w:t>
            </w:r>
          </w:p>
          <w:p w:rsidR="00BE1146" w:rsidRPr="0054453A" w:rsidRDefault="00BE1146" w:rsidP="00BE1146">
            <w:pPr>
              <w:autoSpaceDE w:val="0"/>
              <w:autoSpaceDN w:val="0"/>
              <w:adjustRightInd w:val="0"/>
              <w:jc w:val="center"/>
              <w:rPr>
                <w:bCs/>
                <w:sz w:val="26"/>
                <w:szCs w:val="26"/>
              </w:rPr>
            </w:pPr>
            <w:r w:rsidRPr="0054453A">
              <w:rPr>
                <w:bCs/>
                <w:sz w:val="26"/>
                <w:szCs w:val="26"/>
              </w:rPr>
              <w:t xml:space="preserve"> Камешкирского района Пензенской области   </w:t>
            </w:r>
          </w:p>
          <w:p w:rsidR="00BE1146" w:rsidRDefault="00BE1146" w:rsidP="00BE1146">
            <w:pPr>
              <w:autoSpaceDE w:val="0"/>
              <w:autoSpaceDN w:val="0"/>
              <w:adjustRightInd w:val="0"/>
              <w:jc w:val="center"/>
              <w:rPr>
                <w:iCs/>
                <w:sz w:val="26"/>
                <w:szCs w:val="26"/>
                <w:highlight w:val="yellow"/>
              </w:rPr>
            </w:pPr>
            <w:r>
              <w:rPr>
                <w:sz w:val="26"/>
                <w:szCs w:val="26"/>
              </w:rPr>
              <w:t>от … …  № … …</w:t>
            </w:r>
          </w:p>
        </w:tc>
      </w:tr>
    </w:tbl>
    <w:p w:rsidR="00BE1146" w:rsidRDefault="00BE1146" w:rsidP="00BE1146">
      <w:pPr>
        <w:autoSpaceDE w:val="0"/>
        <w:autoSpaceDN w:val="0"/>
        <w:adjustRightInd w:val="0"/>
        <w:jc w:val="right"/>
        <w:rPr>
          <w:i/>
          <w:iCs/>
        </w:rPr>
      </w:pPr>
    </w:p>
    <w:p w:rsidR="00BE1146" w:rsidRDefault="00BE1146" w:rsidP="00BE1146">
      <w:pPr>
        <w:pStyle w:val="ConsPlusTitle"/>
        <w:widowControl/>
        <w:ind w:firstLine="720"/>
        <w:jc w:val="center"/>
        <w:outlineLvl w:val="0"/>
        <w:rPr>
          <w:iCs/>
          <w:sz w:val="26"/>
          <w:szCs w:val="26"/>
        </w:rPr>
      </w:pPr>
      <w:r w:rsidRPr="0054453A">
        <w:rPr>
          <w:sz w:val="26"/>
          <w:szCs w:val="26"/>
        </w:rPr>
        <w:t xml:space="preserve">Порядок организации дистанционной работы муниципальных служащих и работников </w:t>
      </w:r>
      <w:r w:rsidRPr="0054453A">
        <w:rPr>
          <w:bCs w:val="0"/>
          <w:sz w:val="26"/>
          <w:szCs w:val="26"/>
        </w:rPr>
        <w:t>администрации  Камешкирского района Пензенской области</w:t>
      </w:r>
      <w:r>
        <w:rPr>
          <w:b w:val="0"/>
          <w:bCs w:val="0"/>
          <w:sz w:val="26"/>
          <w:szCs w:val="26"/>
        </w:rPr>
        <w:t xml:space="preserve">   </w:t>
      </w:r>
    </w:p>
    <w:p w:rsidR="00BE1146" w:rsidRDefault="00BE1146" w:rsidP="00BE1146">
      <w:pPr>
        <w:pStyle w:val="ConsPlusTitle"/>
        <w:widowControl/>
        <w:ind w:firstLine="720"/>
        <w:jc w:val="center"/>
        <w:outlineLvl w:val="0"/>
        <w:rPr>
          <w:i/>
        </w:rPr>
      </w:pPr>
    </w:p>
    <w:p w:rsidR="00BE1146" w:rsidRPr="00604684" w:rsidRDefault="00BE1146" w:rsidP="00BE1146">
      <w:pPr>
        <w:pStyle w:val="ConsPlusTitle"/>
        <w:widowControl/>
        <w:tabs>
          <w:tab w:val="left" w:pos="0"/>
        </w:tabs>
        <w:ind w:firstLine="709"/>
        <w:jc w:val="both"/>
        <w:rPr>
          <w:b w:val="0"/>
          <w:sz w:val="26"/>
          <w:szCs w:val="26"/>
        </w:rPr>
      </w:pPr>
      <w:r w:rsidRPr="00604684">
        <w:rPr>
          <w:b w:val="0"/>
          <w:sz w:val="26"/>
          <w:szCs w:val="26"/>
        </w:rPr>
        <w:t xml:space="preserve">1. </w:t>
      </w:r>
      <w:proofErr w:type="gramStart"/>
      <w:r w:rsidRPr="00604684">
        <w:rPr>
          <w:b w:val="0"/>
          <w:sz w:val="26"/>
          <w:szCs w:val="26"/>
        </w:rPr>
        <w:t>Настоящий Порядок</w:t>
      </w:r>
      <w:r>
        <w:rPr>
          <w:b w:val="0"/>
          <w:sz w:val="26"/>
          <w:szCs w:val="26"/>
        </w:rPr>
        <w:t xml:space="preserve"> </w:t>
      </w:r>
      <w:r w:rsidRPr="00604684">
        <w:rPr>
          <w:b w:val="0"/>
          <w:sz w:val="26"/>
          <w:szCs w:val="26"/>
        </w:rPr>
        <w:t xml:space="preserve">организации дистанционной работы муниципальных служащих и работников </w:t>
      </w:r>
      <w:r>
        <w:rPr>
          <w:b w:val="0"/>
          <w:bCs w:val="0"/>
          <w:sz w:val="26"/>
          <w:szCs w:val="26"/>
        </w:rPr>
        <w:t xml:space="preserve">администрации  Камешкирского района Пензенской области  </w:t>
      </w:r>
      <w:r w:rsidRPr="00604684">
        <w:rPr>
          <w:b w:val="0"/>
          <w:sz w:val="26"/>
          <w:szCs w:val="26"/>
        </w:rPr>
        <w:t>(далее - Поряд</w:t>
      </w:r>
      <w:r>
        <w:rPr>
          <w:b w:val="0"/>
          <w:sz w:val="26"/>
          <w:szCs w:val="26"/>
        </w:rPr>
        <w:t>ок</w:t>
      </w:r>
      <w:r w:rsidRPr="00604684">
        <w:rPr>
          <w:b w:val="0"/>
          <w:sz w:val="26"/>
          <w:szCs w:val="26"/>
        </w:rPr>
        <w:t>)</w:t>
      </w:r>
      <w:r>
        <w:rPr>
          <w:b w:val="0"/>
          <w:sz w:val="26"/>
          <w:szCs w:val="26"/>
        </w:rPr>
        <w:t xml:space="preserve"> разработан </w:t>
      </w:r>
      <w:r w:rsidRPr="00604684">
        <w:rPr>
          <w:b w:val="0"/>
          <w:sz w:val="26"/>
          <w:szCs w:val="26"/>
        </w:rPr>
        <w:t>в соответствии с главой 49.1 Трудового кодекса Российской Федерации в целях соблюдения постановления Губернатора Пензенской области от 16.03.2020</w:t>
      </w:r>
      <w:r>
        <w:rPr>
          <w:b w:val="0"/>
          <w:sz w:val="26"/>
          <w:szCs w:val="26"/>
        </w:rPr>
        <w:t xml:space="preserve"> </w:t>
      </w:r>
      <w:r w:rsidRPr="00604684">
        <w:rPr>
          <w:b w:val="0"/>
          <w:sz w:val="26"/>
          <w:szCs w:val="26"/>
        </w:rPr>
        <w:t>№</w:t>
      </w:r>
      <w:r>
        <w:rPr>
          <w:b w:val="0"/>
          <w:sz w:val="26"/>
          <w:szCs w:val="26"/>
        </w:rPr>
        <w:t> </w:t>
      </w:r>
      <w:r w:rsidRPr="00604684">
        <w:rPr>
          <w:b w:val="0"/>
          <w:sz w:val="26"/>
          <w:szCs w:val="26"/>
        </w:rPr>
        <w:t xml:space="preserve">27 </w:t>
      </w:r>
      <w:r>
        <w:rPr>
          <w:b w:val="0"/>
          <w:sz w:val="26"/>
          <w:szCs w:val="26"/>
        </w:rPr>
        <w:t>«</w:t>
      </w:r>
      <w:r w:rsidRPr="00604684">
        <w:rPr>
          <w:b w:val="0"/>
          <w:sz w:val="26"/>
          <w:szCs w:val="26"/>
        </w:rPr>
        <w:t>О введении режима повышенной готовности на территории Пензенской области</w:t>
      </w:r>
      <w:r>
        <w:rPr>
          <w:b w:val="0"/>
          <w:sz w:val="26"/>
          <w:szCs w:val="26"/>
        </w:rPr>
        <w:t>»</w:t>
      </w:r>
      <w:r w:rsidRPr="00604684">
        <w:rPr>
          <w:b w:val="0"/>
          <w:sz w:val="26"/>
          <w:szCs w:val="26"/>
        </w:rPr>
        <w:t xml:space="preserve"> (с последующими изменениями)</w:t>
      </w:r>
      <w:r>
        <w:rPr>
          <w:b w:val="0"/>
          <w:sz w:val="26"/>
          <w:szCs w:val="26"/>
        </w:rPr>
        <w:t xml:space="preserve"> </w:t>
      </w:r>
      <w:r w:rsidRPr="00604684">
        <w:rPr>
          <w:b w:val="0"/>
          <w:sz w:val="26"/>
          <w:szCs w:val="26"/>
        </w:rPr>
        <w:t xml:space="preserve">и устанавливает особенности организации дистанционной </w:t>
      </w:r>
      <w:r>
        <w:rPr>
          <w:b w:val="0"/>
          <w:sz w:val="26"/>
          <w:szCs w:val="26"/>
        </w:rPr>
        <w:t xml:space="preserve">работы </w:t>
      </w:r>
      <w:r w:rsidRPr="00604684">
        <w:rPr>
          <w:b w:val="0"/>
          <w:sz w:val="26"/>
          <w:szCs w:val="26"/>
        </w:rPr>
        <w:t xml:space="preserve">муниципальных служащих и </w:t>
      </w:r>
      <w:r>
        <w:rPr>
          <w:b w:val="0"/>
          <w:sz w:val="26"/>
          <w:szCs w:val="26"/>
        </w:rPr>
        <w:t>работников</w:t>
      </w:r>
      <w:r w:rsidRPr="00604684">
        <w:rPr>
          <w:b w:val="0"/>
          <w:sz w:val="26"/>
          <w:szCs w:val="26"/>
        </w:rPr>
        <w:t xml:space="preserve"> </w:t>
      </w:r>
      <w:r>
        <w:rPr>
          <w:b w:val="0"/>
          <w:bCs w:val="0"/>
          <w:sz w:val="26"/>
          <w:szCs w:val="26"/>
        </w:rPr>
        <w:t>администрации  Камешкирского</w:t>
      </w:r>
      <w:proofErr w:type="gramEnd"/>
      <w:r>
        <w:rPr>
          <w:b w:val="0"/>
          <w:bCs w:val="0"/>
          <w:sz w:val="26"/>
          <w:szCs w:val="26"/>
        </w:rPr>
        <w:t xml:space="preserve"> района Пензенской области </w:t>
      </w:r>
      <w:r w:rsidRPr="00604684">
        <w:rPr>
          <w:b w:val="0"/>
          <w:sz w:val="26"/>
          <w:szCs w:val="26"/>
        </w:rPr>
        <w:t>на период действия ограничительных мероприятий по нераспространению новой коронавирусной инфекции (</w:t>
      </w:r>
      <w:r w:rsidRPr="00604684">
        <w:rPr>
          <w:b w:val="0"/>
          <w:sz w:val="26"/>
          <w:szCs w:val="26"/>
          <w:lang w:val="en-US"/>
        </w:rPr>
        <w:t>COVID</w:t>
      </w:r>
      <w:r w:rsidRPr="00604684">
        <w:rPr>
          <w:b w:val="0"/>
          <w:sz w:val="26"/>
          <w:szCs w:val="26"/>
        </w:rPr>
        <w:t>-2019).</w:t>
      </w:r>
    </w:p>
    <w:p w:rsidR="00BE1146" w:rsidRPr="00604684" w:rsidRDefault="00BE1146" w:rsidP="00BE1146">
      <w:pPr>
        <w:pStyle w:val="ConsPlusTitle"/>
        <w:widowControl/>
        <w:tabs>
          <w:tab w:val="left" w:pos="0"/>
        </w:tabs>
        <w:ind w:firstLine="709"/>
        <w:jc w:val="both"/>
        <w:rPr>
          <w:b w:val="0"/>
          <w:sz w:val="26"/>
          <w:szCs w:val="26"/>
        </w:rPr>
      </w:pPr>
      <w:r w:rsidRPr="00604684">
        <w:rPr>
          <w:b w:val="0"/>
          <w:sz w:val="26"/>
          <w:szCs w:val="26"/>
        </w:rPr>
        <w:t xml:space="preserve">2. На дистанционную </w:t>
      </w:r>
      <w:r>
        <w:rPr>
          <w:b w:val="0"/>
          <w:sz w:val="26"/>
          <w:szCs w:val="26"/>
        </w:rPr>
        <w:t>работу</w:t>
      </w:r>
      <w:r w:rsidRPr="00604684">
        <w:rPr>
          <w:b w:val="0"/>
          <w:sz w:val="26"/>
          <w:szCs w:val="26"/>
        </w:rPr>
        <w:t xml:space="preserve"> могут быть переведены </w:t>
      </w:r>
      <w:r w:rsidRPr="006964C1">
        <w:rPr>
          <w:b w:val="0"/>
          <w:sz w:val="26"/>
          <w:szCs w:val="26"/>
        </w:rPr>
        <w:t>муниципальны</w:t>
      </w:r>
      <w:r>
        <w:rPr>
          <w:b w:val="0"/>
          <w:sz w:val="26"/>
          <w:szCs w:val="26"/>
        </w:rPr>
        <w:t>е</w:t>
      </w:r>
      <w:r w:rsidRPr="006964C1">
        <w:rPr>
          <w:b w:val="0"/>
          <w:sz w:val="26"/>
          <w:szCs w:val="26"/>
        </w:rPr>
        <w:t xml:space="preserve"> служащи</w:t>
      </w:r>
      <w:r>
        <w:rPr>
          <w:b w:val="0"/>
          <w:sz w:val="26"/>
          <w:szCs w:val="26"/>
        </w:rPr>
        <w:t>е</w:t>
      </w:r>
      <w:r w:rsidRPr="006964C1">
        <w:rPr>
          <w:b w:val="0"/>
          <w:sz w:val="26"/>
          <w:szCs w:val="26"/>
        </w:rPr>
        <w:t xml:space="preserve"> и работник</w:t>
      </w:r>
      <w:r>
        <w:rPr>
          <w:b w:val="0"/>
          <w:sz w:val="26"/>
          <w:szCs w:val="26"/>
        </w:rPr>
        <w:t>и</w:t>
      </w:r>
      <w:r w:rsidRPr="00604684">
        <w:rPr>
          <w:b w:val="0"/>
          <w:sz w:val="26"/>
          <w:szCs w:val="26"/>
        </w:rPr>
        <w:t xml:space="preserve">, включенные в Перечень должностей </w:t>
      </w:r>
      <w:r w:rsidRPr="006964C1">
        <w:rPr>
          <w:b w:val="0"/>
          <w:sz w:val="26"/>
          <w:szCs w:val="26"/>
        </w:rPr>
        <w:t xml:space="preserve">муниципальных служащих и работников </w:t>
      </w:r>
      <w:r>
        <w:rPr>
          <w:b w:val="0"/>
          <w:bCs w:val="0"/>
          <w:sz w:val="26"/>
          <w:szCs w:val="26"/>
        </w:rPr>
        <w:t>администрации  Камешкирского района Пензенской области</w:t>
      </w:r>
      <w:r w:rsidRPr="006964C1">
        <w:rPr>
          <w:b w:val="0"/>
          <w:sz w:val="26"/>
          <w:szCs w:val="26"/>
        </w:rPr>
        <w:t>, которые могут осуществлять дистанционную работу без ущерба для эффективности функционирования</w:t>
      </w:r>
      <w:r w:rsidRPr="0054453A">
        <w:rPr>
          <w:b w:val="0"/>
          <w:bCs w:val="0"/>
          <w:sz w:val="26"/>
          <w:szCs w:val="26"/>
        </w:rPr>
        <w:t xml:space="preserve"> </w:t>
      </w:r>
      <w:r>
        <w:rPr>
          <w:b w:val="0"/>
          <w:bCs w:val="0"/>
          <w:sz w:val="26"/>
          <w:szCs w:val="26"/>
        </w:rPr>
        <w:t xml:space="preserve">администрации  Камешкирского района Пензенской </w:t>
      </w:r>
      <w:r w:rsidRPr="00604684">
        <w:rPr>
          <w:b w:val="0"/>
          <w:sz w:val="26"/>
          <w:szCs w:val="26"/>
        </w:rPr>
        <w:t>(далее - Перечень).</w:t>
      </w:r>
    </w:p>
    <w:p w:rsidR="00BE1146" w:rsidRPr="00604684" w:rsidRDefault="00BE1146" w:rsidP="00BE1146">
      <w:pPr>
        <w:pStyle w:val="ConsPlusTitle"/>
        <w:widowControl/>
        <w:tabs>
          <w:tab w:val="left" w:pos="0"/>
        </w:tabs>
        <w:ind w:firstLine="709"/>
        <w:jc w:val="both"/>
        <w:rPr>
          <w:b w:val="0"/>
          <w:sz w:val="26"/>
          <w:szCs w:val="26"/>
        </w:rPr>
      </w:pPr>
      <w:r w:rsidRPr="00604684">
        <w:rPr>
          <w:b w:val="0"/>
          <w:sz w:val="26"/>
          <w:szCs w:val="26"/>
        </w:rPr>
        <w:t xml:space="preserve">3. Решение о переводе </w:t>
      </w:r>
      <w:r w:rsidRPr="006964C1">
        <w:rPr>
          <w:b w:val="0"/>
          <w:sz w:val="26"/>
          <w:szCs w:val="26"/>
        </w:rPr>
        <w:t>муниципальн</w:t>
      </w:r>
      <w:r>
        <w:rPr>
          <w:b w:val="0"/>
          <w:sz w:val="26"/>
          <w:szCs w:val="26"/>
        </w:rPr>
        <w:t>ого</w:t>
      </w:r>
      <w:r w:rsidRPr="006964C1">
        <w:rPr>
          <w:b w:val="0"/>
          <w:sz w:val="26"/>
          <w:szCs w:val="26"/>
        </w:rPr>
        <w:t xml:space="preserve"> служащ</w:t>
      </w:r>
      <w:r>
        <w:rPr>
          <w:b w:val="0"/>
          <w:sz w:val="26"/>
          <w:szCs w:val="26"/>
        </w:rPr>
        <w:t xml:space="preserve">его, </w:t>
      </w:r>
      <w:r w:rsidRPr="006964C1">
        <w:rPr>
          <w:b w:val="0"/>
          <w:sz w:val="26"/>
          <w:szCs w:val="26"/>
        </w:rPr>
        <w:t>работник</w:t>
      </w:r>
      <w:r>
        <w:rPr>
          <w:b w:val="0"/>
          <w:sz w:val="26"/>
          <w:szCs w:val="26"/>
        </w:rPr>
        <w:t>а</w:t>
      </w:r>
      <w:r w:rsidRPr="006964C1">
        <w:rPr>
          <w:b w:val="0"/>
          <w:sz w:val="26"/>
          <w:szCs w:val="26"/>
        </w:rPr>
        <w:t xml:space="preserve"> </w:t>
      </w:r>
      <w:r w:rsidRPr="00604684">
        <w:rPr>
          <w:b w:val="0"/>
          <w:sz w:val="26"/>
          <w:szCs w:val="26"/>
        </w:rPr>
        <w:t xml:space="preserve">на условия дистанционной </w:t>
      </w:r>
      <w:r>
        <w:rPr>
          <w:b w:val="0"/>
          <w:sz w:val="26"/>
          <w:szCs w:val="26"/>
        </w:rPr>
        <w:t>работы</w:t>
      </w:r>
      <w:r w:rsidRPr="00604684">
        <w:rPr>
          <w:b w:val="0"/>
          <w:sz w:val="26"/>
          <w:szCs w:val="26"/>
        </w:rPr>
        <w:t xml:space="preserve"> (далее - решение) </w:t>
      </w:r>
      <w:r w:rsidRPr="00604684">
        <w:rPr>
          <w:b w:val="0"/>
          <w:spacing w:val="-6"/>
          <w:sz w:val="26"/>
          <w:szCs w:val="26"/>
        </w:rPr>
        <w:t xml:space="preserve">принимается с учетом функциональных особенностей </w:t>
      </w:r>
      <w:r>
        <w:rPr>
          <w:b w:val="0"/>
          <w:spacing w:val="-6"/>
          <w:sz w:val="26"/>
          <w:szCs w:val="26"/>
        </w:rPr>
        <w:t xml:space="preserve">его деятельности, </w:t>
      </w:r>
      <w:r w:rsidRPr="00604684">
        <w:rPr>
          <w:b w:val="0"/>
          <w:sz w:val="26"/>
          <w:szCs w:val="26"/>
        </w:rPr>
        <w:t xml:space="preserve">важности и значимости стоящих перед ним задач и необходимости обеспечения непрерывности </w:t>
      </w:r>
      <w:r>
        <w:rPr>
          <w:b w:val="0"/>
          <w:sz w:val="26"/>
          <w:szCs w:val="26"/>
        </w:rPr>
        <w:t xml:space="preserve">работы </w:t>
      </w:r>
      <w:r>
        <w:rPr>
          <w:b w:val="0"/>
          <w:bCs w:val="0"/>
          <w:sz w:val="26"/>
          <w:szCs w:val="26"/>
        </w:rPr>
        <w:t>администрации  Камешкирского района Пензенской области</w:t>
      </w:r>
      <w:proofErr w:type="gramStart"/>
      <w:r>
        <w:rPr>
          <w:b w:val="0"/>
          <w:bCs w:val="0"/>
          <w:sz w:val="26"/>
          <w:szCs w:val="26"/>
        </w:rPr>
        <w:t xml:space="preserve"> </w:t>
      </w:r>
      <w:r>
        <w:rPr>
          <w:b w:val="0"/>
          <w:i/>
          <w:iCs/>
        </w:rPr>
        <w:t>.</w:t>
      </w:r>
      <w:proofErr w:type="gramEnd"/>
      <w:r>
        <w:rPr>
          <w:b w:val="0"/>
          <w:sz w:val="26"/>
          <w:szCs w:val="26"/>
        </w:rPr>
        <w:t xml:space="preserve"> </w:t>
      </w:r>
      <w:r w:rsidRPr="00604684">
        <w:rPr>
          <w:b w:val="0"/>
          <w:sz w:val="26"/>
          <w:szCs w:val="26"/>
        </w:rPr>
        <w:t xml:space="preserve"> </w:t>
      </w:r>
    </w:p>
    <w:p w:rsidR="00BE1146" w:rsidRDefault="00BE1146" w:rsidP="00BE1146">
      <w:pPr>
        <w:pStyle w:val="ConsPlusTitle"/>
        <w:widowControl/>
        <w:tabs>
          <w:tab w:val="left" w:pos="0"/>
        </w:tabs>
        <w:ind w:firstLine="709"/>
        <w:jc w:val="both"/>
        <w:rPr>
          <w:b w:val="0"/>
          <w:sz w:val="26"/>
          <w:szCs w:val="26"/>
        </w:rPr>
      </w:pPr>
      <w:r w:rsidRPr="00604684">
        <w:rPr>
          <w:b w:val="0"/>
          <w:sz w:val="26"/>
          <w:szCs w:val="26"/>
        </w:rPr>
        <w:t xml:space="preserve">Решение принимается на основании письменного заявления </w:t>
      </w:r>
      <w:r w:rsidRPr="006964C1">
        <w:rPr>
          <w:b w:val="0"/>
          <w:sz w:val="26"/>
          <w:szCs w:val="26"/>
        </w:rPr>
        <w:t>муниципального служащего</w:t>
      </w:r>
      <w:r>
        <w:rPr>
          <w:b w:val="0"/>
          <w:sz w:val="26"/>
          <w:szCs w:val="26"/>
        </w:rPr>
        <w:t>, работника</w:t>
      </w:r>
      <w:r w:rsidRPr="006964C1">
        <w:rPr>
          <w:b w:val="0"/>
          <w:sz w:val="26"/>
          <w:szCs w:val="26"/>
        </w:rPr>
        <w:t xml:space="preserve"> </w:t>
      </w:r>
      <w:r w:rsidRPr="00604684">
        <w:rPr>
          <w:b w:val="0"/>
          <w:sz w:val="26"/>
          <w:szCs w:val="26"/>
        </w:rPr>
        <w:t xml:space="preserve">на имя </w:t>
      </w:r>
      <w:r w:rsidRPr="006C229C">
        <w:rPr>
          <w:b w:val="0"/>
          <w:sz w:val="26"/>
          <w:szCs w:val="26"/>
        </w:rPr>
        <w:t xml:space="preserve">представителя нанимателя </w:t>
      </w:r>
      <w:r>
        <w:rPr>
          <w:b w:val="0"/>
          <w:sz w:val="26"/>
          <w:szCs w:val="26"/>
        </w:rPr>
        <w:t>(работодателя)</w:t>
      </w:r>
      <w:r w:rsidRPr="00604684">
        <w:rPr>
          <w:b w:val="0"/>
          <w:sz w:val="26"/>
          <w:szCs w:val="26"/>
        </w:rPr>
        <w:t xml:space="preserve">, </w:t>
      </w:r>
      <w:r>
        <w:rPr>
          <w:b w:val="0"/>
          <w:sz w:val="26"/>
          <w:szCs w:val="26"/>
        </w:rPr>
        <w:t>оформленного</w:t>
      </w:r>
      <w:r w:rsidRPr="00604684">
        <w:rPr>
          <w:b w:val="0"/>
          <w:sz w:val="26"/>
          <w:szCs w:val="26"/>
        </w:rPr>
        <w:t xml:space="preserve"> согласно приложению к Порядку</w:t>
      </w:r>
      <w:r>
        <w:rPr>
          <w:b w:val="0"/>
          <w:sz w:val="26"/>
          <w:szCs w:val="26"/>
        </w:rPr>
        <w:t>.</w:t>
      </w:r>
      <w:r w:rsidRPr="00604684">
        <w:rPr>
          <w:b w:val="0"/>
          <w:sz w:val="26"/>
          <w:szCs w:val="26"/>
        </w:rPr>
        <w:t xml:space="preserve"> </w:t>
      </w:r>
    </w:p>
    <w:p w:rsidR="00BE1146" w:rsidRPr="00604684" w:rsidRDefault="00BE1146" w:rsidP="00BE1146">
      <w:pPr>
        <w:pStyle w:val="ConsPlusTitle"/>
        <w:widowControl/>
        <w:tabs>
          <w:tab w:val="left" w:pos="0"/>
        </w:tabs>
        <w:ind w:firstLine="709"/>
        <w:jc w:val="both"/>
        <w:rPr>
          <w:b w:val="0"/>
          <w:sz w:val="26"/>
          <w:szCs w:val="26"/>
        </w:rPr>
      </w:pPr>
      <w:r>
        <w:rPr>
          <w:b w:val="0"/>
          <w:sz w:val="26"/>
          <w:szCs w:val="26"/>
        </w:rPr>
        <w:t>Решение</w:t>
      </w:r>
      <w:r w:rsidRPr="00604684">
        <w:rPr>
          <w:b w:val="0"/>
          <w:sz w:val="26"/>
          <w:szCs w:val="26"/>
        </w:rPr>
        <w:t xml:space="preserve"> оформляется правовым актом </w:t>
      </w:r>
      <w:r w:rsidRPr="0054453A">
        <w:rPr>
          <w:b w:val="0"/>
        </w:rPr>
        <w:t>представителя нанимателя (работодателя)</w:t>
      </w:r>
      <w:r w:rsidRPr="0054453A">
        <w:rPr>
          <w:b w:val="0"/>
          <w:sz w:val="26"/>
          <w:szCs w:val="26"/>
        </w:rPr>
        <w:t xml:space="preserve"> </w:t>
      </w:r>
      <w:r w:rsidRPr="00604684">
        <w:rPr>
          <w:b w:val="0"/>
          <w:sz w:val="26"/>
          <w:szCs w:val="26"/>
        </w:rPr>
        <w:t xml:space="preserve">не позднее пяти рабочих дней со дня подачи (направления) заявления. </w:t>
      </w:r>
    </w:p>
    <w:p w:rsidR="00BE1146" w:rsidRPr="00604684" w:rsidRDefault="00BE1146" w:rsidP="00BE1146">
      <w:pPr>
        <w:pStyle w:val="ConsPlusTitle"/>
        <w:widowControl/>
        <w:tabs>
          <w:tab w:val="left" w:pos="0"/>
        </w:tabs>
        <w:ind w:firstLine="709"/>
        <w:jc w:val="both"/>
        <w:rPr>
          <w:b w:val="0"/>
          <w:sz w:val="26"/>
          <w:szCs w:val="26"/>
        </w:rPr>
      </w:pPr>
      <w:r>
        <w:rPr>
          <w:b w:val="0"/>
          <w:sz w:val="26"/>
          <w:szCs w:val="26"/>
        </w:rPr>
        <w:t>М</w:t>
      </w:r>
      <w:r w:rsidRPr="006964C1">
        <w:rPr>
          <w:b w:val="0"/>
          <w:sz w:val="26"/>
          <w:szCs w:val="26"/>
        </w:rPr>
        <w:t>униципальн</w:t>
      </w:r>
      <w:r>
        <w:rPr>
          <w:b w:val="0"/>
          <w:sz w:val="26"/>
          <w:szCs w:val="26"/>
        </w:rPr>
        <w:t>ый</w:t>
      </w:r>
      <w:r w:rsidRPr="006964C1">
        <w:rPr>
          <w:b w:val="0"/>
          <w:sz w:val="26"/>
          <w:szCs w:val="26"/>
        </w:rPr>
        <w:t xml:space="preserve"> служащ</w:t>
      </w:r>
      <w:r>
        <w:rPr>
          <w:b w:val="0"/>
          <w:sz w:val="26"/>
          <w:szCs w:val="26"/>
        </w:rPr>
        <w:t xml:space="preserve">ий, работник </w:t>
      </w:r>
      <w:r w:rsidRPr="00604684">
        <w:rPr>
          <w:b w:val="0"/>
          <w:sz w:val="26"/>
          <w:szCs w:val="26"/>
        </w:rPr>
        <w:t>уведомляется о принятом решении в течение</w:t>
      </w:r>
      <w:r>
        <w:rPr>
          <w:b w:val="0"/>
          <w:sz w:val="26"/>
          <w:szCs w:val="26"/>
        </w:rPr>
        <w:t xml:space="preserve"> </w:t>
      </w:r>
      <w:r w:rsidRPr="00604684">
        <w:rPr>
          <w:b w:val="0"/>
          <w:sz w:val="26"/>
          <w:szCs w:val="26"/>
        </w:rPr>
        <w:t xml:space="preserve">трех рабочих дней со дня его принятия.  </w:t>
      </w:r>
    </w:p>
    <w:p w:rsidR="00BE1146" w:rsidRPr="00604684" w:rsidRDefault="00BE1146" w:rsidP="00BE1146">
      <w:pPr>
        <w:pStyle w:val="ConsPlusTitle"/>
        <w:widowControl/>
        <w:tabs>
          <w:tab w:val="left" w:pos="0"/>
        </w:tabs>
        <w:spacing w:line="235" w:lineRule="auto"/>
        <w:ind w:firstLine="709"/>
        <w:jc w:val="both"/>
        <w:rPr>
          <w:b w:val="0"/>
          <w:sz w:val="26"/>
          <w:szCs w:val="26"/>
        </w:rPr>
      </w:pPr>
      <w:r w:rsidRPr="00604684">
        <w:rPr>
          <w:b w:val="0"/>
          <w:sz w:val="26"/>
          <w:szCs w:val="26"/>
        </w:rPr>
        <w:t xml:space="preserve">Основаниями для отказа в удовлетворении заявления </w:t>
      </w:r>
      <w:r w:rsidRPr="006964C1">
        <w:rPr>
          <w:b w:val="0"/>
          <w:sz w:val="26"/>
          <w:szCs w:val="26"/>
        </w:rPr>
        <w:t>муниципального служащего</w:t>
      </w:r>
      <w:r>
        <w:rPr>
          <w:b w:val="0"/>
          <w:sz w:val="26"/>
          <w:szCs w:val="26"/>
        </w:rPr>
        <w:t>, работника</w:t>
      </w:r>
      <w:r w:rsidRPr="00604684">
        <w:rPr>
          <w:b w:val="0"/>
          <w:sz w:val="26"/>
          <w:szCs w:val="26"/>
        </w:rPr>
        <w:t xml:space="preserve"> о переводе его на дистанционную </w:t>
      </w:r>
      <w:r>
        <w:rPr>
          <w:b w:val="0"/>
          <w:sz w:val="26"/>
          <w:szCs w:val="26"/>
        </w:rPr>
        <w:t>работу</w:t>
      </w:r>
      <w:r w:rsidRPr="00604684">
        <w:rPr>
          <w:b w:val="0"/>
          <w:sz w:val="26"/>
          <w:szCs w:val="26"/>
        </w:rPr>
        <w:t xml:space="preserve"> являются:</w:t>
      </w:r>
    </w:p>
    <w:p w:rsidR="00BE1146" w:rsidRPr="00604684" w:rsidRDefault="00BE1146" w:rsidP="00BE1146">
      <w:pPr>
        <w:pStyle w:val="ConsPlusTitle"/>
        <w:widowControl/>
        <w:numPr>
          <w:ilvl w:val="0"/>
          <w:numId w:val="18"/>
        </w:numPr>
        <w:tabs>
          <w:tab w:val="left" w:pos="0"/>
        </w:tabs>
        <w:spacing w:line="235" w:lineRule="auto"/>
        <w:ind w:left="0" w:firstLine="709"/>
        <w:jc w:val="both"/>
        <w:rPr>
          <w:b w:val="0"/>
          <w:sz w:val="26"/>
          <w:szCs w:val="26"/>
        </w:rPr>
      </w:pPr>
      <w:r w:rsidRPr="00604684">
        <w:rPr>
          <w:b w:val="0"/>
          <w:sz w:val="26"/>
          <w:szCs w:val="26"/>
        </w:rPr>
        <w:t xml:space="preserve">должность </w:t>
      </w:r>
      <w:r w:rsidRPr="006964C1">
        <w:rPr>
          <w:b w:val="0"/>
          <w:sz w:val="26"/>
          <w:szCs w:val="26"/>
        </w:rPr>
        <w:t>муниципального служащего</w:t>
      </w:r>
      <w:r>
        <w:rPr>
          <w:b w:val="0"/>
          <w:sz w:val="26"/>
          <w:szCs w:val="26"/>
        </w:rPr>
        <w:t xml:space="preserve">, работника </w:t>
      </w:r>
      <w:r w:rsidRPr="00604684">
        <w:rPr>
          <w:b w:val="0"/>
          <w:sz w:val="26"/>
          <w:szCs w:val="26"/>
        </w:rPr>
        <w:t>не включена в Перечень;</w:t>
      </w:r>
    </w:p>
    <w:p w:rsidR="00BE1146" w:rsidRPr="00604684" w:rsidRDefault="00BE1146" w:rsidP="00BE1146">
      <w:pPr>
        <w:pStyle w:val="ConsPlusTitle"/>
        <w:widowControl/>
        <w:numPr>
          <w:ilvl w:val="0"/>
          <w:numId w:val="18"/>
        </w:numPr>
        <w:tabs>
          <w:tab w:val="left" w:pos="0"/>
          <w:tab w:val="left" w:pos="1134"/>
        </w:tabs>
        <w:spacing w:line="235" w:lineRule="auto"/>
        <w:ind w:left="0" w:firstLine="709"/>
        <w:jc w:val="both"/>
        <w:rPr>
          <w:b w:val="0"/>
          <w:sz w:val="26"/>
          <w:szCs w:val="26"/>
        </w:rPr>
      </w:pPr>
      <w:r>
        <w:rPr>
          <w:b w:val="0"/>
          <w:spacing w:val="-12"/>
          <w:sz w:val="26"/>
          <w:szCs w:val="26"/>
        </w:rPr>
        <w:t xml:space="preserve">работа </w:t>
      </w:r>
      <w:r w:rsidRPr="00604684">
        <w:rPr>
          <w:b w:val="0"/>
          <w:spacing w:val="-12"/>
          <w:sz w:val="26"/>
          <w:szCs w:val="26"/>
        </w:rPr>
        <w:t xml:space="preserve"> </w:t>
      </w:r>
      <w:r>
        <w:rPr>
          <w:b w:val="0"/>
          <w:sz w:val="26"/>
          <w:szCs w:val="26"/>
        </w:rPr>
        <w:t xml:space="preserve">муниципального служащего, работника </w:t>
      </w:r>
      <w:r w:rsidRPr="00604684">
        <w:rPr>
          <w:b w:val="0"/>
          <w:spacing w:val="-12"/>
          <w:sz w:val="26"/>
          <w:szCs w:val="26"/>
        </w:rPr>
        <w:t>связана</w:t>
      </w:r>
      <w:r w:rsidRPr="00604684">
        <w:rPr>
          <w:b w:val="0"/>
          <w:sz w:val="26"/>
          <w:szCs w:val="26"/>
        </w:rPr>
        <w:t xml:space="preserve"> с информацией ограниченного доступа, документами, имеющими разл</w:t>
      </w:r>
      <w:r>
        <w:rPr>
          <w:b w:val="0"/>
          <w:sz w:val="26"/>
          <w:szCs w:val="26"/>
        </w:rPr>
        <w:t>ичные ограничительные пометки («для служебного пользования» или гриф секретности «секретно», «совершенно секретно», «особой важности»</w:t>
      </w:r>
      <w:r w:rsidRPr="00604684">
        <w:rPr>
          <w:b w:val="0"/>
          <w:sz w:val="26"/>
          <w:szCs w:val="26"/>
        </w:rPr>
        <w:t xml:space="preserve">), включая документы по мобилизационной подготовке и иные аналогичные документы, допуск к которым </w:t>
      </w:r>
      <w:r>
        <w:rPr>
          <w:b w:val="0"/>
          <w:sz w:val="26"/>
          <w:szCs w:val="26"/>
        </w:rPr>
        <w:t>муниципального</w:t>
      </w:r>
      <w:r w:rsidRPr="00604684">
        <w:rPr>
          <w:b w:val="0"/>
          <w:sz w:val="26"/>
          <w:szCs w:val="26"/>
        </w:rPr>
        <w:t xml:space="preserve"> служащего</w:t>
      </w:r>
      <w:r>
        <w:rPr>
          <w:b w:val="0"/>
          <w:sz w:val="26"/>
          <w:szCs w:val="26"/>
        </w:rPr>
        <w:t xml:space="preserve">, </w:t>
      </w:r>
      <w:r w:rsidRPr="006C229C">
        <w:rPr>
          <w:b w:val="0"/>
          <w:sz w:val="26"/>
          <w:szCs w:val="26"/>
        </w:rPr>
        <w:t>работника</w:t>
      </w:r>
      <w:r>
        <w:rPr>
          <w:b w:val="0"/>
          <w:color w:val="FF0000"/>
          <w:sz w:val="26"/>
          <w:szCs w:val="26"/>
        </w:rPr>
        <w:t xml:space="preserve"> </w:t>
      </w:r>
      <w:r w:rsidRPr="00604684">
        <w:rPr>
          <w:b w:val="0"/>
          <w:sz w:val="26"/>
          <w:szCs w:val="26"/>
        </w:rPr>
        <w:t xml:space="preserve">должен осуществляться с соблюдением требований к работе с соответствующей информацией; </w:t>
      </w:r>
    </w:p>
    <w:p w:rsidR="00BE1146" w:rsidRPr="00604684" w:rsidRDefault="00BE1146" w:rsidP="00BE1146">
      <w:pPr>
        <w:pStyle w:val="ConsPlusTitle"/>
        <w:widowControl/>
        <w:numPr>
          <w:ilvl w:val="0"/>
          <w:numId w:val="18"/>
        </w:numPr>
        <w:tabs>
          <w:tab w:val="left" w:pos="0"/>
          <w:tab w:val="left" w:pos="851"/>
        </w:tabs>
        <w:spacing w:line="235" w:lineRule="auto"/>
        <w:ind w:left="0" w:firstLine="709"/>
        <w:jc w:val="both"/>
        <w:rPr>
          <w:b w:val="0"/>
          <w:sz w:val="26"/>
          <w:szCs w:val="26"/>
        </w:rPr>
      </w:pPr>
      <w:r w:rsidRPr="00604684">
        <w:rPr>
          <w:b w:val="0"/>
          <w:spacing w:val="-12"/>
          <w:sz w:val="26"/>
          <w:szCs w:val="26"/>
        </w:rPr>
        <w:lastRenderedPageBreak/>
        <w:t xml:space="preserve"> дистанционная </w:t>
      </w:r>
      <w:r>
        <w:rPr>
          <w:b w:val="0"/>
          <w:spacing w:val="-12"/>
          <w:sz w:val="26"/>
          <w:szCs w:val="26"/>
        </w:rPr>
        <w:t xml:space="preserve">работа </w:t>
      </w:r>
      <w:r w:rsidRPr="006964C1">
        <w:rPr>
          <w:b w:val="0"/>
          <w:spacing w:val="-12"/>
          <w:sz w:val="26"/>
          <w:szCs w:val="26"/>
        </w:rPr>
        <w:t>муниципального служащего</w:t>
      </w:r>
      <w:r>
        <w:rPr>
          <w:b w:val="0"/>
          <w:spacing w:val="-12"/>
          <w:sz w:val="26"/>
          <w:szCs w:val="26"/>
        </w:rPr>
        <w:t xml:space="preserve">, </w:t>
      </w:r>
      <w:r w:rsidRPr="006964C1">
        <w:rPr>
          <w:b w:val="0"/>
          <w:spacing w:val="-12"/>
          <w:sz w:val="26"/>
          <w:szCs w:val="26"/>
        </w:rPr>
        <w:t>работн</w:t>
      </w:r>
      <w:r>
        <w:rPr>
          <w:b w:val="0"/>
          <w:spacing w:val="-12"/>
          <w:sz w:val="26"/>
          <w:szCs w:val="26"/>
        </w:rPr>
        <w:t xml:space="preserve">ика </w:t>
      </w:r>
      <w:r w:rsidRPr="00604684">
        <w:rPr>
          <w:b w:val="0"/>
          <w:sz w:val="26"/>
          <w:szCs w:val="26"/>
        </w:rPr>
        <w:t>не может осуществляться без ущерба для эффективности функционирования</w:t>
      </w:r>
      <w:r w:rsidRPr="0054453A">
        <w:rPr>
          <w:b w:val="0"/>
          <w:bCs w:val="0"/>
          <w:sz w:val="26"/>
          <w:szCs w:val="26"/>
        </w:rPr>
        <w:t xml:space="preserve"> </w:t>
      </w:r>
      <w:r>
        <w:rPr>
          <w:b w:val="0"/>
          <w:bCs w:val="0"/>
          <w:sz w:val="26"/>
          <w:szCs w:val="26"/>
        </w:rPr>
        <w:t>администрации  Камешкирского района Пензенской области</w:t>
      </w:r>
      <w:proofErr w:type="gramStart"/>
      <w:r>
        <w:rPr>
          <w:b w:val="0"/>
          <w:bCs w:val="0"/>
          <w:sz w:val="26"/>
          <w:szCs w:val="26"/>
        </w:rPr>
        <w:t xml:space="preserve"> </w:t>
      </w:r>
      <w:r>
        <w:rPr>
          <w:b w:val="0"/>
          <w:i/>
          <w:iCs/>
        </w:rPr>
        <w:t>.</w:t>
      </w:r>
      <w:proofErr w:type="gramEnd"/>
    </w:p>
    <w:p w:rsidR="00BE1146" w:rsidRPr="00604684" w:rsidRDefault="00BE1146" w:rsidP="00BE1146">
      <w:pPr>
        <w:pStyle w:val="ConsPlusTitle"/>
        <w:widowControl/>
        <w:tabs>
          <w:tab w:val="left" w:pos="0"/>
        </w:tabs>
        <w:spacing w:line="235" w:lineRule="auto"/>
        <w:ind w:firstLine="709"/>
        <w:jc w:val="both"/>
        <w:rPr>
          <w:b w:val="0"/>
          <w:sz w:val="26"/>
          <w:szCs w:val="26"/>
        </w:rPr>
      </w:pPr>
      <w:r w:rsidRPr="00604684">
        <w:rPr>
          <w:b w:val="0"/>
          <w:sz w:val="26"/>
          <w:szCs w:val="26"/>
        </w:rPr>
        <w:t>4. В силу особенностей состояния здоровья преимущественно на дистанционн</w:t>
      </w:r>
      <w:r>
        <w:rPr>
          <w:b w:val="0"/>
          <w:sz w:val="26"/>
          <w:szCs w:val="26"/>
        </w:rPr>
        <w:t>ую</w:t>
      </w:r>
      <w:r w:rsidRPr="00604684">
        <w:rPr>
          <w:b w:val="0"/>
          <w:sz w:val="26"/>
          <w:szCs w:val="26"/>
        </w:rPr>
        <w:t xml:space="preserve"> </w:t>
      </w:r>
      <w:r>
        <w:rPr>
          <w:b w:val="0"/>
          <w:sz w:val="26"/>
          <w:szCs w:val="26"/>
        </w:rPr>
        <w:t>работу</w:t>
      </w:r>
      <w:r w:rsidRPr="00604684">
        <w:rPr>
          <w:b w:val="0"/>
          <w:sz w:val="26"/>
          <w:szCs w:val="26"/>
        </w:rPr>
        <w:t xml:space="preserve"> переводятся беременные и многодетные женщины, женщины, имеющие </w:t>
      </w:r>
      <w:r w:rsidRPr="008A5CD4">
        <w:rPr>
          <w:b w:val="0"/>
          <w:sz w:val="26"/>
          <w:szCs w:val="26"/>
        </w:rPr>
        <w:t>детей в возрасте до 7 лет включительно</w:t>
      </w:r>
      <w:r w:rsidRPr="00604684">
        <w:rPr>
          <w:b w:val="0"/>
          <w:sz w:val="26"/>
          <w:szCs w:val="26"/>
        </w:rPr>
        <w:t>, лица предпенсионного и пенсионного возраст</w:t>
      </w:r>
      <w:r>
        <w:rPr>
          <w:b w:val="0"/>
          <w:sz w:val="26"/>
          <w:szCs w:val="26"/>
        </w:rPr>
        <w:t xml:space="preserve">а, инвалиды, </w:t>
      </w:r>
      <w:r w:rsidRPr="00604684">
        <w:rPr>
          <w:b w:val="0"/>
          <w:sz w:val="26"/>
          <w:szCs w:val="26"/>
        </w:rPr>
        <w:t>а также лица, которые следуют к месту службы несколькими видами общественного транспорта.</w:t>
      </w:r>
    </w:p>
    <w:p w:rsidR="00BE1146" w:rsidRPr="00604684" w:rsidRDefault="00BE1146" w:rsidP="00BE1146">
      <w:pPr>
        <w:pStyle w:val="ConsPlusTitle"/>
        <w:widowControl/>
        <w:tabs>
          <w:tab w:val="left" w:pos="0"/>
        </w:tabs>
        <w:spacing w:line="235" w:lineRule="auto"/>
        <w:ind w:firstLine="709"/>
        <w:jc w:val="both"/>
        <w:rPr>
          <w:b w:val="0"/>
          <w:sz w:val="26"/>
          <w:szCs w:val="26"/>
        </w:rPr>
      </w:pPr>
      <w:r w:rsidRPr="00604684">
        <w:rPr>
          <w:b w:val="0"/>
          <w:sz w:val="26"/>
          <w:szCs w:val="26"/>
        </w:rPr>
        <w:t xml:space="preserve">5. </w:t>
      </w:r>
      <w:r w:rsidRPr="00604684">
        <w:rPr>
          <w:b w:val="0"/>
          <w:spacing w:val="-10"/>
          <w:sz w:val="26"/>
          <w:szCs w:val="26"/>
        </w:rPr>
        <w:t xml:space="preserve">Местом </w:t>
      </w:r>
      <w:r>
        <w:rPr>
          <w:b w:val="0"/>
          <w:spacing w:val="-10"/>
          <w:sz w:val="26"/>
          <w:szCs w:val="26"/>
        </w:rPr>
        <w:t>работы</w:t>
      </w:r>
      <w:r w:rsidRPr="00604684">
        <w:rPr>
          <w:b w:val="0"/>
          <w:spacing w:val="-10"/>
          <w:sz w:val="26"/>
          <w:szCs w:val="26"/>
        </w:rPr>
        <w:t xml:space="preserve"> определяется адрес фактического проживани</w:t>
      </w:r>
      <w:r w:rsidRPr="00604684">
        <w:rPr>
          <w:b w:val="0"/>
          <w:sz w:val="26"/>
          <w:szCs w:val="26"/>
        </w:rPr>
        <w:t xml:space="preserve">я </w:t>
      </w:r>
      <w:r>
        <w:rPr>
          <w:b w:val="0"/>
          <w:spacing w:val="-12"/>
          <w:sz w:val="26"/>
          <w:szCs w:val="26"/>
        </w:rPr>
        <w:t>муниципального служащего, работника</w:t>
      </w:r>
      <w:r w:rsidRPr="00604684">
        <w:rPr>
          <w:b w:val="0"/>
          <w:sz w:val="26"/>
          <w:szCs w:val="26"/>
        </w:rPr>
        <w:t>.</w:t>
      </w:r>
    </w:p>
    <w:p w:rsidR="00BE1146" w:rsidRPr="00604684" w:rsidRDefault="00BE1146" w:rsidP="00BE1146">
      <w:pPr>
        <w:pStyle w:val="ConsPlusTitle"/>
        <w:widowControl/>
        <w:tabs>
          <w:tab w:val="left" w:pos="0"/>
        </w:tabs>
        <w:spacing w:line="235" w:lineRule="auto"/>
        <w:ind w:firstLine="709"/>
        <w:jc w:val="both"/>
        <w:rPr>
          <w:b w:val="0"/>
          <w:sz w:val="26"/>
          <w:szCs w:val="26"/>
        </w:rPr>
      </w:pPr>
      <w:r w:rsidRPr="00604684">
        <w:rPr>
          <w:b w:val="0"/>
          <w:sz w:val="26"/>
          <w:szCs w:val="26"/>
        </w:rPr>
        <w:t xml:space="preserve">6. Организация служебного </w:t>
      </w:r>
      <w:r>
        <w:rPr>
          <w:b w:val="0"/>
          <w:sz w:val="26"/>
          <w:szCs w:val="26"/>
        </w:rPr>
        <w:t xml:space="preserve">(рабочего) </w:t>
      </w:r>
      <w:r w:rsidRPr="00604684">
        <w:rPr>
          <w:b w:val="0"/>
          <w:sz w:val="26"/>
          <w:szCs w:val="26"/>
        </w:rPr>
        <w:t xml:space="preserve">взаимодействия </w:t>
      </w:r>
      <w:r w:rsidRPr="001676BA">
        <w:rPr>
          <w:b w:val="0"/>
          <w:sz w:val="26"/>
          <w:szCs w:val="26"/>
        </w:rPr>
        <w:t>муниципального служащего</w:t>
      </w:r>
      <w:r>
        <w:rPr>
          <w:b w:val="0"/>
          <w:sz w:val="26"/>
          <w:szCs w:val="26"/>
        </w:rPr>
        <w:t xml:space="preserve">, работника </w:t>
      </w:r>
      <w:r w:rsidRPr="00604684">
        <w:rPr>
          <w:b w:val="0"/>
          <w:sz w:val="26"/>
          <w:szCs w:val="26"/>
        </w:rPr>
        <w:t>в соответствии с его должностн</w:t>
      </w:r>
      <w:r>
        <w:rPr>
          <w:b w:val="0"/>
          <w:sz w:val="26"/>
          <w:szCs w:val="26"/>
        </w:rPr>
        <w:t>ой</w:t>
      </w:r>
      <w:r w:rsidRPr="00604684">
        <w:rPr>
          <w:b w:val="0"/>
          <w:sz w:val="26"/>
          <w:szCs w:val="26"/>
        </w:rPr>
        <w:t xml:space="preserve"> </w:t>
      </w:r>
      <w:r>
        <w:rPr>
          <w:b w:val="0"/>
          <w:sz w:val="26"/>
          <w:szCs w:val="26"/>
        </w:rPr>
        <w:t>инструкцией</w:t>
      </w:r>
      <w:r w:rsidRPr="00604684">
        <w:rPr>
          <w:b w:val="0"/>
          <w:sz w:val="26"/>
          <w:szCs w:val="26"/>
        </w:rPr>
        <w:t xml:space="preserve">, </w:t>
      </w:r>
      <w:proofErr w:type="gramStart"/>
      <w:r w:rsidRPr="00604684">
        <w:rPr>
          <w:b w:val="0"/>
          <w:sz w:val="26"/>
          <w:szCs w:val="26"/>
        </w:rPr>
        <w:t>контроль за</w:t>
      </w:r>
      <w:proofErr w:type="gramEnd"/>
      <w:r w:rsidRPr="00604684">
        <w:rPr>
          <w:b w:val="0"/>
          <w:sz w:val="26"/>
          <w:szCs w:val="26"/>
        </w:rPr>
        <w:t xml:space="preserve"> деятельностью </w:t>
      </w:r>
      <w:r w:rsidRPr="006964C1">
        <w:rPr>
          <w:b w:val="0"/>
          <w:spacing w:val="-12"/>
          <w:sz w:val="26"/>
          <w:szCs w:val="26"/>
        </w:rPr>
        <w:t>муниципального служащего</w:t>
      </w:r>
      <w:r>
        <w:rPr>
          <w:b w:val="0"/>
          <w:spacing w:val="-12"/>
          <w:sz w:val="26"/>
          <w:szCs w:val="26"/>
        </w:rPr>
        <w:t xml:space="preserve">, работника </w:t>
      </w:r>
      <w:r w:rsidRPr="00604684">
        <w:rPr>
          <w:b w:val="0"/>
          <w:spacing w:val="-4"/>
          <w:sz w:val="26"/>
          <w:szCs w:val="26"/>
        </w:rPr>
        <w:t>осуществляется его непосредственным руководителем.</w:t>
      </w:r>
    </w:p>
    <w:p w:rsidR="00BE1146" w:rsidRPr="00604684" w:rsidRDefault="00BE1146" w:rsidP="00BE1146">
      <w:pPr>
        <w:pStyle w:val="ConsPlusTitle"/>
        <w:widowControl/>
        <w:tabs>
          <w:tab w:val="left" w:pos="0"/>
        </w:tabs>
        <w:spacing w:line="235" w:lineRule="auto"/>
        <w:ind w:firstLine="709"/>
        <w:jc w:val="both"/>
        <w:rPr>
          <w:b w:val="0"/>
          <w:sz w:val="26"/>
          <w:szCs w:val="26"/>
        </w:rPr>
      </w:pPr>
      <w:r w:rsidRPr="00604684">
        <w:rPr>
          <w:b w:val="0"/>
          <w:sz w:val="26"/>
          <w:szCs w:val="26"/>
        </w:rPr>
        <w:t xml:space="preserve">7. В период осуществления дистанционной </w:t>
      </w:r>
      <w:r>
        <w:rPr>
          <w:b w:val="0"/>
          <w:sz w:val="26"/>
          <w:szCs w:val="26"/>
        </w:rPr>
        <w:t>работы</w:t>
      </w:r>
      <w:r w:rsidRPr="00604684">
        <w:rPr>
          <w:b w:val="0"/>
          <w:sz w:val="26"/>
          <w:szCs w:val="26"/>
        </w:rPr>
        <w:t xml:space="preserve"> на </w:t>
      </w:r>
      <w:r>
        <w:rPr>
          <w:b w:val="0"/>
          <w:spacing w:val="-12"/>
          <w:sz w:val="26"/>
          <w:szCs w:val="26"/>
        </w:rPr>
        <w:t>муниципального служащего, работника</w:t>
      </w:r>
      <w:r w:rsidRPr="00604684">
        <w:rPr>
          <w:b w:val="0"/>
          <w:sz w:val="26"/>
          <w:szCs w:val="26"/>
        </w:rPr>
        <w:t xml:space="preserve"> в полном объеме распространяются законодательство о </w:t>
      </w:r>
      <w:r>
        <w:rPr>
          <w:b w:val="0"/>
          <w:sz w:val="26"/>
          <w:szCs w:val="26"/>
        </w:rPr>
        <w:t xml:space="preserve">муниципальной </w:t>
      </w:r>
      <w:r w:rsidRPr="00604684">
        <w:rPr>
          <w:b w:val="0"/>
          <w:sz w:val="26"/>
          <w:szCs w:val="26"/>
        </w:rPr>
        <w:t>службе</w:t>
      </w:r>
      <w:r>
        <w:rPr>
          <w:b w:val="0"/>
          <w:sz w:val="26"/>
          <w:szCs w:val="26"/>
        </w:rPr>
        <w:t>, трудовое законодательство</w:t>
      </w:r>
      <w:r w:rsidRPr="00604684">
        <w:rPr>
          <w:b w:val="0"/>
          <w:sz w:val="26"/>
          <w:szCs w:val="26"/>
        </w:rPr>
        <w:t xml:space="preserve">, включая вопросы оплаты труда, предоставления гарантий и компенсаций. </w:t>
      </w:r>
    </w:p>
    <w:p w:rsidR="00BE1146" w:rsidRDefault="00BE1146" w:rsidP="00BE1146">
      <w:pPr>
        <w:pStyle w:val="ConsPlusTitle"/>
        <w:widowControl/>
        <w:tabs>
          <w:tab w:val="left" w:pos="0"/>
        </w:tabs>
        <w:spacing w:line="235" w:lineRule="auto"/>
        <w:ind w:firstLine="709"/>
        <w:jc w:val="both"/>
        <w:rPr>
          <w:b w:val="0"/>
          <w:sz w:val="26"/>
          <w:szCs w:val="26"/>
        </w:rPr>
      </w:pPr>
      <w:r w:rsidRPr="00604684">
        <w:rPr>
          <w:b w:val="0"/>
          <w:sz w:val="26"/>
          <w:szCs w:val="26"/>
        </w:rPr>
        <w:t xml:space="preserve">При осуществлении дистанционной </w:t>
      </w:r>
      <w:r>
        <w:rPr>
          <w:b w:val="0"/>
          <w:sz w:val="26"/>
          <w:szCs w:val="26"/>
        </w:rPr>
        <w:t>работы</w:t>
      </w:r>
      <w:r w:rsidRPr="00604684">
        <w:rPr>
          <w:b w:val="0"/>
          <w:sz w:val="26"/>
          <w:szCs w:val="26"/>
        </w:rPr>
        <w:t xml:space="preserve"> </w:t>
      </w:r>
      <w:r w:rsidRPr="001676BA">
        <w:rPr>
          <w:b w:val="0"/>
          <w:sz w:val="26"/>
          <w:szCs w:val="26"/>
        </w:rPr>
        <w:t>муниципальн</w:t>
      </w:r>
      <w:r>
        <w:rPr>
          <w:b w:val="0"/>
          <w:sz w:val="26"/>
          <w:szCs w:val="26"/>
        </w:rPr>
        <w:t>ый</w:t>
      </w:r>
      <w:r w:rsidRPr="001676BA">
        <w:rPr>
          <w:b w:val="0"/>
          <w:sz w:val="26"/>
          <w:szCs w:val="26"/>
        </w:rPr>
        <w:t xml:space="preserve"> служащ</w:t>
      </w:r>
      <w:r>
        <w:rPr>
          <w:b w:val="0"/>
          <w:sz w:val="26"/>
          <w:szCs w:val="26"/>
        </w:rPr>
        <w:t>ий</w:t>
      </w:r>
      <w:r w:rsidRPr="001676BA">
        <w:rPr>
          <w:b w:val="0"/>
          <w:sz w:val="26"/>
          <w:szCs w:val="26"/>
        </w:rPr>
        <w:t xml:space="preserve"> </w:t>
      </w:r>
      <w:r w:rsidRPr="00604684">
        <w:rPr>
          <w:b w:val="0"/>
          <w:sz w:val="26"/>
          <w:szCs w:val="26"/>
        </w:rPr>
        <w:t xml:space="preserve">обязан соблюдать установленные законодательством о </w:t>
      </w:r>
      <w:r>
        <w:rPr>
          <w:b w:val="0"/>
          <w:sz w:val="26"/>
          <w:szCs w:val="26"/>
        </w:rPr>
        <w:t>муниципальной</w:t>
      </w:r>
      <w:r w:rsidRPr="00604684">
        <w:rPr>
          <w:b w:val="0"/>
          <w:sz w:val="26"/>
          <w:szCs w:val="26"/>
        </w:rPr>
        <w:t xml:space="preserve"> службе и о противодействии коррупции обязанности, ограничения и запреты, требования к служебному поведению и несет ответственность за их нарушение и не</w:t>
      </w:r>
      <w:r>
        <w:rPr>
          <w:b w:val="0"/>
          <w:sz w:val="26"/>
          <w:szCs w:val="26"/>
        </w:rPr>
        <w:t>соблюдение служебной дисциплины.</w:t>
      </w:r>
    </w:p>
    <w:p w:rsidR="00BE1146" w:rsidRPr="00604684" w:rsidRDefault="00BE1146" w:rsidP="00BE1146">
      <w:pPr>
        <w:pStyle w:val="ConsPlusTitle"/>
        <w:widowControl/>
        <w:tabs>
          <w:tab w:val="left" w:pos="0"/>
        </w:tabs>
        <w:spacing w:line="235" w:lineRule="auto"/>
        <w:ind w:firstLine="709"/>
        <w:jc w:val="both"/>
        <w:rPr>
          <w:b w:val="0"/>
          <w:sz w:val="26"/>
          <w:szCs w:val="26"/>
        </w:rPr>
      </w:pPr>
      <w:r w:rsidRPr="00604684">
        <w:rPr>
          <w:b w:val="0"/>
          <w:sz w:val="26"/>
          <w:szCs w:val="26"/>
        </w:rPr>
        <w:t>Отношения, связанные с охраной труда и обязательным социальным страхованием на случай временной нетрудоспособности и в связи с материнством, при работе в дистанционном формате регулируются с учетом особенностей, установленных частью седьмой статьи 312.1 и статьей 312.3 Трудового кодекса Российской Федерации.</w:t>
      </w:r>
    </w:p>
    <w:p w:rsidR="00BE1146" w:rsidRPr="00604684" w:rsidRDefault="00BE1146" w:rsidP="00BE1146">
      <w:pPr>
        <w:pStyle w:val="ConsPlusTitle"/>
        <w:widowControl/>
        <w:tabs>
          <w:tab w:val="left" w:pos="0"/>
        </w:tabs>
        <w:spacing w:line="235" w:lineRule="auto"/>
        <w:ind w:firstLine="709"/>
        <w:jc w:val="both"/>
        <w:rPr>
          <w:b w:val="0"/>
          <w:sz w:val="26"/>
          <w:szCs w:val="26"/>
        </w:rPr>
      </w:pPr>
      <w:r w:rsidRPr="00FF5971">
        <w:rPr>
          <w:b w:val="0"/>
          <w:spacing w:val="-8"/>
          <w:sz w:val="26"/>
          <w:szCs w:val="26"/>
        </w:rPr>
        <w:t>8. Дистанционная работа осуществляется</w:t>
      </w:r>
      <w:r w:rsidRPr="00FF5971">
        <w:rPr>
          <w:b w:val="0"/>
          <w:sz w:val="26"/>
          <w:szCs w:val="26"/>
        </w:rPr>
        <w:t xml:space="preserve"> </w:t>
      </w:r>
      <w:r w:rsidRPr="00FF5971">
        <w:rPr>
          <w:b w:val="0"/>
          <w:spacing w:val="-8"/>
          <w:sz w:val="26"/>
          <w:szCs w:val="26"/>
        </w:rPr>
        <w:t xml:space="preserve">муниципальным служащим, работником в соответствии с режимом работы, определенным </w:t>
      </w:r>
      <w:r w:rsidRPr="00FF5971">
        <w:rPr>
          <w:b w:val="0"/>
          <w:sz w:val="26"/>
          <w:szCs w:val="26"/>
        </w:rPr>
        <w:t xml:space="preserve">Правилами внутреннего трудового распорядка </w:t>
      </w:r>
      <w:r>
        <w:rPr>
          <w:b w:val="0"/>
          <w:bCs w:val="0"/>
          <w:sz w:val="26"/>
          <w:szCs w:val="26"/>
        </w:rPr>
        <w:t>администрации  Камешкирского района Пензенской области</w:t>
      </w:r>
      <w:r w:rsidRPr="00FF5971">
        <w:rPr>
          <w:b w:val="0"/>
          <w:sz w:val="26"/>
          <w:szCs w:val="26"/>
        </w:rPr>
        <w:t>, с учетом положений Порядка.</w:t>
      </w:r>
    </w:p>
    <w:p w:rsidR="00BE1146" w:rsidRPr="00604684" w:rsidRDefault="00BE1146" w:rsidP="00BE1146">
      <w:pPr>
        <w:pStyle w:val="ConsPlusTitle"/>
        <w:widowControl/>
        <w:tabs>
          <w:tab w:val="left" w:pos="0"/>
        </w:tabs>
        <w:ind w:firstLine="709"/>
        <w:jc w:val="both"/>
        <w:rPr>
          <w:b w:val="0"/>
          <w:sz w:val="26"/>
          <w:szCs w:val="26"/>
        </w:rPr>
      </w:pPr>
      <w:r w:rsidRPr="00604684">
        <w:rPr>
          <w:b w:val="0"/>
          <w:sz w:val="26"/>
          <w:szCs w:val="26"/>
        </w:rPr>
        <w:t xml:space="preserve">9. </w:t>
      </w:r>
      <w:r w:rsidRPr="006C229C">
        <w:rPr>
          <w:b w:val="0"/>
          <w:sz w:val="26"/>
          <w:szCs w:val="26"/>
        </w:rPr>
        <w:t>Представитель нанимателя (работодатель</w:t>
      </w:r>
      <w:r>
        <w:rPr>
          <w:b w:val="0"/>
          <w:sz w:val="26"/>
          <w:szCs w:val="26"/>
        </w:rPr>
        <w:t>)</w:t>
      </w:r>
      <w:r w:rsidRPr="00604684">
        <w:rPr>
          <w:b w:val="0"/>
          <w:sz w:val="26"/>
          <w:szCs w:val="26"/>
        </w:rPr>
        <w:t xml:space="preserve"> на период осуществления дистанционной </w:t>
      </w:r>
      <w:r>
        <w:rPr>
          <w:b w:val="0"/>
          <w:sz w:val="26"/>
          <w:szCs w:val="26"/>
        </w:rPr>
        <w:t>работы</w:t>
      </w:r>
      <w:r w:rsidRPr="00604684">
        <w:rPr>
          <w:b w:val="0"/>
          <w:sz w:val="26"/>
          <w:szCs w:val="26"/>
        </w:rPr>
        <w:t xml:space="preserve"> обеспечивает </w:t>
      </w:r>
      <w:r w:rsidRPr="001676BA">
        <w:rPr>
          <w:b w:val="0"/>
          <w:sz w:val="26"/>
          <w:szCs w:val="26"/>
        </w:rPr>
        <w:t>муниципальн</w:t>
      </w:r>
      <w:r>
        <w:rPr>
          <w:b w:val="0"/>
          <w:sz w:val="26"/>
          <w:szCs w:val="26"/>
        </w:rPr>
        <w:t>ому</w:t>
      </w:r>
      <w:r w:rsidRPr="001676BA">
        <w:rPr>
          <w:b w:val="0"/>
          <w:sz w:val="26"/>
          <w:szCs w:val="26"/>
        </w:rPr>
        <w:t xml:space="preserve"> служащ</w:t>
      </w:r>
      <w:r>
        <w:rPr>
          <w:b w:val="0"/>
          <w:sz w:val="26"/>
          <w:szCs w:val="26"/>
        </w:rPr>
        <w:t xml:space="preserve">ему, </w:t>
      </w:r>
      <w:r w:rsidRPr="001676BA">
        <w:rPr>
          <w:b w:val="0"/>
          <w:sz w:val="26"/>
          <w:szCs w:val="26"/>
        </w:rPr>
        <w:t>работник</w:t>
      </w:r>
      <w:r>
        <w:rPr>
          <w:b w:val="0"/>
          <w:sz w:val="26"/>
          <w:szCs w:val="26"/>
        </w:rPr>
        <w:t xml:space="preserve">у </w:t>
      </w:r>
      <w:r w:rsidRPr="00604684">
        <w:rPr>
          <w:b w:val="0"/>
          <w:sz w:val="26"/>
          <w:szCs w:val="26"/>
        </w:rPr>
        <w:t>материально-техническую возможность ее осуществления.</w:t>
      </w:r>
    </w:p>
    <w:p w:rsidR="00BE1146" w:rsidRPr="00604684" w:rsidRDefault="00BE1146" w:rsidP="00BE1146">
      <w:pPr>
        <w:ind w:firstLine="709"/>
        <w:jc w:val="both"/>
        <w:rPr>
          <w:sz w:val="26"/>
          <w:szCs w:val="26"/>
        </w:rPr>
      </w:pPr>
      <w:r w:rsidRPr="00604684">
        <w:rPr>
          <w:sz w:val="26"/>
          <w:szCs w:val="26"/>
        </w:rPr>
        <w:t xml:space="preserve">В рамках организации и осуществления дистанционной </w:t>
      </w:r>
      <w:r>
        <w:rPr>
          <w:sz w:val="26"/>
          <w:szCs w:val="26"/>
        </w:rPr>
        <w:t>работы представитель нанимателя (работодатель)</w:t>
      </w:r>
      <w:r w:rsidRPr="006C229C">
        <w:rPr>
          <w:sz w:val="26"/>
          <w:szCs w:val="26"/>
        </w:rPr>
        <w:t>,</w:t>
      </w:r>
      <w:r w:rsidRPr="00604684">
        <w:rPr>
          <w:sz w:val="26"/>
          <w:szCs w:val="26"/>
        </w:rPr>
        <w:t xml:space="preserve"> </w:t>
      </w:r>
      <w:r>
        <w:rPr>
          <w:spacing w:val="-8"/>
          <w:sz w:val="26"/>
          <w:szCs w:val="26"/>
        </w:rPr>
        <w:t>муниципальный служащий, работник</w:t>
      </w:r>
      <w:r w:rsidRPr="001676BA">
        <w:rPr>
          <w:spacing w:val="-8"/>
          <w:sz w:val="26"/>
          <w:szCs w:val="26"/>
        </w:rPr>
        <w:t xml:space="preserve"> </w:t>
      </w:r>
      <w:r w:rsidRPr="001676BA">
        <w:rPr>
          <w:sz w:val="26"/>
          <w:szCs w:val="26"/>
        </w:rPr>
        <w:t>обеспечивают соблюдение требований</w:t>
      </w:r>
      <w:r w:rsidRPr="00604684">
        <w:rPr>
          <w:sz w:val="26"/>
          <w:szCs w:val="26"/>
        </w:rPr>
        <w:t xml:space="preserve"> статьи 16 Федерального закона от 27.07.2006 № 149-ФЗ </w:t>
      </w:r>
      <w:r>
        <w:rPr>
          <w:sz w:val="26"/>
          <w:szCs w:val="26"/>
        </w:rPr>
        <w:br/>
        <w:t>«</w:t>
      </w:r>
      <w:r w:rsidRPr="00604684">
        <w:rPr>
          <w:sz w:val="26"/>
          <w:szCs w:val="26"/>
        </w:rPr>
        <w:t>Об информации, информационных технологиях и о защите информации</w:t>
      </w:r>
      <w:r>
        <w:rPr>
          <w:sz w:val="26"/>
          <w:szCs w:val="26"/>
        </w:rPr>
        <w:t>»</w:t>
      </w:r>
      <w:r w:rsidRPr="00604684">
        <w:rPr>
          <w:sz w:val="26"/>
          <w:szCs w:val="26"/>
        </w:rPr>
        <w:t xml:space="preserve"> </w:t>
      </w:r>
      <w:r>
        <w:rPr>
          <w:sz w:val="26"/>
          <w:szCs w:val="26"/>
        </w:rPr>
        <w:br/>
      </w:r>
      <w:r w:rsidRPr="00604684">
        <w:rPr>
          <w:sz w:val="26"/>
          <w:szCs w:val="26"/>
        </w:rPr>
        <w:t>(с последующими изменениями).</w:t>
      </w:r>
    </w:p>
    <w:p w:rsidR="00BE1146" w:rsidRPr="00604684" w:rsidRDefault="00BE1146" w:rsidP="00BE1146">
      <w:pPr>
        <w:pStyle w:val="ConsPlusTitle"/>
        <w:widowControl/>
        <w:tabs>
          <w:tab w:val="left" w:pos="0"/>
        </w:tabs>
        <w:ind w:firstLine="709"/>
        <w:jc w:val="both"/>
        <w:rPr>
          <w:b w:val="0"/>
          <w:sz w:val="26"/>
          <w:szCs w:val="26"/>
        </w:rPr>
      </w:pPr>
      <w:r w:rsidRPr="00604684">
        <w:rPr>
          <w:b w:val="0"/>
          <w:sz w:val="26"/>
          <w:szCs w:val="26"/>
        </w:rPr>
        <w:t xml:space="preserve">10. Решение </w:t>
      </w:r>
      <w:r>
        <w:rPr>
          <w:b w:val="0"/>
          <w:sz w:val="26"/>
          <w:szCs w:val="26"/>
        </w:rPr>
        <w:t>отменяется</w:t>
      </w:r>
      <w:r w:rsidRPr="00604684">
        <w:rPr>
          <w:b w:val="0"/>
          <w:sz w:val="26"/>
          <w:szCs w:val="26"/>
        </w:rPr>
        <w:t xml:space="preserve"> досрочно по письменному заявлению </w:t>
      </w:r>
      <w:r w:rsidRPr="001676BA">
        <w:rPr>
          <w:b w:val="0"/>
          <w:spacing w:val="-8"/>
          <w:sz w:val="26"/>
          <w:szCs w:val="26"/>
        </w:rPr>
        <w:t>муниципальн</w:t>
      </w:r>
      <w:r>
        <w:rPr>
          <w:b w:val="0"/>
          <w:spacing w:val="-8"/>
          <w:sz w:val="26"/>
          <w:szCs w:val="26"/>
        </w:rPr>
        <w:t>ого</w:t>
      </w:r>
      <w:r w:rsidRPr="001676BA">
        <w:rPr>
          <w:b w:val="0"/>
          <w:spacing w:val="-8"/>
          <w:sz w:val="26"/>
          <w:szCs w:val="26"/>
        </w:rPr>
        <w:t xml:space="preserve"> служащ</w:t>
      </w:r>
      <w:r>
        <w:rPr>
          <w:b w:val="0"/>
          <w:spacing w:val="-8"/>
          <w:sz w:val="26"/>
          <w:szCs w:val="26"/>
        </w:rPr>
        <w:t xml:space="preserve">его, </w:t>
      </w:r>
      <w:r w:rsidRPr="001676BA">
        <w:rPr>
          <w:b w:val="0"/>
          <w:spacing w:val="-8"/>
          <w:sz w:val="26"/>
          <w:szCs w:val="26"/>
        </w:rPr>
        <w:t>работник</w:t>
      </w:r>
      <w:r>
        <w:rPr>
          <w:b w:val="0"/>
          <w:spacing w:val="-8"/>
          <w:sz w:val="26"/>
          <w:szCs w:val="26"/>
        </w:rPr>
        <w:t xml:space="preserve">а </w:t>
      </w:r>
      <w:r w:rsidRPr="00604684">
        <w:rPr>
          <w:b w:val="0"/>
          <w:sz w:val="26"/>
          <w:szCs w:val="26"/>
        </w:rPr>
        <w:t xml:space="preserve">или по инициативе непосредственного руководителя </w:t>
      </w:r>
      <w:r w:rsidRPr="001676BA">
        <w:rPr>
          <w:b w:val="0"/>
          <w:spacing w:val="-8"/>
          <w:sz w:val="26"/>
          <w:szCs w:val="26"/>
        </w:rPr>
        <w:t>муниципальн</w:t>
      </w:r>
      <w:r>
        <w:rPr>
          <w:b w:val="0"/>
          <w:spacing w:val="-8"/>
          <w:sz w:val="26"/>
          <w:szCs w:val="26"/>
        </w:rPr>
        <w:t>ого</w:t>
      </w:r>
      <w:r w:rsidRPr="001676BA">
        <w:rPr>
          <w:b w:val="0"/>
          <w:spacing w:val="-8"/>
          <w:sz w:val="26"/>
          <w:szCs w:val="26"/>
        </w:rPr>
        <w:t xml:space="preserve"> служащ</w:t>
      </w:r>
      <w:r>
        <w:rPr>
          <w:b w:val="0"/>
          <w:spacing w:val="-8"/>
          <w:sz w:val="26"/>
          <w:szCs w:val="26"/>
        </w:rPr>
        <w:t xml:space="preserve">его, </w:t>
      </w:r>
      <w:r w:rsidRPr="001676BA">
        <w:rPr>
          <w:b w:val="0"/>
          <w:spacing w:val="-8"/>
          <w:sz w:val="26"/>
          <w:szCs w:val="26"/>
        </w:rPr>
        <w:t>работник</w:t>
      </w:r>
      <w:r>
        <w:rPr>
          <w:b w:val="0"/>
          <w:spacing w:val="-8"/>
          <w:sz w:val="26"/>
          <w:szCs w:val="26"/>
        </w:rPr>
        <w:t xml:space="preserve">а </w:t>
      </w:r>
      <w:r w:rsidRPr="00604684">
        <w:rPr>
          <w:b w:val="0"/>
          <w:sz w:val="26"/>
          <w:szCs w:val="26"/>
        </w:rPr>
        <w:t xml:space="preserve">при нарушении </w:t>
      </w:r>
      <w:r w:rsidRPr="001676BA">
        <w:rPr>
          <w:b w:val="0"/>
          <w:spacing w:val="-8"/>
          <w:sz w:val="26"/>
          <w:szCs w:val="26"/>
        </w:rPr>
        <w:t>муниципальн</w:t>
      </w:r>
      <w:r>
        <w:rPr>
          <w:b w:val="0"/>
          <w:spacing w:val="-8"/>
          <w:sz w:val="26"/>
          <w:szCs w:val="26"/>
        </w:rPr>
        <w:t>ым</w:t>
      </w:r>
      <w:r w:rsidRPr="001676BA">
        <w:rPr>
          <w:b w:val="0"/>
          <w:spacing w:val="-8"/>
          <w:sz w:val="26"/>
          <w:szCs w:val="26"/>
        </w:rPr>
        <w:t xml:space="preserve"> служащ</w:t>
      </w:r>
      <w:r>
        <w:rPr>
          <w:b w:val="0"/>
          <w:spacing w:val="-8"/>
          <w:sz w:val="26"/>
          <w:szCs w:val="26"/>
        </w:rPr>
        <w:t xml:space="preserve">им, </w:t>
      </w:r>
      <w:r w:rsidRPr="001676BA">
        <w:rPr>
          <w:b w:val="0"/>
          <w:spacing w:val="-8"/>
          <w:sz w:val="26"/>
          <w:szCs w:val="26"/>
        </w:rPr>
        <w:t>работник</w:t>
      </w:r>
      <w:r>
        <w:rPr>
          <w:b w:val="0"/>
          <w:spacing w:val="-8"/>
          <w:sz w:val="26"/>
          <w:szCs w:val="26"/>
        </w:rPr>
        <w:t>ом</w:t>
      </w:r>
      <w:r w:rsidRPr="00604684">
        <w:rPr>
          <w:b w:val="0"/>
          <w:sz w:val="26"/>
          <w:szCs w:val="26"/>
        </w:rPr>
        <w:t xml:space="preserve"> Порядка.</w:t>
      </w:r>
    </w:p>
    <w:p w:rsidR="00BE1146" w:rsidRPr="00953DFC" w:rsidRDefault="00BE1146" w:rsidP="00BE1146">
      <w:pPr>
        <w:tabs>
          <w:tab w:val="left" w:pos="993"/>
        </w:tabs>
        <w:ind w:firstLine="709"/>
        <w:jc w:val="both"/>
        <w:rPr>
          <w:sz w:val="26"/>
          <w:szCs w:val="26"/>
        </w:rPr>
      </w:pPr>
      <w:r>
        <w:rPr>
          <w:sz w:val="26"/>
          <w:szCs w:val="26"/>
        </w:rPr>
        <w:t>11</w:t>
      </w:r>
      <w:r w:rsidRPr="00953DFC">
        <w:rPr>
          <w:sz w:val="26"/>
          <w:szCs w:val="26"/>
        </w:rPr>
        <w:t xml:space="preserve">. Дистанционная работа </w:t>
      </w:r>
      <w:r w:rsidRPr="00953DFC">
        <w:rPr>
          <w:spacing w:val="-8"/>
          <w:sz w:val="26"/>
          <w:szCs w:val="26"/>
        </w:rPr>
        <w:t>муниципального служащего</w:t>
      </w:r>
      <w:r>
        <w:rPr>
          <w:spacing w:val="-8"/>
          <w:sz w:val="26"/>
          <w:szCs w:val="26"/>
        </w:rPr>
        <w:t xml:space="preserve">, работника </w:t>
      </w:r>
      <w:r w:rsidRPr="00953DFC">
        <w:rPr>
          <w:sz w:val="26"/>
          <w:szCs w:val="26"/>
        </w:rPr>
        <w:t>прекращается по истечении срока, указанного в решении.</w:t>
      </w:r>
    </w:p>
    <w:p w:rsidR="00BE1146" w:rsidRPr="00780D6B" w:rsidRDefault="00BE1146" w:rsidP="00BE1146">
      <w:pPr>
        <w:pStyle w:val="ConsPlusTitle"/>
        <w:widowControl/>
        <w:tabs>
          <w:tab w:val="left" w:pos="0"/>
        </w:tabs>
        <w:ind w:firstLine="709"/>
        <w:jc w:val="both"/>
        <w:rPr>
          <w:b w:val="0"/>
          <w:sz w:val="26"/>
          <w:szCs w:val="26"/>
        </w:rPr>
      </w:pPr>
      <w:r w:rsidRPr="00953DFC">
        <w:rPr>
          <w:b w:val="0"/>
          <w:sz w:val="26"/>
          <w:szCs w:val="26"/>
        </w:rPr>
        <w:t xml:space="preserve">В случае если в решении не указана дата окончания срока перевода </w:t>
      </w:r>
      <w:r w:rsidRPr="001676BA">
        <w:rPr>
          <w:b w:val="0"/>
          <w:spacing w:val="-8"/>
          <w:sz w:val="26"/>
          <w:szCs w:val="26"/>
        </w:rPr>
        <w:t>муниципальн</w:t>
      </w:r>
      <w:r>
        <w:rPr>
          <w:b w:val="0"/>
          <w:spacing w:val="-8"/>
          <w:sz w:val="26"/>
          <w:szCs w:val="26"/>
        </w:rPr>
        <w:t>ого</w:t>
      </w:r>
      <w:r w:rsidRPr="001676BA">
        <w:rPr>
          <w:b w:val="0"/>
          <w:spacing w:val="-8"/>
          <w:sz w:val="26"/>
          <w:szCs w:val="26"/>
        </w:rPr>
        <w:t xml:space="preserve"> служащ</w:t>
      </w:r>
      <w:r>
        <w:rPr>
          <w:b w:val="0"/>
          <w:spacing w:val="-8"/>
          <w:sz w:val="26"/>
          <w:szCs w:val="26"/>
        </w:rPr>
        <w:t>его, р</w:t>
      </w:r>
      <w:r w:rsidRPr="001676BA">
        <w:rPr>
          <w:b w:val="0"/>
          <w:spacing w:val="-8"/>
          <w:sz w:val="26"/>
          <w:szCs w:val="26"/>
        </w:rPr>
        <w:t>аботник</w:t>
      </w:r>
      <w:r>
        <w:rPr>
          <w:b w:val="0"/>
          <w:spacing w:val="-8"/>
          <w:sz w:val="26"/>
          <w:szCs w:val="26"/>
        </w:rPr>
        <w:t xml:space="preserve">а </w:t>
      </w:r>
      <w:r w:rsidRPr="00953DFC">
        <w:rPr>
          <w:b w:val="0"/>
          <w:sz w:val="26"/>
          <w:szCs w:val="26"/>
        </w:rPr>
        <w:t xml:space="preserve">на условия дистанционной </w:t>
      </w:r>
      <w:r>
        <w:rPr>
          <w:b w:val="0"/>
          <w:sz w:val="26"/>
          <w:szCs w:val="26"/>
        </w:rPr>
        <w:t>работы</w:t>
      </w:r>
      <w:r w:rsidRPr="00953DFC">
        <w:rPr>
          <w:b w:val="0"/>
          <w:sz w:val="26"/>
          <w:szCs w:val="26"/>
        </w:rPr>
        <w:t>, ее прекращение оформляется правовым актом</w:t>
      </w:r>
      <w:r>
        <w:rPr>
          <w:b w:val="0"/>
          <w:sz w:val="26"/>
          <w:szCs w:val="26"/>
        </w:rPr>
        <w:t xml:space="preserve"> </w:t>
      </w:r>
      <w:r w:rsidRPr="00780D6B">
        <w:rPr>
          <w:b w:val="0"/>
        </w:rPr>
        <w:t>представителя нанимателя (работодателя).</w:t>
      </w:r>
    </w:p>
    <w:p w:rsidR="00BE1146" w:rsidRPr="00604684" w:rsidRDefault="00BE1146" w:rsidP="00BE1146">
      <w:pPr>
        <w:pStyle w:val="ConsPlusTitle"/>
        <w:widowControl/>
        <w:tabs>
          <w:tab w:val="left" w:pos="0"/>
        </w:tabs>
        <w:ind w:firstLine="709"/>
        <w:jc w:val="both"/>
        <w:rPr>
          <w:b w:val="0"/>
          <w:sz w:val="26"/>
          <w:szCs w:val="26"/>
        </w:rPr>
      </w:pPr>
      <w:r w:rsidRPr="00604684">
        <w:rPr>
          <w:b w:val="0"/>
          <w:sz w:val="26"/>
          <w:szCs w:val="26"/>
        </w:rPr>
        <w:lastRenderedPageBreak/>
        <w:t>1</w:t>
      </w:r>
      <w:r>
        <w:rPr>
          <w:b w:val="0"/>
          <w:sz w:val="26"/>
          <w:szCs w:val="26"/>
        </w:rPr>
        <w:t>2</w:t>
      </w:r>
      <w:r w:rsidRPr="00604684">
        <w:rPr>
          <w:b w:val="0"/>
          <w:sz w:val="26"/>
          <w:szCs w:val="26"/>
        </w:rPr>
        <w:t xml:space="preserve">. </w:t>
      </w:r>
      <w:proofErr w:type="gramStart"/>
      <w:r>
        <w:rPr>
          <w:b w:val="0"/>
          <w:sz w:val="26"/>
          <w:szCs w:val="26"/>
        </w:rPr>
        <w:t>В случае</w:t>
      </w:r>
      <w:r w:rsidRPr="00604684">
        <w:rPr>
          <w:b w:val="0"/>
          <w:sz w:val="26"/>
          <w:szCs w:val="26"/>
        </w:rPr>
        <w:t xml:space="preserve"> отмены ограничительных мероприятий, предусмотренных постановлением Губернатора Пензенской области от 16.03.2020 № 27</w:t>
      </w:r>
      <w:r w:rsidRPr="00604684">
        <w:rPr>
          <w:b w:val="0"/>
          <w:sz w:val="26"/>
          <w:szCs w:val="26"/>
        </w:rPr>
        <w:br/>
      </w:r>
      <w:r>
        <w:rPr>
          <w:b w:val="0"/>
          <w:sz w:val="26"/>
          <w:szCs w:val="26"/>
        </w:rPr>
        <w:t>«</w:t>
      </w:r>
      <w:r w:rsidRPr="00604684">
        <w:rPr>
          <w:b w:val="0"/>
          <w:sz w:val="26"/>
          <w:szCs w:val="26"/>
        </w:rPr>
        <w:t>О введении режима повышенной готовности на территории Пензенской области</w:t>
      </w:r>
      <w:r>
        <w:rPr>
          <w:b w:val="0"/>
          <w:sz w:val="26"/>
          <w:szCs w:val="26"/>
        </w:rPr>
        <w:t>»</w:t>
      </w:r>
      <w:r w:rsidRPr="00604684">
        <w:rPr>
          <w:b w:val="0"/>
          <w:sz w:val="26"/>
          <w:szCs w:val="26"/>
        </w:rPr>
        <w:t xml:space="preserve"> </w:t>
      </w:r>
      <w:r>
        <w:rPr>
          <w:b w:val="0"/>
          <w:sz w:val="26"/>
          <w:szCs w:val="26"/>
        </w:rPr>
        <w:br/>
      </w:r>
      <w:r w:rsidRPr="00604684">
        <w:rPr>
          <w:b w:val="0"/>
          <w:sz w:val="26"/>
          <w:szCs w:val="26"/>
        </w:rPr>
        <w:t xml:space="preserve">(с последующими изменениями), </w:t>
      </w:r>
      <w:r>
        <w:rPr>
          <w:b w:val="0"/>
          <w:sz w:val="26"/>
          <w:szCs w:val="26"/>
        </w:rPr>
        <w:t xml:space="preserve">в том числе до истечения срока, указанного в решении, </w:t>
      </w:r>
      <w:r w:rsidRPr="00604684">
        <w:rPr>
          <w:b w:val="0"/>
          <w:sz w:val="26"/>
          <w:szCs w:val="26"/>
        </w:rPr>
        <w:t xml:space="preserve">дистанционная </w:t>
      </w:r>
      <w:r>
        <w:rPr>
          <w:b w:val="0"/>
          <w:sz w:val="26"/>
          <w:szCs w:val="26"/>
        </w:rPr>
        <w:t>работа</w:t>
      </w:r>
      <w:r w:rsidRPr="00604684">
        <w:rPr>
          <w:b w:val="0"/>
          <w:sz w:val="26"/>
          <w:szCs w:val="26"/>
        </w:rPr>
        <w:t xml:space="preserve"> </w:t>
      </w:r>
      <w:r w:rsidRPr="001676BA">
        <w:rPr>
          <w:b w:val="0"/>
          <w:spacing w:val="-8"/>
          <w:sz w:val="26"/>
          <w:szCs w:val="26"/>
        </w:rPr>
        <w:t>муниципальн</w:t>
      </w:r>
      <w:r>
        <w:rPr>
          <w:b w:val="0"/>
          <w:spacing w:val="-8"/>
          <w:sz w:val="26"/>
          <w:szCs w:val="26"/>
        </w:rPr>
        <w:t>ого</w:t>
      </w:r>
      <w:r w:rsidRPr="001676BA">
        <w:rPr>
          <w:b w:val="0"/>
          <w:spacing w:val="-8"/>
          <w:sz w:val="26"/>
          <w:szCs w:val="26"/>
        </w:rPr>
        <w:t xml:space="preserve"> служащ</w:t>
      </w:r>
      <w:r>
        <w:rPr>
          <w:b w:val="0"/>
          <w:spacing w:val="-8"/>
          <w:sz w:val="26"/>
          <w:szCs w:val="26"/>
        </w:rPr>
        <w:t>его, р</w:t>
      </w:r>
      <w:r w:rsidRPr="001676BA">
        <w:rPr>
          <w:b w:val="0"/>
          <w:spacing w:val="-8"/>
          <w:sz w:val="26"/>
          <w:szCs w:val="26"/>
        </w:rPr>
        <w:t>аботник</w:t>
      </w:r>
      <w:r>
        <w:rPr>
          <w:b w:val="0"/>
          <w:spacing w:val="-8"/>
          <w:sz w:val="26"/>
          <w:szCs w:val="26"/>
        </w:rPr>
        <w:t xml:space="preserve">а </w:t>
      </w:r>
      <w:r w:rsidRPr="00604684">
        <w:rPr>
          <w:b w:val="0"/>
          <w:sz w:val="26"/>
          <w:szCs w:val="26"/>
        </w:rPr>
        <w:t xml:space="preserve">прекращается и осуществляется в ранее установленном порядке в соответствии с законодательством о </w:t>
      </w:r>
      <w:r>
        <w:rPr>
          <w:b w:val="0"/>
          <w:sz w:val="26"/>
          <w:szCs w:val="26"/>
        </w:rPr>
        <w:t>муниципальной</w:t>
      </w:r>
      <w:r w:rsidRPr="00604684">
        <w:rPr>
          <w:b w:val="0"/>
          <w:sz w:val="26"/>
          <w:szCs w:val="26"/>
        </w:rPr>
        <w:t xml:space="preserve"> службе</w:t>
      </w:r>
      <w:r>
        <w:rPr>
          <w:b w:val="0"/>
          <w:sz w:val="26"/>
          <w:szCs w:val="26"/>
        </w:rPr>
        <w:t>, трудовым законодательством</w:t>
      </w:r>
      <w:r w:rsidRPr="00604684">
        <w:rPr>
          <w:b w:val="0"/>
          <w:sz w:val="26"/>
          <w:szCs w:val="26"/>
        </w:rPr>
        <w:t xml:space="preserve">. </w:t>
      </w:r>
      <w:proofErr w:type="gramEnd"/>
    </w:p>
    <w:p w:rsidR="00BE1146" w:rsidRDefault="00BE1146" w:rsidP="00BE1146">
      <w:pPr>
        <w:pStyle w:val="ConsPlusTitle"/>
        <w:widowControl/>
        <w:ind w:firstLine="720"/>
        <w:jc w:val="center"/>
        <w:outlineLvl w:val="0"/>
        <w:rPr>
          <w:b w:val="0"/>
          <w:sz w:val="26"/>
          <w:szCs w:val="26"/>
        </w:rPr>
      </w:pPr>
    </w:p>
    <w:p w:rsidR="00BE1146" w:rsidRDefault="00BE1146" w:rsidP="00BE1146">
      <w:pPr>
        <w:pStyle w:val="ConsPlusTitle"/>
        <w:widowControl/>
        <w:ind w:firstLine="720"/>
        <w:jc w:val="both"/>
        <w:outlineLvl w:val="0"/>
        <w:rPr>
          <w:b w:val="0"/>
        </w:rPr>
      </w:pPr>
    </w:p>
    <w:tbl>
      <w:tblPr>
        <w:tblW w:w="0" w:type="auto"/>
        <w:tblInd w:w="4644" w:type="dxa"/>
        <w:tblLook w:val="04A0" w:firstRow="1" w:lastRow="0" w:firstColumn="1" w:lastColumn="0" w:noHBand="0" w:noVBand="1"/>
      </w:tblPr>
      <w:tblGrid>
        <w:gridCol w:w="5103"/>
      </w:tblGrid>
      <w:tr w:rsidR="00BE1146" w:rsidTr="00BE1146">
        <w:tc>
          <w:tcPr>
            <w:tcW w:w="5103" w:type="dxa"/>
          </w:tcPr>
          <w:p w:rsidR="00BE1146" w:rsidRPr="0089734A" w:rsidRDefault="00BE1146" w:rsidP="00BE1146">
            <w:pPr>
              <w:pStyle w:val="ConsPlusTitle"/>
              <w:widowControl/>
              <w:jc w:val="center"/>
              <w:outlineLvl w:val="0"/>
              <w:rPr>
                <w:b w:val="0"/>
                <w:sz w:val="26"/>
                <w:szCs w:val="26"/>
              </w:rPr>
            </w:pPr>
            <w:r w:rsidRPr="0089734A">
              <w:rPr>
                <w:b w:val="0"/>
                <w:sz w:val="26"/>
                <w:szCs w:val="26"/>
              </w:rPr>
              <w:t>Приложение</w:t>
            </w:r>
          </w:p>
          <w:p w:rsidR="00BE1146" w:rsidRPr="0089734A" w:rsidRDefault="00BE1146" w:rsidP="00BE1146">
            <w:pPr>
              <w:pStyle w:val="ConsPlusTitle"/>
              <w:widowControl/>
              <w:ind w:left="34"/>
              <w:jc w:val="center"/>
              <w:outlineLvl w:val="0"/>
              <w:rPr>
                <w:b w:val="0"/>
                <w:sz w:val="26"/>
                <w:szCs w:val="26"/>
              </w:rPr>
            </w:pPr>
            <w:r w:rsidRPr="0089734A">
              <w:rPr>
                <w:b w:val="0"/>
                <w:sz w:val="26"/>
                <w:szCs w:val="26"/>
              </w:rPr>
              <w:t xml:space="preserve">к Порядку организации дистанционной работы муниципальных служащих и работников </w:t>
            </w:r>
            <w:r w:rsidRPr="0089734A">
              <w:rPr>
                <w:b w:val="0"/>
                <w:bCs w:val="0"/>
                <w:sz w:val="26"/>
                <w:szCs w:val="26"/>
              </w:rPr>
              <w:t xml:space="preserve">администрации  Камешкирского района Пензенской области   </w:t>
            </w:r>
            <w:r w:rsidRPr="0089734A">
              <w:rPr>
                <w:b w:val="0"/>
                <w:sz w:val="26"/>
                <w:szCs w:val="26"/>
              </w:rPr>
              <w:t xml:space="preserve">утвержденному  распоряжением  </w:t>
            </w:r>
          </w:p>
          <w:p w:rsidR="00BE1146" w:rsidRPr="0089734A" w:rsidRDefault="00BE1146" w:rsidP="00BE1146">
            <w:pPr>
              <w:pStyle w:val="ConsPlusTitle"/>
              <w:widowControl/>
              <w:jc w:val="center"/>
              <w:outlineLvl w:val="0"/>
              <w:rPr>
                <w:b w:val="0"/>
              </w:rPr>
            </w:pPr>
            <w:r w:rsidRPr="0089734A">
              <w:rPr>
                <w:b w:val="0"/>
                <w:sz w:val="26"/>
                <w:szCs w:val="26"/>
              </w:rPr>
              <w:t>от _______ № ___</w:t>
            </w:r>
          </w:p>
        </w:tc>
      </w:tr>
    </w:tbl>
    <w:p w:rsidR="00BE1146" w:rsidRDefault="00BE1146" w:rsidP="00BE1146">
      <w:pPr>
        <w:pStyle w:val="ConsPlusTitle"/>
        <w:widowControl/>
        <w:ind w:firstLine="720"/>
        <w:jc w:val="center"/>
        <w:outlineLvl w:val="0"/>
        <w:rPr>
          <w:b w:val="0"/>
        </w:rPr>
      </w:pPr>
    </w:p>
    <w:p w:rsidR="00BE1146" w:rsidRPr="00F11D96" w:rsidRDefault="00BE1146" w:rsidP="00BE1146"/>
    <w:p w:rsidR="00BE1146" w:rsidRPr="00B9781F" w:rsidRDefault="00BE1146" w:rsidP="00BE1146">
      <w:pPr>
        <w:pStyle w:val="af8"/>
        <w:ind w:left="4536"/>
        <w:jc w:val="center"/>
        <w:rPr>
          <w:rFonts w:ascii="Times New Roman" w:hAnsi="Times New Roman" w:cs="Times New Roman"/>
        </w:rPr>
      </w:pPr>
      <w:r w:rsidRPr="00B9781F">
        <w:rPr>
          <w:rFonts w:ascii="Times New Roman" w:hAnsi="Times New Roman" w:cs="Times New Roman"/>
        </w:rPr>
        <w:t>_____________________________________</w:t>
      </w:r>
      <w:r>
        <w:rPr>
          <w:rFonts w:ascii="Times New Roman" w:hAnsi="Times New Roman" w:cs="Times New Roman"/>
        </w:rPr>
        <w:t>_____</w:t>
      </w:r>
    </w:p>
    <w:p w:rsidR="00BE1146" w:rsidRPr="00B9781F" w:rsidRDefault="00BE1146" w:rsidP="00BE1146">
      <w:pPr>
        <w:ind w:left="4536"/>
        <w:jc w:val="center"/>
        <w:rPr>
          <w:sz w:val="16"/>
          <w:szCs w:val="16"/>
        </w:rPr>
      </w:pPr>
      <w:r w:rsidRPr="00B9781F">
        <w:rPr>
          <w:sz w:val="16"/>
          <w:szCs w:val="16"/>
        </w:rPr>
        <w:t xml:space="preserve">(наименование </w:t>
      </w:r>
      <w:r w:rsidRPr="00B81306">
        <w:rPr>
          <w:sz w:val="16"/>
          <w:szCs w:val="16"/>
        </w:rPr>
        <w:t xml:space="preserve">должности представителя нанимателя </w:t>
      </w:r>
      <w:r>
        <w:rPr>
          <w:sz w:val="16"/>
          <w:szCs w:val="16"/>
        </w:rPr>
        <w:t>(работодателя</w:t>
      </w:r>
      <w:r w:rsidRPr="00B9781F">
        <w:rPr>
          <w:sz w:val="16"/>
          <w:szCs w:val="16"/>
        </w:rPr>
        <w:t>)</w:t>
      </w:r>
      <w:r>
        <w:rPr>
          <w:sz w:val="16"/>
          <w:szCs w:val="16"/>
        </w:rPr>
        <w:t>)</w:t>
      </w:r>
    </w:p>
    <w:p w:rsidR="00BE1146" w:rsidRPr="00B9781F" w:rsidRDefault="00BE1146" w:rsidP="00BE1146">
      <w:pPr>
        <w:pStyle w:val="af8"/>
        <w:ind w:left="4536"/>
        <w:jc w:val="center"/>
        <w:rPr>
          <w:rFonts w:ascii="Times New Roman" w:hAnsi="Times New Roman" w:cs="Times New Roman"/>
        </w:rPr>
      </w:pPr>
      <w:r w:rsidRPr="00B9781F">
        <w:rPr>
          <w:rFonts w:ascii="Times New Roman" w:hAnsi="Times New Roman" w:cs="Times New Roman"/>
        </w:rPr>
        <w:t>________________________________</w:t>
      </w:r>
      <w:r>
        <w:rPr>
          <w:rFonts w:ascii="Times New Roman" w:hAnsi="Times New Roman" w:cs="Times New Roman"/>
        </w:rPr>
        <w:t>__________</w:t>
      </w:r>
    </w:p>
    <w:p w:rsidR="00BE1146" w:rsidRPr="00B9781F" w:rsidRDefault="00BE1146" w:rsidP="00BE1146">
      <w:pPr>
        <w:pStyle w:val="af8"/>
        <w:ind w:left="4536"/>
        <w:jc w:val="center"/>
        <w:rPr>
          <w:rFonts w:ascii="Times New Roman" w:hAnsi="Times New Roman" w:cs="Times New Roman"/>
          <w:sz w:val="16"/>
          <w:szCs w:val="16"/>
        </w:rPr>
      </w:pPr>
      <w:r w:rsidRPr="00B9781F">
        <w:rPr>
          <w:rFonts w:ascii="Times New Roman" w:hAnsi="Times New Roman" w:cs="Times New Roman"/>
          <w:sz w:val="16"/>
          <w:szCs w:val="16"/>
        </w:rPr>
        <w:t>(фамилия, имя, отчество)</w:t>
      </w:r>
    </w:p>
    <w:p w:rsidR="00BE1146" w:rsidRPr="00B9781F" w:rsidRDefault="00BE1146" w:rsidP="00BE1146">
      <w:pPr>
        <w:pStyle w:val="af8"/>
        <w:ind w:left="4536"/>
        <w:jc w:val="center"/>
        <w:rPr>
          <w:rFonts w:ascii="Times New Roman" w:hAnsi="Times New Roman" w:cs="Times New Roman"/>
        </w:rPr>
      </w:pPr>
      <w:r w:rsidRPr="00B9781F">
        <w:rPr>
          <w:rFonts w:ascii="Times New Roman" w:hAnsi="Times New Roman" w:cs="Times New Roman"/>
        </w:rPr>
        <w:t>_____________________________________</w:t>
      </w:r>
      <w:r>
        <w:rPr>
          <w:rFonts w:ascii="Times New Roman" w:hAnsi="Times New Roman" w:cs="Times New Roman"/>
        </w:rPr>
        <w:t>_____</w:t>
      </w:r>
    </w:p>
    <w:p w:rsidR="00BE1146" w:rsidRPr="00B9781F" w:rsidRDefault="00BE1146" w:rsidP="00BE1146">
      <w:pPr>
        <w:ind w:left="4536"/>
        <w:jc w:val="center"/>
        <w:rPr>
          <w:sz w:val="16"/>
          <w:szCs w:val="16"/>
        </w:rPr>
      </w:pPr>
      <w:r w:rsidRPr="00B9781F">
        <w:rPr>
          <w:sz w:val="16"/>
          <w:szCs w:val="16"/>
        </w:rPr>
        <w:t xml:space="preserve">(наименование должности </w:t>
      </w:r>
      <w:r>
        <w:rPr>
          <w:sz w:val="16"/>
          <w:szCs w:val="16"/>
        </w:rPr>
        <w:t>муниципального</w:t>
      </w:r>
      <w:r w:rsidRPr="00B9781F">
        <w:rPr>
          <w:sz w:val="16"/>
          <w:szCs w:val="16"/>
        </w:rPr>
        <w:t xml:space="preserve"> служащего</w:t>
      </w:r>
      <w:r>
        <w:rPr>
          <w:sz w:val="16"/>
          <w:szCs w:val="16"/>
        </w:rPr>
        <w:t xml:space="preserve"> (работника)</w:t>
      </w:r>
      <w:r w:rsidRPr="00B9781F">
        <w:rPr>
          <w:sz w:val="16"/>
          <w:szCs w:val="16"/>
        </w:rPr>
        <w:t>)</w:t>
      </w:r>
    </w:p>
    <w:p w:rsidR="00BE1146" w:rsidRPr="00B9781F" w:rsidRDefault="00BE1146" w:rsidP="00BE1146">
      <w:pPr>
        <w:pStyle w:val="af8"/>
        <w:ind w:left="4536"/>
        <w:jc w:val="center"/>
        <w:rPr>
          <w:rFonts w:ascii="Times New Roman" w:hAnsi="Times New Roman" w:cs="Times New Roman"/>
        </w:rPr>
      </w:pPr>
      <w:r w:rsidRPr="00B9781F">
        <w:rPr>
          <w:rFonts w:ascii="Times New Roman" w:hAnsi="Times New Roman" w:cs="Times New Roman"/>
        </w:rPr>
        <w:t>________________________________</w:t>
      </w:r>
      <w:r>
        <w:rPr>
          <w:rFonts w:ascii="Times New Roman" w:hAnsi="Times New Roman" w:cs="Times New Roman"/>
        </w:rPr>
        <w:t>__________</w:t>
      </w:r>
    </w:p>
    <w:p w:rsidR="00BE1146" w:rsidRPr="00B9781F" w:rsidRDefault="00BE1146" w:rsidP="00BE1146">
      <w:pPr>
        <w:pStyle w:val="af8"/>
        <w:ind w:left="4536"/>
        <w:jc w:val="center"/>
        <w:rPr>
          <w:rFonts w:ascii="Times New Roman" w:hAnsi="Times New Roman" w:cs="Times New Roman"/>
          <w:sz w:val="16"/>
          <w:szCs w:val="16"/>
        </w:rPr>
      </w:pPr>
      <w:r w:rsidRPr="00B9781F">
        <w:rPr>
          <w:rFonts w:ascii="Times New Roman" w:hAnsi="Times New Roman" w:cs="Times New Roman"/>
          <w:sz w:val="16"/>
          <w:szCs w:val="16"/>
        </w:rPr>
        <w:t>(фамилия, имя, отчество</w:t>
      </w:r>
      <w:r>
        <w:rPr>
          <w:rFonts w:ascii="Times New Roman" w:hAnsi="Times New Roman" w:cs="Times New Roman"/>
          <w:sz w:val="16"/>
          <w:szCs w:val="16"/>
        </w:rPr>
        <w:t xml:space="preserve"> (при наличии)</w:t>
      </w:r>
      <w:r w:rsidRPr="00B9781F">
        <w:rPr>
          <w:rFonts w:ascii="Times New Roman" w:hAnsi="Times New Roman" w:cs="Times New Roman"/>
          <w:sz w:val="16"/>
          <w:szCs w:val="16"/>
        </w:rPr>
        <w:t>)</w:t>
      </w:r>
    </w:p>
    <w:p w:rsidR="00BE1146" w:rsidRPr="00A31FA6" w:rsidRDefault="00BE1146" w:rsidP="00BE1146">
      <w:pPr>
        <w:pStyle w:val="ConsPlusTitle"/>
        <w:widowControl/>
        <w:ind w:left="4536"/>
        <w:rPr>
          <w:b w:val="0"/>
          <w:sz w:val="16"/>
          <w:szCs w:val="16"/>
        </w:rPr>
      </w:pPr>
      <w:r>
        <w:rPr>
          <w:b w:val="0"/>
          <w:sz w:val="28"/>
          <w:szCs w:val="28"/>
        </w:rPr>
        <w:t xml:space="preserve">___________________________________ , </w:t>
      </w:r>
      <w:proofErr w:type="gramStart"/>
      <w:r w:rsidRPr="006A2388">
        <w:rPr>
          <w:b w:val="0"/>
          <w:sz w:val="26"/>
          <w:szCs w:val="26"/>
        </w:rPr>
        <w:t>проживающего</w:t>
      </w:r>
      <w:proofErr w:type="gramEnd"/>
      <w:r w:rsidRPr="006A2388">
        <w:rPr>
          <w:b w:val="0"/>
          <w:sz w:val="26"/>
          <w:szCs w:val="26"/>
        </w:rPr>
        <w:t xml:space="preserve"> по адресу</w:t>
      </w:r>
      <w:r>
        <w:rPr>
          <w:b w:val="0"/>
          <w:sz w:val="28"/>
          <w:szCs w:val="28"/>
        </w:rPr>
        <w:t xml:space="preserve"> ____________________________________</w:t>
      </w:r>
      <w:r w:rsidRPr="00A31FA6">
        <w:rPr>
          <w:b w:val="0"/>
          <w:sz w:val="16"/>
          <w:szCs w:val="16"/>
        </w:rPr>
        <w:t xml:space="preserve"> </w:t>
      </w:r>
    </w:p>
    <w:p w:rsidR="00BE1146" w:rsidRPr="00A31FA6" w:rsidRDefault="00BE1146" w:rsidP="00BE1146">
      <w:pPr>
        <w:pStyle w:val="ConsPlusTitle"/>
        <w:widowControl/>
        <w:ind w:left="4536"/>
        <w:jc w:val="center"/>
        <w:rPr>
          <w:b w:val="0"/>
          <w:sz w:val="16"/>
          <w:szCs w:val="16"/>
        </w:rPr>
      </w:pPr>
      <w:r>
        <w:rPr>
          <w:b w:val="0"/>
          <w:sz w:val="16"/>
          <w:szCs w:val="16"/>
        </w:rPr>
        <w:t>адрес фактического проживания</w:t>
      </w:r>
    </w:p>
    <w:p w:rsidR="00BE1146" w:rsidRPr="006A2388" w:rsidRDefault="00BE1146" w:rsidP="00BE1146">
      <w:pPr>
        <w:pStyle w:val="ConsPlusTitle"/>
        <w:widowControl/>
        <w:ind w:left="4536"/>
        <w:rPr>
          <w:b w:val="0"/>
          <w:sz w:val="26"/>
          <w:szCs w:val="26"/>
        </w:rPr>
      </w:pPr>
      <w:r w:rsidRPr="006A2388">
        <w:rPr>
          <w:b w:val="0"/>
          <w:sz w:val="26"/>
          <w:szCs w:val="26"/>
        </w:rPr>
        <w:t>тел._________________________</w:t>
      </w:r>
    </w:p>
    <w:p w:rsidR="00BE1146" w:rsidRPr="00A31FA6" w:rsidRDefault="00BE1146" w:rsidP="00BE1146">
      <w:pPr>
        <w:pStyle w:val="ConsPlusTitle"/>
        <w:widowControl/>
        <w:tabs>
          <w:tab w:val="left" w:pos="0"/>
        </w:tabs>
        <w:ind w:left="4536"/>
        <w:jc w:val="both"/>
        <w:rPr>
          <w:b w:val="0"/>
          <w:sz w:val="28"/>
          <w:szCs w:val="28"/>
        </w:rPr>
      </w:pPr>
    </w:p>
    <w:p w:rsidR="00BE1146" w:rsidRDefault="00BE1146" w:rsidP="00BE1146">
      <w:pPr>
        <w:pStyle w:val="ConsPlusTitle"/>
        <w:widowControl/>
        <w:tabs>
          <w:tab w:val="left" w:pos="0"/>
        </w:tabs>
        <w:jc w:val="center"/>
        <w:rPr>
          <w:b w:val="0"/>
          <w:sz w:val="28"/>
          <w:szCs w:val="28"/>
        </w:rPr>
      </w:pPr>
    </w:p>
    <w:p w:rsidR="00BE1146" w:rsidRPr="006A2388" w:rsidRDefault="00BE1146" w:rsidP="00BE1146">
      <w:pPr>
        <w:pStyle w:val="ConsPlusTitle"/>
        <w:widowControl/>
        <w:tabs>
          <w:tab w:val="left" w:pos="0"/>
        </w:tabs>
        <w:jc w:val="center"/>
        <w:rPr>
          <w:b w:val="0"/>
          <w:sz w:val="26"/>
          <w:szCs w:val="26"/>
        </w:rPr>
      </w:pPr>
      <w:r w:rsidRPr="006A2388">
        <w:rPr>
          <w:b w:val="0"/>
          <w:sz w:val="26"/>
          <w:szCs w:val="26"/>
        </w:rPr>
        <w:t>заявление</w:t>
      </w:r>
      <w:r>
        <w:rPr>
          <w:rStyle w:val="affff5"/>
          <w:b w:val="0"/>
          <w:sz w:val="26"/>
          <w:szCs w:val="26"/>
        </w:rPr>
        <w:footnoteReference w:id="1"/>
      </w:r>
      <w:r w:rsidRPr="006A2388">
        <w:rPr>
          <w:b w:val="0"/>
          <w:sz w:val="26"/>
          <w:szCs w:val="26"/>
        </w:rPr>
        <w:t>.</w:t>
      </w:r>
    </w:p>
    <w:p w:rsidR="00BE1146" w:rsidRPr="006A2388" w:rsidRDefault="00BE1146" w:rsidP="00BE1146">
      <w:pPr>
        <w:pStyle w:val="ConsPlusTitle"/>
        <w:widowControl/>
        <w:tabs>
          <w:tab w:val="left" w:pos="0"/>
        </w:tabs>
        <w:ind w:firstLine="709"/>
        <w:jc w:val="both"/>
        <w:rPr>
          <w:b w:val="0"/>
          <w:sz w:val="26"/>
          <w:szCs w:val="26"/>
        </w:rPr>
      </w:pPr>
    </w:p>
    <w:p w:rsidR="00BE1146" w:rsidRPr="006A2388" w:rsidRDefault="00BE1146" w:rsidP="00BE1146">
      <w:pPr>
        <w:pStyle w:val="ConsPlusTitle"/>
        <w:widowControl/>
        <w:tabs>
          <w:tab w:val="left" w:pos="0"/>
        </w:tabs>
        <w:ind w:firstLine="709"/>
        <w:jc w:val="both"/>
        <w:rPr>
          <w:b w:val="0"/>
          <w:sz w:val="26"/>
          <w:szCs w:val="26"/>
        </w:rPr>
      </w:pPr>
      <w:r w:rsidRPr="006A2388">
        <w:rPr>
          <w:b w:val="0"/>
          <w:sz w:val="26"/>
          <w:szCs w:val="26"/>
        </w:rPr>
        <w:t xml:space="preserve">Прошу перевести меня на дистанционный формат исполнения должностных </w:t>
      </w:r>
      <w:proofErr w:type="gramStart"/>
      <w:r w:rsidRPr="006A2388">
        <w:rPr>
          <w:b w:val="0"/>
          <w:sz w:val="26"/>
          <w:szCs w:val="26"/>
        </w:rPr>
        <w:t>обязанностей</w:t>
      </w:r>
      <w:proofErr w:type="gramEnd"/>
      <w:r w:rsidRPr="006A2388">
        <w:rPr>
          <w:b w:val="0"/>
          <w:sz w:val="26"/>
          <w:szCs w:val="26"/>
        </w:rPr>
        <w:t xml:space="preserve"> на период действия ограничительных мероприятий по нераспространению новой коронавирусной инфекции на территории Пензенской области.</w:t>
      </w:r>
    </w:p>
    <w:p w:rsidR="00BE1146" w:rsidRPr="006A2388" w:rsidRDefault="00BE1146" w:rsidP="00BE1146">
      <w:pPr>
        <w:pStyle w:val="ConsPlusTitle"/>
        <w:widowControl/>
        <w:tabs>
          <w:tab w:val="left" w:pos="0"/>
        </w:tabs>
        <w:ind w:firstLine="709"/>
        <w:jc w:val="both"/>
        <w:rPr>
          <w:b w:val="0"/>
          <w:sz w:val="26"/>
          <w:szCs w:val="26"/>
        </w:rPr>
      </w:pPr>
      <w:r w:rsidRPr="006A2388">
        <w:rPr>
          <w:b w:val="0"/>
          <w:sz w:val="26"/>
          <w:szCs w:val="26"/>
        </w:rPr>
        <w:t>Местом прохождения службы</w:t>
      </w:r>
      <w:r>
        <w:rPr>
          <w:b w:val="0"/>
          <w:sz w:val="26"/>
          <w:szCs w:val="26"/>
        </w:rPr>
        <w:t xml:space="preserve"> (работы) </w:t>
      </w:r>
      <w:r w:rsidRPr="006A2388">
        <w:rPr>
          <w:b w:val="0"/>
          <w:sz w:val="26"/>
          <w:szCs w:val="26"/>
        </w:rPr>
        <w:t>прошу определить адрес моего фактического проживания.</w:t>
      </w:r>
    </w:p>
    <w:p w:rsidR="00BE1146" w:rsidRPr="006A2388" w:rsidRDefault="00BE1146" w:rsidP="00BE1146">
      <w:pPr>
        <w:pStyle w:val="ConsPlusTitle"/>
        <w:widowControl/>
        <w:tabs>
          <w:tab w:val="left" w:pos="0"/>
        </w:tabs>
        <w:ind w:firstLine="709"/>
        <w:jc w:val="both"/>
        <w:rPr>
          <w:b w:val="0"/>
          <w:sz w:val="26"/>
          <w:szCs w:val="26"/>
        </w:rPr>
      </w:pPr>
      <w:r w:rsidRPr="006A2388">
        <w:rPr>
          <w:b w:val="0"/>
          <w:sz w:val="26"/>
          <w:szCs w:val="26"/>
        </w:rPr>
        <w:t xml:space="preserve">С Порядком организации </w:t>
      </w:r>
      <w:r w:rsidRPr="00EB4273">
        <w:rPr>
          <w:b w:val="0"/>
          <w:sz w:val="26"/>
          <w:szCs w:val="26"/>
        </w:rPr>
        <w:t>дистанционной работы муниципальных служащих и работников</w:t>
      </w:r>
      <w:r>
        <w:rPr>
          <w:b w:val="0"/>
          <w:sz w:val="26"/>
          <w:szCs w:val="26"/>
        </w:rPr>
        <w:t xml:space="preserve"> </w:t>
      </w:r>
      <w:r>
        <w:rPr>
          <w:b w:val="0"/>
          <w:bCs w:val="0"/>
          <w:sz w:val="26"/>
          <w:szCs w:val="26"/>
        </w:rPr>
        <w:t>администрации  Камешкирского района Пензенской области</w:t>
      </w:r>
      <w:r w:rsidRPr="00EB4273">
        <w:rPr>
          <w:b w:val="0"/>
          <w:sz w:val="26"/>
          <w:szCs w:val="26"/>
        </w:rPr>
        <w:t xml:space="preserve"> </w:t>
      </w:r>
      <w:r w:rsidRPr="006A2388">
        <w:rPr>
          <w:b w:val="0"/>
          <w:sz w:val="26"/>
          <w:szCs w:val="26"/>
        </w:rPr>
        <w:t>ознакомле</w:t>
      </w:r>
      <w:proofErr w:type="gramStart"/>
      <w:r w:rsidRPr="006A2388">
        <w:rPr>
          <w:b w:val="0"/>
          <w:sz w:val="26"/>
          <w:szCs w:val="26"/>
        </w:rPr>
        <w:t>н(</w:t>
      </w:r>
      <w:proofErr w:type="gramEnd"/>
      <w:r w:rsidRPr="006A2388">
        <w:rPr>
          <w:b w:val="0"/>
          <w:sz w:val="26"/>
          <w:szCs w:val="26"/>
        </w:rPr>
        <w:t>а) и обязуюсь выполнять.</w:t>
      </w:r>
    </w:p>
    <w:p w:rsidR="00BE1146" w:rsidRPr="006A2388" w:rsidRDefault="00BE1146" w:rsidP="00BE1146">
      <w:pPr>
        <w:pStyle w:val="ConsPlusTitle"/>
        <w:widowControl/>
        <w:tabs>
          <w:tab w:val="left" w:pos="0"/>
        </w:tabs>
        <w:ind w:firstLine="709"/>
        <w:jc w:val="both"/>
        <w:rPr>
          <w:b w:val="0"/>
          <w:sz w:val="26"/>
          <w:szCs w:val="26"/>
        </w:rPr>
      </w:pPr>
      <w:r w:rsidRPr="006A2388">
        <w:rPr>
          <w:b w:val="0"/>
          <w:sz w:val="26"/>
          <w:szCs w:val="26"/>
        </w:rPr>
        <w:t>С ограничениями и запретами, связанными с использованием сведений, составляющих государственную тайну, и сведений ограниченного доступа, ознакомле</w:t>
      </w:r>
      <w:proofErr w:type="gramStart"/>
      <w:r w:rsidRPr="006A2388">
        <w:rPr>
          <w:b w:val="0"/>
          <w:sz w:val="26"/>
          <w:szCs w:val="26"/>
        </w:rPr>
        <w:t>н(</w:t>
      </w:r>
      <w:proofErr w:type="gramEnd"/>
      <w:r w:rsidRPr="006A2388">
        <w:rPr>
          <w:b w:val="0"/>
          <w:sz w:val="26"/>
          <w:szCs w:val="26"/>
        </w:rPr>
        <w:t>а) и обязуюсь выполнять.</w:t>
      </w:r>
    </w:p>
    <w:p w:rsidR="00BE1146" w:rsidRPr="006A2388" w:rsidRDefault="00BE1146" w:rsidP="00BE1146">
      <w:pPr>
        <w:pStyle w:val="ConsPlusTitle"/>
        <w:widowControl/>
        <w:tabs>
          <w:tab w:val="left" w:pos="0"/>
        </w:tabs>
        <w:ind w:firstLine="709"/>
        <w:jc w:val="both"/>
        <w:rPr>
          <w:b w:val="0"/>
          <w:sz w:val="26"/>
          <w:szCs w:val="26"/>
        </w:rPr>
      </w:pPr>
    </w:p>
    <w:p w:rsidR="00BE1146" w:rsidRPr="00A31FA6" w:rsidRDefault="00BE1146" w:rsidP="00BE1146">
      <w:pPr>
        <w:pStyle w:val="ConsPlusTitle"/>
        <w:widowControl/>
        <w:ind w:left="5670"/>
        <w:rPr>
          <w:b w:val="0"/>
          <w:sz w:val="16"/>
          <w:szCs w:val="16"/>
        </w:rPr>
      </w:pPr>
      <w:r>
        <w:rPr>
          <w:b w:val="0"/>
          <w:sz w:val="28"/>
          <w:szCs w:val="28"/>
        </w:rPr>
        <w:lastRenderedPageBreak/>
        <w:t>____________________________</w:t>
      </w:r>
      <w:r w:rsidRPr="00A31FA6">
        <w:rPr>
          <w:b w:val="0"/>
          <w:sz w:val="16"/>
          <w:szCs w:val="16"/>
        </w:rPr>
        <w:t xml:space="preserve"> </w:t>
      </w:r>
    </w:p>
    <w:p w:rsidR="00BE1146" w:rsidRPr="00A31FA6" w:rsidRDefault="00BE1146" w:rsidP="00BE1146">
      <w:pPr>
        <w:pStyle w:val="ConsPlusTitle"/>
        <w:widowControl/>
        <w:ind w:left="5670"/>
        <w:jc w:val="center"/>
        <w:rPr>
          <w:b w:val="0"/>
          <w:sz w:val="16"/>
          <w:szCs w:val="16"/>
        </w:rPr>
      </w:pPr>
      <w:r>
        <w:rPr>
          <w:b w:val="0"/>
          <w:sz w:val="16"/>
          <w:szCs w:val="16"/>
        </w:rPr>
        <w:t>подпись, дата</w:t>
      </w:r>
    </w:p>
    <w:p w:rsidR="00BE1146" w:rsidRPr="00A31FA6" w:rsidRDefault="00BE1146" w:rsidP="00BE1146">
      <w:pPr>
        <w:pStyle w:val="ConsPlusTitle"/>
        <w:widowControl/>
        <w:tabs>
          <w:tab w:val="left" w:pos="0"/>
        </w:tabs>
        <w:ind w:firstLine="709"/>
        <w:jc w:val="both"/>
        <w:rPr>
          <w:b w:val="0"/>
          <w:sz w:val="28"/>
          <w:szCs w:val="28"/>
        </w:rPr>
      </w:pPr>
    </w:p>
    <w:p w:rsidR="00BE1146" w:rsidRPr="00A50F66" w:rsidRDefault="00BE1146" w:rsidP="00BE1146">
      <w:pPr>
        <w:pStyle w:val="ConsPlusTitle"/>
        <w:widowControl/>
        <w:tabs>
          <w:tab w:val="left" w:pos="993"/>
        </w:tabs>
        <w:ind w:firstLine="709"/>
        <w:jc w:val="both"/>
        <w:rPr>
          <w:b w:val="0"/>
          <w:sz w:val="28"/>
          <w:szCs w:val="28"/>
        </w:rPr>
      </w:pPr>
    </w:p>
    <w:p w:rsidR="00BE1146" w:rsidRDefault="00BE1146" w:rsidP="00BE1146">
      <w:pPr>
        <w:pStyle w:val="ConsPlusTitle"/>
        <w:widowControl/>
        <w:jc w:val="center"/>
        <w:rPr>
          <w:b w:val="0"/>
          <w:sz w:val="28"/>
          <w:szCs w:val="28"/>
        </w:rPr>
        <w:sectPr w:rsidR="00BE1146" w:rsidSect="00B02E08">
          <w:endnotePr>
            <w:numFmt w:val="decimal"/>
          </w:endnotePr>
          <w:pgSz w:w="11907" w:h="16840"/>
          <w:pgMar w:top="1134" w:right="567"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E1146" w:rsidRPr="00B81306" w:rsidRDefault="00BE1146" w:rsidP="00BE1146">
      <w:pPr>
        <w:autoSpaceDE w:val="0"/>
        <w:autoSpaceDN w:val="0"/>
        <w:adjustRightInd w:val="0"/>
        <w:ind w:left="5387"/>
        <w:jc w:val="center"/>
        <w:rPr>
          <w:bCs/>
          <w:sz w:val="26"/>
          <w:szCs w:val="26"/>
        </w:rPr>
      </w:pPr>
      <w:r w:rsidRPr="00B81306">
        <w:rPr>
          <w:bCs/>
          <w:sz w:val="26"/>
          <w:szCs w:val="26"/>
        </w:rPr>
        <w:lastRenderedPageBreak/>
        <w:t>Приложение № 2</w:t>
      </w:r>
    </w:p>
    <w:p w:rsidR="00BE1146" w:rsidRPr="00695706" w:rsidRDefault="00BE1146" w:rsidP="00BE1146">
      <w:pPr>
        <w:autoSpaceDE w:val="0"/>
        <w:autoSpaceDN w:val="0"/>
        <w:adjustRightInd w:val="0"/>
        <w:ind w:left="5387"/>
        <w:jc w:val="center"/>
        <w:rPr>
          <w:bCs/>
        </w:rPr>
      </w:pPr>
      <w:r>
        <w:rPr>
          <w:bCs/>
          <w:sz w:val="26"/>
          <w:szCs w:val="26"/>
        </w:rPr>
        <w:t xml:space="preserve">к распоряжению </w:t>
      </w:r>
      <w:r w:rsidRPr="00695706">
        <w:rPr>
          <w:bCs/>
          <w:sz w:val="26"/>
          <w:szCs w:val="26"/>
        </w:rPr>
        <w:t xml:space="preserve">администрации  Камешкирского района Пензенской области </w:t>
      </w:r>
    </w:p>
    <w:p w:rsidR="00BE1146" w:rsidRDefault="00BE1146" w:rsidP="00BE1146">
      <w:pPr>
        <w:tabs>
          <w:tab w:val="left" w:pos="3390"/>
        </w:tabs>
        <w:ind w:left="5387"/>
        <w:jc w:val="center"/>
      </w:pPr>
      <w:r>
        <w:rPr>
          <w:sz w:val="26"/>
          <w:szCs w:val="26"/>
        </w:rPr>
        <w:t>от … …  № … …</w:t>
      </w:r>
    </w:p>
    <w:p w:rsidR="00BE1146" w:rsidRDefault="00BE1146" w:rsidP="00BE1146">
      <w:pPr>
        <w:tabs>
          <w:tab w:val="left" w:pos="3390"/>
        </w:tabs>
        <w:jc w:val="center"/>
      </w:pPr>
    </w:p>
    <w:p w:rsidR="00BE1146" w:rsidRDefault="00BE1146" w:rsidP="00BE1146">
      <w:pPr>
        <w:tabs>
          <w:tab w:val="left" w:pos="3390"/>
        </w:tabs>
        <w:jc w:val="center"/>
      </w:pPr>
    </w:p>
    <w:p w:rsidR="00BE1146" w:rsidRPr="00695706" w:rsidRDefault="008C1B8F" w:rsidP="00BE1146">
      <w:pPr>
        <w:tabs>
          <w:tab w:val="left" w:pos="3390"/>
        </w:tabs>
        <w:jc w:val="center"/>
      </w:pPr>
      <w:hyperlink r:id="rId14" w:history="1">
        <w:r w:rsidR="00BE1146" w:rsidRPr="00695706">
          <w:rPr>
            <w:sz w:val="26"/>
            <w:szCs w:val="26"/>
          </w:rPr>
          <w:t>Перечень</w:t>
        </w:r>
      </w:hyperlink>
      <w:r w:rsidR="00BE1146" w:rsidRPr="00695706">
        <w:rPr>
          <w:sz w:val="26"/>
          <w:szCs w:val="26"/>
        </w:rPr>
        <w:t xml:space="preserve"> должностей муниципальных служащих и работников </w:t>
      </w:r>
      <w:r w:rsidR="00BE1146" w:rsidRPr="00695706">
        <w:rPr>
          <w:bCs/>
          <w:sz w:val="26"/>
          <w:szCs w:val="26"/>
        </w:rPr>
        <w:t>администрации  Камешкирского района Пензенской области</w:t>
      </w:r>
      <w:r w:rsidR="00BE1146" w:rsidRPr="00084AFE">
        <w:rPr>
          <w:sz w:val="26"/>
          <w:szCs w:val="26"/>
        </w:rPr>
        <w:t xml:space="preserve">, которые могут осуществлять дистанционную </w:t>
      </w:r>
      <w:r w:rsidR="00BE1146">
        <w:rPr>
          <w:sz w:val="26"/>
          <w:szCs w:val="26"/>
        </w:rPr>
        <w:t>работу</w:t>
      </w:r>
      <w:r w:rsidR="00BE1146" w:rsidRPr="00084AFE">
        <w:rPr>
          <w:sz w:val="26"/>
          <w:szCs w:val="26"/>
        </w:rPr>
        <w:t xml:space="preserve"> без ущерба для эффективности функционирования </w:t>
      </w:r>
      <w:r w:rsidR="00BE1146" w:rsidRPr="00695706">
        <w:rPr>
          <w:bCs/>
          <w:sz w:val="26"/>
          <w:szCs w:val="26"/>
        </w:rPr>
        <w:t xml:space="preserve">администрации  Камешкирского района Пензенской области </w:t>
      </w:r>
    </w:p>
    <w:p w:rsidR="00BE1146" w:rsidRDefault="00BE1146" w:rsidP="00BE114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8033"/>
      </w:tblGrid>
      <w:tr w:rsidR="00BE1146" w:rsidRPr="000E3269" w:rsidTr="00BE1146">
        <w:tc>
          <w:tcPr>
            <w:tcW w:w="1060" w:type="pct"/>
          </w:tcPr>
          <w:p w:rsidR="00BE1146" w:rsidRPr="000E3269" w:rsidRDefault="00BE1146" w:rsidP="00BE1146">
            <w:pPr>
              <w:jc w:val="center"/>
              <w:rPr>
                <w:sz w:val="28"/>
                <w:szCs w:val="28"/>
              </w:rPr>
            </w:pPr>
            <w:r w:rsidRPr="000E3269">
              <w:rPr>
                <w:sz w:val="28"/>
                <w:szCs w:val="28"/>
              </w:rPr>
              <w:t xml:space="preserve">№ </w:t>
            </w:r>
            <w:proofErr w:type="gramStart"/>
            <w:r w:rsidRPr="000E3269">
              <w:rPr>
                <w:sz w:val="28"/>
                <w:szCs w:val="28"/>
              </w:rPr>
              <w:t>п</w:t>
            </w:r>
            <w:proofErr w:type="gramEnd"/>
            <w:r w:rsidRPr="000E3269">
              <w:rPr>
                <w:sz w:val="28"/>
                <w:szCs w:val="28"/>
              </w:rPr>
              <w:t>/п</w:t>
            </w:r>
          </w:p>
        </w:tc>
        <w:tc>
          <w:tcPr>
            <w:tcW w:w="3940" w:type="pct"/>
          </w:tcPr>
          <w:p w:rsidR="00BE1146" w:rsidRPr="000E3269" w:rsidRDefault="00BE1146" w:rsidP="00BE1146">
            <w:pPr>
              <w:jc w:val="center"/>
              <w:rPr>
                <w:sz w:val="28"/>
                <w:szCs w:val="28"/>
              </w:rPr>
            </w:pPr>
            <w:r w:rsidRPr="000E3269">
              <w:rPr>
                <w:sz w:val="28"/>
                <w:szCs w:val="28"/>
              </w:rPr>
              <w:t>Наименование должности</w:t>
            </w:r>
          </w:p>
        </w:tc>
      </w:tr>
      <w:tr w:rsidR="00BE1146" w:rsidRPr="000E3269" w:rsidTr="00BE1146">
        <w:tc>
          <w:tcPr>
            <w:tcW w:w="1060" w:type="pct"/>
          </w:tcPr>
          <w:p w:rsidR="00BE1146" w:rsidRPr="000E3269" w:rsidRDefault="00BE1146" w:rsidP="00BE1146">
            <w:pPr>
              <w:rPr>
                <w:sz w:val="28"/>
                <w:szCs w:val="28"/>
              </w:rPr>
            </w:pPr>
            <w:r w:rsidRPr="000E3269">
              <w:rPr>
                <w:sz w:val="28"/>
                <w:szCs w:val="28"/>
              </w:rPr>
              <w:t>1</w:t>
            </w:r>
          </w:p>
        </w:tc>
        <w:tc>
          <w:tcPr>
            <w:tcW w:w="3940" w:type="pct"/>
          </w:tcPr>
          <w:p w:rsidR="00BE1146" w:rsidRPr="000E3269" w:rsidRDefault="00BE1146" w:rsidP="00BE1146">
            <w:pPr>
              <w:rPr>
                <w:sz w:val="28"/>
                <w:szCs w:val="28"/>
              </w:rPr>
            </w:pPr>
            <w:r w:rsidRPr="000E3269">
              <w:rPr>
                <w:sz w:val="28"/>
                <w:szCs w:val="28"/>
              </w:rPr>
              <w:t>Ведущий специалист-секретарь административной комиссии Камешкирского района Пензенской области</w:t>
            </w:r>
          </w:p>
        </w:tc>
      </w:tr>
      <w:tr w:rsidR="00BE1146" w:rsidRPr="000E3269" w:rsidTr="00BE1146">
        <w:tc>
          <w:tcPr>
            <w:tcW w:w="1060" w:type="pct"/>
          </w:tcPr>
          <w:p w:rsidR="00BE1146" w:rsidRPr="000E3269" w:rsidRDefault="00BE1146" w:rsidP="00BE1146">
            <w:pPr>
              <w:rPr>
                <w:sz w:val="28"/>
                <w:szCs w:val="28"/>
              </w:rPr>
            </w:pPr>
            <w:r w:rsidRPr="000E3269">
              <w:rPr>
                <w:sz w:val="28"/>
                <w:szCs w:val="28"/>
              </w:rPr>
              <w:t>2</w:t>
            </w:r>
          </w:p>
        </w:tc>
        <w:tc>
          <w:tcPr>
            <w:tcW w:w="3940" w:type="pct"/>
          </w:tcPr>
          <w:p w:rsidR="00BE1146" w:rsidRPr="000E3269" w:rsidRDefault="00BE1146" w:rsidP="00BE1146">
            <w:pPr>
              <w:rPr>
                <w:sz w:val="28"/>
                <w:szCs w:val="28"/>
              </w:rPr>
            </w:pPr>
            <w:r w:rsidRPr="000E3269">
              <w:rPr>
                <w:sz w:val="28"/>
                <w:szCs w:val="28"/>
              </w:rPr>
              <w:t>Ведущий специалист по информационным технологиям и защите персональных данных отдела по вопросам безопасности и защиты персональных данных администрации Камешкирского района Пензенской области</w:t>
            </w:r>
          </w:p>
        </w:tc>
      </w:tr>
      <w:tr w:rsidR="00BE1146" w:rsidRPr="000E3269" w:rsidTr="00BE1146">
        <w:tc>
          <w:tcPr>
            <w:tcW w:w="1060" w:type="pct"/>
          </w:tcPr>
          <w:p w:rsidR="00BE1146" w:rsidRPr="000E3269" w:rsidRDefault="00BE1146" w:rsidP="00BE1146">
            <w:pPr>
              <w:rPr>
                <w:sz w:val="28"/>
                <w:szCs w:val="28"/>
              </w:rPr>
            </w:pPr>
            <w:r w:rsidRPr="000E3269">
              <w:rPr>
                <w:sz w:val="28"/>
                <w:szCs w:val="28"/>
              </w:rPr>
              <w:t>3</w:t>
            </w:r>
          </w:p>
        </w:tc>
        <w:tc>
          <w:tcPr>
            <w:tcW w:w="3940" w:type="pct"/>
          </w:tcPr>
          <w:p w:rsidR="00BE1146" w:rsidRPr="000E3269" w:rsidRDefault="00BE1146" w:rsidP="00BE1146">
            <w:pPr>
              <w:rPr>
                <w:sz w:val="28"/>
                <w:szCs w:val="28"/>
              </w:rPr>
            </w:pPr>
            <w:r w:rsidRPr="000E3269">
              <w:rPr>
                <w:sz w:val="28"/>
                <w:szCs w:val="28"/>
              </w:rPr>
              <w:t>Ведущий специалист по работе с представительными органами местного самоуправления организационного сектора администрации Камешкирского района Пензенской области</w:t>
            </w:r>
          </w:p>
        </w:tc>
      </w:tr>
      <w:tr w:rsidR="00BE1146" w:rsidRPr="000E3269" w:rsidTr="00BE1146">
        <w:tc>
          <w:tcPr>
            <w:tcW w:w="1060" w:type="pct"/>
          </w:tcPr>
          <w:p w:rsidR="00BE1146" w:rsidRPr="000E3269" w:rsidRDefault="00BE1146" w:rsidP="00BE1146">
            <w:pPr>
              <w:rPr>
                <w:sz w:val="28"/>
                <w:szCs w:val="28"/>
              </w:rPr>
            </w:pPr>
            <w:r w:rsidRPr="000E3269">
              <w:rPr>
                <w:sz w:val="28"/>
                <w:szCs w:val="28"/>
              </w:rPr>
              <w:t>4</w:t>
            </w:r>
          </w:p>
        </w:tc>
        <w:tc>
          <w:tcPr>
            <w:tcW w:w="3940" w:type="pct"/>
          </w:tcPr>
          <w:p w:rsidR="00BE1146" w:rsidRPr="000E3269" w:rsidRDefault="00BE1146" w:rsidP="00BE1146">
            <w:pPr>
              <w:rPr>
                <w:sz w:val="28"/>
                <w:szCs w:val="28"/>
              </w:rPr>
            </w:pPr>
            <w:r w:rsidRPr="000E3269">
              <w:rPr>
                <w:sz w:val="28"/>
                <w:szCs w:val="28"/>
              </w:rPr>
              <w:t xml:space="preserve">Главный специалист отдела бухгалтерского учета и </w:t>
            </w:r>
            <w:proofErr w:type="gramStart"/>
            <w:r w:rsidRPr="000E3269">
              <w:rPr>
                <w:sz w:val="28"/>
                <w:szCs w:val="28"/>
              </w:rPr>
              <w:t>отчетности-бухгалтер</w:t>
            </w:r>
            <w:proofErr w:type="gramEnd"/>
            <w:r w:rsidRPr="000E3269">
              <w:rPr>
                <w:sz w:val="28"/>
                <w:szCs w:val="28"/>
              </w:rPr>
              <w:t xml:space="preserve"> администрации Камешкирского района Пензенской области</w:t>
            </w:r>
          </w:p>
        </w:tc>
      </w:tr>
    </w:tbl>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Default="00BE1146" w:rsidP="00BE1146">
      <w:pPr>
        <w:autoSpaceDE w:val="0"/>
        <w:autoSpaceDN w:val="0"/>
        <w:jc w:val="right"/>
      </w:pPr>
    </w:p>
    <w:p w:rsidR="00BE1146" w:rsidRPr="00D31A25" w:rsidRDefault="00BE1146" w:rsidP="00BE1146">
      <w:pPr>
        <w:autoSpaceDE w:val="0"/>
        <w:autoSpaceDN w:val="0"/>
        <w:jc w:val="right"/>
      </w:pPr>
    </w:p>
    <w:p w:rsidR="00BE1146" w:rsidRDefault="00BE1146" w:rsidP="00BE1146">
      <w:pPr>
        <w:jc w:val="both"/>
        <w:rPr>
          <w:sz w:val="28"/>
          <w:szCs w:val="28"/>
        </w:rPr>
      </w:pPr>
    </w:p>
    <w:p w:rsidR="00BE1146" w:rsidRDefault="00BE1146" w:rsidP="00BE1146">
      <w:pPr>
        <w:jc w:val="both"/>
        <w:rPr>
          <w:sz w:val="28"/>
          <w:szCs w:val="28"/>
        </w:rPr>
      </w:pPr>
      <w:r>
        <w:rPr>
          <w:noProof/>
        </w:rPr>
        <w:drawing>
          <wp:anchor distT="0" distB="0" distL="114935" distR="114935" simplePos="0" relativeHeight="251663360" behindDoc="0" locked="0" layoutInCell="1" allowOverlap="1" wp14:anchorId="13682AB6" wp14:editId="1E3B4436">
            <wp:simplePos x="0" y="0"/>
            <wp:positionH relativeFrom="column">
              <wp:posOffset>2498725</wp:posOffset>
            </wp:positionH>
            <wp:positionV relativeFrom="paragraph">
              <wp:posOffset>-302260</wp:posOffset>
            </wp:positionV>
            <wp:extent cx="863600" cy="1058545"/>
            <wp:effectExtent l="0" t="0" r="0" b="8255"/>
            <wp:wrapSquare wrapText="r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E1146" w:rsidRDefault="00BE1146" w:rsidP="00BE1146">
      <w:pPr>
        <w:jc w:val="both"/>
        <w:rPr>
          <w:sz w:val="28"/>
          <w:szCs w:val="28"/>
        </w:rPr>
      </w:pPr>
    </w:p>
    <w:p w:rsidR="00BE1146" w:rsidRDefault="00BE1146" w:rsidP="00BE1146">
      <w:pPr>
        <w:jc w:val="both"/>
        <w:rPr>
          <w:sz w:val="28"/>
          <w:szCs w:val="28"/>
        </w:rPr>
      </w:pPr>
    </w:p>
    <w:p w:rsidR="00BE1146" w:rsidRDefault="00BE1146" w:rsidP="00BE1146">
      <w:pPr>
        <w:jc w:val="both"/>
        <w:rPr>
          <w:sz w:val="28"/>
          <w:szCs w:val="28"/>
        </w:rPr>
      </w:pPr>
    </w:p>
    <w:p w:rsidR="00BE1146" w:rsidRDefault="00BE1146" w:rsidP="00BE1146">
      <w:pPr>
        <w:autoSpaceDE w:val="0"/>
        <w:autoSpaceDN w:val="0"/>
        <w:adjustRightInd w:val="0"/>
        <w:ind w:left="4536"/>
        <w:jc w:val="center"/>
        <w:rPr>
          <w:sz w:val="28"/>
          <w:szCs w:val="28"/>
        </w:rPr>
      </w:pPr>
    </w:p>
    <w:p w:rsidR="00BE1146" w:rsidRDefault="00BE1146" w:rsidP="00BE1146">
      <w:pPr>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BE1146" w:rsidTr="00BE1146">
        <w:tc>
          <w:tcPr>
            <w:tcW w:w="9606" w:type="dxa"/>
            <w:hideMark/>
          </w:tcPr>
          <w:p w:rsidR="00BE1146" w:rsidRDefault="00BE1146" w:rsidP="00BE1146">
            <w:pPr>
              <w:jc w:val="center"/>
              <w:rPr>
                <w:b/>
                <w:color w:val="000000"/>
              </w:rPr>
            </w:pPr>
            <w:r>
              <w:rPr>
                <w:b/>
                <w:color w:val="000000"/>
              </w:rPr>
              <w:t>АДМИНИСТРАЦИЯ</w:t>
            </w:r>
          </w:p>
        </w:tc>
      </w:tr>
      <w:tr w:rsidR="00BE1146" w:rsidTr="00BE1146">
        <w:trPr>
          <w:trHeight w:val="397"/>
        </w:trPr>
        <w:tc>
          <w:tcPr>
            <w:tcW w:w="9606" w:type="dxa"/>
            <w:hideMark/>
          </w:tcPr>
          <w:p w:rsidR="00BE1146" w:rsidRDefault="00BE1146" w:rsidP="00BE1146">
            <w:pPr>
              <w:jc w:val="center"/>
              <w:rPr>
                <w:b/>
                <w:color w:val="000000"/>
              </w:rPr>
            </w:pPr>
            <w:r>
              <w:rPr>
                <w:b/>
                <w:color w:val="000000"/>
              </w:rPr>
              <w:t>КАМЕШКИРСКОГО РАЙОНА ПЕНЗЕНСКОЙ ОБЛАСТИ</w:t>
            </w:r>
          </w:p>
        </w:tc>
      </w:tr>
      <w:tr w:rsidR="00BE1146" w:rsidTr="00BE1146">
        <w:trPr>
          <w:trHeight w:val="397"/>
        </w:trPr>
        <w:tc>
          <w:tcPr>
            <w:tcW w:w="9606" w:type="dxa"/>
          </w:tcPr>
          <w:p w:rsidR="00BE1146" w:rsidRDefault="00BE1146" w:rsidP="00BE1146">
            <w:pPr>
              <w:jc w:val="center"/>
              <w:rPr>
                <w:b/>
                <w:color w:val="000000"/>
              </w:rPr>
            </w:pPr>
          </w:p>
        </w:tc>
      </w:tr>
      <w:tr w:rsidR="00BE1146" w:rsidTr="00BE1146">
        <w:trPr>
          <w:trHeight w:val="397"/>
        </w:trPr>
        <w:tc>
          <w:tcPr>
            <w:tcW w:w="9606" w:type="dxa"/>
          </w:tcPr>
          <w:p w:rsidR="00BE1146" w:rsidRDefault="00BE1146" w:rsidP="00BE1146">
            <w:pPr>
              <w:jc w:val="center"/>
              <w:rPr>
                <w:b/>
                <w:color w:val="000000"/>
              </w:rPr>
            </w:pPr>
          </w:p>
        </w:tc>
      </w:tr>
      <w:tr w:rsidR="00BE1146" w:rsidTr="00BE1146">
        <w:trPr>
          <w:trHeight w:val="314"/>
        </w:trPr>
        <w:tc>
          <w:tcPr>
            <w:tcW w:w="9606" w:type="dxa"/>
          </w:tcPr>
          <w:p w:rsidR="00BE1146" w:rsidRDefault="00BE1146" w:rsidP="00BE1146">
            <w:pPr>
              <w:pStyle w:val="3"/>
              <w:rPr>
                <w:color w:val="000000"/>
                <w:sz w:val="24"/>
                <w:szCs w:val="24"/>
              </w:rPr>
            </w:pPr>
          </w:p>
        </w:tc>
      </w:tr>
      <w:tr w:rsidR="00BE1146" w:rsidTr="00BE1146">
        <w:trPr>
          <w:trHeight w:val="548"/>
        </w:trPr>
        <w:tc>
          <w:tcPr>
            <w:tcW w:w="9606" w:type="dxa"/>
            <w:vAlign w:val="center"/>
            <w:hideMark/>
          </w:tcPr>
          <w:p w:rsidR="00BE1146" w:rsidRDefault="00BE1146" w:rsidP="00BE1146">
            <w:pPr>
              <w:pStyle w:val="3"/>
              <w:rPr>
                <w:color w:val="000000"/>
                <w:sz w:val="24"/>
                <w:szCs w:val="24"/>
              </w:rPr>
            </w:pPr>
            <w:r>
              <w:rPr>
                <w:color w:val="000000"/>
                <w:sz w:val="24"/>
                <w:szCs w:val="24"/>
              </w:rPr>
              <w:t>ПОСТАНОВЛЕНИЕ</w:t>
            </w:r>
          </w:p>
        </w:tc>
      </w:tr>
      <w:tr w:rsidR="00BE1146" w:rsidTr="00BE1146">
        <w:trPr>
          <w:trHeight w:val="212"/>
        </w:trPr>
        <w:tc>
          <w:tcPr>
            <w:tcW w:w="9606" w:type="dxa"/>
            <w:vAlign w:val="center"/>
          </w:tcPr>
          <w:p w:rsidR="00BE1146" w:rsidRDefault="00BE1146" w:rsidP="00BE1146">
            <w:pPr>
              <w:pStyle w:val="3"/>
              <w:rPr>
                <w:sz w:val="24"/>
                <w:szCs w:val="24"/>
              </w:rPr>
            </w:pPr>
          </w:p>
        </w:tc>
      </w:tr>
    </w:tbl>
    <w:p w:rsidR="00BE1146" w:rsidRDefault="00BE1146" w:rsidP="00BE1146">
      <w:pPr>
        <w:jc w:val="both"/>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E1146" w:rsidTr="00BE1146">
        <w:tc>
          <w:tcPr>
            <w:tcW w:w="284" w:type="dxa"/>
            <w:vAlign w:val="bottom"/>
            <w:hideMark/>
          </w:tcPr>
          <w:p w:rsidR="00BE1146" w:rsidRDefault="00BE1146" w:rsidP="00BE1146">
            <w:r>
              <w:t>от</w:t>
            </w:r>
          </w:p>
        </w:tc>
        <w:tc>
          <w:tcPr>
            <w:tcW w:w="2835" w:type="dxa"/>
            <w:tcBorders>
              <w:top w:val="nil"/>
              <w:left w:val="nil"/>
              <w:bottom w:val="single" w:sz="6" w:space="0" w:color="auto"/>
              <w:right w:val="nil"/>
            </w:tcBorders>
          </w:tcPr>
          <w:p w:rsidR="00BE1146" w:rsidRDefault="00BE1146" w:rsidP="00BE1146">
            <w:pPr>
              <w:jc w:val="center"/>
              <w:rPr>
                <w:sz w:val="28"/>
                <w:szCs w:val="28"/>
              </w:rPr>
            </w:pPr>
            <w:r>
              <w:rPr>
                <w:sz w:val="28"/>
                <w:szCs w:val="28"/>
              </w:rPr>
              <w:t>27.10.2020</w:t>
            </w:r>
          </w:p>
        </w:tc>
        <w:tc>
          <w:tcPr>
            <w:tcW w:w="397" w:type="dxa"/>
            <w:vAlign w:val="bottom"/>
            <w:hideMark/>
          </w:tcPr>
          <w:p w:rsidR="00BE1146" w:rsidRDefault="00BE1146" w:rsidP="00BE1146">
            <w:r>
              <w:t>№</w:t>
            </w:r>
          </w:p>
        </w:tc>
        <w:tc>
          <w:tcPr>
            <w:tcW w:w="1134" w:type="dxa"/>
            <w:tcBorders>
              <w:top w:val="nil"/>
              <w:left w:val="nil"/>
              <w:bottom w:val="single" w:sz="6" w:space="0" w:color="auto"/>
              <w:right w:val="nil"/>
            </w:tcBorders>
          </w:tcPr>
          <w:p w:rsidR="00BE1146" w:rsidRDefault="00BE1146" w:rsidP="00BE1146">
            <w:pPr>
              <w:jc w:val="center"/>
              <w:rPr>
                <w:sz w:val="28"/>
                <w:szCs w:val="28"/>
              </w:rPr>
            </w:pPr>
            <w:r>
              <w:rPr>
                <w:sz w:val="28"/>
                <w:szCs w:val="28"/>
              </w:rPr>
              <w:t>271</w:t>
            </w:r>
          </w:p>
        </w:tc>
      </w:tr>
      <w:tr w:rsidR="00BE1146" w:rsidTr="00BE1146">
        <w:tc>
          <w:tcPr>
            <w:tcW w:w="4650" w:type="dxa"/>
            <w:gridSpan w:val="4"/>
          </w:tcPr>
          <w:p w:rsidR="00BE1146" w:rsidRDefault="00BE1146" w:rsidP="00BE1146"/>
          <w:p w:rsidR="00BE1146" w:rsidRDefault="00BE1146" w:rsidP="00BE1146">
            <w:r>
              <w:t xml:space="preserve">                             с.Р.Камешкир</w:t>
            </w:r>
          </w:p>
        </w:tc>
      </w:tr>
    </w:tbl>
    <w:p w:rsidR="00BE1146" w:rsidRDefault="00BE1146" w:rsidP="00BE1146">
      <w:pPr>
        <w:jc w:val="center"/>
        <w:rPr>
          <w:sz w:val="28"/>
          <w:szCs w:val="28"/>
        </w:rPr>
      </w:pPr>
      <w:r>
        <w:rPr>
          <w:b/>
          <w:sz w:val="28"/>
          <w:szCs w:val="28"/>
        </w:rPr>
        <w:t>О внесении изменений в постановление администрации Камешкирского района от 01.11.13 г. № 328 « Об утверждении муниципальной программы «Социальная поддержка граждан в Камешкирском районе Пензенской области на 2014-2020 годы»»</w:t>
      </w:r>
    </w:p>
    <w:p w:rsidR="00BE1146" w:rsidRDefault="00BE1146" w:rsidP="00BE1146">
      <w:pPr>
        <w:tabs>
          <w:tab w:val="left" w:pos="1035"/>
        </w:tabs>
        <w:jc w:val="center"/>
        <w:rPr>
          <w:sz w:val="28"/>
          <w:szCs w:val="28"/>
        </w:rPr>
      </w:pPr>
    </w:p>
    <w:p w:rsidR="00BE1146" w:rsidRDefault="00BE1146" w:rsidP="00BE1146">
      <w:pPr>
        <w:spacing w:before="100" w:beforeAutospacing="1" w:after="100" w:afterAutospacing="1"/>
      </w:pPr>
      <w:r w:rsidRPr="00E430BE">
        <w:t xml:space="preserve">В соответствии с постановлениями Администрации Камешкирского района Пензенской области «Об утверждении перечня муниципальных программ Камешкирского района Пензенской области», постановлением администрации Камешкирского района Пензенской области от 24.09.18 № 292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r>
        <w:t xml:space="preserve"> постановляет:</w:t>
      </w:r>
    </w:p>
    <w:p w:rsidR="00BE1146" w:rsidRDefault="00BE1146" w:rsidP="00BE1146">
      <w:pPr>
        <w:autoSpaceDE w:val="0"/>
        <w:autoSpaceDN w:val="0"/>
        <w:adjustRightInd w:val="0"/>
        <w:ind w:firstLine="540"/>
        <w:jc w:val="center"/>
      </w:pPr>
    </w:p>
    <w:p w:rsidR="00BE1146" w:rsidRDefault="00BE1146" w:rsidP="00BE1146">
      <w:pPr>
        <w:autoSpaceDE w:val="0"/>
        <w:autoSpaceDN w:val="0"/>
        <w:adjustRightInd w:val="0"/>
        <w:jc w:val="both"/>
      </w:pPr>
      <w:r>
        <w:t xml:space="preserve">1.Внести изменения в постановление администрации Камешкирского района от 01.11.13 г. № 328 </w:t>
      </w:r>
      <w:r w:rsidRPr="00582ACB">
        <w:t>« Об утверждении муниципальной программы «Социальная поддержка граждан в Камешкирском районе Пензенской области на 2014-2020 годы»»</w:t>
      </w:r>
      <w:r>
        <w:t xml:space="preserve"> (с последующими изменениями), а именно: </w:t>
      </w:r>
    </w:p>
    <w:p w:rsidR="00BE1146" w:rsidRDefault="00BE1146" w:rsidP="00BE1146">
      <w:pPr>
        <w:autoSpaceDE w:val="0"/>
        <w:autoSpaceDN w:val="0"/>
        <w:adjustRightInd w:val="0"/>
        <w:ind w:left="284" w:hanging="284"/>
        <w:jc w:val="both"/>
      </w:pPr>
      <w:r>
        <w:t>1.1</w:t>
      </w:r>
      <w:proofErr w:type="gramStart"/>
      <w:r>
        <w:t xml:space="preserve"> В</w:t>
      </w:r>
      <w:proofErr w:type="gramEnd"/>
      <w:r>
        <w:t xml:space="preserve"> наименовании и по тексту постановления слова «</w:t>
      </w:r>
      <w:r w:rsidRPr="00582ACB">
        <w:t>Об утверждении муниципальной программы «Социальная поддержка граждан в Камешкирском районе Пензенской области на 2014-202</w:t>
      </w:r>
      <w:r>
        <w:t>2</w:t>
      </w:r>
      <w:r w:rsidRPr="00582ACB">
        <w:t xml:space="preserve"> годы»</w:t>
      </w:r>
      <w:r>
        <w:t xml:space="preserve"> заменить словами «</w:t>
      </w:r>
      <w:r w:rsidRPr="00582ACB">
        <w:t>Об утверждении муниципальной программы «Социальная поддержка граждан в Камешкирском районе Пензенской области»</w:t>
      </w:r>
    </w:p>
    <w:p w:rsidR="00BE1146" w:rsidRDefault="00BE1146" w:rsidP="00BE1146">
      <w:pPr>
        <w:numPr>
          <w:ilvl w:val="1"/>
          <w:numId w:val="5"/>
        </w:numPr>
        <w:autoSpaceDE w:val="0"/>
        <w:autoSpaceDN w:val="0"/>
        <w:adjustRightInd w:val="0"/>
        <w:jc w:val="both"/>
      </w:pPr>
      <w:r>
        <w:t>Муниципальную программу Камешкирского района</w:t>
      </w:r>
      <w:r w:rsidRPr="001B6F6C">
        <w:t xml:space="preserve"> </w:t>
      </w:r>
      <w:r>
        <w:t>Пензенской области</w:t>
      </w:r>
      <w:r w:rsidRPr="00582ACB">
        <w:t xml:space="preserve"> «Социальная поддержка граждан в Камешки</w:t>
      </w:r>
      <w:r>
        <w:t>рском районе Пензенской области</w:t>
      </w:r>
      <w:r w:rsidRPr="00582ACB">
        <w:t>»</w:t>
      </w:r>
      <w:r>
        <w:t xml:space="preserve">  изложить в новой редакции,  согласно приложению к настоящему постановлению.</w:t>
      </w:r>
    </w:p>
    <w:p w:rsidR="00BE1146" w:rsidRDefault="00BE1146" w:rsidP="00BE1146">
      <w:pPr>
        <w:autoSpaceDE w:val="0"/>
        <w:autoSpaceDN w:val="0"/>
        <w:adjustRightInd w:val="0"/>
        <w:jc w:val="both"/>
      </w:pPr>
      <w: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BE1146" w:rsidRDefault="00BE1146" w:rsidP="00BE1146">
      <w:pPr>
        <w:autoSpaceDE w:val="0"/>
        <w:autoSpaceDN w:val="0"/>
        <w:adjustRightInd w:val="0"/>
        <w:jc w:val="both"/>
      </w:pPr>
      <w:r>
        <w:lastRenderedPageBreak/>
        <w:t>3. Настоящее постановление опубликовать в информационном бюллетене «Камешкирский вестник».</w:t>
      </w:r>
    </w:p>
    <w:p w:rsidR="00BE1146" w:rsidRDefault="00BE1146" w:rsidP="00BE1146">
      <w:pPr>
        <w:autoSpaceDE w:val="0"/>
        <w:autoSpaceDN w:val="0"/>
        <w:adjustRightInd w:val="0"/>
        <w:jc w:val="both"/>
      </w:pPr>
      <w:r>
        <w:t>4. Настоящее постановление вступает в силу на следующий день после дня его официального опубликования.</w:t>
      </w:r>
    </w:p>
    <w:p w:rsidR="00BE1146" w:rsidRPr="00E430BE" w:rsidRDefault="00BE1146" w:rsidP="00BE1146">
      <w:pPr>
        <w:pStyle w:val="af2"/>
      </w:pPr>
      <w:r>
        <w:t xml:space="preserve">5. </w:t>
      </w:r>
      <w:proofErr w:type="gramStart"/>
      <w:r w:rsidRPr="00E430BE">
        <w:t>Контроль за</w:t>
      </w:r>
      <w:proofErr w:type="gramEnd"/>
      <w:r w:rsidRPr="00E430BE">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BE1146" w:rsidRDefault="00BE1146" w:rsidP="00BE1146">
      <w:pPr>
        <w:autoSpaceDE w:val="0"/>
        <w:autoSpaceDN w:val="0"/>
        <w:adjustRightInd w:val="0"/>
        <w:jc w:val="both"/>
      </w:pPr>
    </w:p>
    <w:p w:rsidR="00BE1146" w:rsidRDefault="00BE1146" w:rsidP="00BE1146">
      <w:pPr>
        <w:autoSpaceDE w:val="0"/>
        <w:autoSpaceDN w:val="0"/>
        <w:adjustRightInd w:val="0"/>
        <w:ind w:firstLine="540"/>
        <w:jc w:val="both"/>
      </w:pPr>
    </w:p>
    <w:p w:rsidR="00BE1146" w:rsidRDefault="00BE1146" w:rsidP="00BE1146">
      <w:pPr>
        <w:autoSpaceDE w:val="0"/>
        <w:autoSpaceDN w:val="0"/>
        <w:adjustRightInd w:val="0"/>
        <w:ind w:firstLine="540"/>
        <w:jc w:val="both"/>
      </w:pPr>
      <w:r>
        <w:t>И.о. Главы администрации</w:t>
      </w:r>
    </w:p>
    <w:p w:rsidR="00BE1146" w:rsidRDefault="00BE1146" w:rsidP="00BE1146">
      <w:pPr>
        <w:autoSpaceDE w:val="0"/>
        <w:autoSpaceDN w:val="0"/>
        <w:adjustRightInd w:val="0"/>
        <w:ind w:firstLine="540"/>
        <w:jc w:val="both"/>
      </w:pPr>
      <w:r>
        <w:t>Камешкирского района</w:t>
      </w:r>
      <w:r>
        <w:tab/>
      </w:r>
      <w:r>
        <w:tab/>
      </w:r>
      <w:r>
        <w:tab/>
        <w:t xml:space="preserve">                     </w:t>
      </w:r>
      <w:r>
        <w:tab/>
      </w:r>
      <w:r>
        <w:tab/>
        <w:t>С.Н.</w:t>
      </w:r>
      <w:proofErr w:type="gramStart"/>
      <w:r>
        <w:t>Голубев</w:t>
      </w:r>
      <w:proofErr w:type="gramEnd"/>
    </w:p>
    <w:p w:rsidR="00BE1146" w:rsidRDefault="00BE1146" w:rsidP="00BE1146"/>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sectPr w:rsidR="00BE1146" w:rsidSect="00B02E08">
          <w:pgSz w:w="11906" w:h="16838"/>
          <w:pgMar w:top="1134" w:right="851" w:bottom="1134" w:left="107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BE1146" w:rsidRPr="00413BC6" w:rsidRDefault="00BE1146" w:rsidP="00BE1146">
      <w:pPr>
        <w:spacing w:before="100" w:beforeAutospacing="1" w:after="100" w:afterAutospacing="1"/>
        <w:jc w:val="right"/>
      </w:pPr>
      <w:r>
        <w:lastRenderedPageBreak/>
        <w:t>П</w:t>
      </w:r>
      <w:r w:rsidRPr="00413BC6">
        <w:t xml:space="preserve">риложение №1 </w:t>
      </w:r>
    </w:p>
    <w:p w:rsidR="00BE1146" w:rsidRPr="00413BC6" w:rsidRDefault="00BE1146" w:rsidP="00BE1146">
      <w:pPr>
        <w:spacing w:before="100" w:beforeAutospacing="1" w:after="100" w:afterAutospacing="1"/>
        <w:jc w:val="right"/>
      </w:pPr>
      <w:r w:rsidRPr="00413BC6">
        <w:t xml:space="preserve">к постановлению администрации </w:t>
      </w:r>
    </w:p>
    <w:p w:rsidR="00BE1146" w:rsidRPr="00413BC6" w:rsidRDefault="00BE1146" w:rsidP="00BE1146">
      <w:pPr>
        <w:spacing w:before="100" w:beforeAutospacing="1" w:after="100" w:afterAutospacing="1"/>
        <w:jc w:val="right"/>
      </w:pPr>
      <w:r w:rsidRPr="00413BC6">
        <w:t xml:space="preserve">Камешкирского района </w:t>
      </w:r>
    </w:p>
    <w:p w:rsidR="00BE1146" w:rsidRPr="00413BC6" w:rsidRDefault="00BE1146" w:rsidP="00BE1146">
      <w:pPr>
        <w:spacing w:before="100" w:beforeAutospacing="1" w:after="100" w:afterAutospacing="1"/>
        <w:jc w:val="right"/>
      </w:pPr>
      <w:r w:rsidRPr="00413BC6">
        <w:t xml:space="preserve">Пензенской области </w:t>
      </w:r>
    </w:p>
    <w:p w:rsidR="00BE1146" w:rsidRPr="00413BC6" w:rsidRDefault="00BE1146" w:rsidP="00BE1146">
      <w:pPr>
        <w:spacing w:before="100" w:beforeAutospacing="1" w:after="100" w:afterAutospacing="1"/>
        <w:jc w:val="right"/>
      </w:pPr>
      <w:r w:rsidRPr="00413BC6">
        <w:t xml:space="preserve">от ________ ____. № _____ </w:t>
      </w:r>
    </w:p>
    <w:p w:rsidR="00BE1146" w:rsidRDefault="00BE1146" w:rsidP="00BE1146">
      <w:pPr>
        <w:pStyle w:val="ConsPlusNormal0"/>
        <w:jc w:val="center"/>
        <w:rPr>
          <w:szCs w:val="24"/>
        </w:rPr>
      </w:pPr>
      <w:r>
        <w:rPr>
          <w:szCs w:val="24"/>
        </w:rPr>
        <w:t>ПАСПОРТ</w:t>
      </w:r>
    </w:p>
    <w:p w:rsidR="00BE1146" w:rsidRDefault="00BE1146" w:rsidP="00BE1146">
      <w:pPr>
        <w:pStyle w:val="ConsPlusNormal0"/>
        <w:jc w:val="center"/>
        <w:rPr>
          <w:szCs w:val="24"/>
        </w:rPr>
      </w:pPr>
      <w:r>
        <w:rPr>
          <w:szCs w:val="24"/>
        </w:rPr>
        <w:t>МУНИЦИПАЛЬНОЙ ПРОГРАММЫ КАМЕШКИРСКОГО РАЙОНА</w:t>
      </w:r>
    </w:p>
    <w:p w:rsidR="00BE1146" w:rsidRDefault="00BE1146" w:rsidP="00BE1146">
      <w:pPr>
        <w:pStyle w:val="ConsPlusNormal0"/>
        <w:jc w:val="center"/>
        <w:rPr>
          <w:szCs w:val="24"/>
        </w:rPr>
      </w:pPr>
      <w:r>
        <w:rPr>
          <w:szCs w:val="24"/>
        </w:rPr>
        <w:t>ПЕНЗЕНСКОЙ ОБЛАСТИ</w:t>
      </w:r>
    </w:p>
    <w:p w:rsidR="00BE1146" w:rsidRDefault="00BE1146" w:rsidP="00BE1146">
      <w:pPr>
        <w:pStyle w:val="ConsPlusNormal0"/>
        <w:jc w:val="both"/>
        <w:rPr>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594"/>
        <w:gridCol w:w="5508"/>
      </w:tblGrid>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Социальная поддержка граждан в Камешкирском районе Пензенской области</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rPr>
                <w:rFonts w:ascii="Times New Roman" w:hAnsi="Times New Roman" w:cs="Times New Roman"/>
                <w:sz w:val="24"/>
                <w:szCs w:val="24"/>
              </w:rPr>
            </w:pPr>
            <w:bookmarkStart w:id="13" w:name="OLE_LINK79"/>
            <w:bookmarkStart w:id="14" w:name="OLE_LINK80"/>
            <w:bookmarkStart w:id="15" w:name="OLE_LINK81"/>
            <w:r w:rsidRPr="00062571">
              <w:rPr>
                <w:rFonts w:ascii="Times New Roman" w:hAnsi="Times New Roman" w:cs="Times New Roman"/>
                <w:sz w:val="24"/>
                <w:szCs w:val="24"/>
              </w:rPr>
              <w:t>Администрация  Камешкирского района</w:t>
            </w:r>
          </w:p>
          <w:bookmarkEnd w:id="13"/>
          <w:bookmarkEnd w:id="14"/>
          <w:bookmarkEnd w:id="15"/>
          <w:p w:rsidR="00BE1146" w:rsidRPr="00062571" w:rsidRDefault="00BE1146" w:rsidP="00BE1146">
            <w:pPr>
              <w:pStyle w:val="ConsPlusNormal0"/>
              <w:rPr>
                <w:rFonts w:ascii="Times New Roman" w:hAnsi="Times New Roman" w:cs="Times New Roman"/>
                <w:sz w:val="24"/>
                <w:szCs w:val="24"/>
              </w:rPr>
            </w:pP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 Управление социальной защиты населения Администрации Камешкирского района</w:t>
            </w:r>
          </w:p>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 Отдел образования Камешкирского района Пензенской области</w:t>
            </w:r>
          </w:p>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МБУК «МЦР ДК Камешкирского района Пензенской области»</w:t>
            </w:r>
          </w:p>
          <w:p w:rsidR="00BE1146" w:rsidRPr="00062571" w:rsidRDefault="00BE1146" w:rsidP="00BE1146">
            <w:pPr>
              <w:pStyle w:val="ConsPlusCell"/>
              <w:rPr>
                <w:rFonts w:ascii="Times New Roman" w:hAnsi="Times New Roman" w:cs="Times New Roman"/>
                <w:bCs/>
                <w:sz w:val="24"/>
                <w:szCs w:val="24"/>
              </w:rPr>
            </w:pPr>
            <w:r w:rsidRPr="00062571">
              <w:rPr>
                <w:rFonts w:ascii="Times New Roman" w:hAnsi="Times New Roman" w:cs="Times New Roman"/>
                <w:sz w:val="24"/>
                <w:szCs w:val="24"/>
              </w:rPr>
              <w:t>МБУ ДО ЦДО с.Р.Камешкир</w:t>
            </w:r>
          </w:p>
          <w:p w:rsidR="00BE1146" w:rsidRPr="00062571" w:rsidRDefault="00BE1146" w:rsidP="00BE1146">
            <w:pPr>
              <w:pStyle w:val="ConsPlusCell"/>
              <w:rPr>
                <w:rFonts w:ascii="Times New Roman" w:hAnsi="Times New Roman" w:cs="Times New Roman"/>
                <w:sz w:val="24"/>
                <w:szCs w:val="24"/>
              </w:rPr>
            </w:pPr>
            <w:r w:rsidRPr="00062571">
              <w:rPr>
                <w:rFonts w:ascii="Times New Roman" w:hAnsi="Times New Roman" w:cs="Times New Roman"/>
                <w:bCs/>
                <w:sz w:val="24"/>
                <w:szCs w:val="24"/>
              </w:rPr>
              <w:t>Образовательные учреждения  Камешкирского района Пензенской области</w:t>
            </w:r>
          </w:p>
          <w:p w:rsidR="00BE1146" w:rsidRPr="00062571" w:rsidRDefault="00BE1146" w:rsidP="00BE1146">
            <w:pPr>
              <w:pStyle w:val="ConsPlusCell"/>
              <w:rPr>
                <w:rFonts w:ascii="Times New Roman" w:hAnsi="Times New Roman" w:cs="Times New Roman"/>
                <w:sz w:val="24"/>
                <w:szCs w:val="24"/>
              </w:rPr>
            </w:pPr>
            <w:r w:rsidRPr="00062571">
              <w:rPr>
                <w:rFonts w:ascii="Times New Roman" w:hAnsi="Times New Roman" w:cs="Times New Roman"/>
                <w:sz w:val="24"/>
                <w:szCs w:val="24"/>
              </w:rPr>
              <w:t>МБУК «Межпоселенческая центральная районная библиотека Камешкирского района Пензенской области»</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pacing w:val="-10"/>
                <w:sz w:val="24"/>
                <w:szCs w:val="24"/>
              </w:rPr>
            </w:pPr>
            <w:r w:rsidRPr="00062571">
              <w:rPr>
                <w:rFonts w:ascii="Times New Roman" w:hAnsi="Times New Roman" w:cs="Times New Roman"/>
                <w:sz w:val="24"/>
                <w:szCs w:val="24"/>
              </w:rPr>
              <w:t>Подпрограммы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F637AA" w:rsidRDefault="00BE1146" w:rsidP="00BE1146">
            <w:pPr>
              <w:pStyle w:val="ConsPlusCell"/>
              <w:widowControl/>
              <w:numPr>
                <w:ilvl w:val="0"/>
                <w:numId w:val="14"/>
              </w:numPr>
              <w:autoSpaceDN/>
              <w:adjustRightInd/>
              <w:rPr>
                <w:rFonts w:ascii="Times New Roman" w:hAnsi="Times New Roman" w:cs="Times New Roman"/>
                <w:sz w:val="24"/>
                <w:szCs w:val="24"/>
              </w:rPr>
            </w:pPr>
            <w:r w:rsidRPr="00F637AA">
              <w:rPr>
                <w:rFonts w:ascii="Times New Roman" w:hAnsi="Times New Roman" w:cs="Times New Roman"/>
                <w:spacing w:val="-10"/>
                <w:sz w:val="24"/>
                <w:szCs w:val="24"/>
              </w:rPr>
              <w:t>Доступная среда</w:t>
            </w:r>
            <w:r w:rsidRPr="00F637AA">
              <w:rPr>
                <w:rFonts w:ascii="Times New Roman" w:hAnsi="Times New Roman" w:cs="Times New Roman"/>
                <w:sz w:val="24"/>
                <w:szCs w:val="24"/>
              </w:rPr>
              <w:t xml:space="preserve"> в Камешкирском районе Пензенской области  »</w:t>
            </w:r>
          </w:p>
          <w:p w:rsidR="00BE1146" w:rsidRPr="00F637AA" w:rsidRDefault="00BE1146" w:rsidP="00BE1146">
            <w:pPr>
              <w:pStyle w:val="ConsPlusCell"/>
              <w:widowControl/>
              <w:numPr>
                <w:ilvl w:val="0"/>
                <w:numId w:val="14"/>
              </w:numPr>
              <w:autoSpaceDN/>
              <w:adjustRightInd/>
              <w:rPr>
                <w:rFonts w:ascii="Times New Roman" w:hAnsi="Times New Roman" w:cs="Times New Roman"/>
                <w:sz w:val="24"/>
                <w:szCs w:val="24"/>
              </w:rPr>
            </w:pPr>
            <w:r w:rsidRPr="00F637AA">
              <w:rPr>
                <w:rFonts w:ascii="Times New Roman" w:hAnsi="Times New Roman" w:cs="Times New Roman"/>
                <w:sz w:val="24"/>
                <w:szCs w:val="24"/>
              </w:rPr>
              <w:t>«Социальная поддержка детей в Камешкирском  районе Пенз</w:t>
            </w:r>
            <w:r>
              <w:rPr>
                <w:rFonts w:ascii="Times New Roman" w:hAnsi="Times New Roman" w:cs="Times New Roman"/>
                <w:sz w:val="24"/>
                <w:szCs w:val="24"/>
              </w:rPr>
              <w:t>енской области</w:t>
            </w:r>
            <w:r w:rsidRPr="00F637AA">
              <w:rPr>
                <w:rFonts w:ascii="Times New Roman" w:hAnsi="Times New Roman" w:cs="Times New Roman"/>
                <w:sz w:val="24"/>
                <w:szCs w:val="24"/>
              </w:rPr>
              <w:t>»</w:t>
            </w:r>
          </w:p>
          <w:p w:rsidR="00BE1146" w:rsidRPr="00F637AA" w:rsidRDefault="00BE1146" w:rsidP="00BE1146">
            <w:pPr>
              <w:pStyle w:val="ConsPlusCell"/>
              <w:widowControl/>
              <w:numPr>
                <w:ilvl w:val="0"/>
                <w:numId w:val="14"/>
              </w:numPr>
              <w:autoSpaceDN/>
              <w:adjustRightInd/>
              <w:rPr>
                <w:rFonts w:ascii="Times New Roman" w:hAnsi="Times New Roman" w:cs="Times New Roman"/>
                <w:color w:val="000000"/>
                <w:sz w:val="24"/>
                <w:szCs w:val="24"/>
              </w:rPr>
            </w:pPr>
            <w:r w:rsidRPr="00F637AA">
              <w:rPr>
                <w:rFonts w:ascii="Times New Roman" w:hAnsi="Times New Roman" w:cs="Times New Roman"/>
                <w:sz w:val="24"/>
                <w:szCs w:val="24"/>
              </w:rPr>
              <w:t>«Старшее поколение Камешкирского района»</w:t>
            </w:r>
          </w:p>
          <w:p w:rsidR="00BE1146" w:rsidRPr="00F637AA" w:rsidRDefault="00BE1146" w:rsidP="00BE1146">
            <w:pPr>
              <w:widowControl w:val="0"/>
              <w:numPr>
                <w:ilvl w:val="0"/>
                <w:numId w:val="14"/>
              </w:numPr>
              <w:autoSpaceDE w:val="0"/>
            </w:pPr>
            <w:r w:rsidRPr="00F637AA">
              <w:rPr>
                <w:color w:val="000000"/>
              </w:rPr>
              <w:t>«</w:t>
            </w:r>
            <w:r w:rsidRPr="00F637AA">
              <w:t>Социальная поддержка отдельных категорий граждан в жилищной сфере в Камешкирском районе Пензенской обла</w:t>
            </w:r>
            <w:r>
              <w:t>сти</w:t>
            </w:r>
            <w:r w:rsidRPr="00F637AA">
              <w:t>»</w:t>
            </w:r>
          </w:p>
          <w:p w:rsidR="00BE1146" w:rsidRPr="00F637AA" w:rsidRDefault="00BE1146" w:rsidP="00BE1146">
            <w:pPr>
              <w:pStyle w:val="ConsPlusCell"/>
              <w:widowControl/>
              <w:numPr>
                <w:ilvl w:val="0"/>
                <w:numId w:val="14"/>
              </w:numPr>
              <w:autoSpaceDN/>
              <w:adjustRightInd/>
              <w:rPr>
                <w:rFonts w:ascii="Times New Roman" w:hAnsi="Times New Roman" w:cs="Times New Roman"/>
                <w:sz w:val="24"/>
                <w:szCs w:val="24"/>
              </w:rPr>
            </w:pPr>
            <w:r w:rsidRPr="00F637AA">
              <w:rPr>
                <w:rFonts w:ascii="Times New Roman" w:hAnsi="Times New Roman" w:cs="Times New Roman"/>
                <w:sz w:val="24"/>
                <w:szCs w:val="24"/>
              </w:rPr>
              <w:t>«Выплата субсидий и субвенций из бюджета Пензенской области и Камешкирского района»</w:t>
            </w:r>
          </w:p>
          <w:p w:rsidR="00BE1146" w:rsidRPr="00062571" w:rsidRDefault="00BE1146" w:rsidP="00BE1146">
            <w:pPr>
              <w:pStyle w:val="ConsPlusCell"/>
              <w:widowControl/>
              <w:numPr>
                <w:ilvl w:val="0"/>
                <w:numId w:val="14"/>
              </w:numPr>
              <w:autoSpaceDN/>
              <w:adjustRightInd/>
              <w:rPr>
                <w:rFonts w:ascii="Times New Roman" w:hAnsi="Times New Roman" w:cs="Times New Roman"/>
                <w:sz w:val="24"/>
                <w:szCs w:val="24"/>
              </w:rPr>
            </w:pPr>
            <w:r w:rsidRPr="00F637AA">
              <w:rPr>
                <w:rFonts w:ascii="Times New Roman" w:hAnsi="Times New Roman" w:cs="Times New Roman"/>
                <w:sz w:val="24"/>
                <w:szCs w:val="24"/>
              </w:rPr>
              <w:t xml:space="preserve">«Поддержка врачей-специалистов, поступивших на работу с 01.01.2013 г. в учреждение здравоохранения </w:t>
            </w:r>
            <w:r w:rsidRPr="00F637AA">
              <w:rPr>
                <w:rFonts w:ascii="Times New Roman" w:hAnsi="Times New Roman" w:cs="Times New Roman"/>
                <w:sz w:val="24"/>
                <w:szCs w:val="24"/>
              </w:rPr>
              <w:lastRenderedPageBreak/>
              <w:t xml:space="preserve">Камешкирского района Пензенской области </w:t>
            </w:r>
            <w:r w:rsidRPr="00062571">
              <w:rPr>
                <w:rFonts w:ascii="Times New Roman" w:hAnsi="Times New Roman" w:cs="Times New Roman"/>
                <w:sz w:val="24"/>
                <w:szCs w:val="24"/>
              </w:rPr>
              <w:t xml:space="preserve">и не имеющих жилья     </w:t>
            </w:r>
            <w:r w:rsidRPr="00062571">
              <w:rPr>
                <w:rFonts w:ascii="Times New Roman" w:hAnsi="Times New Roman" w:cs="Times New Roman"/>
                <w:b/>
                <w:sz w:val="24"/>
                <w:szCs w:val="24"/>
              </w:rPr>
              <w:t xml:space="preserve"> </w:t>
            </w:r>
            <w:r w:rsidRPr="00062571">
              <w:rPr>
                <w:rFonts w:ascii="Times New Roman" w:hAnsi="Times New Roman" w:cs="Times New Roman"/>
                <w:sz w:val="24"/>
                <w:szCs w:val="24"/>
              </w:rPr>
              <w:t xml:space="preserve">  </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Цели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widowControl/>
              <w:numPr>
                <w:ilvl w:val="0"/>
                <w:numId w:val="8"/>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w:t>
            </w:r>
          </w:p>
          <w:p w:rsidR="00BE1146" w:rsidRPr="00062571" w:rsidRDefault="00BE1146" w:rsidP="00BE1146">
            <w:pPr>
              <w:pStyle w:val="ConsPlusCell"/>
              <w:widowControl/>
              <w:numPr>
                <w:ilvl w:val="0"/>
                <w:numId w:val="8"/>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Создание благоприятных условий для полноценного развития и жизнедеятельности детей, поддержка детей, находящихся в трудной жизненной ситуации</w:t>
            </w:r>
          </w:p>
          <w:p w:rsidR="00BE1146" w:rsidRPr="00062571" w:rsidRDefault="00BE1146" w:rsidP="00BE1146">
            <w:pPr>
              <w:numPr>
                <w:ilvl w:val="0"/>
                <w:numId w:val="8"/>
              </w:numPr>
              <w:ind w:left="720"/>
            </w:pPr>
            <w:r w:rsidRPr="00062571">
              <w:t xml:space="preserve">Формирование </w:t>
            </w:r>
            <w:proofErr w:type="gramStart"/>
            <w:r w:rsidRPr="00062571">
              <w:t>организационных</w:t>
            </w:r>
            <w:proofErr w:type="gramEnd"/>
            <w:r w:rsidRPr="00062571">
              <w:t xml:space="preserve">, </w:t>
            </w:r>
          </w:p>
          <w:p w:rsidR="00BE1146" w:rsidRPr="00062571" w:rsidRDefault="00BE1146" w:rsidP="00BE1146">
            <w:pPr>
              <w:ind w:left="693"/>
            </w:pPr>
            <w:r w:rsidRPr="00062571">
              <w:t xml:space="preserve">правовых, социально-экономических </w:t>
            </w:r>
          </w:p>
          <w:p w:rsidR="00BE1146" w:rsidRPr="00062571" w:rsidRDefault="00BE1146" w:rsidP="00BE1146">
            <w:pPr>
              <w:ind w:left="693"/>
            </w:pPr>
            <w:r w:rsidRPr="00062571">
              <w:t xml:space="preserve">условий по повышению качества жизни </w:t>
            </w:r>
          </w:p>
          <w:p w:rsidR="00BE1146" w:rsidRPr="00062571" w:rsidRDefault="00BE1146" w:rsidP="00BE1146">
            <w:pPr>
              <w:pStyle w:val="ConsPlusCell"/>
              <w:ind w:left="693"/>
              <w:rPr>
                <w:rFonts w:ascii="Times New Roman" w:hAnsi="Times New Roman" w:cs="Times New Roman"/>
                <w:sz w:val="24"/>
                <w:szCs w:val="24"/>
              </w:rPr>
            </w:pPr>
            <w:r w:rsidRPr="00062571">
              <w:rPr>
                <w:rFonts w:ascii="Times New Roman" w:hAnsi="Times New Roman" w:cs="Times New Roman"/>
                <w:sz w:val="24"/>
                <w:szCs w:val="24"/>
              </w:rPr>
              <w:t>граждан пожилого возраста</w:t>
            </w:r>
          </w:p>
          <w:p w:rsidR="00BE1146" w:rsidRPr="00062571" w:rsidRDefault="00BE1146" w:rsidP="00BE1146">
            <w:pPr>
              <w:numPr>
                <w:ilvl w:val="0"/>
                <w:numId w:val="7"/>
              </w:numPr>
              <w:tabs>
                <w:tab w:val="clear" w:pos="-360"/>
                <w:tab w:val="num" w:pos="0"/>
              </w:tabs>
              <w:ind w:left="720"/>
            </w:pPr>
            <w:r w:rsidRPr="00062571">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062571" w:rsidRDefault="00BE1146" w:rsidP="00BE1146">
            <w:pPr>
              <w:pStyle w:val="ConsPlusCell"/>
              <w:widowControl/>
              <w:numPr>
                <w:ilvl w:val="0"/>
                <w:numId w:val="7"/>
              </w:numPr>
              <w:tabs>
                <w:tab w:val="clear" w:pos="-360"/>
                <w:tab w:val="num" w:pos="0"/>
              </w:tabs>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p w:rsidR="00BE1146" w:rsidRPr="00062571" w:rsidRDefault="00BE1146" w:rsidP="00BE1146">
            <w:pPr>
              <w:pStyle w:val="ConsPlusCell"/>
              <w:widowControl/>
              <w:numPr>
                <w:ilvl w:val="0"/>
                <w:numId w:val="7"/>
              </w:numPr>
              <w:tabs>
                <w:tab w:val="clear" w:pos="-360"/>
                <w:tab w:val="num" w:pos="0"/>
              </w:tabs>
              <w:autoSpaceDN/>
              <w:adjustRightInd/>
              <w:ind w:left="720"/>
              <w:rPr>
                <w:rFonts w:ascii="Times New Roman" w:hAnsi="Times New Roman" w:cs="Times New Roman"/>
                <w:sz w:val="24"/>
                <w:szCs w:val="24"/>
              </w:rPr>
            </w:pPr>
            <w:proofErr w:type="gramStart"/>
            <w:r w:rsidRPr="00062571">
              <w:rPr>
                <w:rFonts w:ascii="Times New Roman" w:hAnsi="Times New Roman" w:cs="Times New Roman"/>
                <w:sz w:val="24"/>
                <w:szCs w:val="24"/>
              </w:rPr>
              <w:t>Эффективное выполнение  органами  местного самоуправления муниципального образования Камешкирского района  переданных полномочий Министерством труда, социальной защиты и демографии Пензенской области в соответствии с Законами  Пензенской области  от 20.12.2004 № 715-ЗПО «О мерах социальной поддержки отдельных категорий граждан, проживающих на территории Пензенской области»,</w:t>
            </w:r>
            <w:r w:rsidRPr="00062571">
              <w:rPr>
                <w:rFonts w:ascii="Times New Roman" w:hAnsi="Times New Roman" w:cs="Times New Roman"/>
                <w:b/>
                <w:bCs/>
                <w:sz w:val="24"/>
                <w:szCs w:val="24"/>
              </w:rPr>
              <w:t xml:space="preserve"> </w:t>
            </w:r>
            <w:r w:rsidRPr="00062571">
              <w:rPr>
                <w:rFonts w:ascii="Times New Roman" w:hAnsi="Times New Roman" w:cs="Times New Roman"/>
                <w:sz w:val="24"/>
                <w:szCs w:val="24"/>
              </w:rPr>
              <w:t xml:space="preserve">от 21.04. 2005 года № 795-ЗПО «О пособиях семьям, имеющим детей», </w:t>
            </w:r>
            <w:r w:rsidRPr="00062571">
              <w:rPr>
                <w:rFonts w:ascii="Times New Roman" w:hAnsi="Times New Roman" w:cs="Times New Roman"/>
                <w:bCs/>
                <w:sz w:val="24"/>
                <w:szCs w:val="24"/>
              </w:rPr>
              <w:t>от 28.12.2004 года № 731-ЗПО «О мерах социальной поддержки многодетных семей</w:t>
            </w:r>
            <w:proofErr w:type="gramEnd"/>
            <w:r w:rsidRPr="00062571">
              <w:rPr>
                <w:rFonts w:ascii="Times New Roman" w:hAnsi="Times New Roman" w:cs="Times New Roman"/>
                <w:bCs/>
                <w:sz w:val="24"/>
                <w:szCs w:val="24"/>
              </w:rPr>
              <w:t xml:space="preserve">, </w:t>
            </w:r>
            <w:proofErr w:type="gramStart"/>
            <w:r w:rsidRPr="00062571">
              <w:rPr>
                <w:rFonts w:ascii="Times New Roman" w:hAnsi="Times New Roman" w:cs="Times New Roman"/>
                <w:bCs/>
                <w:sz w:val="24"/>
                <w:szCs w:val="24"/>
              </w:rPr>
              <w:t>проживающих</w:t>
            </w:r>
            <w:proofErr w:type="gramEnd"/>
            <w:r w:rsidRPr="00062571">
              <w:rPr>
                <w:rFonts w:ascii="Times New Roman" w:hAnsi="Times New Roman" w:cs="Times New Roman"/>
                <w:bCs/>
                <w:sz w:val="24"/>
                <w:szCs w:val="24"/>
              </w:rPr>
              <w:t xml:space="preserve"> на территории Пензенской области», и нормативно-правовыми актами Камешкирского  района.</w:t>
            </w:r>
          </w:p>
          <w:p w:rsidR="00BE1146" w:rsidRPr="00062571" w:rsidRDefault="00BE1146" w:rsidP="00BE1146">
            <w:pPr>
              <w:tabs>
                <w:tab w:val="center" w:pos="5460"/>
              </w:tabs>
              <w:ind w:left="720"/>
            </w:pPr>
            <w:r w:rsidRPr="00062571">
              <w:t xml:space="preserve">Привлечение врачей-специалистов на работу в учреждение </w:t>
            </w:r>
            <w:r>
              <w:t xml:space="preserve"> </w:t>
            </w:r>
            <w:r w:rsidRPr="00062571">
              <w:t>здравоохранения</w:t>
            </w:r>
            <w:r w:rsidRPr="00062571">
              <w:rPr>
                <w:b/>
              </w:rPr>
              <w:t xml:space="preserve">                      </w:t>
            </w:r>
            <w:r w:rsidRPr="00062571">
              <w:t>Камешкирского района.</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numPr>
                <w:ilvl w:val="0"/>
                <w:numId w:val="10"/>
              </w:numPr>
              <w:autoSpaceDN/>
              <w:adjustRightInd/>
              <w:ind w:left="720"/>
              <w:jc w:val="both"/>
              <w:rPr>
                <w:rFonts w:ascii="Times New Roman" w:hAnsi="Times New Roman" w:cs="Times New Roman"/>
                <w:sz w:val="24"/>
                <w:szCs w:val="24"/>
              </w:rPr>
            </w:pPr>
            <w:r w:rsidRPr="00062571">
              <w:rPr>
                <w:rFonts w:ascii="Times New Roman" w:hAnsi="Times New Roman" w:cs="Times New Roman"/>
                <w:sz w:val="24"/>
                <w:szCs w:val="24"/>
              </w:rPr>
              <w:t>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BE1146" w:rsidRPr="00062571" w:rsidRDefault="00BE1146" w:rsidP="00BE1146">
            <w:pPr>
              <w:pStyle w:val="ConsPlusCell"/>
              <w:numPr>
                <w:ilvl w:val="0"/>
                <w:numId w:val="10"/>
              </w:numPr>
              <w:autoSpaceDN/>
              <w:adjustRightInd/>
              <w:ind w:left="720"/>
              <w:jc w:val="both"/>
              <w:rPr>
                <w:rFonts w:ascii="Times New Roman" w:hAnsi="Times New Roman" w:cs="Times New Roman"/>
                <w:sz w:val="24"/>
                <w:szCs w:val="24"/>
              </w:rPr>
            </w:pPr>
            <w:r w:rsidRPr="00062571">
              <w:rPr>
                <w:rFonts w:ascii="Times New Roman" w:hAnsi="Times New Roman" w:cs="Times New Roman"/>
                <w:sz w:val="24"/>
                <w:szCs w:val="24"/>
              </w:rPr>
              <w:t xml:space="preserve">обеспечение беспрепятственного доступа инвалидов и других маломобильных групп </w:t>
            </w:r>
            <w:r w:rsidRPr="00062571">
              <w:rPr>
                <w:rFonts w:ascii="Times New Roman" w:hAnsi="Times New Roman" w:cs="Times New Roman"/>
                <w:sz w:val="24"/>
                <w:szCs w:val="24"/>
              </w:rPr>
              <w:lastRenderedPageBreak/>
              <w:t>населения к информации и связи;</w:t>
            </w:r>
          </w:p>
          <w:p w:rsidR="00BE1146" w:rsidRPr="00062571" w:rsidRDefault="00BE1146" w:rsidP="00BE1146">
            <w:pPr>
              <w:pStyle w:val="ConsPlusCell"/>
              <w:widowControl/>
              <w:numPr>
                <w:ilvl w:val="0"/>
                <w:numId w:val="10"/>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p w:rsidR="00BE1146" w:rsidRPr="00062571" w:rsidRDefault="00BE1146" w:rsidP="00BE1146">
            <w:pPr>
              <w:numPr>
                <w:ilvl w:val="0"/>
                <w:numId w:val="10"/>
              </w:numPr>
              <w:autoSpaceDE w:val="0"/>
              <w:ind w:left="720"/>
              <w:jc w:val="both"/>
            </w:pPr>
            <w:r w:rsidRPr="00062571">
              <w:t>профилактика социального неблагополучия семей с детьми</w:t>
            </w:r>
          </w:p>
          <w:p w:rsidR="00BE1146" w:rsidRPr="00062571" w:rsidRDefault="00BE1146" w:rsidP="00BE1146">
            <w:pPr>
              <w:numPr>
                <w:ilvl w:val="0"/>
                <w:numId w:val="10"/>
              </w:numPr>
              <w:autoSpaceDE w:val="0"/>
              <w:ind w:left="720"/>
              <w:jc w:val="both"/>
            </w:pPr>
            <w:r w:rsidRPr="00062571">
              <w:t>совершенствование системы профилактики безнадзорности и правонарушений несовершеннолетних</w:t>
            </w:r>
          </w:p>
          <w:p w:rsidR="00BE1146" w:rsidRPr="00062571" w:rsidRDefault="00BE1146" w:rsidP="00BE1146">
            <w:pPr>
              <w:pStyle w:val="ConsPlusCell"/>
              <w:widowControl/>
              <w:numPr>
                <w:ilvl w:val="0"/>
                <w:numId w:val="10"/>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создание условий для обеспечения реабилитации детей с ограниченными возможностями</w:t>
            </w:r>
          </w:p>
          <w:p w:rsidR="00BE1146" w:rsidRPr="00062571" w:rsidRDefault="00BE1146" w:rsidP="00BE1146">
            <w:pPr>
              <w:numPr>
                <w:ilvl w:val="0"/>
                <w:numId w:val="10"/>
              </w:numPr>
              <w:ind w:left="720"/>
            </w:pPr>
            <w:r w:rsidRPr="00062571">
              <w:t xml:space="preserve">нормативно-правовое обеспечение социальной защищенности пожилых людей </w:t>
            </w:r>
          </w:p>
          <w:p w:rsidR="00BE1146" w:rsidRPr="00062571" w:rsidRDefault="00BE1146" w:rsidP="00BE1146">
            <w:pPr>
              <w:numPr>
                <w:ilvl w:val="0"/>
                <w:numId w:val="10"/>
              </w:numPr>
              <w:ind w:left="720"/>
            </w:pPr>
            <w:r w:rsidRPr="00062571">
              <w:t xml:space="preserve">основы деятельности по укреплению социальной защищенности пожилых людей; </w:t>
            </w:r>
          </w:p>
          <w:p w:rsidR="00BE1146" w:rsidRPr="00062571" w:rsidRDefault="00BE1146" w:rsidP="00BE1146">
            <w:pPr>
              <w:numPr>
                <w:ilvl w:val="0"/>
                <w:numId w:val="10"/>
              </w:numPr>
              <w:ind w:left="720"/>
            </w:pPr>
            <w:r w:rsidRPr="00062571">
              <w:t xml:space="preserve">активное долголетие с высоким качеством жизни </w:t>
            </w:r>
          </w:p>
          <w:p w:rsidR="00BE1146" w:rsidRPr="00062571" w:rsidRDefault="00BE1146" w:rsidP="00BE1146">
            <w:pPr>
              <w:numPr>
                <w:ilvl w:val="0"/>
                <w:numId w:val="10"/>
              </w:numPr>
              <w:ind w:left="720"/>
            </w:pPr>
            <w:r w:rsidRPr="00062571">
              <w:t xml:space="preserve">оптимизация среды жизнедеятельности пожилых людей </w:t>
            </w:r>
          </w:p>
          <w:p w:rsidR="00BE1146" w:rsidRPr="00062571" w:rsidRDefault="00BE1146" w:rsidP="00BE1146">
            <w:pPr>
              <w:numPr>
                <w:ilvl w:val="0"/>
                <w:numId w:val="10"/>
              </w:numPr>
              <w:ind w:left="720"/>
            </w:pPr>
            <w:r w:rsidRPr="00062571">
              <w:t xml:space="preserve">совершенствование мер социальной защиты и социального обслуживания пожилых жителей сельской местности </w:t>
            </w:r>
          </w:p>
          <w:p w:rsidR="00BE1146" w:rsidRPr="00062571" w:rsidRDefault="00BE1146" w:rsidP="00BE1146">
            <w:pPr>
              <w:numPr>
                <w:ilvl w:val="0"/>
                <w:numId w:val="10"/>
              </w:numPr>
              <w:ind w:left="720"/>
            </w:pPr>
            <w:r w:rsidRPr="00062571">
              <w:t xml:space="preserve">совершенствование коммуникационных связей и решению интеллектуального потенциала пожилых людей </w:t>
            </w:r>
          </w:p>
          <w:p w:rsidR="00BE1146" w:rsidRPr="00062571" w:rsidRDefault="00BE1146" w:rsidP="00BE1146">
            <w:pPr>
              <w:numPr>
                <w:ilvl w:val="0"/>
                <w:numId w:val="10"/>
              </w:numPr>
              <w:ind w:left="720"/>
            </w:pPr>
            <w:r w:rsidRPr="00062571">
              <w:t>организация свободного времени и культурного досуга пожилых людей</w:t>
            </w:r>
          </w:p>
          <w:p w:rsidR="00BE1146" w:rsidRPr="00062571" w:rsidRDefault="00BE1146" w:rsidP="00BE1146">
            <w:pPr>
              <w:numPr>
                <w:ilvl w:val="0"/>
                <w:numId w:val="10"/>
              </w:numPr>
              <w:ind w:left="720"/>
            </w:pPr>
            <w:r w:rsidRPr="00062571">
              <w:t xml:space="preserve">кадровое обеспечение деятельности по работе с пожилыми гражданами  </w:t>
            </w:r>
          </w:p>
          <w:p w:rsidR="00BE1146" w:rsidRPr="00062571" w:rsidRDefault="00BE1146" w:rsidP="00BE1146">
            <w:pPr>
              <w:numPr>
                <w:ilvl w:val="0"/>
                <w:numId w:val="10"/>
              </w:numPr>
              <w:ind w:left="720"/>
            </w:pPr>
            <w:r w:rsidRPr="00062571">
              <w:t>научное, научно-методическое и информационное сопровождение программы</w:t>
            </w:r>
          </w:p>
          <w:p w:rsidR="00BE1146" w:rsidRPr="00062571" w:rsidRDefault="00BE1146" w:rsidP="00BE1146">
            <w:pPr>
              <w:numPr>
                <w:ilvl w:val="0"/>
                <w:numId w:val="10"/>
              </w:numPr>
              <w:tabs>
                <w:tab w:val="left" w:pos="570"/>
              </w:tabs>
              <w:ind w:left="720"/>
              <w:jc w:val="both"/>
            </w:pPr>
            <w:r w:rsidRPr="00062571">
              <w:t xml:space="preserve">обеспечение граждан пожилого возраста и инвалидов, оказавшихся в трудной жизненной ситуации социальными </w:t>
            </w:r>
          </w:p>
          <w:p w:rsidR="00BE1146" w:rsidRPr="00062571" w:rsidRDefault="00BE1146" w:rsidP="00BE1146">
            <w:pPr>
              <w:numPr>
                <w:ilvl w:val="0"/>
                <w:numId w:val="10"/>
              </w:numPr>
              <w:tabs>
                <w:tab w:val="left" w:pos="570"/>
              </w:tabs>
              <w:ind w:left="720"/>
              <w:jc w:val="both"/>
            </w:pPr>
            <w:r w:rsidRPr="00062571">
              <w:t xml:space="preserve"> финансовое обеспечение полномочий, делегированных органам местного самоуправления  Пензенской области;</w:t>
            </w:r>
          </w:p>
          <w:p w:rsidR="00BE1146" w:rsidRPr="00062571" w:rsidRDefault="00BE1146" w:rsidP="00BE1146">
            <w:pPr>
              <w:tabs>
                <w:tab w:val="center" w:pos="5460"/>
              </w:tabs>
              <w:ind w:left="720"/>
            </w:pPr>
            <w:r w:rsidRPr="00062571">
              <w:t>осуществление контроля за целевым и эффективным  использованием  средств межбюджетных трансфертов</w:t>
            </w:r>
          </w:p>
          <w:p w:rsidR="00BE1146" w:rsidRPr="00062571" w:rsidRDefault="00BE1146" w:rsidP="00BE1146">
            <w:pPr>
              <w:tabs>
                <w:tab w:val="center" w:pos="5460"/>
              </w:tabs>
            </w:pPr>
            <w:r w:rsidRPr="00062571">
              <w:t xml:space="preserve">           заполнение вакантных ставок      врачей                                                                            в  Камешкирском филиале ГБУЗ «Кузнецкая межрайонная больница»</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Целевые показатели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numPr>
                <w:ilvl w:val="0"/>
                <w:numId w:val="13"/>
              </w:numPr>
              <w:autoSpaceDN/>
              <w:adjustRightInd/>
              <w:jc w:val="both"/>
              <w:rPr>
                <w:rFonts w:ascii="Times New Roman" w:hAnsi="Times New Roman" w:cs="Times New Roman"/>
                <w:sz w:val="24"/>
                <w:szCs w:val="24"/>
              </w:rPr>
            </w:pPr>
            <w:r w:rsidRPr="00062571">
              <w:rPr>
                <w:rFonts w:ascii="Times New Roman" w:hAnsi="Times New Roman" w:cs="Times New Roman"/>
                <w:sz w:val="24"/>
                <w:szCs w:val="24"/>
              </w:rPr>
              <w:t>доля приоритетных объектов социальной сферы, имеющих показатели беспрепятственный доступ к ним инвалидов и других маломобильных групп населения, в общем количестве приоритетных объектов</w:t>
            </w:r>
          </w:p>
          <w:p w:rsidR="00BE1146" w:rsidRPr="00062571" w:rsidRDefault="00BE1146" w:rsidP="00BE1146">
            <w:pPr>
              <w:pStyle w:val="ConsPlusCell"/>
              <w:widowControl/>
              <w:numPr>
                <w:ilvl w:val="0"/>
                <w:numId w:val="13"/>
              </w:numPr>
              <w:autoSpaceDN/>
              <w:adjustRightInd/>
              <w:rPr>
                <w:rFonts w:ascii="Times New Roman" w:hAnsi="Times New Roman" w:cs="Times New Roman"/>
                <w:sz w:val="24"/>
                <w:szCs w:val="24"/>
              </w:rPr>
            </w:pPr>
            <w:r w:rsidRPr="00062571">
              <w:rPr>
                <w:rFonts w:ascii="Times New Roman" w:hAnsi="Times New Roman" w:cs="Times New Roman"/>
                <w:sz w:val="24"/>
                <w:szCs w:val="24"/>
              </w:rPr>
              <w:t xml:space="preserve">удельный вес количества инвалидов, положительно оценивающих отношение общества к проблемам инвалидов, в общем </w:t>
            </w:r>
            <w:r w:rsidRPr="00062571">
              <w:rPr>
                <w:rFonts w:ascii="Times New Roman" w:hAnsi="Times New Roman" w:cs="Times New Roman"/>
                <w:sz w:val="24"/>
                <w:szCs w:val="24"/>
              </w:rPr>
              <w:lastRenderedPageBreak/>
              <w:t>числе опрошенных инвалидов</w:t>
            </w:r>
          </w:p>
          <w:p w:rsidR="00BE1146" w:rsidRPr="00062571" w:rsidRDefault="00BE1146" w:rsidP="00BE1146">
            <w:pPr>
              <w:numPr>
                <w:ilvl w:val="0"/>
                <w:numId w:val="13"/>
              </w:numPr>
              <w:autoSpaceDE w:val="0"/>
              <w:jc w:val="both"/>
            </w:pPr>
            <w:r w:rsidRPr="00062571">
              <w:t>удельный вес семей с детьми, получивших социальные услуги в учреждениях социального обслуживания;</w:t>
            </w:r>
          </w:p>
          <w:p w:rsidR="00BE1146" w:rsidRPr="00062571" w:rsidRDefault="00BE1146" w:rsidP="00BE1146">
            <w:pPr>
              <w:numPr>
                <w:ilvl w:val="0"/>
                <w:numId w:val="13"/>
              </w:numPr>
              <w:autoSpaceDE w:val="0"/>
              <w:jc w:val="both"/>
            </w:pPr>
            <w:r w:rsidRPr="00062571">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p w:rsidR="00BE1146" w:rsidRPr="00062571" w:rsidRDefault="00BE1146" w:rsidP="00BE1146">
            <w:pPr>
              <w:numPr>
                <w:ilvl w:val="0"/>
                <w:numId w:val="13"/>
              </w:numPr>
            </w:pPr>
            <w:r w:rsidRPr="00062571">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p w:rsidR="00BE1146" w:rsidRPr="00062571" w:rsidRDefault="00BE1146" w:rsidP="00BE1146">
            <w:pPr>
              <w:numPr>
                <w:ilvl w:val="0"/>
                <w:numId w:val="13"/>
              </w:numPr>
            </w:pPr>
            <w:r w:rsidRPr="00062571">
              <w:t xml:space="preserve">доля граждан, получивших социальные услуги в учреждениях социального обслуживания населения, в общем числе граждан, обратившихся за получением </w:t>
            </w:r>
          </w:p>
          <w:p w:rsidR="00BE1146" w:rsidRPr="00062571" w:rsidRDefault="00BE1146" w:rsidP="00BE1146">
            <w:pPr>
              <w:ind w:left="693"/>
            </w:pPr>
            <w:r w:rsidRPr="00062571">
              <w:t xml:space="preserve">социальных услуг в учреждения социального обслуживания населения </w:t>
            </w:r>
          </w:p>
          <w:p w:rsidR="00BE1146" w:rsidRPr="00062571" w:rsidRDefault="00BE1146" w:rsidP="00BE1146">
            <w:pPr>
              <w:numPr>
                <w:ilvl w:val="0"/>
                <w:numId w:val="13"/>
              </w:numPr>
            </w:pPr>
            <w:r w:rsidRPr="00062571">
              <w:t xml:space="preserve"> количество койко-дней в стационарном учреждении</w:t>
            </w:r>
          </w:p>
          <w:p w:rsidR="00BE1146" w:rsidRPr="00062571" w:rsidRDefault="00BE1146" w:rsidP="00BE1146">
            <w:pPr>
              <w:numPr>
                <w:ilvl w:val="0"/>
                <w:numId w:val="13"/>
              </w:numPr>
              <w:ind w:left="693"/>
            </w:pPr>
            <w:r w:rsidRPr="00062571">
              <w:t xml:space="preserve">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социальных услуг в учреждения стационарного социального обслуживания населения </w:t>
            </w:r>
          </w:p>
          <w:p w:rsidR="00BE1146" w:rsidRPr="00062571" w:rsidRDefault="00BE1146" w:rsidP="00BE1146">
            <w:pPr>
              <w:numPr>
                <w:ilvl w:val="0"/>
                <w:numId w:val="13"/>
              </w:numPr>
              <w:autoSpaceDE w:val="0"/>
            </w:pPr>
            <w:r w:rsidRPr="00062571">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r>
              <w:t xml:space="preserve"> </w:t>
            </w:r>
            <w:r w:rsidRPr="00062571">
              <w:t>доля многодетных семей</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Этапы и сроки реализации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2014-20</w:t>
            </w:r>
            <w:r w:rsidRPr="00B947F1">
              <w:rPr>
                <w:rFonts w:ascii="Times New Roman" w:hAnsi="Times New Roman" w:cs="Times New Roman"/>
                <w:sz w:val="24"/>
                <w:szCs w:val="24"/>
              </w:rPr>
              <w:t>24</w:t>
            </w:r>
            <w:r w:rsidRPr="00062571">
              <w:rPr>
                <w:rFonts w:ascii="Times New Roman" w:hAnsi="Times New Roman" w:cs="Times New Roman"/>
                <w:sz w:val="24"/>
                <w:szCs w:val="24"/>
              </w:rPr>
              <w:t xml:space="preserve"> годы без разделения на этапы</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74C9A" w:rsidRDefault="00BE1146" w:rsidP="00BE1146">
            <w:r w:rsidRPr="00062571">
              <w:t xml:space="preserve">Общий объём финансирования программы составит </w:t>
            </w:r>
            <w:r w:rsidRPr="00074C9A">
              <w:rPr>
                <w:b/>
              </w:rPr>
              <w:t>699242,31</w:t>
            </w:r>
            <w:r w:rsidRPr="00074C9A">
              <w:t xml:space="preserve"> тыс. рублей, в том числе:</w:t>
            </w:r>
          </w:p>
          <w:p w:rsidR="00BE1146" w:rsidRPr="00074C9A" w:rsidRDefault="00BE1146" w:rsidP="00BE1146">
            <w:r w:rsidRPr="00074C9A">
              <w:t>2014 год – 46715,65 тыс. рублей;</w:t>
            </w:r>
          </w:p>
          <w:p w:rsidR="00BE1146" w:rsidRPr="00074C9A" w:rsidRDefault="00BE1146" w:rsidP="00BE1146">
            <w:r w:rsidRPr="00074C9A">
              <w:t>2015 год – 46978,8 тыс. рублей;</w:t>
            </w:r>
          </w:p>
          <w:p w:rsidR="00BE1146" w:rsidRPr="00074C9A" w:rsidRDefault="00BE1146" w:rsidP="00BE1146">
            <w:r w:rsidRPr="00074C9A">
              <w:t>2016 год –  50488,8 тыс. рублей;</w:t>
            </w:r>
          </w:p>
          <w:p w:rsidR="00BE1146" w:rsidRPr="00074C9A" w:rsidRDefault="00BE1146" w:rsidP="00BE1146">
            <w:pPr>
              <w:rPr>
                <w:color w:val="FF0000"/>
              </w:rPr>
            </w:pPr>
            <w:r w:rsidRPr="00074C9A">
              <w:t>2017 год – 47314,2  тыс. рублей</w:t>
            </w:r>
            <w:r w:rsidRPr="00074C9A">
              <w:rPr>
                <w:color w:val="FF0000"/>
              </w:rPr>
              <w:t>;</w:t>
            </w:r>
          </w:p>
          <w:p w:rsidR="00BE1146" w:rsidRPr="00074C9A" w:rsidRDefault="00BE1146" w:rsidP="00BE1146">
            <w:r w:rsidRPr="00074C9A">
              <w:t>2018 год – 60015,8  тыс. рублей;</w:t>
            </w:r>
          </w:p>
          <w:p w:rsidR="00BE1146" w:rsidRPr="00074C9A" w:rsidRDefault="00BE1146" w:rsidP="00BE1146">
            <w:r w:rsidRPr="00074C9A">
              <w:t>2019 год – 61621,49  тыс. рублей;</w:t>
            </w:r>
          </w:p>
          <w:p w:rsidR="00BE1146" w:rsidRPr="00074C9A" w:rsidRDefault="00BE1146" w:rsidP="00BE1146">
            <w:r w:rsidRPr="00074C9A">
              <w:t>2020 год – 89670,55  тыс. рублей;</w:t>
            </w:r>
          </w:p>
          <w:p w:rsidR="00BE1146" w:rsidRPr="00074C9A" w:rsidRDefault="00BE1146" w:rsidP="00BE1146">
            <w:r w:rsidRPr="00074C9A">
              <w:t>2021 год – 74303,05  тыс. рублей;</w:t>
            </w:r>
          </w:p>
          <w:p w:rsidR="00BE1146" w:rsidRPr="00074C9A" w:rsidRDefault="00BE1146" w:rsidP="00BE1146">
            <w:pPr>
              <w:rPr>
                <w:color w:val="FF0000"/>
              </w:rPr>
            </w:pPr>
            <w:r w:rsidRPr="00074C9A">
              <w:t>2022 год -  74044,65  тыс. рублей</w:t>
            </w:r>
            <w:r w:rsidRPr="00074C9A">
              <w:rPr>
                <w:color w:val="FF0000"/>
              </w:rPr>
              <w:t>;</w:t>
            </w:r>
          </w:p>
          <w:p w:rsidR="00BE1146" w:rsidRPr="00074C9A" w:rsidRDefault="00BE1146" w:rsidP="00BE1146">
            <w:r w:rsidRPr="00074C9A">
              <w:t>2023 год – 74044,65 тыс. рублей;</w:t>
            </w:r>
          </w:p>
          <w:p w:rsidR="00BE1146" w:rsidRPr="00074C9A" w:rsidRDefault="00BE1146" w:rsidP="00BE1146">
            <w:pPr>
              <w:rPr>
                <w:color w:val="FF0000"/>
              </w:rPr>
            </w:pPr>
            <w:r w:rsidRPr="00074C9A">
              <w:t>2024 год – 74044,65 тыс</w:t>
            </w:r>
            <w:proofErr w:type="gramStart"/>
            <w:r w:rsidRPr="00074C9A">
              <w:t>.р</w:t>
            </w:r>
            <w:proofErr w:type="gramEnd"/>
            <w:r w:rsidRPr="00074C9A">
              <w:t>ублей</w:t>
            </w:r>
            <w:r w:rsidRPr="00074C9A">
              <w:rPr>
                <w:color w:val="FF0000"/>
              </w:rPr>
              <w:t>.</w:t>
            </w:r>
          </w:p>
          <w:p w:rsidR="00BE1146" w:rsidRPr="00074C9A" w:rsidRDefault="00BE1146" w:rsidP="00BE1146">
            <w:r w:rsidRPr="00074C9A">
              <w:t xml:space="preserve">- за счёт средств Федерального бюджета–  </w:t>
            </w:r>
            <w:r w:rsidRPr="00074C9A">
              <w:rPr>
                <w:b/>
              </w:rPr>
              <w:t>142891,98</w:t>
            </w:r>
            <w:r w:rsidRPr="00074C9A">
              <w:t xml:space="preserve">  тыс. рублей, в том числе: </w:t>
            </w:r>
          </w:p>
          <w:p w:rsidR="00BE1146" w:rsidRPr="00074C9A" w:rsidRDefault="00BE1146" w:rsidP="00BE1146">
            <w:r w:rsidRPr="00074C9A">
              <w:t>2014 год –      3440,8тыс. рублей;</w:t>
            </w:r>
          </w:p>
          <w:p w:rsidR="00BE1146" w:rsidRPr="00074C9A" w:rsidRDefault="00BE1146" w:rsidP="00BE1146">
            <w:r w:rsidRPr="00074C9A">
              <w:lastRenderedPageBreak/>
              <w:t>2015 год –     2053,3 тыс. рублей;</w:t>
            </w:r>
          </w:p>
          <w:p w:rsidR="00BE1146" w:rsidRPr="00074C9A" w:rsidRDefault="00BE1146" w:rsidP="00BE1146">
            <w:r w:rsidRPr="00074C9A">
              <w:t>2016 год –               0 тыс. рублей;</w:t>
            </w:r>
          </w:p>
          <w:p w:rsidR="00BE1146" w:rsidRPr="00074C9A" w:rsidRDefault="00BE1146" w:rsidP="00BE1146">
            <w:r w:rsidRPr="00074C9A">
              <w:t>2017 год –     2514,4  тыс. рублей;</w:t>
            </w:r>
          </w:p>
          <w:p w:rsidR="00BE1146" w:rsidRPr="00074C9A" w:rsidRDefault="00BE1146" w:rsidP="00BE1146">
            <w:r w:rsidRPr="00074C9A">
              <w:t>2018 год –      7015,7 тыс. рублей;</w:t>
            </w:r>
          </w:p>
          <w:p w:rsidR="00BE1146" w:rsidRPr="00074C9A" w:rsidRDefault="00BE1146" w:rsidP="00BE1146">
            <w:r w:rsidRPr="00074C9A">
              <w:t>2019 год –  13109,78 тыс. рублей;</w:t>
            </w:r>
          </w:p>
          <w:p w:rsidR="00BE1146" w:rsidRPr="00074C9A" w:rsidRDefault="00BE1146" w:rsidP="00BE1146">
            <w:r w:rsidRPr="00074C9A">
              <w:t>2020 год –    35107,3 тыс. рублей;</w:t>
            </w:r>
          </w:p>
          <w:p w:rsidR="00BE1146" w:rsidRPr="00074C9A" w:rsidRDefault="00BE1146" w:rsidP="00BE1146">
            <w:r w:rsidRPr="00074C9A">
              <w:t>2021 год –   20079,83 тыс. рублей;</w:t>
            </w:r>
          </w:p>
          <w:p w:rsidR="00BE1146" w:rsidRPr="00074C9A" w:rsidRDefault="00BE1146" w:rsidP="00BE1146">
            <w:pPr>
              <w:rPr>
                <w:color w:val="FF0000"/>
              </w:rPr>
            </w:pPr>
            <w:r w:rsidRPr="00074C9A">
              <w:t>2022 год -    19856,99 тыс. рублей</w:t>
            </w:r>
            <w:r w:rsidRPr="00074C9A">
              <w:rPr>
                <w:color w:val="FF0000"/>
              </w:rPr>
              <w:t>.</w:t>
            </w:r>
          </w:p>
          <w:p w:rsidR="00BE1146" w:rsidRPr="00074C9A" w:rsidRDefault="00BE1146" w:rsidP="00BE1146">
            <w:r w:rsidRPr="00074C9A">
              <w:t>2023 год -     19856,99 тыс</w:t>
            </w:r>
            <w:proofErr w:type="gramStart"/>
            <w:r w:rsidRPr="00074C9A">
              <w:t>.р</w:t>
            </w:r>
            <w:proofErr w:type="gramEnd"/>
            <w:r w:rsidRPr="00074C9A">
              <w:t>ублей</w:t>
            </w:r>
          </w:p>
          <w:p w:rsidR="00BE1146" w:rsidRPr="00074C9A" w:rsidRDefault="00BE1146" w:rsidP="00BE1146">
            <w:r w:rsidRPr="00074C9A">
              <w:t>2024 год -     19856,99 тыс</w:t>
            </w:r>
            <w:proofErr w:type="gramStart"/>
            <w:r w:rsidRPr="00074C9A">
              <w:t>.р</w:t>
            </w:r>
            <w:proofErr w:type="gramEnd"/>
            <w:r w:rsidRPr="00074C9A">
              <w:t>ублей</w:t>
            </w:r>
          </w:p>
          <w:p w:rsidR="00BE1146" w:rsidRPr="00074C9A" w:rsidRDefault="00BE1146" w:rsidP="00BE1146">
            <w:r w:rsidRPr="00074C9A">
              <w:t xml:space="preserve">- за счёт средств бюджета Пензенской области –  </w:t>
            </w:r>
            <w:r w:rsidRPr="00074C9A">
              <w:rPr>
                <w:b/>
              </w:rPr>
              <w:t>510862,93</w:t>
            </w:r>
            <w:r w:rsidRPr="00074C9A">
              <w:t xml:space="preserve">  тыс. рублей, в том числе: </w:t>
            </w:r>
          </w:p>
          <w:p w:rsidR="00BE1146" w:rsidRPr="00074C9A" w:rsidRDefault="00BE1146" w:rsidP="00BE1146">
            <w:r w:rsidRPr="00074C9A">
              <w:t>2014 год –    41483,95тыс. рублей;</w:t>
            </w:r>
          </w:p>
          <w:p w:rsidR="00BE1146" w:rsidRPr="00074C9A" w:rsidRDefault="00BE1146" w:rsidP="00BE1146">
            <w:r w:rsidRPr="00074C9A">
              <w:t>2015 год –     42797,7 тыс. рублей;</w:t>
            </w:r>
          </w:p>
          <w:p w:rsidR="00BE1146" w:rsidRPr="00074C9A" w:rsidRDefault="00BE1146" w:rsidP="00BE1146">
            <w:r w:rsidRPr="00074C9A">
              <w:t>2016 год –    48234,3  тыс. рублей;</w:t>
            </w:r>
          </w:p>
          <w:p w:rsidR="00BE1146" w:rsidRPr="00074C9A" w:rsidRDefault="00BE1146" w:rsidP="00BE1146">
            <w:r w:rsidRPr="00074C9A">
              <w:t>2017 год –    41942,5  тыс. рублей;</w:t>
            </w:r>
          </w:p>
          <w:p w:rsidR="00BE1146" w:rsidRPr="00074C9A" w:rsidRDefault="00BE1146" w:rsidP="00BE1146">
            <w:r w:rsidRPr="00074C9A">
              <w:t>2018 год –  49003,72  тыс. рублей;</w:t>
            </w:r>
          </w:p>
          <w:p w:rsidR="00BE1146" w:rsidRPr="00074C9A" w:rsidRDefault="00BE1146" w:rsidP="00BE1146">
            <w:r w:rsidRPr="00074C9A">
              <w:t>2019 год –  44361,91  тыс. рублей;</w:t>
            </w:r>
          </w:p>
          <w:p w:rsidR="00BE1146" w:rsidRPr="00074C9A" w:rsidRDefault="00BE1146" w:rsidP="00BE1146">
            <w:r w:rsidRPr="00074C9A">
              <w:t>2020 год –  49465,85  тыс. рублей;</w:t>
            </w:r>
          </w:p>
          <w:p w:rsidR="00BE1146" w:rsidRPr="00074C9A" w:rsidRDefault="00BE1146" w:rsidP="00BE1146">
            <w:r w:rsidRPr="00074C9A">
              <w:t>2021 год –  49169,92  тыс. рублей;</w:t>
            </w:r>
          </w:p>
          <w:p w:rsidR="00BE1146" w:rsidRPr="00074C9A" w:rsidRDefault="00BE1146" w:rsidP="00BE1146">
            <w:r w:rsidRPr="00074C9A">
              <w:t>2022 год –  49134,36  тыс. рублей;</w:t>
            </w:r>
          </w:p>
          <w:p w:rsidR="00BE1146" w:rsidRPr="00074C9A" w:rsidRDefault="00BE1146" w:rsidP="00BE1146">
            <w:r w:rsidRPr="00074C9A">
              <w:t>2023 год –   49134,36 тыс. рублей;</w:t>
            </w:r>
          </w:p>
          <w:p w:rsidR="00BE1146" w:rsidRPr="00074C9A" w:rsidRDefault="00BE1146" w:rsidP="00BE1146">
            <w:r w:rsidRPr="00074C9A">
              <w:t>2024 год –   49134,36 тыс</w:t>
            </w:r>
            <w:proofErr w:type="gramStart"/>
            <w:r w:rsidRPr="00074C9A">
              <w:t xml:space="preserve"> .</w:t>
            </w:r>
            <w:proofErr w:type="gramEnd"/>
            <w:r w:rsidRPr="00074C9A">
              <w:t>рублей.</w:t>
            </w:r>
          </w:p>
          <w:p w:rsidR="00BE1146" w:rsidRPr="00074C9A" w:rsidRDefault="00BE1146" w:rsidP="00BE1146">
            <w:r w:rsidRPr="00074C9A">
              <w:t xml:space="preserve">- за счет средств бюджета муниципальных образований Камешкирского района – </w:t>
            </w:r>
            <w:r w:rsidRPr="00074C9A">
              <w:rPr>
                <w:b/>
              </w:rPr>
              <w:t>10863,3</w:t>
            </w:r>
            <w:r w:rsidRPr="00074C9A">
              <w:t xml:space="preserve"> тыс. руб., в том числе:</w:t>
            </w:r>
          </w:p>
          <w:p w:rsidR="00BE1146" w:rsidRPr="00074C9A" w:rsidRDefault="00BE1146" w:rsidP="00BE1146">
            <w:r w:rsidRPr="00074C9A">
              <w:t>2014 год –   236,8  тыс. рублей;</w:t>
            </w:r>
          </w:p>
          <w:p w:rsidR="00BE1146" w:rsidRPr="00074C9A" w:rsidRDefault="00BE1146" w:rsidP="00BE1146">
            <w:r w:rsidRPr="00074C9A">
              <w:t>2015 год –   520,0  тыс. рублей;</w:t>
            </w:r>
          </w:p>
          <w:p w:rsidR="00BE1146" w:rsidRPr="00074C9A" w:rsidRDefault="00BE1146" w:rsidP="00BE1146">
            <w:r w:rsidRPr="00074C9A">
              <w:t>2016 год –   556,0  тыс. рублей;</w:t>
            </w:r>
          </w:p>
          <w:p w:rsidR="00BE1146" w:rsidRPr="00074C9A" w:rsidRDefault="00BE1146" w:rsidP="00BE1146">
            <w:r w:rsidRPr="00074C9A">
              <w:t>2017 год –   539,0  тыс. рублей;</w:t>
            </w:r>
          </w:p>
          <w:p w:rsidR="00BE1146" w:rsidRPr="00074C9A" w:rsidRDefault="00BE1146" w:rsidP="00BE1146">
            <w:r w:rsidRPr="00074C9A">
              <w:t>2018 год –   864,2  тыс. рублей;</w:t>
            </w:r>
          </w:p>
          <w:p w:rsidR="00BE1146" w:rsidRPr="00074C9A" w:rsidRDefault="00BE1146" w:rsidP="00BE1146">
            <w:r w:rsidRPr="00074C9A">
              <w:t>2019 год –   787,7  тыс. рублей;</w:t>
            </w:r>
          </w:p>
          <w:p w:rsidR="00BE1146" w:rsidRPr="00074C9A" w:rsidRDefault="00BE1146" w:rsidP="00BE1146">
            <w:r w:rsidRPr="00074C9A">
              <w:t xml:space="preserve">2020 год – 1507,2  тыс. рублей; </w:t>
            </w:r>
          </w:p>
          <w:p w:rsidR="00BE1146" w:rsidRPr="00074C9A" w:rsidRDefault="00BE1146" w:rsidP="00BE1146">
            <w:r w:rsidRPr="00074C9A">
              <w:t>2021 год – 1463,1  тыс. рублей;</w:t>
            </w:r>
          </w:p>
          <w:p w:rsidR="00BE1146" w:rsidRPr="00074C9A" w:rsidRDefault="00BE1146" w:rsidP="00BE1146">
            <w:r w:rsidRPr="00074C9A">
              <w:t>2022 год – 1463,1  тыс. рублей;</w:t>
            </w:r>
          </w:p>
          <w:p w:rsidR="00BE1146" w:rsidRPr="00074C9A" w:rsidRDefault="00BE1146" w:rsidP="00BE1146">
            <w:r w:rsidRPr="00074C9A">
              <w:t>2023 год –  1463,1 тыс. рублей;</w:t>
            </w:r>
          </w:p>
          <w:p w:rsidR="00BE1146" w:rsidRPr="00074C9A" w:rsidRDefault="00BE1146" w:rsidP="00BE1146">
            <w:r w:rsidRPr="00074C9A">
              <w:t>2024 год –  1463,1 тыс. рублей;</w:t>
            </w:r>
          </w:p>
          <w:p w:rsidR="00BE1146" w:rsidRPr="00074C9A" w:rsidRDefault="00BE1146" w:rsidP="00BE1146">
            <w:r w:rsidRPr="00074C9A">
              <w:t xml:space="preserve">- внебюджетные средства – </w:t>
            </w:r>
            <w:r w:rsidRPr="00074C9A">
              <w:rPr>
                <w:b/>
              </w:rPr>
              <w:t>31624,1</w:t>
            </w:r>
            <w:r w:rsidRPr="00074C9A">
              <w:t xml:space="preserve"> тыс. руб., в том числе:</w:t>
            </w:r>
          </w:p>
          <w:p w:rsidR="00BE1146" w:rsidRPr="00074C9A" w:rsidRDefault="00BE1146" w:rsidP="00BE1146">
            <w:r w:rsidRPr="00074C9A">
              <w:t>2014 год –   1554,1 тыс. рублей;</w:t>
            </w:r>
          </w:p>
          <w:p w:rsidR="00BE1146" w:rsidRPr="00074C9A" w:rsidRDefault="00BE1146" w:rsidP="00BE1146">
            <w:r w:rsidRPr="00074C9A">
              <w:t>2015 год –   1607,9 тыс. рублей;</w:t>
            </w:r>
          </w:p>
          <w:p w:rsidR="00BE1146" w:rsidRPr="00074C9A" w:rsidRDefault="00BE1146" w:rsidP="00BE1146">
            <w:r w:rsidRPr="00074C9A">
              <w:t>2016 год-     1698,5 тыс. рублей;</w:t>
            </w:r>
          </w:p>
          <w:p w:rsidR="00BE1146" w:rsidRPr="00074C9A" w:rsidRDefault="00BE1146" w:rsidP="00BE1146">
            <w:r w:rsidRPr="00074C9A">
              <w:t>2017 год –   2318,3 тыс. рублей;</w:t>
            </w:r>
          </w:p>
          <w:p w:rsidR="00BE1146" w:rsidRPr="00074C9A" w:rsidRDefault="00BE1146" w:rsidP="00BE1146">
            <w:r w:rsidRPr="00074C9A">
              <w:t>2018 год –   3132,2 тыс. рублей;</w:t>
            </w:r>
          </w:p>
          <w:p w:rsidR="00BE1146" w:rsidRPr="00074C9A" w:rsidRDefault="00BE1146" w:rsidP="00BE1146">
            <w:r w:rsidRPr="00074C9A">
              <w:t>2019 год –  3362,1  тыс. рублей;</w:t>
            </w:r>
          </w:p>
          <w:p w:rsidR="00BE1146" w:rsidRPr="00074C9A" w:rsidRDefault="00BE1146" w:rsidP="00BE1146">
            <w:r w:rsidRPr="00074C9A">
              <w:t>2020 год –  3590,2  тыс. рублей;</w:t>
            </w:r>
          </w:p>
          <w:p w:rsidR="00BE1146" w:rsidRPr="00074C9A" w:rsidRDefault="00BE1146" w:rsidP="00BE1146">
            <w:r w:rsidRPr="00074C9A">
              <w:t>2021 год –  3590,2  тыс. рублей;</w:t>
            </w:r>
          </w:p>
          <w:p w:rsidR="00BE1146" w:rsidRPr="00074C9A" w:rsidRDefault="00BE1146" w:rsidP="00BE1146">
            <w:r w:rsidRPr="00074C9A">
              <w:t>2022 год -   3590,2  тыс. рублей;</w:t>
            </w:r>
          </w:p>
          <w:p w:rsidR="00BE1146" w:rsidRPr="00074C9A" w:rsidRDefault="00BE1146" w:rsidP="00BE1146">
            <w:r w:rsidRPr="00074C9A">
              <w:t>2023 год -    3590,2 тыс. рублей;</w:t>
            </w:r>
          </w:p>
          <w:p w:rsidR="00BE1146" w:rsidRPr="00062571" w:rsidRDefault="00BE1146" w:rsidP="00BE1146">
            <w:r w:rsidRPr="00074C9A">
              <w:t>2024 год -    3590,2 тыс. рублей.</w:t>
            </w:r>
          </w:p>
        </w:tc>
      </w:tr>
      <w:tr w:rsidR="00BE1146" w:rsidRPr="00062571" w:rsidTr="00BE1146">
        <w:tc>
          <w:tcPr>
            <w:tcW w:w="2274"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BE1146" w:rsidRPr="00062571" w:rsidRDefault="00BE1146" w:rsidP="00BE1146">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lastRenderedPageBreak/>
              <w:t>- обеспечение беспрепятственного доступа инвалидов и других маломобильных групп населения к информации и связи.</w:t>
            </w:r>
          </w:p>
          <w:p w:rsidR="00BE1146" w:rsidRPr="00062571" w:rsidRDefault="00BE1146" w:rsidP="00BE1146">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благоприятных условий для полноценного развития и жизнедеятельности детей, социальная поддержка детей, находящихся в трудной жизненной ситуации;</w:t>
            </w:r>
          </w:p>
          <w:p w:rsidR="00BE1146" w:rsidRPr="00062571" w:rsidRDefault="00BE1146" w:rsidP="00BE1146">
            <w:pPr>
              <w:autoSpaceDE w:val="0"/>
              <w:jc w:val="both"/>
            </w:pPr>
            <w:r w:rsidRPr="00062571">
              <w:t>профилактика социального неблагополучия семей с детьми;</w:t>
            </w:r>
          </w:p>
          <w:p w:rsidR="00BE1146" w:rsidRPr="00062571" w:rsidRDefault="00BE1146" w:rsidP="00BE1146">
            <w:pPr>
              <w:autoSpaceDE w:val="0"/>
              <w:jc w:val="both"/>
            </w:pPr>
            <w:r w:rsidRPr="00062571">
              <w:t>-совершенствование системы профилактики безнадзорности и правонарушений несовершеннолетних;</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условий для обеспечения реабилитации детей с ограниченными возможностями;</w:t>
            </w:r>
          </w:p>
          <w:p w:rsidR="00BE1146" w:rsidRPr="00062571" w:rsidRDefault="00BE1146" w:rsidP="00BE1146">
            <w:r w:rsidRPr="00062571">
              <w:t xml:space="preserve">--формирование </w:t>
            </w:r>
            <w:proofErr w:type="gramStart"/>
            <w:r w:rsidRPr="00062571">
              <w:t>организационных</w:t>
            </w:r>
            <w:proofErr w:type="gramEnd"/>
            <w:r w:rsidRPr="00062571">
              <w:t xml:space="preserve">, </w:t>
            </w:r>
          </w:p>
          <w:p w:rsidR="00BE1146" w:rsidRPr="00062571" w:rsidRDefault="00BE1146" w:rsidP="00BE1146">
            <w:r w:rsidRPr="00062571">
              <w:t xml:space="preserve">правовых, социально-экономических </w:t>
            </w:r>
          </w:p>
          <w:p w:rsidR="00BE1146" w:rsidRPr="00062571" w:rsidRDefault="00BE1146" w:rsidP="00BE1146">
            <w:r w:rsidRPr="00062571">
              <w:t xml:space="preserve">условий по повышению качества жизни </w:t>
            </w:r>
          </w:p>
          <w:p w:rsidR="00BE1146" w:rsidRPr="00062571" w:rsidRDefault="00BE1146" w:rsidP="00BE1146">
            <w:r w:rsidRPr="00062571">
              <w:t>граждан пожилого возраста;</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062571" w:rsidRDefault="00BE1146" w:rsidP="00BE1146">
            <w:r w:rsidRPr="00062571">
              <w:t xml:space="preserve">- нормативно-правовое обеспечение </w:t>
            </w:r>
          </w:p>
          <w:p w:rsidR="00BE1146" w:rsidRPr="00062571" w:rsidRDefault="00BE1146" w:rsidP="00BE1146">
            <w:r w:rsidRPr="00062571">
              <w:t xml:space="preserve">социальной защищенности </w:t>
            </w:r>
            <w:proofErr w:type="gramStart"/>
            <w:r w:rsidRPr="00062571">
              <w:t>пожилых</w:t>
            </w:r>
            <w:proofErr w:type="gramEnd"/>
            <w:r w:rsidRPr="00062571">
              <w:t xml:space="preserve"> </w:t>
            </w:r>
          </w:p>
          <w:p w:rsidR="00BE1146" w:rsidRPr="00062571" w:rsidRDefault="00BE1146" w:rsidP="00BE1146">
            <w:r w:rsidRPr="00062571">
              <w:t xml:space="preserve">людей; </w:t>
            </w:r>
          </w:p>
          <w:p w:rsidR="00BE1146" w:rsidRPr="00062571" w:rsidRDefault="00BE1146" w:rsidP="00BE1146">
            <w:r w:rsidRPr="00062571">
              <w:t xml:space="preserve">- основы деятельности по укреплению </w:t>
            </w:r>
          </w:p>
          <w:p w:rsidR="00BE1146" w:rsidRPr="00062571" w:rsidRDefault="00BE1146" w:rsidP="00BE1146">
            <w:r w:rsidRPr="00062571">
              <w:t xml:space="preserve">социальной защищенности </w:t>
            </w:r>
            <w:proofErr w:type="gramStart"/>
            <w:r w:rsidRPr="00062571">
              <w:t>пожилых</w:t>
            </w:r>
            <w:proofErr w:type="gramEnd"/>
            <w:r w:rsidRPr="00062571">
              <w:t xml:space="preserve"> </w:t>
            </w:r>
          </w:p>
          <w:p w:rsidR="00BE1146" w:rsidRPr="00062571" w:rsidRDefault="00BE1146" w:rsidP="00BE1146">
            <w:r w:rsidRPr="00062571">
              <w:t xml:space="preserve">людей; </w:t>
            </w:r>
          </w:p>
          <w:p w:rsidR="00BE1146" w:rsidRPr="00062571" w:rsidRDefault="00BE1146" w:rsidP="00BE1146">
            <w:r w:rsidRPr="00062571">
              <w:t xml:space="preserve"> - активное долголетие с </w:t>
            </w:r>
            <w:proofErr w:type="gramStart"/>
            <w:r w:rsidRPr="00062571">
              <w:t>высоким</w:t>
            </w:r>
            <w:proofErr w:type="gramEnd"/>
            <w:r w:rsidRPr="00062571">
              <w:t xml:space="preserve"> </w:t>
            </w:r>
          </w:p>
          <w:p w:rsidR="00BE1146" w:rsidRPr="00062571" w:rsidRDefault="00BE1146" w:rsidP="00BE1146">
            <w:r w:rsidRPr="00062571">
              <w:t xml:space="preserve">качеством жизни; </w:t>
            </w:r>
          </w:p>
          <w:p w:rsidR="00BE1146" w:rsidRPr="00062571" w:rsidRDefault="00BE1146" w:rsidP="00BE1146">
            <w:r w:rsidRPr="00062571">
              <w:t xml:space="preserve"> - оптимизация среды жизнедеятельности </w:t>
            </w:r>
          </w:p>
          <w:p w:rsidR="00BE1146" w:rsidRPr="00062571" w:rsidRDefault="00BE1146" w:rsidP="00BE1146">
            <w:r w:rsidRPr="00062571">
              <w:t xml:space="preserve">пожилых людей; </w:t>
            </w:r>
          </w:p>
          <w:p w:rsidR="00BE1146" w:rsidRPr="00062571" w:rsidRDefault="00BE1146" w:rsidP="00BE1146">
            <w:r w:rsidRPr="00062571">
              <w:t xml:space="preserve"> - совершенствование мер </w:t>
            </w:r>
            <w:proofErr w:type="gramStart"/>
            <w:r w:rsidRPr="00062571">
              <w:t>социальной</w:t>
            </w:r>
            <w:proofErr w:type="gramEnd"/>
            <w:r w:rsidRPr="00062571">
              <w:t xml:space="preserve"> </w:t>
            </w:r>
          </w:p>
          <w:p w:rsidR="00BE1146" w:rsidRPr="00062571" w:rsidRDefault="00BE1146" w:rsidP="00BE1146">
            <w:r w:rsidRPr="00062571">
              <w:t xml:space="preserve">защиты и социального обслуживания </w:t>
            </w:r>
          </w:p>
          <w:p w:rsidR="00BE1146" w:rsidRPr="00062571" w:rsidRDefault="00BE1146" w:rsidP="00BE1146">
            <w:r w:rsidRPr="00062571">
              <w:t xml:space="preserve">пожилых жителей сельской местности; </w:t>
            </w:r>
          </w:p>
          <w:p w:rsidR="00BE1146" w:rsidRPr="00062571" w:rsidRDefault="00BE1146" w:rsidP="00BE1146">
            <w:r w:rsidRPr="00062571">
              <w:t xml:space="preserve"> - совершенствование коммуникационных связей и решению интеллектуального потенциала пожилых людей; </w:t>
            </w:r>
          </w:p>
          <w:p w:rsidR="00BE1146" w:rsidRPr="00062571" w:rsidRDefault="00BE1146" w:rsidP="00BE1146">
            <w:r w:rsidRPr="00062571">
              <w:t xml:space="preserve">- организация свободного времени и </w:t>
            </w:r>
          </w:p>
          <w:p w:rsidR="00BE1146" w:rsidRPr="00062571" w:rsidRDefault="00BE1146" w:rsidP="00BE1146">
            <w:r w:rsidRPr="00062571">
              <w:t xml:space="preserve">культурного досуга пожилых людей; </w:t>
            </w:r>
          </w:p>
          <w:p w:rsidR="00BE1146" w:rsidRPr="00062571" w:rsidRDefault="00BE1146" w:rsidP="00BE1146">
            <w:r w:rsidRPr="00062571">
              <w:t xml:space="preserve"> - кадровое обеспечение деятельности </w:t>
            </w:r>
            <w:proofErr w:type="gramStart"/>
            <w:r w:rsidRPr="00062571">
              <w:t>по</w:t>
            </w:r>
            <w:proofErr w:type="gramEnd"/>
            <w:r w:rsidRPr="00062571">
              <w:t xml:space="preserve"> </w:t>
            </w:r>
          </w:p>
          <w:p w:rsidR="00BE1146" w:rsidRPr="00062571" w:rsidRDefault="00BE1146" w:rsidP="00BE1146">
            <w:r w:rsidRPr="00062571">
              <w:t xml:space="preserve">работе с пожилыми гражданами;  </w:t>
            </w:r>
          </w:p>
          <w:p w:rsidR="00BE1146" w:rsidRPr="00062571" w:rsidRDefault="00BE1146" w:rsidP="00BE1146">
            <w:r w:rsidRPr="00062571">
              <w:t xml:space="preserve"> -научное, научно-методическое и </w:t>
            </w:r>
          </w:p>
          <w:p w:rsidR="00BE1146" w:rsidRPr="00062571" w:rsidRDefault="00BE1146" w:rsidP="00BE1146">
            <w:r w:rsidRPr="00062571">
              <w:t xml:space="preserve">информационное сопровождение </w:t>
            </w:r>
          </w:p>
          <w:p w:rsidR="00BE1146" w:rsidRPr="00062571" w:rsidRDefault="00BE1146" w:rsidP="00BE1146">
            <w:pPr>
              <w:tabs>
                <w:tab w:val="left" w:pos="2550"/>
              </w:tabs>
            </w:pPr>
            <w:r w:rsidRPr="00062571">
              <w:t>программы;</w:t>
            </w:r>
          </w:p>
          <w:p w:rsidR="00BE1146" w:rsidRPr="00062571" w:rsidRDefault="00BE1146" w:rsidP="00BE1146">
            <w:r w:rsidRPr="00062571">
              <w:t>-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062571" w:rsidRDefault="00BE1146" w:rsidP="00BE1146">
            <w:pPr>
              <w:tabs>
                <w:tab w:val="left" w:pos="2550"/>
              </w:tabs>
            </w:pPr>
            <w:r w:rsidRPr="00062571">
              <w:lastRenderedPageBreak/>
              <w:t xml:space="preserve">-предоставление нуждающимся гражданам пожилого возраста и инвалидам стационарного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социального обслуживания, осуществляемого в государственных учреждениях социального обслуживания населения;</w:t>
            </w:r>
          </w:p>
          <w:p w:rsidR="00BE1146" w:rsidRPr="00062571" w:rsidRDefault="00BE1146" w:rsidP="00BE1146">
            <w:r w:rsidRPr="00062571">
              <w:t>-оказание социальной поддержки при улучшении жилищных условий отдельных категорий граждан.</w:t>
            </w:r>
          </w:p>
          <w:p w:rsidR="00BE1146" w:rsidRPr="00062571" w:rsidRDefault="00BE1146" w:rsidP="00BE1146">
            <w:pPr>
              <w:pStyle w:val="ConsPlusCell"/>
              <w:ind w:left="6"/>
              <w:rPr>
                <w:rFonts w:ascii="Times New Roman" w:hAnsi="Times New Roman" w:cs="Times New Roman"/>
                <w:sz w:val="24"/>
                <w:szCs w:val="24"/>
              </w:rPr>
            </w:pPr>
            <w:r w:rsidRPr="00062571">
              <w:rPr>
                <w:rFonts w:ascii="Times New Roman" w:hAnsi="Times New Roman" w:cs="Times New Roman"/>
                <w:sz w:val="24"/>
                <w:szCs w:val="24"/>
              </w:rPr>
              <w:t>- 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 соответствие финансирования заявленным объемам средств субсидий, субвенций и иных межбюджетных трансфертов (без учета федеральных средств) до 100 %;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-соответствие финансирования отчетным документам;</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-соответствие финансирования заявленным объемам средств субсидий, субвенций и иных межбюджетных трансфертов (без учета федеральных средств) до 100 %;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-соответствие финансирования отчетным документам;</w:t>
            </w:r>
          </w:p>
        </w:tc>
      </w:tr>
    </w:tbl>
    <w:p w:rsidR="00BE1146" w:rsidRDefault="00BE1146" w:rsidP="00BE1146">
      <w:pPr>
        <w:pStyle w:val="ConsPlusNormal0"/>
        <w:jc w:val="both"/>
        <w:rPr>
          <w:szCs w:val="24"/>
          <w:lang w:val="en-US"/>
        </w:rPr>
      </w:pPr>
    </w:p>
    <w:p w:rsidR="00BE1146" w:rsidRPr="00490EDB" w:rsidRDefault="00BE1146" w:rsidP="00BE1146">
      <w:pPr>
        <w:ind w:left="1287" w:firstLine="567"/>
        <w:jc w:val="center"/>
        <w:rPr>
          <w:color w:val="000000"/>
        </w:rPr>
      </w:pPr>
      <w:r>
        <w:rPr>
          <w:b/>
          <w:bCs/>
          <w:color w:val="000000"/>
        </w:rPr>
        <w:t>1</w:t>
      </w:r>
      <w:r w:rsidRPr="00490EDB">
        <w:rPr>
          <w:b/>
          <w:bCs/>
          <w:color w:val="000000"/>
        </w:rPr>
        <w:t>.Общая характеристика сферы реализации муниципальной программы</w:t>
      </w:r>
    </w:p>
    <w:p w:rsidR="00BE1146" w:rsidRPr="00490EDB" w:rsidRDefault="00BE1146" w:rsidP="00BE1146">
      <w:pPr>
        <w:ind w:firstLine="567"/>
        <w:jc w:val="both"/>
        <w:rPr>
          <w:color w:val="000000"/>
        </w:rPr>
      </w:pPr>
      <w:proofErr w:type="gramStart"/>
      <w:r w:rsidRPr="00490EDB">
        <w:rPr>
          <w:color w:val="000000"/>
        </w:rPr>
        <w:t>Муниципальная программа Камешкирского района Пензенской области «Социальная поддержка граждан в Камешкирском районе Пензенской области» (далее – Муниципальная программа) разработана на основании постановления Администрации Камешкирского района Пензенской области от 08.11.16 № 231 «Об утверждении Перечня муниципальных программ Камешкирского района Пензенской области» и в соответствии с постановлением Администрации Камешкирского района Пензенской области от 12.10.2016 № 211 «Об утверждении порядка разработки и реализации муниципальных программ Камешкирского</w:t>
      </w:r>
      <w:proofErr w:type="gramEnd"/>
      <w:r w:rsidRPr="00490EDB">
        <w:rPr>
          <w:color w:val="000000"/>
        </w:rPr>
        <w:t xml:space="preserve"> района Пензенской области». Реализация мероприятий Муниципальной программы представляет собой комплекс мер и приоритетов муниципальной политики по формированию эффективной системы социальной поддержки и социального обслуживания населения. </w:t>
      </w:r>
      <w:proofErr w:type="gramStart"/>
      <w:r w:rsidRPr="00490EDB">
        <w:rPr>
          <w:color w:val="000000"/>
        </w:rPr>
        <w:t>Основной целью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обеспечение граждан пожилого возраста и инвалидов, включая детей-инвалидов стационарным обслуживанием в соответствии с социальными нормами, оказание образовательных услуг инвалидам и гражданам с ослабленным здоровьем, обеспечение жильем отдельных категорий граждан.</w:t>
      </w:r>
      <w:proofErr w:type="gramEnd"/>
      <w:r w:rsidRPr="00490EDB">
        <w:rPr>
          <w:color w:val="000000"/>
        </w:rPr>
        <w:t xml:space="preserve"> </w:t>
      </w:r>
      <w:proofErr w:type="gramStart"/>
      <w:r w:rsidRPr="00490EDB">
        <w:rPr>
          <w:color w:val="000000"/>
        </w:rPr>
        <w:t>Для полного удовлетворения потребностей различных категорий граждан, в том числе граждан пожилого возраста, инвалидов, семей с детьми, в том числе детей-сирот и детей, оставшихся без попечения родителей, в социальных услугах, отвечающих современным требованиям, необходимы модернизация и развитие системы социального обслуживания населения, ее адаптация к изменяющимся правовым, социально-экономическим и демографическим условиям, в том числе путем решения кадровых проблем отрасли.</w:t>
      </w:r>
      <w:proofErr w:type="gramEnd"/>
      <w:r w:rsidRPr="00490EDB">
        <w:rPr>
          <w:color w:val="000000"/>
        </w:rPr>
        <w:t xml:space="preserve"> Реформирование и дальнейшее развитие системы социальной поддержки и социального обслуживания населения возможно лишь на обновленной законодательной базе, состоящей из федерального, регионального, муниципального законодательства, гармоничное развитие которых должно представлять собой взаимосвязанный и взаимообусловленный процесс. Проблемы, сложившиеся в сфере социальной защиты населения Камешкирского района Пензенской области, обусловлены следующими обстоятельствами. Развитие системы социальной поддержки и социального обслуживания населения определяется, в первую очередь, </w:t>
      </w:r>
      <w:r w:rsidRPr="00490EDB">
        <w:rPr>
          <w:color w:val="000000"/>
        </w:rPr>
        <w:lastRenderedPageBreak/>
        <w:t>потребностями граждан в социальных услугах, особенностями социальной политики, законодательства, а также внутренним состоянием самой системы.</w:t>
      </w:r>
    </w:p>
    <w:p w:rsidR="00BE1146" w:rsidRPr="00490EDB" w:rsidRDefault="00BE1146" w:rsidP="00BE1146">
      <w:pPr>
        <w:ind w:firstLine="567"/>
        <w:jc w:val="both"/>
        <w:rPr>
          <w:color w:val="000000"/>
        </w:rPr>
      </w:pPr>
      <w:r w:rsidRPr="00490EDB">
        <w:rPr>
          <w:color w:val="000000"/>
        </w:rPr>
        <w:t>Созданная в настоящее время модель организации социальной защиты</w:t>
      </w:r>
      <w:r>
        <w:rPr>
          <w:color w:val="000000"/>
        </w:rPr>
        <w:t xml:space="preserve"> </w:t>
      </w:r>
      <w:r w:rsidRPr="00490EDB">
        <w:rPr>
          <w:color w:val="000000"/>
        </w:rPr>
        <w:t xml:space="preserve">населения, базирующаяся на положениях действующих федеральных законов, не позволяет в полной мере удовлетворить потребности населения в социальных услугах высокого качества. В законах отсутствует исчерпывающий перечень конкретных оснований для признания граждан </w:t>
      </w:r>
      <w:proofErr w:type="gramStart"/>
      <w:r w:rsidRPr="00490EDB">
        <w:rPr>
          <w:color w:val="000000"/>
        </w:rPr>
        <w:t>нуждающимися</w:t>
      </w:r>
      <w:proofErr w:type="gramEnd"/>
      <w:r w:rsidRPr="00490EDB">
        <w:rPr>
          <w:color w:val="000000"/>
        </w:rPr>
        <w:t xml:space="preserve"> в мерах социальной поддержки и социальном обслуживании.</w:t>
      </w:r>
    </w:p>
    <w:p w:rsidR="00BE1146" w:rsidRPr="00490EDB" w:rsidRDefault="00BE1146" w:rsidP="00BE1146">
      <w:pPr>
        <w:ind w:firstLine="567"/>
        <w:jc w:val="center"/>
        <w:rPr>
          <w:color w:val="000000"/>
        </w:rPr>
      </w:pPr>
      <w:r w:rsidRPr="00490EDB">
        <w:rPr>
          <w:b/>
          <w:bCs/>
          <w:color w:val="000000"/>
        </w:rPr>
        <w:t>2. Цели и задачи муниципальной программы.</w:t>
      </w:r>
    </w:p>
    <w:p w:rsidR="00BE1146" w:rsidRPr="00490EDB" w:rsidRDefault="00BE1146" w:rsidP="00BE1146">
      <w:pPr>
        <w:ind w:firstLine="567"/>
        <w:jc w:val="both"/>
        <w:rPr>
          <w:color w:val="000000"/>
        </w:rPr>
      </w:pPr>
      <w:r w:rsidRPr="00490EDB">
        <w:rPr>
          <w:color w:val="000000"/>
        </w:rPr>
        <w:t>Основной целью Муниципальной программы является обеспечение</w:t>
      </w:r>
    </w:p>
    <w:p w:rsidR="00BE1146" w:rsidRPr="00490EDB" w:rsidRDefault="00BE1146" w:rsidP="00BE1146">
      <w:pPr>
        <w:ind w:firstLine="567"/>
        <w:jc w:val="both"/>
        <w:rPr>
          <w:color w:val="000000"/>
        </w:rPr>
      </w:pPr>
      <w:r w:rsidRPr="00490EDB">
        <w:rPr>
          <w:color w:val="000000"/>
        </w:rPr>
        <w:t>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модернизации и развития сектора социальных услуг; поддержки семьи, развития эффективной системы социального обслуживания, обеспечение граждан пожилого возраста и инвалидов, включая детей-инвалидов стационарным обслуживанием в соответствии с социальными нормами, обеспечение жильем отдельных категорий граждан.</w:t>
      </w:r>
    </w:p>
    <w:p w:rsidR="00BE1146" w:rsidRPr="00490EDB" w:rsidRDefault="00BE1146" w:rsidP="00BE1146">
      <w:pPr>
        <w:ind w:firstLine="567"/>
        <w:jc w:val="both"/>
        <w:rPr>
          <w:color w:val="000000"/>
        </w:rPr>
      </w:pPr>
      <w:r w:rsidRPr="00490EDB">
        <w:rPr>
          <w:color w:val="000000"/>
        </w:rPr>
        <w:t>Оценка достижения целей Муниципальной программы производится</w:t>
      </w:r>
    </w:p>
    <w:p w:rsidR="00BE1146" w:rsidRPr="00490EDB" w:rsidRDefault="00BE1146" w:rsidP="00BE1146">
      <w:pPr>
        <w:ind w:firstLine="567"/>
        <w:jc w:val="both"/>
        <w:rPr>
          <w:color w:val="000000"/>
        </w:rPr>
      </w:pPr>
      <w:r w:rsidRPr="00490EDB">
        <w:rPr>
          <w:color w:val="000000"/>
        </w:rPr>
        <w:t>посредством следующих показателей:</w:t>
      </w:r>
    </w:p>
    <w:p w:rsidR="00BE1146" w:rsidRPr="00490EDB" w:rsidRDefault="00BE1146" w:rsidP="00BE1146">
      <w:pPr>
        <w:ind w:firstLine="567"/>
        <w:jc w:val="both"/>
        <w:rPr>
          <w:color w:val="000000"/>
        </w:rPr>
      </w:pPr>
      <w:r w:rsidRPr="00490EDB">
        <w:rPr>
          <w:color w:val="000000"/>
        </w:rPr>
        <w:t>-доля приоритетных объектов социальной сферы, имеющих беспрепятственный доступ к ним инвалидов и других маломобильных групп</w:t>
      </w:r>
    </w:p>
    <w:p w:rsidR="00BE1146" w:rsidRPr="00490EDB" w:rsidRDefault="00BE1146" w:rsidP="00BE1146">
      <w:pPr>
        <w:ind w:firstLine="567"/>
        <w:jc w:val="both"/>
        <w:rPr>
          <w:color w:val="000000"/>
        </w:rPr>
      </w:pPr>
      <w:r w:rsidRPr="00490EDB">
        <w:rPr>
          <w:color w:val="000000"/>
        </w:rPr>
        <w:t>населения, в общем количестве приоритетных объектов;</w:t>
      </w:r>
    </w:p>
    <w:p w:rsidR="00BE1146" w:rsidRPr="00490EDB" w:rsidRDefault="00BE1146" w:rsidP="00BE1146">
      <w:pPr>
        <w:ind w:firstLine="567"/>
        <w:jc w:val="both"/>
        <w:rPr>
          <w:color w:val="000000"/>
        </w:rPr>
      </w:pPr>
      <w:r w:rsidRPr="00490EDB">
        <w:rPr>
          <w:color w:val="000000"/>
        </w:rPr>
        <w:t>- удельный вес семей с детьми, получивших социальные услуги в учреждениях социального обслуживания;</w:t>
      </w:r>
    </w:p>
    <w:p w:rsidR="00BE1146" w:rsidRPr="00490EDB" w:rsidRDefault="00BE1146" w:rsidP="00BE1146">
      <w:pPr>
        <w:ind w:firstLine="567"/>
        <w:jc w:val="both"/>
        <w:rPr>
          <w:color w:val="000000"/>
        </w:rPr>
      </w:pPr>
      <w:r w:rsidRPr="00490EDB">
        <w:rPr>
          <w:color w:val="000000"/>
        </w:rPr>
        <w:t>-количество молодых семей, улучшивших жилищные условия;</w:t>
      </w:r>
    </w:p>
    <w:p w:rsidR="00BE1146" w:rsidRPr="00490EDB" w:rsidRDefault="00BE1146" w:rsidP="00BE1146">
      <w:pPr>
        <w:ind w:firstLine="567"/>
        <w:jc w:val="both"/>
        <w:rPr>
          <w:color w:val="000000"/>
        </w:rPr>
      </w:pPr>
      <w:r w:rsidRPr="00490EDB">
        <w:rPr>
          <w:color w:val="000000"/>
        </w:rPr>
        <w:t>-доля граждан, получивших социальные услуги в учреждениях социального</w:t>
      </w:r>
      <w:r>
        <w:rPr>
          <w:color w:val="000000"/>
        </w:rPr>
        <w:t xml:space="preserve"> </w:t>
      </w:r>
      <w:r w:rsidRPr="00490EDB">
        <w:rPr>
          <w:color w:val="000000"/>
        </w:rPr>
        <w:t>обслуживания населения, в общем числе граждан, обратившихся за получением социальных услуг в учреждения социального обслуживания населения.</w:t>
      </w:r>
    </w:p>
    <w:p w:rsidR="00BE1146" w:rsidRPr="00490EDB" w:rsidRDefault="00BE1146" w:rsidP="00BE1146">
      <w:pPr>
        <w:ind w:firstLine="567"/>
        <w:jc w:val="both"/>
        <w:rPr>
          <w:color w:val="000000"/>
        </w:rPr>
      </w:pPr>
      <w:r w:rsidRPr="00490EDB">
        <w:rPr>
          <w:color w:val="000000"/>
        </w:rPr>
        <w:t>Показатель позволяет характеризовать и оценивать результаты реализации</w:t>
      </w:r>
      <w:r>
        <w:rPr>
          <w:color w:val="000000"/>
        </w:rPr>
        <w:t xml:space="preserve"> </w:t>
      </w:r>
      <w:r w:rsidRPr="00490EDB">
        <w:rPr>
          <w:color w:val="000000"/>
        </w:rPr>
        <w:t>мероприятий по удовлетворению потребностей населения в социальных услугах социального обслуживания, предоставляемых пожилым гражданам, инвалидам, детям-инвалидам, семьям с детьми, лицам без определенного места жительства и занятий.</w:t>
      </w:r>
    </w:p>
    <w:p w:rsidR="00BE1146" w:rsidRPr="00490EDB" w:rsidRDefault="00BE1146" w:rsidP="00BE1146">
      <w:pPr>
        <w:ind w:firstLine="567"/>
        <w:jc w:val="both"/>
        <w:rPr>
          <w:color w:val="000000"/>
        </w:rPr>
      </w:pPr>
      <w:r w:rsidRPr="00490EDB">
        <w:rPr>
          <w:color w:val="000000"/>
        </w:rPr>
        <w:t>Для достижения целей Муниципальной программы предстоит обеспечить</w:t>
      </w:r>
    </w:p>
    <w:p w:rsidR="00BE1146" w:rsidRPr="00490EDB" w:rsidRDefault="00BE1146" w:rsidP="00BE1146">
      <w:pPr>
        <w:ind w:firstLine="567"/>
        <w:jc w:val="both"/>
        <w:rPr>
          <w:color w:val="000000"/>
        </w:rPr>
      </w:pPr>
      <w:r w:rsidRPr="00490EDB">
        <w:rPr>
          <w:color w:val="000000"/>
        </w:rPr>
        <w:t>решение следующих задач:</w:t>
      </w:r>
    </w:p>
    <w:p w:rsidR="00BE1146" w:rsidRPr="00490EDB" w:rsidRDefault="00BE1146" w:rsidP="00BE1146">
      <w:pPr>
        <w:ind w:firstLine="567"/>
        <w:jc w:val="both"/>
        <w:rPr>
          <w:color w:val="000000"/>
        </w:rPr>
      </w:pPr>
      <w:r w:rsidRPr="00490EDB">
        <w:rPr>
          <w:color w:val="000000"/>
        </w:rPr>
        <w:t xml:space="preserve">- создание условий на объектах социальной сферы жизнедеятельности </w:t>
      </w:r>
      <w:proofErr w:type="gramStart"/>
      <w:r w:rsidRPr="00490EDB">
        <w:rPr>
          <w:color w:val="000000"/>
        </w:rPr>
        <w:t>для</w:t>
      </w:r>
      <w:proofErr w:type="gramEnd"/>
    </w:p>
    <w:p w:rsidR="00BE1146" w:rsidRPr="00490EDB" w:rsidRDefault="00BE1146" w:rsidP="00BE1146">
      <w:pPr>
        <w:ind w:firstLine="567"/>
        <w:jc w:val="both"/>
        <w:rPr>
          <w:color w:val="000000"/>
        </w:rPr>
      </w:pPr>
      <w:r w:rsidRPr="00490EDB">
        <w:rPr>
          <w:color w:val="000000"/>
        </w:rPr>
        <w:t>беспрепятственного доступа к ним инвалидов и других маломобильных групп населения;</w:t>
      </w:r>
    </w:p>
    <w:p w:rsidR="00BE1146" w:rsidRPr="00490EDB" w:rsidRDefault="00BE1146" w:rsidP="00BE1146">
      <w:pPr>
        <w:ind w:firstLine="567"/>
        <w:jc w:val="both"/>
        <w:rPr>
          <w:color w:val="000000"/>
        </w:rPr>
      </w:pPr>
      <w:r w:rsidRPr="00490EDB">
        <w:rPr>
          <w:color w:val="000000"/>
        </w:rPr>
        <w:t>- обеспечение доступности инвалидов и других маломобильных групп населения к объектам транспортной инфраструктуры;</w:t>
      </w:r>
    </w:p>
    <w:p w:rsidR="00BE1146" w:rsidRPr="00490EDB" w:rsidRDefault="00BE1146" w:rsidP="00BE1146">
      <w:pPr>
        <w:ind w:firstLine="567"/>
        <w:jc w:val="both"/>
        <w:rPr>
          <w:color w:val="000000"/>
        </w:rPr>
      </w:pPr>
      <w:r w:rsidRPr="00490EDB">
        <w:rPr>
          <w:color w:val="000000"/>
        </w:rPr>
        <w:t>- обеспечение беспрепятственного доступа инвалидов и других маломобильных групп населения к информации и связи;</w:t>
      </w:r>
    </w:p>
    <w:p w:rsidR="00BE1146" w:rsidRPr="00490EDB" w:rsidRDefault="00BE1146" w:rsidP="00BE1146">
      <w:pPr>
        <w:ind w:firstLine="567"/>
        <w:jc w:val="both"/>
        <w:rPr>
          <w:color w:val="000000"/>
        </w:rPr>
      </w:pPr>
      <w:r w:rsidRPr="00490EDB">
        <w:rPr>
          <w:color w:val="000000"/>
        </w:rPr>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p w:rsidR="00BE1146" w:rsidRPr="00490EDB" w:rsidRDefault="00BE1146" w:rsidP="00BE1146">
      <w:pPr>
        <w:ind w:firstLine="567"/>
        <w:jc w:val="both"/>
        <w:rPr>
          <w:color w:val="000000"/>
        </w:rPr>
      </w:pPr>
      <w:r w:rsidRPr="00490EDB">
        <w:rPr>
          <w:color w:val="000000"/>
        </w:rPr>
        <w:t>- профилактика социального неблагополучия семей с детьми;</w:t>
      </w:r>
    </w:p>
    <w:p w:rsidR="00BE1146" w:rsidRPr="00490EDB" w:rsidRDefault="00BE1146" w:rsidP="00BE1146">
      <w:pPr>
        <w:ind w:firstLine="567"/>
        <w:jc w:val="both"/>
        <w:rPr>
          <w:color w:val="000000"/>
        </w:rPr>
      </w:pPr>
      <w:r w:rsidRPr="00490EDB">
        <w:rPr>
          <w:color w:val="000000"/>
        </w:rPr>
        <w:t>- совершенствование системы профилактики безнадзорности и правонарушений несовершеннолетних;</w:t>
      </w:r>
    </w:p>
    <w:p w:rsidR="00BE1146" w:rsidRPr="00490EDB" w:rsidRDefault="00BE1146" w:rsidP="00BE1146">
      <w:pPr>
        <w:ind w:firstLine="567"/>
        <w:jc w:val="both"/>
        <w:rPr>
          <w:color w:val="000000"/>
        </w:rPr>
      </w:pPr>
      <w:r w:rsidRPr="00490EDB">
        <w:rPr>
          <w:color w:val="000000"/>
        </w:rPr>
        <w:t>- создание условий для обеспечения реабилитации детей с ограниченными</w:t>
      </w:r>
      <w:r>
        <w:rPr>
          <w:color w:val="000000"/>
        </w:rPr>
        <w:t xml:space="preserve"> </w:t>
      </w:r>
      <w:r w:rsidRPr="00490EDB">
        <w:rPr>
          <w:color w:val="000000"/>
        </w:rPr>
        <w:t>возможностями;</w:t>
      </w:r>
    </w:p>
    <w:p w:rsidR="00BE1146" w:rsidRPr="00490EDB" w:rsidRDefault="00BE1146" w:rsidP="00BE1146">
      <w:pPr>
        <w:ind w:firstLine="567"/>
        <w:jc w:val="both"/>
        <w:rPr>
          <w:color w:val="000000"/>
        </w:rPr>
      </w:pPr>
      <w:r w:rsidRPr="00490EDB">
        <w:rPr>
          <w:color w:val="000000"/>
        </w:rPr>
        <w:t>- поддержка при улучшении жилищных условий отдельных</w:t>
      </w:r>
      <w:r>
        <w:rPr>
          <w:color w:val="000000"/>
        </w:rPr>
        <w:t xml:space="preserve"> </w:t>
      </w:r>
      <w:r w:rsidRPr="00490EDB">
        <w:rPr>
          <w:color w:val="000000"/>
        </w:rPr>
        <w:t>категорий граждан;</w:t>
      </w:r>
    </w:p>
    <w:p w:rsidR="00BE1146" w:rsidRPr="00490EDB" w:rsidRDefault="00BE1146" w:rsidP="00BE1146">
      <w:pPr>
        <w:ind w:firstLine="567"/>
        <w:jc w:val="both"/>
        <w:rPr>
          <w:color w:val="000000"/>
        </w:rPr>
      </w:pPr>
      <w:r w:rsidRPr="00490EDB">
        <w:rPr>
          <w:color w:val="000000"/>
        </w:rPr>
        <w:t xml:space="preserve">- обеспечение жилыми помещениями детей-сирот и детей, оставшихся </w:t>
      </w:r>
      <w:proofErr w:type="gramStart"/>
      <w:r w:rsidRPr="00490EDB">
        <w:rPr>
          <w:color w:val="000000"/>
        </w:rPr>
        <w:t>без</w:t>
      </w:r>
      <w:proofErr w:type="gramEnd"/>
    </w:p>
    <w:p w:rsidR="00BE1146" w:rsidRPr="00490EDB" w:rsidRDefault="00BE1146" w:rsidP="00BE1146">
      <w:pPr>
        <w:ind w:firstLine="567"/>
        <w:jc w:val="both"/>
        <w:rPr>
          <w:color w:val="000000"/>
        </w:rPr>
      </w:pPr>
      <w:r w:rsidRPr="00490EDB">
        <w:rPr>
          <w:color w:val="000000"/>
        </w:rPr>
        <w:t>попечения родителей, а также лиц из числа детей-сирот и детей, оставшихся без попечения родителей;</w:t>
      </w:r>
    </w:p>
    <w:p w:rsidR="00BE1146" w:rsidRPr="00490EDB" w:rsidRDefault="00BE1146" w:rsidP="00BE1146">
      <w:pPr>
        <w:ind w:firstLine="567"/>
        <w:jc w:val="both"/>
        <w:rPr>
          <w:color w:val="000000"/>
        </w:rPr>
      </w:pPr>
      <w:r w:rsidRPr="00490EDB">
        <w:rPr>
          <w:color w:val="000000"/>
        </w:rPr>
        <w:t>- организация круглогодичного оздоровления, отдыха и занятости детей и подростков, проживающих на территории Камешкирского района Пензенской области;</w:t>
      </w:r>
    </w:p>
    <w:p w:rsidR="00BE1146" w:rsidRPr="00490EDB" w:rsidRDefault="00BE1146" w:rsidP="00BE1146">
      <w:pPr>
        <w:ind w:firstLine="567"/>
        <w:jc w:val="both"/>
        <w:rPr>
          <w:color w:val="000000"/>
        </w:rPr>
      </w:pPr>
      <w:r w:rsidRPr="00490EDB">
        <w:rPr>
          <w:color w:val="000000"/>
        </w:rPr>
        <w:t>- нормативно-правовое обеспечение социальной защищенности пожилых людей;</w:t>
      </w:r>
    </w:p>
    <w:p w:rsidR="00BE1146" w:rsidRPr="00490EDB" w:rsidRDefault="00BE1146" w:rsidP="00BE1146">
      <w:pPr>
        <w:ind w:firstLine="567"/>
        <w:jc w:val="both"/>
        <w:rPr>
          <w:color w:val="000000"/>
        </w:rPr>
      </w:pPr>
      <w:r w:rsidRPr="00490EDB">
        <w:rPr>
          <w:color w:val="000000"/>
        </w:rPr>
        <w:t>- основы деятельности по укреплению социальной защищенности пожилых людей;</w:t>
      </w:r>
    </w:p>
    <w:p w:rsidR="00BE1146" w:rsidRPr="00490EDB" w:rsidRDefault="00BE1146" w:rsidP="00BE1146">
      <w:pPr>
        <w:ind w:firstLine="567"/>
        <w:jc w:val="both"/>
        <w:rPr>
          <w:color w:val="000000"/>
        </w:rPr>
      </w:pPr>
      <w:r w:rsidRPr="00490EDB">
        <w:rPr>
          <w:color w:val="000000"/>
        </w:rPr>
        <w:t>- активное долголетие с высоким качеством жизни;</w:t>
      </w:r>
    </w:p>
    <w:p w:rsidR="00BE1146" w:rsidRPr="00490EDB" w:rsidRDefault="00BE1146" w:rsidP="00BE1146">
      <w:pPr>
        <w:ind w:firstLine="567"/>
        <w:jc w:val="both"/>
        <w:rPr>
          <w:color w:val="000000"/>
        </w:rPr>
      </w:pPr>
      <w:r w:rsidRPr="00490EDB">
        <w:rPr>
          <w:color w:val="000000"/>
        </w:rPr>
        <w:t>- оптимизация среды жизнедеятельности пожилых людей;</w:t>
      </w:r>
    </w:p>
    <w:p w:rsidR="00BE1146" w:rsidRPr="00490EDB" w:rsidRDefault="00BE1146" w:rsidP="00BE1146">
      <w:pPr>
        <w:ind w:firstLine="567"/>
        <w:jc w:val="both"/>
        <w:rPr>
          <w:color w:val="000000"/>
        </w:rPr>
      </w:pPr>
      <w:r w:rsidRPr="00490EDB">
        <w:rPr>
          <w:color w:val="000000"/>
        </w:rPr>
        <w:t>- совершенствование мер социальной защиты и социального обслуживания;</w:t>
      </w:r>
    </w:p>
    <w:p w:rsidR="00BE1146" w:rsidRPr="00490EDB" w:rsidRDefault="00BE1146" w:rsidP="00BE1146">
      <w:pPr>
        <w:ind w:firstLine="567"/>
        <w:jc w:val="both"/>
        <w:rPr>
          <w:color w:val="000000"/>
        </w:rPr>
      </w:pPr>
      <w:r w:rsidRPr="00490EDB">
        <w:rPr>
          <w:color w:val="000000"/>
        </w:rPr>
        <w:lastRenderedPageBreak/>
        <w:t>- обслуживания пожилых жителей сельской местности;</w:t>
      </w:r>
    </w:p>
    <w:p w:rsidR="00BE1146" w:rsidRPr="00490EDB" w:rsidRDefault="00BE1146" w:rsidP="00BE1146">
      <w:pPr>
        <w:ind w:firstLine="567"/>
        <w:jc w:val="both"/>
        <w:rPr>
          <w:color w:val="000000"/>
        </w:rPr>
      </w:pPr>
      <w:r w:rsidRPr="00490EDB">
        <w:rPr>
          <w:color w:val="000000"/>
        </w:rPr>
        <w:t>-совершенствование коммуникационных связей и решение интеллектуального потенциала пожилых людей;</w:t>
      </w:r>
    </w:p>
    <w:p w:rsidR="00BE1146" w:rsidRPr="00490EDB" w:rsidRDefault="00BE1146" w:rsidP="00BE1146">
      <w:pPr>
        <w:ind w:firstLine="567"/>
        <w:jc w:val="both"/>
        <w:rPr>
          <w:color w:val="000000"/>
        </w:rPr>
      </w:pPr>
      <w:r w:rsidRPr="00490EDB">
        <w:rPr>
          <w:color w:val="000000"/>
        </w:rPr>
        <w:t>- организация свободного времени и культурного досуга пожилых людей;</w:t>
      </w:r>
    </w:p>
    <w:p w:rsidR="00BE1146" w:rsidRPr="00490EDB" w:rsidRDefault="00BE1146" w:rsidP="00BE1146">
      <w:pPr>
        <w:ind w:firstLine="567"/>
        <w:jc w:val="both"/>
        <w:rPr>
          <w:color w:val="000000"/>
        </w:rPr>
      </w:pPr>
      <w:r w:rsidRPr="00490EDB">
        <w:rPr>
          <w:color w:val="000000"/>
        </w:rPr>
        <w:t>- кадровое обеспечение деятельности по работе с пожилыми гражданами;</w:t>
      </w:r>
    </w:p>
    <w:p w:rsidR="00BE1146" w:rsidRPr="00490EDB" w:rsidRDefault="00BE1146" w:rsidP="00BE1146">
      <w:pPr>
        <w:ind w:firstLine="567"/>
        <w:jc w:val="both"/>
        <w:rPr>
          <w:color w:val="000000"/>
        </w:rPr>
      </w:pPr>
      <w:r w:rsidRPr="00490EDB">
        <w:rPr>
          <w:color w:val="000000"/>
        </w:rPr>
        <w:t>- реализация социальной политики в отношении граждан без определённого места жительства и находящихся в трудной жизненной ситуации;</w:t>
      </w:r>
    </w:p>
    <w:p w:rsidR="00BE1146" w:rsidRPr="00490EDB" w:rsidRDefault="00BE1146" w:rsidP="00BE1146">
      <w:pPr>
        <w:ind w:firstLine="567"/>
        <w:jc w:val="both"/>
        <w:rPr>
          <w:color w:val="000000"/>
        </w:rPr>
      </w:pPr>
      <w:r w:rsidRPr="00490EDB">
        <w:rPr>
          <w:color w:val="000000"/>
        </w:rPr>
        <w:t>- обеспечение граждан пожилого возраста и инвалидов, включая детей-инвалидов, стационарным обслуживанием в соответствии с социальными нормами;</w:t>
      </w:r>
    </w:p>
    <w:p w:rsidR="00BE1146" w:rsidRPr="00490EDB" w:rsidRDefault="00BE1146" w:rsidP="00BE1146">
      <w:pPr>
        <w:ind w:firstLine="567"/>
        <w:jc w:val="both"/>
        <w:rPr>
          <w:color w:val="000000"/>
        </w:rPr>
      </w:pPr>
      <w:r w:rsidRPr="00490EDB">
        <w:rPr>
          <w:color w:val="000000"/>
        </w:rPr>
        <w:t>- оказание образовательных услуг инвалидам и гражданам с ослабленным здоровьем;</w:t>
      </w:r>
    </w:p>
    <w:p w:rsidR="00BE1146" w:rsidRPr="00490EDB" w:rsidRDefault="00BE1146" w:rsidP="00BE1146">
      <w:pPr>
        <w:ind w:firstLine="567"/>
        <w:jc w:val="both"/>
        <w:rPr>
          <w:color w:val="000000"/>
        </w:rPr>
      </w:pPr>
      <w:r w:rsidRPr="00490EDB">
        <w:rPr>
          <w:color w:val="000000"/>
        </w:rPr>
        <w:t>- научное, научно-методическое и информационное сопровождение программы.</w:t>
      </w:r>
    </w:p>
    <w:p w:rsidR="00BE1146" w:rsidRPr="00490EDB" w:rsidRDefault="00BE1146" w:rsidP="00BE1146">
      <w:pPr>
        <w:ind w:firstLine="567"/>
        <w:jc w:val="both"/>
        <w:rPr>
          <w:color w:val="000000"/>
        </w:rPr>
      </w:pPr>
      <w:r w:rsidRPr="00490EDB">
        <w:rPr>
          <w:color w:val="000000"/>
        </w:rPr>
        <w:t xml:space="preserve">- выполнение обязательств государства </w:t>
      </w:r>
      <w:proofErr w:type="gramStart"/>
      <w:r w:rsidRPr="00490EDB">
        <w:rPr>
          <w:color w:val="000000"/>
        </w:rPr>
        <w:t>по</w:t>
      </w:r>
      <w:proofErr w:type="gramEnd"/>
      <w:r w:rsidRPr="00490EDB">
        <w:rPr>
          <w:color w:val="000000"/>
        </w:rPr>
        <w:t xml:space="preserve"> </w:t>
      </w:r>
      <w:proofErr w:type="gramStart"/>
      <w:r w:rsidRPr="00490EDB">
        <w:rPr>
          <w:color w:val="000000"/>
        </w:rPr>
        <w:t>социальной</w:t>
      </w:r>
      <w:proofErr w:type="gramEnd"/>
      <w:r w:rsidRPr="00490EDB">
        <w:rPr>
          <w:color w:val="000000"/>
        </w:rPr>
        <w:t xml:space="preserve"> поддержки граждан.</w:t>
      </w:r>
    </w:p>
    <w:p w:rsidR="00BE1146" w:rsidRDefault="00BE1146" w:rsidP="00BE1146">
      <w:pPr>
        <w:ind w:firstLine="567"/>
        <w:jc w:val="both"/>
        <w:rPr>
          <w:color w:val="000000"/>
        </w:rPr>
      </w:pPr>
      <w:r w:rsidRPr="00490EDB">
        <w:rPr>
          <w:color w:val="000000"/>
        </w:rPr>
        <w:t>Перечень целевых показателей муниципальной программы «Социальная поддержка граждан в Камешкирском районе Пензенской области» приведена в приложении № 1.</w:t>
      </w:r>
    </w:p>
    <w:p w:rsidR="00BE1146" w:rsidRPr="00490EDB" w:rsidRDefault="00BE1146" w:rsidP="00BE1146">
      <w:pPr>
        <w:ind w:firstLine="567"/>
        <w:jc w:val="both"/>
        <w:rPr>
          <w:color w:val="000000"/>
        </w:rPr>
      </w:pPr>
    </w:p>
    <w:p w:rsidR="00BE1146" w:rsidRPr="00490EDB" w:rsidRDefault="00BE1146" w:rsidP="00BE1146">
      <w:pPr>
        <w:ind w:firstLine="567"/>
        <w:jc w:val="center"/>
        <w:rPr>
          <w:color w:val="000000"/>
        </w:rPr>
      </w:pPr>
      <w:r w:rsidRPr="00490EDB">
        <w:rPr>
          <w:b/>
          <w:bCs/>
          <w:color w:val="000000"/>
        </w:rPr>
        <w:t>3. Сроки и этапы реализации Муниципальной программы</w:t>
      </w:r>
    </w:p>
    <w:p w:rsidR="00BE1146" w:rsidRDefault="00BE1146" w:rsidP="00BE1146">
      <w:pPr>
        <w:ind w:firstLine="567"/>
        <w:jc w:val="both"/>
        <w:rPr>
          <w:color w:val="000000"/>
        </w:rPr>
      </w:pPr>
      <w:r w:rsidRPr="00490EDB">
        <w:rPr>
          <w:color w:val="000000"/>
        </w:rPr>
        <w:t>Срок реализации Муниципальной программы - 2014 - 202</w:t>
      </w:r>
      <w:r>
        <w:rPr>
          <w:color w:val="000000"/>
        </w:rPr>
        <w:t>4</w:t>
      </w:r>
      <w:r w:rsidRPr="00490EDB">
        <w:rPr>
          <w:color w:val="000000"/>
        </w:rPr>
        <w:t xml:space="preserve"> годы.</w:t>
      </w:r>
    </w:p>
    <w:p w:rsidR="00BE1146" w:rsidRPr="00490EDB" w:rsidRDefault="00BE1146" w:rsidP="00BE1146">
      <w:pPr>
        <w:ind w:firstLine="567"/>
        <w:jc w:val="both"/>
        <w:rPr>
          <w:color w:val="000000"/>
        </w:rPr>
      </w:pPr>
    </w:p>
    <w:p w:rsidR="00BE1146" w:rsidRPr="00490EDB" w:rsidRDefault="00BE1146" w:rsidP="00BE1146">
      <w:pPr>
        <w:ind w:firstLine="567"/>
        <w:jc w:val="center"/>
        <w:rPr>
          <w:color w:val="000000"/>
        </w:rPr>
      </w:pPr>
      <w:r w:rsidRPr="00490EDB">
        <w:rPr>
          <w:b/>
          <w:bCs/>
          <w:color w:val="000000"/>
        </w:rPr>
        <w:t>4. Основные меры правового регулирования, направленные на достижение целевых показателей муниципальной программы.</w:t>
      </w:r>
    </w:p>
    <w:p w:rsidR="00BE1146" w:rsidRPr="00490EDB" w:rsidRDefault="00BE1146" w:rsidP="00BE1146">
      <w:pPr>
        <w:ind w:firstLine="567"/>
        <w:jc w:val="both"/>
        <w:rPr>
          <w:color w:val="000000"/>
        </w:rPr>
      </w:pPr>
      <w:r w:rsidRPr="00490EDB">
        <w:rPr>
          <w:color w:val="000000"/>
        </w:rPr>
        <w:t>Для достижения цели Муниципальной программы предполагается использовать комплекс мер регулирования, включающий правоустанавливающие, правоприменительные меры.</w:t>
      </w:r>
    </w:p>
    <w:p w:rsidR="00BE1146" w:rsidRPr="00490EDB" w:rsidRDefault="00BE1146" w:rsidP="00BE1146">
      <w:pPr>
        <w:ind w:firstLine="567"/>
        <w:jc w:val="both"/>
        <w:rPr>
          <w:color w:val="000000"/>
        </w:rPr>
      </w:pPr>
      <w:r w:rsidRPr="00490EDB">
        <w:rPr>
          <w:color w:val="000000"/>
        </w:rPr>
        <w:t>Правоустанавливающие и правоприменительные меры муниципального регулирования осуществляются через системы устанавливаемых норм, правил и стандартов путем разработки нормативных правовых актов, необходимых для реализации Муниципальной программы, а также осуществление контроля (надзора) за соблюдением действующих государственных норм и стандартов. Оценка мер правового регулирования приведена в Приложении № 2 к Муниципальной программе.</w:t>
      </w:r>
    </w:p>
    <w:p w:rsidR="00BE1146" w:rsidRDefault="00BE1146" w:rsidP="00BE1146">
      <w:pPr>
        <w:pStyle w:val="ConsPlusNormal0"/>
        <w:jc w:val="center"/>
        <w:rPr>
          <w:szCs w:val="24"/>
        </w:rPr>
      </w:pPr>
    </w:p>
    <w:p w:rsidR="00BE1146" w:rsidRPr="00062571" w:rsidRDefault="00BE1146" w:rsidP="00BE1146">
      <w:pPr>
        <w:ind w:firstLine="567"/>
        <w:jc w:val="center"/>
        <w:rPr>
          <w:color w:val="000000"/>
        </w:rPr>
      </w:pPr>
      <w:r w:rsidRPr="00062571">
        <w:rPr>
          <w:b/>
          <w:bCs/>
          <w:color w:val="000000"/>
        </w:rPr>
        <w:t>5. Ресурсное обеспечение реализации Муниципальной программы.</w:t>
      </w:r>
    </w:p>
    <w:p w:rsidR="00BE1146" w:rsidRPr="00A45387" w:rsidRDefault="00BE1146" w:rsidP="00BE1146">
      <w:pPr>
        <w:ind w:firstLine="567"/>
        <w:jc w:val="both"/>
        <w:rPr>
          <w:color w:val="000000"/>
        </w:rPr>
      </w:pPr>
      <w:r w:rsidRPr="006C79E5">
        <w:rPr>
          <w:rFonts w:ascii="Arial" w:hAnsi="Arial" w:cs="Arial"/>
          <w:color w:val="000000"/>
        </w:rPr>
        <w:t> </w:t>
      </w:r>
      <w:proofErr w:type="gramStart"/>
      <w:r w:rsidRPr="00A45387">
        <w:rPr>
          <w:color w:val="000000"/>
        </w:rPr>
        <w:t>Объемы финансового обеспечения Муниципальной программы в 2014 -202</w:t>
      </w:r>
      <w:r>
        <w:rPr>
          <w:color w:val="000000"/>
        </w:rPr>
        <w:t>4</w:t>
      </w:r>
      <w:r w:rsidRPr="00A45387">
        <w:rPr>
          <w:color w:val="000000"/>
        </w:rPr>
        <w:t xml:space="preserve"> годах рассчитаны исходя из подходов, принятых при формировании Решения собрания представителей «О внесении изменения в бюджет камешкирского района на 2016 год» от 09.12.2016г. №812-93/3, « О бюджете Камешкирского района Пензенской области на 2017 год и на плановый период 2018-2019 годов» от 22.12.2016г. №826-95/3.</w:t>
      </w:r>
      <w:proofErr w:type="gramEnd"/>
    </w:p>
    <w:p w:rsidR="00BE1146" w:rsidRPr="00A45387" w:rsidRDefault="00BE1146" w:rsidP="00BE1146">
      <w:pPr>
        <w:ind w:firstLine="567"/>
        <w:jc w:val="both"/>
        <w:rPr>
          <w:color w:val="000000"/>
        </w:rPr>
      </w:pPr>
      <w:r w:rsidRPr="00A45387">
        <w:rPr>
          <w:color w:val="000000"/>
        </w:rPr>
        <w:t>Оценка расходов на обеспечение социальных выплат до 2020 года определена исходя из уровня бюджетных ассигнований в 2016 году, с учетом индексов-дефляторов до 202</w:t>
      </w:r>
      <w:r>
        <w:rPr>
          <w:color w:val="000000"/>
        </w:rPr>
        <w:t>4</w:t>
      </w:r>
      <w:r w:rsidRPr="00A45387">
        <w:rPr>
          <w:color w:val="000000"/>
        </w:rPr>
        <w:t xml:space="preserve"> года.</w:t>
      </w:r>
    </w:p>
    <w:p w:rsidR="00BE1146" w:rsidRPr="00A45387" w:rsidRDefault="00BE1146" w:rsidP="00BE1146">
      <w:pPr>
        <w:ind w:firstLine="567"/>
        <w:jc w:val="both"/>
        <w:rPr>
          <w:color w:val="000000"/>
        </w:rPr>
      </w:pPr>
      <w:r w:rsidRPr="00A45387">
        <w:rPr>
          <w:color w:val="000000"/>
        </w:rPr>
        <w:t>Ресурсное обеспечение реализации Муниципальной программы представлены в Приложении № 3,4 к Муниципальной программе.</w:t>
      </w:r>
    </w:p>
    <w:p w:rsidR="00BE1146" w:rsidRPr="00A45387" w:rsidRDefault="00BE1146" w:rsidP="00BE1146">
      <w:pPr>
        <w:ind w:firstLine="567"/>
        <w:jc w:val="both"/>
        <w:rPr>
          <w:color w:val="000000"/>
        </w:rPr>
      </w:pPr>
      <w:r w:rsidRPr="00A45387">
        <w:rPr>
          <w:color w:val="000000"/>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5,6 к Муниципальной программе.</w:t>
      </w:r>
    </w:p>
    <w:p w:rsidR="00BE1146" w:rsidRPr="00074C9A" w:rsidRDefault="00BE1146" w:rsidP="00BE1146">
      <w:r w:rsidRPr="00074C9A">
        <w:t xml:space="preserve">Общий объём финансирования программы составит </w:t>
      </w:r>
      <w:r w:rsidRPr="00074C9A">
        <w:rPr>
          <w:b/>
        </w:rPr>
        <w:t>69</w:t>
      </w:r>
      <w:r>
        <w:rPr>
          <w:b/>
        </w:rPr>
        <w:t>9</w:t>
      </w:r>
      <w:r w:rsidRPr="00074C9A">
        <w:rPr>
          <w:b/>
        </w:rPr>
        <w:t>242,31</w:t>
      </w:r>
      <w:r w:rsidRPr="00074C9A">
        <w:t xml:space="preserve"> тыс. рублей, в том числе:</w:t>
      </w:r>
    </w:p>
    <w:p w:rsidR="00BE1146" w:rsidRPr="00074C9A" w:rsidRDefault="00BE1146" w:rsidP="00BE1146">
      <w:r w:rsidRPr="00074C9A">
        <w:t>2014 год – 43715,65 тыс. рублей;</w:t>
      </w:r>
    </w:p>
    <w:p w:rsidR="00BE1146" w:rsidRPr="00074C9A" w:rsidRDefault="00BE1146" w:rsidP="00BE1146">
      <w:r w:rsidRPr="00074C9A">
        <w:t>2015 год – 46978,8</w:t>
      </w:r>
      <w:r>
        <w:t xml:space="preserve">   </w:t>
      </w:r>
      <w:r w:rsidRPr="00074C9A">
        <w:t>тыс. рублей;</w:t>
      </w:r>
    </w:p>
    <w:p w:rsidR="00BE1146" w:rsidRPr="00074C9A" w:rsidRDefault="00BE1146" w:rsidP="00BE1146">
      <w:r w:rsidRPr="00074C9A">
        <w:t>2016 год –  50488,8</w:t>
      </w:r>
      <w:r>
        <w:t xml:space="preserve"> </w:t>
      </w:r>
      <w:r w:rsidRPr="00074C9A">
        <w:t xml:space="preserve"> тыс. рублей;</w:t>
      </w:r>
    </w:p>
    <w:p w:rsidR="00BE1146" w:rsidRPr="00074C9A" w:rsidRDefault="00BE1146" w:rsidP="00BE1146">
      <w:pPr>
        <w:rPr>
          <w:color w:val="FF0000"/>
        </w:rPr>
      </w:pPr>
      <w:r w:rsidRPr="00074C9A">
        <w:t xml:space="preserve">2017 год – 47314,2  </w:t>
      </w:r>
      <w:r>
        <w:t xml:space="preserve"> </w:t>
      </w:r>
      <w:r w:rsidRPr="00074C9A">
        <w:t>тыс. рублей</w:t>
      </w:r>
      <w:r w:rsidRPr="00074C9A">
        <w:rPr>
          <w:color w:val="FF0000"/>
        </w:rPr>
        <w:t>;</w:t>
      </w:r>
    </w:p>
    <w:p w:rsidR="00BE1146" w:rsidRPr="00074C9A" w:rsidRDefault="00BE1146" w:rsidP="00BE1146">
      <w:r w:rsidRPr="00074C9A">
        <w:t>2018 год – 60015,8  тыс. рублей;</w:t>
      </w:r>
    </w:p>
    <w:p w:rsidR="00BE1146" w:rsidRPr="00074C9A" w:rsidRDefault="00BE1146" w:rsidP="00BE1146">
      <w:r w:rsidRPr="00074C9A">
        <w:t>2019 год – 61621,49 тыс. рублей;</w:t>
      </w:r>
    </w:p>
    <w:p w:rsidR="00BE1146" w:rsidRPr="00074C9A" w:rsidRDefault="00BE1146" w:rsidP="00BE1146">
      <w:r w:rsidRPr="00074C9A">
        <w:t>2020 год – 89670,55 тыс. рублей;</w:t>
      </w:r>
    </w:p>
    <w:p w:rsidR="00BE1146" w:rsidRPr="00074C9A" w:rsidRDefault="00BE1146" w:rsidP="00BE1146">
      <w:r w:rsidRPr="00074C9A">
        <w:t>2021 год – 74303,05 тыс. рублей;</w:t>
      </w:r>
    </w:p>
    <w:p w:rsidR="00BE1146" w:rsidRPr="00074C9A" w:rsidRDefault="00BE1146" w:rsidP="00BE1146">
      <w:pPr>
        <w:rPr>
          <w:color w:val="FF0000"/>
        </w:rPr>
      </w:pPr>
      <w:r w:rsidRPr="00074C9A">
        <w:t>2022 год -  74044,65 тыс. рублей</w:t>
      </w:r>
      <w:r w:rsidRPr="00074C9A">
        <w:rPr>
          <w:color w:val="FF0000"/>
        </w:rPr>
        <w:t>;</w:t>
      </w:r>
    </w:p>
    <w:p w:rsidR="00BE1146" w:rsidRPr="00074C9A" w:rsidRDefault="00BE1146" w:rsidP="00BE1146">
      <w:r w:rsidRPr="00074C9A">
        <w:t>2023 год – 74044,65 тыс. рублей;</w:t>
      </w:r>
    </w:p>
    <w:p w:rsidR="00BE1146" w:rsidRPr="00074C9A" w:rsidRDefault="00BE1146" w:rsidP="00BE1146">
      <w:pPr>
        <w:rPr>
          <w:color w:val="FF0000"/>
        </w:rPr>
      </w:pPr>
      <w:r w:rsidRPr="00074C9A">
        <w:t>2024 год – 74044,65</w:t>
      </w:r>
      <w:r>
        <w:t xml:space="preserve"> </w:t>
      </w:r>
      <w:r w:rsidRPr="00074C9A">
        <w:t>тыс.</w:t>
      </w:r>
      <w:r>
        <w:t xml:space="preserve"> </w:t>
      </w:r>
      <w:r w:rsidRPr="00074C9A">
        <w:t>рублей</w:t>
      </w:r>
      <w:r w:rsidRPr="00074C9A">
        <w:rPr>
          <w:color w:val="FF0000"/>
        </w:rPr>
        <w:t>.</w:t>
      </w:r>
    </w:p>
    <w:p w:rsidR="00BE1146" w:rsidRPr="00074C9A" w:rsidRDefault="00BE1146" w:rsidP="00BE1146">
      <w:r w:rsidRPr="00074C9A">
        <w:lastRenderedPageBreak/>
        <w:t xml:space="preserve">- за счёт средств Федерального бюджета–  </w:t>
      </w:r>
      <w:r w:rsidRPr="00074C9A">
        <w:rPr>
          <w:b/>
        </w:rPr>
        <w:t>142891,98</w:t>
      </w:r>
      <w:r w:rsidRPr="00074C9A">
        <w:t xml:space="preserve">  тыс. рублей, в том числе: </w:t>
      </w:r>
    </w:p>
    <w:p w:rsidR="00BE1146" w:rsidRPr="00074C9A" w:rsidRDefault="00BE1146" w:rsidP="00BE1146">
      <w:r w:rsidRPr="00074C9A">
        <w:t>2014 год –      3440,8тыс. рублей;</w:t>
      </w:r>
    </w:p>
    <w:p w:rsidR="00BE1146" w:rsidRPr="00074C9A" w:rsidRDefault="00BE1146" w:rsidP="00BE1146">
      <w:r w:rsidRPr="00074C9A">
        <w:t>2015 год –     2053,3 тыс. рублей;</w:t>
      </w:r>
    </w:p>
    <w:p w:rsidR="00BE1146" w:rsidRPr="00074C9A" w:rsidRDefault="00BE1146" w:rsidP="00BE1146">
      <w:r w:rsidRPr="00074C9A">
        <w:t>2016 год –               0 тыс. рублей;</w:t>
      </w:r>
    </w:p>
    <w:p w:rsidR="00BE1146" w:rsidRPr="00074C9A" w:rsidRDefault="00BE1146" w:rsidP="00BE1146">
      <w:r w:rsidRPr="00074C9A">
        <w:t>2017 год –     2514,4  тыс. рублей;</w:t>
      </w:r>
    </w:p>
    <w:p w:rsidR="00BE1146" w:rsidRPr="00074C9A" w:rsidRDefault="00BE1146" w:rsidP="00BE1146">
      <w:r w:rsidRPr="00074C9A">
        <w:t>2018 год –      7015,7 тыс. рублей;</w:t>
      </w:r>
    </w:p>
    <w:p w:rsidR="00BE1146" w:rsidRPr="00074C9A" w:rsidRDefault="00BE1146" w:rsidP="00BE1146">
      <w:r w:rsidRPr="00074C9A">
        <w:t>2019 год –  13109,78 тыс. рублей;</w:t>
      </w:r>
    </w:p>
    <w:p w:rsidR="00BE1146" w:rsidRPr="00074C9A" w:rsidRDefault="00BE1146" w:rsidP="00BE1146">
      <w:r w:rsidRPr="00074C9A">
        <w:t>2020 год –    35107,3 тыс. рублей;</w:t>
      </w:r>
    </w:p>
    <w:p w:rsidR="00BE1146" w:rsidRPr="00074C9A" w:rsidRDefault="00BE1146" w:rsidP="00BE1146">
      <w:r w:rsidRPr="00074C9A">
        <w:t>2021 год –   20079,83 тыс. рублей;</w:t>
      </w:r>
    </w:p>
    <w:p w:rsidR="00BE1146" w:rsidRPr="00074C9A" w:rsidRDefault="00BE1146" w:rsidP="00BE1146">
      <w:pPr>
        <w:rPr>
          <w:color w:val="FF0000"/>
        </w:rPr>
      </w:pPr>
      <w:r w:rsidRPr="00074C9A">
        <w:t>2022 год -    19856,99 тыс. рублей</w:t>
      </w:r>
      <w:r w:rsidRPr="00074C9A">
        <w:rPr>
          <w:color w:val="FF0000"/>
        </w:rPr>
        <w:t>.</w:t>
      </w:r>
    </w:p>
    <w:p w:rsidR="00BE1146" w:rsidRPr="00074C9A" w:rsidRDefault="00BE1146" w:rsidP="00BE1146">
      <w:r w:rsidRPr="00074C9A">
        <w:t>2023 год -    19856,99 тыс</w:t>
      </w:r>
      <w:proofErr w:type="gramStart"/>
      <w:r w:rsidRPr="00074C9A">
        <w:t>.р</w:t>
      </w:r>
      <w:proofErr w:type="gramEnd"/>
      <w:r w:rsidRPr="00074C9A">
        <w:t>ублей</w:t>
      </w:r>
    </w:p>
    <w:p w:rsidR="00BE1146" w:rsidRPr="00074C9A" w:rsidRDefault="00BE1146" w:rsidP="00BE1146">
      <w:r w:rsidRPr="00074C9A">
        <w:t>2024 год -    19856,99 тыс</w:t>
      </w:r>
      <w:proofErr w:type="gramStart"/>
      <w:r w:rsidRPr="00074C9A">
        <w:t>.р</w:t>
      </w:r>
      <w:proofErr w:type="gramEnd"/>
      <w:r w:rsidRPr="00074C9A">
        <w:t>ублей</w:t>
      </w:r>
    </w:p>
    <w:p w:rsidR="00BE1146" w:rsidRPr="00074C9A" w:rsidRDefault="00BE1146" w:rsidP="00BE1146">
      <w:r w:rsidRPr="00074C9A">
        <w:t xml:space="preserve"> - за счёт средств бюджета Пензенской области – </w:t>
      </w:r>
      <w:r w:rsidRPr="00074C9A">
        <w:rPr>
          <w:b/>
        </w:rPr>
        <w:t>510862,93</w:t>
      </w:r>
      <w:r w:rsidRPr="00074C9A">
        <w:t xml:space="preserve">  тыс. рублей, в том числе: </w:t>
      </w:r>
    </w:p>
    <w:p w:rsidR="00BE1146" w:rsidRPr="00074C9A" w:rsidRDefault="00BE1146" w:rsidP="00BE1146">
      <w:r w:rsidRPr="00074C9A">
        <w:t>2014 год –    38483,95тыс. рублей;</w:t>
      </w:r>
    </w:p>
    <w:p w:rsidR="00BE1146" w:rsidRPr="00074C9A" w:rsidRDefault="00BE1146" w:rsidP="00BE1146">
      <w:r w:rsidRPr="00074C9A">
        <w:t>2015 год –     42797,7 тыс. рублей;</w:t>
      </w:r>
    </w:p>
    <w:p w:rsidR="00BE1146" w:rsidRPr="00074C9A" w:rsidRDefault="00BE1146" w:rsidP="00BE1146">
      <w:r w:rsidRPr="00074C9A">
        <w:t>2016 год –    48234,3  тыс. рублей;</w:t>
      </w:r>
    </w:p>
    <w:p w:rsidR="00BE1146" w:rsidRPr="00074C9A" w:rsidRDefault="00BE1146" w:rsidP="00BE1146">
      <w:r w:rsidRPr="00074C9A">
        <w:t>2017 год –    41942,5  тыс. рублей;</w:t>
      </w:r>
    </w:p>
    <w:p w:rsidR="00BE1146" w:rsidRPr="00074C9A" w:rsidRDefault="00BE1146" w:rsidP="00BE1146">
      <w:r w:rsidRPr="00074C9A">
        <w:t>2018 год –  49003,72  тыс. рублей;</w:t>
      </w:r>
    </w:p>
    <w:p w:rsidR="00BE1146" w:rsidRPr="00074C9A" w:rsidRDefault="00BE1146" w:rsidP="00BE1146">
      <w:r w:rsidRPr="00074C9A">
        <w:t>2019 год –  44361,91  тыс. рублей;</w:t>
      </w:r>
    </w:p>
    <w:p w:rsidR="00BE1146" w:rsidRPr="00074C9A" w:rsidRDefault="00BE1146" w:rsidP="00BE1146">
      <w:r w:rsidRPr="00074C9A">
        <w:t>2020 год –  49465,85  тыс. рублей;</w:t>
      </w:r>
    </w:p>
    <w:p w:rsidR="00BE1146" w:rsidRPr="00074C9A" w:rsidRDefault="00BE1146" w:rsidP="00BE1146">
      <w:r w:rsidRPr="00074C9A">
        <w:t>2021 год –  49169,92  тыс. рублей;</w:t>
      </w:r>
    </w:p>
    <w:p w:rsidR="00BE1146" w:rsidRPr="00074C9A" w:rsidRDefault="00BE1146" w:rsidP="00BE1146">
      <w:r w:rsidRPr="00074C9A">
        <w:t>2022 год –  49134,36  тыс. рублей;</w:t>
      </w:r>
    </w:p>
    <w:p w:rsidR="00BE1146" w:rsidRPr="00074C9A" w:rsidRDefault="00BE1146" w:rsidP="00BE1146">
      <w:r w:rsidRPr="00074C9A">
        <w:t>2023 год –   49134,36 тыс. рублей;</w:t>
      </w:r>
    </w:p>
    <w:p w:rsidR="00BE1146" w:rsidRPr="00074C9A" w:rsidRDefault="00BE1146" w:rsidP="00BE1146">
      <w:r w:rsidRPr="00074C9A">
        <w:t>2024 год –   49134,36 тыс</w:t>
      </w:r>
      <w:proofErr w:type="gramStart"/>
      <w:r w:rsidRPr="00074C9A">
        <w:t xml:space="preserve"> .</w:t>
      </w:r>
      <w:proofErr w:type="gramEnd"/>
      <w:r w:rsidRPr="00074C9A">
        <w:t>рублей.</w:t>
      </w:r>
    </w:p>
    <w:p w:rsidR="00BE1146" w:rsidRPr="00074C9A" w:rsidRDefault="00BE1146" w:rsidP="00BE1146">
      <w:r w:rsidRPr="00074C9A">
        <w:t xml:space="preserve">- за счет средств бюджета муниципальных образований Камешкирского района – </w:t>
      </w:r>
      <w:r w:rsidRPr="00074C9A">
        <w:rPr>
          <w:b/>
        </w:rPr>
        <w:t>10863,3</w:t>
      </w:r>
      <w:r w:rsidRPr="00074C9A">
        <w:t xml:space="preserve"> тыс. руб., в том числе:</w:t>
      </w:r>
    </w:p>
    <w:p w:rsidR="00BE1146" w:rsidRPr="00074C9A" w:rsidRDefault="00BE1146" w:rsidP="00BE1146">
      <w:r w:rsidRPr="00074C9A">
        <w:t>2014 год –   236,8  тыс. рублей;</w:t>
      </w:r>
    </w:p>
    <w:p w:rsidR="00BE1146" w:rsidRPr="00074C9A" w:rsidRDefault="00BE1146" w:rsidP="00BE1146">
      <w:r w:rsidRPr="00074C9A">
        <w:t>2015 год –   520,0  тыс. рублей;</w:t>
      </w:r>
    </w:p>
    <w:p w:rsidR="00BE1146" w:rsidRPr="00074C9A" w:rsidRDefault="00BE1146" w:rsidP="00BE1146">
      <w:r w:rsidRPr="00074C9A">
        <w:t>2016 год –   556,0  тыс. рублей;</w:t>
      </w:r>
    </w:p>
    <w:p w:rsidR="00BE1146" w:rsidRPr="00074C9A" w:rsidRDefault="00BE1146" w:rsidP="00BE1146">
      <w:r w:rsidRPr="00074C9A">
        <w:t>2017 год –   539,0  тыс. рублей;</w:t>
      </w:r>
    </w:p>
    <w:p w:rsidR="00BE1146" w:rsidRPr="00074C9A" w:rsidRDefault="00BE1146" w:rsidP="00BE1146">
      <w:r w:rsidRPr="00074C9A">
        <w:t>2018 год –   864,2  тыс. рублей;</w:t>
      </w:r>
    </w:p>
    <w:p w:rsidR="00BE1146" w:rsidRPr="00074C9A" w:rsidRDefault="00BE1146" w:rsidP="00BE1146">
      <w:r w:rsidRPr="00074C9A">
        <w:t>2019 год –   787,7  тыс. рублей;</w:t>
      </w:r>
    </w:p>
    <w:p w:rsidR="00BE1146" w:rsidRPr="00074C9A" w:rsidRDefault="00BE1146" w:rsidP="00BE1146">
      <w:r w:rsidRPr="00074C9A">
        <w:t xml:space="preserve">2020 год – 1507,2  тыс. рублей; </w:t>
      </w:r>
    </w:p>
    <w:p w:rsidR="00BE1146" w:rsidRPr="00074C9A" w:rsidRDefault="00BE1146" w:rsidP="00BE1146">
      <w:r w:rsidRPr="00074C9A">
        <w:t>2021 год – 1463,1  тыс. рублей;</w:t>
      </w:r>
    </w:p>
    <w:p w:rsidR="00BE1146" w:rsidRPr="00074C9A" w:rsidRDefault="00BE1146" w:rsidP="00BE1146">
      <w:r w:rsidRPr="00074C9A">
        <w:t>2022 год – 1463,1  тыс. рублей;</w:t>
      </w:r>
    </w:p>
    <w:p w:rsidR="00BE1146" w:rsidRPr="00074C9A" w:rsidRDefault="00BE1146" w:rsidP="00BE1146">
      <w:r w:rsidRPr="00074C9A">
        <w:t>2023 год –  1463,1 тыс. рублей;</w:t>
      </w:r>
    </w:p>
    <w:p w:rsidR="00BE1146" w:rsidRPr="00074C9A" w:rsidRDefault="00BE1146" w:rsidP="00BE1146">
      <w:r w:rsidRPr="00074C9A">
        <w:t>2024 год –  1463,1 тыс. рублей;</w:t>
      </w:r>
    </w:p>
    <w:p w:rsidR="00BE1146" w:rsidRPr="00074C9A" w:rsidRDefault="00BE1146" w:rsidP="00BE1146">
      <w:r w:rsidRPr="00074C9A">
        <w:t xml:space="preserve">- внебюджетные средства – </w:t>
      </w:r>
      <w:r w:rsidRPr="00074C9A">
        <w:rPr>
          <w:b/>
        </w:rPr>
        <w:t>31624,1</w:t>
      </w:r>
      <w:r w:rsidRPr="00074C9A">
        <w:t xml:space="preserve"> тыс. руб., в том числе:</w:t>
      </w:r>
    </w:p>
    <w:p w:rsidR="00BE1146" w:rsidRPr="00074C9A" w:rsidRDefault="00BE1146" w:rsidP="00BE1146">
      <w:r w:rsidRPr="00074C9A">
        <w:t>2014 год –   1554,1 тыс. рублей;</w:t>
      </w:r>
    </w:p>
    <w:p w:rsidR="00BE1146" w:rsidRPr="00074C9A" w:rsidRDefault="00BE1146" w:rsidP="00BE1146">
      <w:r w:rsidRPr="00074C9A">
        <w:t>2015 год –   1607,9 тыс. рублей;</w:t>
      </w:r>
    </w:p>
    <w:p w:rsidR="00BE1146" w:rsidRPr="00074C9A" w:rsidRDefault="00BE1146" w:rsidP="00BE1146">
      <w:r w:rsidRPr="00074C9A">
        <w:t>2016 год-     1698,5 тыс. рублей;</w:t>
      </w:r>
    </w:p>
    <w:p w:rsidR="00BE1146" w:rsidRPr="00074C9A" w:rsidRDefault="00BE1146" w:rsidP="00BE1146">
      <w:r w:rsidRPr="00074C9A">
        <w:t>2017 год –   2318,3 тыс. рублей;</w:t>
      </w:r>
    </w:p>
    <w:p w:rsidR="00BE1146" w:rsidRPr="00074C9A" w:rsidRDefault="00BE1146" w:rsidP="00BE1146">
      <w:r w:rsidRPr="00074C9A">
        <w:t>2018 год –   3132,2 тыс. рублей;</w:t>
      </w:r>
    </w:p>
    <w:p w:rsidR="00BE1146" w:rsidRPr="00074C9A" w:rsidRDefault="00BE1146" w:rsidP="00BE1146">
      <w:r w:rsidRPr="00074C9A">
        <w:t>2019 год –  3362,1  тыс. рублей;</w:t>
      </w:r>
    </w:p>
    <w:p w:rsidR="00BE1146" w:rsidRPr="00074C9A" w:rsidRDefault="00BE1146" w:rsidP="00BE1146">
      <w:r w:rsidRPr="00074C9A">
        <w:t>2020 год –  3590,2  тыс. рублей;</w:t>
      </w:r>
    </w:p>
    <w:p w:rsidR="00BE1146" w:rsidRPr="00074C9A" w:rsidRDefault="00BE1146" w:rsidP="00BE1146">
      <w:r w:rsidRPr="00074C9A">
        <w:t>2021 год –  3590,2  тыс. рублей;</w:t>
      </w:r>
    </w:p>
    <w:p w:rsidR="00BE1146" w:rsidRPr="00074C9A" w:rsidRDefault="00BE1146" w:rsidP="00BE1146">
      <w:r w:rsidRPr="00074C9A">
        <w:t>2022 год -   3590,2  тыс. рублей;</w:t>
      </w:r>
    </w:p>
    <w:p w:rsidR="00BE1146" w:rsidRPr="00074C9A" w:rsidRDefault="00BE1146" w:rsidP="00BE1146">
      <w:r w:rsidRPr="00074C9A">
        <w:t>2023 год -    3590,2 тыс. рублей;</w:t>
      </w:r>
    </w:p>
    <w:p w:rsidR="00BE1146" w:rsidRDefault="00BE1146" w:rsidP="00BE1146">
      <w:r w:rsidRPr="00074C9A">
        <w:t>2024 год -    3590,2 тыс. рублей</w:t>
      </w:r>
    </w:p>
    <w:p w:rsidR="00BE1146" w:rsidRDefault="00BE1146" w:rsidP="00BE1146">
      <w:pPr>
        <w:pStyle w:val="ConsPlusNormal0"/>
        <w:jc w:val="center"/>
        <w:rPr>
          <w:szCs w:val="24"/>
        </w:rPr>
      </w:pPr>
    </w:p>
    <w:p w:rsidR="00BE1146" w:rsidRPr="00062571" w:rsidRDefault="00BE1146" w:rsidP="00BE1146">
      <w:pPr>
        <w:spacing w:after="200"/>
        <w:jc w:val="center"/>
        <w:rPr>
          <w:b/>
        </w:rPr>
      </w:pPr>
      <w:r w:rsidRPr="00062571">
        <w:rPr>
          <w:b/>
        </w:rPr>
        <w:t>7. Оценка планируемой эффективности муниципальной программы</w:t>
      </w:r>
    </w:p>
    <w:p w:rsidR="00BE1146" w:rsidRPr="00A45387" w:rsidRDefault="00BE1146" w:rsidP="00BE1146">
      <w:pPr>
        <w:jc w:val="both"/>
      </w:pPr>
      <w:r w:rsidRPr="00A45387">
        <w:t xml:space="preserve">      </w:t>
      </w:r>
      <w:proofErr w:type="gramStart"/>
      <w:r w:rsidRPr="00A45387">
        <w:t xml:space="preserve">Оценка планируемой эффективности муниципальной программы проводится в соответствии  с Положением об оценке планируемой эффективности муниципальной программы  Камешкирского района Пензенской области, утвержденным постановлением Администрации Камешкирского района Пензенской области от 20.09.2013  № 291 «Об утверждении порядка </w:t>
      </w:r>
      <w:r w:rsidRPr="00A45387">
        <w:lastRenderedPageBreak/>
        <w:t>разработки  муниципальных программ Камешкирского района Пензенской области»  (с последующими изменениями), и применениями  в целях проведения оценки планируемой эффективности муниципальной программы для обоснования необходимости ее утверждения и реализации.</w:t>
      </w:r>
      <w:proofErr w:type="gramEnd"/>
    </w:p>
    <w:p w:rsidR="00BE1146" w:rsidRPr="00A45387" w:rsidRDefault="00BE1146" w:rsidP="00BE1146">
      <w:r w:rsidRPr="00A45387">
        <w:t xml:space="preserve">  Планируемая эффективность определяется по каждому году реализации муниципальной программы (далее </w:t>
      </w:r>
      <w:proofErr w:type="gramStart"/>
      <w:r w:rsidRPr="00A45387">
        <w:t>–М</w:t>
      </w:r>
      <w:proofErr w:type="gramEnd"/>
      <w:r w:rsidRPr="00A45387">
        <w:t>П).</w:t>
      </w:r>
    </w:p>
    <w:p w:rsidR="00BE1146" w:rsidRPr="00A45387" w:rsidRDefault="00BE1146" w:rsidP="00BE1146">
      <w:r w:rsidRPr="00A45387">
        <w:t>7.1. Критерий оценки планируемой эффективности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7.1.1. Планируемая эффективность МП определяется на основе </w:t>
      </w:r>
      <w:proofErr w:type="gramStart"/>
      <w:r w:rsidRPr="00A45387">
        <w:rPr>
          <w:rFonts w:ascii="Times New Roman" w:hAnsi="Times New Roman" w:cs="Times New Roman"/>
          <w:sz w:val="24"/>
          <w:szCs w:val="24"/>
        </w:rPr>
        <w:t>сопоставления планируемого   показателя  результативности   достижения   целей   МП</w:t>
      </w:r>
      <w:proofErr w:type="gramEnd"/>
      <w:r w:rsidRPr="00A45387">
        <w:rPr>
          <w:rFonts w:ascii="Times New Roman" w:hAnsi="Times New Roman" w:cs="Times New Roman"/>
          <w:sz w:val="24"/>
          <w:szCs w:val="24"/>
        </w:rPr>
        <w:t xml:space="preserve">  Э</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Мп</w:t>
      </w:r>
      <w:r>
        <w:rPr>
          <w:rFonts w:ascii="Times New Roman" w:hAnsi="Times New Roman" w:cs="Times New Roman"/>
          <w:sz w:val="24"/>
          <w:szCs w:val="24"/>
        </w:rPr>
        <w:t xml:space="preserve"> </w:t>
      </w:r>
      <w:r w:rsidRPr="00A45387">
        <w:rPr>
          <w:rFonts w:ascii="Times New Roman" w:hAnsi="Times New Roman" w:cs="Times New Roman"/>
          <w:sz w:val="24"/>
          <w:szCs w:val="24"/>
        </w:rPr>
        <w:t>и суммарной планируемой результативности входящих в нее подпрограмм</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пп.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При этом каждый из показателей должен быть больше 1:</w:t>
      </w:r>
    </w:p>
    <w:p w:rsidR="00BE1146" w:rsidRPr="00A45387" w:rsidRDefault="00BE1146" w:rsidP="00BE1146">
      <w:pPr>
        <w:pStyle w:val="ConsPlusNonformat"/>
        <w:widowControl/>
        <w:rPr>
          <w:rFonts w:ascii="Times New Roman" w:hAnsi="Times New Roman" w:cs="Times New Roman"/>
          <w:sz w:val="24"/>
          <w:szCs w:val="24"/>
        </w:rPr>
      </w:pP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w:t>
      </w:r>
      <w:proofErr w:type="gramStart"/>
      <w:r w:rsidRPr="00A45387">
        <w:rPr>
          <w:rFonts w:ascii="Times New Roman" w:hAnsi="Times New Roman" w:cs="Times New Roman"/>
          <w:sz w:val="24"/>
          <w:szCs w:val="24"/>
        </w:rPr>
        <w:t>Э</w:t>
      </w:r>
      <w:proofErr w:type="gramEnd"/>
      <w:r w:rsidRPr="00A45387">
        <w:rPr>
          <w:rFonts w:ascii="Times New Roman" w:hAnsi="Times New Roman" w:cs="Times New Roman"/>
          <w:sz w:val="24"/>
          <w:szCs w:val="24"/>
        </w:rPr>
        <w:t xml:space="preserve">  ;     (Э  ,  Э   &gt; 1);</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мп         пп            мп       пп</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планируемая результативность МП,</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мп</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суммарная планируемая результативность входящих в МП подпрограмм.</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пп</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7.2. Расчет планируемых показателей результативности МП:</w:t>
      </w:r>
    </w:p>
    <w:p w:rsidR="00BE1146" w:rsidRPr="00074C9A"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7.2.1.  Планируемый     показатель   результативности   МП      Э мп    есть среднеарифметическая величина из  показателей  результативности ее  целевых </w:t>
      </w:r>
      <w:proofErr w:type="gramStart"/>
      <w:r w:rsidRPr="00A45387">
        <w:rPr>
          <w:rFonts w:ascii="Times New Roman" w:hAnsi="Times New Roman" w:cs="Times New Roman"/>
          <w:sz w:val="24"/>
          <w:szCs w:val="24"/>
        </w:rPr>
        <w:t>показателей</w:t>
      </w:r>
      <w:proofErr w:type="gramEnd"/>
      <w:r w:rsidRPr="00A45387">
        <w:rPr>
          <w:rFonts w:ascii="Times New Roman" w:hAnsi="Times New Roman" w:cs="Times New Roman"/>
          <w:sz w:val="24"/>
          <w:szCs w:val="24"/>
        </w:rPr>
        <w:t xml:space="preserve"> и рассчитывается следующим образом:                                  </w:t>
      </w:r>
      <w:r w:rsidRPr="00A45387">
        <w:rPr>
          <w:rFonts w:ascii="Times New Roman" w:hAnsi="Times New Roman" w:cs="Times New Roman"/>
          <w:sz w:val="24"/>
          <w:szCs w:val="24"/>
          <w:lang w:val="en-US"/>
        </w:rPr>
        <w:t>n</w:t>
      </w:r>
    </w:p>
    <w:p w:rsidR="00BE1146" w:rsidRPr="00A45387" w:rsidRDefault="00BE1146" w:rsidP="00BE1146">
      <w:pPr>
        <w:pStyle w:val="ConsPlusNonformat"/>
        <w:widowControl/>
        <w:rPr>
          <w:rFonts w:ascii="Times New Roman" w:hAnsi="Times New Roman" w:cs="Times New Roman"/>
          <w:sz w:val="24"/>
          <w:szCs w:val="24"/>
          <w:lang w:val="en-US"/>
        </w:rPr>
      </w:pPr>
      <w:r w:rsidRPr="00074C9A">
        <w:rPr>
          <w:rFonts w:ascii="Times New Roman" w:hAnsi="Times New Roman" w:cs="Times New Roman"/>
          <w:sz w:val="24"/>
          <w:szCs w:val="24"/>
        </w:rPr>
        <w:t xml:space="preserve">                                   </w:t>
      </w:r>
      <w:r w:rsidRPr="00A45387">
        <w:rPr>
          <w:rFonts w:ascii="Times New Roman" w:hAnsi="Times New Roman" w:cs="Times New Roman"/>
          <w:sz w:val="24"/>
          <w:szCs w:val="24"/>
          <w:lang w:val="en-US"/>
        </w:rPr>
        <w:t xml:space="preserve">SUM </w:t>
      </w:r>
      <w:r w:rsidRPr="00A45387">
        <w:rPr>
          <w:rFonts w:ascii="Times New Roman" w:hAnsi="Times New Roman" w:cs="Times New Roman"/>
          <w:sz w:val="24"/>
          <w:szCs w:val="24"/>
        </w:rPr>
        <w:t>Э</w:t>
      </w:r>
    </w:p>
    <w:p w:rsidR="00BE1146" w:rsidRPr="00A45387" w:rsidRDefault="00BE1146" w:rsidP="00BE1146">
      <w:pPr>
        <w:pStyle w:val="ConsPlusNonformat"/>
        <w:widowControl/>
        <w:rPr>
          <w:rFonts w:ascii="Times New Roman" w:hAnsi="Times New Roman" w:cs="Times New Roman"/>
          <w:sz w:val="24"/>
          <w:szCs w:val="24"/>
          <w:lang w:val="en-US"/>
        </w:rPr>
      </w:pPr>
      <w:r w:rsidRPr="00A45387">
        <w:rPr>
          <w:rFonts w:ascii="Times New Roman" w:hAnsi="Times New Roman" w:cs="Times New Roman"/>
          <w:sz w:val="24"/>
          <w:szCs w:val="24"/>
          <w:lang w:val="en-US"/>
        </w:rPr>
        <w:t xml:space="preserve">                                   i=</w:t>
      </w:r>
      <w:proofErr w:type="gramStart"/>
      <w:r w:rsidRPr="00A45387">
        <w:rPr>
          <w:rFonts w:ascii="Times New Roman" w:hAnsi="Times New Roman" w:cs="Times New Roman"/>
          <w:sz w:val="24"/>
          <w:szCs w:val="24"/>
          <w:lang w:val="en-US"/>
        </w:rPr>
        <w:t xml:space="preserve">1  </w:t>
      </w:r>
      <w:r w:rsidRPr="00A45387">
        <w:rPr>
          <w:rFonts w:ascii="Times New Roman" w:hAnsi="Times New Roman" w:cs="Times New Roman"/>
          <w:sz w:val="24"/>
          <w:szCs w:val="24"/>
        </w:rPr>
        <w:t>МП</w:t>
      </w:r>
      <w:r w:rsidRPr="00A45387">
        <w:rPr>
          <w:rFonts w:ascii="Times New Roman" w:hAnsi="Times New Roman" w:cs="Times New Roman"/>
          <w:sz w:val="24"/>
          <w:szCs w:val="24"/>
          <w:lang w:val="en-US"/>
        </w:rPr>
        <w:t>i</w:t>
      </w:r>
      <w:proofErr w:type="gramEnd"/>
    </w:p>
    <w:p w:rsidR="00BE1146" w:rsidRPr="00A45387" w:rsidRDefault="00BE1146" w:rsidP="00BE1146">
      <w:pPr>
        <w:pStyle w:val="ConsPlusNonformat"/>
        <w:widowControl/>
        <w:rPr>
          <w:rFonts w:ascii="Times New Roman" w:hAnsi="Times New Roman" w:cs="Times New Roman"/>
          <w:sz w:val="24"/>
          <w:szCs w:val="24"/>
          <w:lang w:val="en-US"/>
        </w:rPr>
      </w:pPr>
      <w:r w:rsidRPr="00A45387">
        <w:rPr>
          <w:rFonts w:ascii="Times New Roman" w:hAnsi="Times New Roman" w:cs="Times New Roman"/>
          <w:sz w:val="24"/>
          <w:szCs w:val="24"/>
          <w:lang w:val="en-US"/>
        </w:rPr>
        <w:t xml:space="preserve">                           </w:t>
      </w:r>
      <w:r w:rsidRPr="00A45387">
        <w:rPr>
          <w:rFonts w:ascii="Times New Roman" w:hAnsi="Times New Roman" w:cs="Times New Roman"/>
          <w:sz w:val="24"/>
          <w:szCs w:val="24"/>
        </w:rPr>
        <w:t>Э</w:t>
      </w:r>
      <w:r w:rsidRPr="00A45387">
        <w:rPr>
          <w:rFonts w:ascii="Times New Roman" w:hAnsi="Times New Roman" w:cs="Times New Roman"/>
          <w:sz w:val="24"/>
          <w:szCs w:val="24"/>
          <w:lang w:val="en-US"/>
        </w:rPr>
        <w:t xml:space="preserve">   = ------------- x 100;</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lang w:val="en-US"/>
        </w:rPr>
        <w:t xml:space="preserve">                            </w:t>
      </w:r>
      <w:r w:rsidRPr="00A45387">
        <w:rPr>
          <w:rFonts w:ascii="Times New Roman" w:hAnsi="Times New Roman" w:cs="Times New Roman"/>
          <w:sz w:val="24"/>
          <w:szCs w:val="24"/>
        </w:rPr>
        <w:t>МП      n</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где</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Э    - показатель результативности достижения i-ого целевого показателя</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n    - количество показателей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7.2.2. Показатель результативности достижения  i-ого целевого  показателя</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МП Э мп</w:t>
      </w:r>
      <w:proofErr w:type="gramStart"/>
      <w:r w:rsidRPr="00A45387">
        <w:rPr>
          <w:rFonts w:ascii="Times New Roman" w:hAnsi="Times New Roman" w:cs="Times New Roman"/>
          <w:sz w:val="24"/>
          <w:szCs w:val="24"/>
        </w:rPr>
        <w:t>i</w:t>
      </w:r>
      <w:proofErr w:type="gramEnd"/>
      <w:r w:rsidRPr="00A45387">
        <w:rPr>
          <w:rFonts w:ascii="Times New Roman" w:hAnsi="Times New Roman" w:cs="Times New Roman"/>
          <w:sz w:val="24"/>
          <w:szCs w:val="24"/>
        </w:rPr>
        <w:t xml:space="preserve">     рассчитывается как отношение планируемого значения i-ого  целевого показателя МП к значению показателя года, предшествующего плановому:</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п</w:t>
      </w:r>
      <w:proofErr w:type="gramEnd"/>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мп</w:t>
      </w:r>
      <w:proofErr w:type="gramStart"/>
      <w:r w:rsidRPr="00A45387">
        <w:rPr>
          <w:rFonts w:ascii="Times New Roman" w:hAnsi="Times New Roman" w:cs="Times New Roman"/>
          <w:sz w:val="24"/>
          <w:szCs w:val="24"/>
        </w:rPr>
        <w:t>i</w:t>
      </w:r>
      <w:proofErr w:type="gramEnd"/>
      <w:r w:rsidRPr="00A45387">
        <w:rPr>
          <w:rFonts w:ascii="Times New Roman" w:hAnsi="Times New Roman" w:cs="Times New Roman"/>
          <w:sz w:val="24"/>
          <w:szCs w:val="24"/>
        </w:rPr>
        <w:t xml:space="preserve">    = ---------- x 100%;</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б</w:t>
      </w:r>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В случае</w:t>
      </w:r>
      <w:proofErr w:type="gramStart"/>
      <w:r w:rsidRPr="00A45387">
        <w:rPr>
          <w:rFonts w:ascii="Times New Roman" w:hAnsi="Times New Roman" w:cs="Times New Roman"/>
          <w:sz w:val="24"/>
          <w:szCs w:val="24"/>
        </w:rPr>
        <w:t>,</w:t>
      </w:r>
      <w:proofErr w:type="gramEnd"/>
      <w:r w:rsidRPr="00A45387">
        <w:rPr>
          <w:rFonts w:ascii="Times New Roman" w:hAnsi="Times New Roman" w:cs="Times New Roman"/>
          <w:sz w:val="24"/>
          <w:szCs w:val="24"/>
        </w:rPr>
        <w:t xml:space="preserve"> если планируемый результат достижения целевого  показателя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предполагает уменьшение значения, то показатель результативности достижения</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i-ого целевого показателя МП Э    рассчитывается  как  отношение   значения</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jc w:val="both"/>
        <w:rPr>
          <w:rFonts w:ascii="Times New Roman" w:hAnsi="Times New Roman" w:cs="Times New Roman"/>
          <w:sz w:val="24"/>
          <w:szCs w:val="24"/>
        </w:rPr>
      </w:pPr>
      <w:proofErr w:type="gramStart"/>
      <w:r w:rsidRPr="00A45387">
        <w:rPr>
          <w:rFonts w:ascii="Times New Roman" w:hAnsi="Times New Roman" w:cs="Times New Roman"/>
          <w:sz w:val="24"/>
          <w:szCs w:val="24"/>
        </w:rPr>
        <w:t>i-ого показателя в году, предшествующему плановому, к планируемому значению этого целевого показателя</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б</w:t>
      </w:r>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Мп</w:t>
      </w:r>
      <w:proofErr w:type="gramStart"/>
      <w:r w:rsidRPr="00A45387">
        <w:rPr>
          <w:rFonts w:ascii="Times New Roman" w:hAnsi="Times New Roman" w:cs="Times New Roman"/>
          <w:sz w:val="24"/>
          <w:szCs w:val="24"/>
        </w:rPr>
        <w:t>i</w:t>
      </w:r>
      <w:proofErr w:type="gramEnd"/>
      <w:r w:rsidRPr="00A45387">
        <w:rPr>
          <w:rFonts w:ascii="Times New Roman" w:hAnsi="Times New Roman" w:cs="Times New Roman"/>
          <w:sz w:val="24"/>
          <w:szCs w:val="24"/>
        </w:rPr>
        <w:t xml:space="preserve">    = ---------- x 100%;</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п</w:t>
      </w:r>
      <w:proofErr w:type="gramEnd"/>
      <w:r w:rsidRPr="00A45387">
        <w:rPr>
          <w:rFonts w:ascii="Times New Roman" w:hAnsi="Times New Roman" w:cs="Times New Roman"/>
          <w:sz w:val="24"/>
          <w:szCs w:val="24"/>
        </w:rPr>
        <w:t xml:space="preserve">                 </w:t>
      </w:r>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lastRenderedPageBreak/>
        <w:t>где</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п</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планируемое значение i-ого целевого показателя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б</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значение     i-ого    целевого  показателя     МП     в   году,</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мп</w:t>
      </w:r>
      <w:proofErr w:type="gramStart"/>
      <w:r w:rsidRPr="00A45387">
        <w:rPr>
          <w:rFonts w:ascii="Times New Roman" w:hAnsi="Times New Roman" w:cs="Times New Roman"/>
          <w:sz w:val="24"/>
          <w:szCs w:val="24"/>
        </w:rPr>
        <w:t>i</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предшествующему плановому.</w:t>
      </w:r>
    </w:p>
    <w:p w:rsidR="00BE1146" w:rsidRPr="00A45387" w:rsidRDefault="00BE1146" w:rsidP="00BE1146">
      <w:pPr>
        <w:autoSpaceDE w:val="0"/>
        <w:autoSpaceDN w:val="0"/>
        <w:adjustRightInd w:val="0"/>
        <w:ind w:firstLine="540"/>
        <w:jc w:val="both"/>
        <w:outlineLvl w:val="1"/>
      </w:pPr>
      <w:r w:rsidRPr="00A45387">
        <w:t>При оценке результативности МП в первый год ее реализации плановый показатель сравнивается с фактическим значением года, предшествующего плановому.</w:t>
      </w:r>
    </w:p>
    <w:p w:rsidR="00BE1146" w:rsidRPr="00A45387" w:rsidRDefault="00BE1146" w:rsidP="00BE1146">
      <w:pPr>
        <w:autoSpaceDE w:val="0"/>
        <w:autoSpaceDN w:val="0"/>
        <w:adjustRightInd w:val="0"/>
        <w:ind w:firstLine="540"/>
        <w:jc w:val="both"/>
        <w:outlineLvl w:val="1"/>
      </w:pPr>
      <w:r w:rsidRPr="00A45387">
        <w:t>По второму и последующим годам реализации МП плановый показатель оцениваемого года сравнивается с плановым показателем предшествующего года.</w:t>
      </w:r>
    </w:p>
    <w:p w:rsidR="00BE1146" w:rsidRPr="00A45387" w:rsidRDefault="00BE1146" w:rsidP="00BE1146">
      <w:pPr>
        <w:autoSpaceDE w:val="0"/>
        <w:autoSpaceDN w:val="0"/>
        <w:adjustRightInd w:val="0"/>
        <w:outlineLvl w:val="1"/>
      </w:pPr>
      <w:r w:rsidRPr="00A45387">
        <w:t>7.3. Расчет планируемых показателей результативности подпрограмм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7.3.1. Суммарная планируемая результативность  входящих в МП подпрограмм</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Э    определяется   как    средневзвешенная    величина    из   показателей</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Пп результативности всех подпрограмм:</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m</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SUM</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x q ,</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пп   j=1  пп</w:t>
      </w:r>
      <w:proofErr w:type="gramStart"/>
      <w:r w:rsidRPr="00A45387">
        <w:rPr>
          <w:rFonts w:ascii="Times New Roman" w:hAnsi="Times New Roman" w:cs="Times New Roman"/>
          <w:sz w:val="24"/>
          <w:szCs w:val="24"/>
        </w:rPr>
        <w:t>j</w:t>
      </w:r>
      <w:proofErr w:type="gramEnd"/>
      <w:r w:rsidRPr="00A45387">
        <w:rPr>
          <w:rFonts w:ascii="Times New Roman" w:hAnsi="Times New Roman" w:cs="Times New Roman"/>
          <w:sz w:val="24"/>
          <w:szCs w:val="24"/>
        </w:rPr>
        <w:t xml:space="preserve">    j</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Э    - планируемый показатель результативности j-ой подпрограммы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пп</w:t>
      </w:r>
      <w:proofErr w:type="gramStart"/>
      <w:r w:rsidRPr="00A45387">
        <w:rPr>
          <w:rFonts w:ascii="Times New Roman" w:hAnsi="Times New Roman" w:cs="Times New Roman"/>
          <w:sz w:val="24"/>
          <w:szCs w:val="24"/>
        </w:rPr>
        <w:t>j</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q    - весовой    коэффициент     влияния     j-ой    подпрограммы   </w:t>
      </w:r>
      <w:proofErr w:type="gramStart"/>
      <w:r w:rsidRPr="00A45387">
        <w:rPr>
          <w:rFonts w:ascii="Times New Roman" w:hAnsi="Times New Roman" w:cs="Times New Roman"/>
          <w:sz w:val="24"/>
          <w:szCs w:val="24"/>
        </w:rPr>
        <w:t>на</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j</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результативность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Весовой коэффициент q  определяется как отношение  планируемых  средств</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j</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на реализацию  j-ой подпрограммы  к  общей  сумме  планируемых  средств  </w:t>
      </w:r>
      <w:proofErr w:type="gramStart"/>
      <w:r w:rsidRPr="00A45387">
        <w:rPr>
          <w:rFonts w:ascii="Times New Roman" w:hAnsi="Times New Roman" w:cs="Times New Roman"/>
          <w:sz w:val="24"/>
          <w:szCs w:val="24"/>
        </w:rPr>
        <w:t>на</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реализацию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m - количество подпрограмм в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7.3.2. . Планируемый  показатель  результативности  j-ой  подпрограммы</w:t>
      </w:r>
      <w:proofErr w:type="gramStart"/>
      <w:r w:rsidRPr="00A45387">
        <w:rPr>
          <w:rFonts w:ascii="Times New Roman" w:hAnsi="Times New Roman" w:cs="Times New Roman"/>
          <w:sz w:val="24"/>
          <w:szCs w:val="24"/>
        </w:rPr>
        <w:t xml:space="preserve"> Э</w:t>
      </w:r>
      <w:proofErr w:type="gramEnd"/>
    </w:p>
    <w:p w:rsidR="00BE1146" w:rsidRPr="00A45387" w:rsidRDefault="00BE1146" w:rsidP="00BE1146">
      <w:pPr>
        <w:pStyle w:val="ConsPlusNonformat"/>
        <w:widowControl/>
        <w:jc w:val="right"/>
        <w:rPr>
          <w:rFonts w:ascii="Times New Roman" w:hAnsi="Times New Roman" w:cs="Times New Roman"/>
          <w:sz w:val="24"/>
          <w:szCs w:val="24"/>
        </w:rPr>
      </w:pPr>
      <w:r w:rsidRPr="00A45387">
        <w:rPr>
          <w:rFonts w:ascii="Times New Roman" w:hAnsi="Times New Roman" w:cs="Times New Roman"/>
          <w:sz w:val="24"/>
          <w:szCs w:val="24"/>
        </w:rPr>
        <w:t xml:space="preserve">                                                                        пп</w:t>
      </w:r>
      <w:proofErr w:type="gramStart"/>
      <w:r w:rsidRPr="00A45387">
        <w:rPr>
          <w:rFonts w:ascii="Times New Roman" w:hAnsi="Times New Roman" w:cs="Times New Roman"/>
          <w:sz w:val="24"/>
          <w:szCs w:val="24"/>
        </w:rPr>
        <w:t>j</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определяется следующим образом:</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t</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SUM</w:t>
      </w:r>
      <w:proofErr w:type="gramStart"/>
      <w:r w:rsidRPr="00A45387">
        <w:rPr>
          <w:rFonts w:ascii="Times New Roman" w:hAnsi="Times New Roman" w:cs="Times New Roman"/>
          <w:sz w:val="24"/>
          <w:szCs w:val="24"/>
        </w:rPr>
        <w:t xml:space="preserve"> Э</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g=1  tj</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w:t>
      </w:r>
      <w:proofErr w:type="gramStart"/>
      <w:r w:rsidRPr="00A45387">
        <w:rPr>
          <w:rFonts w:ascii="Times New Roman" w:hAnsi="Times New Roman" w:cs="Times New Roman"/>
          <w:sz w:val="24"/>
          <w:szCs w:val="24"/>
        </w:rPr>
        <w:t xml:space="preserve"> ;</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j</w:t>
      </w:r>
      <w:proofErr w:type="gramEnd"/>
      <w:r w:rsidRPr="00A45387">
        <w:rPr>
          <w:rFonts w:ascii="Times New Roman" w:hAnsi="Times New Roman" w:cs="Times New Roman"/>
          <w:sz w:val="24"/>
          <w:szCs w:val="24"/>
        </w:rPr>
        <w:t xml:space="preserve">       t</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планируемый результат достижения  t-ого целевого показателя  j-ой</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tj</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подпрограммы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t - количество целевых показателей в j-ой подпрограмме.</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7.3.3.  Планируемый результат  достижения t-ого  целевого  показателя j-ой</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подпрограммы</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исчисляется  как  отношение  планируемого  значения t-ого</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t</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целевого показателя к значению этого  показателя  в  году,  предшествующему</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плановому.</w:t>
      </w:r>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п</w:t>
      </w:r>
      <w:proofErr w:type="gramEnd"/>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 x 100%;</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t       б</w:t>
      </w:r>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В случае</w:t>
      </w:r>
      <w:proofErr w:type="gramStart"/>
      <w:r w:rsidRPr="00A45387">
        <w:rPr>
          <w:rFonts w:ascii="Times New Roman" w:hAnsi="Times New Roman" w:cs="Times New Roman"/>
          <w:sz w:val="24"/>
          <w:szCs w:val="24"/>
        </w:rPr>
        <w:t>,</w:t>
      </w:r>
      <w:proofErr w:type="gramEnd"/>
      <w:r w:rsidRPr="00A45387">
        <w:rPr>
          <w:rFonts w:ascii="Times New Roman" w:hAnsi="Times New Roman" w:cs="Times New Roman"/>
          <w:sz w:val="24"/>
          <w:szCs w:val="24"/>
        </w:rPr>
        <w:t xml:space="preserve"> если  планируемый  результат  достижения  целевого показателя</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lastRenderedPageBreak/>
        <w:t>подпрограммы предполагает  уменьшение  значения, то  планируемый  результат достижения t-ого целевого показателя j-ой подпрограммы</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исчисляется  как</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t</w:t>
      </w:r>
    </w:p>
    <w:p w:rsidR="00BE1146" w:rsidRPr="00A45387" w:rsidRDefault="00BE1146" w:rsidP="00BE1146">
      <w:pPr>
        <w:pStyle w:val="ConsPlusNonformat"/>
        <w:widowControl/>
        <w:jc w:val="both"/>
        <w:rPr>
          <w:rFonts w:ascii="Times New Roman" w:hAnsi="Times New Roman" w:cs="Times New Roman"/>
          <w:sz w:val="24"/>
          <w:szCs w:val="24"/>
        </w:rPr>
      </w:pPr>
      <w:proofErr w:type="gramStart"/>
      <w:r w:rsidRPr="00A45387">
        <w:rPr>
          <w:rFonts w:ascii="Times New Roman" w:hAnsi="Times New Roman" w:cs="Times New Roman"/>
          <w:sz w:val="24"/>
          <w:szCs w:val="24"/>
        </w:rPr>
        <w:t>отношение  значения t-ого  показателя  в году,  предшествующему  плановому,</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к планируемому значению этого целевого показателя</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б</w:t>
      </w:r>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 x 100%;</w:t>
      </w:r>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t           </w:t>
      </w:r>
      <w:proofErr w:type="gramStart"/>
      <w:r w:rsidRPr="00A45387">
        <w:rPr>
          <w:rFonts w:ascii="Times New Roman" w:hAnsi="Times New Roman" w:cs="Times New Roman"/>
          <w:sz w:val="24"/>
          <w:szCs w:val="24"/>
        </w:rPr>
        <w:t>п</w:t>
      </w:r>
      <w:proofErr w:type="gramEnd"/>
    </w:p>
    <w:p w:rsidR="00BE1146" w:rsidRPr="00A45387" w:rsidRDefault="00BE1146" w:rsidP="00BE1146">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BE1146" w:rsidRPr="00A45387" w:rsidRDefault="00BE1146" w:rsidP="00BE1146">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gramEnd"/>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п</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планируемое   значение   t-ого   целевого     показателя    j-ой</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пп</w:t>
      </w:r>
      <w:proofErr w:type="gramStart"/>
      <w:r w:rsidRPr="00A45387">
        <w:rPr>
          <w:rFonts w:ascii="Times New Roman" w:hAnsi="Times New Roman" w:cs="Times New Roman"/>
          <w:sz w:val="24"/>
          <w:szCs w:val="24"/>
        </w:rPr>
        <w:t>t</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подпрограммы МП,</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б</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значение  целевого  t-ого  показателя  j-ой подпрограммы в году,</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пп</w:t>
      </w:r>
      <w:proofErr w:type="gramStart"/>
      <w:r w:rsidRPr="00A45387">
        <w:rPr>
          <w:rFonts w:ascii="Times New Roman" w:hAnsi="Times New Roman" w:cs="Times New Roman"/>
          <w:sz w:val="24"/>
          <w:szCs w:val="24"/>
        </w:rPr>
        <w:t>t</w:t>
      </w:r>
      <w:proofErr w:type="gramEnd"/>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предшествующему плановому.</w:t>
      </w:r>
    </w:p>
    <w:p w:rsidR="00BE1146" w:rsidRPr="00A45387" w:rsidRDefault="00BE1146" w:rsidP="00BE1146">
      <w:pPr>
        <w:autoSpaceDE w:val="0"/>
        <w:autoSpaceDN w:val="0"/>
        <w:adjustRightInd w:val="0"/>
        <w:ind w:firstLine="540"/>
        <w:jc w:val="both"/>
        <w:outlineLvl w:val="1"/>
      </w:pPr>
      <w:r w:rsidRPr="00A45387">
        <w:t xml:space="preserve">При оценке результативности подпрограммы в первый год ее реализации плановый показатель сравнивается с фактическим значением года, предшествующего </w:t>
      </w:r>
      <w:proofErr w:type="gramStart"/>
      <w:r w:rsidRPr="00A45387">
        <w:t>плановому</w:t>
      </w:r>
      <w:proofErr w:type="gramEnd"/>
      <w:r w:rsidRPr="00A45387">
        <w:t>.</w:t>
      </w:r>
    </w:p>
    <w:p w:rsidR="00BE1146" w:rsidRPr="00A45387" w:rsidRDefault="00BE1146" w:rsidP="00BE1146">
      <w:pPr>
        <w:autoSpaceDE w:val="0"/>
        <w:autoSpaceDN w:val="0"/>
        <w:adjustRightInd w:val="0"/>
        <w:ind w:firstLine="540"/>
        <w:jc w:val="both"/>
        <w:outlineLvl w:val="1"/>
      </w:pPr>
      <w:r w:rsidRPr="00A45387">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BE1146" w:rsidRPr="00A45387" w:rsidRDefault="00BE1146" w:rsidP="00BE1146">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7.4. Порядок проведения оценки планируемой результативности МП:</w:t>
      </w:r>
    </w:p>
    <w:p w:rsidR="00BE1146" w:rsidRPr="00A45387" w:rsidRDefault="00BE1146" w:rsidP="00BE1146">
      <w:pPr>
        <w:autoSpaceDE w:val="0"/>
        <w:autoSpaceDN w:val="0"/>
        <w:adjustRightInd w:val="0"/>
        <w:ind w:firstLine="540"/>
        <w:jc w:val="both"/>
        <w:outlineLvl w:val="1"/>
      </w:pPr>
      <w:r w:rsidRPr="00A45387">
        <w:t xml:space="preserve">7.4.1. Планируемая </w:t>
      </w:r>
      <w:hyperlink r:id="rId16" w:history="1">
        <w:r w:rsidRPr="00A45387">
          <w:t>эффективность</w:t>
        </w:r>
      </w:hyperlink>
      <w:r w:rsidRPr="00A45387">
        <w:t xml:space="preserve"> муниципальной  программы приводится в приложении 7.</w:t>
      </w:r>
    </w:p>
    <w:p w:rsidR="00BE1146" w:rsidRPr="00A45387" w:rsidRDefault="00BE1146" w:rsidP="00BE1146">
      <w:pPr>
        <w:autoSpaceDE w:val="0"/>
        <w:autoSpaceDN w:val="0"/>
        <w:adjustRightInd w:val="0"/>
        <w:ind w:firstLine="540"/>
        <w:jc w:val="both"/>
        <w:outlineLvl w:val="1"/>
      </w:pPr>
      <w:r w:rsidRPr="00A45387">
        <w:t>7.4.2. МП признается эффективной и рекомендуется к утверждению, если по каждому году реализации МП выполняется следующее условие:</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Э  ;   при этом</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 Э   &gt; 1.</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мп         пп                                мп      пп</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Допускается отклонение</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от Э   не более, чем на </w:t>
      </w:r>
      <w:r w:rsidRPr="00A45387">
        <w:rPr>
          <w:rFonts w:ascii="Times New Roman" w:hAnsi="Times New Roman" w:cs="Times New Roman"/>
          <w:b/>
          <w:sz w:val="24"/>
          <w:szCs w:val="24"/>
        </w:rPr>
        <w:t>10</w:t>
      </w:r>
      <w:r w:rsidRPr="00A45387">
        <w:rPr>
          <w:rFonts w:ascii="Times New Roman" w:hAnsi="Times New Roman" w:cs="Times New Roman"/>
          <w:sz w:val="24"/>
          <w:szCs w:val="24"/>
        </w:rPr>
        <w:t xml:space="preserve"> процентов.</w:t>
      </w:r>
    </w:p>
    <w:p w:rsidR="00BE1146" w:rsidRPr="00A45387" w:rsidRDefault="00BE1146" w:rsidP="00BE1146">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мп     пп</w:t>
      </w:r>
    </w:p>
    <w:p w:rsidR="00BE1146" w:rsidRPr="00A45387" w:rsidRDefault="00BE1146" w:rsidP="00BE1146">
      <w:pPr>
        <w:pStyle w:val="ConsPlusNormal0"/>
        <w:jc w:val="center"/>
        <w:rPr>
          <w:rFonts w:ascii="Times New Roman" w:hAnsi="Times New Roman" w:cs="Times New Roman"/>
          <w:sz w:val="24"/>
          <w:szCs w:val="24"/>
        </w:rPr>
      </w:pPr>
    </w:p>
    <w:p w:rsidR="00BE1146" w:rsidRPr="004251D6" w:rsidRDefault="00BE1146" w:rsidP="00BE1146">
      <w:pPr>
        <w:autoSpaceDE w:val="0"/>
        <w:autoSpaceDN w:val="0"/>
        <w:adjustRightInd w:val="0"/>
        <w:ind w:left="4820"/>
        <w:jc w:val="right"/>
        <w:outlineLvl w:val="1"/>
      </w:pPr>
      <w:r w:rsidRPr="004251D6">
        <w:t>Приложение 2</w:t>
      </w:r>
    </w:p>
    <w:p w:rsidR="00BE1146" w:rsidRPr="004251D6" w:rsidRDefault="00BE1146" w:rsidP="00BE1146">
      <w:pPr>
        <w:autoSpaceDE w:val="0"/>
        <w:autoSpaceDN w:val="0"/>
        <w:adjustRightInd w:val="0"/>
        <w:ind w:firstLine="6237"/>
        <w:jc w:val="right"/>
      </w:pPr>
      <w:r w:rsidRPr="004251D6">
        <w:t>к постановлению администрации</w:t>
      </w:r>
    </w:p>
    <w:p w:rsidR="00BE1146" w:rsidRPr="004251D6" w:rsidRDefault="00BE1146" w:rsidP="00BE1146">
      <w:pPr>
        <w:autoSpaceDE w:val="0"/>
        <w:autoSpaceDN w:val="0"/>
        <w:adjustRightInd w:val="0"/>
        <w:ind w:firstLine="7300"/>
        <w:jc w:val="right"/>
      </w:pPr>
      <w:r w:rsidRPr="004251D6">
        <w:t>Камешкирского района</w:t>
      </w:r>
    </w:p>
    <w:p w:rsidR="00BE1146" w:rsidRPr="004251D6" w:rsidRDefault="00BE1146" w:rsidP="00BE1146">
      <w:pPr>
        <w:autoSpaceDE w:val="0"/>
        <w:autoSpaceDN w:val="0"/>
        <w:adjustRightInd w:val="0"/>
        <w:ind w:firstLine="7300"/>
        <w:jc w:val="right"/>
        <w:rPr>
          <w:color w:val="000000"/>
        </w:rPr>
      </w:pPr>
      <w:r w:rsidRPr="004251D6">
        <w:rPr>
          <w:color w:val="000000"/>
        </w:rPr>
        <w:t>Пензенской области</w:t>
      </w:r>
    </w:p>
    <w:p w:rsidR="00BE1146" w:rsidRPr="004251D6" w:rsidRDefault="00BE1146" w:rsidP="00BE1146">
      <w:pPr>
        <w:autoSpaceDE w:val="0"/>
        <w:autoSpaceDN w:val="0"/>
        <w:adjustRightInd w:val="0"/>
        <w:jc w:val="right"/>
        <w:rPr>
          <w:color w:val="000000"/>
        </w:rPr>
      </w:pPr>
      <w:r w:rsidRPr="004251D6">
        <w:rPr>
          <w:color w:val="000000"/>
        </w:rPr>
        <w:t xml:space="preserve">                                                                                                                                       от _________  ____. № _____   </w:t>
      </w:r>
    </w:p>
    <w:p w:rsidR="00BE1146" w:rsidRPr="00BE1146" w:rsidRDefault="00BE1146" w:rsidP="00BE1146">
      <w:pPr>
        <w:pStyle w:val="ConsPlusNormal0"/>
        <w:jc w:val="center"/>
        <w:rPr>
          <w:color w:val="FF0000"/>
          <w:szCs w:val="24"/>
        </w:rPr>
      </w:pPr>
    </w:p>
    <w:p w:rsidR="00BE1146" w:rsidRPr="00074C9A" w:rsidRDefault="00BE1146" w:rsidP="00BE1146">
      <w:pPr>
        <w:pStyle w:val="ConsPlusNormal0"/>
        <w:jc w:val="center"/>
        <w:rPr>
          <w:rFonts w:ascii="Times New Roman" w:hAnsi="Times New Roman" w:cs="Times New Roman"/>
          <w:b/>
          <w:sz w:val="24"/>
          <w:szCs w:val="24"/>
        </w:rPr>
      </w:pPr>
      <w:r w:rsidRPr="00074C9A">
        <w:rPr>
          <w:rFonts w:ascii="Times New Roman" w:hAnsi="Times New Roman" w:cs="Times New Roman"/>
          <w:b/>
          <w:sz w:val="24"/>
          <w:szCs w:val="24"/>
        </w:rPr>
        <w:t>ПАСПОРТ</w:t>
      </w:r>
    </w:p>
    <w:p w:rsidR="00BE1146" w:rsidRPr="00062571" w:rsidRDefault="00BE1146" w:rsidP="00BE1146">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подпрограммы 1 муниципальной программы Камешкирского района Пензенской области</w:t>
      </w:r>
    </w:p>
    <w:p w:rsidR="00BE1146" w:rsidRPr="00062571" w:rsidRDefault="00BE1146" w:rsidP="00BE1146">
      <w:pPr>
        <w:autoSpaceDE w:val="0"/>
        <w:jc w:val="center"/>
      </w:pPr>
      <w:r w:rsidRPr="00062571">
        <w:rPr>
          <w:u w:val="single"/>
        </w:rPr>
        <w:t>«Социальная поддержка  граждан в Камешкирском районе Пензенской</w:t>
      </w:r>
      <w:r>
        <w:rPr>
          <w:u w:val="single"/>
        </w:rPr>
        <w:t xml:space="preserve"> области</w:t>
      </w:r>
      <w:r w:rsidRPr="00062571">
        <w:rPr>
          <w:u w:val="single"/>
        </w:rPr>
        <w:t>»</w:t>
      </w:r>
    </w:p>
    <w:tbl>
      <w:tblPr>
        <w:tblW w:w="5000" w:type="pct"/>
        <w:tblCellMar>
          <w:top w:w="102" w:type="dxa"/>
          <w:left w:w="62" w:type="dxa"/>
          <w:bottom w:w="102" w:type="dxa"/>
          <w:right w:w="62" w:type="dxa"/>
        </w:tblCellMar>
        <w:tblLook w:val="0000" w:firstRow="0" w:lastRow="0" w:firstColumn="0" w:lastColumn="0" w:noHBand="0" w:noVBand="0"/>
      </w:tblPr>
      <w:tblGrid>
        <w:gridCol w:w="4415"/>
        <w:gridCol w:w="5687"/>
      </w:tblGrid>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 1</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«Доступная среда в Камешкирском районе Пензенской области ».</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Управление социальной защиты населения Администрации Камешкирского района</w:t>
            </w:r>
          </w:p>
          <w:p w:rsidR="00BE1146" w:rsidRPr="00062571" w:rsidRDefault="00BE1146" w:rsidP="00BE1146">
            <w:pPr>
              <w:pStyle w:val="ConsPlusCell"/>
              <w:rPr>
                <w:rFonts w:ascii="Times New Roman" w:hAnsi="Times New Roman" w:cs="Times New Roman"/>
                <w:sz w:val="24"/>
                <w:szCs w:val="24"/>
              </w:rPr>
            </w:pP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Администрация Камешкирского района Пензенской области</w:t>
            </w:r>
          </w:p>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Муниципальное бюджетное учреждение </w:t>
            </w:r>
            <w:r w:rsidRPr="00062571">
              <w:rPr>
                <w:rFonts w:ascii="Times New Roman" w:hAnsi="Times New Roman" w:cs="Times New Roman"/>
                <w:sz w:val="24"/>
                <w:szCs w:val="24"/>
              </w:rPr>
              <w:lastRenderedPageBreak/>
              <w:t>«Комплексный центр социального обслуживания населения Камешкирского района Пензенской области» (далее - МБУ КЦСОН)</w:t>
            </w:r>
          </w:p>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Отдел образования Камешкирского района Пензенской области</w:t>
            </w:r>
          </w:p>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МБУК «МЦР ДК Камешкирского района Пензенской области»</w:t>
            </w:r>
          </w:p>
          <w:p w:rsidR="00BE1146" w:rsidRPr="00062571" w:rsidRDefault="00BE1146" w:rsidP="00BE1146">
            <w:pPr>
              <w:pStyle w:val="ConsPlusCell"/>
              <w:rPr>
                <w:rFonts w:ascii="Times New Roman" w:hAnsi="Times New Roman" w:cs="Times New Roman"/>
                <w:bCs/>
                <w:sz w:val="24"/>
                <w:szCs w:val="24"/>
              </w:rPr>
            </w:pPr>
            <w:r w:rsidRPr="00062571">
              <w:rPr>
                <w:rFonts w:ascii="Times New Roman" w:hAnsi="Times New Roman" w:cs="Times New Roman"/>
                <w:sz w:val="24"/>
                <w:szCs w:val="24"/>
              </w:rPr>
              <w:t>МБУ ДО ЦДО с.Р.Камешкир</w:t>
            </w:r>
          </w:p>
          <w:p w:rsidR="00BE1146" w:rsidRPr="00062571" w:rsidRDefault="00BE1146" w:rsidP="00BE1146">
            <w:pPr>
              <w:pStyle w:val="ConsPlusCell"/>
              <w:rPr>
                <w:rFonts w:ascii="Times New Roman" w:hAnsi="Times New Roman" w:cs="Times New Roman"/>
                <w:sz w:val="24"/>
                <w:szCs w:val="24"/>
              </w:rPr>
            </w:pPr>
            <w:r w:rsidRPr="00062571">
              <w:rPr>
                <w:rFonts w:ascii="Times New Roman" w:hAnsi="Times New Roman" w:cs="Times New Roman"/>
                <w:bCs/>
                <w:sz w:val="24"/>
                <w:szCs w:val="24"/>
              </w:rPr>
              <w:t>Образовательные учреждения  Камешкирского района Пензенской области</w:t>
            </w:r>
          </w:p>
          <w:p w:rsidR="00BE1146" w:rsidRPr="00062571" w:rsidRDefault="00BE1146" w:rsidP="00BE1146">
            <w:pPr>
              <w:pStyle w:val="ConsPlusCell"/>
              <w:rPr>
                <w:rFonts w:ascii="Times New Roman" w:hAnsi="Times New Roman" w:cs="Times New Roman"/>
                <w:sz w:val="24"/>
                <w:szCs w:val="24"/>
              </w:rPr>
            </w:pPr>
            <w:r w:rsidRPr="00062571">
              <w:rPr>
                <w:rFonts w:ascii="Times New Roman" w:hAnsi="Times New Roman" w:cs="Times New Roman"/>
                <w:sz w:val="24"/>
                <w:szCs w:val="24"/>
              </w:rPr>
              <w:t>МБУК «Межпоселенческая центральная районная библиотека Камешкирского района Пензенской области»</w:t>
            </w:r>
          </w:p>
          <w:p w:rsidR="00BE1146" w:rsidRPr="00062571" w:rsidRDefault="00BE1146" w:rsidP="00BE1146">
            <w:pPr>
              <w:tabs>
                <w:tab w:val="center" w:pos="5460"/>
              </w:tabs>
            </w:pPr>
            <w:r w:rsidRPr="00062571">
              <w:t>Камешкирский филиал ГБУЗ «Кузнецкая                                                                     межрайонная больница» (по согласованию)</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Цели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1. Доля приоритетных объектов социальной сферы, имеющих показатели беспрепятственный доступ к ним инвалидов и других маломобильных групп населения, в общем количестве приоритетных объектов;</w:t>
            </w:r>
          </w:p>
          <w:p w:rsidR="00BE1146" w:rsidRPr="00062571" w:rsidRDefault="00BE1146" w:rsidP="00BE1146">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2 Удельный вес количества инвалидов, положительно оценивающих отношение общества к проблемам инвалидов, в общем числе опрошенных инвалидов</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Этапы и сроки реализации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2014 - 202</w:t>
            </w:r>
            <w:r>
              <w:t>4</w:t>
            </w:r>
            <w:r w:rsidRPr="00062571">
              <w:t xml:space="preserve"> годы, без разделения на этапы</w:t>
            </w:r>
          </w:p>
          <w:p w:rsidR="00BE1146" w:rsidRPr="00062571" w:rsidRDefault="00BE1146" w:rsidP="00BE1146">
            <w:pPr>
              <w:pStyle w:val="ConsPlusNormal0"/>
              <w:rPr>
                <w:rFonts w:ascii="Times New Roman" w:hAnsi="Times New Roman" w:cs="Times New Roman"/>
                <w:sz w:val="24"/>
                <w:szCs w:val="24"/>
              </w:rPr>
            </w:pP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Общий объем финансирования подпрограммы - </w:t>
            </w:r>
            <w:r w:rsidRPr="00062571">
              <w:rPr>
                <w:b/>
              </w:rPr>
              <w:t>2294,55</w:t>
            </w:r>
            <w:r w:rsidRPr="00062571">
              <w:t xml:space="preserve"> тыс. рублей, в том числе:</w:t>
            </w:r>
          </w:p>
          <w:p w:rsidR="00BE1146" w:rsidRPr="00062571" w:rsidRDefault="00BE1146" w:rsidP="00BE1146">
            <w:r w:rsidRPr="00062571">
              <w:t>2014 год – 2294,55 тыс. рублей;</w:t>
            </w:r>
          </w:p>
          <w:p w:rsidR="00BE1146" w:rsidRPr="00062571" w:rsidRDefault="00BE1146" w:rsidP="00BE1146">
            <w:r w:rsidRPr="00062571">
              <w:t>2015 год - 0,0 тыс. рублей;</w:t>
            </w:r>
          </w:p>
          <w:p w:rsidR="00BE1146" w:rsidRPr="00062571" w:rsidRDefault="00BE1146" w:rsidP="00BE1146">
            <w:r w:rsidRPr="00062571">
              <w:t>2016 год – 0,0 тыс. рублей;</w:t>
            </w:r>
          </w:p>
          <w:p w:rsidR="00BE1146" w:rsidRPr="00062571" w:rsidRDefault="00BE1146" w:rsidP="00BE1146">
            <w:r w:rsidRPr="00062571">
              <w:t>2017 год – 0,0 тыс. рублей;</w:t>
            </w:r>
          </w:p>
          <w:p w:rsidR="00BE1146" w:rsidRPr="00062571" w:rsidRDefault="00BE1146" w:rsidP="00BE1146">
            <w:r w:rsidRPr="00062571">
              <w:t>2018 год – 0,0 тыс. рублей;</w:t>
            </w:r>
          </w:p>
          <w:p w:rsidR="00BE1146" w:rsidRPr="00062571" w:rsidRDefault="00BE1146" w:rsidP="00BE1146">
            <w:r w:rsidRPr="00062571">
              <w:t>2019 год – 0,0 тыс. рублей;</w:t>
            </w:r>
          </w:p>
          <w:p w:rsidR="00BE1146" w:rsidRPr="00062571" w:rsidRDefault="00BE1146" w:rsidP="00BE1146">
            <w:r w:rsidRPr="00062571">
              <w:t>2020 год – 0,0 тыс. рублей;</w:t>
            </w:r>
          </w:p>
          <w:p w:rsidR="00BE1146" w:rsidRPr="00062571" w:rsidRDefault="00BE1146" w:rsidP="00BE1146">
            <w:r w:rsidRPr="00062571">
              <w:t>2021 год – 0,0 тыс. рублей;</w:t>
            </w:r>
          </w:p>
          <w:p w:rsidR="00BE1146" w:rsidRPr="00062571" w:rsidRDefault="00BE1146" w:rsidP="00BE1146">
            <w:r w:rsidRPr="00062571">
              <w:t>2022 год - 0,0 тыс. рублей;</w:t>
            </w:r>
          </w:p>
          <w:p w:rsidR="00BE1146" w:rsidRPr="00062571" w:rsidRDefault="00BE1146" w:rsidP="00BE1146">
            <w:r w:rsidRPr="00062571">
              <w:t xml:space="preserve">- за счет средств бюджета Камешкирского района - </w:t>
            </w:r>
            <w:r w:rsidRPr="00062571">
              <w:rPr>
                <w:b/>
              </w:rPr>
              <w:t>0,0</w:t>
            </w:r>
            <w:r w:rsidRPr="00062571">
              <w:t xml:space="preserve"> тыс. рублей, в том числе:</w:t>
            </w:r>
          </w:p>
          <w:p w:rsidR="00BE1146" w:rsidRPr="00062571" w:rsidRDefault="00BE1146" w:rsidP="00BE1146">
            <w:r w:rsidRPr="00062571">
              <w:t>2014 год - 0,0 тыс. рублей;</w:t>
            </w:r>
          </w:p>
          <w:p w:rsidR="00BE1146" w:rsidRPr="00062571" w:rsidRDefault="00BE1146" w:rsidP="00BE1146">
            <w:r w:rsidRPr="00062571">
              <w:t>2015 год - 0,0 тыс. рублей;</w:t>
            </w:r>
          </w:p>
          <w:p w:rsidR="00BE1146" w:rsidRPr="00062571" w:rsidRDefault="00BE1146" w:rsidP="00BE1146">
            <w:r w:rsidRPr="00062571">
              <w:t>2016 год - 0,0 тыс. рублей;</w:t>
            </w:r>
          </w:p>
          <w:p w:rsidR="00BE1146" w:rsidRPr="00062571" w:rsidRDefault="00BE1146" w:rsidP="00BE1146">
            <w:r w:rsidRPr="00062571">
              <w:t>2017 год - 0,0 тыс. рублей;</w:t>
            </w:r>
          </w:p>
          <w:p w:rsidR="00BE1146" w:rsidRPr="00062571" w:rsidRDefault="00BE1146" w:rsidP="00BE1146">
            <w:r w:rsidRPr="00062571">
              <w:t>2018 год - 0,0 тыс. рублей;</w:t>
            </w:r>
          </w:p>
          <w:p w:rsidR="00BE1146" w:rsidRPr="00062571" w:rsidRDefault="00BE1146" w:rsidP="00BE1146">
            <w:r w:rsidRPr="00062571">
              <w:lastRenderedPageBreak/>
              <w:t>2019 год - 0,0 тыс. рублей;</w:t>
            </w:r>
          </w:p>
          <w:p w:rsidR="00BE1146" w:rsidRPr="00062571" w:rsidRDefault="00BE1146" w:rsidP="00BE1146">
            <w:r w:rsidRPr="00062571">
              <w:t>2020 год - 0,0 тыс. рублей;</w:t>
            </w:r>
          </w:p>
          <w:p w:rsidR="00BE1146" w:rsidRPr="00062571" w:rsidRDefault="00BE1146" w:rsidP="00BE1146">
            <w:r w:rsidRPr="00062571">
              <w:t>2021 год – 0,0 тыс. рублей;</w:t>
            </w:r>
          </w:p>
          <w:p w:rsidR="00BE1146" w:rsidRPr="00062571" w:rsidRDefault="00BE1146" w:rsidP="00BE1146">
            <w:r w:rsidRPr="00062571">
              <w:t>2022 год - 0,0 тыс. рублей;</w:t>
            </w:r>
          </w:p>
          <w:p w:rsidR="00BE1146" w:rsidRPr="00062571" w:rsidRDefault="00BE1146" w:rsidP="00BE1146">
            <w:r w:rsidRPr="00062571">
              <w:t>- за счет средств межбюджетных</w:t>
            </w:r>
          </w:p>
          <w:p w:rsidR="00BE1146" w:rsidRPr="00062571" w:rsidRDefault="00BE1146" w:rsidP="00BE1146">
            <w:r w:rsidRPr="00062571">
              <w:t xml:space="preserve">трансфертов из бюджета Пензенской области – </w:t>
            </w:r>
            <w:r w:rsidRPr="00062571">
              <w:rPr>
                <w:b/>
              </w:rPr>
              <w:t>688,35</w:t>
            </w:r>
            <w:r w:rsidRPr="00062571">
              <w:t xml:space="preserve"> тыс. рублей, в том числе:</w:t>
            </w:r>
          </w:p>
          <w:p w:rsidR="00BE1146" w:rsidRPr="00062571" w:rsidRDefault="00BE1146" w:rsidP="00BE1146">
            <w:r w:rsidRPr="00062571">
              <w:t>2014 год - 688,35 тыс. рублей,</w:t>
            </w:r>
          </w:p>
          <w:p w:rsidR="00BE1146" w:rsidRPr="00062571" w:rsidRDefault="00BE1146" w:rsidP="00BE1146">
            <w:r w:rsidRPr="00062571">
              <w:t>2015 год – 0,0 тыс. рублей;</w:t>
            </w:r>
          </w:p>
          <w:p w:rsidR="00BE1146" w:rsidRPr="00062571" w:rsidRDefault="00BE1146" w:rsidP="00BE1146">
            <w:r w:rsidRPr="00062571">
              <w:t>2016 год – 0,0 тыс. рублей;</w:t>
            </w:r>
          </w:p>
          <w:p w:rsidR="00BE1146" w:rsidRPr="00062571" w:rsidRDefault="00BE1146" w:rsidP="00BE1146">
            <w:r w:rsidRPr="00062571">
              <w:t>2017 год – 0,0 тыс. рублей;</w:t>
            </w:r>
          </w:p>
          <w:p w:rsidR="00BE1146" w:rsidRPr="00062571" w:rsidRDefault="00BE1146" w:rsidP="00BE1146">
            <w:r w:rsidRPr="00062571">
              <w:t>2018 год – 0,0 тыс. рублей;</w:t>
            </w:r>
          </w:p>
          <w:p w:rsidR="00BE1146" w:rsidRPr="00062571" w:rsidRDefault="00BE1146" w:rsidP="00BE1146">
            <w:r w:rsidRPr="00062571">
              <w:t>2019 год – 0,0 тыс. рублей;</w:t>
            </w:r>
          </w:p>
          <w:p w:rsidR="00BE1146" w:rsidRPr="00062571" w:rsidRDefault="00BE1146" w:rsidP="00BE1146">
            <w:r w:rsidRPr="00062571">
              <w:t>2020 год – 0,0 тыс. рублей;</w:t>
            </w:r>
          </w:p>
          <w:p w:rsidR="00BE1146" w:rsidRPr="00062571" w:rsidRDefault="00BE1146" w:rsidP="00BE1146">
            <w:r w:rsidRPr="00062571">
              <w:t>2021 год – 0,0 тыс. рублей;</w:t>
            </w:r>
          </w:p>
          <w:p w:rsidR="00BE1146" w:rsidRPr="00062571" w:rsidRDefault="00BE1146" w:rsidP="00BE1146">
            <w:r w:rsidRPr="00062571">
              <w:t>2022 год - 0,0 тыс. рублей;</w:t>
            </w:r>
          </w:p>
          <w:p w:rsidR="00BE1146" w:rsidRPr="00062571" w:rsidRDefault="00BE1146" w:rsidP="00BE1146">
            <w:r w:rsidRPr="00062571">
              <w:t xml:space="preserve">- за счет средств межбюджетных трансфертов из федерального бюджета - </w:t>
            </w:r>
            <w:r w:rsidRPr="00062571">
              <w:rPr>
                <w:b/>
              </w:rPr>
              <w:t xml:space="preserve">1606,2 </w:t>
            </w:r>
            <w:r w:rsidRPr="00062571">
              <w:t>тыс. рублей, в том числе:</w:t>
            </w:r>
          </w:p>
          <w:p w:rsidR="00BE1146" w:rsidRPr="00062571" w:rsidRDefault="00BE1146" w:rsidP="00BE1146">
            <w:r w:rsidRPr="00062571">
              <w:t xml:space="preserve">2014 год – </w:t>
            </w:r>
            <w:r w:rsidRPr="00062571">
              <w:rPr>
                <w:b/>
              </w:rPr>
              <w:t xml:space="preserve">1606,2 </w:t>
            </w:r>
            <w:r w:rsidRPr="00062571">
              <w:t>тыс. рублей;</w:t>
            </w:r>
          </w:p>
          <w:p w:rsidR="00BE1146" w:rsidRPr="00062571" w:rsidRDefault="00BE1146" w:rsidP="00BE1146">
            <w:r w:rsidRPr="00062571">
              <w:t>2015 год - 0,0 тыс. рублей;</w:t>
            </w:r>
          </w:p>
          <w:p w:rsidR="00BE1146" w:rsidRPr="00062571" w:rsidRDefault="00BE1146" w:rsidP="00BE1146">
            <w:r w:rsidRPr="00062571">
              <w:t>2016 год - 0,0 тыс. рублей;</w:t>
            </w:r>
          </w:p>
          <w:p w:rsidR="00BE1146" w:rsidRPr="00062571" w:rsidRDefault="00BE1146" w:rsidP="00BE1146">
            <w:r w:rsidRPr="00062571">
              <w:t>2017 год - 0,0 тыс. рублей;</w:t>
            </w:r>
          </w:p>
          <w:p w:rsidR="00BE1146" w:rsidRPr="00062571" w:rsidRDefault="00BE1146" w:rsidP="00BE1146">
            <w:r w:rsidRPr="00062571">
              <w:t>2018 год - 0,0 тыс. рублей;</w:t>
            </w:r>
          </w:p>
          <w:p w:rsidR="00BE1146" w:rsidRPr="00062571" w:rsidRDefault="00BE1146" w:rsidP="00BE1146">
            <w:r w:rsidRPr="00062571">
              <w:t>2019 год - 0,0 тыс. рублей;</w:t>
            </w:r>
          </w:p>
          <w:p w:rsidR="00BE1146" w:rsidRPr="00062571" w:rsidRDefault="00BE1146" w:rsidP="00BE1146">
            <w:r w:rsidRPr="00062571">
              <w:t>2020 год - 0,0 тыс. рублей;</w:t>
            </w:r>
          </w:p>
          <w:p w:rsidR="00BE1146" w:rsidRPr="00062571" w:rsidRDefault="00BE1146" w:rsidP="00BE1146">
            <w:r w:rsidRPr="00062571">
              <w:t>2021 год - 0,0 тыс. рублей;</w:t>
            </w:r>
          </w:p>
          <w:p w:rsidR="00BE1146" w:rsidRPr="00062571" w:rsidRDefault="00BE1146" w:rsidP="00BE1146">
            <w:r w:rsidRPr="00062571">
              <w:t>2022 год - 0,0 тыс. рублей;</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 xml:space="preserve">Ожидаемые результаты реализации подпрограммы </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BE1146" w:rsidRPr="00062571" w:rsidRDefault="00BE1146" w:rsidP="00BE1146">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обеспечение беспрепятственного доступа инвалидов и других маломобильных групп населения к информации и связи.</w:t>
            </w:r>
          </w:p>
          <w:p w:rsidR="00BE1146" w:rsidRPr="00062571" w:rsidRDefault="00BE1146" w:rsidP="00BE1146">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tc>
      </w:tr>
    </w:tbl>
    <w:p w:rsidR="00BE1146" w:rsidRDefault="00BE1146" w:rsidP="00BE1146"/>
    <w:p w:rsidR="00BE1146" w:rsidRDefault="00BE1146" w:rsidP="00BE1146"/>
    <w:p w:rsidR="00BE1146" w:rsidRPr="00BC7B4C" w:rsidRDefault="00BE1146" w:rsidP="00BE1146">
      <w:pPr>
        <w:ind w:firstLine="567"/>
        <w:jc w:val="both"/>
        <w:rPr>
          <w:color w:val="000000"/>
        </w:rPr>
      </w:pPr>
      <w:r w:rsidRPr="00BC7B4C">
        <w:rPr>
          <w:b/>
          <w:bCs/>
          <w:color w:val="000000"/>
        </w:rPr>
        <w:t>1.1.Характеристика сферы реализации подпрограммы 1, описание основных проблем и обоснование включение в муниципальную программу</w:t>
      </w:r>
    </w:p>
    <w:p w:rsidR="00BE1146" w:rsidRPr="00E06402" w:rsidRDefault="00BE1146" w:rsidP="00BE1146">
      <w:pPr>
        <w:ind w:firstLine="567"/>
        <w:jc w:val="both"/>
        <w:rPr>
          <w:color w:val="000000"/>
        </w:rPr>
      </w:pPr>
      <w:proofErr w:type="gramStart"/>
      <w:r w:rsidRPr="00E06402">
        <w:rPr>
          <w:color w:val="000000"/>
        </w:rPr>
        <w:t>В соответствии с Федеральным законом от 24.11.1995 № 181-ФЗ «О социальной защите инвалидов в Российской Федерации» (с последующими изменениями)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обеспечивают доступность к объектам социальной инфраструктуры (строениям и сооружениям, спортивным сооружениям, местам отдыха, культурно-зрелищным и другим учреждениям.</w:t>
      </w:r>
      <w:proofErr w:type="gramEnd"/>
    </w:p>
    <w:p w:rsidR="00BE1146" w:rsidRPr="00E06402" w:rsidRDefault="00BE1146" w:rsidP="00BE1146">
      <w:pPr>
        <w:ind w:firstLine="567"/>
        <w:jc w:val="both"/>
        <w:rPr>
          <w:color w:val="000000"/>
        </w:rPr>
      </w:pPr>
      <w:r w:rsidRPr="00E06402">
        <w:rPr>
          <w:color w:val="000000"/>
        </w:rPr>
        <w:t>В Камешкирском районе Пензенской области особо актуальным на сегодняшний день остается вопрос доступности приоритетных объектов и услуг в приоритетных сферах жизнедеятельности для инвалидов и других МГН, без посторонней помощи.</w:t>
      </w:r>
    </w:p>
    <w:p w:rsidR="00BE1146" w:rsidRPr="00E06402" w:rsidRDefault="00BE1146" w:rsidP="00BE1146">
      <w:pPr>
        <w:ind w:firstLine="567"/>
        <w:jc w:val="both"/>
        <w:rPr>
          <w:color w:val="000000"/>
        </w:rPr>
      </w:pPr>
      <w:r w:rsidRPr="00E06402">
        <w:rPr>
          <w:color w:val="000000"/>
        </w:rPr>
        <w:t>По состоянию на 01.01.2014 в Камешкирском районе Пензенской области проживают 1021 человек, являющихся инвалидами, что составляет 7,9% постоянного населения района.</w:t>
      </w:r>
    </w:p>
    <w:p w:rsidR="00BE1146" w:rsidRPr="00E06402" w:rsidRDefault="00BE1146" w:rsidP="00BE1146">
      <w:pPr>
        <w:ind w:firstLine="567"/>
        <w:jc w:val="both"/>
        <w:rPr>
          <w:color w:val="000000"/>
        </w:rPr>
      </w:pPr>
      <w:r w:rsidRPr="00E06402">
        <w:rPr>
          <w:color w:val="000000"/>
        </w:rPr>
        <w:lastRenderedPageBreak/>
        <w:t>В том числе инвалидов-колясочников – 17 человек.</w:t>
      </w:r>
    </w:p>
    <w:p w:rsidR="00BE1146" w:rsidRPr="00E06402" w:rsidRDefault="00BE1146" w:rsidP="00BE1146">
      <w:pPr>
        <w:ind w:firstLine="567"/>
        <w:jc w:val="both"/>
        <w:rPr>
          <w:color w:val="000000"/>
        </w:rPr>
      </w:pPr>
      <w:r w:rsidRPr="00E06402">
        <w:rPr>
          <w:color w:val="000000"/>
        </w:rPr>
        <w:t>Ежегодно в Камешкирском районе впервые признаются инвалидами порядка 99 человек, почти 40 процентов из них составляют лица трудоспособного возраста.</w:t>
      </w:r>
    </w:p>
    <w:p w:rsidR="00BE1146" w:rsidRPr="00E06402" w:rsidRDefault="00BE1146" w:rsidP="00BE1146">
      <w:pPr>
        <w:ind w:firstLine="567"/>
        <w:jc w:val="both"/>
        <w:rPr>
          <w:color w:val="000000"/>
        </w:rPr>
      </w:pPr>
      <w:r w:rsidRPr="00E06402">
        <w:rPr>
          <w:color w:val="000000"/>
        </w:rPr>
        <w:t>Другая демографическая проблема - устойчивая тенденция увеличения доли лиц пожилого возраста в общей численности населения.</w:t>
      </w:r>
    </w:p>
    <w:p w:rsidR="00BE1146" w:rsidRPr="00E06402" w:rsidRDefault="00BE1146" w:rsidP="00BE1146">
      <w:pPr>
        <w:ind w:firstLine="567"/>
        <w:jc w:val="both"/>
        <w:rPr>
          <w:color w:val="000000"/>
        </w:rPr>
      </w:pPr>
      <w:r w:rsidRPr="00E06402">
        <w:rPr>
          <w:color w:val="000000"/>
        </w:rPr>
        <w:t>В Камешкирском районе Пензенской области насчитывается 4148 человек старше трудоспособного возраста, что составляет 33,3% от общей численности населения Камешкирского района Пензенской области.</w:t>
      </w:r>
    </w:p>
    <w:p w:rsidR="00BE1146" w:rsidRPr="00E06402" w:rsidRDefault="00BE1146" w:rsidP="00BE1146">
      <w:pPr>
        <w:ind w:firstLine="567"/>
        <w:jc w:val="both"/>
        <w:rPr>
          <w:color w:val="000000"/>
        </w:rPr>
      </w:pPr>
      <w:r w:rsidRPr="00E06402">
        <w:rPr>
          <w:color w:val="000000"/>
        </w:rPr>
        <w:t>Из них 1857 человек нуждаются в постоянной посторонней помощи и социальных услугах в связи с частичной утратой возможности самостоятельного удовлетворения основных жизненных потребностей вследствие ограничения способности к самообслуживанию и (или) передвижению.</w:t>
      </w:r>
    </w:p>
    <w:p w:rsidR="00BE1146" w:rsidRPr="00E06402" w:rsidRDefault="00BE1146" w:rsidP="00BE1146">
      <w:pPr>
        <w:ind w:firstLine="567"/>
        <w:jc w:val="both"/>
        <w:rPr>
          <w:color w:val="000000"/>
        </w:rPr>
      </w:pPr>
      <w:r w:rsidRPr="00E06402">
        <w:rPr>
          <w:color w:val="000000"/>
        </w:rPr>
        <w:t>Ежегодно значительно возрастает количество людей с нарушениями двигательной функции, зрения, слуха и психическими нарушениями.</w:t>
      </w:r>
    </w:p>
    <w:p w:rsidR="00BE1146" w:rsidRPr="00E06402" w:rsidRDefault="00BE1146" w:rsidP="00BE1146">
      <w:pPr>
        <w:ind w:firstLine="567"/>
        <w:jc w:val="both"/>
        <w:rPr>
          <w:color w:val="000000"/>
        </w:rPr>
      </w:pPr>
      <w:r w:rsidRPr="00E06402">
        <w:rPr>
          <w:color w:val="000000"/>
        </w:rPr>
        <w:t>Доступная среда является не темой, отражающей интересы меньшинства или определенной группы, например, инвалидов-колясочников, а важнейшей проблемой нашего общества, так как с ней рано или поздно может столкнуться каждый человек.</w:t>
      </w:r>
    </w:p>
    <w:p w:rsidR="00BE1146" w:rsidRPr="00E06402" w:rsidRDefault="00BE1146" w:rsidP="00BE1146">
      <w:pPr>
        <w:ind w:firstLine="567"/>
        <w:jc w:val="both"/>
        <w:rPr>
          <w:color w:val="000000"/>
        </w:rPr>
      </w:pPr>
      <w:r w:rsidRPr="00E06402">
        <w:rPr>
          <w:color w:val="000000"/>
        </w:rPr>
        <w:t>В Камешкирском районе Пензенской области созданы и функционируют Комплексный центр социального обслуживания населения и Пестровский Дом-интернат для престарелых и инвалидов, предоставляющих социальные услуги гражданам пожилого возраста.</w:t>
      </w:r>
    </w:p>
    <w:p w:rsidR="00BE1146" w:rsidRPr="00E06402" w:rsidRDefault="00BE1146" w:rsidP="00BE1146">
      <w:pPr>
        <w:ind w:firstLine="567"/>
        <w:jc w:val="both"/>
        <w:rPr>
          <w:color w:val="000000"/>
        </w:rPr>
      </w:pPr>
      <w:r w:rsidRPr="00E06402">
        <w:rPr>
          <w:color w:val="000000"/>
        </w:rPr>
        <w:t>С 2008 года активизирована работа по оборудованию общественных и производственных зданий, строений и сооружений, относящихся к организациям и учреждениям социальной сферы элементами доступности (пандусы, съезды, поручни и иные приспособления).</w:t>
      </w:r>
    </w:p>
    <w:p w:rsidR="00BE1146" w:rsidRPr="00E06402" w:rsidRDefault="00BE1146" w:rsidP="00BE1146">
      <w:pPr>
        <w:ind w:firstLine="567"/>
        <w:jc w:val="both"/>
        <w:rPr>
          <w:color w:val="000000"/>
        </w:rPr>
      </w:pPr>
      <w:r w:rsidRPr="00E06402">
        <w:rPr>
          <w:color w:val="000000"/>
        </w:rPr>
        <w:t>Сегодня наиболее масштабными проблемами инвалидов и других МГН являются:</w:t>
      </w:r>
    </w:p>
    <w:p w:rsidR="00BE1146" w:rsidRPr="00E06402" w:rsidRDefault="00BE1146" w:rsidP="00BE1146">
      <w:pPr>
        <w:ind w:firstLine="567"/>
        <w:jc w:val="both"/>
        <w:rPr>
          <w:color w:val="000000"/>
        </w:rPr>
      </w:pPr>
      <w:r w:rsidRPr="00E06402">
        <w:rPr>
          <w:color w:val="000000"/>
        </w:rPr>
        <w:t>- ограничения и сложности при получении определенных услуг;</w:t>
      </w:r>
    </w:p>
    <w:p w:rsidR="00BE1146" w:rsidRPr="00E06402" w:rsidRDefault="00BE1146" w:rsidP="00BE1146">
      <w:pPr>
        <w:ind w:firstLine="567"/>
        <w:jc w:val="both"/>
        <w:rPr>
          <w:color w:val="000000"/>
        </w:rPr>
      </w:pPr>
      <w:r w:rsidRPr="00E06402">
        <w:rPr>
          <w:color w:val="000000"/>
        </w:rPr>
        <w:t>- наличие препятствий и барьеров, с которыми ежедневно сталкиваются инвалиды в сферах образования, культуры, труда и занятости, информации и связи;</w:t>
      </w:r>
    </w:p>
    <w:p w:rsidR="00BE1146" w:rsidRPr="00E06402" w:rsidRDefault="00BE1146" w:rsidP="00BE1146">
      <w:pPr>
        <w:ind w:firstLine="567"/>
        <w:jc w:val="both"/>
        <w:rPr>
          <w:color w:val="000000"/>
        </w:rPr>
      </w:pPr>
      <w:r w:rsidRPr="00E06402">
        <w:rPr>
          <w:color w:val="000000"/>
        </w:rPr>
        <w:t>- "отношенческие" барьеры - зачастую равнодушное отношение к инвалидам в массовом сознании граждан, социальная разобщенность инвалидов и граждан, не являющихся инвалидами;</w:t>
      </w:r>
    </w:p>
    <w:p w:rsidR="00BE1146" w:rsidRPr="00E06402" w:rsidRDefault="00BE1146" w:rsidP="00BE1146">
      <w:pPr>
        <w:ind w:firstLine="567"/>
        <w:jc w:val="both"/>
        <w:rPr>
          <w:color w:val="000000"/>
        </w:rPr>
      </w:pPr>
      <w:r w:rsidRPr="00E06402">
        <w:rPr>
          <w:color w:val="000000"/>
        </w:rPr>
        <w:t>- дети-инвалиды часто лишены обычного мира детства, отделены от круга своих здоровых сверстников, их дел и интересов.</w:t>
      </w:r>
    </w:p>
    <w:p w:rsidR="00BE1146" w:rsidRPr="00E06402" w:rsidRDefault="00BE1146" w:rsidP="00BE1146">
      <w:pPr>
        <w:ind w:firstLine="567"/>
        <w:jc w:val="both"/>
        <w:rPr>
          <w:color w:val="000000"/>
        </w:rPr>
      </w:pPr>
      <w:r w:rsidRPr="00E06402">
        <w:rPr>
          <w:color w:val="000000"/>
        </w:rPr>
        <w:t>Подход к решению существующей комплексной проблемы должен быть исключительно программно-целевым.</w:t>
      </w:r>
    </w:p>
    <w:p w:rsidR="00BE1146" w:rsidRPr="00E06402" w:rsidRDefault="00BE1146" w:rsidP="00BE1146">
      <w:pPr>
        <w:ind w:firstLine="567"/>
        <w:jc w:val="both"/>
        <w:rPr>
          <w:color w:val="000000"/>
        </w:rPr>
      </w:pPr>
      <w:r w:rsidRPr="00E06402">
        <w:rPr>
          <w:color w:val="000000"/>
        </w:rPr>
        <w:t>Основными рисками, связанными с программно-целевым методом решения проблемы, являются финансовые риски - финансирование запланированных мероприятий не в полном объеме и рост инфляции выше прогнозного уровня.</w:t>
      </w:r>
    </w:p>
    <w:p w:rsidR="00BE1146" w:rsidRPr="00E06402" w:rsidRDefault="00BE1146" w:rsidP="00BE1146">
      <w:pPr>
        <w:ind w:firstLine="567"/>
        <w:jc w:val="both"/>
        <w:rPr>
          <w:color w:val="000000"/>
        </w:rPr>
      </w:pPr>
      <w:r w:rsidRPr="00E06402">
        <w:rPr>
          <w:b/>
          <w:bCs/>
          <w:color w:val="000000"/>
        </w:rPr>
        <w:t>1.2.Цели и задачи подпрограммы</w:t>
      </w:r>
    </w:p>
    <w:p w:rsidR="00BE1146" w:rsidRPr="00E06402" w:rsidRDefault="00BE1146" w:rsidP="00BE1146">
      <w:pPr>
        <w:ind w:firstLine="567"/>
        <w:jc w:val="both"/>
        <w:rPr>
          <w:color w:val="000000"/>
        </w:rPr>
      </w:pPr>
      <w:r w:rsidRPr="00E06402">
        <w:rPr>
          <w:color w:val="000000"/>
        </w:rPr>
        <w:t>Целью подпрограммы является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w:t>
      </w:r>
    </w:p>
    <w:p w:rsidR="00BE1146" w:rsidRPr="00E06402" w:rsidRDefault="00BE1146" w:rsidP="00BE1146">
      <w:pPr>
        <w:ind w:firstLine="567"/>
        <w:jc w:val="both"/>
        <w:rPr>
          <w:color w:val="000000"/>
        </w:rPr>
      </w:pPr>
      <w:r w:rsidRPr="00E06402">
        <w:rPr>
          <w:color w:val="000000"/>
        </w:rPr>
        <w:t>Задачи подпрограммы:</w:t>
      </w:r>
    </w:p>
    <w:p w:rsidR="00BE1146" w:rsidRPr="00E06402" w:rsidRDefault="00BE1146" w:rsidP="00BE1146">
      <w:pPr>
        <w:ind w:firstLine="567"/>
        <w:jc w:val="both"/>
        <w:rPr>
          <w:color w:val="000000"/>
        </w:rPr>
      </w:pPr>
      <w:r w:rsidRPr="00E06402">
        <w:rPr>
          <w:color w:val="000000"/>
        </w:rPr>
        <w:t>-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BE1146" w:rsidRPr="00E06402" w:rsidRDefault="00BE1146" w:rsidP="00BE1146">
      <w:pPr>
        <w:ind w:firstLine="567"/>
        <w:jc w:val="both"/>
        <w:rPr>
          <w:color w:val="000000"/>
        </w:rPr>
      </w:pPr>
      <w:r w:rsidRPr="00E06402">
        <w:rPr>
          <w:color w:val="000000"/>
        </w:rPr>
        <w:t>- обеспечение беспрепятственного доступа инвалидов и других маломобильных групп населения к информации и связи.</w:t>
      </w:r>
    </w:p>
    <w:p w:rsidR="00BE1146" w:rsidRPr="00E06402" w:rsidRDefault="00BE1146" w:rsidP="00BE1146">
      <w:pPr>
        <w:ind w:firstLine="567"/>
        <w:jc w:val="both"/>
        <w:rPr>
          <w:color w:val="000000"/>
        </w:rPr>
      </w:pPr>
      <w:r w:rsidRPr="00E06402">
        <w:rPr>
          <w:color w:val="000000"/>
        </w:rPr>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p w:rsidR="00BE1146" w:rsidRPr="00E06402" w:rsidRDefault="00BE1146" w:rsidP="00BE1146">
      <w:pPr>
        <w:ind w:firstLine="567"/>
        <w:jc w:val="both"/>
        <w:rPr>
          <w:color w:val="000000"/>
        </w:rPr>
      </w:pPr>
      <w:r w:rsidRPr="00E06402">
        <w:rPr>
          <w:b/>
          <w:bCs/>
          <w:color w:val="000000"/>
        </w:rPr>
        <w:t>1.3. Сроки реализации подпрограммы</w:t>
      </w:r>
    </w:p>
    <w:p w:rsidR="00BE1146" w:rsidRPr="00E06402" w:rsidRDefault="00BE1146" w:rsidP="00BE1146">
      <w:pPr>
        <w:ind w:firstLine="567"/>
        <w:jc w:val="both"/>
        <w:rPr>
          <w:color w:val="000000"/>
        </w:rPr>
      </w:pPr>
      <w:r w:rsidRPr="00E06402">
        <w:rPr>
          <w:color w:val="000000"/>
        </w:rPr>
        <w:t>Срок реализации подпрограммы - 2014 - 202</w:t>
      </w:r>
      <w:r>
        <w:rPr>
          <w:color w:val="000000"/>
        </w:rPr>
        <w:t>4</w:t>
      </w:r>
      <w:r w:rsidRPr="00E06402">
        <w:rPr>
          <w:color w:val="000000"/>
        </w:rPr>
        <w:t xml:space="preserve"> годы.</w:t>
      </w:r>
    </w:p>
    <w:p w:rsidR="00BE1146" w:rsidRPr="00E06402" w:rsidRDefault="00BE1146" w:rsidP="00BE1146">
      <w:pPr>
        <w:ind w:firstLine="567"/>
        <w:jc w:val="both"/>
        <w:rPr>
          <w:color w:val="000000"/>
        </w:rPr>
      </w:pPr>
      <w:r w:rsidRPr="00E06402">
        <w:rPr>
          <w:color w:val="000000"/>
        </w:rPr>
        <w:t>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BE1146" w:rsidRPr="00E06402" w:rsidRDefault="00BE1146" w:rsidP="00BE1146"/>
    <w:p w:rsidR="00BE1146" w:rsidRPr="00062571" w:rsidRDefault="00BE1146" w:rsidP="00BE1146">
      <w:pPr>
        <w:ind w:firstLine="567"/>
        <w:jc w:val="both"/>
        <w:rPr>
          <w:color w:val="000000"/>
        </w:rPr>
      </w:pPr>
      <w:r w:rsidRPr="00062571">
        <w:rPr>
          <w:b/>
          <w:bCs/>
          <w:color w:val="000000"/>
        </w:rPr>
        <w:t>1.4. Объем финансовых ресурсов, необходимых для реализации подпрограммы</w:t>
      </w:r>
    </w:p>
    <w:p w:rsidR="00BE1146" w:rsidRPr="00E06402" w:rsidRDefault="00BE1146" w:rsidP="00BE1146"/>
    <w:p w:rsidR="00BE1146" w:rsidRDefault="00BE1146" w:rsidP="00BE1146">
      <w:r>
        <w:t xml:space="preserve">Общий объем финансирования подпрограммы - </w:t>
      </w:r>
      <w:r>
        <w:rPr>
          <w:b/>
        </w:rPr>
        <w:t>2294,55</w:t>
      </w:r>
      <w:r>
        <w:t xml:space="preserve"> тыс. рублей, в том числе:</w:t>
      </w:r>
    </w:p>
    <w:p w:rsidR="00BE1146" w:rsidRDefault="00BE1146" w:rsidP="00BE1146">
      <w:r>
        <w:lastRenderedPageBreak/>
        <w:t xml:space="preserve">- за счет средств бюджета Камешкирского района - </w:t>
      </w:r>
      <w:r>
        <w:rPr>
          <w:b/>
        </w:rPr>
        <w:t>0,0</w:t>
      </w:r>
      <w:r>
        <w:t xml:space="preserve"> тыс. рублей, в том числе:</w:t>
      </w:r>
    </w:p>
    <w:p w:rsidR="00BE1146" w:rsidRDefault="00BE1146" w:rsidP="00BE1146">
      <w:r>
        <w:t>- за счет средств межбюджетных</w:t>
      </w:r>
    </w:p>
    <w:p w:rsidR="00BE1146" w:rsidRDefault="00BE1146" w:rsidP="00BE1146">
      <w:r>
        <w:t xml:space="preserve">трансфертов из бюджета Пензенской области – </w:t>
      </w:r>
      <w:r>
        <w:rPr>
          <w:b/>
        </w:rPr>
        <w:t>688,35</w:t>
      </w:r>
      <w:r>
        <w:t xml:space="preserve"> тыс. рублей, в том числе:</w:t>
      </w:r>
    </w:p>
    <w:p w:rsidR="00BE1146" w:rsidRDefault="00BE1146" w:rsidP="00BE1146">
      <w:r>
        <w:t xml:space="preserve">- за счет средств межбюджетных трансфертов из федерального бюджета - </w:t>
      </w:r>
      <w:r>
        <w:rPr>
          <w:b/>
        </w:rPr>
        <w:t xml:space="preserve">1606,2 </w:t>
      </w:r>
      <w:r>
        <w:t>тыс. рублей, в том числе:</w:t>
      </w:r>
    </w:p>
    <w:p w:rsidR="00BE1146" w:rsidRDefault="00BE1146" w:rsidP="00BE1146">
      <w:pPr>
        <w:pStyle w:val="ConsPlusNormal0"/>
        <w:jc w:val="center"/>
        <w:rPr>
          <w:rFonts w:ascii="Times New Roman" w:hAnsi="Times New Roman" w:cs="Times New Roman"/>
          <w:sz w:val="24"/>
          <w:szCs w:val="24"/>
        </w:rPr>
      </w:pPr>
    </w:p>
    <w:p w:rsidR="00BE1146" w:rsidRPr="00B67DC3" w:rsidRDefault="00BE1146" w:rsidP="00BE1146">
      <w:pPr>
        <w:pStyle w:val="ConsPlusNormal0"/>
        <w:jc w:val="center"/>
        <w:rPr>
          <w:rFonts w:ascii="Times New Roman" w:hAnsi="Times New Roman" w:cs="Times New Roman"/>
          <w:b/>
          <w:sz w:val="24"/>
          <w:szCs w:val="24"/>
        </w:rPr>
      </w:pPr>
      <w:r w:rsidRPr="00B67DC3">
        <w:rPr>
          <w:rFonts w:ascii="Times New Roman" w:hAnsi="Times New Roman" w:cs="Times New Roman"/>
          <w:b/>
          <w:sz w:val="24"/>
          <w:szCs w:val="24"/>
        </w:rPr>
        <w:t>ПАСПОРТ</w:t>
      </w:r>
    </w:p>
    <w:p w:rsidR="00BE1146" w:rsidRPr="00062571" w:rsidRDefault="00BE1146" w:rsidP="00BE1146">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подпрограммы 2 муниципальной программы Камешкирского района Пензенской области</w:t>
      </w:r>
    </w:p>
    <w:p w:rsidR="00BE1146" w:rsidRPr="00062571" w:rsidRDefault="00BE1146" w:rsidP="00BE1146">
      <w:pPr>
        <w:autoSpaceDE w:val="0"/>
        <w:ind w:right="-1" w:firstLine="426"/>
        <w:jc w:val="center"/>
      </w:pPr>
      <w:r w:rsidRPr="00062571">
        <w:rPr>
          <w:u w:val="single"/>
        </w:rPr>
        <w:t>«</w:t>
      </w:r>
      <w:r w:rsidRPr="00062571">
        <w:t xml:space="preserve">Социальная поддержка детей в Камешкирском районе </w:t>
      </w:r>
      <w:proofErr w:type="gramStart"/>
      <w:r w:rsidRPr="00062571">
        <w:t>Пензенской</w:t>
      </w:r>
      <w:proofErr w:type="gramEnd"/>
      <w:r w:rsidRPr="00062571">
        <w:t>»</w:t>
      </w:r>
    </w:p>
    <w:p w:rsidR="00BE1146" w:rsidRPr="00062571" w:rsidRDefault="00BE1146" w:rsidP="00BE1146">
      <w:pPr>
        <w:pStyle w:val="ConsPlusNormal0"/>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421"/>
        <w:gridCol w:w="5681"/>
      </w:tblGrid>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«Социальная поддержка детей в Камешкирском районе Пензенской области»</w:t>
            </w:r>
          </w:p>
        </w:tc>
      </w:tr>
      <w:tr w:rsidR="00BE1146" w:rsidRPr="00062571" w:rsidTr="00BE1146">
        <w:trPr>
          <w:trHeight w:val="437"/>
        </w:trPr>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color w:val="0D0D0D"/>
                <w:sz w:val="24"/>
                <w:szCs w:val="24"/>
              </w:rPr>
            </w:pPr>
            <w:r w:rsidRPr="00062571">
              <w:rPr>
                <w:rFonts w:ascii="Times New Roman" w:hAnsi="Times New Roman" w:cs="Times New Roman"/>
                <w:sz w:val="24"/>
                <w:szCs w:val="24"/>
              </w:rPr>
              <w:t>Ответственный 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color w:val="0D0D0D"/>
                <w:sz w:val="24"/>
                <w:szCs w:val="24"/>
              </w:rPr>
              <w:t>МБУ «КЦСОН»</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bCs/>
                <w:sz w:val="24"/>
                <w:szCs w:val="24"/>
              </w:rPr>
            </w:pPr>
            <w:r w:rsidRPr="00062571">
              <w:rPr>
                <w:rFonts w:ascii="Times New Roman" w:hAnsi="Times New Roman" w:cs="Times New Roman"/>
                <w:sz w:val="24"/>
                <w:szCs w:val="24"/>
              </w:rPr>
              <w:t>Соисполнитель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spacing w:before="24" w:after="120"/>
              <w:rPr>
                <w:bCs/>
              </w:rPr>
            </w:pPr>
            <w:r w:rsidRPr="00062571">
              <w:rPr>
                <w:bCs/>
              </w:rPr>
              <w:t>УСЗН Администрации Камешкирского района Пензенской области</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bCs/>
                <w:sz w:val="24"/>
                <w:szCs w:val="24"/>
              </w:rPr>
              <w:t>Образовательные учреждения  Камешкирского района Пензенской области</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благоприятных условий для полноценного развития и жизнедеятельности детей, социальная поддержка детей, находящихся в трудной жизненной ситуации.</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autoSpaceDE w:val="0"/>
              <w:jc w:val="both"/>
            </w:pPr>
            <w:r w:rsidRPr="00062571">
              <w:t>-профилактика социального неблагополучия семей с детьми;</w:t>
            </w:r>
          </w:p>
          <w:p w:rsidR="00BE1146" w:rsidRPr="00062571" w:rsidRDefault="00BE1146" w:rsidP="00BE1146">
            <w:pPr>
              <w:autoSpaceDE w:val="0"/>
              <w:jc w:val="both"/>
            </w:pPr>
            <w:r w:rsidRPr="00062571">
              <w:t>-совершенствование системы профилактики безнадзорности и правонарушений несовершеннолетних;</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условий для обеспечения реабилитации детей с ограниченными возможностями.</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autoSpaceDE w:val="0"/>
              <w:jc w:val="both"/>
            </w:pPr>
            <w:r w:rsidRPr="00062571">
              <w:t>удельный вес семей с детьми, получивших социальные услуги в учреждениях социального обслуживания;</w:t>
            </w:r>
          </w:p>
          <w:p w:rsidR="00BE1146" w:rsidRPr="00062571" w:rsidRDefault="00BE1146" w:rsidP="00BE1146">
            <w:pPr>
              <w:autoSpaceDE w:val="0"/>
              <w:jc w:val="both"/>
            </w:pPr>
            <w:r w:rsidRPr="00062571">
              <w:t>- 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p w:rsidR="00BE1146" w:rsidRPr="00062571" w:rsidRDefault="00BE1146" w:rsidP="00BE1146">
            <w:r w:rsidRPr="00062571">
              <w:t xml:space="preserve">- доля оздоровленных детей, находящихся в трудной жизненной ситуации от численности детей, находящихся </w:t>
            </w:r>
            <w:proofErr w:type="gramStart"/>
            <w:r w:rsidRPr="00062571">
              <w:t>в</w:t>
            </w:r>
            <w:proofErr w:type="gramEnd"/>
            <w:r w:rsidRPr="00062571">
              <w:t xml:space="preserve">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трудной жизненной ситуации, подлежащих оздоровлению.</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Этапы и сроки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2014-202</w:t>
            </w:r>
            <w:r>
              <w:rPr>
                <w:rFonts w:ascii="Times New Roman" w:hAnsi="Times New Roman" w:cs="Times New Roman"/>
                <w:sz w:val="24"/>
                <w:szCs w:val="24"/>
              </w:rPr>
              <w:t>4</w:t>
            </w:r>
            <w:r w:rsidRPr="00062571">
              <w:rPr>
                <w:rFonts w:ascii="Times New Roman" w:hAnsi="Times New Roman" w:cs="Times New Roman"/>
                <w:sz w:val="24"/>
                <w:szCs w:val="24"/>
              </w:rPr>
              <w:t xml:space="preserve"> годы</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Общий объём финансирования  </w:t>
            </w:r>
            <w:r w:rsidRPr="00441643">
              <w:rPr>
                <w:b/>
              </w:rPr>
              <w:t>369,0</w:t>
            </w:r>
            <w:r w:rsidRPr="00062571">
              <w:t xml:space="preserve"> тыс. руб. за счет внебюджетных средств:</w:t>
            </w:r>
          </w:p>
          <w:p w:rsidR="00BE1146" w:rsidRPr="00062571" w:rsidRDefault="00BE1146" w:rsidP="00BE1146">
            <w:r w:rsidRPr="00062571">
              <w:t>2014</w:t>
            </w:r>
            <w:r>
              <w:t xml:space="preserve"> год </w:t>
            </w:r>
            <w:r w:rsidRPr="00062571">
              <w:t xml:space="preserve"> – 30,0 тыс.</w:t>
            </w:r>
            <w:r>
              <w:t xml:space="preserve"> </w:t>
            </w:r>
            <w:r w:rsidRPr="00062571">
              <w:t>руб</w:t>
            </w:r>
            <w:r>
              <w:t>лей;</w:t>
            </w:r>
          </w:p>
          <w:p w:rsidR="00BE1146" w:rsidRPr="00062571" w:rsidRDefault="00BE1146" w:rsidP="00BE1146">
            <w:r w:rsidRPr="00062571">
              <w:t xml:space="preserve">2015 </w:t>
            </w:r>
            <w:r>
              <w:t xml:space="preserve">год </w:t>
            </w:r>
            <w:r w:rsidRPr="00062571">
              <w:t>– 24,0 тыс. руб</w:t>
            </w:r>
            <w:r>
              <w:t>лей;</w:t>
            </w:r>
          </w:p>
          <w:p w:rsidR="00BE1146" w:rsidRPr="00062571" w:rsidRDefault="00BE1146" w:rsidP="00BE1146">
            <w:r w:rsidRPr="00062571">
              <w:t xml:space="preserve">2016 </w:t>
            </w:r>
            <w:r>
              <w:t xml:space="preserve">год </w:t>
            </w:r>
            <w:r w:rsidRPr="00062571">
              <w:t>– 35,0 тыс. руб</w:t>
            </w:r>
            <w:r>
              <w:t>лей;</w:t>
            </w:r>
          </w:p>
          <w:p w:rsidR="00BE1146" w:rsidRPr="00062571" w:rsidRDefault="00BE1146" w:rsidP="00BE1146">
            <w:r w:rsidRPr="00062571">
              <w:lastRenderedPageBreak/>
              <w:t xml:space="preserve">2017 </w:t>
            </w:r>
            <w:r>
              <w:t xml:space="preserve">год </w:t>
            </w:r>
            <w:r w:rsidRPr="00062571">
              <w:t>– 35,0 тыс. руб</w:t>
            </w:r>
            <w:r>
              <w:t>лей;</w:t>
            </w:r>
          </w:p>
          <w:p w:rsidR="00BE1146" w:rsidRPr="00062571" w:rsidRDefault="00BE1146" w:rsidP="00BE1146">
            <w:r w:rsidRPr="00062571">
              <w:t xml:space="preserve">2018 </w:t>
            </w:r>
            <w:r>
              <w:t xml:space="preserve">год </w:t>
            </w:r>
            <w:r w:rsidRPr="00062571">
              <w:t>– 35,0 тыс. руб</w:t>
            </w:r>
            <w:r>
              <w:t>лей;</w:t>
            </w:r>
          </w:p>
          <w:p w:rsidR="00BE1146" w:rsidRPr="00062571" w:rsidRDefault="00BE1146" w:rsidP="00BE1146">
            <w:r w:rsidRPr="00062571">
              <w:t xml:space="preserve">2019 </w:t>
            </w:r>
            <w:r>
              <w:t xml:space="preserve">год </w:t>
            </w:r>
            <w:r w:rsidRPr="00062571">
              <w:t>– 35,0 тыс. руб</w:t>
            </w:r>
            <w:r>
              <w:t>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2020 </w:t>
            </w:r>
            <w:r>
              <w:rPr>
                <w:rFonts w:ascii="Times New Roman" w:hAnsi="Times New Roman" w:cs="Times New Roman"/>
                <w:sz w:val="24"/>
                <w:szCs w:val="24"/>
              </w:rPr>
              <w:t xml:space="preserve">год </w:t>
            </w:r>
            <w:r w:rsidRPr="00062571">
              <w:rPr>
                <w:rFonts w:ascii="Times New Roman" w:hAnsi="Times New Roman" w:cs="Times New Roman"/>
                <w:sz w:val="24"/>
                <w:szCs w:val="24"/>
              </w:rPr>
              <w:t xml:space="preserve"> – 35,0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2021</w:t>
            </w:r>
            <w:r>
              <w:rPr>
                <w:rFonts w:ascii="Times New Roman" w:hAnsi="Times New Roman" w:cs="Times New Roman"/>
                <w:sz w:val="24"/>
                <w:szCs w:val="24"/>
              </w:rPr>
              <w:t xml:space="preserve"> год</w:t>
            </w:r>
            <w:r w:rsidRPr="0006257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2571">
              <w:rPr>
                <w:rFonts w:ascii="Times New Roman" w:hAnsi="Times New Roman" w:cs="Times New Roman"/>
                <w:sz w:val="24"/>
                <w:szCs w:val="24"/>
              </w:rPr>
              <w:t>35.0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p>
          <w:p w:rsidR="00BE1146"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2022</w:t>
            </w:r>
            <w:r>
              <w:rPr>
                <w:rFonts w:ascii="Times New Roman" w:hAnsi="Times New Roman" w:cs="Times New Roman"/>
                <w:sz w:val="24"/>
                <w:szCs w:val="24"/>
              </w:rPr>
              <w:t xml:space="preserve"> год</w:t>
            </w:r>
            <w:r w:rsidRPr="0006257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35.0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p>
          <w:p w:rsidR="00BE1146"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 год-   35,0 тыс. рублей;</w:t>
            </w:r>
          </w:p>
          <w:p w:rsidR="00BE1146" w:rsidRPr="00062571"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 год -  35,0 тыс. рублей.</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благоприятных условий для полноценного развития и жизнедеятельности детей, социальная поддержка детей, находящихся в трудной жизненной ситуации</w:t>
            </w:r>
          </w:p>
          <w:p w:rsidR="00BE1146" w:rsidRPr="00062571" w:rsidRDefault="00BE1146" w:rsidP="00BE1146">
            <w:pPr>
              <w:autoSpaceDE w:val="0"/>
              <w:jc w:val="both"/>
            </w:pPr>
            <w:r w:rsidRPr="00062571">
              <w:t>-профилактика социального неблагополучия семей с детьми;</w:t>
            </w:r>
          </w:p>
          <w:p w:rsidR="00BE1146" w:rsidRPr="00062571" w:rsidRDefault="00BE1146" w:rsidP="00BE1146">
            <w:pPr>
              <w:autoSpaceDE w:val="0"/>
              <w:jc w:val="both"/>
            </w:pPr>
            <w:r w:rsidRPr="00062571">
              <w:t>-совершенствование системы профилактики безнадзорности и правонарушений несовершеннолетних;</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условий для обеспечения реабилитации детей с ограниченными возможностями.</w:t>
            </w:r>
          </w:p>
        </w:tc>
      </w:tr>
    </w:tbl>
    <w:p w:rsidR="00BE1146" w:rsidRPr="00062571" w:rsidRDefault="00BE1146" w:rsidP="00BE1146"/>
    <w:p w:rsidR="00BE1146" w:rsidRPr="00062571" w:rsidRDefault="00BE1146" w:rsidP="00BE1146">
      <w:pPr>
        <w:ind w:firstLine="567"/>
        <w:jc w:val="both"/>
        <w:rPr>
          <w:color w:val="000000"/>
        </w:rPr>
      </w:pPr>
      <w:r w:rsidRPr="00062571">
        <w:rPr>
          <w:b/>
          <w:bCs/>
          <w:color w:val="000000"/>
        </w:rPr>
        <w:t>8.2.1. Общая характеристика сферы реализации муниципальной Подпрограммы</w:t>
      </w:r>
    </w:p>
    <w:p w:rsidR="00BE1146" w:rsidRPr="00062571" w:rsidRDefault="00BE1146" w:rsidP="00BE1146">
      <w:pPr>
        <w:ind w:firstLine="567"/>
        <w:jc w:val="both"/>
        <w:rPr>
          <w:color w:val="000000"/>
        </w:rPr>
      </w:pPr>
      <w:r w:rsidRPr="00062571">
        <w:rPr>
          <w:color w:val="000000"/>
        </w:rPr>
        <w:t>Подпрограмма «Социальная поддержка детей в Камешкирском районе Пензенской области» призвана обеспечить качественный комплексный подход к созданию благоприятных условий для улучшения жизнедеятельности детей, особенно уязвимых категорий, решению проблем неблагополучия семей с детьми.</w:t>
      </w:r>
    </w:p>
    <w:p w:rsidR="00BE1146" w:rsidRPr="00DB4DFF" w:rsidRDefault="00BE1146" w:rsidP="00BE1146">
      <w:pPr>
        <w:ind w:firstLine="567"/>
        <w:jc w:val="both"/>
        <w:rPr>
          <w:color w:val="000000"/>
        </w:rPr>
      </w:pPr>
      <w:r w:rsidRPr="00062571">
        <w:rPr>
          <w:color w:val="000000"/>
        </w:rPr>
        <w:t>В последние годы наметилась тенденция к сокращению числа беспризорных и безнадзорных детей. Но говорить о полном устранении данного негативного социального явления преждевременно, поэтому мероприятия</w:t>
      </w:r>
      <w:r w:rsidRPr="00DB4DFF">
        <w:rPr>
          <w:color w:val="000000"/>
        </w:rPr>
        <w:t xml:space="preserve"> должны быть направлены не только на количественное расширение, но и на качественное совершенствование системы учреждений профилактики безнадзорности и беспризорности, повышение качества и доступности социальных услуг для детей, находящихся в трудной жизненной ситуации, приоритетное развитие профилактики семейного неблагополучия.               Совершенствование системы профилактики безнадзорности и правонарушений несовершеннолетних предусматривает укрепление материально-технической базы учреждений социальной направленности (приобретение реабилитационного и спортивного оборудования, оргтехники и другого оборудования).</w:t>
      </w:r>
    </w:p>
    <w:p w:rsidR="00BE1146" w:rsidRPr="00DB4DFF" w:rsidRDefault="00BE1146" w:rsidP="00BE1146">
      <w:pPr>
        <w:ind w:firstLine="567"/>
        <w:jc w:val="both"/>
        <w:rPr>
          <w:color w:val="000000"/>
        </w:rPr>
      </w:pPr>
      <w:r w:rsidRPr="00DB4DFF">
        <w:rPr>
          <w:color w:val="000000"/>
        </w:rPr>
        <w:t>В настоящее время сохраняется тенденция к росту детской инвалидности. Подавляющее большинство детей-инвалидов воспитываются в семье, в связи с этим работа специализированных учреждений для детей с ограниченными возможностями требует усиления профилактической направленности.</w:t>
      </w:r>
    </w:p>
    <w:p w:rsidR="00BE1146" w:rsidRPr="00DB4DFF" w:rsidRDefault="00BE1146" w:rsidP="00BE1146">
      <w:pPr>
        <w:ind w:firstLine="567"/>
        <w:jc w:val="both"/>
        <w:rPr>
          <w:color w:val="000000"/>
        </w:rPr>
      </w:pPr>
      <w:r w:rsidRPr="00DB4DFF">
        <w:rPr>
          <w:color w:val="000000"/>
        </w:rPr>
        <w:t xml:space="preserve">Проблемы реабилитации и интеграции детей-инвалидов касаются всего общества, они могут быть разрешены только последовательными комплексными усилиями на всех уровнях государственного устройства, в координации с институтами гражданского общества, семьей, воспитывающей ребенка-инвалида. </w:t>
      </w:r>
      <w:proofErr w:type="gramStart"/>
      <w:r w:rsidRPr="00DB4DFF">
        <w:rPr>
          <w:color w:val="000000"/>
        </w:rPr>
        <w:t>Накопленный опыт программно-целевого метода решения вопросов по улучшению положения детей, результаты анализа реализации мероприятий целевых программ, наличие проблем, а также социально-экономическая и демографическая ситуация в Камешкирском районе Пензенской области подтверждают целесообразность и необходимость продолжения работы по улучшению положения детей в рамках подпрограммы «Социальная поддержка детей в Камешкирском районе Пензенской области на 2014-2020 годы».</w:t>
      </w:r>
      <w:proofErr w:type="gramEnd"/>
      <w:r w:rsidRPr="00DB4DFF">
        <w:rPr>
          <w:color w:val="000000"/>
        </w:rPr>
        <w:t xml:space="preserve"> Подпрограмма является важным элементом социальной политики по улучшению положения детей в Камешкирском районе Пензенской области и действенным механизмом решения проблем детства.</w:t>
      </w:r>
    </w:p>
    <w:p w:rsidR="00BE1146" w:rsidRPr="00DB4DFF" w:rsidRDefault="00BE1146" w:rsidP="00BE1146">
      <w:pPr>
        <w:ind w:firstLine="567"/>
        <w:jc w:val="both"/>
        <w:rPr>
          <w:color w:val="000000"/>
        </w:rPr>
      </w:pPr>
      <w:r w:rsidRPr="00DB4DFF">
        <w:rPr>
          <w:color w:val="000000"/>
        </w:rPr>
        <w:t xml:space="preserve">Использование программно-целевого подхода дает возможность последовательно принимать меры по улучшению положения детей, что должно привести к улучшению </w:t>
      </w:r>
      <w:r w:rsidRPr="00DB4DFF">
        <w:rPr>
          <w:color w:val="000000"/>
        </w:rPr>
        <w:lastRenderedPageBreak/>
        <w:t>демографической ситуации и укреплению интеллектуального потенциала страны, сохранению и поддержанию основных параметров жизнедеятельности детей.</w:t>
      </w:r>
    </w:p>
    <w:p w:rsidR="00BE1146" w:rsidRPr="00DB4DFF" w:rsidRDefault="00BE1146" w:rsidP="00BE1146">
      <w:pPr>
        <w:ind w:firstLine="567"/>
        <w:jc w:val="both"/>
        <w:rPr>
          <w:color w:val="000000"/>
        </w:rPr>
      </w:pPr>
      <w:r w:rsidRPr="00DB4DFF">
        <w:rPr>
          <w:color w:val="000000"/>
        </w:rPr>
        <w:t>Выполнению поставленных задач могут помешать социально-экономические проблемы и негативные тенденции, сложившиеся в обществе. Негативные тенденции в экономике страны более всего отражаются на семейном благополучии, что приводит к росту социального сиротства, увеличению числа правонарушений среди несовершеннолетних, росту численности беспризорных и безнадзорных детей.</w:t>
      </w:r>
    </w:p>
    <w:p w:rsidR="00BE1146" w:rsidRPr="00DB4DFF" w:rsidRDefault="00BE1146" w:rsidP="00BE1146">
      <w:pPr>
        <w:ind w:firstLine="567"/>
        <w:jc w:val="both"/>
        <w:rPr>
          <w:color w:val="000000"/>
        </w:rPr>
      </w:pPr>
      <w:r w:rsidRPr="00DB4DFF">
        <w:rPr>
          <w:color w:val="000000"/>
        </w:rPr>
        <w:t xml:space="preserve">Улучшение положения детей, защита их прав на жизнь и развитие признаны всем мировым сообществом одними из приоритетных задач. Благополучие детей определяет будущее любой страны. Чем хуже качество жизни детей, тем выше риск роста в будущем масштабов бедности, ухудшения показателей здоровья, роста социальной напряженности и риска социальной и экономической нестабильности. Предотвращение и ослабление негативных тенденций является одной из ключевых задач муниципальной политики </w:t>
      </w:r>
      <w:proofErr w:type="gramStart"/>
      <w:r w:rsidRPr="00DB4DFF">
        <w:rPr>
          <w:color w:val="000000"/>
        </w:rPr>
        <w:t>в</w:t>
      </w:r>
      <w:proofErr w:type="gramEnd"/>
    </w:p>
    <w:p w:rsidR="00BE1146" w:rsidRPr="00DB4DFF" w:rsidRDefault="00BE1146" w:rsidP="00BE1146">
      <w:pPr>
        <w:ind w:firstLine="567"/>
        <w:jc w:val="both"/>
        <w:rPr>
          <w:color w:val="000000"/>
        </w:rPr>
      </w:pPr>
      <w:proofErr w:type="gramStart"/>
      <w:r w:rsidRPr="00DB4DFF">
        <w:rPr>
          <w:color w:val="000000"/>
        </w:rPr>
        <w:t>отношении</w:t>
      </w:r>
      <w:proofErr w:type="gramEnd"/>
      <w:r w:rsidRPr="00DB4DFF">
        <w:rPr>
          <w:color w:val="000000"/>
        </w:rPr>
        <w:t xml:space="preserve"> детей.</w:t>
      </w:r>
    </w:p>
    <w:p w:rsidR="00BE1146" w:rsidRPr="00DB4DFF" w:rsidRDefault="00BE1146" w:rsidP="00BE1146">
      <w:pPr>
        <w:ind w:firstLine="567"/>
        <w:jc w:val="both"/>
        <w:rPr>
          <w:color w:val="000000"/>
        </w:rPr>
      </w:pPr>
      <w:r w:rsidRPr="00DB4DFF">
        <w:rPr>
          <w:color w:val="000000"/>
        </w:rPr>
        <w:t>Организация отдыха, оздоровления и занятости детей и подростков стала неотъемлемой частью социальной политики государства. Высокий уровень детской заболеваемости, беспризорности и безнадзорности требует поиска новых путей развития системы круглогодичного отдыха, оздоровления, досуговой деятельности, нового подхода к организации свободного времени детей и подростков, в первую очередь, в каникулярный период.</w:t>
      </w:r>
    </w:p>
    <w:p w:rsidR="00BE1146" w:rsidRPr="00DB4DFF" w:rsidRDefault="00BE1146" w:rsidP="00BE1146">
      <w:pPr>
        <w:ind w:firstLine="567"/>
        <w:jc w:val="both"/>
        <w:rPr>
          <w:color w:val="000000"/>
        </w:rPr>
      </w:pPr>
      <w:r w:rsidRPr="00DB4DFF">
        <w:rPr>
          <w:color w:val="000000"/>
        </w:rPr>
        <w:t>Камешкирский район обладает необходимыми ресурсами для развития детского отдыха и оздоровления. На территории Камешкирского района нет санаторных и оздоровительных лагерей, но отдых подрастающего поколения осуществляется на базе школ Камешкирского района и в загородных оздоровительных учреждениях.</w:t>
      </w:r>
    </w:p>
    <w:p w:rsidR="00BE1146" w:rsidRPr="00DB4DFF" w:rsidRDefault="00BE1146" w:rsidP="00BE1146">
      <w:pPr>
        <w:ind w:firstLine="567"/>
        <w:jc w:val="both"/>
        <w:rPr>
          <w:color w:val="000000"/>
        </w:rPr>
      </w:pPr>
      <w:r w:rsidRPr="00DB4DFF">
        <w:rPr>
          <w:color w:val="000000"/>
        </w:rPr>
        <w:t>Результатом реализации данной подпрограммы является обеспечение ребенка и подростка необходимыми условиями полноценного отдыха и оздоровления.</w:t>
      </w:r>
    </w:p>
    <w:p w:rsidR="00BE1146" w:rsidRPr="00DB4DFF" w:rsidRDefault="00BE1146" w:rsidP="00BE1146">
      <w:pPr>
        <w:ind w:firstLine="567"/>
        <w:jc w:val="both"/>
        <w:rPr>
          <w:color w:val="000000"/>
        </w:rPr>
      </w:pPr>
      <w:r w:rsidRPr="00DB4DFF">
        <w:rPr>
          <w:color w:val="000000"/>
        </w:rPr>
        <w:t>Программа разработана в соответствии с федеральными и областными законами социальной направленности.</w:t>
      </w:r>
    </w:p>
    <w:p w:rsidR="00BE1146" w:rsidRPr="00DB4DFF" w:rsidRDefault="00BE1146" w:rsidP="00BE1146">
      <w:pPr>
        <w:ind w:firstLine="567"/>
        <w:jc w:val="both"/>
        <w:rPr>
          <w:color w:val="000000"/>
        </w:rPr>
      </w:pPr>
      <w:r w:rsidRPr="00DB4DFF">
        <w:rPr>
          <w:color w:val="000000"/>
        </w:rPr>
        <w:t>На 1 января 2016 года в Камешкирском районе проживает 1119 семей с несовершеннолетними детьми, в которых воспитается 2058 детей, что составляет удельный вес детского населения от общей численности - 19,3 %</w:t>
      </w:r>
    </w:p>
    <w:p w:rsidR="00BE1146" w:rsidRPr="00DB4DFF" w:rsidRDefault="00BE1146" w:rsidP="00BE1146">
      <w:pPr>
        <w:ind w:firstLine="567"/>
        <w:jc w:val="both"/>
        <w:rPr>
          <w:color w:val="000000"/>
        </w:rPr>
      </w:pPr>
      <w:r w:rsidRPr="00DB4DFF">
        <w:rPr>
          <w:color w:val="000000"/>
        </w:rPr>
        <w:t>В Камешкирском районе на 1 января 2016 года 55 многодетных семей, в который воспитывается 180 детей.</w:t>
      </w:r>
    </w:p>
    <w:p w:rsidR="00BE1146" w:rsidRPr="00DB4DFF" w:rsidRDefault="00BE1146" w:rsidP="00BE1146">
      <w:pPr>
        <w:ind w:firstLine="567"/>
        <w:jc w:val="both"/>
        <w:rPr>
          <w:color w:val="000000"/>
        </w:rPr>
      </w:pPr>
      <w:r w:rsidRPr="00DB4DFF">
        <w:rPr>
          <w:color w:val="000000"/>
        </w:rPr>
        <w:t xml:space="preserve">Важным направлением </w:t>
      </w:r>
      <w:proofErr w:type="gramStart"/>
      <w:r w:rsidRPr="00DB4DFF">
        <w:rPr>
          <w:color w:val="000000"/>
        </w:rPr>
        <w:t>работы отделения профилактики безнадзорности детей</w:t>
      </w:r>
      <w:proofErr w:type="gramEnd"/>
      <w:r w:rsidRPr="00DB4DFF">
        <w:rPr>
          <w:color w:val="000000"/>
        </w:rPr>
        <w:t xml:space="preserve"> и подростков является профилактическая работа с семьями, находящимися на ранней стадии семейного неблагополучия, на учете в МБУ Комплексном центре социального обслуживания населения составляет 148 семей, в которых воспитывается 207 детей. К семьям «группы риска» (ДЕСОП) относятся малообеспеченные семьи с избыточной иждивенческой нагрузкой, неблагополучные семьи с различными формами зависимости, а также семьи с нестабильным образом жизни, для которых характерно постоянное нарастание кризисных явлений, таких 19 семей, в которых 37 детей.</w:t>
      </w:r>
    </w:p>
    <w:p w:rsidR="00BE1146" w:rsidRPr="00DB4DFF" w:rsidRDefault="00BE1146" w:rsidP="00BE1146">
      <w:pPr>
        <w:ind w:firstLine="567"/>
        <w:jc w:val="both"/>
        <w:rPr>
          <w:color w:val="000000"/>
        </w:rPr>
      </w:pPr>
      <w:r w:rsidRPr="00DB4DFF">
        <w:rPr>
          <w:color w:val="000000"/>
        </w:rPr>
        <w:t>Данные категории детей нуждаются в первую очередь в социальной реабилитации, в заботе об укреплении их здоровья и обеспечению права на отдых и оздоровление.</w:t>
      </w:r>
    </w:p>
    <w:p w:rsidR="00BE1146" w:rsidRPr="00DB4DFF" w:rsidRDefault="00BE1146" w:rsidP="00BE1146">
      <w:pPr>
        <w:ind w:firstLine="567"/>
        <w:jc w:val="both"/>
        <w:rPr>
          <w:color w:val="000000"/>
        </w:rPr>
      </w:pPr>
      <w:r w:rsidRPr="00DB4DFF">
        <w:rPr>
          <w:color w:val="000000"/>
        </w:rPr>
        <w:t>За последние годы в ходе реализации мероприятий по организации отдыха, оздоровления и занятости детей, подростков и молодежи преследовалась цель создания и развития системы отдыха, оздоровления и занятости детей и подростков района, активизации деятельности образовательных учреждений, детских и молодежных общественных объединений, а также координации действий всех заинтересованных служб.</w:t>
      </w:r>
    </w:p>
    <w:p w:rsidR="00BE1146" w:rsidRPr="00DB4DFF" w:rsidRDefault="00BE1146" w:rsidP="00BE1146">
      <w:pPr>
        <w:ind w:firstLine="567"/>
        <w:jc w:val="both"/>
        <w:rPr>
          <w:color w:val="000000"/>
        </w:rPr>
      </w:pPr>
      <w:r w:rsidRPr="00DB4DFF">
        <w:rPr>
          <w:color w:val="000000"/>
        </w:rPr>
        <w:t>Организация работы по обеспечению детского отдыха характеризуется стремлением найти оптимальные формы в условиях противоречия между ограниченностью ресурсных возможностей и необходимостью удовлетворить потребности максимального количества нуждающихся.</w:t>
      </w:r>
    </w:p>
    <w:p w:rsidR="00BE1146" w:rsidRPr="00DB4DFF" w:rsidRDefault="00BE1146" w:rsidP="00BE1146">
      <w:pPr>
        <w:ind w:firstLine="567"/>
        <w:jc w:val="both"/>
        <w:rPr>
          <w:color w:val="000000"/>
        </w:rPr>
      </w:pPr>
      <w:r w:rsidRPr="00DB4DFF">
        <w:rPr>
          <w:color w:val="000000"/>
        </w:rPr>
        <w:t>60 детей отдохнуло в оздоровительном лагере дневного пребывания при МБУ КЦСОН Камешкирского района.</w:t>
      </w:r>
    </w:p>
    <w:p w:rsidR="00BE1146" w:rsidRPr="00DB4DFF" w:rsidRDefault="00BE1146" w:rsidP="00BE1146">
      <w:pPr>
        <w:ind w:firstLine="567"/>
        <w:jc w:val="both"/>
        <w:rPr>
          <w:color w:val="000000"/>
        </w:rPr>
      </w:pPr>
      <w:r w:rsidRPr="00DB4DFF">
        <w:rPr>
          <w:color w:val="000000"/>
        </w:rPr>
        <w:t xml:space="preserve">Общее руководство подпрограммой осуществляется Администрацией Камешкирского района Пензенской области на основе решений межведомственной комиссии по организации летнего отдыха и оздоровления детей. Администрация района разрабатывает план </w:t>
      </w:r>
      <w:r w:rsidRPr="00DB4DFF">
        <w:rPr>
          <w:color w:val="000000"/>
        </w:rPr>
        <w:lastRenderedPageBreak/>
        <w:t>межведомственных мероприятий и координирует работу различных структур и ведомственных организаций в соответствии с организационно-методическими рекомендациями Министерство труда, социальной защиты и демографии Пензенской области по организации летнего отдыха и оздоровления детей.</w:t>
      </w:r>
    </w:p>
    <w:p w:rsidR="00BE1146" w:rsidRPr="00DB4DFF" w:rsidRDefault="00BE1146" w:rsidP="00BE1146">
      <w:pPr>
        <w:ind w:firstLine="567"/>
        <w:jc w:val="both"/>
        <w:rPr>
          <w:color w:val="000000"/>
        </w:rPr>
      </w:pPr>
      <w:r w:rsidRPr="00DB4DFF">
        <w:rPr>
          <w:color w:val="000000"/>
        </w:rPr>
        <w:t>Реализацию Программы осуществляют МБУ Комплексный центр социального обслуживания населения Камешкирского района и Управление социальной защиты населения администрации Камешкирского района, которые в пределах своей компетенции проводят анализ и формируют предложения по рациональному использованию финансовых ресурсов, ежегодно подготавливают в установленном порядке предложения по уточнению перечня Программных мероприятий.</w:t>
      </w:r>
    </w:p>
    <w:p w:rsidR="00BE1146" w:rsidRPr="00DB4DFF" w:rsidRDefault="00BE1146" w:rsidP="00BE1146">
      <w:pPr>
        <w:ind w:firstLine="567"/>
        <w:jc w:val="both"/>
        <w:rPr>
          <w:color w:val="000000"/>
        </w:rPr>
      </w:pPr>
      <w:r w:rsidRPr="00DB4DFF">
        <w:rPr>
          <w:color w:val="000000"/>
        </w:rPr>
        <w:t>Объемы и источники финансирования подпрограммы подлежат ежегодной корректировке при формировании бюджетов всех уровней бюджетной системы.</w:t>
      </w:r>
    </w:p>
    <w:p w:rsidR="00BE1146" w:rsidRPr="00DB4DFF" w:rsidRDefault="00BE1146" w:rsidP="00BE1146">
      <w:pPr>
        <w:ind w:firstLine="567"/>
        <w:jc w:val="both"/>
        <w:rPr>
          <w:color w:val="000000"/>
        </w:rPr>
      </w:pPr>
      <w:r w:rsidRPr="00DB4DFF">
        <w:rPr>
          <w:color w:val="000000"/>
        </w:rPr>
        <w:t>Финансирование подпрограммы осуществляется в пределах средств, предусматриваемых ежегодно в бюджете главных распорядителей средств.</w:t>
      </w:r>
    </w:p>
    <w:p w:rsidR="00BE1146" w:rsidRPr="00DB4DFF" w:rsidRDefault="00BE1146" w:rsidP="00BE1146">
      <w:pPr>
        <w:ind w:firstLine="567"/>
        <w:jc w:val="both"/>
        <w:rPr>
          <w:color w:val="000000"/>
        </w:rPr>
      </w:pPr>
      <w:r w:rsidRPr="00DB4DFF">
        <w:rPr>
          <w:color w:val="000000"/>
        </w:rPr>
        <w:t>При изменении объемов бюджетного финансирования Программы муниципальные заказчики Программы в установленном порядке уточняют объемы финансирования за счет средств областного, федерального и бюджета Камешкирского района.</w:t>
      </w:r>
    </w:p>
    <w:p w:rsidR="00BE1146" w:rsidRPr="00DB4DFF" w:rsidRDefault="00BE1146" w:rsidP="00BE1146">
      <w:pPr>
        <w:ind w:firstLine="567"/>
        <w:jc w:val="both"/>
        <w:rPr>
          <w:color w:val="000000"/>
        </w:rPr>
      </w:pPr>
      <w:r w:rsidRPr="00DB4DFF">
        <w:rPr>
          <w:color w:val="000000"/>
        </w:rPr>
        <w:t>Программа носит выраженную социальную направленность. Результаты реализации мероприятий программы будут оказывать влияние на улучшение качества отдыха и оздоровления детей на протяжении длительного времени.</w:t>
      </w:r>
    </w:p>
    <w:p w:rsidR="00BE1146" w:rsidRPr="00DB4DFF" w:rsidRDefault="00BE1146" w:rsidP="00BE1146">
      <w:pPr>
        <w:ind w:firstLine="567"/>
        <w:jc w:val="both"/>
        <w:rPr>
          <w:color w:val="000000"/>
        </w:rPr>
      </w:pPr>
      <w:r w:rsidRPr="00DB4DFF">
        <w:rPr>
          <w:b/>
          <w:bCs/>
          <w:color w:val="000000"/>
        </w:rPr>
        <w:t>8.2.2. Цели, задачи подпрограммы</w:t>
      </w:r>
    </w:p>
    <w:p w:rsidR="00BE1146" w:rsidRPr="00DB4DFF" w:rsidRDefault="00BE1146" w:rsidP="00BE1146">
      <w:pPr>
        <w:ind w:firstLine="567"/>
        <w:jc w:val="both"/>
        <w:rPr>
          <w:color w:val="000000"/>
        </w:rPr>
      </w:pPr>
      <w:r w:rsidRPr="00DB4DFF">
        <w:rPr>
          <w:color w:val="000000"/>
        </w:rPr>
        <w:t>Цель Программы:</w:t>
      </w:r>
    </w:p>
    <w:p w:rsidR="00BE1146" w:rsidRPr="00DB4DFF" w:rsidRDefault="00BE1146" w:rsidP="00BE1146">
      <w:pPr>
        <w:ind w:firstLine="567"/>
        <w:jc w:val="both"/>
        <w:rPr>
          <w:color w:val="000000"/>
        </w:rPr>
      </w:pPr>
      <w:r w:rsidRPr="00DB4DFF">
        <w:rPr>
          <w:color w:val="000000"/>
        </w:rPr>
        <w:t>Создание благоприятных условий для полноценного развития и жизнедеятельности детей, поддержка детей, находящихся в трудной жизненной ситуации.</w:t>
      </w:r>
    </w:p>
    <w:p w:rsidR="00BE1146" w:rsidRPr="00DB4DFF" w:rsidRDefault="00BE1146" w:rsidP="00BE1146">
      <w:pPr>
        <w:ind w:firstLine="567"/>
        <w:jc w:val="both"/>
        <w:rPr>
          <w:color w:val="000000"/>
        </w:rPr>
      </w:pPr>
      <w:r w:rsidRPr="00DB4DFF">
        <w:rPr>
          <w:color w:val="000000"/>
        </w:rPr>
        <w:t>Задачи Программы:</w:t>
      </w:r>
    </w:p>
    <w:p w:rsidR="00BE1146" w:rsidRPr="00DB4DFF" w:rsidRDefault="00BE1146" w:rsidP="00BE1146">
      <w:pPr>
        <w:ind w:firstLine="567"/>
        <w:jc w:val="both"/>
        <w:rPr>
          <w:color w:val="000000"/>
        </w:rPr>
      </w:pPr>
      <w:r w:rsidRPr="00DB4DFF">
        <w:rPr>
          <w:color w:val="000000"/>
        </w:rPr>
        <w:t>1. Профилактика социального неблагополучия семей с детьми.</w:t>
      </w:r>
    </w:p>
    <w:p w:rsidR="00BE1146" w:rsidRPr="00DB4DFF" w:rsidRDefault="00BE1146" w:rsidP="00BE1146">
      <w:pPr>
        <w:ind w:firstLine="567"/>
        <w:jc w:val="both"/>
        <w:rPr>
          <w:color w:val="000000"/>
        </w:rPr>
      </w:pPr>
      <w:r w:rsidRPr="00DB4DFF">
        <w:rPr>
          <w:color w:val="000000"/>
        </w:rPr>
        <w:t>2. Совершенствование системы профилактики безнадзорности и</w:t>
      </w:r>
    </w:p>
    <w:p w:rsidR="00BE1146" w:rsidRPr="00DB4DFF" w:rsidRDefault="00BE1146" w:rsidP="00BE1146">
      <w:pPr>
        <w:ind w:firstLine="567"/>
        <w:jc w:val="both"/>
        <w:rPr>
          <w:color w:val="000000"/>
        </w:rPr>
      </w:pPr>
      <w:r w:rsidRPr="00DB4DFF">
        <w:rPr>
          <w:color w:val="000000"/>
        </w:rPr>
        <w:t>правонарушений несовершеннолетних.</w:t>
      </w:r>
    </w:p>
    <w:p w:rsidR="00BE1146" w:rsidRPr="00DB4DFF" w:rsidRDefault="00BE1146" w:rsidP="00BE1146">
      <w:pPr>
        <w:ind w:firstLine="567"/>
        <w:jc w:val="both"/>
        <w:rPr>
          <w:color w:val="000000"/>
        </w:rPr>
      </w:pPr>
      <w:r w:rsidRPr="00DB4DFF">
        <w:rPr>
          <w:color w:val="000000"/>
        </w:rPr>
        <w:t xml:space="preserve">3. Создание условий для обеспечения реабилитации детей с </w:t>
      </w:r>
      <w:proofErr w:type="gramStart"/>
      <w:r w:rsidRPr="00DB4DFF">
        <w:rPr>
          <w:color w:val="000000"/>
        </w:rPr>
        <w:t>ограниченными</w:t>
      </w:r>
      <w:proofErr w:type="gramEnd"/>
    </w:p>
    <w:p w:rsidR="00BE1146" w:rsidRPr="00DB4DFF" w:rsidRDefault="00BE1146" w:rsidP="00BE1146">
      <w:pPr>
        <w:ind w:firstLine="567"/>
        <w:jc w:val="both"/>
        <w:rPr>
          <w:color w:val="000000"/>
        </w:rPr>
      </w:pPr>
      <w:r w:rsidRPr="00DB4DFF">
        <w:rPr>
          <w:color w:val="000000"/>
        </w:rPr>
        <w:t>возможностями</w:t>
      </w:r>
    </w:p>
    <w:p w:rsidR="00BE1146" w:rsidRPr="00DB4DFF" w:rsidRDefault="00BE1146" w:rsidP="00BE1146">
      <w:pPr>
        <w:ind w:firstLine="567"/>
        <w:jc w:val="both"/>
        <w:rPr>
          <w:color w:val="000000"/>
        </w:rPr>
      </w:pPr>
      <w:r w:rsidRPr="00DB4DFF">
        <w:rPr>
          <w:b/>
          <w:bCs/>
          <w:color w:val="000000"/>
        </w:rPr>
        <w:t>8.2.3 Сроки реализации подпрограммы</w:t>
      </w:r>
    </w:p>
    <w:p w:rsidR="00BE1146" w:rsidRPr="00DB4DFF" w:rsidRDefault="00BE1146" w:rsidP="00BE1146">
      <w:pPr>
        <w:ind w:firstLine="567"/>
        <w:jc w:val="both"/>
        <w:rPr>
          <w:color w:val="000000"/>
        </w:rPr>
      </w:pPr>
      <w:r w:rsidRPr="00DB4DFF">
        <w:rPr>
          <w:color w:val="000000"/>
        </w:rPr>
        <w:t>Срок реализации подпрограммы - 2014 - 202</w:t>
      </w:r>
      <w:r>
        <w:rPr>
          <w:color w:val="000000"/>
        </w:rPr>
        <w:t>4</w:t>
      </w:r>
      <w:r w:rsidRPr="00DB4DFF">
        <w:rPr>
          <w:color w:val="000000"/>
        </w:rPr>
        <w:t xml:space="preserve"> годы.</w:t>
      </w:r>
    </w:p>
    <w:p w:rsidR="00BE1146" w:rsidRPr="00DB4DFF" w:rsidRDefault="00BE1146" w:rsidP="00BE1146">
      <w:pPr>
        <w:ind w:firstLine="567"/>
        <w:jc w:val="both"/>
        <w:rPr>
          <w:color w:val="000000"/>
        </w:rPr>
      </w:pPr>
      <w:r w:rsidRPr="00DB4DFF">
        <w:rPr>
          <w:b/>
          <w:bCs/>
          <w:color w:val="000000"/>
        </w:rPr>
        <w:t>8.2.4. Прогноз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w:t>
      </w:r>
    </w:p>
    <w:p w:rsidR="00BE1146" w:rsidRPr="00DB4DFF" w:rsidRDefault="00BE1146" w:rsidP="00BE1146">
      <w:pPr>
        <w:ind w:firstLine="567"/>
        <w:jc w:val="both"/>
        <w:rPr>
          <w:color w:val="000000"/>
        </w:rPr>
      </w:pPr>
      <w:r w:rsidRPr="00DB4DFF">
        <w:rPr>
          <w:color w:val="000000"/>
        </w:rPr>
        <w:t xml:space="preserve">Муниципальные учреждения Камешкирского района Пензенской области не принимают участие в реализации подпрограммы, в </w:t>
      </w:r>
      <w:proofErr w:type="gramStart"/>
      <w:r w:rsidRPr="00DB4DFF">
        <w:rPr>
          <w:color w:val="000000"/>
        </w:rPr>
        <w:t>связи</w:t>
      </w:r>
      <w:proofErr w:type="gramEnd"/>
      <w:r w:rsidRPr="00DB4DFF">
        <w:rPr>
          <w:color w:val="000000"/>
        </w:rPr>
        <w:t xml:space="preserve"> с чем необходимость в</w:t>
      </w:r>
      <w:r>
        <w:rPr>
          <w:color w:val="000000"/>
        </w:rPr>
        <w:t xml:space="preserve"> </w:t>
      </w:r>
      <w:r w:rsidRPr="00DB4DFF">
        <w:rPr>
          <w:color w:val="000000"/>
        </w:rPr>
        <w:t>разработке прогноза сводных показателей муниципальных заданий на оказание муниципальных услуг (выполнение работ) муниципальными учреждениями</w:t>
      </w:r>
      <w:r>
        <w:rPr>
          <w:color w:val="000000"/>
        </w:rPr>
        <w:t xml:space="preserve"> </w:t>
      </w:r>
      <w:r w:rsidRPr="00DB4DFF">
        <w:rPr>
          <w:color w:val="000000"/>
        </w:rPr>
        <w:t>Камешкирского района Пензенской области по подпрограмме 2 отсутствует.</w:t>
      </w:r>
    </w:p>
    <w:p w:rsidR="00BE1146" w:rsidRPr="00DB4DFF" w:rsidRDefault="00BE1146" w:rsidP="00BE1146">
      <w:pPr>
        <w:ind w:firstLine="567"/>
        <w:jc w:val="both"/>
        <w:rPr>
          <w:color w:val="000000"/>
        </w:rPr>
      </w:pPr>
      <w:r w:rsidRPr="00DB4DFF">
        <w:rPr>
          <w:b/>
          <w:bCs/>
          <w:color w:val="000000"/>
        </w:rPr>
        <w:t>8.2.5. Участие органов местного самоуправления и других организаций в реализации подпрограммы</w:t>
      </w:r>
    </w:p>
    <w:p w:rsidR="00BE1146" w:rsidRPr="00DB4DFF" w:rsidRDefault="00BE1146" w:rsidP="00BE1146">
      <w:pPr>
        <w:ind w:firstLine="567"/>
        <w:jc w:val="both"/>
        <w:rPr>
          <w:color w:val="000000"/>
        </w:rPr>
      </w:pPr>
      <w:r w:rsidRPr="00DB4DFF">
        <w:rPr>
          <w:color w:val="000000"/>
        </w:rPr>
        <w:t>Органы местного самоуправления в реализации подпрограммы участия не принимают.</w:t>
      </w:r>
    </w:p>
    <w:p w:rsidR="00BE1146" w:rsidRPr="00DB4DFF" w:rsidRDefault="00BE1146" w:rsidP="00BE1146">
      <w:pPr>
        <w:ind w:firstLine="567"/>
        <w:jc w:val="both"/>
        <w:rPr>
          <w:color w:val="000000"/>
        </w:rPr>
      </w:pPr>
      <w:r w:rsidRPr="00DB4DFF">
        <w:rPr>
          <w:b/>
          <w:bCs/>
          <w:color w:val="000000"/>
        </w:rPr>
        <w:t>8.2.6. Объем финансовых ресурсов, необходимых для реализации подпрограммы</w:t>
      </w:r>
    </w:p>
    <w:p w:rsidR="00BE1146" w:rsidRPr="00DB4DFF" w:rsidRDefault="00BE1146" w:rsidP="00BE1146">
      <w:r w:rsidRPr="00A9746B">
        <w:t xml:space="preserve">Общий объём финансирования  </w:t>
      </w:r>
      <w:r w:rsidRPr="00441643">
        <w:rPr>
          <w:b/>
        </w:rPr>
        <w:t>369,0</w:t>
      </w:r>
      <w:r w:rsidRPr="00A9746B">
        <w:t xml:space="preserve"> тыс. руб. за счет внебюджетных средств</w:t>
      </w:r>
    </w:p>
    <w:p w:rsidR="00BE1146" w:rsidRPr="00DB4DFF" w:rsidRDefault="00BE1146" w:rsidP="00BE1146"/>
    <w:p w:rsidR="00BE1146" w:rsidRDefault="00BE1146" w:rsidP="00BE1146"/>
    <w:p w:rsidR="00BE1146" w:rsidRPr="00B67DC3" w:rsidRDefault="00BE1146" w:rsidP="00BE1146">
      <w:pPr>
        <w:pStyle w:val="ConsPlusNormal0"/>
        <w:jc w:val="center"/>
        <w:rPr>
          <w:rFonts w:ascii="Times New Roman" w:hAnsi="Times New Roman" w:cs="Times New Roman"/>
          <w:b/>
          <w:sz w:val="24"/>
          <w:szCs w:val="24"/>
        </w:rPr>
      </w:pPr>
      <w:r w:rsidRPr="00B67DC3">
        <w:rPr>
          <w:rFonts w:ascii="Times New Roman" w:hAnsi="Times New Roman" w:cs="Times New Roman"/>
          <w:b/>
          <w:sz w:val="24"/>
          <w:szCs w:val="24"/>
        </w:rPr>
        <w:t>ПАСПОРТ</w:t>
      </w:r>
    </w:p>
    <w:p w:rsidR="00BE1146" w:rsidRPr="00062571" w:rsidRDefault="00BE1146" w:rsidP="00BE1146">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подпрограммы 3 муниципальной программы Камешкирского района Пензенской области</w:t>
      </w:r>
    </w:p>
    <w:p w:rsidR="00BE1146" w:rsidRPr="00062571" w:rsidRDefault="00BE1146" w:rsidP="00BE1146">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u w:val="single"/>
        </w:rPr>
        <w:t>«Старшее поколение Камешкирского района»</w:t>
      </w:r>
    </w:p>
    <w:tbl>
      <w:tblPr>
        <w:tblW w:w="5000" w:type="pct"/>
        <w:tblCellMar>
          <w:top w:w="102" w:type="dxa"/>
          <w:left w:w="62" w:type="dxa"/>
          <w:bottom w:w="102" w:type="dxa"/>
          <w:right w:w="62" w:type="dxa"/>
        </w:tblCellMar>
        <w:tblLook w:val="0000" w:firstRow="0" w:lastRow="0" w:firstColumn="0" w:lastColumn="0" w:noHBand="0" w:noVBand="0"/>
      </w:tblPr>
      <w:tblGrid>
        <w:gridCol w:w="4421"/>
        <w:gridCol w:w="5681"/>
      </w:tblGrid>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«Старшее поколение Камешкирского района»</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Муниципальное бюджетное учреждение «Комплексный центр социального обслуживания населения Камешкирского района Пензенской </w:t>
            </w:r>
            <w:r w:rsidRPr="00062571">
              <w:rPr>
                <w:rFonts w:ascii="Times New Roman" w:hAnsi="Times New Roman" w:cs="Times New Roman"/>
                <w:sz w:val="24"/>
                <w:szCs w:val="24"/>
              </w:rPr>
              <w:lastRenderedPageBreak/>
              <w:t xml:space="preserve">области» (далее </w:t>
            </w:r>
            <w:proofErr w:type="gramStart"/>
            <w:r w:rsidRPr="00062571">
              <w:rPr>
                <w:rFonts w:ascii="Times New Roman" w:hAnsi="Times New Roman" w:cs="Times New Roman"/>
                <w:sz w:val="24"/>
                <w:szCs w:val="24"/>
              </w:rPr>
              <w:t>-М</w:t>
            </w:r>
            <w:proofErr w:type="gramEnd"/>
            <w:r w:rsidRPr="00062571">
              <w:rPr>
                <w:rFonts w:ascii="Times New Roman" w:hAnsi="Times New Roman" w:cs="Times New Roman"/>
                <w:sz w:val="24"/>
                <w:szCs w:val="24"/>
              </w:rPr>
              <w:t>БУ КЦСОН)</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Соисполнитель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«Управление социальной защиты населения Администрации Камешкирского района Пензенской области»</w:t>
            </w:r>
          </w:p>
          <w:p w:rsidR="00BE1146" w:rsidRPr="00062571" w:rsidRDefault="00BE1146" w:rsidP="00BE1146">
            <w:r w:rsidRPr="00062571">
              <w:t>МБУК «МЦ РДК Камешкирского района Пензенской области»</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МБУК «Межпоселенческая центральная районная библиотека Камешкирского района Пензенской области»</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-формирование </w:t>
            </w:r>
            <w:proofErr w:type="gramStart"/>
            <w:r w:rsidRPr="00062571">
              <w:t>организационных</w:t>
            </w:r>
            <w:proofErr w:type="gramEnd"/>
            <w:r w:rsidRPr="00062571">
              <w:t xml:space="preserve">, </w:t>
            </w:r>
          </w:p>
          <w:p w:rsidR="00BE1146" w:rsidRPr="00062571" w:rsidRDefault="00BE1146" w:rsidP="00BE1146">
            <w:r w:rsidRPr="00062571">
              <w:t xml:space="preserve">правовых, социально-экономических </w:t>
            </w:r>
          </w:p>
          <w:p w:rsidR="00BE1146" w:rsidRPr="00062571" w:rsidRDefault="00BE1146" w:rsidP="00BE1146">
            <w:r w:rsidRPr="00062571">
              <w:t xml:space="preserve">условий по повышению качества жизни </w:t>
            </w:r>
          </w:p>
          <w:p w:rsidR="00BE1146" w:rsidRPr="00062571" w:rsidRDefault="00BE1146" w:rsidP="00BE1146">
            <w:r w:rsidRPr="00062571">
              <w:t>граждан пожилого возраста;</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 нормативно-правовое обеспечение </w:t>
            </w:r>
          </w:p>
          <w:p w:rsidR="00BE1146" w:rsidRPr="00062571" w:rsidRDefault="00BE1146" w:rsidP="00BE1146">
            <w:r w:rsidRPr="00062571">
              <w:t xml:space="preserve">социальной защищенности </w:t>
            </w:r>
            <w:proofErr w:type="gramStart"/>
            <w:r w:rsidRPr="00062571">
              <w:t>пожилых</w:t>
            </w:r>
            <w:proofErr w:type="gramEnd"/>
            <w:r w:rsidRPr="00062571">
              <w:t xml:space="preserve"> </w:t>
            </w:r>
          </w:p>
          <w:p w:rsidR="00BE1146" w:rsidRPr="00062571" w:rsidRDefault="00BE1146" w:rsidP="00BE1146">
            <w:r w:rsidRPr="00062571">
              <w:t xml:space="preserve">людей; </w:t>
            </w:r>
          </w:p>
          <w:p w:rsidR="00BE1146" w:rsidRPr="00062571" w:rsidRDefault="00BE1146" w:rsidP="00BE1146">
            <w:r w:rsidRPr="00062571">
              <w:t xml:space="preserve">- основы деятельности по укреплению </w:t>
            </w:r>
          </w:p>
          <w:p w:rsidR="00BE1146" w:rsidRPr="00062571" w:rsidRDefault="00BE1146" w:rsidP="00BE1146">
            <w:r w:rsidRPr="00062571">
              <w:t xml:space="preserve">социальной защищенности </w:t>
            </w:r>
            <w:proofErr w:type="gramStart"/>
            <w:r w:rsidRPr="00062571">
              <w:t>пожилых</w:t>
            </w:r>
            <w:proofErr w:type="gramEnd"/>
            <w:r w:rsidRPr="00062571">
              <w:t xml:space="preserve"> </w:t>
            </w:r>
          </w:p>
          <w:p w:rsidR="00BE1146" w:rsidRPr="00062571" w:rsidRDefault="00BE1146" w:rsidP="00BE1146">
            <w:r w:rsidRPr="00062571">
              <w:t xml:space="preserve">людей; </w:t>
            </w:r>
          </w:p>
          <w:p w:rsidR="00BE1146" w:rsidRPr="00062571" w:rsidRDefault="00BE1146" w:rsidP="00BE1146">
            <w:r w:rsidRPr="00062571">
              <w:t xml:space="preserve"> - активное долголетие с </w:t>
            </w:r>
            <w:proofErr w:type="gramStart"/>
            <w:r w:rsidRPr="00062571">
              <w:t>высоким</w:t>
            </w:r>
            <w:proofErr w:type="gramEnd"/>
            <w:r w:rsidRPr="00062571">
              <w:t xml:space="preserve"> </w:t>
            </w:r>
          </w:p>
          <w:p w:rsidR="00BE1146" w:rsidRPr="00062571" w:rsidRDefault="00BE1146" w:rsidP="00BE1146">
            <w:r w:rsidRPr="00062571">
              <w:t xml:space="preserve">качеством жизни; </w:t>
            </w:r>
          </w:p>
          <w:p w:rsidR="00BE1146" w:rsidRPr="00062571" w:rsidRDefault="00BE1146" w:rsidP="00BE1146">
            <w:r w:rsidRPr="00062571">
              <w:t xml:space="preserve"> - оптимизация среды жизнедеятельности </w:t>
            </w:r>
          </w:p>
          <w:p w:rsidR="00BE1146" w:rsidRPr="00062571" w:rsidRDefault="00BE1146" w:rsidP="00BE1146">
            <w:r w:rsidRPr="00062571">
              <w:t xml:space="preserve">пожилых людей; </w:t>
            </w:r>
          </w:p>
          <w:p w:rsidR="00BE1146" w:rsidRPr="00062571" w:rsidRDefault="00BE1146" w:rsidP="00BE1146">
            <w:r w:rsidRPr="00062571">
              <w:t xml:space="preserve"> - совершенствование мер </w:t>
            </w:r>
            <w:proofErr w:type="gramStart"/>
            <w:r w:rsidRPr="00062571">
              <w:t>социальной</w:t>
            </w:r>
            <w:proofErr w:type="gramEnd"/>
            <w:r w:rsidRPr="00062571">
              <w:t xml:space="preserve"> </w:t>
            </w:r>
          </w:p>
          <w:p w:rsidR="00BE1146" w:rsidRPr="00062571" w:rsidRDefault="00BE1146" w:rsidP="00BE1146">
            <w:r w:rsidRPr="00062571">
              <w:t xml:space="preserve">защиты и социального обслуживания </w:t>
            </w:r>
          </w:p>
          <w:p w:rsidR="00BE1146" w:rsidRPr="00062571" w:rsidRDefault="00BE1146" w:rsidP="00BE1146">
            <w:r w:rsidRPr="00062571">
              <w:t xml:space="preserve">пожилых жителей сельской местности; </w:t>
            </w:r>
          </w:p>
          <w:p w:rsidR="00BE1146" w:rsidRPr="00062571" w:rsidRDefault="00BE1146" w:rsidP="00BE1146">
            <w:r w:rsidRPr="00062571">
              <w:t xml:space="preserve"> - совершенствование коммуникационных связей и решению интеллектуального потенциала пожилых людей; </w:t>
            </w:r>
          </w:p>
          <w:p w:rsidR="00BE1146" w:rsidRPr="00062571" w:rsidRDefault="00BE1146" w:rsidP="00BE1146">
            <w:r w:rsidRPr="00062571">
              <w:t xml:space="preserve">- организация свободного времени и </w:t>
            </w:r>
          </w:p>
          <w:p w:rsidR="00BE1146" w:rsidRPr="00062571" w:rsidRDefault="00BE1146" w:rsidP="00BE1146">
            <w:r w:rsidRPr="00062571">
              <w:t xml:space="preserve">культурного досуга пожилых людей; </w:t>
            </w:r>
          </w:p>
          <w:p w:rsidR="00BE1146" w:rsidRPr="00062571" w:rsidRDefault="00BE1146" w:rsidP="00BE1146">
            <w:r w:rsidRPr="00062571">
              <w:t xml:space="preserve"> - кадровое обеспечение деятельности </w:t>
            </w:r>
            <w:proofErr w:type="gramStart"/>
            <w:r w:rsidRPr="00062571">
              <w:t>по</w:t>
            </w:r>
            <w:proofErr w:type="gramEnd"/>
            <w:r w:rsidRPr="00062571">
              <w:t xml:space="preserve"> </w:t>
            </w:r>
          </w:p>
          <w:p w:rsidR="00BE1146" w:rsidRPr="00062571" w:rsidRDefault="00BE1146" w:rsidP="00BE1146">
            <w:r w:rsidRPr="00062571">
              <w:t xml:space="preserve">работе с пожилыми гражданами;  </w:t>
            </w:r>
          </w:p>
          <w:p w:rsidR="00BE1146" w:rsidRPr="00062571" w:rsidRDefault="00BE1146" w:rsidP="00BE1146">
            <w:r w:rsidRPr="00062571">
              <w:t xml:space="preserve"> -научное, научно-методическое и </w:t>
            </w:r>
          </w:p>
          <w:p w:rsidR="00BE1146" w:rsidRPr="00062571" w:rsidRDefault="00BE1146" w:rsidP="00BE1146">
            <w:r w:rsidRPr="00062571">
              <w:t xml:space="preserve">информационное сопровождение </w:t>
            </w:r>
          </w:p>
          <w:p w:rsidR="00BE1146" w:rsidRPr="00062571" w:rsidRDefault="00BE1146" w:rsidP="00BE1146">
            <w:pPr>
              <w:tabs>
                <w:tab w:val="left" w:pos="2550"/>
              </w:tabs>
            </w:pPr>
            <w:r w:rsidRPr="00062571">
              <w:t>программы;</w:t>
            </w:r>
          </w:p>
          <w:p w:rsidR="00BE1146" w:rsidRPr="00062571" w:rsidRDefault="00BE1146" w:rsidP="00BE1146">
            <w:r w:rsidRPr="00062571">
              <w:t>-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062571" w:rsidRDefault="00BE1146" w:rsidP="00BE1146">
            <w:pPr>
              <w:tabs>
                <w:tab w:val="left" w:pos="2550"/>
              </w:tabs>
            </w:pPr>
            <w:r w:rsidRPr="00062571">
              <w:t xml:space="preserve">-предоставление нуждающимся гражданам пожилого возраста и инвалидам стационарного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социального обслуживания, осуществляемого в государственных учреждениях социального обслуживания населения.</w:t>
            </w:r>
            <w:r w:rsidRPr="00062571">
              <w:rPr>
                <w:rFonts w:ascii="Times New Roman" w:hAnsi="Times New Roman" w:cs="Times New Roman"/>
                <w:sz w:val="24"/>
                <w:szCs w:val="24"/>
              </w:rPr>
              <w:tab/>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 доля граждан, получивших </w:t>
            </w:r>
            <w:proofErr w:type="gramStart"/>
            <w:r w:rsidRPr="00062571">
              <w:t>социальные</w:t>
            </w:r>
            <w:proofErr w:type="gramEnd"/>
            <w:r w:rsidRPr="00062571">
              <w:t xml:space="preserve"> </w:t>
            </w:r>
          </w:p>
          <w:p w:rsidR="00BE1146" w:rsidRPr="00062571" w:rsidRDefault="00BE1146" w:rsidP="00BE1146">
            <w:r w:rsidRPr="00062571">
              <w:lastRenderedPageBreak/>
              <w:t xml:space="preserve">услуги в учреждениях </w:t>
            </w:r>
            <w:proofErr w:type="gramStart"/>
            <w:r w:rsidRPr="00062571">
              <w:t>социального</w:t>
            </w:r>
            <w:proofErr w:type="gramEnd"/>
            <w:r w:rsidRPr="00062571">
              <w:t xml:space="preserve"> </w:t>
            </w:r>
          </w:p>
          <w:p w:rsidR="00BE1146" w:rsidRPr="00062571" w:rsidRDefault="00BE1146" w:rsidP="00BE1146">
            <w:r w:rsidRPr="00062571">
              <w:t xml:space="preserve">обслуживания населения, в общем числе </w:t>
            </w:r>
          </w:p>
          <w:p w:rsidR="00BE1146" w:rsidRPr="00062571" w:rsidRDefault="00BE1146" w:rsidP="00BE1146">
            <w:r w:rsidRPr="00062571">
              <w:t xml:space="preserve">граждан, обратившихся за получением </w:t>
            </w:r>
          </w:p>
          <w:p w:rsidR="00BE1146" w:rsidRPr="00062571" w:rsidRDefault="00BE1146" w:rsidP="00BE1146">
            <w:r w:rsidRPr="00062571">
              <w:t xml:space="preserve">социальных услуг в учреждения </w:t>
            </w:r>
          </w:p>
          <w:p w:rsidR="00BE1146" w:rsidRPr="00062571" w:rsidRDefault="00BE1146" w:rsidP="00BE1146">
            <w:r w:rsidRPr="00062571">
              <w:t xml:space="preserve">социального обслуживания населения; </w:t>
            </w:r>
          </w:p>
          <w:p w:rsidR="00BE1146" w:rsidRPr="00062571" w:rsidRDefault="00BE1146" w:rsidP="00BE1146">
            <w:r w:rsidRPr="00062571">
              <w:t>- предоставление социальных услуг на дому;</w:t>
            </w:r>
          </w:p>
          <w:p w:rsidR="00BE1146" w:rsidRPr="00062571" w:rsidRDefault="00BE1146" w:rsidP="00BE1146">
            <w:r w:rsidRPr="00062571">
              <w:t>- социальное обслуживание в стационарном учреждении социального обслуживания;</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количество койко-дней в стационарном отделении.</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Этапы и сроки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2014-202</w:t>
            </w:r>
            <w:r>
              <w:rPr>
                <w:rFonts w:ascii="Times New Roman" w:hAnsi="Times New Roman" w:cs="Times New Roman"/>
                <w:sz w:val="24"/>
                <w:szCs w:val="24"/>
              </w:rPr>
              <w:t>4</w:t>
            </w:r>
            <w:r w:rsidRPr="00062571">
              <w:rPr>
                <w:rFonts w:ascii="Times New Roman" w:hAnsi="Times New Roman" w:cs="Times New Roman"/>
                <w:sz w:val="24"/>
                <w:szCs w:val="24"/>
              </w:rPr>
              <w:t xml:space="preserve"> гг.</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74C9A" w:rsidRDefault="00BE1146" w:rsidP="00BE1146">
            <w:r w:rsidRPr="00074C9A">
              <w:t>Общий объем финансирования-</w:t>
            </w:r>
            <w:r w:rsidRPr="00074C9A">
              <w:rPr>
                <w:b/>
              </w:rPr>
              <w:t>254747,07</w:t>
            </w:r>
            <w:r w:rsidRPr="00074C9A">
              <w:t xml:space="preserve"> тыс. рублей, в том числе:</w:t>
            </w:r>
          </w:p>
          <w:p w:rsidR="00BE1146" w:rsidRPr="00074C9A" w:rsidRDefault="00BE1146" w:rsidP="00BE1146">
            <w:r w:rsidRPr="00074C9A">
              <w:t>2014 год –      13654,10 тыс. рублей;</w:t>
            </w:r>
          </w:p>
          <w:p w:rsidR="00BE1146" w:rsidRPr="00074C9A" w:rsidRDefault="00BE1146" w:rsidP="00BE1146">
            <w:r w:rsidRPr="00074C9A">
              <w:t>2015 год-        14262,09 тыс. рублей;</w:t>
            </w:r>
          </w:p>
          <w:p w:rsidR="00BE1146" w:rsidRPr="00074C9A" w:rsidRDefault="00BE1146" w:rsidP="00BE1146">
            <w:r w:rsidRPr="00074C9A">
              <w:t>2016 год-        15348,40 тыс. рублей;</w:t>
            </w:r>
          </w:p>
          <w:p w:rsidR="00BE1146" w:rsidRPr="00074C9A" w:rsidRDefault="00BE1146" w:rsidP="00BE1146">
            <w:r w:rsidRPr="00074C9A">
              <w:t>2017 год-        17397,30 тыс. рублей;</w:t>
            </w:r>
          </w:p>
          <w:p w:rsidR="00BE1146" w:rsidRPr="00074C9A" w:rsidRDefault="00BE1146" w:rsidP="00BE1146">
            <w:r w:rsidRPr="00074C9A">
              <w:t>2018 год-        23298,2 0тыс. рублей;</w:t>
            </w:r>
          </w:p>
          <w:p w:rsidR="00BE1146" w:rsidRPr="00074C9A" w:rsidRDefault="00BE1146" w:rsidP="00BE1146">
            <w:r w:rsidRPr="00074C9A">
              <w:t>2019 год-        24803,87 тыс. рублей;</w:t>
            </w:r>
          </w:p>
          <w:p w:rsidR="00BE1146" w:rsidRPr="00074C9A" w:rsidRDefault="00BE1146" w:rsidP="00BE1146">
            <w:r w:rsidRPr="00074C9A">
              <w:t>2020 год-        27821,10 тыс</w:t>
            </w:r>
            <w:proofErr w:type="gramStart"/>
            <w:r w:rsidRPr="00074C9A">
              <w:t xml:space="preserve"> .</w:t>
            </w:r>
            <w:proofErr w:type="gramEnd"/>
            <w:r w:rsidRPr="00074C9A">
              <w:t>рублей;</w:t>
            </w:r>
          </w:p>
          <w:p w:rsidR="00BE1146" w:rsidRPr="00074C9A" w:rsidRDefault="00BE1146" w:rsidP="00BE1146">
            <w:r w:rsidRPr="00074C9A">
              <w:t>2021 год-        28864,10 тыс. рублей;</w:t>
            </w:r>
          </w:p>
          <w:p w:rsidR="00BE1146" w:rsidRPr="00074C9A" w:rsidRDefault="00BE1146" w:rsidP="00BE1146">
            <w:r w:rsidRPr="00074C9A">
              <w:t xml:space="preserve">2022 год -       29765,70 тыс. рублей; </w:t>
            </w:r>
          </w:p>
          <w:p w:rsidR="00BE1146" w:rsidRPr="00074C9A" w:rsidRDefault="00BE1146" w:rsidP="00BE1146">
            <w:r w:rsidRPr="00074C9A">
              <w:t>2023 год –      29765,70 тыс. рублей;</w:t>
            </w:r>
          </w:p>
          <w:p w:rsidR="00BE1146" w:rsidRPr="00074C9A" w:rsidRDefault="00BE1146" w:rsidP="00BE1146">
            <w:r w:rsidRPr="00074C9A">
              <w:t>2024 год –       29765,70 тыс. рублей.</w:t>
            </w:r>
          </w:p>
          <w:p w:rsidR="00BE1146" w:rsidRPr="00074C9A" w:rsidRDefault="00BE1146" w:rsidP="00BE1146">
            <w:r w:rsidRPr="00074C9A">
              <w:t xml:space="preserve">за счет средств бюджета Пензенской области — </w:t>
            </w:r>
            <w:r w:rsidRPr="00074C9A">
              <w:rPr>
                <w:b/>
              </w:rPr>
              <w:t>213456,8</w:t>
            </w:r>
            <w:r w:rsidRPr="00074C9A">
              <w:t xml:space="preserve"> тыс. рублей, в том числе:</w:t>
            </w:r>
          </w:p>
          <w:p w:rsidR="00BE1146" w:rsidRPr="00074C9A" w:rsidRDefault="00BE1146" w:rsidP="00BE1146">
            <w:r w:rsidRPr="00074C9A">
              <w:t>2014 год –        12011,6 тыс. рублей;</w:t>
            </w:r>
          </w:p>
          <w:p w:rsidR="00BE1146" w:rsidRPr="00074C9A" w:rsidRDefault="00BE1146" w:rsidP="00BE1146">
            <w:r w:rsidRPr="00074C9A">
              <w:t>2015 год-          12159,0 тыс. рублей;</w:t>
            </w:r>
          </w:p>
          <w:p w:rsidR="00BE1146" w:rsidRPr="00074C9A" w:rsidRDefault="00BE1146" w:rsidP="00BE1146">
            <w:r w:rsidRPr="00074C9A">
              <w:t>2016 год-          13164,9 тыс. рублей;</w:t>
            </w:r>
          </w:p>
          <w:p w:rsidR="00BE1146" w:rsidRPr="00074C9A" w:rsidRDefault="00BE1146" w:rsidP="00BE1146">
            <w:r w:rsidRPr="00074C9A">
              <w:t>2017 год-          14590,0 тыс. рублей;</w:t>
            </w:r>
          </w:p>
          <w:p w:rsidR="00BE1146" w:rsidRPr="00074C9A" w:rsidRDefault="00BE1146" w:rsidP="00BE1146">
            <w:r w:rsidRPr="00074C9A">
              <w:t>2018 год-          19577,3 тыс. рублей;</w:t>
            </w:r>
          </w:p>
          <w:p w:rsidR="00BE1146" w:rsidRPr="00074C9A" w:rsidRDefault="00BE1146" w:rsidP="00BE1146">
            <w:r w:rsidRPr="00074C9A">
              <w:t>2019 год-          21805,3 тыс. рублей;</w:t>
            </w:r>
          </w:p>
          <w:p w:rsidR="00BE1146" w:rsidRPr="00074C9A" w:rsidRDefault="00BE1146" w:rsidP="00BE1146">
            <w:r w:rsidRPr="00074C9A">
              <w:t>2020 год-          22531,5 тыс. рублей;</w:t>
            </w:r>
          </w:p>
          <w:p w:rsidR="00BE1146" w:rsidRPr="00074C9A" w:rsidRDefault="00BE1146" w:rsidP="00BE1146">
            <w:r w:rsidRPr="00074C9A">
              <w:t>2021 год-          23978,1 тыс. рублей;</w:t>
            </w:r>
          </w:p>
          <w:p w:rsidR="00BE1146" w:rsidRPr="00074C9A" w:rsidRDefault="00BE1146" w:rsidP="00BE1146">
            <w:r w:rsidRPr="00074C9A">
              <w:t>2022 год-          24879,7 тыс. рублей;</w:t>
            </w:r>
          </w:p>
          <w:p w:rsidR="00BE1146" w:rsidRPr="00074C9A" w:rsidRDefault="00BE1146" w:rsidP="00BE1146">
            <w:r w:rsidRPr="00074C9A">
              <w:t>2023 год –        24879,7 тыс. рублей;</w:t>
            </w:r>
          </w:p>
          <w:p w:rsidR="00BE1146" w:rsidRPr="00062571" w:rsidRDefault="00BE1146" w:rsidP="00BE1146">
            <w:r w:rsidRPr="00074C9A">
              <w:t>2024 год –         24879,7 тыс. рублей.</w:t>
            </w:r>
          </w:p>
          <w:p w:rsidR="00BE1146" w:rsidRPr="00062571" w:rsidRDefault="00BE1146" w:rsidP="00BE1146">
            <w:r w:rsidRPr="00062571">
              <w:t xml:space="preserve">За счет внебюджетных источников- </w:t>
            </w:r>
            <w:r w:rsidRPr="00CE37C6">
              <w:rPr>
                <w:b/>
              </w:rPr>
              <w:t>31255,1</w:t>
            </w:r>
            <w:r w:rsidRPr="00062571">
              <w:t xml:space="preserve"> тыс.</w:t>
            </w:r>
            <w:r>
              <w:t xml:space="preserve"> </w:t>
            </w:r>
            <w:r w:rsidRPr="00062571">
              <w:t>рублей, в том числе:</w:t>
            </w:r>
          </w:p>
          <w:p w:rsidR="00BE1146" w:rsidRPr="00062571" w:rsidRDefault="00BE1146" w:rsidP="00BE1146">
            <w:r w:rsidRPr="00062571">
              <w:t>2014 год-</w:t>
            </w:r>
            <w:r>
              <w:t xml:space="preserve">             </w:t>
            </w:r>
            <w:r w:rsidRPr="00062571">
              <w:t>1524,1 тыс.</w:t>
            </w:r>
            <w:r>
              <w:t xml:space="preserve"> </w:t>
            </w:r>
            <w:r w:rsidRPr="00062571">
              <w:t>рублей;</w:t>
            </w:r>
          </w:p>
          <w:p w:rsidR="00BE1146" w:rsidRPr="00062571" w:rsidRDefault="00BE1146" w:rsidP="00BE1146">
            <w:r w:rsidRPr="00062571">
              <w:t xml:space="preserve">2015 год- </w:t>
            </w:r>
            <w:r>
              <w:t xml:space="preserve">            </w:t>
            </w:r>
            <w:r w:rsidRPr="00062571">
              <w:t>1583,9 тыс.</w:t>
            </w:r>
            <w:r>
              <w:t xml:space="preserve"> </w:t>
            </w:r>
            <w:r w:rsidRPr="00062571">
              <w:t>рублей;</w:t>
            </w:r>
          </w:p>
          <w:p w:rsidR="00BE1146" w:rsidRPr="00062571" w:rsidRDefault="00BE1146" w:rsidP="00BE1146">
            <w:r w:rsidRPr="00062571">
              <w:t>2016год-</w:t>
            </w:r>
            <w:r>
              <w:t xml:space="preserve">             </w:t>
            </w:r>
            <w:r w:rsidRPr="00062571">
              <w:t xml:space="preserve"> 1663,5 тыс.</w:t>
            </w:r>
            <w:r>
              <w:t xml:space="preserve"> </w:t>
            </w:r>
            <w:r w:rsidRPr="00062571">
              <w:t>рублей;</w:t>
            </w:r>
          </w:p>
          <w:p w:rsidR="00BE1146" w:rsidRPr="00062571" w:rsidRDefault="00BE1146" w:rsidP="00BE1146">
            <w:r w:rsidRPr="00062571">
              <w:t xml:space="preserve">2017 год- </w:t>
            </w:r>
            <w:r>
              <w:t xml:space="preserve">            </w:t>
            </w:r>
            <w:r w:rsidRPr="00062571">
              <w:t>2283,3 тыс.</w:t>
            </w:r>
            <w:r>
              <w:t xml:space="preserve"> </w:t>
            </w:r>
            <w:r w:rsidRPr="00062571">
              <w:t>рублей;</w:t>
            </w:r>
          </w:p>
          <w:p w:rsidR="00BE1146" w:rsidRPr="00062571" w:rsidRDefault="00BE1146" w:rsidP="00BE1146">
            <w:r w:rsidRPr="00062571">
              <w:t xml:space="preserve">2018 год- </w:t>
            </w:r>
            <w:r>
              <w:t xml:space="preserve">            </w:t>
            </w:r>
            <w:r w:rsidRPr="00062571">
              <w:t>3097,2 тыс.</w:t>
            </w:r>
            <w:r>
              <w:t xml:space="preserve"> </w:t>
            </w:r>
            <w:r w:rsidRPr="00062571">
              <w:t>рублей;</w:t>
            </w:r>
          </w:p>
          <w:p w:rsidR="00BE1146" w:rsidRPr="00062571" w:rsidRDefault="00BE1146" w:rsidP="00BE1146">
            <w:r w:rsidRPr="00062571">
              <w:t xml:space="preserve">2019 год- </w:t>
            </w:r>
            <w:r>
              <w:t xml:space="preserve">            3327,1</w:t>
            </w:r>
            <w:r w:rsidRPr="00062571">
              <w:t xml:space="preserve"> тыс.</w:t>
            </w:r>
            <w:r>
              <w:t xml:space="preserve"> </w:t>
            </w:r>
            <w:r w:rsidRPr="00062571">
              <w:t>рублей;</w:t>
            </w:r>
          </w:p>
          <w:p w:rsidR="00BE1146" w:rsidRPr="00062571" w:rsidRDefault="00BE1146" w:rsidP="00BE1146">
            <w:r w:rsidRPr="00062571">
              <w:t xml:space="preserve">2020 год- </w:t>
            </w:r>
            <w:r>
              <w:t xml:space="preserve">            3555,2</w:t>
            </w:r>
            <w:r w:rsidRPr="00062571">
              <w:t xml:space="preserve"> тыс.</w:t>
            </w:r>
            <w:r>
              <w:t xml:space="preserve"> рублей;</w:t>
            </w:r>
          </w:p>
          <w:p w:rsidR="00BE1146" w:rsidRPr="00062571" w:rsidRDefault="00BE1146" w:rsidP="00BE1146">
            <w:r w:rsidRPr="00062571">
              <w:t xml:space="preserve">2021 год- </w:t>
            </w:r>
            <w:r>
              <w:t xml:space="preserve">            3555,2</w:t>
            </w:r>
            <w:r w:rsidRPr="00062571">
              <w:t xml:space="preserve"> тыс.</w:t>
            </w:r>
            <w:r>
              <w:t xml:space="preserve"> р</w:t>
            </w:r>
            <w:r w:rsidRPr="00062571">
              <w:t>ублей;</w:t>
            </w:r>
          </w:p>
          <w:p w:rsidR="00BE1146" w:rsidRPr="00062571" w:rsidRDefault="00BE1146" w:rsidP="00BE1146">
            <w:r w:rsidRPr="00062571">
              <w:t>2022 год -</w:t>
            </w:r>
            <w:r>
              <w:t xml:space="preserve">            3555,2</w:t>
            </w:r>
            <w:r w:rsidRPr="00062571">
              <w:t xml:space="preserve"> тыс</w:t>
            </w:r>
            <w:proofErr w:type="gramStart"/>
            <w:r w:rsidRPr="00062571">
              <w:t>.р</w:t>
            </w:r>
            <w:proofErr w:type="gramEnd"/>
            <w:r w:rsidRPr="00062571">
              <w:t xml:space="preserve">ублей. </w:t>
            </w:r>
          </w:p>
          <w:p w:rsidR="00BE1146" w:rsidRPr="00062571" w:rsidRDefault="00BE1146" w:rsidP="00BE1146">
            <w:r w:rsidRPr="00062571">
              <w:t xml:space="preserve">За счет бюджета муниципального образования Камешкирского района Пензенской области </w:t>
            </w:r>
            <w:r w:rsidRPr="00CE37C6">
              <w:rPr>
                <w:b/>
              </w:rPr>
              <w:t>9631,57</w:t>
            </w:r>
            <w:r w:rsidRPr="00062571">
              <w:t xml:space="preserve"> тыс.</w:t>
            </w:r>
            <w:r>
              <w:t xml:space="preserve"> </w:t>
            </w:r>
            <w:r w:rsidRPr="00062571">
              <w:t>рублей, в том числе:</w:t>
            </w:r>
          </w:p>
          <w:p w:rsidR="00BE1146" w:rsidRPr="00062571" w:rsidRDefault="00BE1146" w:rsidP="00BE1146">
            <w:r w:rsidRPr="00062571">
              <w:t>2014 год-</w:t>
            </w:r>
            <w:r>
              <w:t xml:space="preserve">                </w:t>
            </w:r>
            <w:r w:rsidRPr="00062571">
              <w:t>118,4</w:t>
            </w:r>
            <w:r>
              <w:t>0</w:t>
            </w:r>
            <w:r w:rsidRPr="00062571">
              <w:t xml:space="preserve"> тыс.</w:t>
            </w:r>
            <w:r>
              <w:t xml:space="preserve"> </w:t>
            </w:r>
            <w:r w:rsidRPr="00062571">
              <w:t>рублей;</w:t>
            </w:r>
          </w:p>
          <w:p w:rsidR="00BE1146" w:rsidRPr="00062571" w:rsidRDefault="00BE1146" w:rsidP="00BE1146">
            <w:r w:rsidRPr="00062571">
              <w:t>2015 год-</w:t>
            </w:r>
            <w:r>
              <w:t xml:space="preserve">                </w:t>
            </w:r>
            <w:r w:rsidRPr="00062571">
              <w:t>520,0</w:t>
            </w:r>
            <w:r>
              <w:t>0</w:t>
            </w:r>
            <w:r w:rsidRPr="00062571">
              <w:t xml:space="preserve"> тыс.</w:t>
            </w:r>
            <w:r>
              <w:t xml:space="preserve"> </w:t>
            </w:r>
            <w:r w:rsidRPr="00062571">
              <w:t>рублей;</w:t>
            </w:r>
          </w:p>
          <w:p w:rsidR="00BE1146" w:rsidRPr="00062571" w:rsidRDefault="00BE1146" w:rsidP="00BE1146">
            <w:r w:rsidRPr="00062571">
              <w:lastRenderedPageBreak/>
              <w:t>2016 год-</w:t>
            </w:r>
            <w:r>
              <w:t xml:space="preserve">                </w:t>
            </w:r>
            <w:r w:rsidRPr="00062571">
              <w:t>520,0</w:t>
            </w:r>
            <w:r>
              <w:t>0</w:t>
            </w:r>
            <w:r w:rsidRPr="00062571">
              <w:t xml:space="preserve"> тыс.</w:t>
            </w:r>
            <w:r>
              <w:t xml:space="preserve"> </w:t>
            </w:r>
            <w:r w:rsidRPr="00062571">
              <w:t>рублей;</w:t>
            </w:r>
          </w:p>
          <w:p w:rsidR="00BE1146" w:rsidRPr="00062571" w:rsidRDefault="00BE1146" w:rsidP="00BE1146">
            <w:r w:rsidRPr="00062571">
              <w:t>2017 год-</w:t>
            </w:r>
            <w:r>
              <w:t xml:space="preserve">                </w:t>
            </w:r>
            <w:r w:rsidRPr="00062571">
              <w:t>524,0</w:t>
            </w:r>
            <w:r>
              <w:t>0</w:t>
            </w:r>
            <w:r w:rsidRPr="00062571">
              <w:t xml:space="preserve"> тыс.</w:t>
            </w:r>
            <w:r>
              <w:t xml:space="preserve"> </w:t>
            </w:r>
            <w:r w:rsidRPr="00062571">
              <w:t>рублей;</w:t>
            </w:r>
          </w:p>
          <w:p w:rsidR="00BE1146" w:rsidRPr="00062571" w:rsidRDefault="00BE1146" w:rsidP="00BE1146">
            <w:r w:rsidRPr="00062571">
              <w:t xml:space="preserve">2018 год- </w:t>
            </w:r>
            <w:r>
              <w:t xml:space="preserve">               </w:t>
            </w:r>
            <w:r w:rsidRPr="00062571">
              <w:t>623,7</w:t>
            </w:r>
            <w:r>
              <w:t>0</w:t>
            </w:r>
            <w:r w:rsidRPr="00062571">
              <w:t xml:space="preserve"> тыс.</w:t>
            </w:r>
            <w:r>
              <w:t xml:space="preserve"> </w:t>
            </w:r>
            <w:r w:rsidRPr="00062571">
              <w:t>рублей;</w:t>
            </w:r>
          </w:p>
          <w:p w:rsidR="00BE1146" w:rsidRDefault="00BE1146" w:rsidP="00BE1146">
            <w:r w:rsidRPr="00062571">
              <w:t xml:space="preserve">2019 год- </w:t>
            </w:r>
            <w:r>
              <w:t xml:space="preserve">               671,47 тыс. рублей;</w:t>
            </w:r>
          </w:p>
          <w:p w:rsidR="00BE1146" w:rsidRPr="00062571" w:rsidRDefault="00BE1146" w:rsidP="00BE1146">
            <w:r w:rsidRPr="00062571">
              <w:t>2020 год  -</w:t>
            </w:r>
            <w:r>
              <w:t xml:space="preserve">           </w:t>
            </w:r>
            <w:r w:rsidRPr="00062571">
              <w:t xml:space="preserve"> </w:t>
            </w:r>
            <w:r>
              <w:t>1330,80</w:t>
            </w:r>
            <w:r w:rsidRPr="00062571">
              <w:t xml:space="preserve"> тыс.</w:t>
            </w:r>
            <w:r>
              <w:t xml:space="preserve"> </w:t>
            </w:r>
            <w:r w:rsidRPr="00062571">
              <w:t>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2021 год  - </w:t>
            </w:r>
            <w:r>
              <w:rPr>
                <w:rFonts w:ascii="Times New Roman" w:hAnsi="Times New Roman" w:cs="Times New Roman"/>
                <w:sz w:val="24"/>
                <w:szCs w:val="24"/>
              </w:rPr>
              <w:t xml:space="preserve">           1330,80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r>
              <w:rPr>
                <w:rFonts w:ascii="Times New Roman" w:hAnsi="Times New Roman" w:cs="Times New Roman"/>
                <w:sz w:val="24"/>
                <w:szCs w:val="24"/>
              </w:rPr>
              <w:t>;</w:t>
            </w:r>
          </w:p>
          <w:p w:rsidR="00BE1146"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2022 год – </w:t>
            </w:r>
            <w:r>
              <w:rPr>
                <w:rFonts w:ascii="Times New Roman" w:hAnsi="Times New Roman" w:cs="Times New Roman"/>
                <w:sz w:val="24"/>
                <w:szCs w:val="24"/>
              </w:rPr>
              <w:t xml:space="preserve">           1330,80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r>
              <w:rPr>
                <w:rFonts w:ascii="Times New Roman" w:hAnsi="Times New Roman" w:cs="Times New Roman"/>
                <w:sz w:val="24"/>
                <w:szCs w:val="24"/>
              </w:rPr>
              <w:t>;</w:t>
            </w:r>
          </w:p>
          <w:p w:rsidR="00BE1146"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 год –            1330,80 тыс. рублей;</w:t>
            </w:r>
          </w:p>
          <w:p w:rsidR="00BE1146"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 год -             1330,80 тыс. рублей.</w:t>
            </w:r>
          </w:p>
          <w:p w:rsidR="00BE1146" w:rsidRPr="00062571" w:rsidRDefault="00BE1146" w:rsidP="00BE1146">
            <w:pPr>
              <w:pStyle w:val="ConsPlusNormal0"/>
              <w:rPr>
                <w:rFonts w:ascii="Times New Roman" w:hAnsi="Times New Roman" w:cs="Times New Roman"/>
                <w:sz w:val="24"/>
                <w:szCs w:val="24"/>
              </w:rPr>
            </w:pP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-формирование </w:t>
            </w:r>
            <w:proofErr w:type="gramStart"/>
            <w:r w:rsidRPr="00062571">
              <w:t>организационных</w:t>
            </w:r>
            <w:proofErr w:type="gramEnd"/>
            <w:r w:rsidRPr="00062571">
              <w:t xml:space="preserve">, </w:t>
            </w:r>
          </w:p>
          <w:p w:rsidR="00BE1146" w:rsidRPr="00062571" w:rsidRDefault="00BE1146" w:rsidP="00BE1146">
            <w:r w:rsidRPr="00062571">
              <w:t xml:space="preserve">правовых, социально-экономических </w:t>
            </w:r>
          </w:p>
          <w:p w:rsidR="00BE1146" w:rsidRPr="00062571" w:rsidRDefault="00BE1146" w:rsidP="00BE1146">
            <w:r w:rsidRPr="00062571">
              <w:t xml:space="preserve">условий по повышению качества жизни </w:t>
            </w:r>
          </w:p>
          <w:p w:rsidR="00BE1146" w:rsidRPr="00062571" w:rsidRDefault="00BE1146" w:rsidP="00BE1146">
            <w:r w:rsidRPr="00062571">
              <w:t>граждан пожилого возраста;</w:t>
            </w:r>
          </w:p>
          <w:p w:rsidR="00BE1146" w:rsidRPr="00062571" w:rsidRDefault="00BE1146" w:rsidP="00BE1146">
            <w:pPr>
              <w:pStyle w:val="ConsPlusNormal0"/>
              <w:snapToGrid w:val="0"/>
              <w:rPr>
                <w:rFonts w:ascii="Times New Roman" w:hAnsi="Times New Roman" w:cs="Times New Roman"/>
                <w:sz w:val="24"/>
                <w:szCs w:val="24"/>
              </w:rPr>
            </w:pPr>
            <w:r w:rsidRPr="00062571">
              <w:rPr>
                <w:rFonts w:ascii="Times New Roman" w:hAnsi="Times New Roman" w:cs="Times New Roman"/>
                <w:sz w:val="24"/>
                <w:szCs w:val="24"/>
              </w:rPr>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062571" w:rsidRDefault="00BE1146" w:rsidP="00BE1146">
            <w:pPr>
              <w:pStyle w:val="ConsPlusNormal0"/>
              <w:snapToGrid w:val="0"/>
              <w:rPr>
                <w:rFonts w:ascii="Times New Roman" w:hAnsi="Times New Roman" w:cs="Times New Roman"/>
                <w:sz w:val="24"/>
                <w:szCs w:val="24"/>
              </w:rPr>
            </w:pPr>
            <w:r w:rsidRPr="00062571">
              <w:rPr>
                <w:rFonts w:ascii="Times New Roman" w:hAnsi="Times New Roman" w:cs="Times New Roman"/>
                <w:sz w:val="24"/>
                <w:szCs w:val="24"/>
              </w:rPr>
              <w:t xml:space="preserve">- нормативно-правовое обеспечение </w:t>
            </w:r>
          </w:p>
          <w:p w:rsidR="00BE1146" w:rsidRPr="00062571" w:rsidRDefault="00BE1146" w:rsidP="00BE1146">
            <w:r w:rsidRPr="00062571">
              <w:t xml:space="preserve">социальной защищенности </w:t>
            </w:r>
            <w:proofErr w:type="gramStart"/>
            <w:r w:rsidRPr="00062571">
              <w:t>пожилых</w:t>
            </w:r>
            <w:proofErr w:type="gramEnd"/>
            <w:r w:rsidRPr="00062571">
              <w:t xml:space="preserve"> </w:t>
            </w:r>
          </w:p>
          <w:p w:rsidR="00BE1146" w:rsidRPr="00062571" w:rsidRDefault="00BE1146" w:rsidP="00BE1146">
            <w:r w:rsidRPr="00062571">
              <w:t xml:space="preserve">людей; </w:t>
            </w:r>
          </w:p>
          <w:p w:rsidR="00BE1146" w:rsidRPr="00062571" w:rsidRDefault="00BE1146" w:rsidP="00BE1146">
            <w:r w:rsidRPr="00062571">
              <w:t xml:space="preserve">- основы деятельности по укреплению </w:t>
            </w:r>
          </w:p>
          <w:p w:rsidR="00BE1146" w:rsidRPr="00062571" w:rsidRDefault="00BE1146" w:rsidP="00BE1146">
            <w:r w:rsidRPr="00062571">
              <w:t xml:space="preserve">социальной защищенности </w:t>
            </w:r>
            <w:proofErr w:type="gramStart"/>
            <w:r w:rsidRPr="00062571">
              <w:t>пожилых</w:t>
            </w:r>
            <w:proofErr w:type="gramEnd"/>
            <w:r w:rsidRPr="00062571">
              <w:t xml:space="preserve"> </w:t>
            </w:r>
          </w:p>
          <w:p w:rsidR="00BE1146" w:rsidRPr="00062571" w:rsidRDefault="00BE1146" w:rsidP="00BE1146">
            <w:r w:rsidRPr="00062571">
              <w:t xml:space="preserve">людей; </w:t>
            </w:r>
          </w:p>
          <w:p w:rsidR="00BE1146" w:rsidRPr="00062571" w:rsidRDefault="00BE1146" w:rsidP="00BE1146">
            <w:r w:rsidRPr="00062571">
              <w:t xml:space="preserve"> - активное долголетие с </w:t>
            </w:r>
            <w:proofErr w:type="gramStart"/>
            <w:r w:rsidRPr="00062571">
              <w:t>высоким</w:t>
            </w:r>
            <w:proofErr w:type="gramEnd"/>
            <w:r w:rsidRPr="00062571">
              <w:t xml:space="preserve"> </w:t>
            </w:r>
          </w:p>
          <w:p w:rsidR="00BE1146" w:rsidRPr="00062571" w:rsidRDefault="00BE1146" w:rsidP="00BE1146">
            <w:r w:rsidRPr="00062571">
              <w:t xml:space="preserve">качеством жизни; </w:t>
            </w:r>
          </w:p>
          <w:p w:rsidR="00BE1146" w:rsidRPr="00062571" w:rsidRDefault="00BE1146" w:rsidP="00BE1146">
            <w:r w:rsidRPr="00062571">
              <w:t xml:space="preserve"> - оптимизация среды жизнедеятельности </w:t>
            </w:r>
          </w:p>
          <w:p w:rsidR="00BE1146" w:rsidRPr="00062571" w:rsidRDefault="00BE1146" w:rsidP="00BE1146">
            <w:r w:rsidRPr="00062571">
              <w:t xml:space="preserve">пожилых людей; </w:t>
            </w:r>
          </w:p>
          <w:p w:rsidR="00BE1146" w:rsidRPr="00062571" w:rsidRDefault="00BE1146" w:rsidP="00BE1146">
            <w:r w:rsidRPr="00062571">
              <w:t xml:space="preserve"> - совершенствование мер </w:t>
            </w:r>
            <w:proofErr w:type="gramStart"/>
            <w:r w:rsidRPr="00062571">
              <w:t>социальной</w:t>
            </w:r>
            <w:proofErr w:type="gramEnd"/>
            <w:r w:rsidRPr="00062571">
              <w:t xml:space="preserve"> </w:t>
            </w:r>
          </w:p>
          <w:p w:rsidR="00BE1146" w:rsidRPr="00062571" w:rsidRDefault="00BE1146" w:rsidP="00BE1146">
            <w:r w:rsidRPr="00062571">
              <w:t xml:space="preserve">защиты и социального обслуживания </w:t>
            </w:r>
          </w:p>
          <w:p w:rsidR="00BE1146" w:rsidRPr="00062571" w:rsidRDefault="00BE1146" w:rsidP="00BE1146">
            <w:r w:rsidRPr="00062571">
              <w:t xml:space="preserve">пожилых жителей сельской местности; </w:t>
            </w:r>
          </w:p>
          <w:p w:rsidR="00BE1146" w:rsidRPr="00062571" w:rsidRDefault="00BE1146" w:rsidP="00BE1146">
            <w:r w:rsidRPr="00062571">
              <w:t xml:space="preserve"> - совершенствование коммуникационных связей и решению интеллектуального потенциала пожилых людей; </w:t>
            </w:r>
          </w:p>
          <w:p w:rsidR="00BE1146" w:rsidRPr="00062571" w:rsidRDefault="00BE1146" w:rsidP="00BE1146">
            <w:r w:rsidRPr="00062571">
              <w:t xml:space="preserve">- организация свободного времени и </w:t>
            </w:r>
          </w:p>
          <w:p w:rsidR="00BE1146" w:rsidRPr="00062571" w:rsidRDefault="00BE1146" w:rsidP="00BE1146">
            <w:r w:rsidRPr="00062571">
              <w:t xml:space="preserve">культурного досуга пожилых людей; </w:t>
            </w:r>
          </w:p>
          <w:p w:rsidR="00BE1146" w:rsidRPr="00062571" w:rsidRDefault="00BE1146" w:rsidP="00BE1146">
            <w:r w:rsidRPr="00062571">
              <w:t xml:space="preserve"> - кадровое обеспечение деятельности </w:t>
            </w:r>
            <w:proofErr w:type="gramStart"/>
            <w:r w:rsidRPr="00062571">
              <w:t>по</w:t>
            </w:r>
            <w:proofErr w:type="gramEnd"/>
            <w:r w:rsidRPr="00062571">
              <w:t xml:space="preserve"> </w:t>
            </w:r>
          </w:p>
          <w:p w:rsidR="00BE1146" w:rsidRPr="00062571" w:rsidRDefault="00BE1146" w:rsidP="00BE1146">
            <w:r w:rsidRPr="00062571">
              <w:t xml:space="preserve">работе с пожилыми гражданами;  </w:t>
            </w:r>
          </w:p>
          <w:p w:rsidR="00BE1146" w:rsidRPr="00062571" w:rsidRDefault="00BE1146" w:rsidP="00BE1146">
            <w:r w:rsidRPr="00062571">
              <w:t xml:space="preserve"> -научное, научно-методическое и </w:t>
            </w:r>
          </w:p>
          <w:p w:rsidR="00BE1146" w:rsidRPr="00062571" w:rsidRDefault="00BE1146" w:rsidP="00BE1146">
            <w:r w:rsidRPr="00062571">
              <w:t xml:space="preserve">информационное сопровождение </w:t>
            </w:r>
          </w:p>
          <w:p w:rsidR="00BE1146" w:rsidRPr="00062571" w:rsidRDefault="00BE1146" w:rsidP="00BE1146">
            <w:pPr>
              <w:tabs>
                <w:tab w:val="left" w:pos="2550"/>
              </w:tabs>
            </w:pPr>
            <w:r w:rsidRPr="00062571">
              <w:t>программы;</w:t>
            </w:r>
          </w:p>
          <w:p w:rsidR="00BE1146" w:rsidRPr="00062571" w:rsidRDefault="00BE1146" w:rsidP="00BE1146">
            <w:r w:rsidRPr="00062571">
              <w:t>-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062571" w:rsidRDefault="00BE1146" w:rsidP="00BE1146">
            <w:pPr>
              <w:tabs>
                <w:tab w:val="left" w:pos="2550"/>
              </w:tabs>
            </w:pPr>
            <w:r w:rsidRPr="00062571">
              <w:t xml:space="preserve">-предоставление нуждающимся гражданам пожилого возраста и инвалидам стационарного </w:t>
            </w:r>
          </w:p>
          <w:p w:rsidR="00BE1146" w:rsidRPr="00062571" w:rsidRDefault="00BE1146" w:rsidP="00BE1146">
            <w:pPr>
              <w:pStyle w:val="ConsPlusNormal0"/>
              <w:snapToGrid w:val="0"/>
              <w:rPr>
                <w:rFonts w:ascii="Times New Roman" w:hAnsi="Times New Roman" w:cs="Times New Roman"/>
                <w:sz w:val="24"/>
                <w:szCs w:val="24"/>
              </w:rPr>
            </w:pPr>
            <w:r w:rsidRPr="00062571">
              <w:rPr>
                <w:rFonts w:ascii="Times New Roman" w:hAnsi="Times New Roman" w:cs="Times New Roman"/>
                <w:sz w:val="24"/>
                <w:szCs w:val="24"/>
              </w:rPr>
              <w:t>социального обслуживания, осуществляемого в государственных учреждениях социального обслуживания населения.</w:t>
            </w:r>
            <w:r w:rsidRPr="00062571">
              <w:rPr>
                <w:rFonts w:ascii="Times New Roman" w:hAnsi="Times New Roman" w:cs="Times New Roman"/>
                <w:sz w:val="24"/>
                <w:szCs w:val="24"/>
              </w:rPr>
              <w:tab/>
            </w:r>
          </w:p>
        </w:tc>
      </w:tr>
    </w:tbl>
    <w:p w:rsidR="00BE1146" w:rsidRPr="00062571" w:rsidRDefault="00BE1146" w:rsidP="00BE1146">
      <w:pPr>
        <w:ind w:firstLine="567"/>
        <w:jc w:val="both"/>
        <w:rPr>
          <w:color w:val="000000"/>
        </w:rPr>
      </w:pPr>
      <w:r w:rsidRPr="00062571">
        <w:rPr>
          <w:b/>
          <w:bCs/>
          <w:color w:val="000000"/>
        </w:rPr>
        <w:t>8.3.1. Характеристика сферы реализации подпрограммы, описание основных проблем и обоснование включения в муниципальную программу</w:t>
      </w:r>
    </w:p>
    <w:p w:rsidR="00BE1146" w:rsidRPr="007A0853" w:rsidRDefault="00BE1146" w:rsidP="00BE1146">
      <w:pPr>
        <w:shd w:val="clear" w:color="auto" w:fill="FFFFFF"/>
        <w:ind w:firstLine="567"/>
        <w:jc w:val="both"/>
        <w:rPr>
          <w:color w:val="000000"/>
        </w:rPr>
      </w:pPr>
      <w:r w:rsidRPr="00062571">
        <w:rPr>
          <w:color w:val="000000"/>
        </w:rPr>
        <w:lastRenderedPageBreak/>
        <w:t>Одной из проблем демографической ситуации в Камешкирском районе является высокая численность граждан старше трудоспособного возраста (4537 человек), что составляет 36,5% от общей численности населения Камешкирского района (12455 человек). По данным Росстата на 01.01.2016 в Российской Федерации доля лиц старше трудоспособного возраста составляла 21,2%, в Приволжском федеральном округе соответственно</w:t>
      </w:r>
      <w:r w:rsidRPr="007A0853">
        <w:rPr>
          <w:color w:val="000000"/>
        </w:rPr>
        <w:t xml:space="preserve"> 21,4%.</w:t>
      </w:r>
      <w:r>
        <w:rPr>
          <w:color w:val="000000"/>
        </w:rPr>
        <w:t xml:space="preserve"> </w:t>
      </w:r>
      <w:r w:rsidRPr="007A0853">
        <w:rPr>
          <w:color w:val="000000"/>
        </w:rPr>
        <w:t>Средняя продолжительность жизни увеличилась с 66,1 лет до 68,7 лет.</w:t>
      </w:r>
      <w:r>
        <w:rPr>
          <w:color w:val="000000"/>
        </w:rPr>
        <w:t xml:space="preserve"> </w:t>
      </w:r>
      <w:r w:rsidRPr="007A0853">
        <w:rPr>
          <w:color w:val="000000"/>
        </w:rPr>
        <w:t>Доля граждан старше трудоспособного возраста, проживающих в сельской</w:t>
      </w:r>
      <w:r>
        <w:rPr>
          <w:color w:val="000000"/>
        </w:rPr>
        <w:t xml:space="preserve"> </w:t>
      </w:r>
      <w:r w:rsidRPr="007A0853">
        <w:rPr>
          <w:color w:val="000000"/>
        </w:rPr>
        <w:t>местности составляет 30%.В последние годы отмечалось устойчивое внимание к нуждам и запросам</w:t>
      </w:r>
      <w:r>
        <w:rPr>
          <w:color w:val="000000"/>
        </w:rPr>
        <w:t xml:space="preserve"> </w:t>
      </w:r>
      <w:r w:rsidRPr="007A0853">
        <w:rPr>
          <w:color w:val="000000"/>
        </w:rPr>
        <w:t xml:space="preserve">граждан пожилого </w:t>
      </w:r>
      <w:proofErr w:type="gramStart"/>
      <w:r w:rsidRPr="007A0853">
        <w:rPr>
          <w:color w:val="000000"/>
        </w:rPr>
        <w:t>возраста</w:t>
      </w:r>
      <w:proofErr w:type="gramEnd"/>
      <w:r w:rsidRPr="007A0853">
        <w:rPr>
          <w:color w:val="000000"/>
        </w:rPr>
        <w:t xml:space="preserve"> как на федеральном, так и на региональном уровнях.</w:t>
      </w:r>
      <w:r>
        <w:rPr>
          <w:color w:val="000000"/>
        </w:rPr>
        <w:t xml:space="preserve"> </w:t>
      </w:r>
      <w:r w:rsidRPr="007A0853">
        <w:rPr>
          <w:color w:val="000000"/>
        </w:rPr>
        <w:t>Главным являлось обеспечение соответствия минимальной пенсии</w:t>
      </w:r>
      <w:r>
        <w:rPr>
          <w:color w:val="000000"/>
        </w:rPr>
        <w:t xml:space="preserve"> </w:t>
      </w:r>
      <w:r w:rsidRPr="007A0853">
        <w:rPr>
          <w:color w:val="000000"/>
        </w:rPr>
        <w:t>прожиточному минимуму пенсионера, а также периодическая индексация пенсий с учетом динамики средней заработной платы в стране.</w:t>
      </w:r>
      <w:r>
        <w:rPr>
          <w:color w:val="000000"/>
        </w:rPr>
        <w:t xml:space="preserve"> </w:t>
      </w:r>
      <w:r w:rsidRPr="007A0853">
        <w:rPr>
          <w:color w:val="000000"/>
        </w:rPr>
        <w:t>Старение населения, как и наступление старости у отдельного человека,</w:t>
      </w:r>
      <w:r>
        <w:rPr>
          <w:color w:val="000000"/>
        </w:rPr>
        <w:t xml:space="preserve"> </w:t>
      </w:r>
      <w:r w:rsidRPr="007A0853">
        <w:rPr>
          <w:color w:val="000000"/>
        </w:rPr>
        <w:t>сопровождается ростом зависимости пожилых людей от экономически и</w:t>
      </w:r>
      <w:r>
        <w:rPr>
          <w:color w:val="000000"/>
        </w:rPr>
        <w:t xml:space="preserve"> </w:t>
      </w:r>
      <w:r w:rsidRPr="007A0853">
        <w:rPr>
          <w:color w:val="000000"/>
        </w:rPr>
        <w:t>социально активного населения.</w:t>
      </w:r>
      <w:r>
        <w:rPr>
          <w:color w:val="000000"/>
        </w:rPr>
        <w:t xml:space="preserve"> Н</w:t>
      </w:r>
      <w:r w:rsidRPr="007A0853">
        <w:rPr>
          <w:color w:val="000000"/>
        </w:rPr>
        <w:t>еудовлетворительное состояние здоровья, неустойчивое материальное</w:t>
      </w:r>
      <w:r>
        <w:rPr>
          <w:color w:val="000000"/>
        </w:rPr>
        <w:t xml:space="preserve"> </w:t>
      </w:r>
      <w:r w:rsidRPr="007A0853">
        <w:rPr>
          <w:color w:val="000000"/>
        </w:rPr>
        <w:t>положение, снижение конкурентоспособности на рынке труда в пенсионном</w:t>
      </w:r>
      <w:r>
        <w:rPr>
          <w:color w:val="000000"/>
        </w:rPr>
        <w:t xml:space="preserve"> </w:t>
      </w:r>
      <w:r w:rsidRPr="007A0853">
        <w:rPr>
          <w:color w:val="000000"/>
        </w:rPr>
        <w:t>возрасте - характерные черты положения значительной части пожилых людей.</w:t>
      </w:r>
      <w:r>
        <w:rPr>
          <w:color w:val="000000"/>
        </w:rPr>
        <w:t xml:space="preserve"> </w:t>
      </w:r>
      <w:r w:rsidRPr="007A0853">
        <w:rPr>
          <w:color w:val="000000"/>
        </w:rPr>
        <w:t>Пожилые люди нередко теряют ориентацию в современном социокультурном пространстве, затрудняются их социальные контакты, что имеет негативные последствия не только для самих пенсионеров, но и для людей, их окружающих. В сфере охраны здоровья, социального, культурно-досугового, торгово-бытового обслуживания, физкультурно-оздоровительной работы и туризма недостаток внимания к нуждам пожилых людей приводит к ограничению их доступа к общественным благам и услугам.</w:t>
      </w:r>
      <w:r>
        <w:rPr>
          <w:color w:val="000000"/>
        </w:rPr>
        <w:t xml:space="preserve"> </w:t>
      </w:r>
      <w:r w:rsidRPr="007A0853">
        <w:rPr>
          <w:color w:val="000000"/>
        </w:rPr>
        <w:t>Снижается ответственность семьи за предоставление ухода и удовлетворение</w:t>
      </w:r>
      <w:r>
        <w:rPr>
          <w:color w:val="000000"/>
        </w:rPr>
        <w:t xml:space="preserve"> </w:t>
      </w:r>
      <w:r w:rsidRPr="007A0853">
        <w:rPr>
          <w:color w:val="000000"/>
        </w:rPr>
        <w:t xml:space="preserve">потребностей пожилых людей. На начало 2016 года в Камешкирском районе функционирует 1- центр социального обслуживания </w:t>
      </w:r>
      <w:proofErr w:type="gramStart"/>
      <w:r w:rsidRPr="007A0853">
        <w:rPr>
          <w:color w:val="000000"/>
        </w:rPr>
        <w:t>населения</w:t>
      </w:r>
      <w:proofErr w:type="gramEnd"/>
      <w:r w:rsidRPr="007A0853">
        <w:rPr>
          <w:color w:val="000000"/>
        </w:rPr>
        <w:t xml:space="preserve"> предоставляющий социальные услуги гражданам пожилого возраста. Социальные услуги в 2016 году получили 414 граждан пожилого возраста и инвалидов продолжая жить в привычных домашних условиях, 16 человек - в стационарном отделении Комплексного </w:t>
      </w:r>
      <w:r>
        <w:rPr>
          <w:color w:val="000000"/>
        </w:rPr>
        <w:t xml:space="preserve"> </w:t>
      </w:r>
      <w:r w:rsidRPr="007A0853">
        <w:rPr>
          <w:color w:val="000000"/>
        </w:rPr>
        <w:t>центра социального обслуживания.</w:t>
      </w:r>
      <w:r>
        <w:rPr>
          <w:color w:val="000000"/>
        </w:rPr>
        <w:t xml:space="preserve"> </w:t>
      </w:r>
      <w:r w:rsidRPr="007A0853">
        <w:rPr>
          <w:color w:val="000000"/>
        </w:rPr>
        <w:t>Доступность социального обслуживания для людей, проживающих в</w:t>
      </w:r>
      <w:r>
        <w:rPr>
          <w:color w:val="000000"/>
        </w:rPr>
        <w:t xml:space="preserve"> </w:t>
      </w:r>
      <w:r w:rsidRPr="007A0853">
        <w:rPr>
          <w:color w:val="000000"/>
        </w:rPr>
        <w:t>отдаленных от районного центра населенных пунктах, обеспечивает работа</w:t>
      </w:r>
      <w:r>
        <w:rPr>
          <w:color w:val="000000"/>
        </w:rPr>
        <w:t xml:space="preserve"> </w:t>
      </w:r>
      <w:r w:rsidRPr="007A0853">
        <w:rPr>
          <w:color w:val="000000"/>
        </w:rPr>
        <w:t>комплексной выездной бригады. В 2016 году комплексной выездной бригадой было осуществлено 103 выезда, охвачено 28 населенных пунктов, предоставлены услуги 5983 человек. Вместе с тем в целом по Камешкирскому району 3649 граждан пожилого возраста, относятся к категории одиноких или одиноко проживающих, могут нуждаться в социально-бытовых и других социальных услугах. Из них 1082 тысяч человек нуждаются в постоянной посторонней помощи и социальных услугах в связи с частичной утратой возможности</w:t>
      </w:r>
      <w:r>
        <w:rPr>
          <w:color w:val="000000"/>
        </w:rPr>
        <w:t xml:space="preserve"> </w:t>
      </w:r>
      <w:r w:rsidRPr="007A0853">
        <w:rPr>
          <w:color w:val="000000"/>
        </w:rPr>
        <w:t>самостоятельного удовлетворения основных жизненных потребностей вследствие ограничения способности к самообслуживанию и (или) передвижению.</w:t>
      </w:r>
    </w:p>
    <w:p w:rsidR="00BE1146" w:rsidRPr="007A0853" w:rsidRDefault="00BE1146" w:rsidP="00BE1146">
      <w:pPr>
        <w:ind w:firstLine="567"/>
        <w:jc w:val="both"/>
        <w:rPr>
          <w:color w:val="000000"/>
        </w:rPr>
      </w:pPr>
      <w:r w:rsidRPr="007A0853">
        <w:rPr>
          <w:b/>
          <w:bCs/>
          <w:color w:val="000000"/>
        </w:rPr>
        <w:t>8.3.2.</w:t>
      </w:r>
      <w:r w:rsidRPr="007A0853">
        <w:rPr>
          <w:color w:val="000000"/>
        </w:rPr>
        <w:t> </w:t>
      </w:r>
      <w:r w:rsidRPr="007A0853">
        <w:rPr>
          <w:b/>
          <w:bCs/>
          <w:color w:val="000000"/>
        </w:rPr>
        <w:t>Цели, задачи подпрограммы</w:t>
      </w:r>
    </w:p>
    <w:p w:rsidR="00BE1146" w:rsidRPr="007A0853" w:rsidRDefault="00BE1146" w:rsidP="00BE1146">
      <w:pPr>
        <w:ind w:firstLine="567"/>
        <w:jc w:val="both"/>
        <w:rPr>
          <w:color w:val="000000"/>
        </w:rPr>
      </w:pPr>
      <w:r w:rsidRPr="007A0853">
        <w:rPr>
          <w:color w:val="000000"/>
        </w:rPr>
        <w:t>Цель Подпрограммы:</w:t>
      </w:r>
      <w:r>
        <w:rPr>
          <w:color w:val="000000"/>
        </w:rPr>
        <w:t xml:space="preserve"> </w:t>
      </w:r>
      <w:r w:rsidRPr="007A0853">
        <w:rPr>
          <w:color w:val="000000"/>
        </w:rPr>
        <w:t>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7A0853" w:rsidRDefault="00BE1146" w:rsidP="00BE1146">
      <w:pPr>
        <w:ind w:firstLine="567"/>
        <w:jc w:val="both"/>
        <w:rPr>
          <w:color w:val="000000"/>
        </w:rPr>
      </w:pPr>
      <w:r w:rsidRPr="007A0853">
        <w:rPr>
          <w:color w:val="000000"/>
        </w:rPr>
        <w:t>Задачи подпрограммы</w:t>
      </w:r>
    </w:p>
    <w:p w:rsidR="00BE1146" w:rsidRPr="007A0853" w:rsidRDefault="00BE1146" w:rsidP="00BE1146">
      <w:pPr>
        <w:ind w:firstLine="567"/>
        <w:jc w:val="both"/>
        <w:rPr>
          <w:color w:val="000000"/>
        </w:rPr>
      </w:pPr>
      <w:r w:rsidRPr="007A0853">
        <w:rPr>
          <w:color w:val="000000"/>
        </w:rPr>
        <w:t>-нормативно-правовое обеспечение социальной защищенности пожилых людей;</w:t>
      </w:r>
    </w:p>
    <w:p w:rsidR="00BE1146" w:rsidRPr="007A0853" w:rsidRDefault="00BE1146" w:rsidP="00BE1146">
      <w:pPr>
        <w:ind w:firstLine="567"/>
        <w:jc w:val="both"/>
        <w:rPr>
          <w:color w:val="000000"/>
        </w:rPr>
      </w:pPr>
      <w:r w:rsidRPr="007A0853">
        <w:rPr>
          <w:color w:val="000000"/>
        </w:rPr>
        <w:t xml:space="preserve">- основы деятельности по укреплению социальной защищенности </w:t>
      </w:r>
      <w:proofErr w:type="gramStart"/>
      <w:r w:rsidRPr="007A0853">
        <w:rPr>
          <w:color w:val="000000"/>
        </w:rPr>
        <w:t>пожилых</w:t>
      </w:r>
      <w:proofErr w:type="gramEnd"/>
    </w:p>
    <w:p w:rsidR="00BE1146" w:rsidRPr="007A0853" w:rsidRDefault="00BE1146" w:rsidP="00BE1146">
      <w:pPr>
        <w:ind w:firstLine="567"/>
        <w:jc w:val="both"/>
        <w:rPr>
          <w:color w:val="000000"/>
        </w:rPr>
      </w:pPr>
      <w:r w:rsidRPr="007A0853">
        <w:rPr>
          <w:color w:val="000000"/>
        </w:rPr>
        <w:t>людей;</w:t>
      </w:r>
    </w:p>
    <w:p w:rsidR="00BE1146" w:rsidRPr="007A0853" w:rsidRDefault="00BE1146" w:rsidP="00BE1146">
      <w:pPr>
        <w:ind w:firstLine="567"/>
        <w:jc w:val="both"/>
        <w:rPr>
          <w:color w:val="000000"/>
        </w:rPr>
      </w:pPr>
      <w:r w:rsidRPr="007A0853">
        <w:rPr>
          <w:color w:val="000000"/>
        </w:rPr>
        <w:t>- активное долголетие с высоким качеством жизни;</w:t>
      </w:r>
    </w:p>
    <w:p w:rsidR="00BE1146" w:rsidRPr="007A0853" w:rsidRDefault="00BE1146" w:rsidP="00BE1146">
      <w:pPr>
        <w:ind w:firstLine="567"/>
        <w:jc w:val="both"/>
        <w:rPr>
          <w:color w:val="000000"/>
        </w:rPr>
      </w:pPr>
      <w:r w:rsidRPr="007A0853">
        <w:rPr>
          <w:color w:val="000000"/>
        </w:rPr>
        <w:t>- оптимизация среды жизнедеятельности пожилых людей;</w:t>
      </w:r>
    </w:p>
    <w:p w:rsidR="00BE1146" w:rsidRPr="007A0853" w:rsidRDefault="00BE1146" w:rsidP="00BE1146">
      <w:pPr>
        <w:ind w:firstLine="567"/>
        <w:jc w:val="both"/>
        <w:rPr>
          <w:color w:val="000000"/>
        </w:rPr>
      </w:pPr>
      <w:r w:rsidRPr="007A0853">
        <w:rPr>
          <w:color w:val="000000"/>
        </w:rPr>
        <w:t>- совершенствование мер социальной защиты и социального обслуживания</w:t>
      </w:r>
    </w:p>
    <w:p w:rsidR="00BE1146" w:rsidRPr="007A0853" w:rsidRDefault="00BE1146" w:rsidP="00BE1146">
      <w:pPr>
        <w:ind w:firstLine="567"/>
        <w:jc w:val="both"/>
        <w:rPr>
          <w:color w:val="000000"/>
        </w:rPr>
      </w:pPr>
      <w:r w:rsidRPr="007A0853">
        <w:rPr>
          <w:color w:val="000000"/>
        </w:rPr>
        <w:t>пожилых жителей сельской местности;</w:t>
      </w:r>
    </w:p>
    <w:p w:rsidR="00BE1146" w:rsidRPr="007A0853" w:rsidRDefault="00BE1146" w:rsidP="00BE1146">
      <w:pPr>
        <w:ind w:firstLine="567"/>
        <w:rPr>
          <w:color w:val="000000"/>
        </w:rPr>
      </w:pPr>
      <w:r w:rsidRPr="007A0853">
        <w:rPr>
          <w:color w:val="000000"/>
        </w:rPr>
        <w:t>- совершенствование коммуникационных связей и решению нтеллектуального потенциала пожилых людей;</w:t>
      </w:r>
    </w:p>
    <w:p w:rsidR="00BE1146" w:rsidRPr="007A0853" w:rsidRDefault="00BE1146" w:rsidP="00BE1146">
      <w:pPr>
        <w:ind w:firstLine="567"/>
        <w:jc w:val="both"/>
        <w:rPr>
          <w:color w:val="000000"/>
        </w:rPr>
      </w:pPr>
      <w:r w:rsidRPr="007A0853">
        <w:rPr>
          <w:color w:val="000000"/>
        </w:rPr>
        <w:t>- организация свободного времени и культурного досуга пожилых людей;</w:t>
      </w:r>
    </w:p>
    <w:p w:rsidR="00BE1146" w:rsidRPr="007A0853" w:rsidRDefault="00BE1146" w:rsidP="00BE1146">
      <w:pPr>
        <w:ind w:firstLine="567"/>
        <w:jc w:val="both"/>
        <w:rPr>
          <w:color w:val="000000"/>
        </w:rPr>
      </w:pPr>
      <w:r w:rsidRPr="007A0853">
        <w:rPr>
          <w:color w:val="000000"/>
        </w:rPr>
        <w:t>- кадровое обеспечение деятельности по работе с пожилыми гражданами;</w:t>
      </w:r>
    </w:p>
    <w:p w:rsidR="00BE1146" w:rsidRPr="007A0853" w:rsidRDefault="00BE1146" w:rsidP="00BE1146">
      <w:pPr>
        <w:ind w:firstLine="567"/>
        <w:jc w:val="both"/>
        <w:rPr>
          <w:color w:val="000000"/>
        </w:rPr>
      </w:pPr>
      <w:r w:rsidRPr="007A0853">
        <w:rPr>
          <w:color w:val="000000"/>
        </w:rPr>
        <w:t>-научное, научно-методическое и информационное сопровождение программы;</w:t>
      </w:r>
    </w:p>
    <w:p w:rsidR="00BE1146" w:rsidRPr="007A0853" w:rsidRDefault="00BE1146" w:rsidP="00BE1146">
      <w:pPr>
        <w:ind w:firstLine="567"/>
        <w:jc w:val="both"/>
        <w:rPr>
          <w:color w:val="000000"/>
        </w:rPr>
      </w:pPr>
      <w:r w:rsidRPr="007A0853">
        <w:rPr>
          <w:color w:val="000000"/>
        </w:rPr>
        <w:lastRenderedPageBreak/>
        <w:t>-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BE1146" w:rsidRPr="007A0853" w:rsidRDefault="00BE1146" w:rsidP="00BE1146">
      <w:pPr>
        <w:ind w:firstLine="567"/>
        <w:jc w:val="both"/>
        <w:rPr>
          <w:color w:val="000000"/>
        </w:rPr>
      </w:pPr>
      <w:r w:rsidRPr="007A0853">
        <w:rPr>
          <w:color w:val="000000"/>
        </w:rPr>
        <w:t>- предоставление нуждающимся гражданам пожилого возраста и инвалидам стационарного социального обслуживания, осуществляемого в государственных учреждениях социального обслуживания населения.</w:t>
      </w:r>
    </w:p>
    <w:p w:rsidR="00BE1146" w:rsidRPr="007A0853" w:rsidRDefault="00BE1146" w:rsidP="00BE1146">
      <w:pPr>
        <w:ind w:firstLine="567"/>
        <w:jc w:val="both"/>
        <w:rPr>
          <w:color w:val="000000"/>
        </w:rPr>
      </w:pPr>
      <w:r w:rsidRPr="007A0853">
        <w:rPr>
          <w:b/>
          <w:bCs/>
          <w:color w:val="000000"/>
        </w:rPr>
        <w:t>8.3.3.</w:t>
      </w:r>
      <w:r w:rsidRPr="007A0853">
        <w:rPr>
          <w:color w:val="000000"/>
        </w:rPr>
        <w:t> </w:t>
      </w:r>
      <w:r w:rsidRPr="007A0853">
        <w:rPr>
          <w:b/>
          <w:bCs/>
          <w:color w:val="000000"/>
        </w:rPr>
        <w:t>Сроки реализации подпрограммы</w:t>
      </w:r>
      <w:r w:rsidRPr="007A0853">
        <w:rPr>
          <w:color w:val="000000"/>
        </w:rPr>
        <w:t xml:space="preserve"> - 2014 - 202</w:t>
      </w:r>
      <w:r>
        <w:rPr>
          <w:color w:val="000000"/>
        </w:rPr>
        <w:t>4</w:t>
      </w:r>
      <w:r w:rsidRPr="007A0853">
        <w:rPr>
          <w:color w:val="000000"/>
        </w:rPr>
        <w:t xml:space="preserve"> годы.</w:t>
      </w:r>
    </w:p>
    <w:p w:rsidR="00BE1146" w:rsidRPr="007A0853" w:rsidRDefault="00BE1146" w:rsidP="00BE1146">
      <w:pPr>
        <w:ind w:firstLine="567"/>
        <w:jc w:val="both"/>
        <w:rPr>
          <w:color w:val="000000"/>
        </w:rPr>
      </w:pPr>
      <w:r w:rsidRPr="007A0853">
        <w:rPr>
          <w:b/>
          <w:bCs/>
          <w:color w:val="000000"/>
        </w:rPr>
        <w:t>8.3.4. Прогноз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w:t>
      </w:r>
    </w:p>
    <w:p w:rsidR="00BE1146" w:rsidRPr="007A0853" w:rsidRDefault="00BE1146" w:rsidP="00BE1146">
      <w:pPr>
        <w:ind w:firstLine="567"/>
        <w:jc w:val="both"/>
        <w:rPr>
          <w:color w:val="000000"/>
        </w:rPr>
      </w:pPr>
      <w:r w:rsidRPr="007A0853">
        <w:rPr>
          <w:color w:val="000000"/>
        </w:rPr>
        <w:t xml:space="preserve">Муниципальные учреждения Камешкирского района Пензенской области не принимают участие в реализации подпрограммы, в </w:t>
      </w:r>
      <w:proofErr w:type="gramStart"/>
      <w:r w:rsidRPr="007A0853">
        <w:rPr>
          <w:color w:val="000000"/>
        </w:rPr>
        <w:t>связи</w:t>
      </w:r>
      <w:proofErr w:type="gramEnd"/>
      <w:r w:rsidRPr="007A0853">
        <w:rPr>
          <w:color w:val="000000"/>
        </w:rPr>
        <w:t xml:space="preserve"> с чем необходимость в</w:t>
      </w:r>
      <w:r>
        <w:rPr>
          <w:color w:val="000000"/>
        </w:rPr>
        <w:t xml:space="preserve"> </w:t>
      </w:r>
      <w:r w:rsidRPr="007A0853">
        <w:rPr>
          <w:color w:val="000000"/>
        </w:rPr>
        <w:t>разработке прогноза сводных показателей муниципальных заданий на оказание муниципальных услуг (выполнение работ) муниципальными учреждениями</w:t>
      </w:r>
      <w:r>
        <w:rPr>
          <w:color w:val="000000"/>
        </w:rPr>
        <w:t xml:space="preserve"> </w:t>
      </w:r>
      <w:r w:rsidRPr="007A0853">
        <w:rPr>
          <w:color w:val="000000"/>
        </w:rPr>
        <w:t>Камешкирского района Пензенской области по подпрограмме 2 отсутствует.</w:t>
      </w:r>
    </w:p>
    <w:p w:rsidR="00BE1146" w:rsidRPr="007A0853" w:rsidRDefault="00BE1146" w:rsidP="00BE1146">
      <w:pPr>
        <w:ind w:firstLine="567"/>
        <w:jc w:val="both"/>
        <w:rPr>
          <w:color w:val="000000"/>
        </w:rPr>
      </w:pPr>
      <w:r w:rsidRPr="007A0853">
        <w:rPr>
          <w:b/>
          <w:bCs/>
          <w:color w:val="000000"/>
        </w:rPr>
        <w:t>8.3.5. Участие органов местного самоуправления и других организаций в реализации подпрограммы</w:t>
      </w:r>
    </w:p>
    <w:p w:rsidR="00BE1146" w:rsidRPr="007A0853" w:rsidRDefault="00BE1146" w:rsidP="00BE1146">
      <w:pPr>
        <w:ind w:firstLine="567"/>
        <w:jc w:val="both"/>
        <w:rPr>
          <w:color w:val="000000"/>
        </w:rPr>
      </w:pPr>
      <w:r w:rsidRPr="007A0853">
        <w:rPr>
          <w:color w:val="000000"/>
        </w:rPr>
        <w:t>Органы местного самоуправления в реализации подпрограммы участия не принимают.</w:t>
      </w:r>
    </w:p>
    <w:p w:rsidR="00BE1146" w:rsidRPr="007A0853" w:rsidRDefault="00BE1146" w:rsidP="00BE1146">
      <w:pPr>
        <w:ind w:firstLine="567"/>
        <w:jc w:val="both"/>
        <w:rPr>
          <w:b/>
          <w:bCs/>
          <w:color w:val="000000"/>
        </w:rPr>
      </w:pPr>
      <w:r w:rsidRPr="007A0853">
        <w:rPr>
          <w:b/>
          <w:bCs/>
          <w:color w:val="000000"/>
        </w:rPr>
        <w:t>8.3.6. Объем финансовых ресурсов, необходимых для реализации подпрограммы</w:t>
      </w:r>
    </w:p>
    <w:p w:rsidR="00BE1146" w:rsidRPr="007A0853" w:rsidRDefault="00BE1146" w:rsidP="00BE1146">
      <w:pPr>
        <w:numPr>
          <w:ilvl w:val="0"/>
          <w:numId w:val="12"/>
        </w:numPr>
      </w:pPr>
      <w:r w:rsidRPr="007A0853">
        <w:t>Общий объем финансирования-</w:t>
      </w:r>
      <w:r>
        <w:t>254747,07</w:t>
      </w:r>
      <w:r w:rsidRPr="007A0853">
        <w:t xml:space="preserve"> тыс</w:t>
      </w:r>
      <w:proofErr w:type="gramStart"/>
      <w:r>
        <w:t xml:space="preserve"> </w:t>
      </w:r>
      <w:r w:rsidRPr="007A0853">
        <w:t>.</w:t>
      </w:r>
      <w:proofErr w:type="gramEnd"/>
      <w:r w:rsidRPr="007A0853">
        <w:t>рублей, в том числе:</w:t>
      </w:r>
    </w:p>
    <w:p w:rsidR="00BE1146" w:rsidRDefault="00BE1146" w:rsidP="00BE1146">
      <w:pPr>
        <w:numPr>
          <w:ilvl w:val="0"/>
          <w:numId w:val="12"/>
        </w:numPr>
      </w:pPr>
      <w:r>
        <w:t>за счет средств Федерального бюджета – 403,6 тыс. рублей,</w:t>
      </w:r>
    </w:p>
    <w:p w:rsidR="00BE1146" w:rsidRDefault="00BE1146" w:rsidP="00BE1146">
      <w:pPr>
        <w:numPr>
          <w:ilvl w:val="0"/>
          <w:numId w:val="12"/>
        </w:numPr>
      </w:pPr>
      <w:r w:rsidRPr="007A0853">
        <w:t xml:space="preserve">за счет средств бюджета Пензенской области — </w:t>
      </w:r>
      <w:r>
        <w:t xml:space="preserve">213456,8 </w:t>
      </w:r>
      <w:r w:rsidRPr="007A0853">
        <w:t xml:space="preserve"> тыс.</w:t>
      </w:r>
      <w:r>
        <w:t xml:space="preserve"> </w:t>
      </w:r>
      <w:r w:rsidRPr="007A0853">
        <w:t xml:space="preserve">рублей, </w:t>
      </w:r>
    </w:p>
    <w:p w:rsidR="00BE1146" w:rsidRPr="007A0853" w:rsidRDefault="00BE1146" w:rsidP="00BE1146">
      <w:pPr>
        <w:numPr>
          <w:ilvl w:val="0"/>
          <w:numId w:val="12"/>
        </w:numPr>
      </w:pPr>
      <w:r>
        <w:t>з</w:t>
      </w:r>
      <w:r w:rsidRPr="007A0853">
        <w:t xml:space="preserve">а счет внебюджетных источников- </w:t>
      </w:r>
      <w:r>
        <w:t>31255,1</w:t>
      </w:r>
      <w:r w:rsidRPr="007A0853">
        <w:t xml:space="preserve"> тыс.</w:t>
      </w:r>
      <w:r>
        <w:t xml:space="preserve"> </w:t>
      </w:r>
      <w:r w:rsidRPr="007A0853">
        <w:t xml:space="preserve">рублей, </w:t>
      </w:r>
    </w:p>
    <w:p w:rsidR="00BE1146" w:rsidRPr="007A0853" w:rsidRDefault="00BE1146" w:rsidP="00BE1146">
      <w:pPr>
        <w:jc w:val="both"/>
      </w:pPr>
      <w:r>
        <w:t xml:space="preserve">             -      з</w:t>
      </w:r>
      <w:r w:rsidRPr="007A0853">
        <w:t>а счет бюджета муниципального образования Камешкирского района Пензенской области</w:t>
      </w:r>
      <w:r>
        <w:t xml:space="preserve"> - </w:t>
      </w:r>
      <w:r w:rsidRPr="007A0853">
        <w:t xml:space="preserve"> </w:t>
      </w:r>
      <w:r>
        <w:t>9631,57</w:t>
      </w:r>
      <w:r w:rsidRPr="007A0853">
        <w:t xml:space="preserve"> тыс.</w:t>
      </w:r>
      <w:r>
        <w:t xml:space="preserve"> </w:t>
      </w:r>
      <w:r w:rsidRPr="007A0853">
        <w:t xml:space="preserve">рублей, </w:t>
      </w:r>
    </w:p>
    <w:p w:rsidR="00BE1146" w:rsidRDefault="00BE1146" w:rsidP="00BE1146">
      <w:pPr>
        <w:pStyle w:val="ConsPlusNormal0"/>
        <w:jc w:val="center"/>
        <w:rPr>
          <w:szCs w:val="24"/>
        </w:rPr>
      </w:pPr>
    </w:p>
    <w:p w:rsidR="00BE1146" w:rsidRPr="00B67DC3" w:rsidRDefault="00BE1146" w:rsidP="00BE1146">
      <w:pPr>
        <w:pStyle w:val="ConsPlusNormal0"/>
        <w:jc w:val="center"/>
        <w:rPr>
          <w:rFonts w:ascii="Times New Roman" w:hAnsi="Times New Roman" w:cs="Times New Roman"/>
          <w:b/>
          <w:sz w:val="24"/>
          <w:szCs w:val="24"/>
        </w:rPr>
      </w:pPr>
      <w:r w:rsidRPr="00B67DC3">
        <w:rPr>
          <w:rFonts w:ascii="Times New Roman" w:hAnsi="Times New Roman" w:cs="Times New Roman"/>
          <w:b/>
          <w:sz w:val="24"/>
          <w:szCs w:val="24"/>
        </w:rPr>
        <w:t>ПАСПОРТ</w:t>
      </w:r>
    </w:p>
    <w:p w:rsidR="00BE1146" w:rsidRPr="00062571" w:rsidRDefault="00BE1146" w:rsidP="00BE1146">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подпрограммы 4 муниципальной программы Камешкирского района Пензенской области</w:t>
      </w:r>
    </w:p>
    <w:p w:rsidR="00BE1146" w:rsidRPr="00062571" w:rsidRDefault="00BE1146" w:rsidP="00BE1146">
      <w:pPr>
        <w:autoSpaceDE w:val="0"/>
        <w:jc w:val="center"/>
      </w:pPr>
      <w:r w:rsidRPr="00062571">
        <w:rPr>
          <w:u w:val="single"/>
        </w:rPr>
        <w:t>«Социальная поддержка  граждан в Камешкирском районе Пензенской области»</w:t>
      </w:r>
    </w:p>
    <w:p w:rsidR="00BE1146" w:rsidRPr="00062571" w:rsidRDefault="00BE1146" w:rsidP="00BE1146">
      <w:pPr>
        <w:pStyle w:val="ConsPlusNormal0"/>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415"/>
        <w:gridCol w:w="5687"/>
      </w:tblGrid>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 4</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"Социальная поддержка отдельных категорий граждан в жилищной сфере в Камешкирском районе Пензенской области</w:t>
            </w:r>
            <w:r>
              <w:rPr>
                <w:rFonts w:ascii="Times New Roman" w:hAnsi="Times New Roman" w:cs="Times New Roman"/>
                <w:sz w:val="24"/>
                <w:szCs w:val="24"/>
              </w:rPr>
              <w:t xml:space="preserve"> </w:t>
            </w:r>
            <w:r w:rsidRPr="00062571">
              <w:rPr>
                <w:rFonts w:ascii="Times New Roman" w:hAnsi="Times New Roman" w:cs="Times New Roman"/>
                <w:sz w:val="24"/>
                <w:szCs w:val="24"/>
              </w:rPr>
              <w:t>годы".</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Управление социальной защиты населения администрации Камешкирского района Пензенской области</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Администрация Камешкирского района Пензенской области</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Оказание социальной поддержки при улучшении жилищных условий отдельных категорий граждан</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Камешкирского района Пензенской области</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1. 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w:t>
            </w:r>
          </w:p>
          <w:p w:rsidR="00BE1146" w:rsidRPr="00062571" w:rsidRDefault="00BE1146" w:rsidP="00BE1146">
            <w:r w:rsidRPr="00062571">
              <w:t xml:space="preserve">2. </w:t>
            </w:r>
            <w:proofErr w:type="gramStart"/>
            <w:r w:rsidRPr="00062571">
              <w:t xml:space="preserve">Доля молодых семей, улучшивших жилищные </w:t>
            </w:r>
            <w:r w:rsidRPr="00062571">
              <w:lastRenderedPageBreak/>
              <w:t xml:space="preserve">условия, в общем количестве молодых семей - получателей социальных выплат на приобретение или строительство жилья при рождении первого, ребенка в рамках </w:t>
            </w:r>
            <w:hyperlink r:id="rId17" w:history="1">
              <w:r w:rsidRPr="00062571">
                <w:rPr>
                  <w:rStyle w:val="af6"/>
                </w:rPr>
                <w:t>подпрограммы</w:t>
              </w:r>
            </w:hyperlink>
            <w:r w:rsidRPr="00062571">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w:t>
            </w:r>
            <w:r>
              <w:t>области</w:t>
            </w:r>
            <w:r w:rsidRPr="00062571">
              <w:t>" и представивших документы к оплате в текущем году.</w:t>
            </w:r>
            <w:proofErr w:type="gramEnd"/>
          </w:p>
          <w:p w:rsidR="00BE1146" w:rsidRPr="00062571" w:rsidRDefault="00BE1146" w:rsidP="00BE1146">
            <w:r w:rsidRPr="00062571">
              <w:t xml:space="preserve">3. Доля многодетных семей, улучшивших жилищные условия, в общем количестве многодетных семей - получателей мер социальной поддержки в рамках реализации </w:t>
            </w:r>
            <w:hyperlink r:id="rId18" w:history="1">
              <w:r w:rsidRPr="00062571">
                <w:rPr>
                  <w:rStyle w:val="af6"/>
                </w:rPr>
                <w:t>подпрограммы</w:t>
              </w:r>
            </w:hyperlink>
            <w:r w:rsidRPr="00062571">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и представивших документы к оплате в текущем году.</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4. </w:t>
            </w:r>
            <w:proofErr w:type="gramStart"/>
            <w:r w:rsidRPr="00062571">
              <w:rPr>
                <w:rFonts w:ascii="Times New Roman" w:hAnsi="Times New Roman" w:cs="Times New Roman"/>
                <w:sz w:val="24"/>
                <w:szCs w:val="24"/>
              </w:rPr>
              <w:t>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062571">
              <w:rPr>
                <w:rFonts w:ascii="Times New Roman" w:hAnsi="Times New Roman" w:cs="Times New Roman"/>
                <w:sz w:val="24"/>
                <w:szCs w:val="24"/>
              </w:rPr>
              <w:t xml:space="preserve"> попечения родителей включенных в Список</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Этапы и сроки реализации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2014 - 202</w:t>
            </w:r>
            <w:r>
              <w:t>4</w:t>
            </w:r>
            <w:r w:rsidRPr="00062571">
              <w:t xml:space="preserve"> годы, без разделения на этапы</w:t>
            </w:r>
          </w:p>
          <w:p w:rsidR="00BE1146" w:rsidRPr="00062571" w:rsidRDefault="00BE1146" w:rsidP="00BE1146">
            <w:pPr>
              <w:pStyle w:val="ConsPlusNormal0"/>
              <w:rPr>
                <w:rFonts w:ascii="Times New Roman" w:hAnsi="Times New Roman" w:cs="Times New Roman"/>
                <w:sz w:val="24"/>
                <w:szCs w:val="24"/>
              </w:rPr>
            </w:pP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Общий объем финансирования подпрограммы – </w:t>
            </w:r>
            <w:r>
              <w:rPr>
                <w:b/>
              </w:rPr>
              <w:t>41681,09</w:t>
            </w:r>
            <w:r w:rsidRPr="00062571">
              <w:t xml:space="preserve"> тыс. рублей, в том числе:</w:t>
            </w:r>
          </w:p>
          <w:p w:rsidR="00BE1146" w:rsidRPr="00062571" w:rsidRDefault="00BE1146" w:rsidP="00BE1146">
            <w:r w:rsidRPr="00062571">
              <w:t xml:space="preserve">2014 год – </w:t>
            </w:r>
            <w:r>
              <w:t xml:space="preserve">  </w:t>
            </w:r>
            <w:r w:rsidRPr="00062571">
              <w:t>2552,1 тыс. рублей;</w:t>
            </w:r>
          </w:p>
          <w:p w:rsidR="00BE1146" w:rsidRPr="00062571" w:rsidRDefault="00BE1146" w:rsidP="00BE1146">
            <w:r w:rsidRPr="00062571">
              <w:t xml:space="preserve">2015 год – </w:t>
            </w:r>
            <w:r>
              <w:t xml:space="preserve">  </w:t>
            </w:r>
            <w:r w:rsidRPr="00062571">
              <w:t>4353,4 тыс. рублей;</w:t>
            </w:r>
          </w:p>
          <w:p w:rsidR="00BE1146" w:rsidRPr="00062571" w:rsidRDefault="00BE1146" w:rsidP="00BE1146">
            <w:r w:rsidRPr="00062571">
              <w:t xml:space="preserve">2016 год – </w:t>
            </w:r>
            <w:r>
              <w:t xml:space="preserve">  </w:t>
            </w:r>
            <w:r w:rsidRPr="00062571">
              <w:t>4502,9 тыс. рублей;</w:t>
            </w:r>
          </w:p>
          <w:p w:rsidR="00BE1146" w:rsidRPr="00062571" w:rsidRDefault="00BE1146" w:rsidP="00BE1146">
            <w:r w:rsidRPr="00062571">
              <w:t xml:space="preserve">2017 год – </w:t>
            </w:r>
            <w:r>
              <w:t xml:space="preserve">  </w:t>
            </w:r>
            <w:r w:rsidRPr="00062571">
              <w:t>2667,4 тыс. рублей;</w:t>
            </w:r>
          </w:p>
          <w:p w:rsidR="00BE1146" w:rsidRPr="00062571" w:rsidRDefault="00BE1146" w:rsidP="00BE1146">
            <w:r w:rsidRPr="00062571">
              <w:t>2018 год –</w:t>
            </w:r>
            <w:r>
              <w:t xml:space="preserve"> </w:t>
            </w:r>
            <w:r w:rsidRPr="00062571">
              <w:t xml:space="preserve"> 4716,0</w:t>
            </w:r>
            <w:r>
              <w:t>2</w:t>
            </w:r>
            <w:r w:rsidRPr="00062571">
              <w:t xml:space="preserve"> тыс.</w:t>
            </w:r>
            <w:r>
              <w:t xml:space="preserve"> </w:t>
            </w:r>
            <w:r w:rsidRPr="00062571">
              <w:t>рублей;</w:t>
            </w:r>
          </w:p>
          <w:p w:rsidR="00BE1146" w:rsidRPr="00062571" w:rsidRDefault="00BE1146" w:rsidP="00BE1146">
            <w:r w:rsidRPr="00062571">
              <w:t>2019 год –</w:t>
            </w:r>
            <w:r>
              <w:t xml:space="preserve"> </w:t>
            </w:r>
            <w:r w:rsidRPr="00062571">
              <w:t xml:space="preserve"> </w:t>
            </w:r>
            <w:r>
              <w:t>2585,37</w:t>
            </w:r>
            <w:r w:rsidRPr="00062571">
              <w:t xml:space="preserve"> тыс.</w:t>
            </w:r>
            <w:r>
              <w:t xml:space="preserve"> </w:t>
            </w:r>
            <w:r w:rsidRPr="00062571">
              <w:t>рублей;</w:t>
            </w:r>
          </w:p>
          <w:p w:rsidR="00BE1146" w:rsidRPr="00062571" w:rsidRDefault="00BE1146" w:rsidP="00BE1146">
            <w:r w:rsidRPr="00062571">
              <w:t xml:space="preserve">2020 год – </w:t>
            </w:r>
            <w:r>
              <w:t xml:space="preserve"> 4122,90</w:t>
            </w:r>
            <w:r w:rsidRPr="00062571">
              <w:t xml:space="preserve"> тыс. рублей;</w:t>
            </w:r>
          </w:p>
          <w:p w:rsidR="00BE1146" w:rsidRPr="00062571" w:rsidRDefault="00BE1146" w:rsidP="00BE1146">
            <w:r w:rsidRPr="00062571">
              <w:t xml:space="preserve">2021 год -  </w:t>
            </w:r>
            <w:r>
              <w:t xml:space="preserve"> 4044,95</w:t>
            </w:r>
            <w:r w:rsidRPr="00062571">
              <w:t xml:space="preserve"> тыс.</w:t>
            </w:r>
            <w:r>
              <w:t xml:space="preserve"> </w:t>
            </w:r>
            <w:r w:rsidRPr="00062571">
              <w:t>рублей.</w:t>
            </w:r>
          </w:p>
          <w:p w:rsidR="00BE1146" w:rsidRDefault="00BE1146" w:rsidP="00BE1146">
            <w:r w:rsidRPr="00062571">
              <w:t xml:space="preserve">2022 год – </w:t>
            </w:r>
            <w:r>
              <w:t xml:space="preserve"> 4045,35</w:t>
            </w:r>
            <w:r w:rsidRPr="00062571">
              <w:t xml:space="preserve"> тыс.</w:t>
            </w:r>
            <w:r>
              <w:t xml:space="preserve"> </w:t>
            </w:r>
            <w:r w:rsidRPr="00062571">
              <w:t>рублей.</w:t>
            </w:r>
          </w:p>
          <w:p w:rsidR="00BE1146" w:rsidRDefault="00BE1146" w:rsidP="00BE1146">
            <w:r>
              <w:t>2023 год –  4045,35 тыс. рублей;</w:t>
            </w:r>
          </w:p>
          <w:p w:rsidR="00BE1146" w:rsidRPr="00062571" w:rsidRDefault="00BE1146" w:rsidP="00BE1146">
            <w:r>
              <w:t>2024 год –  4045,35 тыс. рублей.</w:t>
            </w:r>
          </w:p>
          <w:p w:rsidR="00BE1146" w:rsidRPr="00062571" w:rsidRDefault="00BE1146" w:rsidP="00BE1146">
            <w:r w:rsidRPr="00062571">
              <w:t xml:space="preserve">- за счет средств бюджета Камешкирского района – </w:t>
            </w:r>
            <w:r>
              <w:rPr>
                <w:b/>
                <w:bCs/>
              </w:rPr>
              <w:t>1122,23</w:t>
            </w:r>
            <w:r w:rsidRPr="00062571">
              <w:rPr>
                <w:b/>
                <w:bCs/>
              </w:rPr>
              <w:t xml:space="preserve"> </w:t>
            </w:r>
            <w:r w:rsidRPr="00062571">
              <w:t>тыс. рублей, в том числе:</w:t>
            </w:r>
          </w:p>
          <w:p w:rsidR="00BE1146" w:rsidRPr="00062571" w:rsidRDefault="00BE1146" w:rsidP="00BE1146">
            <w:r w:rsidRPr="00062571">
              <w:t xml:space="preserve">2014 год - </w:t>
            </w:r>
            <w:r>
              <w:t xml:space="preserve">   </w:t>
            </w:r>
            <w:r w:rsidRPr="00062571">
              <w:rPr>
                <w:bCs/>
              </w:rPr>
              <w:t>118,4</w:t>
            </w:r>
            <w:r>
              <w:rPr>
                <w:bCs/>
              </w:rPr>
              <w:t>0</w:t>
            </w:r>
            <w:r w:rsidRPr="00062571">
              <w:rPr>
                <w:bCs/>
              </w:rPr>
              <w:t xml:space="preserve"> тыс. рублей</w:t>
            </w:r>
            <w:r>
              <w:rPr>
                <w:bCs/>
              </w:rPr>
              <w:t>;</w:t>
            </w:r>
          </w:p>
          <w:p w:rsidR="00BE1146" w:rsidRPr="00062571" w:rsidRDefault="00BE1146" w:rsidP="00BE1146">
            <w:r w:rsidRPr="00062571">
              <w:t xml:space="preserve">2015 год – </w:t>
            </w:r>
            <w:r>
              <w:t xml:space="preserve">      </w:t>
            </w:r>
            <w:r w:rsidRPr="00062571">
              <w:t>0,0</w:t>
            </w:r>
            <w:r>
              <w:t>0</w:t>
            </w:r>
            <w:r w:rsidRPr="00062571">
              <w:rPr>
                <w:color w:val="FF0000"/>
              </w:rPr>
              <w:t xml:space="preserve"> </w:t>
            </w:r>
            <w:r w:rsidRPr="00062571">
              <w:t>тыс. рублей;</w:t>
            </w:r>
          </w:p>
          <w:p w:rsidR="00BE1146" w:rsidRPr="00062571" w:rsidRDefault="00BE1146" w:rsidP="00BE1146">
            <w:r w:rsidRPr="00062571">
              <w:t xml:space="preserve">2016 год - </w:t>
            </w:r>
            <w:r>
              <w:t xml:space="preserve">       </w:t>
            </w:r>
            <w:r w:rsidRPr="00062571">
              <w:t>0,0</w:t>
            </w:r>
            <w:r>
              <w:t>0</w:t>
            </w:r>
            <w:r w:rsidRPr="00062571">
              <w:t xml:space="preserve"> тыс. рублей;</w:t>
            </w:r>
          </w:p>
          <w:p w:rsidR="00BE1146" w:rsidRPr="00062571" w:rsidRDefault="00BE1146" w:rsidP="00BE1146">
            <w:r w:rsidRPr="00062571">
              <w:t xml:space="preserve">2017 год </w:t>
            </w:r>
            <w:r>
              <w:t>–</w:t>
            </w:r>
            <w:r w:rsidRPr="00062571">
              <w:t xml:space="preserve"> </w:t>
            </w:r>
            <w:r>
              <w:t xml:space="preserve">      </w:t>
            </w:r>
            <w:r w:rsidRPr="00062571">
              <w:t>0,0</w:t>
            </w:r>
            <w:r>
              <w:t>0</w:t>
            </w:r>
            <w:r w:rsidRPr="00062571">
              <w:t xml:space="preserve"> тыс. рублей;</w:t>
            </w:r>
          </w:p>
          <w:p w:rsidR="00BE1146" w:rsidRPr="00062571" w:rsidRDefault="00BE1146" w:rsidP="00BE1146">
            <w:r w:rsidRPr="00062571">
              <w:t xml:space="preserve">2018 год – </w:t>
            </w:r>
            <w:r>
              <w:t xml:space="preserve">  </w:t>
            </w:r>
            <w:r w:rsidRPr="00062571">
              <w:t>182,0</w:t>
            </w:r>
            <w:r>
              <w:t>0</w:t>
            </w:r>
            <w:r w:rsidRPr="00062571">
              <w:t xml:space="preserve"> тыс. рублей;</w:t>
            </w:r>
          </w:p>
          <w:p w:rsidR="00BE1146" w:rsidRPr="00062571" w:rsidRDefault="00BE1146" w:rsidP="00BE1146">
            <w:r w:rsidRPr="00062571">
              <w:t xml:space="preserve">2019 год – </w:t>
            </w:r>
            <w:r>
              <w:t xml:space="preserve">  116,23</w:t>
            </w:r>
            <w:r w:rsidRPr="00062571">
              <w:t xml:space="preserve"> тыс. рублей;</w:t>
            </w:r>
          </w:p>
          <w:p w:rsidR="00BE1146" w:rsidRPr="00062571" w:rsidRDefault="00BE1146" w:rsidP="00BE1146">
            <w:r w:rsidRPr="00062571">
              <w:lastRenderedPageBreak/>
              <w:t xml:space="preserve">2020 год </w:t>
            </w:r>
            <w:r>
              <w:t xml:space="preserve">–  </w:t>
            </w:r>
            <w:r w:rsidRPr="00062571">
              <w:t xml:space="preserve"> </w:t>
            </w:r>
            <w:r>
              <w:t>176,40</w:t>
            </w:r>
            <w:r w:rsidRPr="00062571">
              <w:t xml:space="preserve"> тыс. рублей;</w:t>
            </w:r>
          </w:p>
          <w:p w:rsidR="00BE1146" w:rsidRPr="00062571" w:rsidRDefault="00BE1146" w:rsidP="00BE1146">
            <w:r w:rsidRPr="00062571">
              <w:t xml:space="preserve">2021 год – </w:t>
            </w:r>
            <w:r>
              <w:t xml:space="preserve">  132</w:t>
            </w:r>
            <w:r w:rsidRPr="00062571">
              <w:t>,</w:t>
            </w:r>
            <w:r>
              <w:t>3</w:t>
            </w:r>
            <w:r w:rsidRPr="00062571">
              <w:t>0 тыс.</w:t>
            </w:r>
            <w:r>
              <w:t xml:space="preserve"> </w:t>
            </w:r>
            <w:r w:rsidRPr="00062571">
              <w:t>рублей</w:t>
            </w:r>
          </w:p>
          <w:p w:rsidR="00BE1146" w:rsidRDefault="00BE1146" w:rsidP="00BE1146">
            <w:r w:rsidRPr="00062571">
              <w:t xml:space="preserve">2022 год – </w:t>
            </w:r>
            <w:r>
              <w:t xml:space="preserve">  132,3</w:t>
            </w:r>
            <w:r w:rsidRPr="00062571">
              <w:t>0 тыс.</w:t>
            </w:r>
            <w:r>
              <w:t xml:space="preserve"> </w:t>
            </w:r>
            <w:r w:rsidRPr="00062571">
              <w:t>рублей</w:t>
            </w:r>
          </w:p>
          <w:p w:rsidR="00BE1146" w:rsidRDefault="00BE1146" w:rsidP="00BE1146">
            <w:r>
              <w:t>2023 год –   132,30 тыс. рублей</w:t>
            </w:r>
          </w:p>
          <w:p w:rsidR="00BE1146" w:rsidRPr="00062571" w:rsidRDefault="00BE1146" w:rsidP="00BE1146">
            <w:r>
              <w:t>2024 год –   132,30 тыс. рублей.</w:t>
            </w:r>
          </w:p>
          <w:p w:rsidR="00BE1146" w:rsidRPr="00062571" w:rsidRDefault="00BE1146" w:rsidP="00BE1146">
            <w:r w:rsidRPr="00062571">
              <w:t>- за счет средств межбюджетных</w:t>
            </w:r>
          </w:p>
          <w:p w:rsidR="00BE1146" w:rsidRPr="00062571" w:rsidRDefault="00BE1146" w:rsidP="00BE1146">
            <w:r w:rsidRPr="00062571">
              <w:t xml:space="preserve">трансфертов из бюджета Пензенской области – </w:t>
            </w:r>
            <w:r>
              <w:rPr>
                <w:b/>
              </w:rPr>
              <w:t>38317,70</w:t>
            </w:r>
            <w:r w:rsidRPr="00062571">
              <w:t xml:space="preserve"> тыс. рублей, в том числе:</w:t>
            </w:r>
          </w:p>
          <w:p w:rsidR="00BE1146" w:rsidRPr="00062571" w:rsidRDefault="00BE1146" w:rsidP="00BE1146">
            <w:r w:rsidRPr="00062571">
              <w:t xml:space="preserve">2014 год – </w:t>
            </w:r>
            <w:r>
              <w:t xml:space="preserve"> </w:t>
            </w:r>
            <w:r w:rsidRPr="00062571">
              <w:t>2330,3 тыс. рублей;</w:t>
            </w:r>
          </w:p>
          <w:p w:rsidR="00BE1146" w:rsidRPr="00062571" w:rsidRDefault="00BE1146" w:rsidP="00BE1146">
            <w:r w:rsidRPr="00062571">
              <w:t xml:space="preserve">2015 год – </w:t>
            </w:r>
            <w:r>
              <w:t xml:space="preserve"> </w:t>
            </w:r>
            <w:r w:rsidRPr="00062571">
              <w:t>4353,4 тыс. рублей;</w:t>
            </w:r>
          </w:p>
          <w:p w:rsidR="00BE1146" w:rsidRPr="00062571" w:rsidRDefault="00BE1146" w:rsidP="00BE1146">
            <w:r w:rsidRPr="00062571">
              <w:t xml:space="preserve">2016 год – </w:t>
            </w:r>
            <w:r>
              <w:t xml:space="preserve"> </w:t>
            </w:r>
            <w:r w:rsidRPr="00062571">
              <w:t>4502,9 тыс. рублей;</w:t>
            </w:r>
          </w:p>
          <w:p w:rsidR="00BE1146" w:rsidRPr="00062571" w:rsidRDefault="00BE1146" w:rsidP="00BE1146">
            <w:r w:rsidRPr="00062571">
              <w:t xml:space="preserve">2017 год – </w:t>
            </w:r>
            <w:r>
              <w:t xml:space="preserve"> </w:t>
            </w:r>
            <w:r w:rsidRPr="00062571">
              <w:t>2667,4 тыс. рублей;</w:t>
            </w:r>
          </w:p>
          <w:p w:rsidR="00BE1146" w:rsidRPr="00062571" w:rsidRDefault="00BE1146" w:rsidP="00BE1146">
            <w:r w:rsidRPr="00062571">
              <w:t>2018 год – 4420,3</w:t>
            </w:r>
            <w:r>
              <w:t>2</w:t>
            </w:r>
            <w:r w:rsidRPr="00062571">
              <w:t xml:space="preserve"> тыс. рублей;</w:t>
            </w:r>
          </w:p>
          <w:p w:rsidR="00BE1146" w:rsidRPr="00062571" w:rsidRDefault="00BE1146" w:rsidP="00BE1146">
            <w:r w:rsidRPr="00062571">
              <w:t xml:space="preserve">2019 год – </w:t>
            </w:r>
            <w:r>
              <w:t>2202,44</w:t>
            </w:r>
            <w:r w:rsidRPr="00062571">
              <w:t xml:space="preserve"> тыс. рублей;</w:t>
            </w:r>
          </w:p>
          <w:p w:rsidR="00BE1146" w:rsidRPr="00062571" w:rsidRDefault="00BE1146" w:rsidP="00BE1146">
            <w:r w:rsidRPr="00062571">
              <w:t xml:space="preserve">2020 год – </w:t>
            </w:r>
            <w:r>
              <w:t>3728,44</w:t>
            </w:r>
            <w:r w:rsidRPr="00062571">
              <w:t xml:space="preserve"> тыс. рублей;</w:t>
            </w:r>
          </w:p>
          <w:p w:rsidR="00BE1146" w:rsidRPr="00062571" w:rsidRDefault="00BE1146" w:rsidP="00BE1146">
            <w:r w:rsidRPr="00062571">
              <w:t xml:space="preserve">2021 год – </w:t>
            </w:r>
            <w:r>
              <w:t>3527,42</w:t>
            </w:r>
            <w:r w:rsidRPr="00062571">
              <w:t xml:space="preserve"> тыс. рублей</w:t>
            </w:r>
            <w:r>
              <w:t>;</w:t>
            </w:r>
          </w:p>
          <w:p w:rsidR="00BE1146" w:rsidRDefault="00BE1146" w:rsidP="00BE1146">
            <w:r w:rsidRPr="00062571">
              <w:t xml:space="preserve">2022 год – </w:t>
            </w:r>
            <w:r>
              <w:t>3528,36</w:t>
            </w:r>
            <w:r w:rsidRPr="00062571">
              <w:t xml:space="preserve"> тыс. рублей</w:t>
            </w:r>
            <w:r>
              <w:t>;</w:t>
            </w:r>
          </w:p>
          <w:p w:rsidR="00BE1146" w:rsidRDefault="00BE1146" w:rsidP="00BE1146">
            <w:r>
              <w:t>2023 год – 3528,36 тыс. рублей;</w:t>
            </w:r>
          </w:p>
          <w:p w:rsidR="00BE1146" w:rsidRPr="00062571" w:rsidRDefault="00BE1146" w:rsidP="00BE1146">
            <w:r>
              <w:t>2024 год – 3528,36 тыс. рублей.</w:t>
            </w:r>
          </w:p>
          <w:p w:rsidR="00BE1146" w:rsidRPr="00062571" w:rsidRDefault="00BE1146" w:rsidP="00BE1146">
            <w:r w:rsidRPr="00062571">
              <w:t xml:space="preserve">- за счет средств межбюджетных трансфертов из федерального бюджета </w:t>
            </w:r>
            <w:r>
              <w:t>–</w:t>
            </w:r>
            <w:r w:rsidRPr="00062571">
              <w:t xml:space="preserve"> </w:t>
            </w:r>
            <w:r>
              <w:rPr>
                <w:b/>
                <w:bCs/>
              </w:rPr>
              <w:t>2241,16</w:t>
            </w:r>
            <w:r w:rsidRPr="00062571">
              <w:rPr>
                <w:b/>
                <w:bCs/>
              </w:rPr>
              <w:t xml:space="preserve">  </w:t>
            </w:r>
            <w:r w:rsidRPr="00062571">
              <w:t>тыс. рублей, в том числе:</w:t>
            </w:r>
          </w:p>
          <w:p w:rsidR="00BE1146" w:rsidRPr="00062571" w:rsidRDefault="00BE1146" w:rsidP="00BE1146">
            <w:r w:rsidRPr="00062571">
              <w:t xml:space="preserve">2014 год - </w:t>
            </w:r>
            <w:r>
              <w:t xml:space="preserve">  </w:t>
            </w:r>
            <w:r w:rsidRPr="00CE37C6">
              <w:rPr>
                <w:bCs/>
              </w:rPr>
              <w:t>103,4</w:t>
            </w:r>
            <w:r>
              <w:rPr>
                <w:bCs/>
              </w:rPr>
              <w:t>0 тыс. рублей;</w:t>
            </w:r>
          </w:p>
          <w:p w:rsidR="00BE1146" w:rsidRPr="00062571" w:rsidRDefault="00BE1146" w:rsidP="00BE1146">
            <w:r w:rsidRPr="00062571">
              <w:t xml:space="preserve">2015 год – </w:t>
            </w:r>
            <w:r>
              <w:t xml:space="preserve">     </w:t>
            </w:r>
            <w:r w:rsidRPr="00062571">
              <w:t>0,0</w:t>
            </w:r>
            <w:r>
              <w:t>0</w:t>
            </w:r>
            <w:r w:rsidRPr="00062571">
              <w:t xml:space="preserve"> тыс. рублей;</w:t>
            </w:r>
          </w:p>
          <w:p w:rsidR="00BE1146" w:rsidRPr="00062571" w:rsidRDefault="00BE1146" w:rsidP="00BE1146">
            <w:r w:rsidRPr="00062571">
              <w:t>2016 год -</w:t>
            </w:r>
            <w:r>
              <w:t xml:space="preserve">     </w:t>
            </w:r>
            <w:r w:rsidRPr="00062571">
              <w:t xml:space="preserve"> 0,0</w:t>
            </w:r>
            <w:r>
              <w:t>0</w:t>
            </w:r>
            <w:r w:rsidRPr="00062571">
              <w:t xml:space="preserve"> тыс. рублей;</w:t>
            </w:r>
          </w:p>
          <w:p w:rsidR="00BE1146" w:rsidRPr="00062571" w:rsidRDefault="00BE1146" w:rsidP="00BE1146">
            <w:r w:rsidRPr="00062571">
              <w:t>2017 год -</w:t>
            </w:r>
            <w:r>
              <w:t xml:space="preserve">     </w:t>
            </w:r>
            <w:r w:rsidRPr="00062571">
              <w:t xml:space="preserve"> 0,0</w:t>
            </w:r>
            <w:r>
              <w:t>0</w:t>
            </w:r>
            <w:r w:rsidRPr="00062571">
              <w:t xml:space="preserve"> тыс. рублей;</w:t>
            </w:r>
          </w:p>
          <w:p w:rsidR="00BE1146" w:rsidRPr="00062571" w:rsidRDefault="00BE1146" w:rsidP="00BE1146">
            <w:r w:rsidRPr="00062571">
              <w:t>2018 год – 113,7</w:t>
            </w:r>
            <w:r>
              <w:t>0</w:t>
            </w:r>
            <w:r w:rsidRPr="00062571">
              <w:t xml:space="preserve"> тыс. рублей;</w:t>
            </w:r>
          </w:p>
          <w:p w:rsidR="00BE1146" w:rsidRPr="00062571" w:rsidRDefault="00BE1146" w:rsidP="00BE1146">
            <w:r w:rsidRPr="00062571">
              <w:t xml:space="preserve">2019 год </w:t>
            </w:r>
            <w:r>
              <w:t>–</w:t>
            </w:r>
            <w:r w:rsidRPr="00062571">
              <w:t xml:space="preserve"> </w:t>
            </w:r>
            <w:r>
              <w:t>266,70</w:t>
            </w:r>
            <w:r w:rsidRPr="00062571">
              <w:t xml:space="preserve"> тыс. рублей;</w:t>
            </w:r>
          </w:p>
          <w:p w:rsidR="00BE1146" w:rsidRPr="00062571" w:rsidRDefault="00BE1146" w:rsidP="00BE1146">
            <w:r w:rsidRPr="00062571">
              <w:t xml:space="preserve">2020 год </w:t>
            </w:r>
            <w:r>
              <w:t>–</w:t>
            </w:r>
            <w:r w:rsidRPr="00062571">
              <w:t xml:space="preserve"> </w:t>
            </w:r>
            <w:r>
              <w:t>218,06</w:t>
            </w:r>
            <w:r w:rsidRPr="00062571">
              <w:t xml:space="preserve"> тыс. рублей;</w:t>
            </w:r>
          </w:p>
          <w:p w:rsidR="00BE1146" w:rsidRPr="00062571" w:rsidRDefault="00BE1146" w:rsidP="00BE1146">
            <w:r w:rsidRPr="00062571">
              <w:t xml:space="preserve">2021 год – </w:t>
            </w:r>
            <w:r>
              <w:t>385,23</w:t>
            </w:r>
            <w:r w:rsidRPr="00062571">
              <w:t xml:space="preserve"> тыс.</w:t>
            </w:r>
            <w:r>
              <w:t xml:space="preserve"> </w:t>
            </w:r>
            <w:r w:rsidRPr="00062571">
              <w:t>рублей</w:t>
            </w:r>
            <w:r>
              <w:t>;</w:t>
            </w:r>
          </w:p>
          <w:p w:rsidR="00BE1146" w:rsidRDefault="00BE1146" w:rsidP="00BE1146">
            <w:r w:rsidRPr="00062571">
              <w:t xml:space="preserve">2022 год – </w:t>
            </w:r>
            <w:r>
              <w:t>384,69</w:t>
            </w:r>
            <w:r w:rsidRPr="00062571">
              <w:t xml:space="preserve"> тыс.</w:t>
            </w:r>
            <w:r>
              <w:t xml:space="preserve"> </w:t>
            </w:r>
            <w:r w:rsidRPr="00062571">
              <w:t>рублей</w:t>
            </w:r>
            <w:r>
              <w:t>;</w:t>
            </w:r>
          </w:p>
          <w:p w:rsidR="00BE1146" w:rsidRDefault="00BE1146" w:rsidP="00BE1146">
            <w:r>
              <w:t>2023 год – 384,69 тыс. рублей;</w:t>
            </w:r>
          </w:p>
          <w:p w:rsidR="00BE1146" w:rsidRPr="00062571" w:rsidRDefault="00BE1146" w:rsidP="00BE1146">
            <w:r>
              <w:t>2024 год – 384,69 тыс. рублей.</w:t>
            </w:r>
          </w:p>
        </w:tc>
      </w:tr>
      <w:tr w:rsidR="00BE1146" w:rsidRPr="00062571" w:rsidTr="00BE1146">
        <w:tc>
          <w:tcPr>
            <w:tcW w:w="2185"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Оказание социальной поддержки при улучшении жилищных условий отдельных категорий граждан.</w:t>
            </w:r>
          </w:p>
          <w:p w:rsidR="00BE1146" w:rsidRPr="00062571" w:rsidRDefault="00BE1146" w:rsidP="00BE1146">
            <w:pPr>
              <w:pStyle w:val="ConsPlusCell"/>
              <w:ind w:left="6"/>
              <w:rPr>
                <w:rFonts w:ascii="Times New Roman" w:hAnsi="Times New Roman" w:cs="Times New Roman"/>
                <w:sz w:val="24"/>
                <w:szCs w:val="24"/>
              </w:rPr>
            </w:pPr>
            <w:r w:rsidRPr="00062571">
              <w:rPr>
                <w:rFonts w:ascii="Times New Roman" w:hAnsi="Times New Roman" w:cs="Times New Roman"/>
                <w:sz w:val="24"/>
                <w:szCs w:val="24"/>
              </w:rPr>
              <w:t>- 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tc>
      </w:tr>
    </w:tbl>
    <w:p w:rsidR="00BE1146" w:rsidRPr="00062571" w:rsidRDefault="00BE1146" w:rsidP="00BE1146">
      <w:pPr>
        <w:ind w:firstLine="567"/>
        <w:jc w:val="both"/>
        <w:rPr>
          <w:color w:val="000000"/>
        </w:rPr>
      </w:pPr>
      <w:r w:rsidRPr="00062571">
        <w:rPr>
          <w:b/>
          <w:bCs/>
          <w:color w:val="000000"/>
        </w:rPr>
        <w:t>4.1 Характеристика сферы реализации подпрограммы "Социальная поддержка отдельных категорий граждан в жилищной сфере в Камешкирского района Пензенской области ", описание основных проблем и обоснование включения в муниципальную программу</w:t>
      </w:r>
    </w:p>
    <w:p w:rsidR="00BE1146" w:rsidRPr="00062571" w:rsidRDefault="00BE1146" w:rsidP="00BE1146">
      <w:pPr>
        <w:ind w:firstLine="567"/>
        <w:jc w:val="both"/>
        <w:rPr>
          <w:color w:val="000000"/>
        </w:rPr>
      </w:pPr>
      <w:r w:rsidRPr="00062571">
        <w:rPr>
          <w:color w:val="000000"/>
        </w:rPr>
        <w:t>Поддержка молодых семей, поставленных на учет в качестве нуждающихся в жилых помещениях, в том числе многодетных семей, является важнейшим направлением жилищной политики, проводимой на территории Камешкирского района Пензенской области.</w:t>
      </w:r>
    </w:p>
    <w:p w:rsidR="00BE1146" w:rsidRPr="00062571" w:rsidRDefault="00BE1146" w:rsidP="00BE1146">
      <w:pPr>
        <w:ind w:firstLine="567"/>
        <w:jc w:val="both"/>
        <w:rPr>
          <w:color w:val="000000"/>
        </w:rPr>
      </w:pPr>
      <w:r w:rsidRPr="00062571">
        <w:rPr>
          <w:color w:val="000000"/>
        </w:rPr>
        <w:t>Как правило, эти категории граждан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w:t>
      </w:r>
    </w:p>
    <w:p w:rsidR="00BE1146" w:rsidRPr="00062571" w:rsidRDefault="00BE1146" w:rsidP="00BE1146">
      <w:pPr>
        <w:ind w:firstLine="567"/>
        <w:jc w:val="both"/>
        <w:rPr>
          <w:color w:val="000000"/>
        </w:rPr>
      </w:pPr>
      <w:r w:rsidRPr="00062571">
        <w:rPr>
          <w:color w:val="000000"/>
        </w:rPr>
        <w:t>Низкая заработная плата оформить ипотечный кредит на приобретение жилья, не позволяет им самостоятельно решить свою жилищную проблему. Это можно сделать только с учетом государственной поддержки на улучшение жилищных условий в виде социальной выплаты.</w:t>
      </w:r>
    </w:p>
    <w:p w:rsidR="00BE1146" w:rsidRPr="000776DD" w:rsidRDefault="00BE1146" w:rsidP="00BE1146">
      <w:pPr>
        <w:ind w:firstLine="567"/>
        <w:jc w:val="both"/>
        <w:rPr>
          <w:color w:val="000000"/>
        </w:rPr>
      </w:pPr>
      <w:proofErr w:type="gramStart"/>
      <w:r w:rsidRPr="00062571">
        <w:rPr>
          <w:color w:val="000000"/>
        </w:rPr>
        <w:lastRenderedPageBreak/>
        <w:t>Поддержка молодых семей, граждан, поставленным</w:t>
      </w:r>
      <w:r w:rsidRPr="000776DD">
        <w:rPr>
          <w:color w:val="000000"/>
        </w:rPr>
        <w:t xml:space="preserve"> на учет в качестве нуждающихся в жилых помещениях, в том числе многодетных семей, станет основой стабильных условий жизни для населения, повлияет на улучшение демографической ситуации в Камешкирском районе Пензенской области.</w:t>
      </w:r>
      <w:proofErr w:type="gramEnd"/>
    </w:p>
    <w:p w:rsidR="00BE1146" w:rsidRPr="000776DD" w:rsidRDefault="00BE1146" w:rsidP="00BE1146">
      <w:pPr>
        <w:ind w:firstLine="567"/>
        <w:jc w:val="both"/>
        <w:rPr>
          <w:color w:val="000000"/>
        </w:rPr>
      </w:pPr>
      <w:r w:rsidRPr="000776DD">
        <w:rPr>
          <w:color w:val="000000"/>
        </w:rPr>
        <w:t>Возможность решения жилищной проблемы, в том числе с привлечением средств ипотечного жилищного кредита или займа, создаст стимул к повышению качества трудовой деятельности, уровня квалификаций в целях роста заработной платы. Решение жилищной проблемы граждан позволит сформировать экономически активный слой населения.</w:t>
      </w:r>
    </w:p>
    <w:p w:rsidR="00BE1146" w:rsidRPr="000776DD" w:rsidRDefault="00BE1146" w:rsidP="00BE1146">
      <w:pPr>
        <w:ind w:firstLine="567"/>
        <w:jc w:val="both"/>
        <w:rPr>
          <w:color w:val="000000"/>
        </w:rPr>
      </w:pPr>
      <w:r w:rsidRPr="000776DD">
        <w:rPr>
          <w:color w:val="000000"/>
        </w:rPr>
        <w:t>Проблема обеспечения данных категорий граждан требует незамедлительного решения. В целях улучшения демографической ситуации нужна продуманная система стимулирования рождаемости и повышения продолжительности жизни.</w:t>
      </w:r>
    </w:p>
    <w:p w:rsidR="00BE1146" w:rsidRPr="000776DD" w:rsidRDefault="00BE1146" w:rsidP="00BE1146">
      <w:pPr>
        <w:ind w:firstLine="567"/>
        <w:jc w:val="both"/>
        <w:rPr>
          <w:color w:val="000000"/>
        </w:rPr>
      </w:pPr>
      <w:r w:rsidRPr="000776DD">
        <w:rPr>
          <w:color w:val="000000"/>
        </w:rPr>
        <w:t>Острота указанных проблем определяет целесообразность использования программно-целевого метода для их решения, поскольку они не могут быть решены в пределах одного финансового года и требуют значительных бюджетных расходов. В течение срока действия программы их решение окажет существенное положительное влияние на социальное благополучие общества, общее экономическое развитие Камешкирского района Пензенской области.</w:t>
      </w:r>
    </w:p>
    <w:p w:rsidR="00BE1146" w:rsidRPr="000776DD" w:rsidRDefault="00BE1146" w:rsidP="00BE1146">
      <w:pPr>
        <w:ind w:firstLine="567"/>
        <w:jc w:val="both"/>
        <w:rPr>
          <w:color w:val="000000"/>
        </w:rPr>
      </w:pPr>
      <w:r w:rsidRPr="000776DD">
        <w:rPr>
          <w:color w:val="000000"/>
        </w:rPr>
        <w:t>Решение обозначенных проблем будет осуществляться путем оказания государственной поддержки отдельным категориям граждан, направленной на улучшение их жилищных условий, которая будет осуществляться в форме предоставления социальных выплат.</w:t>
      </w:r>
    </w:p>
    <w:p w:rsidR="00BE1146" w:rsidRPr="000776DD" w:rsidRDefault="00BE1146" w:rsidP="00BE1146">
      <w:pPr>
        <w:ind w:firstLine="567"/>
        <w:jc w:val="both"/>
        <w:rPr>
          <w:color w:val="000000"/>
        </w:rPr>
      </w:pPr>
      <w:r w:rsidRPr="000776DD">
        <w:rPr>
          <w:color w:val="000000"/>
        </w:rPr>
        <w:t>Для решения данной проблемы требуется участие и взаимодействие органов власти всех уровней с другими организациями, работающими в области решения жилищных проблем, что обуславливает необходимость применения программных методов.</w:t>
      </w:r>
    </w:p>
    <w:p w:rsidR="00BE1146" w:rsidRPr="000776DD" w:rsidRDefault="00BE1146" w:rsidP="00BE1146">
      <w:pPr>
        <w:ind w:firstLine="567"/>
        <w:jc w:val="both"/>
        <w:rPr>
          <w:color w:val="000000"/>
        </w:rPr>
      </w:pPr>
      <w:r w:rsidRPr="000776DD">
        <w:rPr>
          <w:b/>
          <w:bCs/>
          <w:color w:val="000000"/>
        </w:rPr>
        <w:t>4.2. Цели, задачи подпрограммы</w:t>
      </w:r>
    </w:p>
    <w:p w:rsidR="00BE1146" w:rsidRPr="000776DD" w:rsidRDefault="00BE1146" w:rsidP="00BE1146">
      <w:pPr>
        <w:ind w:firstLine="567"/>
        <w:jc w:val="both"/>
        <w:rPr>
          <w:color w:val="000000"/>
        </w:rPr>
      </w:pPr>
      <w:r w:rsidRPr="000776DD">
        <w:rPr>
          <w:color w:val="000000"/>
        </w:rPr>
        <w:t>Подпрограмма направлена на реализацию одного из приоритетных направлений национального проекта "Доступное и комфортное жилье гражданам России", который предполагает формирование системы оказания государственной поддержки определенным категориям граждан в приобретении жилья или строительстве индивидуального жилого дома.</w:t>
      </w:r>
    </w:p>
    <w:p w:rsidR="00BE1146" w:rsidRPr="000776DD" w:rsidRDefault="00BE1146" w:rsidP="00BE1146">
      <w:pPr>
        <w:ind w:firstLine="567"/>
        <w:jc w:val="both"/>
        <w:rPr>
          <w:color w:val="000000"/>
        </w:rPr>
      </w:pPr>
      <w:r w:rsidRPr="000776DD">
        <w:rPr>
          <w:color w:val="000000"/>
        </w:rPr>
        <w:t>Целью подпрограммы является оказание социальной поддержки при улучшении жилищных условий отдельных категорий граждан.</w:t>
      </w:r>
    </w:p>
    <w:p w:rsidR="00BE1146" w:rsidRPr="000776DD" w:rsidRDefault="00BE1146" w:rsidP="00BE1146">
      <w:pPr>
        <w:ind w:firstLine="567"/>
        <w:jc w:val="both"/>
        <w:rPr>
          <w:color w:val="000000"/>
        </w:rPr>
      </w:pPr>
      <w:r w:rsidRPr="000776DD">
        <w:rPr>
          <w:color w:val="000000"/>
        </w:rPr>
        <w:t>Для реализации поставленной цели необходимо решить задачу по улучшению жилищных условий молодых семей, граждан, поставленных на учет в качестве нуждающихся в жилых помещениях, в том числе многодетных семей, на территории Камешкирского района Пензенской области.</w:t>
      </w:r>
    </w:p>
    <w:p w:rsidR="00BE1146" w:rsidRPr="000776DD" w:rsidRDefault="00BE1146" w:rsidP="00BE1146">
      <w:pPr>
        <w:ind w:firstLine="567"/>
        <w:jc w:val="both"/>
        <w:rPr>
          <w:color w:val="000000"/>
        </w:rPr>
      </w:pPr>
      <w:r w:rsidRPr="000776DD">
        <w:rPr>
          <w:b/>
          <w:bCs/>
          <w:color w:val="000000"/>
        </w:rPr>
        <w:t>4.3. Сроки реализации подпрограммы</w:t>
      </w:r>
    </w:p>
    <w:p w:rsidR="00BE1146" w:rsidRPr="000776DD" w:rsidRDefault="00BE1146" w:rsidP="00BE1146">
      <w:pPr>
        <w:ind w:firstLine="567"/>
        <w:jc w:val="both"/>
        <w:rPr>
          <w:color w:val="000000"/>
        </w:rPr>
      </w:pPr>
      <w:r w:rsidRPr="000776DD">
        <w:rPr>
          <w:color w:val="000000"/>
        </w:rPr>
        <w:t>Срок реализации подпрограммы - 2014 - 202</w:t>
      </w:r>
      <w:r>
        <w:rPr>
          <w:color w:val="000000"/>
        </w:rPr>
        <w:t>4</w:t>
      </w:r>
      <w:r w:rsidRPr="000776DD">
        <w:rPr>
          <w:color w:val="000000"/>
        </w:rPr>
        <w:t xml:space="preserve"> годы.</w:t>
      </w:r>
    </w:p>
    <w:p w:rsidR="00BE1146" w:rsidRPr="000776DD" w:rsidRDefault="00BE1146" w:rsidP="00BE1146">
      <w:pPr>
        <w:ind w:firstLine="567"/>
        <w:jc w:val="both"/>
        <w:rPr>
          <w:color w:val="000000"/>
        </w:rPr>
      </w:pPr>
      <w:r w:rsidRPr="000776DD">
        <w:rPr>
          <w:color w:val="000000"/>
        </w:rPr>
        <w:t>Подпрограмма реализуется ежегодно в объемах предусмотренных решением Пензенской городской Думы на текущий год и плановый период.</w:t>
      </w:r>
    </w:p>
    <w:p w:rsidR="00BE1146" w:rsidRPr="000776DD" w:rsidRDefault="00BE1146" w:rsidP="00BE1146">
      <w:pPr>
        <w:ind w:firstLine="567"/>
        <w:jc w:val="both"/>
        <w:rPr>
          <w:color w:val="000000"/>
        </w:rPr>
      </w:pPr>
      <w:r w:rsidRPr="000776DD">
        <w:rPr>
          <w:color w:val="000000"/>
        </w:rPr>
        <w:t>В целях обеспечения непрерывности и преемственности предусмотренных мероприятий подпрограммы деление на этапы реализации не планируется.</w:t>
      </w:r>
    </w:p>
    <w:p w:rsidR="00BE1146" w:rsidRPr="000776DD" w:rsidRDefault="00BE1146" w:rsidP="00BE1146">
      <w:pPr>
        <w:ind w:firstLine="567"/>
        <w:jc w:val="both"/>
        <w:rPr>
          <w:color w:val="000000"/>
        </w:rPr>
      </w:pPr>
      <w:r w:rsidRPr="000776DD">
        <w:rPr>
          <w:color w:val="000000"/>
        </w:rPr>
        <w:t>В ходе исполнения подпрограммы будет производиться корректировка параметров и ежегодных планов ее реализации в рамках бюджетного процесса, с учетом тенденций демографического и социально-экономического развития Камешкирского района Пензенской области.</w:t>
      </w:r>
    </w:p>
    <w:p w:rsidR="00BE1146" w:rsidRPr="000776DD" w:rsidRDefault="00BE1146" w:rsidP="00BE1146">
      <w:pPr>
        <w:ind w:firstLine="567"/>
        <w:jc w:val="both"/>
        <w:rPr>
          <w:color w:val="000000"/>
        </w:rPr>
      </w:pPr>
      <w:r w:rsidRPr="000776DD">
        <w:rPr>
          <w:b/>
          <w:bCs/>
          <w:color w:val="000000"/>
        </w:rPr>
        <w:t>4.4. Прогноз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w:t>
      </w:r>
    </w:p>
    <w:p w:rsidR="00BE1146" w:rsidRPr="000776DD" w:rsidRDefault="00BE1146" w:rsidP="00BE1146">
      <w:pPr>
        <w:ind w:firstLine="567"/>
        <w:jc w:val="both"/>
        <w:rPr>
          <w:color w:val="000000"/>
        </w:rPr>
      </w:pPr>
      <w:r w:rsidRPr="000776DD">
        <w:rPr>
          <w:color w:val="000000"/>
        </w:rPr>
        <w:t>По данной подпрограмме не предусмотрено оказание муниципальных услуг (выполнение работ) муниципальными учреждениями Камешкирского района Пензенской области.</w:t>
      </w:r>
    </w:p>
    <w:p w:rsidR="00BE1146" w:rsidRPr="000776DD" w:rsidRDefault="00BE1146" w:rsidP="00BE1146">
      <w:pPr>
        <w:ind w:firstLine="567"/>
        <w:jc w:val="both"/>
        <w:rPr>
          <w:color w:val="000000"/>
        </w:rPr>
      </w:pPr>
      <w:r w:rsidRPr="000776DD">
        <w:rPr>
          <w:b/>
          <w:bCs/>
          <w:color w:val="000000"/>
        </w:rPr>
        <w:t>4.5. Участие других организаций в реализации подпрограммы</w:t>
      </w:r>
    </w:p>
    <w:p w:rsidR="00BE1146" w:rsidRPr="000776DD" w:rsidRDefault="00BE1146" w:rsidP="00BE1146">
      <w:pPr>
        <w:ind w:firstLine="567"/>
        <w:jc w:val="both"/>
        <w:rPr>
          <w:color w:val="000000"/>
        </w:rPr>
      </w:pPr>
      <w:r w:rsidRPr="000776DD">
        <w:rPr>
          <w:color w:val="000000"/>
        </w:rPr>
        <w:t>Реализация указанной подпрограммы осуществляется при содействии отдела по распределению муниципального жилищного фонда администрации Камешкирского района Пензенской области.</w:t>
      </w:r>
    </w:p>
    <w:p w:rsidR="00BE1146" w:rsidRPr="000776DD" w:rsidRDefault="00BE1146" w:rsidP="00BE1146">
      <w:pPr>
        <w:ind w:firstLine="567"/>
        <w:jc w:val="both"/>
        <w:rPr>
          <w:color w:val="000000"/>
        </w:rPr>
      </w:pPr>
      <w:r w:rsidRPr="000776DD">
        <w:rPr>
          <w:color w:val="000000"/>
        </w:rPr>
        <w:t xml:space="preserve">Отдел по распределению муниципального жилищного фонда осуществляет принятие на учет в качестве нуждающихся в жилых помещениях, в том числе и многодетных семей, а также </w:t>
      </w:r>
      <w:r w:rsidRPr="000776DD">
        <w:rPr>
          <w:color w:val="000000"/>
        </w:rPr>
        <w:lastRenderedPageBreak/>
        <w:t>признает молодые семьи нуждающимися в жилых помещениях для участия в подпрограмме "Обеспечение жильем молодых семей" федеральной целевой программы "Жилище".</w:t>
      </w:r>
    </w:p>
    <w:p w:rsidR="00BE1146" w:rsidRPr="000776DD" w:rsidRDefault="00BE1146" w:rsidP="00BE1146">
      <w:pPr>
        <w:ind w:firstLine="567"/>
        <w:jc w:val="both"/>
        <w:rPr>
          <w:color w:val="000000"/>
        </w:rPr>
      </w:pPr>
      <w:r w:rsidRPr="000776DD">
        <w:rPr>
          <w:b/>
          <w:bCs/>
          <w:color w:val="000000"/>
        </w:rPr>
        <w:t>4.6. Объем финансовых ресурсов, необходимых для реализации подпрограммы</w:t>
      </w:r>
    </w:p>
    <w:p w:rsidR="00BE1146" w:rsidRPr="000776DD" w:rsidRDefault="00BE1146" w:rsidP="00BE1146"/>
    <w:p w:rsidR="00BE1146" w:rsidRPr="00640B8C" w:rsidRDefault="00BE1146" w:rsidP="00BE1146">
      <w:r>
        <w:t xml:space="preserve">Общий объем финансирования подпрограммы </w:t>
      </w:r>
      <w:r w:rsidRPr="00640B8C">
        <w:t xml:space="preserve">– </w:t>
      </w:r>
      <w:r>
        <w:rPr>
          <w:b/>
        </w:rPr>
        <w:t>41681,09</w:t>
      </w:r>
      <w:r w:rsidRPr="00640B8C">
        <w:t xml:space="preserve"> тыс. рублей, в том числе:</w:t>
      </w:r>
    </w:p>
    <w:p w:rsidR="00BE1146" w:rsidRPr="00640B8C" w:rsidRDefault="00BE1146" w:rsidP="00BE1146">
      <w:r w:rsidRPr="00640B8C">
        <w:t xml:space="preserve">- за счет средств бюджета Камешкирского района – </w:t>
      </w:r>
      <w:r>
        <w:rPr>
          <w:b/>
          <w:bCs/>
        </w:rPr>
        <w:t>1122,23</w:t>
      </w:r>
      <w:r w:rsidRPr="00640B8C">
        <w:rPr>
          <w:b/>
          <w:bCs/>
        </w:rPr>
        <w:t xml:space="preserve"> </w:t>
      </w:r>
      <w:r w:rsidRPr="00640B8C">
        <w:t>тыс. рублей</w:t>
      </w:r>
    </w:p>
    <w:p w:rsidR="00BE1146" w:rsidRPr="00BA151F" w:rsidRDefault="00BE1146" w:rsidP="00BE1146">
      <w:r w:rsidRPr="00640B8C">
        <w:t>- за счет средств межбюджетных</w:t>
      </w:r>
      <w:r>
        <w:t xml:space="preserve"> </w:t>
      </w:r>
      <w:r w:rsidRPr="00640B8C">
        <w:t xml:space="preserve">трансфертов из бюджета Пензенской области – </w:t>
      </w:r>
      <w:r>
        <w:rPr>
          <w:b/>
        </w:rPr>
        <w:t>38317,70</w:t>
      </w:r>
      <w:r w:rsidRPr="00640B8C">
        <w:t xml:space="preserve"> тыс. рублей</w:t>
      </w:r>
    </w:p>
    <w:p w:rsidR="00BE1146" w:rsidRPr="00FB2DFE" w:rsidRDefault="00BE1146" w:rsidP="00BE1146">
      <w:r w:rsidRPr="00BA151F">
        <w:t xml:space="preserve">- за счет средств межбюджетных трансфертов из федерального бюджета </w:t>
      </w:r>
      <w:r>
        <w:t>–</w:t>
      </w:r>
      <w:r w:rsidRPr="00BA151F">
        <w:t xml:space="preserve"> </w:t>
      </w:r>
      <w:r>
        <w:rPr>
          <w:b/>
          <w:bCs/>
        </w:rPr>
        <w:t>2241,16</w:t>
      </w:r>
      <w:r w:rsidRPr="00BA151F">
        <w:rPr>
          <w:b/>
          <w:bCs/>
        </w:rPr>
        <w:t xml:space="preserve">  </w:t>
      </w:r>
      <w:r>
        <w:t>тыс. рублей.</w:t>
      </w:r>
    </w:p>
    <w:p w:rsidR="00BE1146" w:rsidRPr="00FB2DFE" w:rsidRDefault="00BE1146" w:rsidP="00BE1146"/>
    <w:p w:rsidR="00BE1146" w:rsidRPr="00FB2DFE" w:rsidRDefault="00BE1146" w:rsidP="00BE1146"/>
    <w:p w:rsidR="00BE1146" w:rsidRPr="00B67DC3" w:rsidRDefault="00BE1146" w:rsidP="00BE1146">
      <w:pPr>
        <w:pStyle w:val="ConsPlusNormal0"/>
        <w:jc w:val="center"/>
        <w:rPr>
          <w:rFonts w:ascii="Times New Roman" w:hAnsi="Times New Roman" w:cs="Times New Roman"/>
          <w:b/>
          <w:sz w:val="24"/>
          <w:szCs w:val="24"/>
        </w:rPr>
      </w:pPr>
      <w:r w:rsidRPr="00B67DC3">
        <w:rPr>
          <w:rFonts w:ascii="Times New Roman" w:hAnsi="Times New Roman" w:cs="Times New Roman"/>
          <w:b/>
          <w:sz w:val="24"/>
          <w:szCs w:val="24"/>
        </w:rPr>
        <w:t>ПАСПОРТ</w:t>
      </w:r>
    </w:p>
    <w:p w:rsidR="00BE1146" w:rsidRPr="00062571" w:rsidRDefault="00BE1146" w:rsidP="00BE1146">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подпрограммы 5  муниципальной программы Камешкирского района Пензенской области</w:t>
      </w:r>
    </w:p>
    <w:p w:rsidR="00BE1146" w:rsidRPr="00062571" w:rsidRDefault="00BE1146" w:rsidP="00BE1146">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 xml:space="preserve"> </w:t>
      </w:r>
      <w:bookmarkStart w:id="16" w:name="OLE_LINK77"/>
      <w:bookmarkStart w:id="17" w:name="OLE_LINK78"/>
      <w:r w:rsidRPr="00062571">
        <w:rPr>
          <w:rFonts w:ascii="Times New Roman" w:hAnsi="Times New Roman" w:cs="Times New Roman"/>
          <w:sz w:val="24"/>
          <w:szCs w:val="24"/>
        </w:rPr>
        <w:t>«Социальная поддержка граждан в Камешкирском район</w:t>
      </w:r>
      <w:r>
        <w:rPr>
          <w:rFonts w:ascii="Times New Roman" w:hAnsi="Times New Roman" w:cs="Times New Roman"/>
          <w:sz w:val="24"/>
          <w:szCs w:val="24"/>
        </w:rPr>
        <w:t>»</w:t>
      </w:r>
    </w:p>
    <w:tbl>
      <w:tblPr>
        <w:tblW w:w="5000" w:type="pct"/>
        <w:tblCellMar>
          <w:top w:w="102" w:type="dxa"/>
          <w:left w:w="62" w:type="dxa"/>
          <w:bottom w:w="102" w:type="dxa"/>
          <w:right w:w="62" w:type="dxa"/>
        </w:tblCellMar>
        <w:tblLook w:val="0000" w:firstRow="0" w:lastRow="0" w:firstColumn="0" w:lastColumn="0" w:noHBand="0" w:noVBand="0"/>
      </w:tblPr>
      <w:tblGrid>
        <w:gridCol w:w="4421"/>
        <w:gridCol w:w="5681"/>
      </w:tblGrid>
      <w:tr w:rsidR="00BE1146" w:rsidRPr="00062571" w:rsidTr="00BE1146">
        <w:tc>
          <w:tcPr>
            <w:tcW w:w="2188" w:type="pct"/>
            <w:tcBorders>
              <w:top w:val="single" w:sz="4" w:space="0" w:color="000000"/>
              <w:left w:val="single" w:sz="4" w:space="0" w:color="000000"/>
              <w:bottom w:val="single" w:sz="4" w:space="0" w:color="000000"/>
            </w:tcBorders>
            <w:shd w:val="clear" w:color="auto" w:fill="auto"/>
          </w:tcPr>
          <w:bookmarkEnd w:id="16"/>
          <w:bookmarkEnd w:id="17"/>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r w:rsidRPr="00062571">
              <w:t xml:space="preserve">«Выплата субсидий и субвенций из бюджета Пензенской области и Камешкирского района» </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rPr>
                <w:rFonts w:ascii="Times New Roman" w:hAnsi="Times New Roman" w:cs="Times New Roman"/>
                <w:sz w:val="24"/>
                <w:szCs w:val="24"/>
              </w:rPr>
            </w:pPr>
            <w:r w:rsidRPr="00062571">
              <w:rPr>
                <w:rFonts w:ascii="Times New Roman" w:hAnsi="Times New Roman" w:cs="Times New Roman"/>
                <w:sz w:val="24"/>
                <w:szCs w:val="24"/>
              </w:rPr>
              <w:t>Администрация Камешкирского района</w:t>
            </w:r>
          </w:p>
          <w:p w:rsidR="00BE1146" w:rsidRPr="00062571" w:rsidRDefault="00BE1146" w:rsidP="00BE1146">
            <w:pPr>
              <w:pStyle w:val="ConsPlusNormal0"/>
              <w:rPr>
                <w:rFonts w:ascii="Times New Roman" w:hAnsi="Times New Roman" w:cs="Times New Roman"/>
                <w:sz w:val="24"/>
                <w:szCs w:val="24"/>
              </w:rPr>
            </w:pP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Управление социальной защиты населения  Администрации  Камешкирского района</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Целью подпрограммы является повышение уровня жизни граждан - получателей мер социальной поддержки.</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Задача подпрограммы - предоставление мер социальной поддержки отдельным категориям граждан.</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1.Соответствие финансирования заявленным объемам средств субсидий, субвенций иных межбюджетных трансфертов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 Размер просроченной кредиторской задолженности в части предоставления мер социальной поддержки.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3.Наличие остатков неиспользованных субсидий, субвенций</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Этапы и сроки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2014 - 202</w:t>
            </w:r>
            <w:r>
              <w:rPr>
                <w:rFonts w:ascii="Times New Roman" w:hAnsi="Times New Roman" w:cs="Times New Roman"/>
                <w:sz w:val="24"/>
                <w:szCs w:val="24"/>
              </w:rPr>
              <w:t>4</w:t>
            </w:r>
            <w:r w:rsidRPr="00062571">
              <w:rPr>
                <w:rFonts w:ascii="Times New Roman" w:hAnsi="Times New Roman" w:cs="Times New Roman"/>
                <w:sz w:val="24"/>
                <w:szCs w:val="24"/>
              </w:rPr>
              <w:t xml:space="preserve"> годы, без разделения на этапы</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Общий объем финансирования подпрограммы -</w:t>
            </w:r>
            <w:r>
              <w:rPr>
                <w:rFonts w:ascii="Times New Roman" w:hAnsi="Times New Roman" w:cs="Times New Roman"/>
                <w:b/>
                <w:sz w:val="24"/>
                <w:szCs w:val="24"/>
              </w:rPr>
              <w:t>400041</w:t>
            </w:r>
            <w:r w:rsidRPr="00062571">
              <w:rPr>
                <w:rFonts w:ascii="Times New Roman" w:hAnsi="Times New Roman" w:cs="Times New Roman"/>
                <w:b/>
                <w:sz w:val="24"/>
                <w:szCs w:val="24"/>
              </w:rPr>
              <w:t>,</w:t>
            </w:r>
            <w:r>
              <w:rPr>
                <w:rFonts w:ascii="Times New Roman" w:hAnsi="Times New Roman" w:cs="Times New Roman"/>
                <w:b/>
                <w:sz w:val="24"/>
                <w:szCs w:val="24"/>
              </w:rPr>
              <w:t>10</w:t>
            </w:r>
            <w:r w:rsidRPr="00062571">
              <w:rPr>
                <w:rFonts w:ascii="Times New Roman" w:hAnsi="Times New Roman" w:cs="Times New Roman"/>
                <w:b/>
                <w:sz w:val="24"/>
                <w:szCs w:val="24"/>
              </w:rPr>
              <w:t xml:space="preserve"> </w:t>
            </w:r>
            <w:r w:rsidRPr="00062571">
              <w:rPr>
                <w:rFonts w:ascii="Times New Roman" w:hAnsi="Times New Roman" w:cs="Times New Roman"/>
                <w:sz w:val="24"/>
                <w:szCs w:val="24"/>
              </w:rPr>
              <w:t>тыс. рублей, в том числе:</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2014 год  - 28184,9</w:t>
            </w:r>
            <w:r>
              <w:rPr>
                <w:rFonts w:ascii="Times New Roman" w:hAnsi="Times New Roman" w:cs="Times New Roman"/>
                <w:sz w:val="24"/>
                <w:szCs w:val="24"/>
              </w:rPr>
              <w:t>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r>
              <w:rPr>
                <w:rFonts w:ascii="Times New Roman" w:hAnsi="Times New Roman" w:cs="Times New Roman"/>
                <w:sz w:val="24"/>
                <w:szCs w:val="24"/>
              </w:rPr>
              <w:t>:</w:t>
            </w:r>
            <w:r w:rsidRPr="00062571">
              <w:rPr>
                <w:rFonts w:ascii="Times New Roman" w:hAnsi="Times New Roman" w:cs="Times New Roman"/>
                <w:sz w:val="24"/>
                <w:szCs w:val="24"/>
              </w:rPr>
              <w:t xml:space="preserve">                                                  2015 год – 28338,5</w:t>
            </w:r>
            <w:r>
              <w:rPr>
                <w:rFonts w:ascii="Times New Roman" w:hAnsi="Times New Roman" w:cs="Times New Roman"/>
                <w:sz w:val="24"/>
                <w:szCs w:val="24"/>
              </w:rPr>
              <w:t xml:space="preserve">0 </w:t>
            </w:r>
            <w:r w:rsidRPr="00062571">
              <w:rPr>
                <w:rFonts w:ascii="Times New Roman" w:hAnsi="Times New Roman" w:cs="Times New Roman"/>
                <w:sz w:val="24"/>
                <w:szCs w:val="24"/>
              </w:rPr>
              <w:t>тыс. 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2016 год – 30566.5</w:t>
            </w:r>
            <w:r>
              <w:rPr>
                <w:rFonts w:ascii="Times New Roman" w:hAnsi="Times New Roman" w:cs="Times New Roman"/>
                <w:sz w:val="24"/>
                <w:szCs w:val="24"/>
              </w:rPr>
              <w:t>0</w:t>
            </w:r>
            <w:r w:rsidRPr="00062571">
              <w:rPr>
                <w:rFonts w:ascii="Times New Roman" w:hAnsi="Times New Roman" w:cs="Times New Roman"/>
                <w:sz w:val="24"/>
                <w:szCs w:val="24"/>
              </w:rPr>
              <w:t xml:space="preserve"> тыс. 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2017 год -  27199,5</w:t>
            </w:r>
            <w:r>
              <w:rPr>
                <w:rFonts w:ascii="Times New Roman" w:hAnsi="Times New Roman" w:cs="Times New Roman"/>
                <w:sz w:val="24"/>
                <w:szCs w:val="24"/>
              </w:rPr>
              <w:t>0</w:t>
            </w:r>
            <w:r w:rsidRPr="00062571">
              <w:rPr>
                <w:rFonts w:ascii="Times New Roman" w:hAnsi="Times New Roman" w:cs="Times New Roman"/>
                <w:sz w:val="24"/>
                <w:szCs w:val="24"/>
              </w:rPr>
              <w:t xml:space="preserve"> тыс. 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2018 год – 31908,1</w:t>
            </w:r>
            <w:r>
              <w:rPr>
                <w:rFonts w:ascii="Times New Roman" w:hAnsi="Times New Roman" w:cs="Times New Roman"/>
                <w:sz w:val="24"/>
                <w:szCs w:val="24"/>
              </w:rPr>
              <w:t>0</w:t>
            </w:r>
            <w:r w:rsidRPr="00062571">
              <w:rPr>
                <w:rFonts w:ascii="Times New Roman" w:hAnsi="Times New Roman" w:cs="Times New Roman"/>
                <w:sz w:val="24"/>
                <w:szCs w:val="24"/>
              </w:rPr>
              <w:t xml:space="preserve"> тыс. 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2019 год -  </w:t>
            </w:r>
            <w:r>
              <w:rPr>
                <w:rFonts w:ascii="Times New Roman" w:hAnsi="Times New Roman" w:cs="Times New Roman"/>
                <w:sz w:val="24"/>
                <w:szCs w:val="24"/>
              </w:rPr>
              <w:t>34197,25</w:t>
            </w:r>
            <w:r w:rsidRPr="00062571">
              <w:rPr>
                <w:rFonts w:ascii="Times New Roman" w:hAnsi="Times New Roman" w:cs="Times New Roman"/>
                <w:sz w:val="24"/>
                <w:szCs w:val="24"/>
              </w:rPr>
              <w:t xml:space="preserve"> тыс. 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2020 год -  </w:t>
            </w:r>
            <w:r>
              <w:rPr>
                <w:rFonts w:ascii="Times New Roman" w:hAnsi="Times New Roman" w:cs="Times New Roman"/>
                <w:sz w:val="24"/>
                <w:szCs w:val="24"/>
              </w:rPr>
              <w:t>57691,55</w:t>
            </w:r>
            <w:r w:rsidRPr="00062571">
              <w:rPr>
                <w:rFonts w:ascii="Times New Roman" w:hAnsi="Times New Roman" w:cs="Times New Roman"/>
                <w:sz w:val="24"/>
                <w:szCs w:val="24"/>
              </w:rPr>
              <w:t xml:space="preserve"> тыс. 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2021 год -  </w:t>
            </w:r>
            <w:r>
              <w:rPr>
                <w:rFonts w:ascii="Times New Roman" w:hAnsi="Times New Roman" w:cs="Times New Roman"/>
                <w:sz w:val="24"/>
                <w:szCs w:val="24"/>
              </w:rPr>
              <w:t>41359,00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p>
          <w:p w:rsidR="00BE1146"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2022 год -  </w:t>
            </w:r>
            <w:r>
              <w:rPr>
                <w:rFonts w:ascii="Times New Roman" w:hAnsi="Times New Roman" w:cs="Times New Roman"/>
                <w:sz w:val="24"/>
                <w:szCs w:val="24"/>
              </w:rPr>
              <w:t>40198,60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r>
              <w:rPr>
                <w:rFonts w:ascii="Times New Roman" w:hAnsi="Times New Roman" w:cs="Times New Roman"/>
                <w:sz w:val="24"/>
                <w:szCs w:val="24"/>
              </w:rPr>
              <w:t>;</w:t>
            </w:r>
          </w:p>
          <w:p w:rsidR="00BE1146"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 год – 40198,60 тыс. рублей;</w:t>
            </w:r>
          </w:p>
          <w:p w:rsidR="00BE1146" w:rsidRPr="00062571"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 год – 40198,60 тыс. рублей;</w:t>
            </w:r>
          </w:p>
          <w:p w:rsidR="00BE1146" w:rsidRPr="00062571" w:rsidRDefault="00BE1146" w:rsidP="00BE1146">
            <w:r w:rsidRPr="00062571">
              <w:t xml:space="preserve">- за счёт средств Федерального бюджета–  </w:t>
            </w:r>
            <w:r>
              <w:rPr>
                <w:b/>
              </w:rPr>
              <w:t>138641,00</w:t>
            </w:r>
            <w:r w:rsidRPr="00062571">
              <w:t xml:space="preserve">  </w:t>
            </w:r>
            <w:r w:rsidRPr="00062571">
              <w:lastRenderedPageBreak/>
              <w:t xml:space="preserve">тыс. рублей, в том числе: </w:t>
            </w:r>
          </w:p>
          <w:p w:rsidR="00BE1146" w:rsidRDefault="00BE1146" w:rsidP="00BE1146">
            <w:r>
              <w:t>2014 год –     1731,20 тыс. рублей;</w:t>
            </w:r>
          </w:p>
          <w:p w:rsidR="00BE1146" w:rsidRDefault="00BE1146" w:rsidP="00BE1146">
            <w:r>
              <w:t>2015 год –     2053,20 тыс. рублей;</w:t>
            </w:r>
          </w:p>
          <w:p w:rsidR="00BE1146" w:rsidRPr="00062571" w:rsidRDefault="00BE1146" w:rsidP="00BE1146">
            <w:r w:rsidRPr="00062571">
              <w:t xml:space="preserve">2016 год – </w:t>
            </w:r>
            <w:r>
              <w:t xml:space="preserve">          0,00</w:t>
            </w:r>
            <w:r w:rsidRPr="00062571">
              <w:t xml:space="preserve"> тыс.</w:t>
            </w:r>
            <w:r>
              <w:t xml:space="preserve"> </w:t>
            </w:r>
            <w:r w:rsidRPr="00062571">
              <w:t>рублей</w:t>
            </w:r>
            <w:r>
              <w:t>;</w:t>
            </w:r>
          </w:p>
          <w:p w:rsidR="00BE1146" w:rsidRPr="00062571" w:rsidRDefault="00BE1146" w:rsidP="00BE1146">
            <w:r w:rsidRPr="00062571">
              <w:t>2017 год –</w:t>
            </w:r>
            <w:r>
              <w:t xml:space="preserve">    </w:t>
            </w:r>
            <w:r w:rsidRPr="00062571">
              <w:t xml:space="preserve"> 2514,4</w:t>
            </w:r>
            <w:r>
              <w:t>0</w:t>
            </w:r>
            <w:r w:rsidRPr="00062571">
              <w:t xml:space="preserve"> тыс. рублей;</w:t>
            </w:r>
          </w:p>
          <w:p w:rsidR="00BE1146" w:rsidRPr="00062571" w:rsidRDefault="00BE1146" w:rsidP="00BE1146">
            <w:r w:rsidRPr="00062571">
              <w:t>2018 год –</w:t>
            </w:r>
            <w:r>
              <w:t xml:space="preserve">    </w:t>
            </w:r>
            <w:r w:rsidRPr="00062571">
              <w:t xml:space="preserve"> 6902,0</w:t>
            </w:r>
            <w:r>
              <w:t>0</w:t>
            </w:r>
            <w:r w:rsidRPr="00062571">
              <w:t xml:space="preserve"> тыс. рублей;</w:t>
            </w:r>
          </w:p>
          <w:p w:rsidR="00BE1146" w:rsidRPr="00062571" w:rsidRDefault="00BE1146" w:rsidP="00BE1146">
            <w:r w:rsidRPr="00062571">
              <w:t xml:space="preserve">2019 год – </w:t>
            </w:r>
            <w:r>
              <w:t xml:space="preserve"> 12 843,08</w:t>
            </w:r>
            <w:r w:rsidRPr="00062571">
              <w:t xml:space="preserve">  тыс. рублей;</w:t>
            </w:r>
          </w:p>
          <w:p w:rsidR="00BE1146" w:rsidRPr="00062571" w:rsidRDefault="00BE1146" w:rsidP="00BE1146">
            <w:r w:rsidRPr="00062571">
              <w:t xml:space="preserve">2020 год –   </w:t>
            </w:r>
            <w:r>
              <w:t>34485,64</w:t>
            </w:r>
            <w:r w:rsidRPr="00062571">
              <w:t xml:space="preserve"> тыс. рублей;</w:t>
            </w:r>
          </w:p>
          <w:p w:rsidR="00BE1146" w:rsidRPr="00062571" w:rsidRDefault="00BE1146" w:rsidP="00BE1146">
            <w:r w:rsidRPr="00062571">
              <w:t xml:space="preserve">2021 год -  </w:t>
            </w:r>
            <w:r>
              <w:t xml:space="preserve"> </w:t>
            </w:r>
            <w:r w:rsidRPr="00062571">
              <w:t xml:space="preserve"> </w:t>
            </w:r>
            <w:r>
              <w:t>19694,60</w:t>
            </w:r>
            <w:r w:rsidRPr="00062571">
              <w:t xml:space="preserve"> тыс.</w:t>
            </w:r>
            <w:r>
              <w:t xml:space="preserve"> </w:t>
            </w:r>
            <w:r w:rsidRPr="00062571">
              <w:t>рублей;</w:t>
            </w:r>
          </w:p>
          <w:p w:rsidR="00BE1146" w:rsidRDefault="00BE1146" w:rsidP="00BE1146">
            <w:r w:rsidRPr="00062571">
              <w:t xml:space="preserve">2022 год - </w:t>
            </w:r>
            <w:r>
              <w:t xml:space="preserve">  </w:t>
            </w:r>
            <w:r w:rsidRPr="00062571">
              <w:t xml:space="preserve"> </w:t>
            </w:r>
            <w:r>
              <w:t>19472,30</w:t>
            </w:r>
            <w:r w:rsidRPr="00062571">
              <w:t xml:space="preserve"> тыс.</w:t>
            </w:r>
            <w:r>
              <w:t xml:space="preserve"> </w:t>
            </w:r>
            <w:r w:rsidRPr="00062571">
              <w:t>рублей.</w:t>
            </w:r>
          </w:p>
          <w:p w:rsidR="00BE1146" w:rsidRDefault="00BE1146" w:rsidP="00BE1146">
            <w:r>
              <w:t>2023 год –   19472,30 тыс. рублей</w:t>
            </w:r>
          </w:p>
          <w:p w:rsidR="00BE1146" w:rsidRPr="00062571" w:rsidRDefault="00BE1146" w:rsidP="00BE1146">
            <w:r>
              <w:t>2024 год –   19472,30 тыс. рублей</w:t>
            </w:r>
          </w:p>
          <w:p w:rsidR="00BE1146" w:rsidRPr="00062571" w:rsidRDefault="00BE1146" w:rsidP="00BE1146">
            <w:r w:rsidRPr="00062571">
              <w:t xml:space="preserve">- за счёт средств бюджета Пензенской области –  </w:t>
            </w:r>
            <w:r>
              <w:rPr>
                <w:b/>
              </w:rPr>
              <w:t>261400,08</w:t>
            </w:r>
            <w:r w:rsidRPr="00062571">
              <w:t xml:space="preserve">  тыс. рублей, в том числе: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2014 год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w:t>
            </w:r>
            <w:r>
              <w:rPr>
                <w:rFonts w:ascii="Times New Roman" w:hAnsi="Times New Roman" w:cs="Times New Roman"/>
                <w:sz w:val="24"/>
                <w:szCs w:val="24"/>
              </w:rPr>
              <w:t>26453</w:t>
            </w:r>
            <w:r w:rsidRPr="00062571">
              <w:rPr>
                <w:rFonts w:ascii="Times New Roman" w:hAnsi="Times New Roman" w:cs="Times New Roman"/>
                <w:sz w:val="24"/>
                <w:szCs w:val="24"/>
              </w:rPr>
              <w:t>,</w:t>
            </w:r>
            <w:r>
              <w:rPr>
                <w:rFonts w:ascii="Times New Roman" w:hAnsi="Times New Roman" w:cs="Times New Roman"/>
                <w:sz w:val="24"/>
                <w:szCs w:val="24"/>
              </w:rPr>
              <w:t>70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r w:rsidRPr="00062571">
              <w:rPr>
                <w:rFonts w:ascii="Times New Roman" w:hAnsi="Times New Roman" w:cs="Times New Roman"/>
                <w:sz w:val="24"/>
                <w:szCs w:val="24"/>
              </w:rPr>
              <w:t xml:space="preserve">                                                 2015 год – </w:t>
            </w:r>
            <w:r>
              <w:rPr>
                <w:rFonts w:ascii="Times New Roman" w:hAnsi="Times New Roman" w:cs="Times New Roman"/>
                <w:sz w:val="24"/>
                <w:szCs w:val="24"/>
              </w:rPr>
              <w:t xml:space="preserve"> 26 285,30 </w:t>
            </w:r>
            <w:r w:rsidRPr="00062571">
              <w:rPr>
                <w:rFonts w:ascii="Times New Roman" w:hAnsi="Times New Roman" w:cs="Times New Roman"/>
                <w:sz w:val="24"/>
                <w:szCs w:val="24"/>
              </w:rPr>
              <w:t>тыс. рублей;</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2016 год – </w:t>
            </w:r>
            <w:r>
              <w:rPr>
                <w:rFonts w:ascii="Times New Roman" w:hAnsi="Times New Roman" w:cs="Times New Roman"/>
                <w:sz w:val="24"/>
                <w:szCs w:val="24"/>
              </w:rPr>
              <w:t xml:space="preserve">  30566,50</w:t>
            </w:r>
            <w:r w:rsidRPr="00062571">
              <w:rPr>
                <w:rFonts w:ascii="Times New Roman" w:hAnsi="Times New Roman" w:cs="Times New Roman"/>
                <w:sz w:val="24"/>
                <w:szCs w:val="24"/>
              </w:rPr>
              <w:t xml:space="preserve"> тыс. рублей;</w:t>
            </w:r>
          </w:p>
          <w:p w:rsidR="00BE1146" w:rsidRPr="00062571" w:rsidRDefault="00BE1146" w:rsidP="00BE1146">
            <w:r w:rsidRPr="00062571">
              <w:t xml:space="preserve">2017 год – </w:t>
            </w:r>
            <w:r>
              <w:t xml:space="preserve">  </w:t>
            </w:r>
            <w:r w:rsidRPr="00062571">
              <w:t>24685,1</w:t>
            </w:r>
            <w:r>
              <w:t>0</w:t>
            </w:r>
            <w:r w:rsidRPr="00062571">
              <w:t xml:space="preserve"> тыс. рублей;</w:t>
            </w:r>
          </w:p>
          <w:p w:rsidR="00BE1146" w:rsidRPr="00062571" w:rsidRDefault="00BE1146" w:rsidP="00BE1146">
            <w:r w:rsidRPr="00062571">
              <w:t xml:space="preserve">2018 год – </w:t>
            </w:r>
            <w:r>
              <w:t xml:space="preserve">  </w:t>
            </w:r>
            <w:r w:rsidRPr="00062571">
              <w:t>25006,1</w:t>
            </w:r>
            <w:r>
              <w:t>0</w:t>
            </w:r>
            <w:r w:rsidRPr="00062571">
              <w:t xml:space="preserve"> тыс. рублей;</w:t>
            </w:r>
          </w:p>
          <w:p w:rsidR="00BE1146" w:rsidRPr="00062571" w:rsidRDefault="00BE1146" w:rsidP="00BE1146">
            <w:r w:rsidRPr="00062571">
              <w:t xml:space="preserve">2019 год – </w:t>
            </w:r>
            <w:r>
              <w:t xml:space="preserve">  21354,17</w:t>
            </w:r>
            <w:r w:rsidRPr="00062571">
              <w:t xml:space="preserve"> тыс. рублей;</w:t>
            </w:r>
          </w:p>
          <w:p w:rsidR="00BE1146" w:rsidRPr="00062571" w:rsidRDefault="00BE1146" w:rsidP="00BE1146">
            <w:r w:rsidRPr="00062571">
              <w:t xml:space="preserve">2020 год – </w:t>
            </w:r>
            <w:r>
              <w:t xml:space="preserve">  23205,91</w:t>
            </w:r>
            <w:r w:rsidRPr="00062571">
              <w:t xml:space="preserve"> тыс. рублей;</w:t>
            </w:r>
          </w:p>
          <w:p w:rsidR="00BE1146" w:rsidRPr="00062571" w:rsidRDefault="00BE1146" w:rsidP="00BE1146">
            <w:r w:rsidRPr="00062571">
              <w:t>2021 год -</w:t>
            </w:r>
            <w:r>
              <w:t xml:space="preserve">  </w:t>
            </w:r>
            <w:r w:rsidRPr="00062571">
              <w:t xml:space="preserve">  </w:t>
            </w:r>
            <w:r>
              <w:t>21664,40</w:t>
            </w:r>
            <w:r w:rsidRPr="00062571">
              <w:t xml:space="preserve"> тыс.</w:t>
            </w:r>
            <w:r>
              <w:t xml:space="preserve"> </w:t>
            </w:r>
            <w:r w:rsidRPr="00062571">
              <w:t>рублей</w:t>
            </w:r>
            <w:r>
              <w:t>;</w:t>
            </w:r>
          </w:p>
          <w:p w:rsidR="00BE1146" w:rsidRDefault="00BE1146" w:rsidP="00BE1146">
            <w:r w:rsidRPr="00062571">
              <w:t>2022 год  -</w:t>
            </w:r>
            <w:r>
              <w:t xml:space="preserve">  </w:t>
            </w:r>
            <w:r w:rsidRPr="00062571">
              <w:t xml:space="preserve"> </w:t>
            </w:r>
            <w:r>
              <w:t xml:space="preserve">20726,30 </w:t>
            </w:r>
            <w:r w:rsidRPr="00062571">
              <w:t>тыс.</w:t>
            </w:r>
            <w:r>
              <w:t xml:space="preserve"> </w:t>
            </w:r>
            <w:r w:rsidRPr="00062571">
              <w:t>рублей</w:t>
            </w:r>
            <w:r>
              <w:t>;</w:t>
            </w:r>
          </w:p>
          <w:p w:rsidR="00BE1146" w:rsidRDefault="00BE1146" w:rsidP="00BE1146">
            <w:r>
              <w:t>2023 год -    20726,30 тыс. рублей;</w:t>
            </w:r>
          </w:p>
          <w:p w:rsidR="00BE1146" w:rsidRPr="00062571" w:rsidRDefault="00BE1146" w:rsidP="00BE1146">
            <w:r>
              <w:t>2024 год  -   20726,30 тыс. рублей.</w:t>
            </w:r>
          </w:p>
        </w:tc>
      </w:tr>
      <w:tr w:rsidR="00BE1146" w:rsidRPr="00062571" w:rsidTr="00BE1146">
        <w:tc>
          <w:tcPr>
            <w:tcW w:w="2188" w:type="pct"/>
            <w:tcBorders>
              <w:top w:val="single" w:sz="4" w:space="0" w:color="000000"/>
              <w:left w:val="single" w:sz="4" w:space="0" w:color="000000"/>
              <w:bottom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1) Соответствие финансирования заявленным объемам средств субсидий, субвенций и иных межбюджетных трансфертов (без учета федеральных средств) до 100 %; </w:t>
            </w:r>
          </w:p>
          <w:p w:rsidR="00BE1146" w:rsidRPr="00062571" w:rsidRDefault="00BE1146" w:rsidP="00BE1146">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 Соответствие финансирования отчетным документам </w:t>
            </w:r>
          </w:p>
        </w:tc>
      </w:tr>
    </w:tbl>
    <w:p w:rsidR="00BE1146" w:rsidRPr="00062571" w:rsidRDefault="00BE1146" w:rsidP="00BE1146"/>
    <w:p w:rsidR="00BE1146" w:rsidRPr="00AA71EA" w:rsidRDefault="00BE1146" w:rsidP="00BE1146">
      <w:pPr>
        <w:autoSpaceDE w:val="0"/>
        <w:autoSpaceDN w:val="0"/>
        <w:adjustRightInd w:val="0"/>
        <w:jc w:val="both"/>
        <w:rPr>
          <w:b/>
          <w:bCs/>
        </w:rPr>
      </w:pPr>
      <w:r w:rsidRPr="00AA71EA">
        <w:rPr>
          <w:b/>
        </w:rPr>
        <w:t>8.5.1. Характеристика сферы реализации подпрограммы «Выплата с</w:t>
      </w:r>
      <w:r w:rsidRPr="00AA71EA">
        <w:rPr>
          <w:b/>
          <w:bCs/>
        </w:rPr>
        <w:t>убсидий и  субвенций из бюджета Пензенской области и Камешкирского района</w:t>
      </w:r>
      <w:r w:rsidRPr="00AA71EA">
        <w:rPr>
          <w:b/>
        </w:rPr>
        <w:t>»</w:t>
      </w:r>
    </w:p>
    <w:p w:rsidR="00BE1146" w:rsidRPr="00AA71EA" w:rsidRDefault="00BE1146" w:rsidP="00BE1146">
      <w:pPr>
        <w:tabs>
          <w:tab w:val="left" w:pos="720"/>
        </w:tabs>
        <w:autoSpaceDE w:val="0"/>
        <w:autoSpaceDN w:val="0"/>
        <w:adjustRightInd w:val="0"/>
        <w:ind w:firstLine="540"/>
        <w:jc w:val="both"/>
      </w:pPr>
      <w:r w:rsidRPr="00AA71EA">
        <w:t xml:space="preserve">    В соответствии с Бюджетным кодексом Российской Федерации к бюджетным полномочиям субъектов Российской Федерации относятся  установление порядка и условий получения субсидий и субвенций и иных межбюджетных трансфертов из бюджета Пензенской области, получение субсидий, субвенций и иных межбюджетных трансфертов из бюджета Пензенской области.</w:t>
      </w:r>
    </w:p>
    <w:p w:rsidR="00BE1146" w:rsidRPr="00AA71EA" w:rsidRDefault="00BE1146" w:rsidP="00BE1146">
      <w:pPr>
        <w:tabs>
          <w:tab w:val="left" w:pos="720"/>
        </w:tabs>
        <w:autoSpaceDE w:val="0"/>
        <w:autoSpaceDN w:val="0"/>
        <w:adjustRightInd w:val="0"/>
        <w:ind w:firstLine="540"/>
        <w:jc w:val="both"/>
      </w:pPr>
      <w:r w:rsidRPr="00AA71EA">
        <w:t xml:space="preserve">  Важнейшим инструментом  политики, эффективности деятельности органов местного самоуправления является получение субсидий и субвенций и иных межбюджетных трансфертов на исполнение бюджетных обязательств в рамках  программ в области социальной политики.</w:t>
      </w:r>
    </w:p>
    <w:p w:rsidR="00BE1146" w:rsidRPr="00AA71EA" w:rsidRDefault="00BE1146" w:rsidP="00BE1146">
      <w:pPr>
        <w:tabs>
          <w:tab w:val="left" w:pos="720"/>
        </w:tabs>
        <w:autoSpaceDE w:val="0"/>
        <w:autoSpaceDN w:val="0"/>
        <w:adjustRightInd w:val="0"/>
        <w:ind w:firstLine="540"/>
        <w:jc w:val="both"/>
        <w:rPr>
          <w:i/>
          <w:iCs/>
        </w:rPr>
      </w:pPr>
      <w:r w:rsidRPr="00AA71EA">
        <w:t xml:space="preserve">  Данная Подпрограмма направлена на достижение </w:t>
      </w:r>
      <w:proofErr w:type="gramStart"/>
      <w:r w:rsidRPr="00AA71EA">
        <w:t>повышения эффективности деятельности органов местного самоуправления</w:t>
      </w:r>
      <w:proofErr w:type="gramEnd"/>
      <w:r w:rsidRPr="00AA71EA">
        <w:t xml:space="preserve"> по реализации переданных полномочий, направленных на наиболее полное удовлетворение спроса граждан на бюджетные услуги с учетом объективных различий в потребностях населения, а также достижения оптимального распределения бюджетных ресурсов.</w:t>
      </w:r>
    </w:p>
    <w:p w:rsidR="00BE1146" w:rsidRPr="00AA71EA" w:rsidRDefault="00BE1146" w:rsidP="00BE1146">
      <w:pPr>
        <w:autoSpaceDE w:val="0"/>
        <w:autoSpaceDN w:val="0"/>
        <w:adjustRightInd w:val="0"/>
        <w:jc w:val="both"/>
        <w:rPr>
          <w:b/>
          <w:bCs/>
        </w:rPr>
      </w:pPr>
      <w:r w:rsidRPr="00AA71EA">
        <w:rPr>
          <w:b/>
          <w:bCs/>
        </w:rPr>
        <w:t xml:space="preserve">  8.5.2. Цели, задачи подпрограммы </w:t>
      </w:r>
    </w:p>
    <w:p w:rsidR="00BE1146" w:rsidRPr="00AA71EA" w:rsidRDefault="00BE1146" w:rsidP="00BE1146">
      <w:pPr>
        <w:autoSpaceDE w:val="0"/>
        <w:autoSpaceDN w:val="0"/>
        <w:adjustRightInd w:val="0"/>
        <w:jc w:val="both"/>
        <w:outlineLvl w:val="1"/>
      </w:pPr>
      <w:r w:rsidRPr="00AA71EA">
        <w:rPr>
          <w:b/>
          <w:bCs/>
        </w:rPr>
        <w:t xml:space="preserve"> </w:t>
      </w:r>
      <w:r w:rsidRPr="00AA71EA">
        <w:t xml:space="preserve">           </w:t>
      </w:r>
      <w:proofErr w:type="gramStart"/>
      <w:r w:rsidRPr="00AA71EA">
        <w:t>Целью подпрограммы «Выплата с</w:t>
      </w:r>
      <w:r w:rsidRPr="00AA71EA">
        <w:rPr>
          <w:bCs/>
        </w:rPr>
        <w:t>убсидий и субвенций из бюджета Пензенской области и Камешкирского района</w:t>
      </w:r>
      <w:r w:rsidRPr="00AA71EA">
        <w:t>» является создание условий для эффективного выполнения органами  местного самоуправления муниципальных образований Пензенской области  переданных полномочий, в соответствии с Законом Пензенской области от 20.12.2004 № 715.5-ЗПО «О мерах социальной поддержки отдельных категорий граждан, проживающих на территории Пензенской области», Законами от 21.04. 2005 года № 795-ЗПО «О пособиях семьям, имеющим</w:t>
      </w:r>
      <w:proofErr w:type="gramEnd"/>
      <w:r w:rsidRPr="00AA71EA">
        <w:t xml:space="preserve"> </w:t>
      </w:r>
      <w:r w:rsidRPr="00AA71EA">
        <w:lastRenderedPageBreak/>
        <w:t xml:space="preserve">детей», </w:t>
      </w:r>
      <w:r w:rsidRPr="00AA71EA">
        <w:rPr>
          <w:bCs/>
        </w:rPr>
        <w:t>от 28.12.2004 года № 731-ЗПО «О мерах социальной поддержки многодетных семей, проживающих на территории Пензенской области»</w:t>
      </w:r>
    </w:p>
    <w:p w:rsidR="00BE1146" w:rsidRPr="00AA71EA" w:rsidRDefault="00BE1146" w:rsidP="00BE1146">
      <w:pPr>
        <w:autoSpaceDE w:val="0"/>
        <w:autoSpaceDN w:val="0"/>
        <w:adjustRightInd w:val="0"/>
        <w:ind w:firstLine="540"/>
        <w:jc w:val="both"/>
      </w:pPr>
      <w:r w:rsidRPr="00AA71EA">
        <w:t xml:space="preserve">  Для достижения цели необходимо решение следующих задач:</w:t>
      </w:r>
    </w:p>
    <w:p w:rsidR="00BE1146" w:rsidRPr="00AA71EA" w:rsidRDefault="00BE1146" w:rsidP="00BE1146">
      <w:pPr>
        <w:jc w:val="both"/>
      </w:pPr>
      <w:r w:rsidRPr="00AA71EA">
        <w:t xml:space="preserve">                    Задача 1. Целевое и эффективное использование средств межбюджетных трансфертов.</w:t>
      </w:r>
    </w:p>
    <w:p w:rsidR="00BE1146" w:rsidRPr="00AA71EA" w:rsidRDefault="00BE1146" w:rsidP="00BE1146">
      <w:pPr>
        <w:autoSpaceDE w:val="0"/>
        <w:autoSpaceDN w:val="0"/>
        <w:adjustRightInd w:val="0"/>
        <w:jc w:val="both"/>
      </w:pPr>
      <w:r w:rsidRPr="00AA71EA">
        <w:t xml:space="preserve"> </w:t>
      </w:r>
      <w:r w:rsidRPr="00AA71EA">
        <w:rPr>
          <w:b/>
        </w:rPr>
        <w:t>8.5</w:t>
      </w:r>
      <w:r w:rsidRPr="00AA71EA">
        <w:t>.</w:t>
      </w:r>
      <w:r w:rsidRPr="00AA71EA">
        <w:rPr>
          <w:b/>
        </w:rPr>
        <w:t xml:space="preserve">3. Сроки реализации подпрограммы </w:t>
      </w:r>
    </w:p>
    <w:p w:rsidR="00BE1146" w:rsidRPr="00AA71EA" w:rsidRDefault="00BE1146" w:rsidP="00BE1146">
      <w:pPr>
        <w:autoSpaceDE w:val="0"/>
        <w:autoSpaceDN w:val="0"/>
        <w:adjustRightInd w:val="0"/>
        <w:jc w:val="both"/>
        <w:outlineLvl w:val="1"/>
      </w:pPr>
      <w:r w:rsidRPr="00AA71EA">
        <w:t xml:space="preserve">   Срок реализации Подпрограммы - 2014 - 202</w:t>
      </w:r>
      <w:r>
        <w:t>4</w:t>
      </w:r>
      <w:r w:rsidRPr="00AA71EA">
        <w:t xml:space="preserve"> годы.</w:t>
      </w:r>
    </w:p>
    <w:p w:rsidR="00BE1146" w:rsidRPr="00AA71EA" w:rsidRDefault="00BE1146" w:rsidP="00BE1146">
      <w:pPr>
        <w:autoSpaceDE w:val="0"/>
        <w:autoSpaceDN w:val="0"/>
        <w:adjustRightInd w:val="0"/>
        <w:jc w:val="both"/>
        <w:outlineLvl w:val="1"/>
      </w:pPr>
      <w:r w:rsidRPr="00AA71EA">
        <w:t xml:space="preserve">   Подпрограмма реализуется ежегодно в объемах, предусмотренных Решением Собрания  Представителей о бюджете Камешкирского района на очередной финансовый год и плановый период. 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BE1146" w:rsidRPr="00AA71EA" w:rsidRDefault="00BE1146" w:rsidP="00BE1146">
      <w:pPr>
        <w:autoSpaceDE w:val="0"/>
        <w:autoSpaceDN w:val="0"/>
        <w:adjustRightInd w:val="0"/>
        <w:jc w:val="both"/>
        <w:outlineLvl w:val="1"/>
        <w:rPr>
          <w:b/>
        </w:rPr>
      </w:pPr>
      <w:r w:rsidRPr="00AA71EA">
        <w:rPr>
          <w:b/>
        </w:rPr>
        <w:t xml:space="preserve">   8.5.4. Прогноз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w:t>
      </w:r>
    </w:p>
    <w:p w:rsidR="00BE1146" w:rsidRPr="00AA71EA" w:rsidRDefault="00BE1146" w:rsidP="00BE1146">
      <w:r w:rsidRPr="00AA71EA">
        <w:t xml:space="preserve">   Муниципальные учреждения  Камешкирского района Пензенской области не принимают участие в реализации подпрограммы, в </w:t>
      </w:r>
      <w:proofErr w:type="gramStart"/>
      <w:r w:rsidRPr="00AA71EA">
        <w:t>связи</w:t>
      </w:r>
      <w:proofErr w:type="gramEnd"/>
      <w:r w:rsidRPr="00AA71EA">
        <w:t xml:space="preserve"> с чем необходимость в  разработке прогноза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подпрограмме 5 отсутствует.</w:t>
      </w:r>
    </w:p>
    <w:p w:rsidR="00BE1146" w:rsidRPr="00AA71EA" w:rsidRDefault="00BE1146" w:rsidP="00BE1146">
      <w:pPr>
        <w:autoSpaceDE w:val="0"/>
        <w:autoSpaceDN w:val="0"/>
        <w:adjustRightInd w:val="0"/>
        <w:jc w:val="both"/>
        <w:outlineLvl w:val="1"/>
        <w:rPr>
          <w:b/>
        </w:rPr>
      </w:pPr>
      <w:r w:rsidRPr="00AA71EA">
        <w:rPr>
          <w:b/>
        </w:rPr>
        <w:t xml:space="preserve">    8.5.5. Участие  органов местного самоуправления и других организаций в реализации подпрограммы</w:t>
      </w:r>
    </w:p>
    <w:p w:rsidR="00BE1146" w:rsidRPr="00AA71EA" w:rsidRDefault="00BE1146" w:rsidP="00BE1146">
      <w:pPr>
        <w:autoSpaceDE w:val="0"/>
        <w:autoSpaceDN w:val="0"/>
        <w:adjustRightInd w:val="0"/>
        <w:ind w:firstLine="720"/>
        <w:jc w:val="both"/>
        <w:outlineLvl w:val="1"/>
        <w:rPr>
          <w:color w:val="000000"/>
        </w:rPr>
      </w:pPr>
      <w:r w:rsidRPr="00AA71EA">
        <w:t xml:space="preserve"> </w:t>
      </w:r>
      <w:r w:rsidRPr="00AA71EA">
        <w:rPr>
          <w:color w:val="000000"/>
        </w:rPr>
        <w:t xml:space="preserve">  Органы местного самоуправления в реализации подпрограммы участия не принимают.</w:t>
      </w:r>
    </w:p>
    <w:p w:rsidR="00BE1146" w:rsidRPr="00AA71EA" w:rsidRDefault="00BE1146" w:rsidP="00BE1146">
      <w:pPr>
        <w:autoSpaceDE w:val="0"/>
        <w:autoSpaceDN w:val="0"/>
        <w:adjustRightInd w:val="0"/>
        <w:jc w:val="both"/>
        <w:rPr>
          <w:b/>
          <w:bCs/>
        </w:rPr>
      </w:pPr>
      <w:r w:rsidRPr="00AA71EA">
        <w:rPr>
          <w:b/>
        </w:rPr>
        <w:t xml:space="preserve">    8.5.6. Объем финансовых ресурсов, необходимых для реализации подпрограммы </w:t>
      </w:r>
    </w:p>
    <w:p w:rsidR="00BE1146" w:rsidRPr="00AA71EA" w:rsidRDefault="00BE1146" w:rsidP="00BE1146">
      <w:pPr>
        <w:pStyle w:val="ConsPlusNormal0"/>
        <w:rPr>
          <w:rFonts w:ascii="Times New Roman" w:hAnsi="Times New Roman" w:cs="Times New Roman"/>
          <w:sz w:val="24"/>
          <w:szCs w:val="24"/>
        </w:rPr>
      </w:pPr>
      <w:r w:rsidRPr="00AA71EA">
        <w:rPr>
          <w:rFonts w:ascii="Times New Roman" w:hAnsi="Times New Roman" w:cs="Times New Roman"/>
          <w:sz w:val="24"/>
          <w:szCs w:val="24"/>
        </w:rPr>
        <w:t>Общий объем финансирования подпрограммы -</w:t>
      </w:r>
      <w:r>
        <w:rPr>
          <w:rFonts w:ascii="Times New Roman" w:hAnsi="Times New Roman" w:cs="Times New Roman"/>
          <w:b/>
          <w:sz w:val="24"/>
          <w:szCs w:val="24"/>
        </w:rPr>
        <w:t>400041,10</w:t>
      </w:r>
      <w:r w:rsidRPr="00AA71EA">
        <w:rPr>
          <w:rFonts w:ascii="Times New Roman" w:hAnsi="Times New Roman" w:cs="Times New Roman"/>
          <w:b/>
          <w:sz w:val="24"/>
          <w:szCs w:val="24"/>
        </w:rPr>
        <w:t xml:space="preserve"> </w:t>
      </w:r>
      <w:r w:rsidRPr="00AA71EA">
        <w:rPr>
          <w:rFonts w:ascii="Times New Roman" w:hAnsi="Times New Roman" w:cs="Times New Roman"/>
          <w:sz w:val="24"/>
          <w:szCs w:val="24"/>
        </w:rPr>
        <w:t>тыс. рублей, в том числе:</w:t>
      </w:r>
    </w:p>
    <w:p w:rsidR="00BE1146" w:rsidRPr="00AA71EA" w:rsidRDefault="00BE1146" w:rsidP="00BE1146">
      <w:r w:rsidRPr="00AA71EA">
        <w:t xml:space="preserve">- за счёт средств Федерального бюджета–  </w:t>
      </w:r>
      <w:r>
        <w:rPr>
          <w:b/>
        </w:rPr>
        <w:t>138641,0</w:t>
      </w:r>
      <w:r w:rsidRPr="00AA71EA">
        <w:t xml:space="preserve">  тыс. рублей</w:t>
      </w:r>
    </w:p>
    <w:p w:rsidR="00BE1146" w:rsidRPr="00AA71EA" w:rsidRDefault="00BE1146" w:rsidP="00BE1146">
      <w:r w:rsidRPr="00AA71EA">
        <w:t xml:space="preserve">- за счёт средств бюджета Пензенской области –  </w:t>
      </w:r>
      <w:r>
        <w:rPr>
          <w:b/>
        </w:rPr>
        <w:t>261400,08</w:t>
      </w:r>
      <w:r w:rsidRPr="00AA71EA">
        <w:t xml:space="preserve">  тыс. рублей, </w:t>
      </w:r>
    </w:p>
    <w:p w:rsidR="00BE1146" w:rsidRDefault="00BE1146" w:rsidP="00BE1146">
      <w:pPr>
        <w:tabs>
          <w:tab w:val="left" w:pos="3735"/>
        </w:tabs>
        <w:ind w:left="360"/>
        <w:jc w:val="center"/>
      </w:pPr>
    </w:p>
    <w:p w:rsidR="00BE1146" w:rsidRDefault="00BE1146" w:rsidP="00BE1146">
      <w:pPr>
        <w:tabs>
          <w:tab w:val="left" w:pos="3735"/>
        </w:tabs>
        <w:ind w:left="360"/>
        <w:jc w:val="center"/>
      </w:pPr>
    </w:p>
    <w:p w:rsidR="00BE1146" w:rsidRPr="00B67DC3" w:rsidRDefault="00BE1146" w:rsidP="00BE1146">
      <w:pPr>
        <w:tabs>
          <w:tab w:val="left" w:pos="3735"/>
        </w:tabs>
        <w:ind w:left="360"/>
        <w:jc w:val="center"/>
        <w:rPr>
          <w:b/>
        </w:rPr>
      </w:pPr>
      <w:r w:rsidRPr="00B67DC3">
        <w:rPr>
          <w:b/>
        </w:rPr>
        <w:t>ПАСПОРТ</w:t>
      </w:r>
    </w:p>
    <w:p w:rsidR="00BE1146" w:rsidRDefault="00BE1146" w:rsidP="00BE1146">
      <w:pPr>
        <w:tabs>
          <w:tab w:val="left" w:pos="3735"/>
        </w:tabs>
        <w:ind w:left="360"/>
      </w:pPr>
      <w:r>
        <w:t>Подпрограммы № 6 «Поддержка врачей-специалистов, поступивших на работу с 01.01.2013 г. в учреждение здравоохранения Камешкирского района Пензенской области и не имеющих жилья» муниципальной программы Камешкирского района «</w:t>
      </w:r>
      <w:r>
        <w:rPr>
          <w:spacing w:val="-2"/>
        </w:rPr>
        <w:t>Социальная поддержка граждан в Камешкирском районе</w:t>
      </w:r>
      <w:r>
        <w:t>»</w:t>
      </w:r>
    </w:p>
    <w:p w:rsidR="00BE1146" w:rsidRDefault="00BE1146" w:rsidP="00BE1146">
      <w:pPr>
        <w:tabs>
          <w:tab w:val="left" w:pos="3735"/>
        </w:tabs>
        <w:ind w:left="360"/>
      </w:pPr>
    </w:p>
    <w:tbl>
      <w:tblPr>
        <w:tblW w:w="0" w:type="auto"/>
        <w:tblInd w:w="-15" w:type="dxa"/>
        <w:tblLayout w:type="fixed"/>
        <w:tblLook w:val="0000" w:firstRow="0" w:lastRow="0" w:firstColumn="0" w:lastColumn="0" w:noHBand="0" w:noVBand="0"/>
      </w:tblPr>
      <w:tblGrid>
        <w:gridCol w:w="2971"/>
        <w:gridCol w:w="6630"/>
      </w:tblGrid>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pPr>
            <w:r w:rsidRPr="00062571">
              <w:t xml:space="preserve">Наименование 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tabs>
                <w:tab w:val="left" w:pos="3735"/>
              </w:tabs>
              <w:ind w:left="360"/>
            </w:pPr>
            <w:r w:rsidRPr="00062571">
              <w:t>«Поддержка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r>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pPr>
            <w:r w:rsidRPr="00062571">
              <w:t xml:space="preserve">Ответственный исполнитель   </w:t>
            </w:r>
            <w:r w:rsidRPr="00062571">
              <w:br/>
              <w:t xml:space="preserve">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pStyle w:val="ConsPlusCell"/>
              <w:rPr>
                <w:rFonts w:ascii="Times New Roman" w:hAnsi="Times New Roman" w:cs="Times New Roman"/>
                <w:color w:val="C00000"/>
                <w:sz w:val="24"/>
                <w:szCs w:val="24"/>
              </w:rPr>
            </w:pPr>
            <w:r w:rsidRPr="00062571">
              <w:rPr>
                <w:rFonts w:ascii="Times New Roman" w:hAnsi="Times New Roman" w:cs="Times New Roman"/>
                <w:sz w:val="24"/>
                <w:szCs w:val="24"/>
              </w:rPr>
              <w:t>Управление социальной защиты населения администрации Камешкирского района</w:t>
            </w:r>
          </w:p>
          <w:p w:rsidR="00BE1146" w:rsidRPr="00062571" w:rsidRDefault="00BE1146" w:rsidP="00BE1146">
            <w:pPr>
              <w:tabs>
                <w:tab w:val="left" w:pos="3735"/>
              </w:tabs>
              <w:rPr>
                <w:color w:val="C00000"/>
              </w:rPr>
            </w:pPr>
          </w:p>
        </w:tc>
      </w:tr>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pPr>
            <w:r w:rsidRPr="00062571">
              <w:t xml:space="preserve">Соисполнители  подпрограммы       </w:t>
            </w:r>
            <w:r w:rsidRPr="00062571">
              <w:br/>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tabs>
                <w:tab w:val="center" w:pos="5460"/>
              </w:tabs>
            </w:pPr>
            <w:r w:rsidRPr="00062571">
              <w:t>Камешкирский филиал ГБУЗ «Кузнецкая                                                                     межрайонная больница» (по согласованию)</w:t>
            </w:r>
          </w:p>
          <w:p w:rsidR="00BE1146" w:rsidRPr="00062571" w:rsidRDefault="00BE1146" w:rsidP="00BE1146">
            <w:pPr>
              <w:pStyle w:val="ConsPlusCell"/>
              <w:rPr>
                <w:rFonts w:ascii="Times New Roman" w:hAnsi="Times New Roman" w:cs="Times New Roman"/>
                <w:sz w:val="24"/>
                <w:szCs w:val="24"/>
              </w:rPr>
            </w:pPr>
          </w:p>
        </w:tc>
      </w:tr>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pPr>
            <w:r w:rsidRPr="00062571">
              <w:t>Цели  подпрограммы</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tabs>
                <w:tab w:val="center" w:pos="5460"/>
              </w:tabs>
            </w:pPr>
            <w:r w:rsidRPr="00062571">
              <w:t>Привлечение врачей-специалистов</w:t>
            </w:r>
          </w:p>
          <w:p w:rsidR="00BE1146" w:rsidRPr="00062571" w:rsidRDefault="00BE1146" w:rsidP="00BE1146">
            <w:pPr>
              <w:tabs>
                <w:tab w:val="center" w:pos="5460"/>
              </w:tabs>
            </w:pPr>
            <w:r w:rsidRPr="00062571">
              <w:t xml:space="preserve">на работу в учреждение  здравоохранения                      Камешкирского района.                                                                Создание благоприятных условий для жизни  и  профессиональной деятельности  врачей и  их семей                                                                   </w:t>
            </w:r>
          </w:p>
        </w:tc>
      </w:tr>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pPr>
            <w:r w:rsidRPr="00062571">
              <w:t xml:space="preserve">Задачи 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tabs>
                <w:tab w:val="center" w:pos="5460"/>
              </w:tabs>
            </w:pPr>
            <w:r w:rsidRPr="00062571">
              <w:t>Заполнение вакантных ставок врачей                                                            в  Камешкирском филиале ГБУЗ «Кузнецкая межрайонная больница»</w:t>
            </w:r>
          </w:p>
          <w:p w:rsidR="00BE1146" w:rsidRPr="00062571" w:rsidRDefault="00BE1146" w:rsidP="00BE1146">
            <w:pPr>
              <w:tabs>
                <w:tab w:val="center" w:pos="5460"/>
              </w:tabs>
            </w:pPr>
            <w:r w:rsidRPr="00062571">
              <w:t xml:space="preserve"> Повышение качества оказания медицинской  помощи</w:t>
            </w:r>
          </w:p>
        </w:tc>
      </w:tr>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rPr>
                <w:color w:val="FF0000"/>
              </w:rPr>
            </w:pPr>
            <w:r w:rsidRPr="00062571">
              <w:t xml:space="preserve">Целевые показатели          </w:t>
            </w:r>
            <w:r w:rsidRPr="00062571">
              <w:br/>
              <w:t xml:space="preserve">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jc w:val="both"/>
            </w:pPr>
            <w:r w:rsidRPr="00062571">
              <w:t xml:space="preserve">- наличие утвержденного порядка и методики получения субсидий и субвенций из бюджета Камешкирского райна, </w:t>
            </w:r>
            <w:r w:rsidRPr="00062571">
              <w:lastRenderedPageBreak/>
              <w:t>согласно смете расходов;</w:t>
            </w:r>
          </w:p>
          <w:p w:rsidR="00BE1146" w:rsidRPr="00062571" w:rsidRDefault="00BE1146" w:rsidP="00BE1146">
            <w:pPr>
              <w:jc w:val="both"/>
            </w:pPr>
            <w:r w:rsidRPr="00062571">
              <w:t xml:space="preserve">- соответствие заявленного финансирования  объемам средств субсидий,  субвенций </w:t>
            </w:r>
          </w:p>
          <w:p w:rsidR="00BE1146" w:rsidRPr="00062571" w:rsidRDefault="00BE1146" w:rsidP="00BE1146">
            <w:pPr>
              <w:jc w:val="both"/>
            </w:pPr>
            <w:r w:rsidRPr="00062571">
              <w:t>-отсутствие просроченной кредиторской задолженности  по исполнению бюджетных обязательств;</w:t>
            </w:r>
          </w:p>
          <w:p w:rsidR="00BE1146" w:rsidRPr="00062571" w:rsidRDefault="00BE1146" w:rsidP="00BE1146">
            <w:pPr>
              <w:tabs>
                <w:tab w:val="center" w:pos="5460"/>
              </w:tabs>
            </w:pPr>
            <w:r w:rsidRPr="00062571">
              <w:t>- наличие остатков неиспользованных субсидий, субвенций по переданным полномочиям в бюджете муниципального  образования  Камешкирского района  Пензенской области</w:t>
            </w:r>
          </w:p>
        </w:tc>
      </w:tr>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pPr>
            <w:r w:rsidRPr="00062571">
              <w:lastRenderedPageBreak/>
              <w:t xml:space="preserve">Сроки реализации    </w:t>
            </w:r>
            <w:r w:rsidRPr="00062571">
              <w:br/>
              <w:t>подпрограммы</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tabs>
                <w:tab w:val="center" w:pos="5460"/>
              </w:tabs>
            </w:pPr>
            <w:r w:rsidRPr="00062571">
              <w:t>2016-202</w:t>
            </w:r>
            <w:r>
              <w:t>4</w:t>
            </w:r>
            <w:r w:rsidRPr="00062571">
              <w:t xml:space="preserve"> годы без разделения на этапы</w:t>
            </w:r>
          </w:p>
        </w:tc>
      </w:tr>
      <w:tr w:rsidR="00BE1146" w:rsidRPr="00062571" w:rsidTr="00BE1146">
        <w:tc>
          <w:tcPr>
            <w:tcW w:w="2971" w:type="dxa"/>
            <w:tcBorders>
              <w:top w:val="single" w:sz="4" w:space="0" w:color="000000"/>
              <w:left w:val="single" w:sz="4" w:space="0" w:color="000000"/>
              <w:bottom w:val="single" w:sz="4" w:space="0" w:color="000000"/>
            </w:tcBorders>
            <w:shd w:val="clear" w:color="auto" w:fill="auto"/>
          </w:tcPr>
          <w:p w:rsidR="00BE1146" w:rsidRPr="00062571" w:rsidRDefault="00BE1146" w:rsidP="00BE1146">
            <w:pPr>
              <w:tabs>
                <w:tab w:val="left" w:pos="3735"/>
              </w:tabs>
            </w:pPr>
            <w:r w:rsidRPr="00062571">
              <w:t xml:space="preserve">Объем и источники финансирования подпрограммы (по годам)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BE1146" w:rsidRPr="00062571" w:rsidRDefault="00BE1146" w:rsidP="00BE1146">
            <w:pPr>
              <w:autoSpaceDE w:val="0"/>
              <w:jc w:val="both"/>
            </w:pPr>
            <w:r w:rsidRPr="00062571">
              <w:t xml:space="preserve">Общий объём финансирования подпрограммы   </w:t>
            </w:r>
            <w:r>
              <w:t>109,5</w:t>
            </w:r>
            <w:r w:rsidRPr="00062571">
              <w:t xml:space="preserve"> </w:t>
            </w:r>
            <w:r w:rsidRPr="00062571">
              <w:rPr>
                <w:spacing w:val="-12"/>
              </w:rPr>
              <w:t xml:space="preserve"> тыс</w:t>
            </w:r>
            <w:r w:rsidRPr="00062571">
              <w:t>. рублей, в том числе:</w:t>
            </w:r>
          </w:p>
          <w:p w:rsidR="00BE1146" w:rsidRPr="00062571" w:rsidRDefault="00BE1146" w:rsidP="00BE1146">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за счет средств бюджета Камешкирского района  – </w:t>
            </w:r>
            <w:r>
              <w:rPr>
                <w:rFonts w:ascii="Times New Roman" w:hAnsi="Times New Roman" w:cs="Times New Roman"/>
                <w:sz w:val="24"/>
                <w:szCs w:val="24"/>
              </w:rPr>
              <w:t>109,5</w:t>
            </w:r>
            <w:r w:rsidRPr="00062571">
              <w:rPr>
                <w:rFonts w:ascii="Times New Roman" w:hAnsi="Times New Roman" w:cs="Times New Roman"/>
                <w:sz w:val="24"/>
                <w:szCs w:val="24"/>
              </w:rPr>
              <w:t xml:space="preserve"> </w:t>
            </w:r>
            <w:r w:rsidRPr="00062571">
              <w:rPr>
                <w:rFonts w:ascii="Times New Roman" w:hAnsi="Times New Roman" w:cs="Times New Roman"/>
                <w:spacing w:val="-12"/>
                <w:sz w:val="24"/>
                <w:szCs w:val="24"/>
              </w:rPr>
              <w:t xml:space="preserve"> тыс. рублей</w:t>
            </w:r>
          </w:p>
          <w:p w:rsidR="00BE1146" w:rsidRPr="00062571" w:rsidRDefault="00BE1146" w:rsidP="00BE1146">
            <w:pPr>
              <w:autoSpaceDE w:val="0"/>
              <w:ind w:hanging="280"/>
              <w:jc w:val="both"/>
            </w:pPr>
            <w:r w:rsidRPr="00062571">
              <w:t xml:space="preserve">     2016 год – </w:t>
            </w:r>
            <w:r>
              <w:t xml:space="preserve"> </w:t>
            </w:r>
            <w:r w:rsidRPr="00062571">
              <w:t>36,0 тыс. рублей;</w:t>
            </w:r>
          </w:p>
          <w:p w:rsidR="00BE1146" w:rsidRPr="00062571" w:rsidRDefault="00BE1146" w:rsidP="00BE1146">
            <w:pPr>
              <w:autoSpaceDE w:val="0"/>
              <w:ind w:hanging="280"/>
              <w:jc w:val="both"/>
            </w:pPr>
            <w:r w:rsidRPr="00062571">
              <w:t xml:space="preserve">     2017 год – </w:t>
            </w:r>
            <w:r>
              <w:t xml:space="preserve"> 15</w:t>
            </w:r>
            <w:r w:rsidRPr="00062571">
              <w:t>,0 тыс. рублей;</w:t>
            </w:r>
          </w:p>
          <w:p w:rsidR="00BE1146" w:rsidRPr="00062571" w:rsidRDefault="00BE1146" w:rsidP="00BE1146">
            <w:pPr>
              <w:autoSpaceDE w:val="0"/>
              <w:ind w:hanging="280"/>
              <w:jc w:val="both"/>
            </w:pPr>
            <w:r w:rsidRPr="00062571">
              <w:t xml:space="preserve">     2018 год – 58,5  тыс. рублей;</w:t>
            </w:r>
          </w:p>
          <w:p w:rsidR="00BE1146" w:rsidRPr="00062571" w:rsidRDefault="00BE1146" w:rsidP="00BE1146">
            <w:pPr>
              <w:autoSpaceDE w:val="0"/>
              <w:ind w:hanging="280"/>
              <w:jc w:val="both"/>
            </w:pPr>
            <w:r w:rsidRPr="00062571">
              <w:t xml:space="preserve">     2019 год – </w:t>
            </w:r>
            <w:r>
              <w:t xml:space="preserve">   0</w:t>
            </w:r>
            <w:r w:rsidRPr="00062571">
              <w:t>,0 тыс. рублей;</w:t>
            </w:r>
          </w:p>
          <w:p w:rsidR="00BE1146" w:rsidRPr="00062571" w:rsidRDefault="00BE1146" w:rsidP="00BE1146">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 2020 год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w:t>
            </w:r>
            <w:r>
              <w:rPr>
                <w:rFonts w:ascii="Times New Roman" w:hAnsi="Times New Roman" w:cs="Times New Roman"/>
                <w:sz w:val="24"/>
                <w:szCs w:val="24"/>
              </w:rPr>
              <w:t xml:space="preserve"> 0</w:t>
            </w:r>
            <w:r w:rsidRPr="00062571">
              <w:rPr>
                <w:rFonts w:ascii="Times New Roman" w:hAnsi="Times New Roman" w:cs="Times New Roman"/>
                <w:sz w:val="24"/>
                <w:szCs w:val="24"/>
              </w:rPr>
              <w:t>,0 тыс. рублей</w:t>
            </w:r>
            <w:r>
              <w:rPr>
                <w:rFonts w:ascii="Times New Roman" w:hAnsi="Times New Roman" w:cs="Times New Roman"/>
                <w:sz w:val="24"/>
                <w:szCs w:val="24"/>
              </w:rPr>
              <w:t>;</w:t>
            </w:r>
          </w:p>
          <w:p w:rsidR="00BE1146" w:rsidRPr="00062571" w:rsidRDefault="00BE1146" w:rsidP="00BE1146">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2021 год –  </w:t>
            </w:r>
            <w:r>
              <w:rPr>
                <w:rFonts w:ascii="Times New Roman" w:hAnsi="Times New Roman" w:cs="Times New Roman"/>
                <w:sz w:val="24"/>
                <w:szCs w:val="24"/>
              </w:rPr>
              <w:t xml:space="preserve">     0,</w:t>
            </w:r>
            <w:r w:rsidRPr="00062571">
              <w:rPr>
                <w:rFonts w:ascii="Times New Roman" w:hAnsi="Times New Roman" w:cs="Times New Roman"/>
                <w:sz w:val="24"/>
                <w:szCs w:val="24"/>
              </w:rPr>
              <w:t>0 тыс. рублей</w:t>
            </w:r>
            <w:r>
              <w:rPr>
                <w:rFonts w:ascii="Times New Roman" w:hAnsi="Times New Roman" w:cs="Times New Roman"/>
                <w:sz w:val="24"/>
                <w:szCs w:val="24"/>
              </w:rPr>
              <w:t>;</w:t>
            </w:r>
          </w:p>
          <w:p w:rsidR="00BE1146" w:rsidRDefault="00BE1146" w:rsidP="00BE1146">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2022 год -  </w:t>
            </w:r>
            <w:r>
              <w:rPr>
                <w:rFonts w:ascii="Times New Roman" w:hAnsi="Times New Roman" w:cs="Times New Roman"/>
                <w:sz w:val="24"/>
                <w:szCs w:val="24"/>
              </w:rPr>
              <w:t xml:space="preserve">      0</w:t>
            </w:r>
            <w:r w:rsidRPr="00062571">
              <w:rPr>
                <w:rFonts w:ascii="Times New Roman" w:hAnsi="Times New Roman" w:cs="Times New Roman"/>
                <w:sz w:val="24"/>
                <w:szCs w:val="24"/>
              </w:rPr>
              <w:t>,0 тыс. рублей</w:t>
            </w:r>
            <w:r>
              <w:rPr>
                <w:rFonts w:ascii="Times New Roman" w:hAnsi="Times New Roman" w:cs="Times New Roman"/>
                <w:sz w:val="24"/>
                <w:szCs w:val="24"/>
              </w:rPr>
              <w:t>;</w:t>
            </w:r>
          </w:p>
          <w:p w:rsidR="00BE1146" w:rsidRDefault="00BE1146" w:rsidP="00BE1146">
            <w:pPr>
              <w:pStyle w:val="ConsPlusNonformat"/>
              <w:widowControl/>
              <w:rPr>
                <w:rFonts w:ascii="Times New Roman" w:hAnsi="Times New Roman" w:cs="Times New Roman"/>
                <w:sz w:val="24"/>
                <w:szCs w:val="24"/>
              </w:rPr>
            </w:pPr>
            <w:r>
              <w:rPr>
                <w:rFonts w:ascii="Times New Roman" w:hAnsi="Times New Roman" w:cs="Times New Roman"/>
                <w:sz w:val="24"/>
                <w:szCs w:val="24"/>
              </w:rPr>
              <w:t>2023 год –       0,0 тыс. рублей;</w:t>
            </w:r>
          </w:p>
          <w:p w:rsidR="00BE1146" w:rsidRPr="00062571" w:rsidRDefault="00BE1146" w:rsidP="00BE1146">
            <w:pPr>
              <w:pStyle w:val="ConsPlusNonformat"/>
              <w:widowControl/>
              <w:rPr>
                <w:sz w:val="24"/>
                <w:szCs w:val="24"/>
              </w:rPr>
            </w:pPr>
            <w:r>
              <w:rPr>
                <w:rFonts w:ascii="Times New Roman" w:hAnsi="Times New Roman" w:cs="Times New Roman"/>
                <w:sz w:val="24"/>
                <w:szCs w:val="24"/>
              </w:rPr>
              <w:t>2024 год –       0,0 тыс. рублей.</w:t>
            </w:r>
          </w:p>
        </w:tc>
      </w:tr>
    </w:tbl>
    <w:p w:rsidR="00BE1146" w:rsidRDefault="00BE1146" w:rsidP="00BE1146">
      <w:pPr>
        <w:tabs>
          <w:tab w:val="left" w:pos="3735"/>
        </w:tabs>
        <w:ind w:left="360"/>
        <w:rPr>
          <w:b/>
        </w:rPr>
      </w:pPr>
    </w:p>
    <w:p w:rsidR="00BE1146" w:rsidRPr="00C66971" w:rsidRDefault="00BE1146" w:rsidP="00BE1146">
      <w:pPr>
        <w:tabs>
          <w:tab w:val="left" w:pos="3735"/>
        </w:tabs>
        <w:ind w:left="360"/>
        <w:rPr>
          <w:b/>
        </w:rPr>
      </w:pPr>
      <w:r w:rsidRPr="00C66971">
        <w:rPr>
          <w:b/>
        </w:rPr>
        <w:t>8.6.1. Характеристика сферы реализации подпрограммы «Поддержка молодых специалистов  поступающих на работу в учреждения                                                                     здравоохранения Камешкирского  района»</w:t>
      </w:r>
    </w:p>
    <w:p w:rsidR="00BE1146" w:rsidRPr="00C66971" w:rsidRDefault="00BE1146" w:rsidP="00BE1146">
      <w:pPr>
        <w:jc w:val="both"/>
      </w:pPr>
      <w:r w:rsidRPr="00C66971">
        <w:t>Качество медицинской помощи и ее доступность определяется не только адекватностью организации управления, и состоянием материально -  технической базы учреждения, но  и наличием квалифицированных специалистов.</w:t>
      </w:r>
    </w:p>
    <w:p w:rsidR="00BE1146" w:rsidRPr="00C66971" w:rsidRDefault="00BE1146" w:rsidP="00BE1146">
      <w:pPr>
        <w:jc w:val="both"/>
      </w:pPr>
      <w:r w:rsidRPr="00C66971">
        <w:t>Медицинские кадры являются, наиболее ценной и значимой частью ресурсов здравоохранения,  и в конечном   итоге обеспечивают результативность и эффективность  деятельности не только всей системы здравоохранения в целом и ее отдельных структурных подразделений.</w:t>
      </w:r>
    </w:p>
    <w:p w:rsidR="00BE1146" w:rsidRPr="00C66971" w:rsidRDefault="00BE1146" w:rsidP="00BE1146">
      <w:pPr>
        <w:jc w:val="both"/>
      </w:pPr>
      <w:r w:rsidRPr="00C66971">
        <w:t xml:space="preserve"> В связи с тем, что Камешкирский район участвует, в Федеральной программе  по организации оказания медицинской помощи на базе офисов врачей общей практики в Камешкирском филиале  ГБУЗ «Кузнецкая межрайонная больница» имеются три вакантные должности указанных специалистов</w:t>
      </w:r>
      <w:proofErr w:type="gramStart"/>
      <w:r w:rsidRPr="00C66971">
        <w:t>.К</w:t>
      </w:r>
      <w:proofErr w:type="gramEnd"/>
      <w:r w:rsidRPr="00C66971">
        <w:t>роме того отсутствует врач окулист.</w:t>
      </w:r>
    </w:p>
    <w:p w:rsidR="00BE1146" w:rsidRPr="00C66971" w:rsidRDefault="00BE1146" w:rsidP="00BE1146">
      <w:pPr>
        <w:jc w:val="both"/>
      </w:pPr>
      <w:r w:rsidRPr="00C66971">
        <w:t xml:space="preserve">  В Камешкирском филиале  ГБУЗ «Кузнецкая межрайонная больница» работает 24 врача из них предпенсионного и пенсионного возраста 13 человек.</w:t>
      </w:r>
    </w:p>
    <w:p w:rsidR="00BE1146" w:rsidRPr="00C66971" w:rsidRDefault="00BE1146" w:rsidP="00BE1146"/>
    <w:tbl>
      <w:tblPr>
        <w:tblW w:w="0" w:type="auto"/>
        <w:tblInd w:w="-5" w:type="dxa"/>
        <w:tblLayout w:type="fixed"/>
        <w:tblLook w:val="0000" w:firstRow="0" w:lastRow="0" w:firstColumn="0" w:lastColumn="0" w:noHBand="0" w:noVBand="0"/>
      </w:tblPr>
      <w:tblGrid>
        <w:gridCol w:w="5418"/>
        <w:gridCol w:w="5428"/>
      </w:tblGrid>
      <w:tr w:rsidR="00BE1146" w:rsidRPr="00C66971" w:rsidTr="00BE1146">
        <w:tc>
          <w:tcPr>
            <w:tcW w:w="5418" w:type="dxa"/>
            <w:tcBorders>
              <w:top w:val="single" w:sz="4" w:space="0" w:color="000000"/>
              <w:left w:val="single" w:sz="4" w:space="0" w:color="000000"/>
              <w:bottom w:val="single" w:sz="4" w:space="0" w:color="000000"/>
            </w:tcBorders>
            <w:shd w:val="clear" w:color="auto" w:fill="auto"/>
          </w:tcPr>
          <w:p w:rsidR="00BE1146" w:rsidRPr="00C66971" w:rsidRDefault="00BE1146" w:rsidP="00BE1146">
            <w:pPr>
              <w:jc w:val="center"/>
              <w:rPr>
                <w:b/>
              </w:rPr>
            </w:pPr>
            <w:r w:rsidRPr="00C66971">
              <w:rPr>
                <w:b/>
              </w:rPr>
              <w:t>Возраст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BE1146" w:rsidRPr="00C66971" w:rsidRDefault="00BE1146" w:rsidP="00BE1146">
            <w:pPr>
              <w:jc w:val="center"/>
            </w:pPr>
            <w:r w:rsidRPr="00C66971">
              <w:rPr>
                <w:b/>
              </w:rPr>
              <w:t>Количество врачей</w:t>
            </w:r>
          </w:p>
        </w:tc>
      </w:tr>
      <w:tr w:rsidR="00BE1146" w:rsidRPr="00C66971" w:rsidTr="00BE1146">
        <w:tc>
          <w:tcPr>
            <w:tcW w:w="5418" w:type="dxa"/>
            <w:tcBorders>
              <w:top w:val="single" w:sz="4" w:space="0" w:color="000000"/>
              <w:left w:val="single" w:sz="4" w:space="0" w:color="000000"/>
              <w:bottom w:val="single" w:sz="4" w:space="0" w:color="000000"/>
            </w:tcBorders>
            <w:shd w:val="clear" w:color="auto" w:fill="auto"/>
          </w:tcPr>
          <w:p w:rsidR="00BE1146" w:rsidRPr="00C66971" w:rsidRDefault="00BE1146" w:rsidP="00BE1146">
            <w:r w:rsidRPr="00C66971">
              <w:t>20 - 30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BE1146" w:rsidRPr="00C66971" w:rsidRDefault="00BE1146" w:rsidP="00BE1146">
            <w:r w:rsidRPr="00C66971">
              <w:t>2</w:t>
            </w:r>
          </w:p>
        </w:tc>
      </w:tr>
      <w:tr w:rsidR="00BE1146" w:rsidRPr="00C66971" w:rsidTr="00BE1146">
        <w:tc>
          <w:tcPr>
            <w:tcW w:w="5418" w:type="dxa"/>
            <w:tcBorders>
              <w:top w:val="single" w:sz="4" w:space="0" w:color="000000"/>
              <w:left w:val="single" w:sz="4" w:space="0" w:color="000000"/>
              <w:bottom w:val="single" w:sz="4" w:space="0" w:color="000000"/>
            </w:tcBorders>
            <w:shd w:val="clear" w:color="auto" w:fill="auto"/>
          </w:tcPr>
          <w:p w:rsidR="00BE1146" w:rsidRPr="00C66971" w:rsidRDefault="00BE1146" w:rsidP="00BE1146">
            <w:r w:rsidRPr="00C66971">
              <w:t>30 - 40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BE1146" w:rsidRPr="00C66971" w:rsidRDefault="00BE1146" w:rsidP="00BE1146">
            <w:r w:rsidRPr="00C66971">
              <w:t>3</w:t>
            </w:r>
          </w:p>
        </w:tc>
      </w:tr>
      <w:tr w:rsidR="00BE1146" w:rsidRPr="00C66971" w:rsidTr="00BE1146">
        <w:tc>
          <w:tcPr>
            <w:tcW w:w="5418" w:type="dxa"/>
            <w:tcBorders>
              <w:top w:val="single" w:sz="4" w:space="0" w:color="000000"/>
              <w:left w:val="single" w:sz="4" w:space="0" w:color="000000"/>
              <w:bottom w:val="single" w:sz="4" w:space="0" w:color="000000"/>
            </w:tcBorders>
            <w:shd w:val="clear" w:color="auto" w:fill="auto"/>
          </w:tcPr>
          <w:p w:rsidR="00BE1146" w:rsidRPr="00C66971" w:rsidRDefault="00BE1146" w:rsidP="00BE1146">
            <w:r w:rsidRPr="00C66971">
              <w:t>40 - 50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BE1146" w:rsidRPr="00C66971" w:rsidRDefault="00BE1146" w:rsidP="00BE1146">
            <w:r w:rsidRPr="00C66971">
              <w:t>6</w:t>
            </w:r>
          </w:p>
        </w:tc>
      </w:tr>
      <w:tr w:rsidR="00BE1146" w:rsidRPr="00C66971" w:rsidTr="00BE1146">
        <w:tc>
          <w:tcPr>
            <w:tcW w:w="5418" w:type="dxa"/>
            <w:tcBorders>
              <w:top w:val="single" w:sz="4" w:space="0" w:color="000000"/>
              <w:left w:val="single" w:sz="4" w:space="0" w:color="000000"/>
              <w:bottom w:val="single" w:sz="4" w:space="0" w:color="000000"/>
            </w:tcBorders>
            <w:shd w:val="clear" w:color="auto" w:fill="auto"/>
          </w:tcPr>
          <w:p w:rsidR="00BE1146" w:rsidRPr="00C66971" w:rsidRDefault="00BE1146" w:rsidP="00BE1146">
            <w:r w:rsidRPr="00C66971">
              <w:t>50 - 60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BE1146" w:rsidRPr="00C66971" w:rsidRDefault="00BE1146" w:rsidP="00BE1146">
            <w:r w:rsidRPr="00C66971">
              <w:t>9</w:t>
            </w:r>
          </w:p>
        </w:tc>
      </w:tr>
      <w:tr w:rsidR="00BE1146" w:rsidRPr="00C66971" w:rsidTr="00BE1146">
        <w:tc>
          <w:tcPr>
            <w:tcW w:w="5418" w:type="dxa"/>
            <w:tcBorders>
              <w:top w:val="single" w:sz="4" w:space="0" w:color="000000"/>
              <w:left w:val="single" w:sz="4" w:space="0" w:color="000000"/>
              <w:bottom w:val="single" w:sz="4" w:space="0" w:color="000000"/>
            </w:tcBorders>
            <w:shd w:val="clear" w:color="auto" w:fill="auto"/>
          </w:tcPr>
          <w:p w:rsidR="00BE1146" w:rsidRPr="00C66971" w:rsidRDefault="00BE1146" w:rsidP="00BE1146">
            <w:r w:rsidRPr="00C66971">
              <w:t>60 и старше</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BE1146" w:rsidRPr="00C66971" w:rsidRDefault="00BE1146" w:rsidP="00BE1146">
            <w:r w:rsidRPr="00C66971">
              <w:t>4</w:t>
            </w:r>
          </w:p>
        </w:tc>
      </w:tr>
    </w:tbl>
    <w:p w:rsidR="00BE1146" w:rsidRPr="00C66971" w:rsidRDefault="00BE1146" w:rsidP="00BE1146"/>
    <w:p w:rsidR="00BE1146" w:rsidRPr="00C66971" w:rsidRDefault="00BE1146" w:rsidP="00BE1146">
      <w:pPr>
        <w:jc w:val="both"/>
      </w:pPr>
      <w:r>
        <w:t>Ч</w:t>
      </w:r>
      <w:r w:rsidRPr="00C66971">
        <w:t xml:space="preserve">то составляет </w:t>
      </w:r>
      <w:proofErr w:type="gramStart"/>
      <w:r w:rsidRPr="00C66971">
        <w:t>56,6</w:t>
      </w:r>
      <w:proofErr w:type="gramEnd"/>
      <w:r w:rsidRPr="00C66971">
        <w:t xml:space="preserve"> %  поэтому вопрос подготовки кадров  на замещение должностей врачей уходящих на пенсию стоит очень остро. </w:t>
      </w:r>
      <w:proofErr w:type="gramStart"/>
      <w:r w:rsidRPr="00C66971">
        <w:t>С целью решения данной проблемы в районе  разработана и действует с 2004года Программа по участию в обучении специалистов в рамках четырехсторонних договоров между учебным  заведением, Министерством здравоохранения Пензенской области, Администрацией Камешкирского  района и  Камешкирского филиала ГБУЗ «Кузнецкая межрайонная больница», в настоящее время по договорам обучается -  7 студентов от  1 до 5 курса все они получают от района выплаты</w:t>
      </w:r>
      <w:proofErr w:type="gramEnd"/>
    </w:p>
    <w:p w:rsidR="00BE1146" w:rsidRPr="00C66971" w:rsidRDefault="00BE1146" w:rsidP="00BE1146">
      <w:pPr>
        <w:jc w:val="both"/>
      </w:pPr>
      <w:r w:rsidRPr="00C66971">
        <w:t>-  в сумме 1000 рублей ежемесячно к стипендиям</w:t>
      </w:r>
    </w:p>
    <w:p w:rsidR="00BE1146" w:rsidRPr="00C66971" w:rsidRDefault="00BE1146" w:rsidP="00BE1146">
      <w:pPr>
        <w:jc w:val="both"/>
      </w:pPr>
      <w:r w:rsidRPr="00C66971">
        <w:lastRenderedPageBreak/>
        <w:t>-  600 рублей на оплату жилья так же ежемесячно.</w:t>
      </w:r>
    </w:p>
    <w:p w:rsidR="00BE1146" w:rsidRPr="00C66971" w:rsidRDefault="00BE1146" w:rsidP="00BE1146">
      <w:pPr>
        <w:autoSpaceDE w:val="0"/>
      </w:pPr>
      <w:r w:rsidRPr="00C66971">
        <w:t xml:space="preserve">     Кроме того  врачи  поступающие  на работу  в лечебные учреждения в сельской местности получают денежные средства в размере 1 млн. рублей в рамка Федеральной программы «Земский доктор», с условием отработки  в сельской местности в течени</w:t>
      </w:r>
      <w:proofErr w:type="gramStart"/>
      <w:r w:rsidRPr="00C66971">
        <w:t>и</w:t>
      </w:r>
      <w:proofErr w:type="gramEnd"/>
      <w:r w:rsidRPr="00C66971">
        <w:t xml:space="preserve"> 5 следующих лет.</w:t>
      </w:r>
    </w:p>
    <w:p w:rsidR="00BE1146" w:rsidRPr="00C66971" w:rsidRDefault="00BE1146" w:rsidP="00BE1146">
      <w:pPr>
        <w:autoSpaceDE w:val="0"/>
      </w:pPr>
      <w:r w:rsidRPr="00C66971">
        <w:t>В первые  три года  работы  молодые специалисты получают подъемные средства из бюджета  в размере</w:t>
      </w:r>
      <w:proofErr w:type="gramStart"/>
      <w:r w:rsidRPr="00C66971">
        <w:t xml:space="preserve"> :</w:t>
      </w:r>
      <w:proofErr w:type="gramEnd"/>
    </w:p>
    <w:p w:rsidR="00BE1146" w:rsidRPr="00C66971" w:rsidRDefault="00BE1146" w:rsidP="00BE1146">
      <w:pPr>
        <w:autoSpaceDE w:val="0"/>
      </w:pPr>
      <w:r w:rsidRPr="00C66971">
        <w:t>- за первый отработанный год -50 тыс. рублей</w:t>
      </w:r>
    </w:p>
    <w:p w:rsidR="00BE1146" w:rsidRPr="00C66971" w:rsidRDefault="00BE1146" w:rsidP="00BE1146">
      <w:pPr>
        <w:autoSpaceDE w:val="0"/>
      </w:pPr>
      <w:r w:rsidRPr="00C66971">
        <w:t>- за второй отработанный год -75 тыс. рублей</w:t>
      </w:r>
    </w:p>
    <w:p w:rsidR="00BE1146" w:rsidRPr="00C66971" w:rsidRDefault="00BE1146" w:rsidP="00BE1146">
      <w:pPr>
        <w:autoSpaceDE w:val="0"/>
      </w:pPr>
      <w:r w:rsidRPr="00C66971">
        <w:t>- за третий отработанный год -100 тыс</w:t>
      </w:r>
      <w:proofErr w:type="gramStart"/>
      <w:r w:rsidRPr="00C66971">
        <w:t xml:space="preserve"> .</w:t>
      </w:r>
      <w:proofErr w:type="gramEnd"/>
      <w:r w:rsidRPr="00C66971">
        <w:t>рублей</w:t>
      </w:r>
    </w:p>
    <w:p w:rsidR="00BE1146" w:rsidRPr="00C66971" w:rsidRDefault="00BE1146" w:rsidP="00BE1146">
      <w:pPr>
        <w:autoSpaceDE w:val="0"/>
      </w:pPr>
      <w:r w:rsidRPr="00C66971">
        <w:t>Однако указанных мер  как оказалось недостаточно для привлечения врачей для работы в сельских населенных пунктах, основным ограничением для закрепления специалистов  на рабочих местах является  низкая заработная плата начинающего врача в настоящее время 8 тыс. рублей.</w:t>
      </w:r>
    </w:p>
    <w:p w:rsidR="00BE1146" w:rsidRPr="00C66971" w:rsidRDefault="00BE1146" w:rsidP="00BE1146">
      <w:pPr>
        <w:autoSpaceDE w:val="0"/>
      </w:pPr>
      <w:r w:rsidRPr="00C66971">
        <w:t>Однако  представление служебного жилья или оплата  съемного жилья позволяет устранить бытовую неустроенность молодых специалистов особенно  семейных  и привлечь на работу</w:t>
      </w:r>
    </w:p>
    <w:p w:rsidR="00BE1146" w:rsidRPr="00C66971" w:rsidRDefault="00BE1146" w:rsidP="00BE1146">
      <w:pPr>
        <w:autoSpaceDE w:val="0"/>
        <w:autoSpaceDN w:val="0"/>
        <w:adjustRightInd w:val="0"/>
        <w:jc w:val="both"/>
        <w:rPr>
          <w:b/>
          <w:bCs/>
        </w:rPr>
      </w:pPr>
      <w:r w:rsidRPr="00C66971">
        <w:rPr>
          <w:b/>
          <w:bCs/>
        </w:rPr>
        <w:t xml:space="preserve">  8.6.2. Цели, задачи подпрограммы </w:t>
      </w:r>
    </w:p>
    <w:p w:rsidR="00BE1146" w:rsidRPr="00C66971" w:rsidRDefault="00BE1146" w:rsidP="00BE1146">
      <w:pPr>
        <w:autoSpaceDE w:val="0"/>
        <w:ind w:firstLine="540"/>
        <w:jc w:val="both"/>
      </w:pPr>
      <w:r w:rsidRPr="00C66971">
        <w:t>Программа рассчитана на 5 лет. С учетом того, что в рамках Программы ежегодно решаются аналогичные задачи, отдельными этапами ее реализации определяется календарный год. В рамках календарного года заказчиком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 определяются промежуточные результаты реализации Программы.</w:t>
      </w:r>
    </w:p>
    <w:p w:rsidR="00BE1146" w:rsidRPr="00C66971" w:rsidRDefault="00BE1146" w:rsidP="00BE1146">
      <w:pPr>
        <w:autoSpaceDE w:val="0"/>
        <w:ind w:firstLine="540"/>
        <w:jc w:val="both"/>
      </w:pPr>
      <w:r w:rsidRPr="00C66971">
        <w:t>Критериями расчета стоимости Программы являются:</w:t>
      </w:r>
    </w:p>
    <w:p w:rsidR="00BE1146" w:rsidRPr="00D54944" w:rsidRDefault="00BE1146" w:rsidP="00BE1146">
      <w:pPr>
        <w:numPr>
          <w:ilvl w:val="0"/>
          <w:numId w:val="6"/>
        </w:numPr>
        <w:tabs>
          <w:tab w:val="clear" w:pos="0"/>
          <w:tab w:val="num" w:pos="360"/>
        </w:tabs>
        <w:suppressAutoHyphens/>
        <w:autoSpaceDE w:val="0"/>
        <w:ind w:left="0" w:firstLine="0"/>
        <w:jc w:val="both"/>
      </w:pPr>
      <w:r w:rsidRPr="00D54944">
        <w:t>Количество студентов, обучающихся в высших медицинских учебных   заведениях  по договору об организации целевой подготовки, - 1  человек в 2010 году,  ежегодным увеличением их числа на 1 человека;</w:t>
      </w:r>
    </w:p>
    <w:p w:rsidR="00BE1146" w:rsidRPr="00C23E18" w:rsidRDefault="00BE1146" w:rsidP="00BE1146">
      <w:pPr>
        <w:numPr>
          <w:ilvl w:val="0"/>
          <w:numId w:val="6"/>
        </w:numPr>
        <w:tabs>
          <w:tab w:val="clear" w:pos="0"/>
          <w:tab w:val="num" w:pos="360"/>
        </w:tabs>
        <w:suppressAutoHyphens/>
        <w:autoSpaceDE w:val="0"/>
        <w:ind w:left="0" w:firstLine="0"/>
        <w:jc w:val="both"/>
      </w:pPr>
      <w:r w:rsidRPr="00C23E18">
        <w:t>Ежегодное прибытие врачей молодых специалистов для работы в  муниципальных  учреждениях здравоохранения  Камешкирского    района  в количестве 1 человека.</w:t>
      </w:r>
    </w:p>
    <w:p w:rsidR="00BE1146" w:rsidRPr="00C66971" w:rsidRDefault="00BE1146" w:rsidP="00BE1146">
      <w:pPr>
        <w:numPr>
          <w:ilvl w:val="0"/>
          <w:numId w:val="6"/>
        </w:numPr>
        <w:tabs>
          <w:tab w:val="clear" w:pos="0"/>
          <w:tab w:val="num" w:pos="360"/>
        </w:tabs>
        <w:suppressAutoHyphens/>
        <w:autoSpaceDE w:val="0"/>
        <w:ind w:left="0" w:firstLine="0"/>
        <w:jc w:val="both"/>
      </w:pPr>
      <w:r w:rsidRPr="00C66971">
        <w:t>Ежегодное прибытие врачей, имеющих стаж работы по требуемым в учреждениях здравоохранения Камешкирского района специальностям,   в количестве не менее 1  человека.</w:t>
      </w:r>
    </w:p>
    <w:p w:rsidR="00BE1146" w:rsidRPr="00C66971" w:rsidRDefault="00BE1146" w:rsidP="00BE1146">
      <w:pPr>
        <w:autoSpaceDE w:val="0"/>
        <w:autoSpaceDN w:val="0"/>
        <w:adjustRightInd w:val="0"/>
        <w:jc w:val="both"/>
      </w:pPr>
      <w:r w:rsidRPr="00C66971">
        <w:t>Объемы финансирования программных мероприятий подлежат ежегодному уточнению   и корректировке.</w:t>
      </w:r>
    </w:p>
    <w:p w:rsidR="00BE1146" w:rsidRPr="00C66971" w:rsidRDefault="00BE1146" w:rsidP="00BE1146">
      <w:pPr>
        <w:autoSpaceDE w:val="0"/>
        <w:autoSpaceDN w:val="0"/>
        <w:adjustRightInd w:val="0"/>
        <w:jc w:val="both"/>
        <w:rPr>
          <w:b/>
        </w:rPr>
      </w:pPr>
      <w:r w:rsidRPr="00C66971">
        <w:rPr>
          <w:b/>
        </w:rPr>
        <w:t>8.6.4. Прогноз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w:t>
      </w:r>
    </w:p>
    <w:p w:rsidR="00BE1146" w:rsidRPr="00C66971" w:rsidRDefault="00BE1146" w:rsidP="00BE1146">
      <w:pPr>
        <w:autoSpaceDE w:val="0"/>
        <w:autoSpaceDN w:val="0"/>
        <w:adjustRightInd w:val="0"/>
        <w:jc w:val="both"/>
      </w:pPr>
      <w:r w:rsidRPr="00C66971">
        <w:t xml:space="preserve">Муниципальные учреждения  Камешкирского района Пензенской области не принимают участие в реализации подпрограммы, в </w:t>
      </w:r>
      <w:proofErr w:type="gramStart"/>
      <w:r w:rsidRPr="00C66971">
        <w:t>связи</w:t>
      </w:r>
      <w:proofErr w:type="gramEnd"/>
      <w:r w:rsidRPr="00C66971">
        <w:t xml:space="preserve"> с чем необходимость в  разработке прогноза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подпрограмме 6 отсутствует.</w:t>
      </w:r>
    </w:p>
    <w:p w:rsidR="00BE1146" w:rsidRPr="00C66971" w:rsidRDefault="00BE1146" w:rsidP="00BE1146">
      <w:pPr>
        <w:autoSpaceDE w:val="0"/>
        <w:autoSpaceDN w:val="0"/>
        <w:adjustRightInd w:val="0"/>
        <w:jc w:val="both"/>
        <w:outlineLvl w:val="1"/>
        <w:rPr>
          <w:b/>
        </w:rPr>
      </w:pPr>
      <w:r w:rsidRPr="00C66971">
        <w:rPr>
          <w:b/>
        </w:rPr>
        <w:t>8.6.5. Участие  органов местного самоуправления и других организаций в реализации подпрограммы</w:t>
      </w:r>
    </w:p>
    <w:p w:rsidR="00BE1146" w:rsidRPr="00C66971" w:rsidRDefault="00BE1146" w:rsidP="00BE1146">
      <w:pPr>
        <w:autoSpaceDE w:val="0"/>
        <w:autoSpaceDN w:val="0"/>
        <w:adjustRightInd w:val="0"/>
        <w:jc w:val="both"/>
        <w:outlineLvl w:val="1"/>
        <w:rPr>
          <w:color w:val="000000"/>
        </w:rPr>
      </w:pPr>
      <w:r w:rsidRPr="00C66971">
        <w:rPr>
          <w:color w:val="000000"/>
        </w:rPr>
        <w:t>Органы местного самоуправления в реализации подпрограммы участия не принимают.</w:t>
      </w:r>
    </w:p>
    <w:p w:rsidR="00BE1146" w:rsidRPr="00C66971" w:rsidRDefault="00BE1146" w:rsidP="00BE1146">
      <w:pPr>
        <w:autoSpaceDE w:val="0"/>
        <w:autoSpaceDN w:val="0"/>
        <w:adjustRightInd w:val="0"/>
        <w:jc w:val="both"/>
        <w:outlineLvl w:val="1"/>
        <w:rPr>
          <w:b/>
        </w:rPr>
      </w:pPr>
      <w:r w:rsidRPr="00C66971">
        <w:rPr>
          <w:b/>
        </w:rPr>
        <w:t>8.6.6. Объем финансовых ресурсов, необходимых для реализации подпрограммы</w:t>
      </w:r>
    </w:p>
    <w:p w:rsidR="00BE1146" w:rsidRPr="00C66971" w:rsidRDefault="00BE1146" w:rsidP="00BE1146">
      <w:pPr>
        <w:pStyle w:val="ConsPlusNormal0"/>
        <w:ind w:firstLine="709"/>
        <w:jc w:val="both"/>
        <w:rPr>
          <w:rFonts w:ascii="Times New Roman" w:hAnsi="Times New Roman" w:cs="Times New Roman"/>
          <w:color w:val="000000"/>
          <w:sz w:val="24"/>
          <w:szCs w:val="24"/>
        </w:rPr>
      </w:pPr>
      <w:r w:rsidRPr="00C66971">
        <w:rPr>
          <w:rFonts w:ascii="Times New Roman" w:hAnsi="Times New Roman" w:cs="Times New Roman"/>
          <w:sz w:val="24"/>
          <w:szCs w:val="24"/>
        </w:rPr>
        <w:t xml:space="preserve">Общий объём финансирования Подпрограммы составит </w:t>
      </w:r>
      <w:r>
        <w:rPr>
          <w:rFonts w:ascii="Times New Roman" w:hAnsi="Times New Roman" w:cs="Times New Roman"/>
          <w:sz w:val="24"/>
          <w:szCs w:val="24"/>
        </w:rPr>
        <w:t>109,5</w:t>
      </w:r>
      <w:r w:rsidRPr="00C66971">
        <w:rPr>
          <w:rFonts w:ascii="Times New Roman" w:hAnsi="Times New Roman" w:cs="Times New Roman"/>
          <w:sz w:val="24"/>
          <w:szCs w:val="24"/>
        </w:rPr>
        <w:t xml:space="preserve"> тыс. рублей, </w:t>
      </w:r>
      <w:r w:rsidRPr="00C66971">
        <w:rPr>
          <w:rFonts w:ascii="Times New Roman" w:hAnsi="Times New Roman" w:cs="Times New Roman"/>
          <w:color w:val="000000"/>
          <w:sz w:val="24"/>
          <w:szCs w:val="24"/>
        </w:rPr>
        <w:t>в том числе:</w:t>
      </w:r>
    </w:p>
    <w:p w:rsidR="00BE1146" w:rsidRPr="00C66971" w:rsidRDefault="00BE1146" w:rsidP="00BE1146">
      <w:pPr>
        <w:pStyle w:val="ConsPlusCell"/>
        <w:ind w:right="-81"/>
        <w:jc w:val="both"/>
        <w:rPr>
          <w:rFonts w:ascii="Times New Roman" w:hAnsi="Times New Roman" w:cs="Times New Roman"/>
          <w:sz w:val="24"/>
          <w:szCs w:val="24"/>
        </w:rPr>
      </w:pPr>
      <w:r w:rsidRPr="00C6697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6971">
        <w:rPr>
          <w:rFonts w:ascii="Times New Roman" w:hAnsi="Times New Roman" w:cs="Times New Roman"/>
          <w:sz w:val="24"/>
          <w:szCs w:val="24"/>
        </w:rPr>
        <w:t xml:space="preserve">за счет средств бюджета Пензенской области –0 тыс. рублей. </w:t>
      </w:r>
    </w:p>
    <w:p w:rsidR="00BE1146" w:rsidRPr="00C66971" w:rsidRDefault="00BE1146" w:rsidP="00BE1146">
      <w:pPr>
        <w:pStyle w:val="ConsPlusNormal0"/>
        <w:widowControl w:val="0"/>
        <w:numPr>
          <w:ilvl w:val="0"/>
          <w:numId w:val="17"/>
        </w:numPr>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66971">
        <w:rPr>
          <w:rFonts w:ascii="Times New Roman" w:hAnsi="Times New Roman" w:cs="Times New Roman"/>
          <w:color w:val="000000"/>
          <w:sz w:val="24"/>
          <w:szCs w:val="24"/>
        </w:rPr>
        <w:t>за счет средств федерального бюджета –0</w:t>
      </w:r>
      <w:r>
        <w:rPr>
          <w:rFonts w:ascii="Times New Roman" w:hAnsi="Times New Roman" w:cs="Times New Roman"/>
          <w:color w:val="000000"/>
          <w:sz w:val="24"/>
          <w:szCs w:val="24"/>
        </w:rPr>
        <w:t xml:space="preserve"> </w:t>
      </w:r>
      <w:r w:rsidRPr="00C66971">
        <w:rPr>
          <w:rFonts w:ascii="Times New Roman" w:hAnsi="Times New Roman" w:cs="Times New Roman"/>
          <w:spacing w:val="-12"/>
          <w:sz w:val="24"/>
          <w:szCs w:val="24"/>
        </w:rPr>
        <w:t>тыс. рублей;</w:t>
      </w:r>
    </w:p>
    <w:p w:rsidR="00BE1146" w:rsidRPr="00C66971" w:rsidRDefault="00BE1146" w:rsidP="00BE1146">
      <w:pPr>
        <w:pStyle w:val="ConsPlusNormal0"/>
        <w:widowControl w:val="0"/>
        <w:numPr>
          <w:ilvl w:val="0"/>
          <w:numId w:val="17"/>
        </w:numPr>
        <w:ind w:left="360"/>
        <w:jc w:val="both"/>
        <w:rPr>
          <w:rFonts w:ascii="Times New Roman" w:hAnsi="Times New Roman" w:cs="Times New Roman"/>
          <w:color w:val="000000"/>
          <w:sz w:val="24"/>
          <w:szCs w:val="24"/>
        </w:rPr>
      </w:pPr>
      <w:r w:rsidRPr="00C66971">
        <w:rPr>
          <w:rFonts w:ascii="Times New Roman" w:hAnsi="Times New Roman" w:cs="Times New Roman"/>
          <w:color w:val="000000"/>
          <w:sz w:val="24"/>
          <w:szCs w:val="24"/>
        </w:rPr>
        <w:t xml:space="preserve"> за счет средств бюджета Камешкирского района  –</w:t>
      </w:r>
      <w:r>
        <w:rPr>
          <w:rFonts w:ascii="Times New Roman" w:hAnsi="Times New Roman" w:cs="Times New Roman"/>
          <w:color w:val="000000"/>
          <w:sz w:val="24"/>
          <w:szCs w:val="24"/>
        </w:rPr>
        <w:t>109,5</w:t>
      </w:r>
      <w:r w:rsidRPr="00C66971">
        <w:rPr>
          <w:rFonts w:ascii="Times New Roman" w:hAnsi="Times New Roman" w:cs="Times New Roman"/>
          <w:spacing w:val="-12"/>
          <w:sz w:val="24"/>
          <w:szCs w:val="24"/>
        </w:rPr>
        <w:t xml:space="preserve"> тыс. рублей.</w:t>
      </w:r>
    </w:p>
    <w:p w:rsidR="00BE1146" w:rsidRDefault="00BE1146" w:rsidP="00BE1146">
      <w:pPr>
        <w:rPr>
          <w:sz w:val="28"/>
          <w:szCs w:val="28"/>
        </w:rPr>
        <w:sectPr w:rsidR="00BE1146" w:rsidSect="00B02E08">
          <w:pgSz w:w="11906" w:h="16838"/>
          <w:pgMar w:top="568" w:right="851" w:bottom="426" w:left="107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BE1146" w:rsidRPr="00BE1146" w:rsidRDefault="00BE1146" w:rsidP="00BE1146">
      <w:pPr>
        <w:jc w:val="right"/>
        <w:rPr>
          <w:bCs/>
          <w:color w:val="000000"/>
        </w:rPr>
      </w:pPr>
      <w:r w:rsidRPr="00671192">
        <w:rPr>
          <w:bCs/>
          <w:color w:val="000000"/>
        </w:rPr>
        <w:lastRenderedPageBreak/>
        <w:t xml:space="preserve">Приложение </w:t>
      </w:r>
      <w:r>
        <w:rPr>
          <w:bCs/>
          <w:color w:val="000000"/>
        </w:rPr>
        <w:t>3</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BE1146"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1B6F6C" w:rsidRDefault="00BE1146" w:rsidP="00BE1146">
      <w:pPr>
        <w:jc w:val="right"/>
        <w:rPr>
          <w:bCs/>
          <w:color w:val="000000"/>
        </w:rPr>
      </w:pPr>
    </w:p>
    <w:p w:rsidR="00BE1146" w:rsidRPr="001B6F6C" w:rsidRDefault="00BE1146" w:rsidP="00BE1146">
      <w:pPr>
        <w:jc w:val="right"/>
        <w:rPr>
          <w:bCs/>
          <w:color w:val="000000"/>
        </w:rPr>
      </w:pPr>
    </w:p>
    <w:p w:rsidR="00BE1146" w:rsidRPr="001B6F6C" w:rsidRDefault="00BE1146" w:rsidP="00BE1146">
      <w:pPr>
        <w:jc w:val="right"/>
        <w:rPr>
          <w:bCs/>
          <w:color w:val="000000"/>
        </w:rPr>
      </w:pPr>
    </w:p>
    <w:p w:rsidR="00BE1146" w:rsidRPr="001B6F6C" w:rsidRDefault="00BE1146" w:rsidP="00BE1146">
      <w:pPr>
        <w:jc w:val="right"/>
        <w:rPr>
          <w:bCs/>
          <w:color w:val="000000"/>
        </w:rPr>
      </w:pPr>
    </w:p>
    <w:p w:rsidR="00BE1146" w:rsidRPr="004579BD" w:rsidRDefault="00BE1146" w:rsidP="00BE1146">
      <w:pPr>
        <w:jc w:val="center"/>
        <w:rPr>
          <w:color w:val="000000"/>
        </w:rPr>
      </w:pPr>
      <w:r w:rsidRPr="004579BD">
        <w:rPr>
          <w:b/>
          <w:bCs/>
          <w:color w:val="000000"/>
        </w:rPr>
        <w:t>ПЕРЕЧЕНЬ</w:t>
      </w:r>
    </w:p>
    <w:p w:rsidR="00BE1146" w:rsidRPr="004579BD" w:rsidRDefault="00BE1146" w:rsidP="00BE1146">
      <w:pPr>
        <w:ind w:firstLine="720"/>
        <w:jc w:val="center"/>
        <w:rPr>
          <w:color w:val="000000"/>
        </w:rPr>
      </w:pPr>
      <w:r w:rsidRPr="004579BD">
        <w:rPr>
          <w:b/>
          <w:bCs/>
          <w:color w:val="000000"/>
        </w:rPr>
        <w:t>целевых показателей муниципальной программы Камешкирского района Пензенской области</w:t>
      </w:r>
    </w:p>
    <w:p w:rsidR="00BE1146" w:rsidRPr="004579BD" w:rsidRDefault="00BE1146" w:rsidP="00BE1146">
      <w:pPr>
        <w:ind w:firstLine="567"/>
        <w:jc w:val="center"/>
        <w:rPr>
          <w:color w:val="000000"/>
        </w:rPr>
      </w:pPr>
      <w:r w:rsidRPr="004579BD">
        <w:rPr>
          <w:b/>
          <w:bCs/>
          <w:color w:val="000000"/>
          <w:u w:val="single"/>
        </w:rPr>
        <w:t>«Социальная поддержка граждан в Камешкирском районе Пензенской области »</w:t>
      </w:r>
    </w:p>
    <w:tbl>
      <w:tblPr>
        <w:tblW w:w="15021" w:type="dxa"/>
        <w:tblLayout w:type="fixed"/>
        <w:tblCellMar>
          <w:left w:w="0" w:type="dxa"/>
          <w:right w:w="0" w:type="dxa"/>
        </w:tblCellMar>
        <w:tblLook w:val="04A0" w:firstRow="1" w:lastRow="0" w:firstColumn="1" w:lastColumn="0" w:noHBand="0" w:noVBand="1"/>
      </w:tblPr>
      <w:tblGrid>
        <w:gridCol w:w="505"/>
        <w:gridCol w:w="5830"/>
        <w:gridCol w:w="708"/>
        <w:gridCol w:w="711"/>
        <w:gridCol w:w="711"/>
        <w:gridCol w:w="711"/>
        <w:gridCol w:w="710"/>
        <w:gridCol w:w="711"/>
        <w:gridCol w:w="711"/>
        <w:gridCol w:w="711"/>
        <w:gridCol w:w="659"/>
        <w:gridCol w:w="48"/>
        <w:gridCol w:w="12"/>
        <w:gridCol w:w="65"/>
        <w:gridCol w:w="631"/>
        <w:gridCol w:w="8"/>
        <w:gridCol w:w="15"/>
        <w:gridCol w:w="15"/>
        <w:gridCol w:w="15"/>
        <w:gridCol w:w="599"/>
        <w:gridCol w:w="30"/>
        <w:gridCol w:w="11"/>
        <w:gridCol w:w="9"/>
        <w:gridCol w:w="25"/>
        <w:gridCol w:w="15"/>
        <w:gridCol w:w="15"/>
        <w:gridCol w:w="15"/>
        <w:gridCol w:w="785"/>
        <w:gridCol w:w="30"/>
      </w:tblGrid>
      <w:tr w:rsidR="00BE1146" w:rsidRPr="006C79E5" w:rsidTr="00BE1146">
        <w:tc>
          <w:tcPr>
            <w:tcW w:w="634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t>Ответственный исполнитель</w:t>
            </w:r>
          </w:p>
        </w:tc>
        <w:tc>
          <w:tcPr>
            <w:tcW w:w="8676" w:type="dxa"/>
            <w:gridSpan w:val="2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t>Администрация Камешкирского района</w:t>
            </w:r>
          </w:p>
        </w:tc>
      </w:tr>
      <w:tr w:rsidR="00BE1146" w:rsidRPr="006C79E5" w:rsidTr="00BE1146">
        <w:tc>
          <w:tcPr>
            <w:tcW w:w="505" w:type="dxa"/>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5840" w:type="dxa"/>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t>Наименование целевого показателя</w:t>
            </w:r>
          </w:p>
        </w:tc>
        <w:tc>
          <w:tcPr>
            <w:tcW w:w="709" w:type="dxa"/>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pPr>
              <w:ind w:left="20"/>
            </w:pPr>
            <w:r w:rsidRPr="004579BD">
              <w:t>Единица измерения</w:t>
            </w:r>
          </w:p>
        </w:tc>
        <w:tc>
          <w:tcPr>
            <w:tcW w:w="7967" w:type="dxa"/>
            <w:gridSpan w:val="2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t>Значения целевых показателей</w:t>
            </w:r>
          </w:p>
        </w:tc>
      </w:tr>
      <w:tr w:rsidR="00BE1146" w:rsidRPr="006C79E5" w:rsidTr="00BE1146">
        <w:trPr>
          <w:gridAfter w:val="1"/>
          <w:wAfter w:w="30" w:type="dxa"/>
          <w:trHeight w:val="847"/>
        </w:trPr>
        <w:tc>
          <w:tcPr>
            <w:tcW w:w="505" w:type="dxa"/>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840" w:type="dxa"/>
            <w:vMerge/>
            <w:tcBorders>
              <w:top w:val="single" w:sz="6" w:space="0" w:color="000000"/>
              <w:left w:val="single" w:sz="6" w:space="0" w:color="000000"/>
              <w:bottom w:val="single" w:sz="6" w:space="0" w:color="000000"/>
            </w:tcBorders>
            <w:vAlign w:val="center"/>
            <w:hideMark/>
          </w:tcPr>
          <w:p w:rsidR="00BE1146" w:rsidRPr="004579BD" w:rsidRDefault="00BE1146" w:rsidP="00BE1146"/>
        </w:tc>
        <w:tc>
          <w:tcPr>
            <w:tcW w:w="709" w:type="dxa"/>
            <w:vMerge/>
            <w:tcBorders>
              <w:top w:val="single" w:sz="6" w:space="0" w:color="000000"/>
              <w:left w:val="single" w:sz="6" w:space="0" w:color="000000"/>
              <w:bottom w:val="single" w:sz="6" w:space="0" w:color="000000"/>
            </w:tcBorders>
            <w:vAlign w:val="center"/>
            <w:hideMark/>
          </w:tcPr>
          <w:p w:rsidR="00BE1146" w:rsidRPr="004579BD" w:rsidRDefault="00BE1146" w:rsidP="00BE1146"/>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2014</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2015</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2016</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2017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2018</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2019</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2020</w:t>
            </w:r>
          </w:p>
        </w:tc>
        <w:tc>
          <w:tcPr>
            <w:tcW w:w="785"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4579BD" w:rsidRDefault="00BE1146" w:rsidP="00BE1146">
            <w:pPr>
              <w:jc w:val="center"/>
            </w:pPr>
            <w:r>
              <w:t>2021</w:t>
            </w:r>
          </w:p>
        </w:tc>
        <w:tc>
          <w:tcPr>
            <w:tcW w:w="640" w:type="dxa"/>
            <w:gridSpan w:val="3"/>
            <w:tcBorders>
              <w:top w:val="single" w:sz="6" w:space="0" w:color="000000"/>
              <w:left w:val="single" w:sz="4" w:space="0" w:color="auto"/>
              <w:bottom w:val="single" w:sz="6" w:space="0" w:color="000000"/>
              <w:right w:val="single" w:sz="4" w:space="0" w:color="auto"/>
            </w:tcBorders>
          </w:tcPr>
          <w:p w:rsidR="00BE1146" w:rsidRPr="004579BD" w:rsidRDefault="00BE1146" w:rsidP="00BE1146">
            <w:pPr>
              <w:jc w:val="center"/>
            </w:pPr>
            <w:r>
              <w:t>2022</w:t>
            </w:r>
          </w:p>
        </w:tc>
        <w:tc>
          <w:tcPr>
            <w:tcW w:w="671" w:type="dxa"/>
            <w:gridSpan w:val="5"/>
            <w:tcBorders>
              <w:top w:val="single" w:sz="6" w:space="0" w:color="000000"/>
              <w:left w:val="single" w:sz="4" w:space="0" w:color="auto"/>
              <w:bottom w:val="single" w:sz="6" w:space="0" w:color="000000"/>
              <w:right w:val="single" w:sz="4" w:space="0" w:color="auto"/>
            </w:tcBorders>
          </w:tcPr>
          <w:p w:rsidR="00BE1146" w:rsidRPr="004579BD" w:rsidRDefault="00BE1146" w:rsidP="00BE1146">
            <w:pPr>
              <w:jc w:val="center"/>
            </w:pPr>
            <w:r>
              <w:t>2023</w:t>
            </w:r>
          </w:p>
        </w:tc>
        <w:tc>
          <w:tcPr>
            <w:tcW w:w="858" w:type="dxa"/>
            <w:gridSpan w:val="6"/>
            <w:tcBorders>
              <w:top w:val="single" w:sz="6" w:space="0" w:color="000000"/>
              <w:left w:val="single" w:sz="4" w:space="0" w:color="auto"/>
              <w:bottom w:val="single" w:sz="6" w:space="0" w:color="000000"/>
              <w:right w:val="single" w:sz="6" w:space="0" w:color="000000"/>
            </w:tcBorders>
          </w:tcPr>
          <w:p w:rsidR="00BE1146" w:rsidRPr="004579BD" w:rsidRDefault="00BE1146" w:rsidP="00BE1146">
            <w:pPr>
              <w:ind w:left="60"/>
              <w:jc w:val="center"/>
            </w:pPr>
            <w:r>
              <w:t>2024</w:t>
            </w:r>
          </w:p>
        </w:tc>
      </w:tr>
      <w:tr w:rsidR="00BE1146" w:rsidRPr="006C79E5" w:rsidTr="00BE1146">
        <w:trPr>
          <w:trHeight w:val="419"/>
        </w:trPr>
        <w:tc>
          <w:tcPr>
            <w:tcW w:w="15021" w:type="dxa"/>
            <w:gridSpan w:val="2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t>Муниципальная программа «Социальная поддержка граждан в Камешкирском районе Пензенской области»</w:t>
            </w:r>
          </w:p>
          <w:p w:rsidR="00BE1146" w:rsidRPr="004579BD" w:rsidRDefault="00BE1146" w:rsidP="00BE1146">
            <w:pPr>
              <w:ind w:firstLine="567"/>
              <w:jc w:val="center"/>
            </w:pPr>
            <w:r w:rsidRPr="004579BD">
              <w:t> </w:t>
            </w:r>
          </w:p>
        </w:tc>
      </w:tr>
      <w:tr w:rsidR="00BE1146" w:rsidRPr="006C79E5" w:rsidTr="00BE1146">
        <w:trPr>
          <w:trHeight w:val="1016"/>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t>1</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48</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50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51</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54</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55</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56</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r w:rsidRPr="004579BD">
              <w:t>58</w:t>
            </w:r>
          </w:p>
        </w:tc>
        <w:tc>
          <w:tcPr>
            <w:tcW w:w="785"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671192" w:rsidRDefault="00BE1146" w:rsidP="00BE1146">
            <w:r w:rsidRPr="00671192">
              <w:t>58</w:t>
            </w:r>
          </w:p>
        </w:tc>
        <w:tc>
          <w:tcPr>
            <w:tcW w:w="685" w:type="dxa"/>
            <w:gridSpan w:val="5"/>
            <w:tcBorders>
              <w:top w:val="single" w:sz="6" w:space="0" w:color="000000"/>
              <w:left w:val="single" w:sz="4" w:space="0" w:color="auto"/>
              <w:bottom w:val="single" w:sz="6" w:space="0" w:color="000000"/>
              <w:right w:val="single" w:sz="4" w:space="0" w:color="auto"/>
            </w:tcBorders>
          </w:tcPr>
          <w:p w:rsidR="00BE1146" w:rsidRPr="00671192" w:rsidRDefault="00BE1146" w:rsidP="00BE1146">
            <w:r w:rsidRPr="00671192">
              <w:t>58</w:t>
            </w:r>
          </w:p>
        </w:tc>
        <w:tc>
          <w:tcPr>
            <w:tcW w:w="645" w:type="dxa"/>
            <w:gridSpan w:val="4"/>
            <w:tcBorders>
              <w:top w:val="single" w:sz="6" w:space="0" w:color="000000"/>
              <w:left w:val="single" w:sz="4" w:space="0" w:color="auto"/>
              <w:bottom w:val="single" w:sz="6" w:space="0" w:color="000000"/>
              <w:right w:val="single" w:sz="4" w:space="0" w:color="auto"/>
            </w:tcBorders>
          </w:tcPr>
          <w:p w:rsidR="00BE1146" w:rsidRPr="00671192" w:rsidRDefault="00BE1146" w:rsidP="00BE1146">
            <w:r w:rsidRPr="00671192">
              <w:t>58</w:t>
            </w:r>
          </w:p>
        </w:tc>
        <w:tc>
          <w:tcPr>
            <w:tcW w:w="869" w:type="dxa"/>
            <w:gridSpan w:val="6"/>
            <w:tcBorders>
              <w:top w:val="single" w:sz="6" w:space="0" w:color="000000"/>
              <w:left w:val="single" w:sz="4" w:space="0" w:color="auto"/>
              <w:bottom w:val="single" w:sz="6" w:space="0" w:color="000000"/>
              <w:right w:val="single" w:sz="6" w:space="0" w:color="000000"/>
            </w:tcBorders>
          </w:tcPr>
          <w:p w:rsidR="00BE1146" w:rsidRPr="00671192" w:rsidRDefault="00BE1146" w:rsidP="00BE1146">
            <w:r w:rsidRPr="00671192">
              <w:t>58</w:t>
            </w:r>
          </w:p>
        </w:tc>
      </w:tr>
      <w:tr w:rsidR="00BE1146" w:rsidRPr="006C79E5" w:rsidTr="00BE1146">
        <w:trPr>
          <w:trHeight w:val="891"/>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Удельный вес семей с детьми, получивших социальные услуги в учреждениях социального обслуживания;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35,5</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34,4</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35,0</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35,1</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35,4</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35,5</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35,6</w:t>
            </w:r>
          </w:p>
        </w:tc>
        <w:tc>
          <w:tcPr>
            <w:tcW w:w="716"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BE4056">
              <w:t>35,6</w:t>
            </w:r>
          </w:p>
        </w:tc>
        <w:tc>
          <w:tcPr>
            <w:tcW w:w="709"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pPr>
              <w:ind w:left="-142" w:firstLine="142"/>
            </w:pPr>
            <w:r w:rsidRPr="00BE4056">
              <w:t>35,6</w:t>
            </w:r>
          </w:p>
        </w:tc>
        <w:tc>
          <w:tcPr>
            <w:tcW w:w="680" w:type="dxa"/>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BE4056">
              <w:t>35,6</w:t>
            </w:r>
          </w:p>
        </w:tc>
        <w:tc>
          <w:tcPr>
            <w:tcW w:w="879" w:type="dxa"/>
            <w:gridSpan w:val="6"/>
            <w:tcBorders>
              <w:top w:val="single" w:sz="6" w:space="0" w:color="000000"/>
              <w:left w:val="single" w:sz="4" w:space="0" w:color="auto"/>
              <w:bottom w:val="single" w:sz="6" w:space="0" w:color="000000"/>
              <w:right w:val="single" w:sz="6" w:space="0" w:color="000000"/>
            </w:tcBorders>
          </w:tcPr>
          <w:p w:rsidR="00BE1146" w:rsidRDefault="00BE1146" w:rsidP="00BE1146">
            <w:r w:rsidRPr="00BE4056">
              <w:t>35,6</w:t>
            </w:r>
          </w:p>
        </w:tc>
      </w:tr>
      <w:tr w:rsidR="00BE1146" w:rsidRPr="006C79E5" w:rsidTr="00BE1146">
        <w:trPr>
          <w:trHeight w:val="1200"/>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t>3</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85,0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83,5</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85,5</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85,7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86,0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86,5</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87,0</w:t>
            </w:r>
          </w:p>
        </w:tc>
        <w:tc>
          <w:tcPr>
            <w:tcW w:w="716"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BF7407">
              <w:t>87,0</w:t>
            </w:r>
          </w:p>
        </w:tc>
        <w:tc>
          <w:tcPr>
            <w:tcW w:w="709"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BF7407">
              <w:t>87,0</w:t>
            </w:r>
          </w:p>
        </w:tc>
        <w:tc>
          <w:tcPr>
            <w:tcW w:w="680" w:type="dxa"/>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BF7407">
              <w:t>87,0</w:t>
            </w:r>
          </w:p>
        </w:tc>
        <w:tc>
          <w:tcPr>
            <w:tcW w:w="879" w:type="dxa"/>
            <w:gridSpan w:val="6"/>
            <w:tcBorders>
              <w:top w:val="single" w:sz="6" w:space="0" w:color="000000"/>
              <w:left w:val="single" w:sz="4" w:space="0" w:color="auto"/>
              <w:bottom w:val="single" w:sz="6" w:space="0" w:color="000000"/>
              <w:right w:val="single" w:sz="6" w:space="0" w:color="000000"/>
            </w:tcBorders>
          </w:tcPr>
          <w:p w:rsidR="00BE1146" w:rsidRDefault="00BE1146" w:rsidP="00BE1146">
            <w:r w:rsidRPr="00BF7407">
              <w:t>87,0</w:t>
            </w:r>
          </w:p>
        </w:tc>
      </w:tr>
      <w:tr w:rsidR="00BE1146" w:rsidRPr="006C79E5" w:rsidTr="00BE1146">
        <w:trPr>
          <w:trHeight w:val="1290"/>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4</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98.2</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98.6</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98.8</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99.2</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99.1</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99.2</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99.3</w:t>
            </w:r>
          </w:p>
        </w:tc>
        <w:tc>
          <w:tcPr>
            <w:tcW w:w="716"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780C49">
              <w:t>99.3</w:t>
            </w:r>
          </w:p>
        </w:tc>
        <w:tc>
          <w:tcPr>
            <w:tcW w:w="709"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780C49">
              <w:t>99.3</w:t>
            </w:r>
          </w:p>
        </w:tc>
        <w:tc>
          <w:tcPr>
            <w:tcW w:w="680" w:type="dxa"/>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780C49">
              <w:t>99.3</w:t>
            </w:r>
          </w:p>
        </w:tc>
        <w:tc>
          <w:tcPr>
            <w:tcW w:w="879" w:type="dxa"/>
            <w:gridSpan w:val="6"/>
            <w:tcBorders>
              <w:top w:val="single" w:sz="6" w:space="0" w:color="000000"/>
              <w:left w:val="single" w:sz="4" w:space="0" w:color="auto"/>
              <w:bottom w:val="single" w:sz="6" w:space="0" w:color="000000"/>
              <w:right w:val="single" w:sz="6" w:space="0" w:color="000000"/>
            </w:tcBorders>
          </w:tcPr>
          <w:p w:rsidR="00BE1146" w:rsidRDefault="00BE1146" w:rsidP="00BE1146">
            <w:r w:rsidRPr="00780C49">
              <w:t>99.3</w:t>
            </w:r>
          </w:p>
        </w:tc>
      </w:tr>
      <w:tr w:rsidR="00BE1146" w:rsidRPr="006C79E5" w:rsidTr="00BE1146">
        <w:trPr>
          <w:trHeight w:val="1713"/>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107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107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107</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107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107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107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107</w:t>
            </w:r>
          </w:p>
        </w:tc>
        <w:tc>
          <w:tcPr>
            <w:tcW w:w="716"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271156">
              <w:t>107</w:t>
            </w:r>
          </w:p>
        </w:tc>
        <w:tc>
          <w:tcPr>
            <w:tcW w:w="709"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271156">
              <w:t>107</w:t>
            </w:r>
          </w:p>
        </w:tc>
        <w:tc>
          <w:tcPr>
            <w:tcW w:w="680" w:type="dxa"/>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271156">
              <w:t>107</w:t>
            </w:r>
          </w:p>
        </w:tc>
        <w:tc>
          <w:tcPr>
            <w:tcW w:w="879" w:type="dxa"/>
            <w:gridSpan w:val="6"/>
            <w:tcBorders>
              <w:top w:val="single" w:sz="6" w:space="0" w:color="000000"/>
              <w:left w:val="single" w:sz="4" w:space="0" w:color="auto"/>
              <w:bottom w:val="single" w:sz="6" w:space="0" w:color="000000"/>
              <w:right w:val="single" w:sz="6" w:space="0" w:color="000000"/>
            </w:tcBorders>
          </w:tcPr>
          <w:p w:rsidR="00BE1146" w:rsidRDefault="00BE1146" w:rsidP="00BE1146">
            <w:r w:rsidRPr="00271156">
              <w:t>107</w:t>
            </w:r>
          </w:p>
        </w:tc>
      </w:tr>
      <w:tr w:rsidR="00BE1146" w:rsidRPr="006C79E5" w:rsidTr="00BE1146">
        <w:trPr>
          <w:trHeight w:val="1107"/>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t>6</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Количество койко-дней в стационарных учреждениях социальной защит</w:t>
            </w:r>
            <w:proofErr w:type="gramStart"/>
            <w:r w:rsidRPr="008E3D7A">
              <w:t>ы(</w:t>
            </w:r>
            <w:proofErr w:type="gramEnd"/>
            <w:r w:rsidRPr="008E3D7A">
              <w:t>количество реабилитируемых, умноженное на количество дней проведения медико-социальной реабилитации)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койко-дни</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5840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5840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5840</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5840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5840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5840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5840</w:t>
            </w:r>
          </w:p>
        </w:tc>
        <w:tc>
          <w:tcPr>
            <w:tcW w:w="716"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AD1220">
              <w:t>5840</w:t>
            </w:r>
          </w:p>
        </w:tc>
        <w:tc>
          <w:tcPr>
            <w:tcW w:w="709"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AD1220">
              <w:t>5840</w:t>
            </w:r>
          </w:p>
        </w:tc>
        <w:tc>
          <w:tcPr>
            <w:tcW w:w="680" w:type="dxa"/>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AD1220">
              <w:t>5840</w:t>
            </w:r>
          </w:p>
        </w:tc>
        <w:tc>
          <w:tcPr>
            <w:tcW w:w="879" w:type="dxa"/>
            <w:gridSpan w:val="6"/>
            <w:tcBorders>
              <w:top w:val="single" w:sz="6" w:space="0" w:color="000000"/>
              <w:left w:val="single" w:sz="4" w:space="0" w:color="auto"/>
              <w:bottom w:val="single" w:sz="6" w:space="0" w:color="000000"/>
              <w:right w:val="single" w:sz="6" w:space="0" w:color="000000"/>
            </w:tcBorders>
          </w:tcPr>
          <w:p w:rsidR="00BE1146" w:rsidRDefault="00BE1146" w:rsidP="00BE1146">
            <w:r w:rsidRPr="00AD1220">
              <w:t>5840</w:t>
            </w:r>
          </w:p>
        </w:tc>
      </w:tr>
      <w:tr w:rsidR="00BE1146" w:rsidRPr="006C79E5" w:rsidTr="00BE1146">
        <w:trPr>
          <w:trHeight w:val="1545"/>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6C79E5" w:rsidRDefault="00BE1146" w:rsidP="00BE1146">
            <w:pPr>
              <w:ind w:firstLine="567"/>
              <w:jc w:val="center"/>
              <w:rPr>
                <w:rFonts w:ascii="Arial" w:hAnsi="Arial" w:cs="Arial"/>
              </w:rPr>
            </w:pPr>
            <w:r w:rsidRPr="006C79E5">
              <w:rPr>
                <w:rFonts w:ascii="Arial" w:hAnsi="Arial" w:cs="Arial"/>
              </w:rPr>
              <w:t>7</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pPr>
              <w:ind w:firstLine="567"/>
              <w:jc w:val="center"/>
            </w:pPr>
            <w:r w:rsidRPr="008E3D7A">
              <w:t>%</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28</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37</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44</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46</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49</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54</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8E3D7A" w:rsidRDefault="00BE1146" w:rsidP="00BE1146">
            <w:r w:rsidRPr="008E3D7A">
              <w:t>59</w:t>
            </w:r>
          </w:p>
        </w:tc>
        <w:tc>
          <w:tcPr>
            <w:tcW w:w="716"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CB200C">
              <w:t>59</w:t>
            </w:r>
          </w:p>
        </w:tc>
        <w:tc>
          <w:tcPr>
            <w:tcW w:w="709"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CB200C">
              <w:t>59</w:t>
            </w:r>
          </w:p>
        </w:tc>
        <w:tc>
          <w:tcPr>
            <w:tcW w:w="680" w:type="dxa"/>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CB200C">
              <w:t>59</w:t>
            </w:r>
          </w:p>
        </w:tc>
        <w:tc>
          <w:tcPr>
            <w:tcW w:w="879" w:type="dxa"/>
            <w:gridSpan w:val="6"/>
            <w:tcBorders>
              <w:top w:val="single" w:sz="6" w:space="0" w:color="000000"/>
              <w:left w:val="single" w:sz="4" w:space="0" w:color="auto"/>
              <w:bottom w:val="single" w:sz="6" w:space="0" w:color="000000"/>
              <w:right w:val="single" w:sz="6" w:space="0" w:color="000000"/>
            </w:tcBorders>
          </w:tcPr>
          <w:p w:rsidR="00BE1146" w:rsidRDefault="00BE1146" w:rsidP="00BE1146">
            <w:r w:rsidRPr="00CB200C">
              <w:t>59</w:t>
            </w:r>
          </w:p>
        </w:tc>
      </w:tr>
      <w:tr w:rsidR="00BE1146" w:rsidRPr="00E82CC1" w:rsidTr="00BE1146">
        <w:tc>
          <w:tcPr>
            <w:tcW w:w="15021" w:type="dxa"/>
            <w:gridSpan w:val="2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Подпрограмма 1 </w:t>
            </w:r>
            <w:r w:rsidRPr="004579BD">
              <w:rPr>
                <w:bCs/>
              </w:rPr>
              <w:t>«</w:t>
            </w:r>
            <w:r w:rsidRPr="004579BD">
              <w:rPr>
                <w:bCs/>
                <w:spacing w:val="-10"/>
              </w:rPr>
              <w:t>Доступная среда</w:t>
            </w:r>
            <w:r w:rsidRPr="004579BD">
              <w:rPr>
                <w:bCs/>
              </w:rPr>
              <w:t> в Камешкирском районе Пензенской области</w:t>
            </w:r>
            <w:r w:rsidRPr="00E82CC1">
              <w:rPr>
                <w:b/>
                <w:bCs/>
              </w:rPr>
              <w:t>»</w:t>
            </w:r>
          </w:p>
        </w:tc>
      </w:tr>
      <w:tr w:rsidR="00BE1146" w:rsidRPr="00E82CC1" w:rsidTr="00BE1146">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1</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p w:rsidR="00BE1146" w:rsidRPr="00E82CC1" w:rsidRDefault="00BE1146" w:rsidP="00BE1146">
            <w:pPr>
              <w:ind w:firstLine="567"/>
              <w:jc w:val="center"/>
            </w:pPr>
            <w:r w:rsidRPr="00E82CC1">
              <w:t> </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48</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50</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51</w:t>
            </w:r>
          </w:p>
        </w:tc>
        <w:tc>
          <w:tcPr>
            <w:tcW w:w="7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54</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55</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56</w:t>
            </w:r>
          </w:p>
        </w:tc>
        <w:tc>
          <w:tcPr>
            <w:tcW w:w="71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w:t>
            </w:r>
          </w:p>
        </w:tc>
        <w:tc>
          <w:tcPr>
            <w:tcW w:w="66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AB7D08">
              <w:t>58</w:t>
            </w:r>
          </w:p>
        </w:tc>
        <w:tc>
          <w:tcPr>
            <w:tcW w:w="765" w:type="dxa"/>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AB7D08">
              <w:t>58</w:t>
            </w:r>
          </w:p>
        </w:tc>
        <w:tc>
          <w:tcPr>
            <w:tcW w:w="660"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AB7D08">
              <w:t>58</w:t>
            </w:r>
          </w:p>
        </w:tc>
        <w:tc>
          <w:tcPr>
            <w:tcW w:w="899" w:type="dxa"/>
            <w:gridSpan w:val="8"/>
            <w:tcBorders>
              <w:top w:val="single" w:sz="6" w:space="0" w:color="000000"/>
              <w:left w:val="single" w:sz="4" w:space="0" w:color="auto"/>
              <w:bottom w:val="single" w:sz="6" w:space="0" w:color="000000"/>
              <w:right w:val="single" w:sz="6" w:space="0" w:color="000000"/>
            </w:tcBorders>
          </w:tcPr>
          <w:p w:rsidR="00BE1146" w:rsidRDefault="00BE1146" w:rsidP="00BE1146">
            <w:r w:rsidRPr="00AB7D08">
              <w:t>58</w:t>
            </w:r>
          </w:p>
        </w:tc>
      </w:tr>
      <w:tr w:rsidR="00BE1146" w:rsidRPr="00E82CC1" w:rsidTr="00BE1146">
        <w:trPr>
          <w:trHeight w:val="305"/>
        </w:trPr>
        <w:tc>
          <w:tcPr>
            <w:tcW w:w="15021" w:type="dxa"/>
            <w:gridSpan w:val="2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Подпрограмма 2. «Социальная поддержка детей в Камешкирском районе Пензенской области»</w:t>
            </w:r>
          </w:p>
        </w:tc>
      </w:tr>
      <w:tr w:rsidR="00BE1146" w:rsidRPr="00E82CC1" w:rsidTr="00BE1146">
        <w:trPr>
          <w:gridAfter w:val="1"/>
          <w:wAfter w:w="29" w:type="dxa"/>
          <w:trHeight w:val="835"/>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1</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Удельный вес семей с детьми, получивших социальные услуги в учреждениях социального обслуживания;</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35,5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34,4</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35,0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35,1</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35,4</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35,5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35,6</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E1146" w:rsidRPr="009A4F8E" w:rsidRDefault="00BE1146" w:rsidP="00BE1146">
            <w:r w:rsidRPr="009A4F8E">
              <w:t>35,6</w:t>
            </w:r>
          </w:p>
        </w:tc>
        <w:tc>
          <w:tcPr>
            <w:tcW w:w="717" w:type="dxa"/>
            <w:gridSpan w:val="4"/>
            <w:tcBorders>
              <w:top w:val="single" w:sz="6" w:space="0" w:color="000000"/>
              <w:left w:val="single" w:sz="4" w:space="0" w:color="auto"/>
              <w:bottom w:val="single" w:sz="6" w:space="0" w:color="000000"/>
              <w:right w:val="single" w:sz="4" w:space="0" w:color="auto"/>
            </w:tcBorders>
          </w:tcPr>
          <w:p w:rsidR="00BE1146" w:rsidRPr="009A4F8E" w:rsidRDefault="00BE1146" w:rsidP="00BE1146">
            <w:r w:rsidRPr="009A4F8E">
              <w:t>35,6</w:t>
            </w:r>
          </w:p>
        </w:tc>
        <w:tc>
          <w:tcPr>
            <w:tcW w:w="645" w:type="dxa"/>
            <w:gridSpan w:val="4"/>
            <w:tcBorders>
              <w:top w:val="single" w:sz="6" w:space="0" w:color="000000"/>
              <w:left w:val="single" w:sz="4" w:space="0" w:color="auto"/>
              <w:bottom w:val="single" w:sz="6" w:space="0" w:color="000000"/>
              <w:right w:val="single" w:sz="4" w:space="0" w:color="auto"/>
            </w:tcBorders>
          </w:tcPr>
          <w:p w:rsidR="00BE1146" w:rsidRPr="009A4F8E" w:rsidRDefault="00BE1146" w:rsidP="00BE1146">
            <w:r w:rsidRPr="009A4F8E">
              <w:t>35,6</w:t>
            </w:r>
          </w:p>
        </w:tc>
        <w:tc>
          <w:tcPr>
            <w:tcW w:w="906" w:type="dxa"/>
            <w:gridSpan w:val="8"/>
            <w:tcBorders>
              <w:top w:val="single" w:sz="6" w:space="0" w:color="000000"/>
              <w:left w:val="single" w:sz="4" w:space="0" w:color="auto"/>
              <w:bottom w:val="single" w:sz="6" w:space="0" w:color="000000"/>
              <w:right w:val="single" w:sz="6" w:space="0" w:color="000000"/>
            </w:tcBorders>
          </w:tcPr>
          <w:p w:rsidR="00BE1146" w:rsidRPr="009A4F8E" w:rsidRDefault="00BE1146" w:rsidP="00BE1146">
            <w:r w:rsidRPr="009A4F8E">
              <w:t>35,6</w:t>
            </w:r>
          </w:p>
        </w:tc>
      </w:tr>
      <w:tr w:rsidR="00BE1146" w:rsidRPr="00E82CC1" w:rsidTr="00BE1146">
        <w:trPr>
          <w:gridAfter w:val="1"/>
          <w:wAfter w:w="29" w:type="dxa"/>
          <w:trHeight w:val="1155"/>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2</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85,0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83,5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85,5</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85,7</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86,0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86,5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87,0</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9A4F8E">
              <w:t>87,0</w:t>
            </w:r>
          </w:p>
        </w:tc>
        <w:tc>
          <w:tcPr>
            <w:tcW w:w="717"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9A4F8E">
              <w:t>87,0</w:t>
            </w:r>
          </w:p>
        </w:tc>
        <w:tc>
          <w:tcPr>
            <w:tcW w:w="645" w:type="dxa"/>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9A4F8E">
              <w:t>87,0</w:t>
            </w:r>
          </w:p>
        </w:tc>
        <w:tc>
          <w:tcPr>
            <w:tcW w:w="906" w:type="dxa"/>
            <w:gridSpan w:val="8"/>
            <w:tcBorders>
              <w:top w:val="single" w:sz="6" w:space="0" w:color="000000"/>
              <w:left w:val="single" w:sz="4" w:space="0" w:color="auto"/>
              <w:bottom w:val="single" w:sz="6" w:space="0" w:color="000000"/>
              <w:right w:val="single" w:sz="6" w:space="0" w:color="000000"/>
            </w:tcBorders>
          </w:tcPr>
          <w:p w:rsidR="00BE1146" w:rsidRDefault="00BE1146" w:rsidP="00BE1146">
            <w:r w:rsidRPr="009A4F8E">
              <w:t>87,0</w:t>
            </w:r>
          </w:p>
        </w:tc>
      </w:tr>
      <w:tr w:rsidR="00BE1146" w:rsidRPr="00E82CC1" w:rsidTr="00BE1146">
        <w:trPr>
          <w:gridAfter w:val="1"/>
          <w:wAfter w:w="29" w:type="dxa"/>
          <w:trHeight w:val="70"/>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3</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 xml:space="preserve">Доля оздоровленных детей, находящихся в </w:t>
            </w:r>
            <w:r w:rsidRPr="00E82CC1">
              <w:lastRenderedPageBreak/>
              <w:t>трудной жизненной ситуации от численности детей, находящихся в трудной жизненной ситуации, подлежащих оздоровлению</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lastRenderedPageBreak/>
              <w:t>%</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t>14,5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14,5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14,5</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14,5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14,5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14,5</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14,5</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4D22EE">
              <w:t>14,5</w:t>
            </w:r>
          </w:p>
        </w:tc>
        <w:tc>
          <w:tcPr>
            <w:tcW w:w="732" w:type="dxa"/>
            <w:gridSpan w:val="5"/>
            <w:tcBorders>
              <w:top w:val="single" w:sz="6" w:space="0" w:color="000000"/>
              <w:left w:val="single" w:sz="4" w:space="0" w:color="auto"/>
              <w:bottom w:val="single" w:sz="6" w:space="0" w:color="000000"/>
              <w:right w:val="single" w:sz="4" w:space="0" w:color="auto"/>
            </w:tcBorders>
          </w:tcPr>
          <w:p w:rsidR="00BE1146" w:rsidRDefault="00BE1146" w:rsidP="00BE1146">
            <w:r w:rsidRPr="004D22EE">
              <w:t>14,5</w:t>
            </w:r>
          </w:p>
        </w:tc>
        <w:tc>
          <w:tcPr>
            <w:tcW w:w="705" w:type="dxa"/>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4D22EE">
              <w:t>14,5</w:t>
            </w:r>
          </w:p>
        </w:tc>
        <w:tc>
          <w:tcPr>
            <w:tcW w:w="831" w:type="dxa"/>
            <w:gridSpan w:val="4"/>
            <w:tcBorders>
              <w:top w:val="single" w:sz="6" w:space="0" w:color="000000"/>
              <w:left w:val="single" w:sz="4" w:space="0" w:color="auto"/>
              <w:bottom w:val="single" w:sz="6" w:space="0" w:color="000000"/>
              <w:right w:val="single" w:sz="6" w:space="0" w:color="000000"/>
            </w:tcBorders>
          </w:tcPr>
          <w:p w:rsidR="00BE1146" w:rsidRDefault="00BE1146" w:rsidP="00BE1146">
            <w:r w:rsidRPr="004D22EE">
              <w:t>14,5</w:t>
            </w:r>
          </w:p>
        </w:tc>
      </w:tr>
      <w:tr w:rsidR="00BE1146" w:rsidRPr="00E82CC1" w:rsidTr="00BE1146">
        <w:trPr>
          <w:trHeight w:val="296"/>
        </w:trPr>
        <w:tc>
          <w:tcPr>
            <w:tcW w:w="15021" w:type="dxa"/>
            <w:gridSpan w:val="2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lastRenderedPageBreak/>
              <w:t>Подпрограмма№3 «Старшее поколение Камешкирского района»</w:t>
            </w:r>
          </w:p>
        </w:tc>
      </w:tr>
      <w:tr w:rsidR="00BE1146" w:rsidRPr="00E82CC1" w:rsidTr="00BE1146">
        <w:trPr>
          <w:gridAfter w:val="1"/>
          <w:wAfter w:w="29" w:type="dxa"/>
          <w:trHeight w:val="1170"/>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1</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98.2</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98.6</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98.8</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99.2</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99.1</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99.2</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99.3</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940B6B" w:rsidRDefault="00BE1146" w:rsidP="00BE1146">
            <w:r w:rsidRPr="00940B6B">
              <w:t>99.3</w:t>
            </w:r>
          </w:p>
        </w:tc>
        <w:tc>
          <w:tcPr>
            <w:tcW w:w="762" w:type="dxa"/>
            <w:gridSpan w:val="7"/>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99.3</w:t>
            </w:r>
          </w:p>
        </w:tc>
        <w:tc>
          <w:tcPr>
            <w:tcW w:w="720" w:type="dxa"/>
            <w:gridSpan w:val="8"/>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99.3</w:t>
            </w:r>
          </w:p>
        </w:tc>
        <w:tc>
          <w:tcPr>
            <w:tcW w:w="786" w:type="dxa"/>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99.3</w:t>
            </w:r>
          </w:p>
        </w:tc>
      </w:tr>
      <w:tr w:rsidR="00BE1146" w:rsidRPr="00E82CC1" w:rsidTr="00BE1146">
        <w:trPr>
          <w:gridAfter w:val="1"/>
          <w:wAfter w:w="29" w:type="dxa"/>
          <w:trHeight w:val="975"/>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2</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Количество койко-дней в стационарных учреждениях социальной защит</w:t>
            </w:r>
            <w:proofErr w:type="gramStart"/>
            <w:r w:rsidRPr="00E82CC1">
              <w:t>ы(</w:t>
            </w:r>
            <w:proofErr w:type="gramEnd"/>
            <w:r w:rsidRPr="00E82CC1">
              <w:t>количество реабилитируемых, умноженное на количество дней проведения медико-социальной реабилитации)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койко-дни</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5840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5840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5840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5840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5840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5840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5840</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E1146" w:rsidRPr="00940B6B" w:rsidRDefault="00BE1146" w:rsidP="00BE1146">
            <w:r w:rsidRPr="00940B6B">
              <w:t>5840</w:t>
            </w:r>
          </w:p>
        </w:tc>
        <w:tc>
          <w:tcPr>
            <w:tcW w:w="762" w:type="dxa"/>
            <w:gridSpan w:val="7"/>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5840</w:t>
            </w:r>
          </w:p>
        </w:tc>
        <w:tc>
          <w:tcPr>
            <w:tcW w:w="720" w:type="dxa"/>
            <w:gridSpan w:val="8"/>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5840</w:t>
            </w:r>
          </w:p>
        </w:tc>
        <w:tc>
          <w:tcPr>
            <w:tcW w:w="786" w:type="dxa"/>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5840</w:t>
            </w:r>
          </w:p>
        </w:tc>
      </w:tr>
      <w:tr w:rsidR="00BE1146" w:rsidRPr="00E82CC1" w:rsidTr="00BE1146">
        <w:trPr>
          <w:gridAfter w:val="1"/>
          <w:wAfter w:w="29" w:type="dxa"/>
          <w:trHeight w:val="1080"/>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3</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107</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107</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107</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107</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107</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107</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107</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940B6B" w:rsidRDefault="00BE1146" w:rsidP="00BE1146">
            <w:r w:rsidRPr="00940B6B">
              <w:t>107</w:t>
            </w:r>
          </w:p>
        </w:tc>
        <w:tc>
          <w:tcPr>
            <w:tcW w:w="762" w:type="dxa"/>
            <w:gridSpan w:val="7"/>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107</w:t>
            </w:r>
          </w:p>
        </w:tc>
        <w:tc>
          <w:tcPr>
            <w:tcW w:w="720" w:type="dxa"/>
            <w:gridSpan w:val="8"/>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107</w:t>
            </w:r>
          </w:p>
        </w:tc>
        <w:tc>
          <w:tcPr>
            <w:tcW w:w="786" w:type="dxa"/>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107</w:t>
            </w:r>
          </w:p>
        </w:tc>
      </w:tr>
      <w:tr w:rsidR="00BE1146" w:rsidRPr="00E82CC1" w:rsidTr="00BE1146">
        <w:tc>
          <w:tcPr>
            <w:tcW w:w="15021" w:type="dxa"/>
            <w:gridSpan w:val="2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t>Подпрограмма 4 </w:t>
            </w:r>
            <w:r w:rsidRPr="004579BD">
              <w:rPr>
                <w:bCs/>
              </w:rPr>
              <w:t>"Социальная поддержка отдельных категорий граждан в жилищной сфере в Камешкирского района Пензенской области "</w:t>
            </w:r>
          </w:p>
        </w:tc>
      </w:tr>
      <w:tr w:rsidR="00BE1146" w:rsidRPr="00E82CC1" w:rsidTr="00BE1146">
        <w:trPr>
          <w:gridAfter w:val="1"/>
          <w:wAfter w:w="29" w:type="dxa"/>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1</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p w:rsidR="00BE1146" w:rsidRPr="00E82CC1" w:rsidRDefault="00BE1146" w:rsidP="00BE1146">
            <w:pPr>
              <w:ind w:firstLine="567"/>
              <w:jc w:val="center"/>
            </w:pPr>
            <w:r w:rsidRPr="00E82CC1">
              <w:t>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t>1</w:t>
            </w:r>
            <w:r w:rsidRPr="00E82CC1">
              <w:t>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20"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940B6B" w:rsidRDefault="00BE1146" w:rsidP="00BE1146">
            <w:r w:rsidRPr="00940B6B">
              <w:t>100</w:t>
            </w:r>
          </w:p>
        </w:tc>
        <w:tc>
          <w:tcPr>
            <w:tcW w:w="735" w:type="dxa"/>
            <w:gridSpan w:val="5"/>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705" w:type="dxa"/>
            <w:gridSpan w:val="7"/>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816" w:type="dxa"/>
            <w:gridSpan w:val="3"/>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100</w:t>
            </w:r>
          </w:p>
        </w:tc>
      </w:tr>
      <w:tr w:rsidR="00BE1146" w:rsidRPr="00E82CC1" w:rsidTr="00BE1146">
        <w:trPr>
          <w:gridAfter w:val="1"/>
          <w:wAfter w:w="29" w:type="dxa"/>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2</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proofErr w:type="gramStart"/>
            <w:r w:rsidRPr="00E82CC1">
              <w:t>Доля молодых семей, улучшивших жилищные условия, в общем количестве молодых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p w:rsidR="00BE1146" w:rsidRPr="00E82CC1" w:rsidRDefault="00BE1146" w:rsidP="00BE1146">
            <w:pPr>
              <w:ind w:firstLine="567"/>
              <w:jc w:val="center"/>
            </w:pPr>
            <w:r w:rsidRPr="00E82CC1">
              <w:t>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20"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940B6B" w:rsidRDefault="00BE1146" w:rsidP="00BE1146">
            <w:r w:rsidRPr="00940B6B">
              <w:t>100</w:t>
            </w:r>
          </w:p>
        </w:tc>
        <w:tc>
          <w:tcPr>
            <w:tcW w:w="735" w:type="dxa"/>
            <w:gridSpan w:val="5"/>
            <w:tcBorders>
              <w:top w:val="single" w:sz="6" w:space="0" w:color="000000"/>
              <w:left w:val="single" w:sz="4" w:space="0" w:color="auto"/>
              <w:bottom w:val="single" w:sz="4" w:space="0" w:color="auto"/>
              <w:right w:val="single" w:sz="4" w:space="0" w:color="auto"/>
            </w:tcBorders>
          </w:tcPr>
          <w:p w:rsidR="00BE1146" w:rsidRPr="00940B6B" w:rsidRDefault="00BE1146" w:rsidP="00BE1146">
            <w:r w:rsidRPr="00940B6B">
              <w:t>100</w:t>
            </w:r>
          </w:p>
        </w:tc>
        <w:tc>
          <w:tcPr>
            <w:tcW w:w="705" w:type="dxa"/>
            <w:gridSpan w:val="7"/>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816" w:type="dxa"/>
            <w:gridSpan w:val="3"/>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100</w:t>
            </w:r>
          </w:p>
        </w:tc>
      </w:tr>
      <w:tr w:rsidR="00BE1146" w:rsidRPr="00E82CC1" w:rsidTr="00BE1146">
        <w:trPr>
          <w:gridAfter w:val="1"/>
          <w:wAfter w:w="29" w:type="dxa"/>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lastRenderedPageBreak/>
              <w:t>3</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Доля граждан, поставленных на учет в качестве нуждающихся в жилых помещениях, улучшивших жилищные условия, в общем количестве граждан, поставленных на учет в качестве нуждающихся в жилых помещениях, признанных претендентами на получение социальной выплаты и представивших документы к оплате в текущем году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p w:rsidR="00BE1146" w:rsidRPr="00E82CC1" w:rsidRDefault="00BE1146" w:rsidP="00BE1146">
            <w:pPr>
              <w:ind w:firstLine="567"/>
              <w:jc w:val="center"/>
            </w:pPr>
            <w:r w:rsidRPr="00E82CC1">
              <w:t>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940B6B" w:rsidRDefault="00BE1146" w:rsidP="00BE1146">
            <w:r w:rsidRPr="00940B6B">
              <w:t>100</w:t>
            </w:r>
          </w:p>
        </w:tc>
        <w:tc>
          <w:tcPr>
            <w:tcW w:w="732" w:type="dxa"/>
            <w:gridSpan w:val="5"/>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720" w:type="dxa"/>
            <w:gridSpan w:val="8"/>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816" w:type="dxa"/>
            <w:gridSpan w:val="3"/>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100</w:t>
            </w:r>
          </w:p>
        </w:tc>
      </w:tr>
      <w:tr w:rsidR="00BE1146" w:rsidRPr="00E82CC1" w:rsidTr="00BE1146">
        <w:trPr>
          <w:gridAfter w:val="1"/>
          <w:wAfter w:w="29" w:type="dxa"/>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4</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Доля многодетных семей, поставленных на учет в качестве нуждающихся в жилых помещениях, улучшивших жилищные условия, в общем количестве многодетных семей, поставленных на учет в качестве нуждающихся в жилых помещениях, признанных претендентами на получение социальной выплаты и представивших документы к оплате в текущем году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p w:rsidR="00BE1146" w:rsidRPr="00E82CC1" w:rsidRDefault="00BE1146" w:rsidP="00BE1146">
            <w:pPr>
              <w:ind w:firstLine="567"/>
              <w:jc w:val="center"/>
            </w:pPr>
            <w:r w:rsidRPr="00E82CC1">
              <w:t>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t>10</w:t>
            </w:r>
            <w:r w:rsidRPr="00E82CC1">
              <w:t>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940B6B" w:rsidRDefault="00BE1146" w:rsidP="00BE1146">
            <w:r w:rsidRPr="00940B6B">
              <w:t>100</w:t>
            </w:r>
          </w:p>
        </w:tc>
        <w:tc>
          <w:tcPr>
            <w:tcW w:w="732" w:type="dxa"/>
            <w:gridSpan w:val="5"/>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720" w:type="dxa"/>
            <w:gridSpan w:val="8"/>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816" w:type="dxa"/>
            <w:gridSpan w:val="3"/>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100</w:t>
            </w:r>
          </w:p>
        </w:tc>
      </w:tr>
      <w:tr w:rsidR="00BE1146" w:rsidRPr="00E82CC1" w:rsidTr="00BE1146">
        <w:trPr>
          <w:gridAfter w:val="1"/>
          <w:wAfter w:w="29" w:type="dxa"/>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5</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proofErr w:type="gramStart"/>
            <w:r w:rsidRPr="00E82CC1">
              <w:t>Доля многодетных семей, улучшивших жилищные условия, в общем количестве многодетных семей - получателей мер социальной поддержки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p w:rsidR="00BE1146" w:rsidRPr="00E82CC1" w:rsidRDefault="00BE1146" w:rsidP="00BE1146">
            <w:pPr>
              <w:ind w:firstLine="567"/>
              <w:jc w:val="center"/>
            </w:pPr>
            <w:r w:rsidRPr="00E82CC1">
              <w:t>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Pr="00940B6B" w:rsidRDefault="00BE1146" w:rsidP="00BE1146">
            <w:r w:rsidRPr="00940B6B">
              <w:t>100</w:t>
            </w:r>
          </w:p>
        </w:tc>
        <w:tc>
          <w:tcPr>
            <w:tcW w:w="732" w:type="dxa"/>
            <w:gridSpan w:val="5"/>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720" w:type="dxa"/>
            <w:gridSpan w:val="8"/>
            <w:tcBorders>
              <w:top w:val="single" w:sz="6" w:space="0" w:color="000000"/>
              <w:left w:val="single" w:sz="4" w:space="0" w:color="auto"/>
              <w:bottom w:val="single" w:sz="6" w:space="0" w:color="000000"/>
              <w:right w:val="single" w:sz="4" w:space="0" w:color="auto"/>
            </w:tcBorders>
          </w:tcPr>
          <w:p w:rsidR="00BE1146" w:rsidRPr="00940B6B" w:rsidRDefault="00BE1146" w:rsidP="00BE1146">
            <w:r w:rsidRPr="00940B6B">
              <w:t>100</w:t>
            </w:r>
          </w:p>
        </w:tc>
        <w:tc>
          <w:tcPr>
            <w:tcW w:w="816" w:type="dxa"/>
            <w:gridSpan w:val="3"/>
            <w:tcBorders>
              <w:top w:val="single" w:sz="6" w:space="0" w:color="000000"/>
              <w:left w:val="single" w:sz="4" w:space="0" w:color="auto"/>
              <w:bottom w:val="single" w:sz="6" w:space="0" w:color="000000"/>
              <w:right w:val="single" w:sz="6" w:space="0" w:color="000000"/>
            </w:tcBorders>
          </w:tcPr>
          <w:p w:rsidR="00BE1146" w:rsidRPr="00940B6B" w:rsidRDefault="00BE1146" w:rsidP="00BE1146">
            <w:r w:rsidRPr="00940B6B">
              <w:t>100</w:t>
            </w:r>
          </w:p>
        </w:tc>
      </w:tr>
      <w:tr w:rsidR="00BE1146" w:rsidRPr="00E82CC1" w:rsidTr="00BE1146">
        <w:trPr>
          <w:gridAfter w:val="1"/>
          <w:wAfter w:w="29" w:type="dxa"/>
        </w:trPr>
        <w:tc>
          <w:tcPr>
            <w:tcW w:w="50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6</w:t>
            </w:r>
          </w:p>
        </w:tc>
        <w:tc>
          <w:tcPr>
            <w:tcW w:w="584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proofErr w:type="gramStart"/>
            <w:r w:rsidRPr="00E82CC1">
              <w:t>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E82CC1">
              <w:t xml:space="preserve"> попечения родителей включенных в Список</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pPr>
              <w:ind w:firstLine="567"/>
              <w:jc w:val="center"/>
            </w:pPr>
            <w:r w:rsidRPr="00E82CC1">
              <w:t>%</w:t>
            </w:r>
          </w:p>
          <w:p w:rsidR="00BE1146" w:rsidRPr="00E82CC1" w:rsidRDefault="00BE1146" w:rsidP="00BE1146">
            <w:pPr>
              <w:ind w:firstLine="567"/>
              <w:jc w:val="center"/>
            </w:pPr>
            <w:r w:rsidRPr="00E82CC1">
              <w:t> </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E82CC1" w:rsidRDefault="00BE1146" w:rsidP="00BE1146">
            <w:r w:rsidRPr="00E82CC1">
              <w:t>100</w:t>
            </w:r>
          </w:p>
        </w:tc>
        <w:tc>
          <w:tcPr>
            <w:tcW w:w="708"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E1146" w:rsidRDefault="00BE1146" w:rsidP="00BE1146">
            <w:r w:rsidRPr="008A15C2">
              <w:t>100</w:t>
            </w:r>
          </w:p>
        </w:tc>
        <w:tc>
          <w:tcPr>
            <w:tcW w:w="709" w:type="dxa"/>
            <w:gridSpan w:val="3"/>
            <w:tcBorders>
              <w:top w:val="single" w:sz="6" w:space="0" w:color="000000"/>
              <w:left w:val="single" w:sz="4" w:space="0" w:color="auto"/>
              <w:bottom w:val="single" w:sz="6" w:space="0" w:color="000000"/>
              <w:right w:val="single" w:sz="4" w:space="0" w:color="auto"/>
            </w:tcBorders>
          </w:tcPr>
          <w:p w:rsidR="00BE1146" w:rsidRDefault="00BE1146" w:rsidP="00BE1146">
            <w:r w:rsidRPr="008A15C2">
              <w:t>100</w:t>
            </w:r>
          </w:p>
        </w:tc>
        <w:tc>
          <w:tcPr>
            <w:tcW w:w="758" w:type="dxa"/>
            <w:gridSpan w:val="11"/>
            <w:tcBorders>
              <w:top w:val="single" w:sz="6" w:space="0" w:color="000000"/>
              <w:left w:val="single" w:sz="4" w:space="0" w:color="auto"/>
              <w:bottom w:val="single" w:sz="6" w:space="0" w:color="000000"/>
              <w:right w:val="single" w:sz="4" w:space="0" w:color="auto"/>
            </w:tcBorders>
          </w:tcPr>
          <w:p w:rsidR="00BE1146" w:rsidRDefault="00BE1146" w:rsidP="00BE1146">
            <w:r w:rsidRPr="008A15C2">
              <w:t>100</w:t>
            </w:r>
          </w:p>
        </w:tc>
        <w:tc>
          <w:tcPr>
            <w:tcW w:w="801" w:type="dxa"/>
            <w:gridSpan w:val="2"/>
            <w:tcBorders>
              <w:top w:val="single" w:sz="6" w:space="0" w:color="000000"/>
              <w:left w:val="single" w:sz="4" w:space="0" w:color="auto"/>
              <w:bottom w:val="single" w:sz="6" w:space="0" w:color="000000"/>
              <w:right w:val="single" w:sz="6" w:space="0" w:color="000000"/>
            </w:tcBorders>
          </w:tcPr>
          <w:p w:rsidR="00BE1146" w:rsidRDefault="00BE1146" w:rsidP="00BE1146">
            <w:r w:rsidRPr="008A15C2">
              <w:t>100</w:t>
            </w:r>
          </w:p>
        </w:tc>
      </w:tr>
    </w:tbl>
    <w:p w:rsidR="00BE1146" w:rsidRPr="004579BD" w:rsidRDefault="00BE1146" w:rsidP="00BE1146">
      <w:pPr>
        <w:spacing w:before="240" w:after="60"/>
        <w:ind w:firstLine="567"/>
        <w:jc w:val="center"/>
        <w:rPr>
          <w:color w:val="000000"/>
        </w:rPr>
      </w:pPr>
      <w:r w:rsidRPr="004579BD">
        <w:rPr>
          <w:bCs/>
          <w:color w:val="000000"/>
        </w:rPr>
        <w:lastRenderedPageBreak/>
        <w:t>Подпрограмма № 5</w:t>
      </w:r>
      <w:r>
        <w:rPr>
          <w:bCs/>
          <w:color w:val="000000"/>
        </w:rPr>
        <w:t xml:space="preserve"> </w:t>
      </w:r>
      <w:r w:rsidRPr="004579BD">
        <w:rPr>
          <w:bCs/>
          <w:color w:val="000000"/>
        </w:rPr>
        <w:t xml:space="preserve"> «Выплата субсидий и субвенций из бюджета Пензенской области и Камешкирского района»</w:t>
      </w:r>
    </w:p>
    <w:tbl>
      <w:tblPr>
        <w:tblW w:w="5018" w:type="pct"/>
        <w:tblLayout w:type="fixed"/>
        <w:tblCellMar>
          <w:left w:w="0" w:type="dxa"/>
          <w:right w:w="0" w:type="dxa"/>
        </w:tblCellMar>
        <w:tblLook w:val="04A0" w:firstRow="1" w:lastRow="0" w:firstColumn="1" w:lastColumn="0" w:noHBand="0" w:noVBand="1"/>
      </w:tblPr>
      <w:tblGrid>
        <w:gridCol w:w="61"/>
        <w:gridCol w:w="372"/>
        <w:gridCol w:w="46"/>
        <w:gridCol w:w="5386"/>
        <w:gridCol w:w="958"/>
        <w:gridCol w:w="32"/>
        <w:gridCol w:w="670"/>
        <w:gridCol w:w="38"/>
        <w:gridCol w:w="682"/>
        <w:gridCol w:w="26"/>
        <w:gridCol w:w="688"/>
        <w:gridCol w:w="21"/>
        <w:gridCol w:w="694"/>
        <w:gridCol w:w="15"/>
        <w:gridCol w:w="696"/>
        <w:gridCol w:w="12"/>
        <w:gridCol w:w="696"/>
        <w:gridCol w:w="15"/>
        <w:gridCol w:w="676"/>
        <w:gridCol w:w="18"/>
        <w:gridCol w:w="673"/>
        <w:gridCol w:w="35"/>
        <w:gridCol w:w="735"/>
        <w:gridCol w:w="708"/>
        <w:gridCol w:w="56"/>
        <w:gridCol w:w="635"/>
        <w:gridCol w:w="29"/>
        <w:gridCol w:w="20"/>
      </w:tblGrid>
      <w:tr w:rsidR="00BE1146" w:rsidRPr="00E82CC1" w:rsidTr="00BE1146">
        <w:tc>
          <w:tcPr>
            <w:tcW w:w="14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1</w:t>
            </w:r>
          </w:p>
        </w:tc>
        <w:tc>
          <w:tcPr>
            <w:tcW w:w="184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proofErr w:type="gramStart"/>
            <w:r w:rsidRPr="00E82CC1">
              <w:t>Соответствии</w:t>
            </w:r>
            <w:proofErr w:type="gramEnd"/>
            <w:r w:rsidRPr="00E82CC1">
              <w:t xml:space="preserve"> финансирования заявленным объемам средств субсидий, субвенций иных межбюджетных трансфертов</w:t>
            </w:r>
          </w:p>
        </w:tc>
        <w:tc>
          <w:tcPr>
            <w:tcW w:w="326"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r>
              <w:t>%</w:t>
            </w:r>
          </w:p>
        </w:tc>
        <w:tc>
          <w:tcPr>
            <w:tcW w:w="239" w:type="pct"/>
            <w:gridSpan w:val="2"/>
            <w:tcBorders>
              <w:top w:val="single" w:sz="6" w:space="0" w:color="000000"/>
              <w:left w:val="single" w:sz="4" w:space="0" w:color="auto"/>
              <w:bottom w:val="single" w:sz="6" w:space="0" w:color="000000"/>
            </w:tcBorders>
          </w:tcPr>
          <w:p w:rsidR="00BE1146" w:rsidRPr="00E82CC1" w:rsidRDefault="00BE1146" w:rsidP="00BE1146">
            <w:r>
              <w:t>100</w:t>
            </w:r>
          </w:p>
        </w:tc>
        <w:tc>
          <w:tcPr>
            <w:tcW w:w="245" w:type="pct"/>
            <w:gridSpan w:val="2"/>
            <w:tcBorders>
              <w:top w:val="single" w:sz="6" w:space="0" w:color="000000"/>
              <w:left w:val="single" w:sz="4" w:space="0" w:color="auto"/>
              <w:bottom w:val="single" w:sz="6" w:space="0" w:color="000000"/>
            </w:tcBorders>
          </w:tcPr>
          <w:p w:rsidR="00BE1146" w:rsidRPr="00E82CC1" w:rsidRDefault="00BE1146" w:rsidP="00BE1146">
            <w:r>
              <w:t>100</w:t>
            </w:r>
          </w:p>
        </w:tc>
        <w:tc>
          <w:tcPr>
            <w:tcW w:w="243" w:type="pct"/>
            <w:gridSpan w:val="2"/>
            <w:tcBorders>
              <w:top w:val="single" w:sz="6" w:space="0" w:color="000000"/>
              <w:left w:val="single" w:sz="4" w:space="0" w:color="auto"/>
              <w:bottom w:val="single" w:sz="6" w:space="0" w:color="000000"/>
              <w:right w:val="single" w:sz="4" w:space="0" w:color="auto"/>
            </w:tcBorders>
          </w:tcPr>
          <w:p w:rsidR="00BE1146" w:rsidRPr="00E82CC1" w:rsidRDefault="00BE1146" w:rsidP="00BE1146">
            <w:r>
              <w:t>100</w:t>
            </w:r>
          </w:p>
        </w:tc>
        <w:tc>
          <w:tcPr>
            <w:tcW w:w="243" w:type="pct"/>
            <w:gridSpan w:val="2"/>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r w:rsidRPr="00E82CC1">
              <w:t>100</w:t>
            </w:r>
          </w:p>
        </w:tc>
        <w:tc>
          <w:tcPr>
            <w:tcW w:w="242" w:type="pct"/>
            <w:gridSpan w:val="2"/>
            <w:tcBorders>
              <w:top w:val="single" w:sz="6" w:space="0" w:color="000000"/>
              <w:left w:val="single" w:sz="4" w:space="0" w:color="auto"/>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4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4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4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50"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pPr>
              <w:jc w:val="center"/>
            </w:pPr>
            <w:r>
              <w:t>100</w:t>
            </w:r>
          </w:p>
        </w:tc>
        <w:tc>
          <w:tcPr>
            <w:tcW w:w="260" w:type="pct"/>
            <w:gridSpan w:val="2"/>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rsidRPr="00E82CC1">
              <w:t>100</w:t>
            </w:r>
          </w:p>
        </w:tc>
        <w:tc>
          <w:tcPr>
            <w:tcW w:w="232" w:type="pct"/>
            <w:gridSpan w:val="3"/>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center"/>
            </w:pPr>
            <w:r>
              <w:t>100</w:t>
            </w:r>
          </w:p>
        </w:tc>
      </w:tr>
      <w:tr w:rsidR="00BE1146" w:rsidRPr="00E82CC1" w:rsidTr="00BE1146">
        <w:tc>
          <w:tcPr>
            <w:tcW w:w="14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2</w:t>
            </w:r>
          </w:p>
        </w:tc>
        <w:tc>
          <w:tcPr>
            <w:tcW w:w="184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Отсутствие кредиторской задолженности по исполнению бюджетных обязательств</w:t>
            </w:r>
          </w:p>
        </w:tc>
        <w:tc>
          <w:tcPr>
            <w:tcW w:w="326"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r>
              <w:t>%</w:t>
            </w:r>
          </w:p>
        </w:tc>
        <w:tc>
          <w:tcPr>
            <w:tcW w:w="239"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45"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43"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rsidRPr="00E82CC1">
              <w:t>0</w:t>
            </w:r>
          </w:p>
        </w:tc>
        <w:tc>
          <w:tcPr>
            <w:tcW w:w="2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50"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pPr>
              <w:jc w:val="center"/>
            </w:pPr>
            <w:r>
              <w:t>0</w:t>
            </w:r>
          </w:p>
        </w:tc>
        <w:tc>
          <w:tcPr>
            <w:tcW w:w="260" w:type="pct"/>
            <w:gridSpan w:val="2"/>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rsidRPr="00E82CC1">
              <w:t> </w:t>
            </w:r>
            <w:r>
              <w:t>0</w:t>
            </w:r>
          </w:p>
        </w:tc>
        <w:tc>
          <w:tcPr>
            <w:tcW w:w="232" w:type="pct"/>
            <w:gridSpan w:val="3"/>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center"/>
            </w:pPr>
            <w:r>
              <w:t>0</w:t>
            </w:r>
          </w:p>
        </w:tc>
      </w:tr>
      <w:tr w:rsidR="00BE1146" w:rsidRPr="00E82CC1" w:rsidTr="00BE1146">
        <w:tc>
          <w:tcPr>
            <w:tcW w:w="14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..3.</w:t>
            </w:r>
          </w:p>
        </w:tc>
        <w:tc>
          <w:tcPr>
            <w:tcW w:w="184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Наличие остатков неиспользованных субсидий, субвенций</w:t>
            </w:r>
          </w:p>
        </w:tc>
        <w:tc>
          <w:tcPr>
            <w:tcW w:w="326"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r>
              <w:t>%</w:t>
            </w:r>
          </w:p>
        </w:tc>
        <w:tc>
          <w:tcPr>
            <w:tcW w:w="239"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45"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43"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rsidRPr="00E82CC1">
              <w:t>0</w:t>
            </w:r>
          </w:p>
        </w:tc>
        <w:tc>
          <w:tcPr>
            <w:tcW w:w="2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4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0</w:t>
            </w:r>
          </w:p>
        </w:tc>
        <w:tc>
          <w:tcPr>
            <w:tcW w:w="250"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pPr>
              <w:jc w:val="center"/>
            </w:pPr>
            <w:r>
              <w:t>0</w:t>
            </w:r>
          </w:p>
        </w:tc>
        <w:tc>
          <w:tcPr>
            <w:tcW w:w="260" w:type="pct"/>
            <w:gridSpan w:val="2"/>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0 </w:t>
            </w:r>
          </w:p>
        </w:tc>
        <w:tc>
          <w:tcPr>
            <w:tcW w:w="232" w:type="pct"/>
            <w:gridSpan w:val="3"/>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center"/>
            </w:pPr>
            <w:r>
              <w:t>0</w:t>
            </w:r>
          </w:p>
        </w:tc>
      </w:tr>
      <w:tr w:rsidR="00BE1146" w:rsidRPr="00E82CC1" w:rsidTr="00BE1146">
        <w:trPr>
          <w:trHeight w:val="633"/>
        </w:trPr>
        <w:tc>
          <w:tcPr>
            <w:tcW w:w="4993" w:type="pct"/>
            <w:gridSpan w:val="27"/>
            <w:hideMark/>
          </w:tcPr>
          <w:p w:rsidR="00BE1146" w:rsidRPr="00E82CC1" w:rsidRDefault="00BE1146" w:rsidP="00BE1146">
            <w:pPr>
              <w:ind w:left="360" w:firstLine="567"/>
              <w:jc w:val="center"/>
            </w:pPr>
            <w:r w:rsidRPr="00E82CC1">
              <w:rPr>
                <w:color w:val="000000"/>
              </w:rPr>
              <w:t>Подпрограмма № 6 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7" w:type="pct"/>
            <w:tcBorders>
              <w:top w:val="single" w:sz="6" w:space="0" w:color="000000"/>
            </w:tcBorders>
            <w:hideMark/>
          </w:tcPr>
          <w:p w:rsidR="00BE1146" w:rsidRPr="00E82CC1" w:rsidRDefault="00BE1146" w:rsidP="00BE1146"/>
        </w:tc>
      </w:tr>
      <w:tr w:rsidR="00BE1146" w:rsidRPr="00E82CC1" w:rsidTr="00BE1146">
        <w:trPr>
          <w:trHeight w:val="943"/>
        </w:trPr>
        <w:tc>
          <w:tcPr>
            <w:tcW w:w="21" w:type="pct"/>
            <w:hideMark/>
          </w:tcPr>
          <w:p w:rsidR="00BE1146" w:rsidRPr="00E82CC1" w:rsidRDefault="00BE1146" w:rsidP="00BE1146">
            <w:pPr>
              <w:ind w:firstLine="567"/>
              <w:jc w:val="center"/>
            </w:pPr>
            <w:r w:rsidRPr="00E82CC1">
              <w:t> </w:t>
            </w:r>
          </w:p>
        </w:tc>
        <w:tc>
          <w:tcPr>
            <w:tcW w:w="143" w:type="pct"/>
            <w:gridSpan w:val="2"/>
            <w:tcBorders>
              <w:top w:val="single" w:sz="6" w:space="0" w:color="000000"/>
              <w:left w:val="single" w:sz="6" w:space="0" w:color="000000"/>
              <w:bottom w:val="single" w:sz="6" w:space="0" w:color="000000"/>
            </w:tcBorders>
            <w:hideMark/>
          </w:tcPr>
          <w:p w:rsidR="00BE1146" w:rsidRPr="00E82CC1" w:rsidRDefault="00BE1146" w:rsidP="00BE1146">
            <w:pPr>
              <w:ind w:firstLine="567"/>
              <w:jc w:val="center"/>
            </w:pPr>
            <w:r w:rsidRPr="00E82CC1">
              <w:t>1</w:t>
            </w:r>
          </w:p>
        </w:tc>
        <w:tc>
          <w:tcPr>
            <w:tcW w:w="1833" w:type="pct"/>
            <w:tcBorders>
              <w:top w:val="single" w:sz="6" w:space="0" w:color="000000"/>
              <w:left w:val="single" w:sz="6" w:space="0" w:color="000000"/>
              <w:bottom w:val="single" w:sz="6" w:space="0" w:color="000000"/>
            </w:tcBorders>
            <w:hideMark/>
          </w:tcPr>
          <w:p w:rsidR="00BE1146" w:rsidRPr="00E82CC1" w:rsidRDefault="00BE1146" w:rsidP="00BE1146">
            <w:pPr>
              <w:ind w:firstLine="567"/>
              <w:jc w:val="center"/>
            </w:pPr>
            <w:r w:rsidRPr="00E82CC1">
              <w:rPr>
                <w:color w:val="000000"/>
              </w:rPr>
              <w:t>В соответствии финансирования заявленным объемам средств субсидий, субвенций иных межбюджетных трансфертов</w:t>
            </w:r>
          </w:p>
        </w:tc>
        <w:tc>
          <w:tcPr>
            <w:tcW w:w="337" w:type="pct"/>
            <w:gridSpan w:val="2"/>
            <w:tcBorders>
              <w:top w:val="single" w:sz="6" w:space="0" w:color="000000"/>
              <w:left w:val="single" w:sz="6" w:space="0" w:color="000000"/>
              <w:bottom w:val="single" w:sz="6" w:space="0" w:color="000000"/>
            </w:tcBorders>
            <w:hideMark/>
          </w:tcPr>
          <w:p w:rsidR="00BE1146" w:rsidRPr="00E82CC1" w:rsidRDefault="00BE1146" w:rsidP="00BE1146">
            <w:pPr>
              <w:ind w:firstLine="567"/>
              <w:jc w:val="center"/>
            </w:pPr>
            <w:r w:rsidRPr="00E82CC1">
              <w:rPr>
                <w:color w:val="000000"/>
              </w:rPr>
              <w:t>%</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100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100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100</w:t>
            </w:r>
          </w:p>
        </w:tc>
        <w:tc>
          <w:tcPr>
            <w:tcW w:w="242" w:type="pct"/>
            <w:gridSpan w:val="2"/>
            <w:tcBorders>
              <w:top w:val="single" w:sz="6" w:space="0" w:color="000000"/>
              <w:left w:val="single" w:sz="6" w:space="0" w:color="000000"/>
              <w:bottom w:val="single" w:sz="6" w:space="0" w:color="000000"/>
            </w:tcBorders>
            <w:hideMark/>
          </w:tcPr>
          <w:p w:rsidR="00BE1146" w:rsidRPr="00E82CC1" w:rsidRDefault="00BE1146" w:rsidP="00BE1146">
            <w:r>
              <w:rPr>
                <w:color w:val="000000"/>
              </w:rPr>
              <w:t>0</w:t>
            </w:r>
          </w:p>
        </w:tc>
        <w:tc>
          <w:tcPr>
            <w:tcW w:w="230" w:type="pct"/>
            <w:tcBorders>
              <w:top w:val="single" w:sz="6" w:space="0" w:color="000000"/>
              <w:left w:val="single" w:sz="6" w:space="0" w:color="000000"/>
              <w:bottom w:val="single" w:sz="6" w:space="0" w:color="000000"/>
              <w:right w:val="single" w:sz="4" w:space="0" w:color="auto"/>
            </w:tcBorders>
            <w:hideMark/>
          </w:tcPr>
          <w:p w:rsidR="00BE1146" w:rsidRPr="00E82CC1" w:rsidRDefault="00BE1146" w:rsidP="00BE1146">
            <w:pPr>
              <w:jc w:val="center"/>
            </w:pPr>
            <w:r>
              <w:t>0</w:t>
            </w:r>
          </w:p>
        </w:tc>
        <w:tc>
          <w:tcPr>
            <w:tcW w:w="235"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61"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41" w:type="pct"/>
            <w:tcBorders>
              <w:top w:val="single" w:sz="6" w:space="0" w:color="000000"/>
              <w:left w:val="single" w:sz="4" w:space="0" w:color="auto"/>
              <w:bottom w:val="single" w:sz="6" w:space="0" w:color="000000"/>
            </w:tcBorders>
          </w:tcPr>
          <w:p w:rsidR="00BE1146" w:rsidRPr="00E82CC1" w:rsidRDefault="00BE1146" w:rsidP="00BE1146">
            <w:pPr>
              <w:jc w:val="center"/>
            </w:pPr>
            <w:r>
              <w:rPr>
                <w:color w:val="000000"/>
              </w:rPr>
              <w:t>0</w:t>
            </w:r>
          </w:p>
        </w:tc>
        <w:tc>
          <w:tcPr>
            <w:tcW w:w="235"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10" w:type="pct"/>
            <w:tcBorders>
              <w:left w:val="single" w:sz="6" w:space="0" w:color="000000"/>
            </w:tcBorders>
            <w:hideMark/>
          </w:tcPr>
          <w:p w:rsidR="00BE1146" w:rsidRPr="00E82CC1" w:rsidRDefault="00BE1146" w:rsidP="00BE1146">
            <w:pPr>
              <w:ind w:firstLine="567"/>
              <w:jc w:val="both"/>
            </w:pPr>
            <w:r w:rsidRPr="00E82CC1">
              <w:t> </w:t>
            </w:r>
          </w:p>
        </w:tc>
        <w:tc>
          <w:tcPr>
            <w:tcW w:w="7" w:type="pct"/>
            <w:hideMark/>
          </w:tcPr>
          <w:p w:rsidR="00BE1146" w:rsidRPr="00E82CC1" w:rsidRDefault="00BE1146" w:rsidP="00BE1146"/>
        </w:tc>
      </w:tr>
      <w:tr w:rsidR="00BE1146" w:rsidRPr="00E82CC1" w:rsidTr="00BE1146">
        <w:trPr>
          <w:trHeight w:val="687"/>
        </w:trPr>
        <w:tc>
          <w:tcPr>
            <w:tcW w:w="21" w:type="pct"/>
            <w:hideMark/>
          </w:tcPr>
          <w:p w:rsidR="00BE1146" w:rsidRPr="00E82CC1" w:rsidRDefault="00BE1146" w:rsidP="00BE1146">
            <w:pPr>
              <w:ind w:firstLine="567"/>
              <w:jc w:val="center"/>
            </w:pPr>
            <w:r w:rsidRPr="00E82CC1">
              <w:t> </w:t>
            </w:r>
          </w:p>
        </w:tc>
        <w:tc>
          <w:tcPr>
            <w:tcW w:w="143" w:type="pct"/>
            <w:gridSpan w:val="2"/>
            <w:tcBorders>
              <w:top w:val="single" w:sz="6" w:space="0" w:color="000000"/>
              <w:left w:val="single" w:sz="6" w:space="0" w:color="000000"/>
              <w:bottom w:val="single" w:sz="6" w:space="0" w:color="000000"/>
            </w:tcBorders>
            <w:hideMark/>
          </w:tcPr>
          <w:p w:rsidR="00BE1146" w:rsidRPr="00E82CC1" w:rsidRDefault="00BE1146" w:rsidP="00BE1146">
            <w:pPr>
              <w:ind w:firstLine="567"/>
              <w:jc w:val="center"/>
            </w:pPr>
            <w:r w:rsidRPr="00E82CC1">
              <w:t>2</w:t>
            </w:r>
          </w:p>
        </w:tc>
        <w:tc>
          <w:tcPr>
            <w:tcW w:w="1833" w:type="pct"/>
            <w:tcBorders>
              <w:top w:val="single" w:sz="6" w:space="0" w:color="000000"/>
              <w:left w:val="single" w:sz="6" w:space="0" w:color="000000"/>
              <w:bottom w:val="single" w:sz="6" w:space="0" w:color="000000"/>
            </w:tcBorders>
            <w:hideMark/>
          </w:tcPr>
          <w:p w:rsidR="00BE1146" w:rsidRPr="00E82CC1" w:rsidRDefault="00BE1146" w:rsidP="00BE1146">
            <w:pPr>
              <w:ind w:firstLine="567"/>
              <w:jc w:val="center"/>
            </w:pPr>
            <w:r w:rsidRPr="00E82CC1">
              <w:rPr>
                <w:color w:val="000000"/>
              </w:rPr>
              <w:t>Отсутствие кредиторской задолженности по исполнению бюджетных обязательств</w:t>
            </w:r>
          </w:p>
        </w:tc>
        <w:tc>
          <w:tcPr>
            <w:tcW w:w="337"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Тыс</w:t>
            </w:r>
            <w:proofErr w:type="gramStart"/>
            <w:r w:rsidRPr="00E82CC1">
              <w:rPr>
                <w:color w:val="000000"/>
              </w:rPr>
              <w:t>.р</w:t>
            </w:r>
            <w:proofErr w:type="gramEnd"/>
            <w:r w:rsidRPr="00E82CC1">
              <w:rPr>
                <w:color w:val="000000"/>
              </w:rPr>
              <w:t>уб.</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41"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42" w:type="pct"/>
            <w:gridSpan w:val="2"/>
            <w:tcBorders>
              <w:top w:val="single" w:sz="6" w:space="0" w:color="000000"/>
              <w:left w:val="single" w:sz="6" w:space="0" w:color="000000"/>
              <w:bottom w:val="single" w:sz="6" w:space="0" w:color="000000"/>
            </w:tcBorders>
            <w:hideMark/>
          </w:tcPr>
          <w:p w:rsidR="00BE1146" w:rsidRPr="00E82CC1" w:rsidRDefault="00BE1146" w:rsidP="00BE1146">
            <w:r w:rsidRPr="00E82CC1">
              <w:rPr>
                <w:color w:val="000000"/>
              </w:rPr>
              <w:t>0</w:t>
            </w:r>
          </w:p>
        </w:tc>
        <w:tc>
          <w:tcPr>
            <w:tcW w:w="230" w:type="pct"/>
            <w:tcBorders>
              <w:top w:val="single" w:sz="6" w:space="0" w:color="000000"/>
              <w:left w:val="single" w:sz="6" w:space="0" w:color="000000"/>
              <w:bottom w:val="single" w:sz="6" w:space="0" w:color="000000"/>
              <w:right w:val="single" w:sz="4" w:space="0" w:color="auto"/>
            </w:tcBorders>
            <w:hideMark/>
          </w:tcPr>
          <w:p w:rsidR="00BE1146" w:rsidRPr="00E82CC1" w:rsidRDefault="00BE1146" w:rsidP="00BE1146">
            <w:pPr>
              <w:jc w:val="center"/>
            </w:pPr>
            <w:r>
              <w:t>0</w:t>
            </w:r>
          </w:p>
        </w:tc>
        <w:tc>
          <w:tcPr>
            <w:tcW w:w="235"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61"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241" w:type="pct"/>
            <w:tcBorders>
              <w:top w:val="single" w:sz="6" w:space="0" w:color="000000"/>
              <w:left w:val="single" w:sz="4" w:space="0" w:color="auto"/>
              <w:bottom w:val="single" w:sz="6" w:space="0" w:color="000000"/>
            </w:tcBorders>
          </w:tcPr>
          <w:p w:rsidR="00BE1146" w:rsidRPr="00E82CC1" w:rsidRDefault="00BE1146" w:rsidP="00BE1146">
            <w:pPr>
              <w:jc w:val="center"/>
            </w:pPr>
            <w:r w:rsidRPr="00E82CC1">
              <w:rPr>
                <w:color w:val="000000"/>
              </w:rPr>
              <w:t>0</w:t>
            </w:r>
          </w:p>
        </w:tc>
        <w:tc>
          <w:tcPr>
            <w:tcW w:w="235" w:type="pct"/>
            <w:gridSpan w:val="2"/>
            <w:tcBorders>
              <w:top w:val="single" w:sz="6" w:space="0" w:color="000000"/>
              <w:left w:val="single" w:sz="4" w:space="0" w:color="auto"/>
              <w:bottom w:val="single" w:sz="6" w:space="0" w:color="000000"/>
            </w:tcBorders>
          </w:tcPr>
          <w:p w:rsidR="00BE1146" w:rsidRPr="00E82CC1" w:rsidRDefault="00BE1146" w:rsidP="00BE1146">
            <w:pPr>
              <w:jc w:val="center"/>
            </w:pPr>
            <w:r>
              <w:t>0</w:t>
            </w:r>
          </w:p>
        </w:tc>
        <w:tc>
          <w:tcPr>
            <w:tcW w:w="10" w:type="pct"/>
            <w:tcBorders>
              <w:left w:val="single" w:sz="6" w:space="0" w:color="000000"/>
            </w:tcBorders>
            <w:hideMark/>
          </w:tcPr>
          <w:p w:rsidR="00BE1146" w:rsidRPr="00E82CC1" w:rsidRDefault="00BE1146" w:rsidP="00BE1146">
            <w:pPr>
              <w:ind w:firstLine="567"/>
              <w:jc w:val="both"/>
            </w:pPr>
            <w:r w:rsidRPr="00E82CC1">
              <w:t> </w:t>
            </w:r>
          </w:p>
        </w:tc>
        <w:tc>
          <w:tcPr>
            <w:tcW w:w="7" w:type="pct"/>
            <w:hideMark/>
          </w:tcPr>
          <w:p w:rsidR="00BE1146" w:rsidRPr="00E82CC1" w:rsidRDefault="00BE1146" w:rsidP="00BE1146"/>
        </w:tc>
      </w:tr>
    </w:tbl>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Pr="00E82CC1" w:rsidRDefault="00BE1146" w:rsidP="00BE1146">
      <w:pPr>
        <w:tabs>
          <w:tab w:val="left" w:pos="11766"/>
        </w:tabs>
        <w:ind w:firstLine="567"/>
        <w:jc w:val="right"/>
        <w:rPr>
          <w:color w:val="000000"/>
        </w:rPr>
      </w:pPr>
      <w:r w:rsidRPr="00E82CC1">
        <w:rPr>
          <w:color w:val="000000"/>
        </w:rPr>
        <w:lastRenderedPageBreak/>
        <w:t xml:space="preserve">Приложение </w:t>
      </w:r>
      <w:r>
        <w:rPr>
          <w:color w:val="000000"/>
        </w:rPr>
        <w:t>4</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Default="00BE1146" w:rsidP="00BE1146">
      <w:pPr>
        <w:ind w:firstLine="567"/>
        <w:jc w:val="right"/>
        <w:rPr>
          <w:color w:val="000000"/>
        </w:rPr>
      </w:pPr>
      <w:r w:rsidRPr="00E82CC1">
        <w:rPr>
          <w:color w:val="000000"/>
        </w:rPr>
        <w:t> </w:t>
      </w:r>
    </w:p>
    <w:p w:rsidR="00BE1146" w:rsidRPr="00E82CC1" w:rsidRDefault="00BE1146" w:rsidP="00BE1146">
      <w:pPr>
        <w:ind w:firstLine="567"/>
        <w:jc w:val="right"/>
        <w:rPr>
          <w:color w:val="000000"/>
        </w:rPr>
      </w:pPr>
    </w:p>
    <w:p w:rsidR="00BE1146" w:rsidRPr="00E82CC1" w:rsidRDefault="00BE1146" w:rsidP="00BE1146">
      <w:pPr>
        <w:ind w:firstLine="720"/>
        <w:jc w:val="center"/>
        <w:rPr>
          <w:color w:val="000000"/>
        </w:rPr>
      </w:pPr>
      <w:r w:rsidRPr="00E82CC1">
        <w:rPr>
          <w:b/>
          <w:bCs/>
          <w:color w:val="000000"/>
        </w:rPr>
        <w:t>СВЕДЕНИЯ</w:t>
      </w:r>
    </w:p>
    <w:p w:rsidR="00BE1146" w:rsidRPr="00E82CC1" w:rsidRDefault="00BE1146" w:rsidP="00BE1146">
      <w:pPr>
        <w:ind w:firstLine="720"/>
        <w:jc w:val="center"/>
        <w:rPr>
          <w:color w:val="000000"/>
        </w:rPr>
      </w:pPr>
      <w:r w:rsidRPr="00E82CC1">
        <w:rPr>
          <w:b/>
          <w:bCs/>
          <w:color w:val="000000"/>
        </w:rPr>
        <w:t>о целевых показателях в разрезе муниципальных образований Пензенской области</w:t>
      </w:r>
    </w:p>
    <w:p w:rsidR="00BE1146" w:rsidRPr="00E82CC1" w:rsidRDefault="00BE1146" w:rsidP="00BE1146">
      <w:pPr>
        <w:ind w:firstLine="567"/>
        <w:jc w:val="both"/>
        <w:rPr>
          <w:color w:val="000000"/>
        </w:rPr>
      </w:pPr>
      <w:r w:rsidRPr="00E82CC1">
        <w:rPr>
          <w:color w:val="000000"/>
          <w:u w:val="single"/>
        </w:rPr>
        <w:t>«Социальная поддержка граждан в Камешкирском районе Пензенской области»</w:t>
      </w:r>
    </w:p>
    <w:p w:rsidR="00BE1146" w:rsidRPr="00E82CC1" w:rsidRDefault="00BE1146" w:rsidP="00BE1146">
      <w:pPr>
        <w:ind w:firstLine="567"/>
        <w:jc w:val="both"/>
        <w:rPr>
          <w:color w:val="000000"/>
        </w:rPr>
      </w:pPr>
      <w:r w:rsidRPr="00E82CC1">
        <w:rPr>
          <w:color w:val="000000"/>
        </w:rPr>
        <w:t>Ответственный исполнитель </w:t>
      </w:r>
      <w:r w:rsidRPr="00E82CC1">
        <w:rPr>
          <w:color w:val="000000"/>
          <w:u w:val="single"/>
        </w:rPr>
        <w:t>Администрация Камешкирского района</w:t>
      </w:r>
    </w:p>
    <w:tbl>
      <w:tblPr>
        <w:tblW w:w="4856" w:type="pct"/>
        <w:tblInd w:w="-80" w:type="dxa"/>
        <w:tblLayout w:type="fixed"/>
        <w:tblCellMar>
          <w:left w:w="0" w:type="dxa"/>
          <w:right w:w="0" w:type="dxa"/>
        </w:tblCellMar>
        <w:tblLook w:val="04A0" w:firstRow="1" w:lastRow="0" w:firstColumn="1" w:lastColumn="0" w:noHBand="0" w:noVBand="1"/>
      </w:tblPr>
      <w:tblGrid>
        <w:gridCol w:w="62"/>
        <w:gridCol w:w="17"/>
        <w:gridCol w:w="63"/>
        <w:gridCol w:w="547"/>
        <w:gridCol w:w="22"/>
        <w:gridCol w:w="7"/>
        <w:gridCol w:w="3502"/>
        <w:gridCol w:w="83"/>
        <w:gridCol w:w="214"/>
        <w:gridCol w:w="460"/>
        <w:gridCol w:w="43"/>
        <w:gridCol w:w="23"/>
        <w:gridCol w:w="365"/>
        <w:gridCol w:w="294"/>
        <w:gridCol w:w="34"/>
        <w:gridCol w:w="261"/>
        <w:gridCol w:w="367"/>
        <w:gridCol w:w="46"/>
        <w:gridCol w:w="29"/>
        <w:gridCol w:w="74"/>
        <w:gridCol w:w="220"/>
        <w:gridCol w:w="337"/>
        <w:gridCol w:w="66"/>
        <w:gridCol w:w="20"/>
        <w:gridCol w:w="54"/>
        <w:gridCol w:w="256"/>
        <w:gridCol w:w="446"/>
        <w:gridCol w:w="66"/>
        <w:gridCol w:w="23"/>
        <w:gridCol w:w="34"/>
        <w:gridCol w:w="322"/>
        <w:gridCol w:w="557"/>
        <w:gridCol w:w="66"/>
        <w:gridCol w:w="37"/>
        <w:gridCol w:w="11"/>
        <w:gridCol w:w="362"/>
        <w:gridCol w:w="312"/>
        <w:gridCol w:w="57"/>
        <w:gridCol w:w="46"/>
        <w:gridCol w:w="83"/>
        <w:gridCol w:w="54"/>
        <w:gridCol w:w="289"/>
        <w:gridCol w:w="122"/>
        <w:gridCol w:w="29"/>
        <w:gridCol w:w="11"/>
        <w:gridCol w:w="14"/>
        <w:gridCol w:w="83"/>
        <w:gridCol w:w="188"/>
        <w:gridCol w:w="26"/>
        <w:gridCol w:w="305"/>
        <w:gridCol w:w="63"/>
        <w:gridCol w:w="154"/>
        <w:gridCol w:w="34"/>
        <w:gridCol w:w="54"/>
        <w:gridCol w:w="31"/>
        <w:gridCol w:w="40"/>
        <w:gridCol w:w="283"/>
        <w:gridCol w:w="21"/>
        <w:gridCol w:w="267"/>
        <w:gridCol w:w="66"/>
        <w:gridCol w:w="46"/>
        <w:gridCol w:w="43"/>
        <w:gridCol w:w="31"/>
        <w:gridCol w:w="779"/>
        <w:gridCol w:w="75"/>
        <w:gridCol w:w="614"/>
        <w:gridCol w:w="577"/>
        <w:gridCol w:w="25"/>
        <w:gridCol w:w="59"/>
      </w:tblGrid>
      <w:tr w:rsidR="00BE1146" w:rsidRPr="00E82CC1" w:rsidTr="00BE1146">
        <w:trPr>
          <w:gridBefore w:val="2"/>
          <w:gridAfter w:val="5"/>
          <w:wBefore w:w="28" w:type="pct"/>
          <w:wAfter w:w="474" w:type="pct"/>
        </w:trPr>
        <w:tc>
          <w:tcPr>
            <w:tcW w:w="224" w:type="pct"/>
            <w:gridSpan w:val="4"/>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 xml:space="preserve">N </w:t>
            </w:r>
            <w:proofErr w:type="gramStart"/>
            <w:r w:rsidRPr="00E82CC1">
              <w:t>п</w:t>
            </w:r>
            <w:proofErr w:type="gramEnd"/>
            <w:r w:rsidRPr="00E82CC1">
              <w:t>/п</w:t>
            </w:r>
          </w:p>
        </w:tc>
        <w:tc>
          <w:tcPr>
            <w:tcW w:w="1256" w:type="pct"/>
            <w:gridSpan w:val="2"/>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Муниципальные образования</w:t>
            </w:r>
          </w:p>
        </w:tc>
        <w:tc>
          <w:tcPr>
            <w:tcW w:w="3018" w:type="pct"/>
            <w:gridSpan w:val="5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Значения целевых показателей</w:t>
            </w:r>
          </w:p>
        </w:tc>
      </w:tr>
      <w:tr w:rsidR="00BE1146" w:rsidRPr="00E82CC1" w:rsidTr="00BE1146">
        <w:trPr>
          <w:gridBefore w:val="2"/>
          <w:gridAfter w:val="5"/>
          <w:wBefore w:w="28" w:type="pct"/>
          <w:wAfter w:w="474" w:type="pct"/>
          <w:trHeight w:val="270"/>
        </w:trPr>
        <w:tc>
          <w:tcPr>
            <w:tcW w:w="224" w:type="pct"/>
            <w:gridSpan w:val="4"/>
            <w:vMerge/>
            <w:tcBorders>
              <w:top w:val="single" w:sz="6" w:space="0" w:color="000000"/>
              <w:left w:val="single" w:sz="6" w:space="0" w:color="000000"/>
              <w:bottom w:val="single" w:sz="6" w:space="0" w:color="000000"/>
            </w:tcBorders>
            <w:vAlign w:val="center"/>
            <w:hideMark/>
          </w:tcPr>
          <w:p w:rsidR="00BE1146" w:rsidRPr="00E82CC1" w:rsidRDefault="00BE1146" w:rsidP="00BE1146"/>
        </w:tc>
        <w:tc>
          <w:tcPr>
            <w:tcW w:w="1256" w:type="pct"/>
            <w:gridSpan w:val="2"/>
            <w:vMerge/>
            <w:tcBorders>
              <w:top w:val="single" w:sz="6" w:space="0" w:color="000000"/>
              <w:left w:val="single" w:sz="6" w:space="0" w:color="000000"/>
              <w:bottom w:val="single" w:sz="6" w:space="0" w:color="000000"/>
            </w:tcBorders>
            <w:vAlign w:val="center"/>
            <w:hideMark/>
          </w:tcPr>
          <w:p w:rsidR="00BE1146" w:rsidRPr="00E82CC1" w:rsidRDefault="00BE1146" w:rsidP="00BE1146"/>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t>2014</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t xml:space="preserve">2015 </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t>2016</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2017</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2018</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2019</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pPr>
              <w:jc w:val="center"/>
            </w:pPr>
            <w:r>
              <w:t>2020</w:t>
            </w:r>
          </w:p>
        </w:tc>
        <w:tc>
          <w:tcPr>
            <w:tcW w:w="247" w:type="pct"/>
            <w:gridSpan w:val="9"/>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2021</w:t>
            </w:r>
          </w:p>
        </w:tc>
        <w:tc>
          <w:tcPr>
            <w:tcW w:w="211" w:type="pct"/>
            <w:gridSpan w:val="4"/>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2022</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2023</w:t>
            </w:r>
            <w:r w:rsidRPr="00E82CC1">
              <w:t> </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center"/>
            </w:pPr>
            <w:r>
              <w:t>2024</w:t>
            </w:r>
          </w:p>
        </w:tc>
      </w:tr>
      <w:tr w:rsidR="00BE1146" w:rsidRPr="00E82CC1" w:rsidTr="00BE1146">
        <w:trPr>
          <w:gridBefore w:val="2"/>
          <w:gridAfter w:val="5"/>
          <w:wBefore w:w="28" w:type="pct"/>
          <w:wAfter w:w="474" w:type="pct"/>
          <w:trHeight w:val="220"/>
        </w:trPr>
        <w:tc>
          <w:tcPr>
            <w:tcW w:w="4498" w:type="pct"/>
            <w:gridSpan w:val="6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right="91" w:firstLine="567"/>
              <w:jc w:val="center"/>
            </w:pPr>
            <w:r w:rsidRPr="00E82CC1">
              <w:t>Муниципальная программа «Социальная поддержка граждан в Камешкирском районе Пензенской области»</w:t>
            </w:r>
          </w:p>
        </w:tc>
      </w:tr>
      <w:tr w:rsidR="00BE1146" w:rsidRPr="00E82CC1" w:rsidTr="00BE1146">
        <w:trPr>
          <w:gridBefore w:val="2"/>
          <w:gridAfter w:val="5"/>
          <w:wBefore w:w="28" w:type="pct"/>
          <w:wAfter w:w="474" w:type="pct"/>
          <w:trHeight w:val="1933"/>
        </w:trPr>
        <w:tc>
          <w:tcPr>
            <w:tcW w:w="224" w:type="pct"/>
            <w:gridSpan w:val="4"/>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1</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2</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48</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50</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51</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54</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55</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56</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t>56</w:t>
            </w:r>
          </w:p>
          <w:p w:rsidR="00BE1146" w:rsidRDefault="00BE1146" w:rsidP="00BE1146">
            <w:pPr>
              <w:ind w:firstLine="567"/>
              <w:jc w:val="center"/>
            </w:pPr>
          </w:p>
          <w:p w:rsidR="00BE1146" w:rsidRDefault="00BE1146" w:rsidP="00BE1146">
            <w:pPr>
              <w:ind w:firstLine="567"/>
              <w:jc w:val="center"/>
            </w:pPr>
          </w:p>
          <w:p w:rsidR="00BE1146" w:rsidRDefault="00BE1146" w:rsidP="00BE1146">
            <w:pPr>
              <w:ind w:firstLine="567"/>
              <w:jc w:val="center"/>
            </w:pPr>
          </w:p>
          <w:p w:rsidR="00BE1146" w:rsidRDefault="00BE1146" w:rsidP="00BE1146">
            <w:pPr>
              <w:ind w:firstLine="567"/>
              <w:jc w:val="center"/>
            </w:pPr>
          </w:p>
          <w:p w:rsidR="00BE1146" w:rsidRPr="00E82CC1" w:rsidRDefault="00BE1146" w:rsidP="00BE1146">
            <w:pPr>
              <w:jc w:val="center"/>
            </w:pPr>
          </w:p>
        </w:tc>
        <w:tc>
          <w:tcPr>
            <w:tcW w:w="242" w:type="pct"/>
            <w:gridSpan w:val="8"/>
            <w:tcBorders>
              <w:top w:val="single" w:sz="6" w:space="0" w:color="000000"/>
              <w:left w:val="single" w:sz="4" w:space="0" w:color="auto"/>
              <w:bottom w:val="single" w:sz="6" w:space="0" w:color="000000"/>
              <w:right w:val="single" w:sz="4" w:space="0" w:color="auto"/>
            </w:tcBorders>
          </w:tcPr>
          <w:p w:rsidR="00BE1146" w:rsidRDefault="00BE1146" w:rsidP="00BE1146">
            <w:r w:rsidRPr="00F4316F">
              <w:t>56</w:t>
            </w:r>
          </w:p>
        </w:tc>
        <w:tc>
          <w:tcPr>
            <w:tcW w:w="216" w:type="pct"/>
            <w:gridSpan w:val="5"/>
            <w:tcBorders>
              <w:top w:val="single" w:sz="6" w:space="0" w:color="000000"/>
              <w:left w:val="single" w:sz="4" w:space="0" w:color="auto"/>
              <w:bottom w:val="single" w:sz="6" w:space="0" w:color="000000"/>
              <w:right w:val="single" w:sz="4" w:space="0" w:color="auto"/>
            </w:tcBorders>
          </w:tcPr>
          <w:p w:rsidR="00BE1146" w:rsidRDefault="00BE1146" w:rsidP="00BE1146">
            <w:r w:rsidRPr="00F4316F">
              <w:t>56</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F4316F">
              <w:t>56</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Default="00BE1146" w:rsidP="00BE1146">
            <w:r w:rsidRPr="00F4316F">
              <w:t>56</w:t>
            </w:r>
          </w:p>
        </w:tc>
      </w:tr>
      <w:tr w:rsidR="00BE1146" w:rsidRPr="00E82CC1" w:rsidTr="00BE1146">
        <w:trPr>
          <w:gridBefore w:val="2"/>
          <w:gridAfter w:val="5"/>
          <w:wBefore w:w="28" w:type="pct"/>
          <w:wAfter w:w="474" w:type="pct"/>
          <w:trHeight w:val="1056"/>
        </w:trPr>
        <w:tc>
          <w:tcPr>
            <w:tcW w:w="224" w:type="pct"/>
            <w:gridSpan w:val="4"/>
            <w:vMerge/>
            <w:tcBorders>
              <w:top w:val="single" w:sz="6" w:space="0" w:color="000000"/>
              <w:left w:val="single" w:sz="6" w:space="0" w:color="000000"/>
              <w:bottom w:val="single" w:sz="6" w:space="0" w:color="000000"/>
            </w:tcBorders>
            <w:vAlign w:val="center"/>
            <w:hideMark/>
          </w:tcPr>
          <w:p w:rsidR="00BE1146" w:rsidRPr="00E82CC1" w:rsidRDefault="00BE1146" w:rsidP="00BE1146"/>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Удельный вес семей с детьми, получивших социальные услуги в учреждениях социального обслуживания;</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35,5</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34,4</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35,0</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35,1</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35,4</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35,5</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767261">
              <w:t>35,5</w:t>
            </w:r>
          </w:p>
        </w:tc>
        <w:tc>
          <w:tcPr>
            <w:tcW w:w="23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767261">
              <w:t>35,5</w:t>
            </w:r>
          </w:p>
        </w:tc>
        <w:tc>
          <w:tcPr>
            <w:tcW w:w="220"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767261">
              <w:t>35,5</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767261">
              <w:t>35,5</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Default="00BE1146" w:rsidP="00BE1146">
            <w:r w:rsidRPr="00767261">
              <w:t>35,5</w:t>
            </w:r>
          </w:p>
        </w:tc>
      </w:tr>
      <w:tr w:rsidR="00BE1146" w:rsidRPr="00E82CC1" w:rsidTr="00BE1146">
        <w:trPr>
          <w:gridBefore w:val="2"/>
          <w:gridAfter w:val="5"/>
          <w:wBefore w:w="28" w:type="pct"/>
          <w:wAfter w:w="474" w:type="pct"/>
          <w:trHeight w:val="720"/>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lastRenderedPageBreak/>
              <w:t>3</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 </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85,0</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83,5</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85,5</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85,7</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86,0</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86,5</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AE33FA">
              <w:t>86,5</w:t>
            </w:r>
          </w:p>
        </w:tc>
        <w:tc>
          <w:tcPr>
            <w:tcW w:w="23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AE33FA">
              <w:t>86,5</w:t>
            </w:r>
          </w:p>
        </w:tc>
        <w:tc>
          <w:tcPr>
            <w:tcW w:w="220"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AE33FA">
              <w:t>86,5</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AE33FA">
              <w:t>86,5</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Default="00BE1146" w:rsidP="00BE1146">
            <w:r w:rsidRPr="00AE33FA">
              <w:t>86,5</w:t>
            </w:r>
          </w:p>
        </w:tc>
      </w:tr>
      <w:tr w:rsidR="00BE1146" w:rsidRPr="00E82CC1" w:rsidTr="00BE1146">
        <w:trPr>
          <w:gridBefore w:val="2"/>
          <w:gridAfter w:val="5"/>
          <w:wBefore w:w="28" w:type="pct"/>
          <w:wAfter w:w="474" w:type="pct"/>
          <w:trHeight w:val="675"/>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4</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 </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98.2</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98.6</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98.8</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99.2</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99.1</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99.2</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C41D08">
              <w:t>99.2</w:t>
            </w:r>
          </w:p>
        </w:tc>
        <w:tc>
          <w:tcPr>
            <w:tcW w:w="23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C41D08">
              <w:t>99.2</w:t>
            </w:r>
          </w:p>
        </w:tc>
        <w:tc>
          <w:tcPr>
            <w:tcW w:w="220"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C41D08">
              <w:t>99.2</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C41D08">
              <w:t>99.2</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Default="00BE1146" w:rsidP="00BE1146">
            <w:r w:rsidRPr="00C41D08">
              <w:t>99.2</w:t>
            </w:r>
          </w:p>
        </w:tc>
      </w:tr>
      <w:tr w:rsidR="00BE1146" w:rsidRPr="00E82CC1" w:rsidTr="00BE1146">
        <w:trPr>
          <w:gridBefore w:val="2"/>
          <w:gridAfter w:val="5"/>
          <w:wBefore w:w="28" w:type="pct"/>
          <w:wAfter w:w="474" w:type="pct"/>
          <w:trHeight w:val="750"/>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5</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2672AF">
              <w:t>107</w:t>
            </w:r>
          </w:p>
        </w:tc>
        <w:tc>
          <w:tcPr>
            <w:tcW w:w="23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2672AF">
              <w:t>107</w:t>
            </w:r>
          </w:p>
        </w:tc>
        <w:tc>
          <w:tcPr>
            <w:tcW w:w="220"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2672AF">
              <w:t>107</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2672AF">
              <w:t>107</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Default="00BE1146" w:rsidP="00BE1146">
            <w:r w:rsidRPr="002672AF">
              <w:t>107</w:t>
            </w:r>
          </w:p>
        </w:tc>
      </w:tr>
      <w:tr w:rsidR="00BE1146" w:rsidRPr="00E82CC1" w:rsidTr="00BE1146">
        <w:trPr>
          <w:gridBefore w:val="2"/>
          <w:gridAfter w:val="5"/>
          <w:wBefore w:w="28" w:type="pct"/>
          <w:wAfter w:w="474" w:type="pct"/>
          <w:trHeight w:val="1770"/>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6</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Количество койко-дней в стационарных учреждениях социальной защит</w:t>
            </w:r>
            <w:proofErr w:type="gramStart"/>
            <w:r w:rsidRPr="00E82CC1">
              <w:t>ы(</w:t>
            </w:r>
            <w:proofErr w:type="gramEnd"/>
            <w:r w:rsidRPr="00E82CC1">
              <w:t>количество реабилитируемых, умноженное на количество дней проведения медико-социальной реабилитации) </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t>5840</w:t>
            </w:r>
          </w:p>
          <w:p w:rsidR="00BE1146" w:rsidRDefault="00BE1146" w:rsidP="00BE1146">
            <w:pPr>
              <w:ind w:firstLine="567"/>
              <w:jc w:val="center"/>
            </w:pPr>
          </w:p>
          <w:p w:rsidR="00BE1146" w:rsidRDefault="00BE1146" w:rsidP="00BE1146">
            <w:pPr>
              <w:ind w:firstLine="567"/>
              <w:jc w:val="center"/>
            </w:pPr>
          </w:p>
          <w:p w:rsidR="00BE1146" w:rsidRDefault="00BE1146" w:rsidP="00BE1146">
            <w:pPr>
              <w:ind w:firstLine="567"/>
              <w:jc w:val="center"/>
            </w:pPr>
          </w:p>
          <w:p w:rsidR="00BE1146" w:rsidRDefault="00BE1146" w:rsidP="00BE1146">
            <w:pPr>
              <w:ind w:firstLine="567"/>
              <w:jc w:val="center"/>
            </w:pPr>
          </w:p>
          <w:p w:rsidR="00BE1146" w:rsidRPr="00E82CC1" w:rsidRDefault="00BE1146" w:rsidP="00BE1146">
            <w:pPr>
              <w:jc w:val="center"/>
            </w:pPr>
          </w:p>
        </w:tc>
        <w:tc>
          <w:tcPr>
            <w:tcW w:w="228"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t>5840</w:t>
            </w:r>
          </w:p>
          <w:p w:rsidR="00BE1146" w:rsidRDefault="00BE1146" w:rsidP="00BE1146">
            <w:pPr>
              <w:jc w:val="center"/>
            </w:pPr>
          </w:p>
          <w:p w:rsidR="00BE1146" w:rsidRDefault="00BE1146" w:rsidP="00BE1146">
            <w:pPr>
              <w:jc w:val="center"/>
            </w:pPr>
          </w:p>
          <w:p w:rsidR="00BE1146" w:rsidRDefault="00BE1146" w:rsidP="00BE1146">
            <w:pPr>
              <w:jc w:val="center"/>
            </w:pPr>
          </w:p>
          <w:p w:rsidR="00BE1146" w:rsidRDefault="00BE1146" w:rsidP="00BE1146">
            <w:pPr>
              <w:jc w:val="center"/>
            </w:pPr>
          </w:p>
          <w:p w:rsidR="00BE1146" w:rsidRPr="00E82CC1" w:rsidRDefault="00BE1146" w:rsidP="00BE1146">
            <w:pPr>
              <w:jc w:val="center"/>
            </w:pPr>
          </w:p>
        </w:tc>
        <w:tc>
          <w:tcPr>
            <w:tcW w:w="230" w:type="pct"/>
            <w:gridSpan w:val="7"/>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5840</w:t>
            </w:r>
          </w:p>
          <w:p w:rsidR="00BE1146" w:rsidRPr="00E82CC1" w:rsidRDefault="00BE1146" w:rsidP="00BE1146">
            <w:pPr>
              <w:jc w:val="center"/>
            </w:pPr>
            <w:r w:rsidRPr="00E82CC1">
              <w:t> </w:t>
            </w:r>
          </w:p>
          <w:p w:rsidR="00BE1146" w:rsidRPr="00E82CC1" w:rsidRDefault="00BE1146" w:rsidP="00BE1146">
            <w:pPr>
              <w:jc w:val="center"/>
            </w:pPr>
            <w:r w:rsidRPr="00E82CC1">
              <w:t> </w:t>
            </w:r>
          </w:p>
          <w:p w:rsidR="00BE1146" w:rsidRPr="00E82CC1" w:rsidRDefault="00BE1146" w:rsidP="00BE1146">
            <w:pPr>
              <w:jc w:val="center"/>
            </w:pPr>
            <w:r w:rsidRPr="00E82CC1">
              <w:t> </w:t>
            </w:r>
          </w:p>
          <w:p w:rsidR="00BE1146" w:rsidRPr="00E82CC1" w:rsidRDefault="00BE1146" w:rsidP="00BE1146">
            <w:pPr>
              <w:jc w:val="center"/>
            </w:pPr>
            <w:r w:rsidRPr="00E82CC1">
              <w:t> </w:t>
            </w:r>
          </w:p>
          <w:p w:rsidR="00BE1146" w:rsidRPr="00E82CC1" w:rsidRDefault="00BE1146" w:rsidP="00BE1146">
            <w:pPr>
              <w:jc w:val="center"/>
            </w:pPr>
            <w:r w:rsidRPr="00E82CC1">
              <w:t> </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5840</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center"/>
            </w:pPr>
            <w:r>
              <w:t>5840</w:t>
            </w:r>
          </w:p>
        </w:tc>
      </w:tr>
      <w:tr w:rsidR="00BE1146" w:rsidRPr="00E82CC1" w:rsidTr="00BE1146">
        <w:trPr>
          <w:gridBefore w:val="2"/>
          <w:gridAfter w:val="5"/>
          <w:wBefore w:w="28" w:type="pct"/>
          <w:wAfter w:w="474" w:type="pct"/>
          <w:trHeight w:val="864"/>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lastRenderedPageBreak/>
              <w:t>7</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28</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37</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44</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46</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49</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54</w:t>
            </w:r>
          </w:p>
        </w:tc>
        <w:tc>
          <w:tcPr>
            <w:tcW w:w="23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t>54</w:t>
            </w:r>
          </w:p>
          <w:p w:rsidR="00BE1146" w:rsidRDefault="00BE1146" w:rsidP="00BE1146">
            <w:pPr>
              <w:ind w:firstLine="567"/>
              <w:jc w:val="center"/>
            </w:pPr>
          </w:p>
          <w:p w:rsidR="00BE1146" w:rsidRDefault="00BE1146" w:rsidP="00BE1146">
            <w:pPr>
              <w:ind w:firstLine="567"/>
              <w:jc w:val="center"/>
            </w:pPr>
          </w:p>
          <w:p w:rsidR="00BE1146" w:rsidRPr="00E82CC1" w:rsidRDefault="00BE1146" w:rsidP="00BE1146">
            <w:pPr>
              <w:jc w:val="center"/>
            </w:pPr>
          </w:p>
        </w:tc>
        <w:tc>
          <w:tcPr>
            <w:tcW w:w="228"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pPr>
              <w:jc w:val="center"/>
            </w:pPr>
            <w:r>
              <w:t>54</w:t>
            </w:r>
          </w:p>
          <w:p w:rsidR="00BE1146" w:rsidRDefault="00BE1146" w:rsidP="00BE1146">
            <w:pPr>
              <w:jc w:val="center"/>
            </w:pPr>
          </w:p>
          <w:p w:rsidR="00BE1146" w:rsidRDefault="00BE1146" w:rsidP="00BE1146">
            <w:pPr>
              <w:jc w:val="center"/>
            </w:pPr>
          </w:p>
          <w:p w:rsidR="00BE1146" w:rsidRPr="00E82CC1" w:rsidRDefault="00BE1146" w:rsidP="00BE1146">
            <w:pPr>
              <w:jc w:val="center"/>
            </w:pPr>
          </w:p>
        </w:tc>
        <w:tc>
          <w:tcPr>
            <w:tcW w:w="230" w:type="pct"/>
            <w:gridSpan w:val="7"/>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54</w:t>
            </w:r>
          </w:p>
          <w:p w:rsidR="00BE1146" w:rsidRPr="00E82CC1" w:rsidRDefault="00BE1146" w:rsidP="00BE1146">
            <w:pPr>
              <w:jc w:val="center"/>
            </w:pPr>
            <w:r w:rsidRPr="00E82CC1">
              <w:t> </w:t>
            </w:r>
          </w:p>
          <w:p w:rsidR="00BE1146" w:rsidRPr="00E82CC1" w:rsidRDefault="00BE1146" w:rsidP="00BE1146">
            <w:pPr>
              <w:jc w:val="center"/>
            </w:pPr>
            <w:r w:rsidRPr="00E82CC1">
              <w:t> </w:t>
            </w:r>
          </w:p>
          <w:p w:rsidR="00BE1146" w:rsidRPr="00E82CC1" w:rsidRDefault="00BE1146" w:rsidP="00BE1146">
            <w:pPr>
              <w:jc w:val="center"/>
            </w:pPr>
            <w:r w:rsidRPr="00E82CC1">
              <w:t> </w:t>
            </w:r>
          </w:p>
        </w:tc>
        <w:tc>
          <w:tcPr>
            <w:tcW w:w="231" w:type="pct"/>
            <w:gridSpan w:val="7"/>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center"/>
            </w:pPr>
            <w:r>
              <w:t>54</w:t>
            </w:r>
          </w:p>
        </w:tc>
        <w:tc>
          <w:tcPr>
            <w:tcW w:w="438" w:type="pct"/>
            <w:gridSpan w:val="7"/>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center"/>
            </w:pPr>
            <w:r>
              <w:t>54</w:t>
            </w:r>
          </w:p>
        </w:tc>
      </w:tr>
      <w:tr w:rsidR="00BE1146" w:rsidRPr="00E82CC1" w:rsidTr="00BE1146">
        <w:trPr>
          <w:gridBefore w:val="2"/>
          <w:gridAfter w:val="5"/>
          <w:wBefore w:w="28" w:type="pct"/>
          <w:wAfter w:w="474" w:type="pct"/>
          <w:trHeight w:val="212"/>
        </w:trPr>
        <w:tc>
          <w:tcPr>
            <w:tcW w:w="4498" w:type="pct"/>
            <w:gridSpan w:val="6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Подпрограмма </w:t>
            </w:r>
            <w:r w:rsidRPr="004579BD">
              <w:rPr>
                <w:bCs/>
              </w:rPr>
              <w:t>1 «</w:t>
            </w:r>
            <w:r w:rsidRPr="004579BD">
              <w:rPr>
                <w:bCs/>
                <w:spacing w:val="-10"/>
              </w:rPr>
              <w:t>Доступная среда</w:t>
            </w:r>
            <w:r w:rsidRPr="004579BD">
              <w:rPr>
                <w:bCs/>
              </w:rPr>
              <w:t> в Камешкирском районе Пензенской области</w:t>
            </w:r>
            <w:r w:rsidRPr="00E82CC1">
              <w:rPr>
                <w:b/>
                <w:bCs/>
              </w:rPr>
              <w:t>»</w:t>
            </w:r>
          </w:p>
        </w:tc>
      </w:tr>
      <w:tr w:rsidR="00BE1146" w:rsidRPr="00E82CC1" w:rsidTr="00BE1146">
        <w:trPr>
          <w:gridBefore w:val="2"/>
          <w:gridAfter w:val="5"/>
          <w:wBefore w:w="28" w:type="pct"/>
          <w:wAfter w:w="474" w:type="pct"/>
          <w:trHeight w:val="290"/>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 </w:t>
            </w:r>
          </w:p>
        </w:tc>
        <w:tc>
          <w:tcPr>
            <w:tcW w:w="4274" w:type="pct"/>
            <w:gridSpan w:val="5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Наименование показателя 1, единица измерения</w:t>
            </w:r>
            <w:proofErr w:type="gramStart"/>
            <w:r w:rsidRPr="00E82CC1">
              <w:t xml:space="preserve"> (%)</w:t>
            </w:r>
            <w:proofErr w:type="gramEnd"/>
          </w:p>
        </w:tc>
      </w:tr>
      <w:tr w:rsidR="00BE1146" w:rsidRPr="00D32652" w:rsidTr="00BE1146">
        <w:trPr>
          <w:gridBefore w:val="2"/>
          <w:gridAfter w:val="5"/>
          <w:wBefore w:w="28" w:type="pct"/>
          <w:wAfter w:w="474" w:type="pct"/>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1</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48</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50</w:t>
            </w:r>
          </w:p>
        </w:tc>
        <w:tc>
          <w:tcPr>
            <w:tcW w:w="272"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51</w:t>
            </w:r>
          </w:p>
        </w:tc>
        <w:tc>
          <w:tcPr>
            <w:tcW w:w="24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54</w:t>
            </w:r>
          </w:p>
        </w:tc>
        <w:tc>
          <w:tcPr>
            <w:tcW w:w="289"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55</w:t>
            </w:r>
          </w:p>
        </w:tc>
        <w:tc>
          <w:tcPr>
            <w:tcW w:w="34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56</w:t>
            </w:r>
          </w:p>
        </w:tc>
        <w:tc>
          <w:tcPr>
            <w:tcW w:w="272" w:type="pct"/>
            <w:gridSpan w:val="4"/>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D32652" w:rsidRDefault="00BE1146" w:rsidP="00BE1146">
            <w:r w:rsidRPr="00D32652">
              <w:t>56</w:t>
            </w:r>
          </w:p>
        </w:tc>
        <w:tc>
          <w:tcPr>
            <w:tcW w:w="315" w:type="pct"/>
            <w:gridSpan w:val="10"/>
            <w:tcBorders>
              <w:top w:val="single" w:sz="6" w:space="0" w:color="000000"/>
              <w:left w:val="single" w:sz="4" w:space="0" w:color="auto"/>
              <w:bottom w:val="single" w:sz="6" w:space="0" w:color="000000"/>
              <w:right w:val="single" w:sz="4" w:space="0" w:color="auto"/>
            </w:tcBorders>
          </w:tcPr>
          <w:p w:rsidR="00BE1146" w:rsidRPr="00D32652" w:rsidRDefault="00BE1146" w:rsidP="00BE1146">
            <w:r w:rsidRPr="00D32652">
              <w:t>56</w:t>
            </w:r>
          </w:p>
        </w:tc>
        <w:tc>
          <w:tcPr>
            <w:tcW w:w="195" w:type="pct"/>
            <w:gridSpan w:val="4"/>
            <w:tcBorders>
              <w:top w:val="single" w:sz="6" w:space="0" w:color="000000"/>
              <w:left w:val="single" w:sz="4" w:space="0" w:color="auto"/>
              <w:bottom w:val="single" w:sz="6" w:space="0" w:color="000000"/>
              <w:right w:val="single" w:sz="4" w:space="0" w:color="auto"/>
            </w:tcBorders>
          </w:tcPr>
          <w:p w:rsidR="00BE1146" w:rsidRPr="00D32652" w:rsidRDefault="00BE1146" w:rsidP="00BE1146">
            <w:r w:rsidRPr="00D32652">
              <w:t>56</w:t>
            </w:r>
          </w:p>
        </w:tc>
        <w:tc>
          <w:tcPr>
            <w:tcW w:w="244" w:type="pct"/>
            <w:gridSpan w:val="6"/>
            <w:tcBorders>
              <w:top w:val="single" w:sz="6" w:space="0" w:color="000000"/>
              <w:left w:val="single" w:sz="4" w:space="0" w:color="auto"/>
              <w:bottom w:val="single" w:sz="6" w:space="0" w:color="000000"/>
              <w:right w:val="single" w:sz="4" w:space="0" w:color="auto"/>
            </w:tcBorders>
          </w:tcPr>
          <w:p w:rsidR="00BE1146" w:rsidRPr="00D32652" w:rsidRDefault="00BE1146" w:rsidP="00BE1146">
            <w:r w:rsidRPr="00D32652">
              <w:t>56</w:t>
            </w:r>
          </w:p>
        </w:tc>
        <w:tc>
          <w:tcPr>
            <w:tcW w:w="337" w:type="pct"/>
            <w:gridSpan w:val="5"/>
            <w:tcBorders>
              <w:top w:val="single" w:sz="6" w:space="0" w:color="000000"/>
              <w:left w:val="single" w:sz="4" w:space="0" w:color="auto"/>
              <w:bottom w:val="single" w:sz="6" w:space="0" w:color="000000"/>
              <w:right w:val="single" w:sz="6" w:space="0" w:color="000000"/>
            </w:tcBorders>
          </w:tcPr>
          <w:p w:rsidR="00BE1146" w:rsidRPr="00D32652" w:rsidRDefault="00BE1146" w:rsidP="00BE1146">
            <w:r w:rsidRPr="00D32652">
              <w:t>56</w:t>
            </w:r>
          </w:p>
        </w:tc>
      </w:tr>
      <w:tr w:rsidR="00BE1146" w:rsidRPr="00E82CC1" w:rsidTr="00BE1146">
        <w:trPr>
          <w:gridBefore w:val="2"/>
          <w:gridAfter w:val="5"/>
          <w:wBefore w:w="28" w:type="pct"/>
          <w:wAfter w:w="474" w:type="pct"/>
          <w:trHeight w:val="258"/>
        </w:trPr>
        <w:tc>
          <w:tcPr>
            <w:tcW w:w="4498" w:type="pct"/>
            <w:gridSpan w:val="6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Подпрограмма 2. «Социальная поддержка детей в Камешкирском районе Пензенской области»</w:t>
            </w:r>
          </w:p>
        </w:tc>
      </w:tr>
      <w:tr w:rsidR="00BE1146" w:rsidRPr="00E82CC1" w:rsidTr="00BE1146">
        <w:trPr>
          <w:gridBefore w:val="2"/>
          <w:gridAfter w:val="5"/>
          <w:wBefore w:w="28" w:type="pct"/>
          <w:wAfter w:w="474" w:type="pct"/>
          <w:trHeight w:val="990"/>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1</w:t>
            </w:r>
          </w:p>
          <w:p w:rsidR="00BE1146" w:rsidRPr="00E82CC1" w:rsidRDefault="00BE1146" w:rsidP="00BE1146">
            <w:pPr>
              <w:ind w:firstLine="567"/>
              <w:jc w:val="center"/>
            </w:pPr>
            <w:r w:rsidRPr="00E82CC1">
              <w:t> </w:t>
            </w:r>
          </w:p>
          <w:p w:rsidR="00BE1146" w:rsidRPr="00E82CC1" w:rsidRDefault="00BE1146" w:rsidP="00BE1146">
            <w:pPr>
              <w:ind w:firstLine="567"/>
              <w:jc w:val="center"/>
            </w:pPr>
            <w:r w:rsidRPr="00E82CC1">
              <w:t> </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Удельный вес семей с детьми, получивших социальные услуги в учреждениях социального обслуживания; </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35,5</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34,4</w:t>
            </w:r>
          </w:p>
        </w:tc>
        <w:tc>
          <w:tcPr>
            <w:tcW w:w="24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35,0</w:t>
            </w:r>
          </w:p>
        </w:tc>
        <w:tc>
          <w:tcPr>
            <w:tcW w:w="2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35,1</w:t>
            </w:r>
          </w:p>
        </w:tc>
        <w:tc>
          <w:tcPr>
            <w:tcW w:w="29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35,4</w:t>
            </w:r>
          </w:p>
        </w:tc>
        <w:tc>
          <w:tcPr>
            <w:tcW w:w="35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35,5</w:t>
            </w:r>
          </w:p>
        </w:tc>
        <w:tc>
          <w:tcPr>
            <w:tcW w:w="324"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49135A">
              <w:t>35,5</w:t>
            </w:r>
          </w:p>
        </w:tc>
        <w:tc>
          <w:tcPr>
            <w:tcW w:w="25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49135A">
              <w:t>35,5</w:t>
            </w:r>
          </w:p>
        </w:tc>
        <w:tc>
          <w:tcPr>
            <w:tcW w:w="192" w:type="pct"/>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49135A">
              <w:t>35,5</w:t>
            </w:r>
          </w:p>
        </w:tc>
        <w:tc>
          <w:tcPr>
            <w:tcW w:w="279" w:type="pct"/>
            <w:gridSpan w:val="8"/>
            <w:tcBorders>
              <w:top w:val="single" w:sz="6" w:space="0" w:color="000000"/>
              <w:left w:val="single" w:sz="4" w:space="0" w:color="auto"/>
              <w:bottom w:val="single" w:sz="6" w:space="0" w:color="000000"/>
              <w:right w:val="single" w:sz="4" w:space="0" w:color="auto"/>
            </w:tcBorders>
          </w:tcPr>
          <w:p w:rsidR="00BE1146" w:rsidRDefault="00BE1146" w:rsidP="00BE1146">
            <w:r w:rsidRPr="0049135A">
              <w:t>35,5</w:t>
            </w:r>
          </w:p>
        </w:tc>
        <w:tc>
          <w:tcPr>
            <w:tcW w:w="314" w:type="pct"/>
            <w:gridSpan w:val="4"/>
            <w:tcBorders>
              <w:top w:val="single" w:sz="6" w:space="0" w:color="000000"/>
              <w:left w:val="single" w:sz="4" w:space="0" w:color="auto"/>
              <w:bottom w:val="single" w:sz="6" w:space="0" w:color="000000"/>
              <w:right w:val="single" w:sz="6" w:space="0" w:color="000000"/>
            </w:tcBorders>
          </w:tcPr>
          <w:p w:rsidR="00BE1146" w:rsidRPr="005721F6" w:rsidRDefault="00BE1146" w:rsidP="00BE1146">
            <w:r w:rsidRPr="005721F6">
              <w:t>35,5</w:t>
            </w:r>
          </w:p>
        </w:tc>
      </w:tr>
      <w:tr w:rsidR="00BE1146" w:rsidRPr="00E82CC1" w:rsidTr="00BE1146">
        <w:trPr>
          <w:gridBefore w:val="2"/>
          <w:gridAfter w:val="5"/>
          <w:wBefore w:w="28" w:type="pct"/>
          <w:wAfter w:w="474" w:type="pct"/>
          <w:trHeight w:val="1440"/>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2</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 xml:space="preserve">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w:t>
            </w:r>
            <w:r w:rsidRPr="00E82CC1">
              <w:lastRenderedPageBreak/>
              <w:t>реабилитации; </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lastRenderedPageBreak/>
              <w:t>85,0</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83,5</w:t>
            </w:r>
          </w:p>
        </w:tc>
        <w:tc>
          <w:tcPr>
            <w:tcW w:w="24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85,5</w:t>
            </w:r>
          </w:p>
        </w:tc>
        <w:tc>
          <w:tcPr>
            <w:tcW w:w="2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85,7</w:t>
            </w:r>
          </w:p>
        </w:tc>
        <w:tc>
          <w:tcPr>
            <w:tcW w:w="29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86,0</w:t>
            </w:r>
          </w:p>
        </w:tc>
        <w:tc>
          <w:tcPr>
            <w:tcW w:w="35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86,5</w:t>
            </w:r>
          </w:p>
        </w:tc>
        <w:tc>
          <w:tcPr>
            <w:tcW w:w="324"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8A0889">
              <w:t>86,5</w:t>
            </w:r>
          </w:p>
        </w:tc>
        <w:tc>
          <w:tcPr>
            <w:tcW w:w="25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8A0889">
              <w:t>86,5</w:t>
            </w:r>
          </w:p>
        </w:tc>
        <w:tc>
          <w:tcPr>
            <w:tcW w:w="192" w:type="pct"/>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8A0889">
              <w:t>86,5</w:t>
            </w:r>
          </w:p>
        </w:tc>
        <w:tc>
          <w:tcPr>
            <w:tcW w:w="279" w:type="pct"/>
            <w:gridSpan w:val="8"/>
            <w:tcBorders>
              <w:top w:val="single" w:sz="6" w:space="0" w:color="000000"/>
              <w:left w:val="single" w:sz="4" w:space="0" w:color="auto"/>
              <w:bottom w:val="single" w:sz="6" w:space="0" w:color="000000"/>
              <w:right w:val="single" w:sz="4" w:space="0" w:color="auto"/>
            </w:tcBorders>
          </w:tcPr>
          <w:p w:rsidR="00BE1146" w:rsidRDefault="00BE1146" w:rsidP="00BE1146">
            <w:r w:rsidRPr="008A0889">
              <w:t>86,5</w:t>
            </w:r>
          </w:p>
        </w:tc>
        <w:tc>
          <w:tcPr>
            <w:tcW w:w="314" w:type="pct"/>
            <w:gridSpan w:val="4"/>
            <w:tcBorders>
              <w:top w:val="single" w:sz="6" w:space="0" w:color="000000"/>
              <w:left w:val="single" w:sz="4" w:space="0" w:color="auto"/>
              <w:bottom w:val="single" w:sz="6" w:space="0" w:color="000000"/>
              <w:right w:val="single" w:sz="6" w:space="0" w:color="000000"/>
            </w:tcBorders>
          </w:tcPr>
          <w:p w:rsidR="00BE1146" w:rsidRPr="005721F6" w:rsidRDefault="00BE1146" w:rsidP="00BE1146">
            <w:r>
              <w:t>86,5</w:t>
            </w:r>
          </w:p>
        </w:tc>
      </w:tr>
      <w:tr w:rsidR="00BE1146" w:rsidRPr="00E82CC1" w:rsidTr="00BE1146">
        <w:trPr>
          <w:gridBefore w:val="2"/>
          <w:gridAfter w:val="5"/>
          <w:wBefore w:w="28" w:type="pct"/>
          <w:wAfter w:w="474" w:type="pct"/>
          <w:trHeight w:val="297"/>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lastRenderedPageBreak/>
              <w:t>3</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14,5</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14,5</w:t>
            </w:r>
          </w:p>
        </w:tc>
        <w:tc>
          <w:tcPr>
            <w:tcW w:w="24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14,5</w:t>
            </w:r>
          </w:p>
        </w:tc>
        <w:tc>
          <w:tcPr>
            <w:tcW w:w="2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14,5</w:t>
            </w:r>
          </w:p>
        </w:tc>
        <w:tc>
          <w:tcPr>
            <w:tcW w:w="29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14,5</w:t>
            </w:r>
          </w:p>
        </w:tc>
        <w:tc>
          <w:tcPr>
            <w:tcW w:w="35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14,5</w:t>
            </w:r>
          </w:p>
        </w:tc>
        <w:tc>
          <w:tcPr>
            <w:tcW w:w="324"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787119">
              <w:t>14,5</w:t>
            </w:r>
          </w:p>
        </w:tc>
        <w:tc>
          <w:tcPr>
            <w:tcW w:w="25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787119">
              <w:t>14,5</w:t>
            </w:r>
          </w:p>
        </w:tc>
        <w:tc>
          <w:tcPr>
            <w:tcW w:w="192" w:type="pct"/>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787119">
              <w:t>14,5</w:t>
            </w:r>
          </w:p>
        </w:tc>
        <w:tc>
          <w:tcPr>
            <w:tcW w:w="279" w:type="pct"/>
            <w:gridSpan w:val="8"/>
            <w:tcBorders>
              <w:top w:val="single" w:sz="6" w:space="0" w:color="000000"/>
              <w:left w:val="single" w:sz="4" w:space="0" w:color="auto"/>
              <w:bottom w:val="single" w:sz="6" w:space="0" w:color="000000"/>
              <w:right w:val="single" w:sz="4" w:space="0" w:color="auto"/>
            </w:tcBorders>
          </w:tcPr>
          <w:p w:rsidR="00BE1146" w:rsidRDefault="00BE1146" w:rsidP="00BE1146">
            <w:r w:rsidRPr="00787119">
              <w:t>14,5</w:t>
            </w:r>
          </w:p>
        </w:tc>
        <w:tc>
          <w:tcPr>
            <w:tcW w:w="314" w:type="pct"/>
            <w:gridSpan w:val="4"/>
            <w:tcBorders>
              <w:top w:val="single" w:sz="6" w:space="0" w:color="000000"/>
              <w:left w:val="single" w:sz="4" w:space="0" w:color="auto"/>
              <w:bottom w:val="single" w:sz="6" w:space="0" w:color="000000"/>
              <w:right w:val="single" w:sz="6" w:space="0" w:color="000000"/>
            </w:tcBorders>
          </w:tcPr>
          <w:p w:rsidR="00BE1146" w:rsidRPr="005721F6" w:rsidRDefault="00BE1146" w:rsidP="00BE1146">
            <w:r>
              <w:t>14,5</w:t>
            </w:r>
          </w:p>
        </w:tc>
      </w:tr>
      <w:tr w:rsidR="00BE1146" w:rsidRPr="00E82CC1" w:rsidTr="00BE1146">
        <w:trPr>
          <w:gridBefore w:val="2"/>
          <w:gridAfter w:val="5"/>
          <w:wBefore w:w="28" w:type="pct"/>
          <w:wAfter w:w="474" w:type="pct"/>
          <w:trHeight w:val="233"/>
        </w:trPr>
        <w:tc>
          <w:tcPr>
            <w:tcW w:w="4498" w:type="pct"/>
            <w:gridSpan w:val="6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Подпрограмма№3 «Старшее поколение Камешкирского района»</w:t>
            </w:r>
          </w:p>
        </w:tc>
      </w:tr>
      <w:tr w:rsidR="00BE1146" w:rsidRPr="00E82CC1" w:rsidTr="00BE1146">
        <w:trPr>
          <w:gridBefore w:val="2"/>
          <w:gridAfter w:val="5"/>
          <w:wBefore w:w="28" w:type="pct"/>
          <w:wAfter w:w="474" w:type="pct"/>
          <w:trHeight w:val="1575"/>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1</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left="720" w:firstLine="567"/>
              <w:jc w:val="center"/>
            </w:pPr>
            <w:r w:rsidRPr="00E82CC1">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23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98.2</w:t>
            </w:r>
          </w:p>
        </w:tc>
        <w:tc>
          <w:tcPr>
            <w:tcW w:w="25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98.6</w:t>
            </w:r>
          </w:p>
        </w:tc>
        <w:tc>
          <w:tcPr>
            <w:tcW w:w="248"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98.8</w:t>
            </w:r>
          </w:p>
        </w:tc>
        <w:tc>
          <w:tcPr>
            <w:tcW w:w="25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99.2</w:t>
            </w:r>
          </w:p>
        </w:tc>
        <w:tc>
          <w:tcPr>
            <w:tcW w:w="303" w:type="pct"/>
            <w:gridSpan w:val="6"/>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99.1</w:t>
            </w:r>
          </w:p>
        </w:tc>
        <w:tc>
          <w:tcPr>
            <w:tcW w:w="35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99.2</w:t>
            </w:r>
          </w:p>
        </w:tc>
        <w:tc>
          <w:tcPr>
            <w:tcW w:w="324"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E6658D">
              <w:t>99.2</w:t>
            </w:r>
          </w:p>
        </w:tc>
        <w:tc>
          <w:tcPr>
            <w:tcW w:w="25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E6658D">
              <w:t>99.2</w:t>
            </w:r>
          </w:p>
        </w:tc>
        <w:tc>
          <w:tcPr>
            <w:tcW w:w="192" w:type="pct"/>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E6658D">
              <w:t>99.2</w:t>
            </w:r>
          </w:p>
        </w:tc>
        <w:tc>
          <w:tcPr>
            <w:tcW w:w="295" w:type="pct"/>
            <w:gridSpan w:val="9"/>
            <w:tcBorders>
              <w:top w:val="single" w:sz="6" w:space="0" w:color="000000"/>
              <w:left w:val="single" w:sz="4" w:space="0" w:color="auto"/>
              <w:bottom w:val="single" w:sz="6" w:space="0" w:color="000000"/>
              <w:right w:val="single" w:sz="4" w:space="0" w:color="auto"/>
            </w:tcBorders>
          </w:tcPr>
          <w:p w:rsidR="00BE1146" w:rsidRDefault="00BE1146" w:rsidP="00BE1146">
            <w:r w:rsidRPr="00E6658D">
              <w:t>99.2</w:t>
            </w:r>
          </w:p>
        </w:tc>
        <w:tc>
          <w:tcPr>
            <w:tcW w:w="298" w:type="pct"/>
            <w:gridSpan w:val="3"/>
            <w:tcBorders>
              <w:top w:val="single" w:sz="6" w:space="0" w:color="000000"/>
              <w:left w:val="single" w:sz="4" w:space="0" w:color="auto"/>
              <w:bottom w:val="single" w:sz="6" w:space="0" w:color="000000"/>
              <w:right w:val="single" w:sz="6" w:space="0" w:color="000000"/>
            </w:tcBorders>
          </w:tcPr>
          <w:p w:rsidR="00BE1146" w:rsidRDefault="00BE1146" w:rsidP="00BE1146">
            <w:r w:rsidRPr="00E6658D">
              <w:t>99.2</w:t>
            </w:r>
          </w:p>
        </w:tc>
      </w:tr>
      <w:tr w:rsidR="00BE1146" w:rsidRPr="00E82CC1" w:rsidTr="00BE1146">
        <w:trPr>
          <w:gridBefore w:val="2"/>
          <w:gridAfter w:val="5"/>
          <w:wBefore w:w="28" w:type="pct"/>
          <w:wAfter w:w="474" w:type="pct"/>
          <w:trHeight w:val="1290"/>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2</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Количество койко-дней в стационарных учреждениях социальной защит</w:t>
            </w:r>
            <w:proofErr w:type="gramStart"/>
            <w:r w:rsidRPr="00E82CC1">
              <w:t>ы(</w:t>
            </w:r>
            <w:proofErr w:type="gramEnd"/>
            <w:r w:rsidRPr="00E82CC1">
              <w:t>количество реабилитируемых, умноженное на количество дней проведения медико-социальной реабилитации)</w:t>
            </w:r>
          </w:p>
        </w:tc>
        <w:tc>
          <w:tcPr>
            <w:tcW w:w="23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5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48"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25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303" w:type="pct"/>
            <w:gridSpan w:val="6"/>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35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5840</w:t>
            </w:r>
          </w:p>
        </w:tc>
        <w:tc>
          <w:tcPr>
            <w:tcW w:w="324"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tcPr>
          <w:p w:rsidR="00BE1146" w:rsidRDefault="00BE1146" w:rsidP="00BE1146">
            <w:r w:rsidRPr="004E29C0">
              <w:t>5840</w:t>
            </w:r>
          </w:p>
        </w:tc>
        <w:tc>
          <w:tcPr>
            <w:tcW w:w="25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4E29C0">
              <w:t>5840</w:t>
            </w:r>
          </w:p>
        </w:tc>
        <w:tc>
          <w:tcPr>
            <w:tcW w:w="192" w:type="pct"/>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4E29C0">
              <w:t>5840</w:t>
            </w:r>
          </w:p>
        </w:tc>
        <w:tc>
          <w:tcPr>
            <w:tcW w:w="295" w:type="pct"/>
            <w:gridSpan w:val="9"/>
            <w:tcBorders>
              <w:top w:val="single" w:sz="6" w:space="0" w:color="000000"/>
              <w:left w:val="single" w:sz="4" w:space="0" w:color="auto"/>
              <w:bottom w:val="single" w:sz="6" w:space="0" w:color="000000"/>
              <w:right w:val="single" w:sz="4" w:space="0" w:color="auto"/>
            </w:tcBorders>
          </w:tcPr>
          <w:p w:rsidR="00BE1146" w:rsidRDefault="00BE1146" w:rsidP="00BE1146">
            <w:r w:rsidRPr="004E29C0">
              <w:t>5840</w:t>
            </w:r>
          </w:p>
        </w:tc>
        <w:tc>
          <w:tcPr>
            <w:tcW w:w="298" w:type="pct"/>
            <w:gridSpan w:val="3"/>
            <w:tcBorders>
              <w:top w:val="single" w:sz="6" w:space="0" w:color="000000"/>
              <w:left w:val="single" w:sz="4" w:space="0" w:color="auto"/>
              <w:bottom w:val="single" w:sz="6" w:space="0" w:color="000000"/>
              <w:right w:val="single" w:sz="6" w:space="0" w:color="000000"/>
            </w:tcBorders>
          </w:tcPr>
          <w:p w:rsidR="00BE1146" w:rsidRDefault="00BE1146" w:rsidP="00BE1146">
            <w:r w:rsidRPr="004E29C0">
              <w:t>5840</w:t>
            </w:r>
          </w:p>
        </w:tc>
      </w:tr>
      <w:tr w:rsidR="00BE1146" w:rsidRPr="00E82CC1" w:rsidTr="00BE1146">
        <w:trPr>
          <w:gridBefore w:val="2"/>
          <w:gridAfter w:val="5"/>
          <w:wBefore w:w="28" w:type="pct"/>
          <w:wAfter w:w="474" w:type="pct"/>
          <w:trHeight w:val="297"/>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3</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left="720" w:firstLine="567"/>
              <w:jc w:val="center"/>
            </w:pPr>
            <w:r w:rsidRPr="00E82CC1">
              <w:t xml:space="preserve">Доля граждан, получивших социальные </w:t>
            </w:r>
            <w:r w:rsidRPr="00E82CC1">
              <w:lastRenderedPageBreak/>
              <w:t>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23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lastRenderedPageBreak/>
              <w:t>107</w:t>
            </w:r>
          </w:p>
        </w:tc>
        <w:tc>
          <w:tcPr>
            <w:tcW w:w="25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248"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25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303" w:type="pct"/>
            <w:gridSpan w:val="6"/>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356"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107</w:t>
            </w:r>
          </w:p>
        </w:tc>
        <w:tc>
          <w:tcPr>
            <w:tcW w:w="324"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tcPr>
          <w:p w:rsidR="00BE1146" w:rsidRDefault="00BE1146" w:rsidP="00BE1146">
            <w:r w:rsidRPr="0050136A">
              <w:t>107</w:t>
            </w:r>
          </w:p>
        </w:tc>
        <w:tc>
          <w:tcPr>
            <w:tcW w:w="25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50136A">
              <w:t>107</w:t>
            </w:r>
          </w:p>
        </w:tc>
        <w:tc>
          <w:tcPr>
            <w:tcW w:w="192" w:type="pct"/>
            <w:gridSpan w:val="4"/>
            <w:tcBorders>
              <w:top w:val="single" w:sz="6" w:space="0" w:color="000000"/>
              <w:left w:val="single" w:sz="4" w:space="0" w:color="auto"/>
              <w:bottom w:val="single" w:sz="6" w:space="0" w:color="000000"/>
              <w:right w:val="single" w:sz="4" w:space="0" w:color="auto"/>
            </w:tcBorders>
          </w:tcPr>
          <w:p w:rsidR="00BE1146" w:rsidRDefault="00BE1146" w:rsidP="00BE1146">
            <w:r w:rsidRPr="0050136A">
              <w:t>107</w:t>
            </w:r>
          </w:p>
        </w:tc>
        <w:tc>
          <w:tcPr>
            <w:tcW w:w="295" w:type="pct"/>
            <w:gridSpan w:val="9"/>
            <w:tcBorders>
              <w:top w:val="single" w:sz="6" w:space="0" w:color="000000"/>
              <w:left w:val="single" w:sz="4" w:space="0" w:color="auto"/>
              <w:bottom w:val="single" w:sz="6" w:space="0" w:color="000000"/>
              <w:right w:val="single" w:sz="4" w:space="0" w:color="auto"/>
            </w:tcBorders>
          </w:tcPr>
          <w:p w:rsidR="00BE1146" w:rsidRDefault="00BE1146" w:rsidP="00BE1146">
            <w:r w:rsidRPr="0050136A">
              <w:t>107</w:t>
            </w:r>
          </w:p>
        </w:tc>
        <w:tc>
          <w:tcPr>
            <w:tcW w:w="298" w:type="pct"/>
            <w:gridSpan w:val="3"/>
            <w:tcBorders>
              <w:top w:val="single" w:sz="6" w:space="0" w:color="000000"/>
              <w:left w:val="single" w:sz="4" w:space="0" w:color="auto"/>
              <w:bottom w:val="single" w:sz="6" w:space="0" w:color="000000"/>
              <w:right w:val="single" w:sz="6" w:space="0" w:color="000000"/>
            </w:tcBorders>
          </w:tcPr>
          <w:p w:rsidR="00BE1146" w:rsidRDefault="00BE1146" w:rsidP="00BE1146">
            <w:r w:rsidRPr="0050136A">
              <w:t>107</w:t>
            </w:r>
          </w:p>
        </w:tc>
      </w:tr>
      <w:tr w:rsidR="00BE1146" w:rsidRPr="00E82CC1" w:rsidTr="00BE1146">
        <w:trPr>
          <w:gridBefore w:val="2"/>
          <w:gridAfter w:val="5"/>
          <w:wBefore w:w="28" w:type="pct"/>
          <w:wAfter w:w="474" w:type="pct"/>
          <w:trHeight w:val="580"/>
        </w:trPr>
        <w:tc>
          <w:tcPr>
            <w:tcW w:w="4498" w:type="pct"/>
            <w:gridSpan w:val="6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lastRenderedPageBreak/>
              <w:t xml:space="preserve">Подпрограмма </w:t>
            </w:r>
            <w:r w:rsidRPr="004579BD">
              <w:t>4 </w:t>
            </w:r>
            <w:r w:rsidRPr="004579BD">
              <w:rPr>
                <w:bCs/>
              </w:rPr>
              <w:t>"Социальная поддержка отдельных категорий граждан в жилищной сфере в Камешкирского района Пензенской области</w:t>
            </w:r>
            <w:r w:rsidRPr="00E82CC1">
              <w:rPr>
                <w:b/>
                <w:bCs/>
              </w:rPr>
              <w:t>"</w:t>
            </w:r>
          </w:p>
        </w:tc>
      </w:tr>
      <w:tr w:rsidR="00BE1146" w:rsidRPr="00E82CC1" w:rsidTr="00BE1146">
        <w:trPr>
          <w:gridBefore w:val="2"/>
          <w:gridAfter w:val="5"/>
          <w:wBefore w:w="28" w:type="pct"/>
          <w:wAfter w:w="474" w:type="pct"/>
          <w:trHeight w:val="222"/>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 </w:t>
            </w:r>
          </w:p>
        </w:tc>
        <w:tc>
          <w:tcPr>
            <w:tcW w:w="4274" w:type="pct"/>
            <w:gridSpan w:val="5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Наименование показателя n, единица измерения</w:t>
            </w:r>
            <w:proofErr w:type="gramStart"/>
            <w:r w:rsidRPr="00E82CC1">
              <w:t xml:space="preserve"> (%)</w:t>
            </w:r>
            <w:proofErr w:type="gramEnd"/>
          </w:p>
        </w:tc>
      </w:tr>
      <w:tr w:rsidR="00BE1146" w:rsidRPr="00E82CC1" w:rsidTr="00BE1146">
        <w:trPr>
          <w:gridBefore w:val="2"/>
          <w:gridAfter w:val="5"/>
          <w:wBefore w:w="28" w:type="pct"/>
          <w:wAfter w:w="474" w:type="pct"/>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1</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 </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3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5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95"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18"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712D9C">
              <w:t>100</w:t>
            </w:r>
          </w:p>
        </w:tc>
        <w:tc>
          <w:tcPr>
            <w:tcW w:w="286" w:type="pct"/>
            <w:gridSpan w:val="9"/>
            <w:tcBorders>
              <w:top w:val="single" w:sz="6" w:space="0" w:color="000000"/>
              <w:left w:val="single" w:sz="4" w:space="0" w:color="auto"/>
              <w:bottom w:val="single" w:sz="6" w:space="0" w:color="000000"/>
              <w:right w:val="single" w:sz="4" w:space="0" w:color="auto"/>
            </w:tcBorders>
          </w:tcPr>
          <w:p w:rsidR="00BE1146" w:rsidRDefault="00BE1146" w:rsidP="00BE1146">
            <w:r w:rsidRPr="00712D9C">
              <w:t>100</w:t>
            </w:r>
          </w:p>
        </w:tc>
        <w:tc>
          <w:tcPr>
            <w:tcW w:w="225"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712D9C">
              <w:t>100</w:t>
            </w:r>
          </w:p>
        </w:tc>
        <w:tc>
          <w:tcPr>
            <w:tcW w:w="279" w:type="pct"/>
            <w:gridSpan w:val="8"/>
            <w:tcBorders>
              <w:top w:val="single" w:sz="6" w:space="0" w:color="000000"/>
              <w:left w:val="single" w:sz="4" w:space="0" w:color="auto"/>
              <w:bottom w:val="single" w:sz="6" w:space="0" w:color="000000"/>
              <w:right w:val="single" w:sz="4" w:space="0" w:color="auto"/>
            </w:tcBorders>
          </w:tcPr>
          <w:p w:rsidR="00BE1146" w:rsidRDefault="00BE1146" w:rsidP="00BE1146">
            <w:r w:rsidRPr="00712D9C">
              <w:t>100</w:t>
            </w:r>
          </w:p>
        </w:tc>
        <w:tc>
          <w:tcPr>
            <w:tcW w:w="272" w:type="pct"/>
            <w:tcBorders>
              <w:top w:val="single" w:sz="6" w:space="0" w:color="000000"/>
              <w:left w:val="single" w:sz="4" w:space="0" w:color="auto"/>
              <w:bottom w:val="single" w:sz="6" w:space="0" w:color="000000"/>
              <w:right w:val="single" w:sz="6" w:space="0" w:color="000000"/>
            </w:tcBorders>
          </w:tcPr>
          <w:p w:rsidR="00BE1146" w:rsidRDefault="00BE1146" w:rsidP="00BE1146">
            <w:r w:rsidRPr="00712D9C">
              <w:t>100</w:t>
            </w:r>
          </w:p>
        </w:tc>
      </w:tr>
      <w:tr w:rsidR="00BE1146" w:rsidRPr="00E82CC1" w:rsidTr="00BE1146">
        <w:trPr>
          <w:gridBefore w:val="2"/>
          <w:gridAfter w:val="5"/>
          <w:wBefore w:w="28" w:type="pct"/>
          <w:wAfter w:w="474" w:type="pct"/>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2</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proofErr w:type="gramStart"/>
            <w:r w:rsidRPr="00E82CC1">
              <w:t xml:space="preserve">Доля молодых семей, улучшивших жилищные условия, в общем количестве молодых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w:t>
            </w:r>
            <w:r w:rsidRPr="00E82CC1">
              <w:lastRenderedPageBreak/>
              <w:t>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lastRenderedPageBreak/>
              <w:t>100</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3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5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95"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18"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B83D72">
              <w:t>100</w:t>
            </w:r>
          </w:p>
        </w:tc>
        <w:tc>
          <w:tcPr>
            <w:tcW w:w="286" w:type="pct"/>
            <w:gridSpan w:val="9"/>
            <w:tcBorders>
              <w:top w:val="single" w:sz="6" w:space="0" w:color="000000"/>
              <w:left w:val="single" w:sz="4" w:space="0" w:color="auto"/>
              <w:bottom w:val="single" w:sz="6" w:space="0" w:color="000000"/>
              <w:right w:val="single" w:sz="4" w:space="0" w:color="auto"/>
            </w:tcBorders>
          </w:tcPr>
          <w:p w:rsidR="00BE1146" w:rsidRDefault="00BE1146" w:rsidP="00BE1146">
            <w:r w:rsidRPr="00B83D72">
              <w:t>100</w:t>
            </w:r>
          </w:p>
        </w:tc>
        <w:tc>
          <w:tcPr>
            <w:tcW w:w="225"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B83D72">
              <w:t>100</w:t>
            </w:r>
          </w:p>
        </w:tc>
        <w:tc>
          <w:tcPr>
            <w:tcW w:w="26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B83D72">
              <w:t>100</w:t>
            </w:r>
          </w:p>
        </w:tc>
        <w:tc>
          <w:tcPr>
            <w:tcW w:w="283" w:type="pct"/>
            <w:gridSpan w:val="2"/>
            <w:tcBorders>
              <w:top w:val="single" w:sz="6" w:space="0" w:color="000000"/>
              <w:left w:val="single" w:sz="4" w:space="0" w:color="auto"/>
              <w:bottom w:val="single" w:sz="6" w:space="0" w:color="000000"/>
              <w:right w:val="single" w:sz="6" w:space="0" w:color="000000"/>
            </w:tcBorders>
          </w:tcPr>
          <w:p w:rsidR="00BE1146" w:rsidRDefault="00BE1146" w:rsidP="00BE1146">
            <w:r w:rsidRPr="00B83D72">
              <w:t>100</w:t>
            </w:r>
          </w:p>
        </w:tc>
      </w:tr>
      <w:tr w:rsidR="00BE1146" w:rsidRPr="00E82CC1" w:rsidTr="00BE1146">
        <w:trPr>
          <w:gridBefore w:val="2"/>
          <w:gridAfter w:val="5"/>
          <w:wBefore w:w="28" w:type="pct"/>
          <w:wAfter w:w="474" w:type="pct"/>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lastRenderedPageBreak/>
              <w:t>3</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proofErr w:type="gramStart"/>
            <w:r w:rsidRPr="00E82CC1">
              <w:t>Доля многодетных семей, улучшивших жилищные условия, в общем количестве многодетных семей - получателей мер социальной поддержки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3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5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95"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18"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9019D4">
              <w:t>100</w:t>
            </w:r>
          </w:p>
        </w:tc>
        <w:tc>
          <w:tcPr>
            <w:tcW w:w="286" w:type="pct"/>
            <w:gridSpan w:val="9"/>
            <w:tcBorders>
              <w:top w:val="single" w:sz="6" w:space="0" w:color="000000"/>
              <w:left w:val="single" w:sz="4" w:space="0" w:color="auto"/>
              <w:bottom w:val="single" w:sz="6" w:space="0" w:color="000000"/>
              <w:right w:val="single" w:sz="4" w:space="0" w:color="auto"/>
            </w:tcBorders>
          </w:tcPr>
          <w:p w:rsidR="00BE1146" w:rsidRDefault="00BE1146" w:rsidP="00BE1146">
            <w:r w:rsidRPr="009019D4">
              <w:t>100</w:t>
            </w:r>
          </w:p>
        </w:tc>
        <w:tc>
          <w:tcPr>
            <w:tcW w:w="225"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9019D4">
              <w:t>100</w:t>
            </w:r>
          </w:p>
        </w:tc>
        <w:tc>
          <w:tcPr>
            <w:tcW w:w="268" w:type="pct"/>
            <w:gridSpan w:val="7"/>
            <w:tcBorders>
              <w:top w:val="single" w:sz="6" w:space="0" w:color="000000"/>
              <w:left w:val="single" w:sz="4" w:space="0" w:color="auto"/>
              <w:bottom w:val="single" w:sz="6" w:space="0" w:color="000000"/>
              <w:right w:val="single" w:sz="4" w:space="0" w:color="auto"/>
            </w:tcBorders>
          </w:tcPr>
          <w:p w:rsidR="00BE1146" w:rsidRDefault="00BE1146" w:rsidP="00BE1146">
            <w:r w:rsidRPr="009019D4">
              <w:t>100</w:t>
            </w:r>
          </w:p>
        </w:tc>
        <w:tc>
          <w:tcPr>
            <w:tcW w:w="283" w:type="pct"/>
            <w:gridSpan w:val="2"/>
            <w:tcBorders>
              <w:top w:val="single" w:sz="6" w:space="0" w:color="000000"/>
              <w:left w:val="single" w:sz="4" w:space="0" w:color="auto"/>
              <w:bottom w:val="single" w:sz="6" w:space="0" w:color="000000"/>
              <w:right w:val="single" w:sz="6" w:space="0" w:color="000000"/>
            </w:tcBorders>
          </w:tcPr>
          <w:p w:rsidR="00BE1146" w:rsidRDefault="00BE1146" w:rsidP="00BE1146">
            <w:r w:rsidRPr="009019D4">
              <w:t>100</w:t>
            </w:r>
          </w:p>
        </w:tc>
      </w:tr>
      <w:tr w:rsidR="00BE1146" w:rsidRPr="00E82CC1" w:rsidTr="00BE1146">
        <w:trPr>
          <w:gridBefore w:val="2"/>
          <w:gridAfter w:val="5"/>
          <w:wBefore w:w="28" w:type="pct"/>
          <w:wAfter w:w="474" w:type="pct"/>
        </w:trPr>
        <w:tc>
          <w:tcPr>
            <w:tcW w:w="22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r w:rsidRPr="00E82CC1">
              <w:t>4</w:t>
            </w:r>
          </w:p>
        </w:tc>
        <w:tc>
          <w:tcPr>
            <w:tcW w:w="125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center"/>
            </w:pPr>
            <w:proofErr w:type="gramStart"/>
            <w:r w:rsidRPr="00E82CC1">
              <w:t xml:space="preserve">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w:t>
            </w:r>
            <w:r w:rsidRPr="00E82CC1">
              <w:lastRenderedPageBreak/>
              <w:t>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E82CC1">
              <w:t xml:space="preserve"> попечения родителей включенных в Список</w:t>
            </w:r>
          </w:p>
        </w:tc>
        <w:tc>
          <w:tcPr>
            <w:tcW w:w="25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lastRenderedPageBreak/>
              <w:t>100</w:t>
            </w:r>
          </w:p>
        </w:tc>
        <w:tc>
          <w:tcPr>
            <w:tcW w:w="25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3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54"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295"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r w:rsidRPr="00E82CC1">
              <w:t>100</w:t>
            </w:r>
          </w:p>
        </w:tc>
        <w:tc>
          <w:tcPr>
            <w:tcW w:w="318" w:type="pct"/>
            <w:gridSpan w:val="7"/>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Default="00BE1146" w:rsidP="00BE1146">
            <w:r w:rsidRPr="002E1ECC">
              <w:t>100</w:t>
            </w:r>
          </w:p>
        </w:tc>
        <w:tc>
          <w:tcPr>
            <w:tcW w:w="277" w:type="pct"/>
            <w:gridSpan w:val="8"/>
            <w:tcBorders>
              <w:top w:val="single" w:sz="6" w:space="0" w:color="000000"/>
              <w:left w:val="single" w:sz="4" w:space="0" w:color="auto"/>
              <w:bottom w:val="single" w:sz="6" w:space="0" w:color="000000"/>
              <w:right w:val="single" w:sz="4" w:space="0" w:color="auto"/>
            </w:tcBorders>
          </w:tcPr>
          <w:p w:rsidR="00BE1146" w:rsidRDefault="00BE1146" w:rsidP="00BE1146">
            <w:r w:rsidRPr="002E1ECC">
              <w:t>100</w:t>
            </w:r>
          </w:p>
        </w:tc>
        <w:tc>
          <w:tcPr>
            <w:tcW w:w="223" w:type="pct"/>
            <w:gridSpan w:val="6"/>
            <w:tcBorders>
              <w:top w:val="single" w:sz="6" w:space="0" w:color="000000"/>
              <w:left w:val="single" w:sz="4" w:space="0" w:color="auto"/>
              <w:bottom w:val="single" w:sz="6" w:space="0" w:color="000000"/>
              <w:right w:val="single" w:sz="4" w:space="0" w:color="auto"/>
            </w:tcBorders>
          </w:tcPr>
          <w:p w:rsidR="00BE1146" w:rsidRDefault="00BE1146" w:rsidP="00BE1146">
            <w:r w:rsidRPr="002E1ECC">
              <w:t>100</w:t>
            </w:r>
          </w:p>
        </w:tc>
        <w:tc>
          <w:tcPr>
            <w:tcW w:w="279" w:type="pct"/>
            <w:gridSpan w:val="8"/>
            <w:tcBorders>
              <w:top w:val="single" w:sz="6" w:space="0" w:color="000000"/>
              <w:left w:val="single" w:sz="4" w:space="0" w:color="auto"/>
              <w:bottom w:val="single" w:sz="6" w:space="0" w:color="000000"/>
              <w:right w:val="single" w:sz="4" w:space="0" w:color="auto"/>
            </w:tcBorders>
          </w:tcPr>
          <w:p w:rsidR="00BE1146" w:rsidRDefault="00BE1146" w:rsidP="00BE1146">
            <w:r w:rsidRPr="002E1ECC">
              <w:t>100</w:t>
            </w:r>
          </w:p>
        </w:tc>
        <w:tc>
          <w:tcPr>
            <w:tcW w:w="283" w:type="pct"/>
            <w:gridSpan w:val="2"/>
            <w:tcBorders>
              <w:top w:val="single" w:sz="6" w:space="0" w:color="000000"/>
              <w:left w:val="single" w:sz="4" w:space="0" w:color="auto"/>
              <w:bottom w:val="single" w:sz="6" w:space="0" w:color="000000"/>
              <w:right w:val="single" w:sz="6" w:space="0" w:color="000000"/>
            </w:tcBorders>
          </w:tcPr>
          <w:p w:rsidR="00BE1146" w:rsidRDefault="00BE1146" w:rsidP="00BE1146">
            <w:r w:rsidRPr="002E1ECC">
              <w:t>100</w:t>
            </w:r>
          </w:p>
        </w:tc>
      </w:tr>
      <w:tr w:rsidR="00BE1146" w:rsidRPr="00E82CC1" w:rsidTr="00BE1146">
        <w:trPr>
          <w:gridBefore w:val="2"/>
          <w:gridAfter w:val="5"/>
          <w:wBefore w:w="28" w:type="pct"/>
          <w:wAfter w:w="474" w:type="pct"/>
          <w:trHeight w:val="297"/>
        </w:trPr>
        <w:tc>
          <w:tcPr>
            <w:tcW w:w="21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rPr>
                <w:color w:val="000000"/>
              </w:rPr>
              <w:lastRenderedPageBreak/>
              <w:t> </w:t>
            </w:r>
            <w:r w:rsidRPr="00E82CC1">
              <w:t> </w:t>
            </w:r>
          </w:p>
        </w:tc>
        <w:tc>
          <w:tcPr>
            <w:tcW w:w="4285" w:type="pct"/>
            <w:gridSpan w:val="6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Наименование показателя 1, единица измерения</w:t>
            </w:r>
          </w:p>
        </w:tc>
      </w:tr>
      <w:tr w:rsidR="00BE1146" w:rsidRPr="00E82CC1" w:rsidTr="00BE1146">
        <w:trPr>
          <w:gridBefore w:val="2"/>
          <w:gridAfter w:val="5"/>
          <w:wBefore w:w="28" w:type="pct"/>
          <w:wAfter w:w="474" w:type="pct"/>
          <w:trHeight w:val="1306"/>
        </w:trPr>
        <w:tc>
          <w:tcPr>
            <w:tcW w:w="21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1</w:t>
            </w:r>
          </w:p>
        </w:tc>
        <w:tc>
          <w:tcPr>
            <w:tcW w:w="123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proofErr w:type="gramStart"/>
            <w:r w:rsidRPr="00E82CC1">
              <w:t>Соответствии</w:t>
            </w:r>
            <w:proofErr w:type="gramEnd"/>
            <w:r w:rsidRPr="00E82CC1">
              <w:t xml:space="preserve"> финансирования заявленным объемам средств субсидий, субвенций иных межбюджетных трансфертов, %</w:t>
            </w:r>
          </w:p>
        </w:tc>
        <w:tc>
          <w:tcPr>
            <w:tcW w:w="28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100</w:t>
            </w:r>
          </w:p>
        </w:tc>
        <w:tc>
          <w:tcPr>
            <w:tcW w:w="23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100</w:t>
            </w:r>
          </w:p>
        </w:tc>
        <w:tc>
          <w:tcPr>
            <w:tcW w:w="23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100</w:t>
            </w:r>
          </w:p>
        </w:tc>
        <w:tc>
          <w:tcPr>
            <w:tcW w:w="247"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100</w:t>
            </w:r>
          </w:p>
        </w:tc>
        <w:tc>
          <w:tcPr>
            <w:tcW w:w="295"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100</w:t>
            </w:r>
          </w:p>
        </w:tc>
        <w:tc>
          <w:tcPr>
            <w:tcW w:w="3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100</w:t>
            </w:r>
          </w:p>
        </w:tc>
        <w:tc>
          <w:tcPr>
            <w:tcW w:w="296" w:type="pct"/>
            <w:gridSpan w:val="6"/>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pPr>
              <w:jc w:val="both"/>
            </w:pPr>
            <w:r w:rsidRPr="00E82CC1">
              <w:t>100 </w:t>
            </w:r>
          </w:p>
        </w:tc>
        <w:tc>
          <w:tcPr>
            <w:tcW w:w="256" w:type="pct"/>
            <w:gridSpan w:val="9"/>
            <w:tcBorders>
              <w:top w:val="single" w:sz="6" w:space="0" w:color="000000"/>
              <w:left w:val="single" w:sz="4" w:space="0" w:color="auto"/>
              <w:bottom w:val="single" w:sz="6" w:space="0" w:color="000000"/>
              <w:right w:val="single" w:sz="4" w:space="0" w:color="auto"/>
            </w:tcBorders>
          </w:tcPr>
          <w:p w:rsidR="00BE1146" w:rsidRPr="00D854FA" w:rsidRDefault="00BE1146" w:rsidP="00BE1146">
            <w:r w:rsidRPr="00D854FA">
              <w:t xml:space="preserve">100 </w:t>
            </w:r>
          </w:p>
        </w:tc>
        <w:tc>
          <w:tcPr>
            <w:tcW w:w="314" w:type="pct"/>
            <w:gridSpan w:val="9"/>
            <w:tcBorders>
              <w:top w:val="single" w:sz="6" w:space="0" w:color="000000"/>
              <w:left w:val="single" w:sz="4" w:space="0" w:color="auto"/>
              <w:bottom w:val="single" w:sz="6" w:space="0" w:color="000000"/>
              <w:right w:val="single" w:sz="4" w:space="0" w:color="auto"/>
            </w:tcBorders>
          </w:tcPr>
          <w:p w:rsidR="00BE1146" w:rsidRPr="00D854FA" w:rsidRDefault="00BE1146" w:rsidP="00BE1146">
            <w:r w:rsidRPr="00D854FA">
              <w:t xml:space="preserve">100 </w:t>
            </w:r>
          </w:p>
        </w:tc>
        <w:tc>
          <w:tcPr>
            <w:tcW w:w="254" w:type="pct"/>
            <w:gridSpan w:val="6"/>
            <w:tcBorders>
              <w:top w:val="single" w:sz="6" w:space="0" w:color="000000"/>
              <w:left w:val="single" w:sz="4" w:space="0" w:color="auto"/>
              <w:bottom w:val="single" w:sz="6" w:space="0" w:color="000000"/>
              <w:right w:val="single" w:sz="4" w:space="0" w:color="auto"/>
            </w:tcBorders>
          </w:tcPr>
          <w:p w:rsidR="00BE1146" w:rsidRPr="00D854FA" w:rsidRDefault="00BE1146" w:rsidP="00BE1146">
            <w:r w:rsidRPr="00D854FA">
              <w:t xml:space="preserve">100 </w:t>
            </w:r>
          </w:p>
        </w:tc>
        <w:tc>
          <w:tcPr>
            <w:tcW w:w="283" w:type="pct"/>
            <w:gridSpan w:val="2"/>
            <w:tcBorders>
              <w:top w:val="single" w:sz="6" w:space="0" w:color="000000"/>
              <w:left w:val="single" w:sz="4" w:space="0" w:color="auto"/>
              <w:bottom w:val="single" w:sz="6" w:space="0" w:color="000000"/>
              <w:right w:val="single" w:sz="6" w:space="0" w:color="000000"/>
            </w:tcBorders>
          </w:tcPr>
          <w:p w:rsidR="00BE1146" w:rsidRPr="00D854FA" w:rsidRDefault="00BE1146" w:rsidP="00BE1146">
            <w:r w:rsidRPr="00D854FA">
              <w:t xml:space="preserve">100 </w:t>
            </w:r>
          </w:p>
        </w:tc>
      </w:tr>
      <w:tr w:rsidR="00BE1146" w:rsidRPr="00E82CC1" w:rsidTr="00BE1146">
        <w:trPr>
          <w:gridBefore w:val="2"/>
          <w:gridAfter w:val="5"/>
          <w:wBefore w:w="28" w:type="pct"/>
          <w:wAfter w:w="474" w:type="pct"/>
          <w:trHeight w:val="847"/>
        </w:trPr>
        <w:tc>
          <w:tcPr>
            <w:tcW w:w="21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2</w:t>
            </w:r>
          </w:p>
        </w:tc>
        <w:tc>
          <w:tcPr>
            <w:tcW w:w="123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Отсутствие кредиторской задолженности по исполнению бюджетных обязательств, %</w:t>
            </w:r>
          </w:p>
        </w:tc>
        <w:tc>
          <w:tcPr>
            <w:tcW w:w="28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3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3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47"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95"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3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96" w:type="pct"/>
            <w:gridSpan w:val="6"/>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pPr>
              <w:jc w:val="both"/>
            </w:pPr>
            <w:r>
              <w:t>0</w:t>
            </w:r>
          </w:p>
        </w:tc>
        <w:tc>
          <w:tcPr>
            <w:tcW w:w="256" w:type="pct"/>
            <w:gridSpan w:val="9"/>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both"/>
            </w:pPr>
            <w:r>
              <w:t>0</w:t>
            </w:r>
          </w:p>
        </w:tc>
        <w:tc>
          <w:tcPr>
            <w:tcW w:w="314" w:type="pct"/>
            <w:gridSpan w:val="9"/>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both"/>
            </w:pPr>
            <w:r>
              <w:t>0</w:t>
            </w:r>
          </w:p>
        </w:tc>
        <w:tc>
          <w:tcPr>
            <w:tcW w:w="254" w:type="pct"/>
            <w:gridSpan w:val="6"/>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both"/>
            </w:pPr>
            <w:r>
              <w:t>0</w:t>
            </w:r>
          </w:p>
        </w:tc>
        <w:tc>
          <w:tcPr>
            <w:tcW w:w="283" w:type="pct"/>
            <w:gridSpan w:val="2"/>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both"/>
            </w:pPr>
            <w:r>
              <w:t>0</w:t>
            </w:r>
          </w:p>
        </w:tc>
      </w:tr>
      <w:tr w:rsidR="00BE1146" w:rsidRPr="00E82CC1" w:rsidTr="00BE1146">
        <w:trPr>
          <w:gridBefore w:val="2"/>
          <w:gridAfter w:val="5"/>
          <w:wBefore w:w="28" w:type="pct"/>
          <w:wAfter w:w="474" w:type="pct"/>
        </w:trPr>
        <w:tc>
          <w:tcPr>
            <w:tcW w:w="21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..3.</w:t>
            </w:r>
          </w:p>
        </w:tc>
        <w:tc>
          <w:tcPr>
            <w:tcW w:w="123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ind w:firstLine="567"/>
              <w:jc w:val="both"/>
            </w:pPr>
            <w:r w:rsidRPr="00E82CC1">
              <w:t>Наличие остатков неиспользованных субсидий, субвенций. %</w:t>
            </w:r>
          </w:p>
        </w:tc>
        <w:tc>
          <w:tcPr>
            <w:tcW w:w="288"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3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3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47"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95"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35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E82CC1" w:rsidRDefault="00BE1146" w:rsidP="00BE1146">
            <w:pPr>
              <w:jc w:val="both"/>
            </w:pPr>
            <w:r w:rsidRPr="00E82CC1">
              <w:t>0</w:t>
            </w:r>
          </w:p>
        </w:tc>
        <w:tc>
          <w:tcPr>
            <w:tcW w:w="296" w:type="pct"/>
            <w:gridSpan w:val="6"/>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E82CC1" w:rsidRDefault="00BE1146" w:rsidP="00BE1146">
            <w:pPr>
              <w:jc w:val="both"/>
            </w:pPr>
            <w:r w:rsidRPr="00E82CC1">
              <w:t>0 </w:t>
            </w:r>
          </w:p>
        </w:tc>
        <w:tc>
          <w:tcPr>
            <w:tcW w:w="256" w:type="pct"/>
            <w:gridSpan w:val="9"/>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both"/>
            </w:pPr>
            <w:r>
              <w:t>0</w:t>
            </w:r>
          </w:p>
        </w:tc>
        <w:tc>
          <w:tcPr>
            <w:tcW w:w="314" w:type="pct"/>
            <w:gridSpan w:val="9"/>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both"/>
            </w:pPr>
            <w:r>
              <w:t>0</w:t>
            </w:r>
          </w:p>
        </w:tc>
        <w:tc>
          <w:tcPr>
            <w:tcW w:w="254" w:type="pct"/>
            <w:gridSpan w:val="6"/>
            <w:tcBorders>
              <w:top w:val="single" w:sz="6" w:space="0" w:color="000000"/>
              <w:left w:val="single" w:sz="4" w:space="0" w:color="auto"/>
              <w:bottom w:val="single" w:sz="6" w:space="0" w:color="000000"/>
              <w:right w:val="single" w:sz="4" w:space="0" w:color="auto"/>
            </w:tcBorders>
          </w:tcPr>
          <w:p w:rsidR="00BE1146" w:rsidRPr="00E82CC1" w:rsidRDefault="00BE1146" w:rsidP="00BE1146">
            <w:pPr>
              <w:jc w:val="both"/>
            </w:pPr>
            <w:r>
              <w:t>0</w:t>
            </w:r>
          </w:p>
        </w:tc>
        <w:tc>
          <w:tcPr>
            <w:tcW w:w="283" w:type="pct"/>
            <w:gridSpan w:val="2"/>
            <w:tcBorders>
              <w:top w:val="single" w:sz="6" w:space="0" w:color="000000"/>
              <w:left w:val="single" w:sz="4" w:space="0" w:color="auto"/>
              <w:bottom w:val="single" w:sz="6" w:space="0" w:color="000000"/>
              <w:right w:val="single" w:sz="6" w:space="0" w:color="000000"/>
            </w:tcBorders>
          </w:tcPr>
          <w:p w:rsidR="00BE1146" w:rsidRPr="00E82CC1" w:rsidRDefault="00BE1146" w:rsidP="00BE1146">
            <w:pPr>
              <w:jc w:val="both"/>
            </w:pPr>
            <w:r>
              <w:t>0</w:t>
            </w:r>
          </w:p>
        </w:tc>
      </w:tr>
      <w:tr w:rsidR="00BE1146" w:rsidRPr="00E82CC1" w:rsidTr="00BE1146">
        <w:trPr>
          <w:trHeight w:val="604"/>
        </w:trPr>
        <w:tc>
          <w:tcPr>
            <w:tcW w:w="5000" w:type="pct"/>
            <w:gridSpan w:val="69"/>
            <w:hideMark/>
          </w:tcPr>
          <w:p w:rsidR="00BE1146" w:rsidRDefault="00BE1146" w:rsidP="00BE1146">
            <w:pPr>
              <w:ind w:firstLine="567"/>
              <w:jc w:val="both"/>
              <w:rPr>
                <w:bCs/>
              </w:rPr>
            </w:pPr>
            <w:r w:rsidRPr="00E82CC1">
              <w:t> </w:t>
            </w:r>
            <w:r w:rsidRPr="004579BD">
              <w:rPr>
                <w:bCs/>
              </w:rPr>
              <w:t xml:space="preserve">Подпрограмма № 6. «Поддержка врачей-специалистов, поступивших на работу с 01.01.2013 г. в учреждение </w:t>
            </w:r>
          </w:p>
          <w:p w:rsidR="00BE1146" w:rsidRPr="00E82CC1" w:rsidRDefault="00BE1146" w:rsidP="00BE1146">
            <w:pPr>
              <w:ind w:right="-971" w:hanging="28"/>
              <w:jc w:val="both"/>
            </w:pPr>
            <w:r w:rsidRPr="004579BD">
              <w:rPr>
                <w:bCs/>
              </w:rPr>
              <w:t>здравоо</w:t>
            </w:r>
            <w:r>
              <w:rPr>
                <w:bCs/>
              </w:rPr>
              <w:t>охранен</w:t>
            </w:r>
            <w:r w:rsidRPr="004579BD">
              <w:rPr>
                <w:bCs/>
              </w:rPr>
              <w:t xml:space="preserve">ия Камешкирского района Пензенской области и не </w:t>
            </w:r>
            <w:proofErr w:type="gramStart"/>
            <w:r w:rsidRPr="004579BD">
              <w:rPr>
                <w:bCs/>
              </w:rPr>
              <w:t>имеющих</w:t>
            </w:r>
            <w:proofErr w:type="gramEnd"/>
            <w:r w:rsidRPr="004579BD">
              <w:rPr>
                <w:bCs/>
              </w:rPr>
              <w:t xml:space="preserve"> жилья»</w:t>
            </w:r>
            <w:r w:rsidRPr="00E82CC1">
              <w:t> </w:t>
            </w:r>
          </w:p>
        </w:tc>
      </w:tr>
      <w:tr w:rsidR="00BE1146" w:rsidRPr="00E82CC1" w:rsidTr="00BE1146">
        <w:trPr>
          <w:gridBefore w:val="1"/>
          <w:gridAfter w:val="1"/>
          <w:trHeight w:val="1388"/>
        </w:trPr>
        <w:tc>
          <w:tcPr>
            <w:tcW w:w="28" w:type="pct"/>
            <w:gridSpan w:val="2"/>
            <w:hideMark/>
          </w:tcPr>
          <w:p w:rsidR="00BE1146" w:rsidRPr="00E82CC1" w:rsidRDefault="00BE1146" w:rsidP="00BE1146">
            <w:pPr>
              <w:ind w:firstLine="567"/>
              <w:jc w:val="both"/>
            </w:pPr>
            <w:r w:rsidRPr="00E82CC1">
              <w:t> </w:t>
            </w:r>
          </w:p>
        </w:tc>
        <w:tc>
          <w:tcPr>
            <w:tcW w:w="199" w:type="pct"/>
            <w:gridSpan w:val="2"/>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1</w:t>
            </w:r>
          </w:p>
        </w:tc>
        <w:tc>
          <w:tcPr>
            <w:tcW w:w="1334" w:type="pct"/>
            <w:gridSpan w:val="4"/>
            <w:tcBorders>
              <w:top w:val="single" w:sz="6" w:space="0" w:color="000000"/>
              <w:left w:val="single" w:sz="6" w:space="0" w:color="000000"/>
              <w:bottom w:val="single" w:sz="6" w:space="0" w:color="000000"/>
            </w:tcBorders>
            <w:hideMark/>
          </w:tcPr>
          <w:p w:rsidR="00BE1146" w:rsidRPr="00E82CC1" w:rsidRDefault="00BE1146" w:rsidP="00BE1146">
            <w:pPr>
              <w:ind w:firstLine="567"/>
              <w:jc w:val="both"/>
            </w:pPr>
            <w:r w:rsidRPr="00E82CC1">
              <w:t>В соответствии финансирования заявленным объемам средств </w:t>
            </w:r>
            <w:r w:rsidRPr="00E82CC1">
              <w:rPr>
                <w:color w:val="000000"/>
              </w:rPr>
              <w:t>субсидий, субвенций иных межбюджетных трансфертов</w:t>
            </w:r>
          </w:p>
        </w:tc>
        <w:tc>
          <w:tcPr>
            <w:tcW w:w="312" w:type="pct"/>
            <w:gridSpan w:val="4"/>
            <w:tcBorders>
              <w:top w:val="single" w:sz="6" w:space="0" w:color="000000"/>
              <w:left w:val="single" w:sz="6" w:space="0" w:color="000000"/>
              <w:bottom w:val="single" w:sz="6" w:space="0" w:color="000000"/>
            </w:tcBorders>
            <w:hideMark/>
          </w:tcPr>
          <w:p w:rsidR="00BE1146" w:rsidRPr="00E82CC1" w:rsidRDefault="00BE1146" w:rsidP="00BE1146">
            <w:pPr>
              <w:ind w:firstLine="567"/>
              <w:jc w:val="both"/>
            </w:pPr>
            <w:r w:rsidRPr="00E82CC1">
              <w:t>%</w:t>
            </w:r>
          </w:p>
        </w:tc>
        <w:tc>
          <w:tcPr>
            <w:tcW w:w="206" w:type="pct"/>
            <w:gridSpan w:val="3"/>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258"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257"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100</w:t>
            </w:r>
          </w:p>
        </w:tc>
        <w:tc>
          <w:tcPr>
            <w:tcW w:w="312"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100</w:t>
            </w:r>
          </w:p>
        </w:tc>
        <w:tc>
          <w:tcPr>
            <w:tcW w:w="362"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100</w:t>
            </w:r>
          </w:p>
        </w:tc>
        <w:tc>
          <w:tcPr>
            <w:tcW w:w="295" w:type="pct"/>
            <w:gridSpan w:val="6"/>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100</w:t>
            </w:r>
          </w:p>
        </w:tc>
        <w:tc>
          <w:tcPr>
            <w:tcW w:w="295" w:type="pct"/>
            <w:gridSpan w:val="9"/>
            <w:tcBorders>
              <w:top w:val="single" w:sz="6" w:space="0" w:color="000000"/>
              <w:left w:val="single" w:sz="6" w:space="0" w:color="000000"/>
              <w:bottom w:val="single" w:sz="6" w:space="0" w:color="000000"/>
              <w:right w:val="single" w:sz="4" w:space="0" w:color="auto"/>
            </w:tcBorders>
            <w:hideMark/>
          </w:tcPr>
          <w:p w:rsidR="00BE1146" w:rsidRPr="00E82CC1" w:rsidRDefault="00BE1146" w:rsidP="00BE1146">
            <w:pPr>
              <w:jc w:val="both"/>
            </w:pPr>
            <w:r w:rsidRPr="00E82CC1">
              <w:t>100</w:t>
            </w:r>
          </w:p>
        </w:tc>
        <w:tc>
          <w:tcPr>
            <w:tcW w:w="216" w:type="pct"/>
            <w:gridSpan w:val="7"/>
            <w:tcBorders>
              <w:top w:val="single" w:sz="6" w:space="0" w:color="000000"/>
              <w:left w:val="single" w:sz="4" w:space="0" w:color="auto"/>
              <w:bottom w:val="single" w:sz="6" w:space="0" w:color="000000"/>
            </w:tcBorders>
          </w:tcPr>
          <w:p w:rsidR="00BE1146" w:rsidRDefault="00BE1146" w:rsidP="00BE1146">
            <w:r w:rsidRPr="00C3195D">
              <w:t>100</w:t>
            </w:r>
          </w:p>
        </w:tc>
        <w:tc>
          <w:tcPr>
            <w:tcW w:w="458" w:type="pct"/>
            <w:gridSpan w:val="7"/>
            <w:tcBorders>
              <w:top w:val="single" w:sz="6" w:space="0" w:color="000000"/>
              <w:left w:val="single" w:sz="4" w:space="0" w:color="auto"/>
              <w:bottom w:val="single" w:sz="6" w:space="0" w:color="000000"/>
            </w:tcBorders>
          </w:tcPr>
          <w:p w:rsidR="00BE1146" w:rsidRDefault="00BE1146" w:rsidP="00BE1146">
            <w:r w:rsidRPr="00C3195D">
              <w:t>100</w:t>
            </w:r>
          </w:p>
        </w:tc>
        <w:tc>
          <w:tcPr>
            <w:tcW w:w="215" w:type="pct"/>
            <w:tcBorders>
              <w:top w:val="single" w:sz="6" w:space="0" w:color="000000"/>
              <w:left w:val="single" w:sz="4" w:space="0" w:color="auto"/>
              <w:bottom w:val="single" w:sz="6" w:space="0" w:color="000000"/>
            </w:tcBorders>
          </w:tcPr>
          <w:p w:rsidR="00BE1146" w:rsidRDefault="00BE1146" w:rsidP="00BE1146">
            <w:r w:rsidRPr="00C3195D">
              <w:t>100</w:t>
            </w:r>
          </w:p>
        </w:tc>
        <w:tc>
          <w:tcPr>
            <w:tcW w:w="202" w:type="pct"/>
            <w:tcBorders>
              <w:top w:val="single" w:sz="4" w:space="0" w:color="auto"/>
              <w:left w:val="single" w:sz="6" w:space="0" w:color="000000"/>
              <w:bottom w:val="single" w:sz="4" w:space="0" w:color="auto"/>
              <w:right w:val="single" w:sz="4" w:space="0" w:color="auto"/>
            </w:tcBorders>
            <w:hideMark/>
          </w:tcPr>
          <w:p w:rsidR="00BE1146" w:rsidRDefault="00BE1146" w:rsidP="00BE1146">
            <w:r w:rsidRPr="00C3195D">
              <w:t>100</w:t>
            </w:r>
          </w:p>
        </w:tc>
        <w:tc>
          <w:tcPr>
            <w:tcW w:w="9" w:type="pct"/>
            <w:tcBorders>
              <w:top w:val="single" w:sz="4" w:space="0" w:color="auto"/>
              <w:left w:val="single" w:sz="4" w:space="0" w:color="auto"/>
            </w:tcBorders>
            <w:hideMark/>
          </w:tcPr>
          <w:p w:rsidR="00BE1146" w:rsidRPr="00E82CC1" w:rsidRDefault="00BE1146" w:rsidP="00BE1146"/>
        </w:tc>
      </w:tr>
      <w:tr w:rsidR="00BE1146" w:rsidRPr="00E82CC1" w:rsidTr="00BE1146">
        <w:trPr>
          <w:gridBefore w:val="1"/>
          <w:gridAfter w:val="1"/>
          <w:trHeight w:val="827"/>
        </w:trPr>
        <w:tc>
          <w:tcPr>
            <w:tcW w:w="28" w:type="pct"/>
            <w:gridSpan w:val="2"/>
            <w:hideMark/>
          </w:tcPr>
          <w:p w:rsidR="00BE1146" w:rsidRPr="00E82CC1" w:rsidRDefault="00BE1146" w:rsidP="00BE1146">
            <w:pPr>
              <w:ind w:firstLine="567"/>
              <w:jc w:val="both"/>
            </w:pPr>
            <w:r w:rsidRPr="00E82CC1">
              <w:lastRenderedPageBreak/>
              <w:t> </w:t>
            </w:r>
          </w:p>
        </w:tc>
        <w:tc>
          <w:tcPr>
            <w:tcW w:w="199" w:type="pct"/>
            <w:gridSpan w:val="2"/>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2</w:t>
            </w:r>
          </w:p>
        </w:tc>
        <w:tc>
          <w:tcPr>
            <w:tcW w:w="1334" w:type="pct"/>
            <w:gridSpan w:val="4"/>
            <w:tcBorders>
              <w:top w:val="single" w:sz="6" w:space="0" w:color="000000"/>
              <w:left w:val="single" w:sz="6" w:space="0" w:color="000000"/>
              <w:bottom w:val="single" w:sz="6" w:space="0" w:color="000000"/>
            </w:tcBorders>
            <w:hideMark/>
          </w:tcPr>
          <w:p w:rsidR="00BE1146" w:rsidRPr="00E82CC1" w:rsidRDefault="00BE1146" w:rsidP="00BE1146">
            <w:pPr>
              <w:ind w:firstLine="567"/>
              <w:jc w:val="both"/>
            </w:pPr>
            <w:r w:rsidRPr="00E82CC1">
              <w:t>Отсутствие кредиторской задолженности по исполнению бюджетных обязательств</w:t>
            </w:r>
          </w:p>
        </w:tc>
        <w:tc>
          <w:tcPr>
            <w:tcW w:w="312" w:type="pct"/>
            <w:gridSpan w:val="4"/>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Тыс</w:t>
            </w:r>
            <w:proofErr w:type="gramStart"/>
            <w:r w:rsidRPr="00E82CC1">
              <w:t>.р</w:t>
            </w:r>
            <w:proofErr w:type="gramEnd"/>
            <w:r w:rsidRPr="00E82CC1">
              <w:t>уб.</w:t>
            </w:r>
          </w:p>
        </w:tc>
        <w:tc>
          <w:tcPr>
            <w:tcW w:w="206" w:type="pct"/>
            <w:gridSpan w:val="3"/>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258"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257"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312"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362" w:type="pct"/>
            <w:gridSpan w:val="5"/>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295" w:type="pct"/>
            <w:gridSpan w:val="6"/>
            <w:tcBorders>
              <w:top w:val="single" w:sz="6" w:space="0" w:color="000000"/>
              <w:left w:val="single" w:sz="6" w:space="0" w:color="000000"/>
              <w:bottom w:val="single" w:sz="6" w:space="0" w:color="000000"/>
            </w:tcBorders>
            <w:hideMark/>
          </w:tcPr>
          <w:p w:rsidR="00BE1146" w:rsidRPr="00E82CC1" w:rsidRDefault="00BE1146" w:rsidP="00BE1146">
            <w:pPr>
              <w:jc w:val="both"/>
            </w:pPr>
            <w:r w:rsidRPr="00E82CC1">
              <w:t>0</w:t>
            </w:r>
          </w:p>
        </w:tc>
        <w:tc>
          <w:tcPr>
            <w:tcW w:w="295" w:type="pct"/>
            <w:gridSpan w:val="9"/>
            <w:tcBorders>
              <w:top w:val="single" w:sz="6" w:space="0" w:color="000000"/>
              <w:left w:val="single" w:sz="6" w:space="0" w:color="000000"/>
              <w:bottom w:val="single" w:sz="6" w:space="0" w:color="000000"/>
              <w:right w:val="single" w:sz="4" w:space="0" w:color="auto"/>
            </w:tcBorders>
            <w:hideMark/>
          </w:tcPr>
          <w:p w:rsidR="00BE1146" w:rsidRPr="00E82CC1" w:rsidRDefault="00BE1146" w:rsidP="00BE1146">
            <w:pPr>
              <w:jc w:val="both"/>
            </w:pPr>
            <w:r w:rsidRPr="00E82CC1">
              <w:t>0</w:t>
            </w:r>
          </w:p>
        </w:tc>
        <w:tc>
          <w:tcPr>
            <w:tcW w:w="216" w:type="pct"/>
            <w:gridSpan w:val="7"/>
            <w:tcBorders>
              <w:top w:val="single" w:sz="6" w:space="0" w:color="000000"/>
              <w:left w:val="single" w:sz="4" w:space="0" w:color="auto"/>
              <w:bottom w:val="single" w:sz="6" w:space="0" w:color="000000"/>
            </w:tcBorders>
          </w:tcPr>
          <w:p w:rsidR="00BE1146" w:rsidRPr="00E82CC1" w:rsidRDefault="00BE1146" w:rsidP="00BE1146">
            <w:pPr>
              <w:jc w:val="both"/>
            </w:pPr>
            <w:r>
              <w:t>0</w:t>
            </w:r>
          </w:p>
        </w:tc>
        <w:tc>
          <w:tcPr>
            <w:tcW w:w="458" w:type="pct"/>
            <w:gridSpan w:val="7"/>
            <w:tcBorders>
              <w:top w:val="single" w:sz="6" w:space="0" w:color="000000"/>
              <w:left w:val="single" w:sz="4" w:space="0" w:color="auto"/>
              <w:bottom w:val="single" w:sz="6" w:space="0" w:color="000000"/>
            </w:tcBorders>
          </w:tcPr>
          <w:p w:rsidR="00BE1146" w:rsidRPr="00E82CC1" w:rsidRDefault="00BE1146" w:rsidP="00BE1146">
            <w:pPr>
              <w:jc w:val="both"/>
            </w:pPr>
            <w:r>
              <w:t>0</w:t>
            </w:r>
          </w:p>
        </w:tc>
        <w:tc>
          <w:tcPr>
            <w:tcW w:w="215" w:type="pct"/>
            <w:tcBorders>
              <w:top w:val="single" w:sz="6" w:space="0" w:color="000000"/>
              <w:left w:val="single" w:sz="4" w:space="0" w:color="auto"/>
              <w:bottom w:val="single" w:sz="6" w:space="0" w:color="000000"/>
            </w:tcBorders>
          </w:tcPr>
          <w:p w:rsidR="00BE1146" w:rsidRPr="00E82CC1" w:rsidRDefault="00BE1146" w:rsidP="00BE1146">
            <w:pPr>
              <w:jc w:val="both"/>
            </w:pPr>
            <w:r>
              <w:t>0</w:t>
            </w:r>
          </w:p>
        </w:tc>
        <w:tc>
          <w:tcPr>
            <w:tcW w:w="202" w:type="pct"/>
            <w:tcBorders>
              <w:top w:val="single" w:sz="4" w:space="0" w:color="auto"/>
              <w:left w:val="single" w:sz="6" w:space="0" w:color="000000"/>
              <w:bottom w:val="single" w:sz="4" w:space="0" w:color="auto"/>
              <w:right w:val="single" w:sz="4" w:space="0" w:color="auto"/>
            </w:tcBorders>
            <w:hideMark/>
          </w:tcPr>
          <w:p w:rsidR="00BE1146" w:rsidRPr="00E82CC1" w:rsidRDefault="00BE1146" w:rsidP="00BE1146">
            <w:pPr>
              <w:jc w:val="both"/>
            </w:pPr>
            <w:r>
              <w:t>0</w:t>
            </w:r>
            <w:r w:rsidRPr="00E82CC1">
              <w:t> </w:t>
            </w:r>
          </w:p>
        </w:tc>
        <w:tc>
          <w:tcPr>
            <w:tcW w:w="9" w:type="pct"/>
            <w:tcBorders>
              <w:left w:val="single" w:sz="4" w:space="0" w:color="auto"/>
              <w:bottom w:val="single" w:sz="4" w:space="0" w:color="auto"/>
            </w:tcBorders>
            <w:hideMark/>
          </w:tcPr>
          <w:p w:rsidR="00BE1146" w:rsidRPr="00E82CC1" w:rsidRDefault="00BE1146" w:rsidP="00BE1146"/>
        </w:tc>
      </w:tr>
    </w:tbl>
    <w:p w:rsidR="00BE1146" w:rsidRPr="00E82CC1" w:rsidRDefault="00BE1146" w:rsidP="00BE1146">
      <w:pPr>
        <w:ind w:firstLine="567"/>
        <w:jc w:val="both"/>
        <w:rPr>
          <w:color w:val="000000"/>
        </w:rPr>
      </w:pPr>
      <w:r w:rsidRPr="00E82CC1">
        <w:rPr>
          <w:color w:val="000000"/>
        </w:rPr>
        <w:t> </w:t>
      </w:r>
    </w:p>
    <w:p w:rsidR="00BE1146" w:rsidRPr="00E82CC1" w:rsidRDefault="00BE1146" w:rsidP="00BE1146">
      <w:pPr>
        <w:autoSpaceDE w:val="0"/>
        <w:jc w:val="right"/>
      </w:pPr>
    </w:p>
    <w:p w:rsidR="00BE1146" w:rsidRDefault="00BE1146" w:rsidP="00BE1146">
      <w:pPr>
        <w:autoSpaceDE w:val="0"/>
        <w:jc w:val="right"/>
      </w:pPr>
    </w:p>
    <w:p w:rsidR="00BE1146" w:rsidRDefault="00BE1146" w:rsidP="00BE1146">
      <w:pPr>
        <w:ind w:firstLine="708"/>
        <w:rPr>
          <w:sz w:val="28"/>
          <w:szCs w:val="28"/>
        </w:rPr>
      </w:pPr>
    </w:p>
    <w:p w:rsidR="00BE1146" w:rsidRDefault="00BE1146" w:rsidP="00BE1146">
      <w:pPr>
        <w:ind w:firstLine="567"/>
        <w:jc w:val="right"/>
        <w:rPr>
          <w:rFonts w:ascii="Arial" w:hAnsi="Arial" w:cs="Arial"/>
          <w:color w:val="000000"/>
        </w:rPr>
      </w:pPr>
      <w:r>
        <w:rPr>
          <w:rFonts w:ascii="Arial" w:hAnsi="Arial" w:cs="Arial"/>
          <w:color w:val="000000"/>
        </w:rPr>
        <w:t>П</w:t>
      </w:r>
      <w:r w:rsidRPr="006C79E5">
        <w:rPr>
          <w:rFonts w:ascii="Arial" w:hAnsi="Arial" w:cs="Arial"/>
          <w:color w:val="000000"/>
        </w:rPr>
        <w:t>риложение 5</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6C79E5" w:rsidRDefault="00BE1146" w:rsidP="00BE1146">
      <w:pPr>
        <w:ind w:firstLine="567"/>
        <w:jc w:val="right"/>
        <w:rPr>
          <w:rFonts w:ascii="Arial" w:hAnsi="Arial" w:cs="Arial"/>
          <w:color w:val="000000"/>
        </w:rPr>
      </w:pPr>
    </w:p>
    <w:p w:rsidR="00BE1146" w:rsidRPr="004579BD" w:rsidRDefault="00BE1146" w:rsidP="00BE1146">
      <w:pPr>
        <w:ind w:firstLine="720"/>
        <w:jc w:val="center"/>
        <w:rPr>
          <w:color w:val="000000"/>
        </w:rPr>
      </w:pPr>
      <w:bookmarkStart w:id="18" w:name="P595"/>
      <w:bookmarkEnd w:id="18"/>
      <w:r w:rsidRPr="004579BD">
        <w:rPr>
          <w:b/>
          <w:bCs/>
          <w:color w:val="000000"/>
        </w:rPr>
        <w:t>СВЕДЕНИЯ</w:t>
      </w:r>
    </w:p>
    <w:p w:rsidR="00BE1146" w:rsidRPr="004579BD" w:rsidRDefault="00BE1146" w:rsidP="00BE1146">
      <w:pPr>
        <w:ind w:firstLine="720"/>
        <w:jc w:val="center"/>
        <w:rPr>
          <w:color w:val="000000"/>
        </w:rPr>
      </w:pPr>
      <w:r w:rsidRPr="004579BD">
        <w:rPr>
          <w:b/>
          <w:bCs/>
          <w:color w:val="000000"/>
        </w:rPr>
        <w:t>об основных мерах правового регулирования в сфере реализации</w:t>
      </w:r>
    </w:p>
    <w:p w:rsidR="00BE1146" w:rsidRPr="004579BD" w:rsidRDefault="00BE1146" w:rsidP="00BE1146">
      <w:pPr>
        <w:ind w:firstLine="720"/>
        <w:jc w:val="center"/>
        <w:rPr>
          <w:color w:val="000000"/>
        </w:rPr>
      </w:pPr>
      <w:r w:rsidRPr="004579BD">
        <w:rPr>
          <w:b/>
          <w:bCs/>
          <w:color w:val="000000"/>
        </w:rPr>
        <w:t>муниципальной программы Камешкирского района Пензенской области</w:t>
      </w:r>
    </w:p>
    <w:p w:rsidR="00BE1146" w:rsidRPr="004579BD" w:rsidRDefault="00BE1146" w:rsidP="00BE1146">
      <w:pPr>
        <w:ind w:firstLine="567"/>
        <w:jc w:val="center"/>
        <w:rPr>
          <w:color w:val="000000"/>
        </w:rPr>
      </w:pPr>
      <w:r w:rsidRPr="004579BD">
        <w:rPr>
          <w:b/>
          <w:bCs/>
          <w:color w:val="000000"/>
          <w:u w:val="single"/>
        </w:rPr>
        <w:t>«Социальная поддержка граждан в Камешкирском районе Пензенской области»</w:t>
      </w:r>
    </w:p>
    <w:tbl>
      <w:tblPr>
        <w:tblW w:w="5000" w:type="pct"/>
        <w:tblCellMar>
          <w:left w:w="0" w:type="dxa"/>
          <w:right w:w="0" w:type="dxa"/>
        </w:tblCellMar>
        <w:tblLook w:val="04A0" w:firstRow="1" w:lastRow="0" w:firstColumn="1" w:lastColumn="0" w:noHBand="0" w:noVBand="1"/>
      </w:tblPr>
      <w:tblGrid>
        <w:gridCol w:w="1325"/>
        <w:gridCol w:w="2231"/>
        <w:gridCol w:w="4596"/>
        <w:gridCol w:w="3750"/>
        <w:gridCol w:w="2792"/>
      </w:tblGrid>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xml:space="preserve">N </w:t>
            </w:r>
            <w:proofErr w:type="gramStart"/>
            <w:r w:rsidRPr="004579BD">
              <w:t>п</w:t>
            </w:r>
            <w:proofErr w:type="gramEnd"/>
            <w:r w:rsidRPr="004579BD">
              <w:t>/п</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Вид нормативного правового акта</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Основные положения нормативного правового акта</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Ожидаемые сроки принятия</w:t>
            </w:r>
          </w:p>
        </w:tc>
      </w:tr>
      <w:tr w:rsidR="00BE1146" w:rsidRPr="006C79E5"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4</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Подпрограмма 1 </w:t>
            </w:r>
            <w:r w:rsidRPr="004579BD">
              <w:rPr>
                <w:b/>
                <w:bCs/>
              </w:rPr>
              <w:t>«</w:t>
            </w:r>
            <w:r w:rsidRPr="004579BD">
              <w:rPr>
                <w:bCs/>
                <w:spacing w:val="-10"/>
              </w:rPr>
              <w:t>Доступная среда</w:t>
            </w:r>
            <w:r w:rsidRPr="004579BD">
              <w:rPr>
                <w:bCs/>
              </w:rPr>
              <w:t> в Камешкирском районе Пензенской области</w:t>
            </w:r>
            <w:r w:rsidRPr="004579BD">
              <w:rPr>
                <w:b/>
                <w:bCs/>
              </w:rPr>
              <w:t>»</w:t>
            </w:r>
          </w:p>
        </w:tc>
      </w:tr>
      <w:tr w:rsidR="00BE1146" w:rsidRPr="004579BD" w:rsidTr="00BE1146">
        <w:trPr>
          <w:trHeight w:val="1262"/>
        </w:trPr>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от 08.11.16г. №231</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 утверждение перечня муниципальных программ Камешкирского района Пензенской области»</w:t>
            </w:r>
          </w:p>
          <w:p w:rsidR="00BE1146" w:rsidRPr="004579BD" w:rsidRDefault="00BE1146" w:rsidP="00BE1146">
            <w:pPr>
              <w:ind w:firstLine="567"/>
              <w:jc w:val="center"/>
            </w:pPr>
            <w:r w:rsidRPr="004579BD">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Администрация Камешкирского района</w:t>
            </w:r>
          </w:p>
          <w:p w:rsidR="00BE1146" w:rsidRPr="004579BD" w:rsidRDefault="00BE1146" w:rsidP="00BE1146">
            <w:pPr>
              <w:ind w:firstLine="567"/>
              <w:jc w:val="center"/>
            </w:pPr>
            <w:r w:rsidRPr="004579BD">
              <w:t> </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lastRenderedPageBreak/>
              <w:t>1.2</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от 20.10.16г.№221</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 утверждении порядка разработки и реализации муниципальных программ Камешкирского района Пензенской области»</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Администрация Камешкирского района</w:t>
            </w:r>
          </w:p>
          <w:p w:rsidR="00BE1146" w:rsidRPr="004579BD" w:rsidRDefault="00BE1146" w:rsidP="00BE1146">
            <w:pPr>
              <w:ind w:firstLine="567"/>
              <w:jc w:val="center"/>
            </w:pPr>
            <w:r w:rsidRPr="004579BD">
              <w:t> </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1.3</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 утверждении перечня мероприятий по повышению значений показателей доступности для инвалидов объектов и услуг «дорожная карта» по Камешкирскому району Пензенской области»</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ежегодно</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2</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Подпрограмма 2 «Социальная поддержка детей в Камешкирском районе Пензенской области»</w:t>
            </w:r>
          </w:p>
        </w:tc>
      </w:tr>
      <w:tr w:rsidR="00BE1146" w:rsidRPr="004579BD" w:rsidTr="00BE1146">
        <w:trPr>
          <w:trHeight w:val="439"/>
        </w:trPr>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jc w:val="right"/>
            </w:pPr>
            <w:r w:rsidRPr="004579BD">
              <w:t>3</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Подпрограмма 3 «Старшее поколение Камешкирского района»</w:t>
            </w:r>
          </w:p>
        </w:tc>
      </w:tr>
      <w:tr w:rsidR="00BE1146" w:rsidRPr="004579BD" w:rsidTr="00BE1146">
        <w:trPr>
          <w:trHeight w:val="1638"/>
        </w:trPr>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jc w:val="right"/>
            </w:pPr>
            <w:r w:rsidRPr="004579BD">
              <w:t>3.1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от 06.05.13 г. №123</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 утверждении плана мероприятий («Дорожная карта»), повышение эффективности и качества услуг в сфере социального обслуживания населения Камешкирского района Пензенской области на 2013-2018 годы»</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Администрация Камешкирского района</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p w:rsidR="00BE1146" w:rsidRPr="004579BD" w:rsidRDefault="00BE1146" w:rsidP="00BE1146">
            <w:pPr>
              <w:ind w:firstLine="567"/>
              <w:jc w:val="center"/>
            </w:pPr>
            <w:r w:rsidRPr="004579BD">
              <w:t> </w:t>
            </w:r>
          </w:p>
          <w:p w:rsidR="00BE1146" w:rsidRPr="004579BD" w:rsidRDefault="00BE1146" w:rsidP="00BE1146">
            <w:pPr>
              <w:ind w:firstLine="567"/>
              <w:jc w:val="center"/>
            </w:pPr>
            <w:r w:rsidRPr="004579BD">
              <w:t> </w:t>
            </w:r>
          </w:p>
          <w:p w:rsidR="00BE1146" w:rsidRPr="004579BD" w:rsidRDefault="00BE1146" w:rsidP="00BE1146">
            <w:pPr>
              <w:ind w:firstLine="567"/>
              <w:jc w:val="center"/>
            </w:pPr>
            <w:r w:rsidRPr="004579BD">
              <w:t> </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Подпрограмма 4 </w:t>
            </w:r>
            <w:r w:rsidRPr="004579BD">
              <w:rPr>
                <w:bCs/>
              </w:rPr>
              <w:t>"Социальная поддержка отдельных категорий граждан в жилищной сфере в Камешкирского района Пензенской области "</w:t>
            </w:r>
          </w:p>
        </w:tc>
      </w:tr>
      <w:tr w:rsidR="00BE1146" w:rsidRPr="004579BD" w:rsidTr="00BE1146">
        <w:trPr>
          <w:trHeight w:val="1392"/>
        </w:trPr>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 признании молодых семей участниками подпрограммы</w:t>
            </w:r>
          </w:p>
          <w:p w:rsidR="00BE1146" w:rsidRPr="004579BD" w:rsidRDefault="00BE1146" w:rsidP="00BE1146">
            <w:pPr>
              <w:ind w:firstLine="567"/>
              <w:jc w:val="center"/>
            </w:pPr>
            <w:r w:rsidRPr="004579BD">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 раз в 10 дней</w:t>
            </w:r>
          </w:p>
        </w:tc>
      </w:tr>
      <w:tr w:rsidR="00BE1146" w:rsidRPr="004579BD" w:rsidTr="00BE1146">
        <w:trPr>
          <w:trHeight w:val="1358"/>
        </w:trPr>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lastRenderedPageBreak/>
              <w:t>4.2</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pPr>
            <w:r w:rsidRPr="004579BD">
              <w:t xml:space="preserve">О признании молодых семей </w:t>
            </w:r>
            <w:proofErr w:type="gramStart"/>
            <w:r w:rsidRPr="004579BD">
              <w:t>имеющими</w:t>
            </w:r>
            <w:proofErr w:type="gramEnd"/>
            <w:r w:rsidRPr="004579BD">
              <w:t xml:space="preserve"> достаточные доходы</w:t>
            </w:r>
          </w:p>
          <w:p w:rsidR="00BE1146" w:rsidRPr="004579BD" w:rsidRDefault="00BE1146" w:rsidP="00BE1146">
            <w:pPr>
              <w:ind w:firstLine="567"/>
              <w:jc w:val="center"/>
            </w:pPr>
            <w:r w:rsidRPr="004579BD">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Ежемесячно</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4.3</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 утверждении списка молодых семей - участников подпрограммы, изъявивших желание получить социальную выплату в планируемом году</w:t>
            </w:r>
          </w:p>
          <w:p w:rsidR="00BE1146" w:rsidRPr="004579BD" w:rsidRDefault="00BE1146" w:rsidP="00BE1146">
            <w:pPr>
              <w:ind w:firstLine="567"/>
              <w:jc w:val="center"/>
            </w:pPr>
            <w:r w:rsidRPr="004579BD">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Август ежегодно</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4.4</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 включении семей в список получателей социальных выплат на приобретение или строительство жилья при рождении первого ребенка</w:t>
            </w:r>
          </w:p>
          <w:p w:rsidR="00BE1146" w:rsidRPr="004579BD" w:rsidRDefault="00BE1146" w:rsidP="00BE1146">
            <w:pPr>
              <w:ind w:firstLine="567"/>
              <w:jc w:val="center"/>
            </w:pPr>
            <w:r w:rsidRPr="004579BD">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Ежемесячно</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4.5</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 утверждении списка граждан, поставленных на учет в качестве нуждающихся в жилых помещениях претендентов на получение социальной выплаты в текущем году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 квартал ежегодно</w:t>
            </w:r>
          </w:p>
          <w:p w:rsidR="00BE1146" w:rsidRPr="004579BD" w:rsidRDefault="00BE1146" w:rsidP="00BE1146">
            <w:pPr>
              <w:ind w:firstLine="567"/>
              <w:jc w:val="center"/>
            </w:pPr>
            <w:r w:rsidRPr="004579BD">
              <w:t> </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4.6</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 утверждении списка многодетных семей - претендентов на получение социальной выплаты в текущем году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 квартал ежегодно</w:t>
            </w:r>
          </w:p>
          <w:p w:rsidR="00BE1146" w:rsidRPr="004579BD" w:rsidRDefault="00BE1146" w:rsidP="00BE1146">
            <w:pPr>
              <w:ind w:firstLine="567"/>
              <w:jc w:val="center"/>
            </w:pPr>
            <w:r w:rsidRPr="004579BD">
              <w:t> </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4.7</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Постановление 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 включении в реестр претендентов на получение социальных выплат</w:t>
            </w:r>
          </w:p>
          <w:p w:rsidR="00BE1146" w:rsidRPr="004579BD" w:rsidRDefault="00BE1146" w:rsidP="00BE1146">
            <w:pPr>
              <w:ind w:firstLine="567"/>
              <w:jc w:val="center"/>
            </w:pPr>
            <w:r w:rsidRPr="004579BD">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Управление социальной 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 раз в 10 дней</w:t>
            </w:r>
          </w:p>
        </w:tc>
      </w:tr>
      <w:tr w:rsidR="00BE1146" w:rsidRPr="004579BD" w:rsidTr="00BE1146">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4.8</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 xml:space="preserve">Постановление </w:t>
            </w:r>
            <w:r w:rsidRPr="004579BD">
              <w:lastRenderedPageBreak/>
              <w:t>администрации Камешкирского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lastRenderedPageBreak/>
              <w:t xml:space="preserve">О включении в список, </w:t>
            </w:r>
            <w:proofErr w:type="gramStart"/>
            <w:r w:rsidRPr="004579BD">
              <w:t>которые</w:t>
            </w:r>
            <w:proofErr w:type="gramEnd"/>
            <w:r w:rsidRPr="004579BD">
              <w:t xml:space="preserve"> </w:t>
            </w:r>
            <w:r w:rsidRPr="004579BD">
              <w:lastRenderedPageBreak/>
              <w:t>подлежат обеспечению благоустроенными применительно условиям соответствующего населенным пунктам жилыми помещениями специализированного жилищного фонда по договорам найма специализированных жилых помещений</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lastRenderedPageBreak/>
              <w:t xml:space="preserve">Управление социальной </w:t>
            </w:r>
            <w:r w:rsidRPr="004579BD">
              <w:lastRenderedPageBreak/>
              <w:t>защиты населения администрации Камешкирского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lastRenderedPageBreak/>
              <w:t>1 раз в 10 дней</w:t>
            </w:r>
          </w:p>
        </w:tc>
      </w:tr>
    </w:tbl>
    <w:p w:rsidR="00BE1146" w:rsidRPr="004579BD" w:rsidRDefault="00BE1146" w:rsidP="00BE1146">
      <w:pPr>
        <w:ind w:firstLine="567"/>
        <w:jc w:val="both"/>
        <w:rPr>
          <w:color w:val="000000"/>
        </w:rPr>
      </w:pPr>
      <w:r w:rsidRPr="004579BD">
        <w:rPr>
          <w:color w:val="000000"/>
        </w:rPr>
        <w:lastRenderedPageBreak/>
        <w:t> </w:t>
      </w:r>
    </w:p>
    <w:tbl>
      <w:tblPr>
        <w:tblW w:w="5000" w:type="pct"/>
        <w:tblCellMar>
          <w:left w:w="0" w:type="dxa"/>
          <w:right w:w="0" w:type="dxa"/>
        </w:tblCellMar>
        <w:tblLook w:val="04A0" w:firstRow="1" w:lastRow="0" w:firstColumn="1" w:lastColumn="0" w:noHBand="0" w:noVBand="1"/>
      </w:tblPr>
      <w:tblGrid>
        <w:gridCol w:w="584"/>
        <w:gridCol w:w="2148"/>
        <w:gridCol w:w="7750"/>
        <w:gridCol w:w="4144"/>
        <w:gridCol w:w="68"/>
      </w:tblGrid>
      <w:tr w:rsidR="00BE1146" w:rsidRPr="004579BD" w:rsidTr="00BE1146">
        <w:trPr>
          <w:trHeight w:val="304"/>
        </w:trPr>
        <w:tc>
          <w:tcPr>
            <w:tcW w:w="19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both"/>
            </w:pPr>
          </w:p>
        </w:tc>
        <w:tc>
          <w:tcPr>
            <w:tcW w:w="480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both"/>
            </w:pPr>
            <w:r w:rsidRPr="004579BD">
              <w:rPr>
                <w:bCs/>
              </w:rPr>
              <w:t>Подпрограмма 5 __«Выплата субсидий и субвенций из бюджета Пензенской области и Камешкирского района»</w:t>
            </w:r>
          </w:p>
        </w:tc>
      </w:tr>
      <w:tr w:rsidR="00BE1146" w:rsidRPr="004579BD" w:rsidTr="00BE1146">
        <w:tc>
          <w:tcPr>
            <w:tcW w:w="199" w:type="pct"/>
            <w:tcBorders>
              <w:top w:val="single" w:sz="6" w:space="0" w:color="000000"/>
              <w:left w:val="single" w:sz="6" w:space="0" w:color="000000"/>
              <w:bottom w:val="single" w:sz="6" w:space="0" w:color="000000"/>
            </w:tcBorders>
            <w:hideMark/>
          </w:tcPr>
          <w:p w:rsidR="00BE1146" w:rsidRPr="004579BD" w:rsidRDefault="00BE1146" w:rsidP="00BE1146">
            <w:pPr>
              <w:ind w:firstLine="567"/>
              <w:jc w:val="center"/>
            </w:pPr>
            <w:r w:rsidRPr="004579BD">
              <w:t> </w:t>
            </w:r>
          </w:p>
        </w:tc>
        <w:tc>
          <w:tcPr>
            <w:tcW w:w="731" w:type="pct"/>
            <w:tcBorders>
              <w:top w:val="single" w:sz="6" w:space="0" w:color="000000"/>
              <w:left w:val="single" w:sz="6" w:space="0" w:color="000000"/>
              <w:bottom w:val="single" w:sz="6" w:space="0" w:color="000000"/>
            </w:tcBorders>
            <w:hideMark/>
          </w:tcPr>
          <w:p w:rsidR="00BE1146" w:rsidRPr="004579BD" w:rsidRDefault="00BE1146" w:rsidP="00BE1146">
            <w:pPr>
              <w:ind w:firstLine="567"/>
              <w:jc w:val="center"/>
            </w:pPr>
            <w:r w:rsidRPr="004579BD">
              <w:t> </w:t>
            </w:r>
          </w:p>
        </w:tc>
        <w:tc>
          <w:tcPr>
            <w:tcW w:w="2637" w:type="pct"/>
            <w:tcBorders>
              <w:top w:val="single" w:sz="6" w:space="0" w:color="000000"/>
              <w:left w:val="single" w:sz="6" w:space="0" w:color="000000"/>
              <w:bottom w:val="single" w:sz="6" w:space="0" w:color="000000"/>
            </w:tcBorders>
            <w:hideMark/>
          </w:tcPr>
          <w:p w:rsidR="00BE1146" w:rsidRPr="004579BD" w:rsidRDefault="00BE1146" w:rsidP="00BE1146">
            <w:pPr>
              <w:ind w:firstLine="567"/>
              <w:jc w:val="center"/>
            </w:pPr>
            <w:r w:rsidRPr="004579BD">
              <w:t>Принятие нормативно-правового акта</w:t>
            </w:r>
          </w:p>
        </w:tc>
        <w:tc>
          <w:tcPr>
            <w:tcW w:w="1433" w:type="pct"/>
            <w:gridSpan w:val="2"/>
            <w:tcBorders>
              <w:left w:val="single" w:sz="6" w:space="0" w:color="000000"/>
            </w:tcBorders>
            <w:hideMark/>
          </w:tcPr>
          <w:p w:rsidR="00BE1146" w:rsidRPr="004579BD" w:rsidRDefault="00BE1146" w:rsidP="00BE1146">
            <w:pPr>
              <w:ind w:firstLine="567"/>
              <w:jc w:val="center"/>
            </w:pPr>
            <w:r w:rsidRPr="004579BD">
              <w:t> </w:t>
            </w:r>
          </w:p>
        </w:tc>
      </w:tr>
      <w:tr w:rsidR="00BE1146" w:rsidRPr="004579BD" w:rsidTr="00BE1146">
        <w:trPr>
          <w:trHeight w:val="619"/>
        </w:trPr>
        <w:tc>
          <w:tcPr>
            <w:tcW w:w="199"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BE1146" w:rsidRPr="004579BD" w:rsidRDefault="00BE1146" w:rsidP="00BE1146">
            <w:pPr>
              <w:ind w:firstLine="567"/>
              <w:jc w:val="center"/>
            </w:pPr>
          </w:p>
        </w:tc>
        <w:tc>
          <w:tcPr>
            <w:tcW w:w="480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E1146" w:rsidRPr="004579BD" w:rsidRDefault="00BE1146" w:rsidP="00BE1146">
            <w:pPr>
              <w:ind w:firstLine="567"/>
              <w:jc w:val="center"/>
            </w:pPr>
            <w:r w:rsidRPr="004579BD">
              <w:rPr>
                <w:bCs/>
              </w:rPr>
              <w:t>Подпрограмма 6«Поддержка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r>
      <w:tr w:rsidR="00BE1146" w:rsidRPr="004579BD" w:rsidTr="00BE1146">
        <w:trPr>
          <w:trHeight w:val="1260"/>
        </w:trPr>
        <w:tc>
          <w:tcPr>
            <w:tcW w:w="199" w:type="pct"/>
            <w:tcBorders>
              <w:top w:val="single" w:sz="6" w:space="0" w:color="000000"/>
              <w:left w:val="single" w:sz="6" w:space="0" w:color="000000"/>
              <w:bottom w:val="single" w:sz="6" w:space="0" w:color="000000"/>
            </w:tcBorders>
            <w:hideMark/>
          </w:tcPr>
          <w:p w:rsidR="00BE1146" w:rsidRPr="004579BD" w:rsidRDefault="00BE1146" w:rsidP="00BE1146">
            <w:pPr>
              <w:ind w:firstLine="567"/>
              <w:jc w:val="center"/>
            </w:pPr>
            <w:r w:rsidRPr="004579BD">
              <w:t> </w:t>
            </w:r>
          </w:p>
        </w:tc>
        <w:tc>
          <w:tcPr>
            <w:tcW w:w="731" w:type="pct"/>
            <w:tcBorders>
              <w:top w:val="single" w:sz="6" w:space="0" w:color="000000"/>
              <w:left w:val="single" w:sz="6" w:space="0" w:color="000000"/>
              <w:bottom w:val="single" w:sz="6" w:space="0" w:color="000000"/>
            </w:tcBorders>
            <w:hideMark/>
          </w:tcPr>
          <w:p w:rsidR="00BE1146" w:rsidRPr="004579BD" w:rsidRDefault="00BE1146" w:rsidP="00BE1146">
            <w:r w:rsidRPr="004579BD">
              <w:t>Постановление администрации Камешкирского района от 24.05.16г. №119</w:t>
            </w:r>
          </w:p>
          <w:p w:rsidR="00BE1146" w:rsidRPr="004579BD" w:rsidRDefault="00BE1146" w:rsidP="00BE1146">
            <w:pPr>
              <w:ind w:firstLine="567"/>
              <w:jc w:val="center"/>
            </w:pPr>
            <w:r w:rsidRPr="004579BD">
              <w:t> </w:t>
            </w:r>
          </w:p>
          <w:p w:rsidR="00BE1146" w:rsidRPr="004579BD" w:rsidRDefault="00BE1146" w:rsidP="00BE1146">
            <w:r w:rsidRPr="004579BD">
              <w:t>Постановление администрации Камешкирского района от 20.10.16 г.№ 211</w:t>
            </w:r>
          </w:p>
          <w:p w:rsidR="00BE1146" w:rsidRPr="004579BD" w:rsidRDefault="00BE1146" w:rsidP="00BE1146">
            <w:pPr>
              <w:ind w:firstLine="567"/>
              <w:jc w:val="center"/>
            </w:pPr>
            <w:r w:rsidRPr="004579BD">
              <w:t> </w:t>
            </w:r>
          </w:p>
        </w:tc>
        <w:tc>
          <w:tcPr>
            <w:tcW w:w="2637" w:type="pct"/>
            <w:tcBorders>
              <w:top w:val="single" w:sz="6" w:space="0" w:color="000000"/>
              <w:left w:val="single" w:sz="6" w:space="0" w:color="000000"/>
              <w:bottom w:val="single" w:sz="6" w:space="0" w:color="000000"/>
            </w:tcBorders>
            <w:hideMark/>
          </w:tcPr>
          <w:p w:rsidR="00BE1146" w:rsidRPr="004579BD" w:rsidRDefault="00BE1146" w:rsidP="00BE1146">
            <w:pPr>
              <w:ind w:firstLine="567"/>
              <w:jc w:val="center"/>
            </w:pPr>
            <w:r w:rsidRPr="004579BD">
              <w:t>«Об утверждение перечня муниципальных программ Камешкирского района Пензенской области»</w:t>
            </w:r>
          </w:p>
          <w:p w:rsidR="00BE1146" w:rsidRPr="004579BD" w:rsidRDefault="00BE1146" w:rsidP="00BE1146">
            <w:pPr>
              <w:ind w:firstLine="567"/>
              <w:jc w:val="center"/>
            </w:pPr>
            <w:r w:rsidRPr="004579BD">
              <w:t> </w:t>
            </w:r>
          </w:p>
          <w:p w:rsidR="00BE1146" w:rsidRPr="004579BD" w:rsidRDefault="00BE1146" w:rsidP="00BE1146">
            <w:pPr>
              <w:ind w:firstLine="567"/>
              <w:jc w:val="center"/>
            </w:pPr>
            <w:r w:rsidRPr="004579BD">
              <w:t> </w:t>
            </w:r>
          </w:p>
          <w:p w:rsidR="00BE1146" w:rsidRDefault="00BE1146" w:rsidP="00BE1146">
            <w:pPr>
              <w:ind w:firstLine="567"/>
              <w:jc w:val="center"/>
            </w:pPr>
          </w:p>
          <w:p w:rsidR="00BE1146" w:rsidRDefault="00BE1146" w:rsidP="00BE1146">
            <w:pPr>
              <w:ind w:firstLine="567"/>
              <w:jc w:val="center"/>
            </w:pPr>
          </w:p>
          <w:p w:rsidR="00BE1146" w:rsidRDefault="00BE1146" w:rsidP="00BE1146">
            <w:pPr>
              <w:ind w:firstLine="567"/>
              <w:jc w:val="center"/>
            </w:pPr>
          </w:p>
          <w:p w:rsidR="00BE1146" w:rsidRPr="004579BD" w:rsidRDefault="00BE1146" w:rsidP="00BE1146">
            <w:pPr>
              <w:ind w:firstLine="567"/>
              <w:jc w:val="center"/>
            </w:pPr>
            <w:r w:rsidRPr="004579BD">
              <w:t>«Об утверждении порядка разработки и реализации</w:t>
            </w:r>
            <w:r>
              <w:t xml:space="preserve"> </w:t>
            </w:r>
            <w:r w:rsidRPr="004579BD">
              <w:t>муниципальных программ Камешкирского района Пензенской области»</w:t>
            </w:r>
          </w:p>
        </w:tc>
        <w:tc>
          <w:tcPr>
            <w:tcW w:w="1410" w:type="pct"/>
            <w:tcBorders>
              <w:top w:val="single" w:sz="6" w:space="0" w:color="000000"/>
              <w:left w:val="single" w:sz="6" w:space="0" w:color="000000"/>
              <w:bottom w:val="single" w:sz="6" w:space="0" w:color="000000"/>
            </w:tcBorders>
            <w:hideMark/>
          </w:tcPr>
          <w:p w:rsidR="00BE1146" w:rsidRPr="004579BD" w:rsidRDefault="00BE1146" w:rsidP="00BE1146">
            <w:pPr>
              <w:ind w:firstLine="567"/>
              <w:jc w:val="center"/>
            </w:pPr>
            <w:r w:rsidRPr="004579BD">
              <w:t>Администрация Камешкирского района</w:t>
            </w:r>
          </w:p>
          <w:p w:rsidR="00BE1146" w:rsidRPr="004579BD" w:rsidRDefault="00BE1146" w:rsidP="00BE1146">
            <w:pPr>
              <w:ind w:firstLine="567"/>
              <w:jc w:val="center"/>
            </w:pPr>
            <w:r w:rsidRPr="004579BD">
              <w:t> </w:t>
            </w:r>
          </w:p>
          <w:p w:rsidR="00BE1146" w:rsidRPr="004579BD" w:rsidRDefault="00BE1146" w:rsidP="00BE1146">
            <w:pPr>
              <w:ind w:firstLine="567"/>
              <w:jc w:val="center"/>
            </w:pPr>
            <w:r w:rsidRPr="004579BD">
              <w:t> </w:t>
            </w:r>
          </w:p>
          <w:p w:rsidR="00BE1146" w:rsidRDefault="00BE1146" w:rsidP="00BE1146">
            <w:pPr>
              <w:ind w:firstLine="567"/>
              <w:jc w:val="center"/>
            </w:pPr>
          </w:p>
          <w:p w:rsidR="00BE1146" w:rsidRDefault="00BE1146" w:rsidP="00BE1146">
            <w:pPr>
              <w:ind w:firstLine="567"/>
              <w:jc w:val="center"/>
            </w:pPr>
          </w:p>
          <w:p w:rsidR="00BE1146" w:rsidRDefault="00BE1146" w:rsidP="00BE1146">
            <w:pPr>
              <w:ind w:firstLine="567"/>
              <w:jc w:val="center"/>
            </w:pPr>
          </w:p>
          <w:p w:rsidR="00BE1146" w:rsidRDefault="00BE1146" w:rsidP="00BE1146">
            <w:pPr>
              <w:ind w:firstLine="567"/>
              <w:jc w:val="center"/>
            </w:pPr>
          </w:p>
          <w:p w:rsidR="00BE1146" w:rsidRPr="004579BD" w:rsidRDefault="00BE1146" w:rsidP="00BE1146">
            <w:pPr>
              <w:ind w:firstLine="567"/>
              <w:jc w:val="center"/>
            </w:pPr>
            <w:r w:rsidRPr="004579BD">
              <w:t>Администрации Камешкирского района</w:t>
            </w:r>
          </w:p>
        </w:tc>
        <w:tc>
          <w:tcPr>
            <w:tcW w:w="23" w:type="pct"/>
            <w:tcBorders>
              <w:left w:val="single" w:sz="6" w:space="0" w:color="000000"/>
            </w:tcBorders>
            <w:hideMark/>
          </w:tcPr>
          <w:p w:rsidR="00BE1146" w:rsidRPr="004579BD" w:rsidRDefault="00BE1146" w:rsidP="00BE1146">
            <w:pPr>
              <w:ind w:firstLine="567"/>
              <w:jc w:val="both"/>
            </w:pPr>
            <w:r w:rsidRPr="004579BD">
              <w:t> </w:t>
            </w:r>
          </w:p>
        </w:tc>
      </w:tr>
    </w:tbl>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rPr>
          <w:rFonts w:ascii="Arial" w:hAnsi="Arial" w:cs="Arial"/>
          <w:color w:val="000000"/>
        </w:rPr>
      </w:pPr>
    </w:p>
    <w:p w:rsidR="00BE1146" w:rsidRDefault="00BE1146" w:rsidP="00BE1146">
      <w:pPr>
        <w:ind w:firstLine="567"/>
        <w:jc w:val="right"/>
        <w:rPr>
          <w:rFonts w:ascii="Arial" w:hAnsi="Arial" w:cs="Arial"/>
          <w:color w:val="000000"/>
        </w:rPr>
      </w:pPr>
      <w:r w:rsidRPr="006C79E5">
        <w:rPr>
          <w:rFonts w:ascii="Arial" w:hAnsi="Arial" w:cs="Arial"/>
          <w:color w:val="000000"/>
        </w:rPr>
        <w:t>Приложение 6</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6C79E5" w:rsidRDefault="00BE1146" w:rsidP="00BE1146">
      <w:pPr>
        <w:ind w:firstLine="567"/>
        <w:jc w:val="right"/>
        <w:rPr>
          <w:rFonts w:ascii="Arial" w:hAnsi="Arial" w:cs="Arial"/>
          <w:color w:val="000000"/>
        </w:rPr>
      </w:pPr>
    </w:p>
    <w:p w:rsidR="00BE1146" w:rsidRPr="004579BD" w:rsidRDefault="00BE1146" w:rsidP="00BE1146">
      <w:pPr>
        <w:spacing w:before="240" w:after="60"/>
        <w:ind w:firstLine="720"/>
        <w:jc w:val="center"/>
        <w:rPr>
          <w:color w:val="000000"/>
        </w:rPr>
      </w:pPr>
      <w:r w:rsidRPr="004579BD">
        <w:rPr>
          <w:b/>
          <w:bCs/>
          <w:color w:val="000000"/>
        </w:rPr>
        <w:t>ПРОГНОЗ</w:t>
      </w:r>
    </w:p>
    <w:p w:rsidR="00BE1146" w:rsidRPr="004579BD" w:rsidRDefault="00BE1146" w:rsidP="00BE1146">
      <w:pPr>
        <w:ind w:firstLine="720"/>
        <w:jc w:val="center"/>
        <w:rPr>
          <w:color w:val="000000"/>
        </w:rPr>
      </w:pPr>
      <w:r w:rsidRPr="004579BD">
        <w:rPr>
          <w:b/>
          <w:bCs/>
          <w:color w:val="000000"/>
        </w:rPr>
        <w:t>сводных показателей муниципальных заданий на оказание муниципальных услуг (выполнение работ) муниципальными бюджетными учреждениями Камешкирского района Пензенской области по муниципальной программе Камешкирского района Пензенской области</w:t>
      </w:r>
    </w:p>
    <w:p w:rsidR="00BE1146" w:rsidRPr="004579BD" w:rsidRDefault="00BE1146" w:rsidP="00BE1146">
      <w:pPr>
        <w:ind w:firstLine="567"/>
        <w:jc w:val="center"/>
        <w:rPr>
          <w:color w:val="000000"/>
        </w:rPr>
      </w:pPr>
      <w:r w:rsidRPr="004579BD">
        <w:rPr>
          <w:b/>
          <w:bCs/>
          <w:color w:val="000000"/>
          <w:u w:val="single"/>
        </w:rPr>
        <w:t>«Социальная поддержка граждан в Камешкирском районе Пензенской области»</w:t>
      </w:r>
      <w:r w:rsidRPr="004579BD">
        <w:rPr>
          <w:b/>
          <w:bCs/>
          <w:color w:val="000000"/>
        </w:rPr>
        <w:t> </w:t>
      </w:r>
    </w:p>
    <w:tbl>
      <w:tblPr>
        <w:tblW w:w="5000" w:type="pct"/>
        <w:tblCellMar>
          <w:left w:w="0" w:type="dxa"/>
          <w:right w:w="0" w:type="dxa"/>
        </w:tblCellMar>
        <w:tblLook w:val="04A0" w:firstRow="1" w:lastRow="0" w:firstColumn="1" w:lastColumn="0" w:noHBand="0" w:noVBand="1"/>
      </w:tblPr>
      <w:tblGrid>
        <w:gridCol w:w="448"/>
        <w:gridCol w:w="2512"/>
        <w:gridCol w:w="2229"/>
        <w:gridCol w:w="1751"/>
        <w:gridCol w:w="918"/>
        <w:gridCol w:w="839"/>
        <w:gridCol w:w="1733"/>
        <w:gridCol w:w="4264"/>
      </w:tblGrid>
      <w:tr w:rsidR="00BE1146" w:rsidRPr="004579BD" w:rsidTr="00BE1146">
        <w:tc>
          <w:tcPr>
            <w:tcW w:w="173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26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Администрация Камешкирского района</w:t>
            </w:r>
          </w:p>
        </w:tc>
      </w:tr>
      <w:tr w:rsidR="00BE1146" w:rsidRPr="004579BD" w:rsidTr="00BE1146">
        <w:tc>
          <w:tcPr>
            <w:tcW w:w="16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N</w:t>
            </w:r>
          </w:p>
          <w:p w:rsidR="00BE1146" w:rsidRPr="004579BD" w:rsidRDefault="00BE1146" w:rsidP="00BE1146">
            <w:pPr>
              <w:ind w:firstLine="567"/>
              <w:jc w:val="center"/>
            </w:pPr>
            <w:proofErr w:type="gramStart"/>
            <w:r w:rsidRPr="004579BD">
              <w:t>п</w:t>
            </w:r>
            <w:proofErr w:type="gramEnd"/>
            <w:r w:rsidRPr="004579BD">
              <w:t>/п</w:t>
            </w:r>
          </w:p>
        </w:tc>
        <w:tc>
          <w:tcPr>
            <w:tcW w:w="77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Наименование муниципальной услуги (работы)</w:t>
            </w:r>
          </w:p>
        </w:tc>
        <w:tc>
          <w:tcPr>
            <w:tcW w:w="795"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Наименование показателя, характеризующего объем услуги (работы)</w:t>
            </w:r>
          </w:p>
        </w:tc>
        <w:tc>
          <w:tcPr>
            <w:tcW w:w="52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Единица измерения объема муниципальной услуги</w:t>
            </w:r>
          </w:p>
        </w:tc>
        <w:tc>
          <w:tcPr>
            <w:tcW w:w="64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Объем муниципальной услуги</w:t>
            </w:r>
          </w:p>
        </w:tc>
        <w:tc>
          <w:tcPr>
            <w:tcW w:w="209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Расходы бюджета Камешкирского района Пензенской области на оказание муниципальной услуги (выполнение работы),</w:t>
            </w:r>
          </w:p>
          <w:p w:rsidR="00BE1146" w:rsidRPr="004579BD" w:rsidRDefault="00BE1146" w:rsidP="00BE1146">
            <w:pPr>
              <w:ind w:firstLine="567"/>
              <w:jc w:val="center"/>
            </w:pPr>
            <w:r w:rsidRPr="004579BD">
              <w:t>тыс. рублей</w:t>
            </w:r>
          </w:p>
        </w:tc>
      </w:tr>
      <w:tr w:rsidR="00BE1146" w:rsidRPr="004579BD" w:rsidTr="00BE1146">
        <w:tc>
          <w:tcPr>
            <w:tcW w:w="166" w:type="pct"/>
            <w:vMerge/>
            <w:tcBorders>
              <w:top w:val="single" w:sz="6" w:space="0" w:color="000000"/>
              <w:left w:val="single" w:sz="6" w:space="0" w:color="000000"/>
              <w:bottom w:val="single" w:sz="6" w:space="0" w:color="000000"/>
            </w:tcBorders>
            <w:vAlign w:val="center"/>
            <w:hideMark/>
          </w:tcPr>
          <w:p w:rsidR="00BE1146" w:rsidRPr="004579BD" w:rsidRDefault="00BE1146" w:rsidP="00BE1146"/>
        </w:tc>
        <w:tc>
          <w:tcPr>
            <w:tcW w:w="770" w:type="pct"/>
            <w:vMerge/>
            <w:tcBorders>
              <w:top w:val="single" w:sz="6" w:space="0" w:color="000000"/>
              <w:left w:val="single" w:sz="6" w:space="0" w:color="000000"/>
              <w:bottom w:val="single" w:sz="6" w:space="0" w:color="000000"/>
            </w:tcBorders>
            <w:vAlign w:val="center"/>
            <w:hideMark/>
          </w:tcPr>
          <w:p w:rsidR="00BE1146" w:rsidRPr="004579BD" w:rsidRDefault="00BE1146" w:rsidP="00BE1146"/>
        </w:tc>
        <w:tc>
          <w:tcPr>
            <w:tcW w:w="795" w:type="pct"/>
            <w:vMerge/>
            <w:tcBorders>
              <w:top w:val="single" w:sz="6" w:space="0" w:color="000000"/>
              <w:left w:val="single" w:sz="6" w:space="0" w:color="000000"/>
              <w:bottom w:val="single" w:sz="6" w:space="0" w:color="000000"/>
            </w:tcBorders>
            <w:vAlign w:val="center"/>
            <w:hideMark/>
          </w:tcPr>
          <w:p w:rsidR="00BE1146" w:rsidRPr="004579BD" w:rsidRDefault="00BE1146" w:rsidP="00BE1146"/>
        </w:tc>
        <w:tc>
          <w:tcPr>
            <w:tcW w:w="528" w:type="pct"/>
            <w:vMerge/>
            <w:tcBorders>
              <w:top w:val="single" w:sz="6" w:space="0" w:color="000000"/>
              <w:left w:val="single" w:sz="6" w:space="0" w:color="000000"/>
              <w:bottom w:val="single" w:sz="6" w:space="0" w:color="000000"/>
            </w:tcBorders>
            <w:vAlign w:val="center"/>
            <w:hideMark/>
          </w:tcPr>
          <w:p w:rsidR="00BE1146" w:rsidRPr="004579BD" w:rsidRDefault="00BE1146" w:rsidP="00BE1146"/>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2014 г.</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r w:rsidRPr="004579BD">
              <w:t>2015 г.</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2014 г.</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2015 г.</w:t>
            </w:r>
          </w:p>
        </w:tc>
      </w:tr>
      <w:tr w:rsidR="00BE1146" w:rsidRPr="004579BD" w:rsidTr="00BE1146">
        <w:trPr>
          <w:trHeight w:val="185"/>
        </w:trPr>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2</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3</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5</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6</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7</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8</w:t>
            </w:r>
          </w:p>
        </w:tc>
      </w:tr>
      <w:tr w:rsidR="00BE1146" w:rsidRPr="004579BD" w:rsidTr="00BE1146">
        <w:trPr>
          <w:trHeight w:val="278"/>
        </w:trPr>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Подпрограмма 2</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Администрация Камешкирского района</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Мероприятие (указать наименование мероприятия, в рамках которого оказывается муниципальная услуга (выполняется работа))</w:t>
            </w:r>
          </w:p>
        </w:tc>
      </w:tr>
      <w:tr w:rsidR="00BE1146" w:rsidRPr="004579BD" w:rsidTr="00BE1146">
        <w:trPr>
          <w:trHeight w:val="483"/>
        </w:trPr>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1</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lastRenderedPageBreak/>
              <w:t> </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2</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Мероприятие (указать наименование мероприятия, в рамках которого оказывается муниципальная услуга (выполняется работа))</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3</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4</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r w:rsidR="00BE1146" w:rsidRPr="004579BD" w:rsidTr="00BE1146">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4579BD" w:rsidRDefault="00BE1146" w:rsidP="00BE1146">
            <w:pPr>
              <w:ind w:firstLine="567"/>
              <w:jc w:val="center"/>
            </w:pPr>
            <w:r w:rsidRPr="004579BD">
              <w:t> </w:t>
            </w:r>
          </w:p>
        </w:tc>
      </w:tr>
    </w:tbl>
    <w:p w:rsidR="00BE1146" w:rsidRPr="004579BD" w:rsidRDefault="00BE1146" w:rsidP="00BE1146">
      <w:pPr>
        <w:ind w:firstLine="567"/>
        <w:jc w:val="right"/>
        <w:rPr>
          <w:color w:val="000000"/>
        </w:rPr>
      </w:pPr>
      <w:r w:rsidRPr="004579BD">
        <w:rPr>
          <w:color w:val="FF0000"/>
        </w:rPr>
        <w:t> </w:t>
      </w: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Default="00BE1146" w:rsidP="00BE1146">
      <w:pPr>
        <w:ind w:firstLine="567"/>
        <w:jc w:val="right"/>
        <w:rPr>
          <w:color w:val="000000"/>
        </w:rPr>
      </w:pPr>
    </w:p>
    <w:p w:rsidR="00BE1146" w:rsidRPr="004579BD" w:rsidRDefault="00BE1146" w:rsidP="00BE1146">
      <w:pPr>
        <w:ind w:firstLine="567"/>
        <w:jc w:val="right"/>
        <w:rPr>
          <w:color w:val="000000"/>
        </w:rPr>
      </w:pPr>
      <w:r w:rsidRPr="004579BD">
        <w:rPr>
          <w:color w:val="000000"/>
        </w:rPr>
        <w:t>Приложение 6.1</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6C79E5" w:rsidRDefault="00BE1146" w:rsidP="00BE1146">
      <w:pPr>
        <w:ind w:firstLine="567"/>
        <w:jc w:val="right"/>
        <w:rPr>
          <w:rFonts w:ascii="Arial" w:hAnsi="Arial" w:cs="Arial"/>
          <w:color w:val="000000"/>
        </w:rPr>
      </w:pPr>
    </w:p>
    <w:p w:rsidR="00BE1146" w:rsidRPr="005A32AC" w:rsidRDefault="00BE1146" w:rsidP="00BE1146">
      <w:pPr>
        <w:ind w:firstLine="720"/>
        <w:jc w:val="center"/>
        <w:rPr>
          <w:color w:val="000000"/>
        </w:rPr>
      </w:pPr>
      <w:r w:rsidRPr="005A32AC">
        <w:rPr>
          <w:b/>
          <w:bCs/>
          <w:color w:val="000000"/>
        </w:rPr>
        <w:t>ПРОГНОЗ</w:t>
      </w:r>
    </w:p>
    <w:p w:rsidR="00BE1146" w:rsidRPr="005A32AC" w:rsidRDefault="00BE1146" w:rsidP="00BE1146">
      <w:pPr>
        <w:ind w:firstLine="720"/>
        <w:jc w:val="center"/>
        <w:rPr>
          <w:color w:val="000000"/>
        </w:rPr>
      </w:pPr>
      <w:r w:rsidRPr="005A32AC">
        <w:rPr>
          <w:b/>
          <w:bCs/>
          <w:color w:val="000000"/>
        </w:rPr>
        <w:t>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программеКамешкирского района Пензенской области</w:t>
      </w:r>
    </w:p>
    <w:p w:rsidR="00BE1146" w:rsidRPr="005A32AC" w:rsidRDefault="00BE1146" w:rsidP="00BE1146">
      <w:pPr>
        <w:ind w:firstLine="567"/>
        <w:jc w:val="center"/>
        <w:rPr>
          <w:color w:val="000000"/>
        </w:rPr>
      </w:pPr>
      <w:r w:rsidRPr="005A32AC">
        <w:rPr>
          <w:b/>
          <w:bCs/>
          <w:color w:val="000000"/>
        </w:rPr>
        <w:t>"</w:t>
      </w:r>
      <w:r w:rsidRPr="005A32AC">
        <w:rPr>
          <w:b/>
          <w:bCs/>
          <w:color w:val="000000"/>
          <w:u w:val="single"/>
        </w:rPr>
        <w:t xml:space="preserve">«Социальная поддержка граждан в Камешкирском районе </w:t>
      </w:r>
      <w:proofErr w:type="gramStart"/>
      <w:r w:rsidRPr="005A32AC">
        <w:rPr>
          <w:b/>
          <w:bCs/>
          <w:color w:val="000000"/>
          <w:u w:val="single"/>
        </w:rPr>
        <w:t>Пензенской</w:t>
      </w:r>
      <w:proofErr w:type="gramEnd"/>
      <w:r w:rsidRPr="005A32AC">
        <w:rPr>
          <w:b/>
          <w:bCs/>
          <w:color w:val="000000"/>
          <w:u w:val="single"/>
        </w:rPr>
        <w:t xml:space="preserve"> областиы»</w:t>
      </w:r>
    </w:p>
    <w:tbl>
      <w:tblPr>
        <w:tblW w:w="5000" w:type="pct"/>
        <w:tblCellMar>
          <w:left w:w="0" w:type="dxa"/>
          <w:right w:w="0" w:type="dxa"/>
        </w:tblCellMar>
        <w:tblLook w:val="04A0" w:firstRow="1" w:lastRow="0" w:firstColumn="1" w:lastColumn="0" w:noHBand="0" w:noVBand="1"/>
      </w:tblPr>
      <w:tblGrid>
        <w:gridCol w:w="448"/>
        <w:gridCol w:w="2785"/>
        <w:gridCol w:w="2058"/>
        <w:gridCol w:w="1751"/>
        <w:gridCol w:w="687"/>
        <w:gridCol w:w="682"/>
        <w:gridCol w:w="423"/>
        <w:gridCol w:w="276"/>
        <w:gridCol w:w="1760"/>
        <w:gridCol w:w="1931"/>
        <w:gridCol w:w="1893"/>
      </w:tblGrid>
      <w:tr w:rsidR="00BE1146" w:rsidRPr="005A32AC" w:rsidTr="00BE1146">
        <w:tc>
          <w:tcPr>
            <w:tcW w:w="180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32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Администрация Камешкирского района</w:t>
            </w:r>
          </w:p>
        </w:tc>
      </w:tr>
      <w:tr w:rsidR="00BE1146" w:rsidRPr="005A32AC" w:rsidTr="00BE1146">
        <w:tc>
          <w:tcPr>
            <w:tcW w:w="15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N</w:t>
            </w:r>
          </w:p>
          <w:p w:rsidR="00BE1146" w:rsidRPr="005A32AC" w:rsidRDefault="00BE1146" w:rsidP="00BE1146">
            <w:pPr>
              <w:ind w:firstLine="567"/>
              <w:jc w:val="center"/>
            </w:pPr>
            <w:proofErr w:type="gramStart"/>
            <w:r w:rsidRPr="005A32AC">
              <w:t>п</w:t>
            </w:r>
            <w:proofErr w:type="gramEnd"/>
            <w:r w:rsidRPr="005A32AC">
              <w:t>/п</w:t>
            </w:r>
          </w:p>
        </w:tc>
        <w:tc>
          <w:tcPr>
            <w:tcW w:w="94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Наименование муниципальной услуги (работы)</w:t>
            </w:r>
          </w:p>
        </w:tc>
        <w:tc>
          <w:tcPr>
            <w:tcW w:w="70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Наименование показателя, характеризующего объем услуги (работы)</w:t>
            </w:r>
          </w:p>
        </w:tc>
        <w:tc>
          <w:tcPr>
            <w:tcW w:w="59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Единица измерения объема муниципальной услуги</w:t>
            </w:r>
          </w:p>
        </w:tc>
        <w:tc>
          <w:tcPr>
            <w:tcW w:w="704"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Объем муниципальной услуги</w:t>
            </w:r>
          </w:p>
        </w:tc>
        <w:tc>
          <w:tcPr>
            <w:tcW w:w="189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Расходы бюджета Камешкирского района Пензенской области на оказание муниципальной услуги (выполнение работы),</w:t>
            </w:r>
          </w:p>
          <w:p w:rsidR="00BE1146" w:rsidRPr="005A32AC" w:rsidRDefault="00BE1146" w:rsidP="00BE1146">
            <w:pPr>
              <w:ind w:firstLine="567"/>
              <w:jc w:val="center"/>
            </w:pPr>
            <w:r w:rsidRPr="005A32AC">
              <w:t>тыс. рублей</w:t>
            </w:r>
          </w:p>
        </w:tc>
      </w:tr>
      <w:tr w:rsidR="00BE1146" w:rsidRPr="005A32AC" w:rsidTr="00BE1146">
        <w:tc>
          <w:tcPr>
            <w:tcW w:w="152"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948"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700"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596"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 xml:space="preserve">2016 </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 xml:space="preserve">2017 </w:t>
            </w:r>
          </w:p>
        </w:tc>
        <w:tc>
          <w:tcPr>
            <w:tcW w:w="23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2018</w:t>
            </w:r>
          </w:p>
        </w:tc>
        <w:tc>
          <w:tcPr>
            <w:tcW w:w="59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2016 г.</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2017 г.</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t>2018 г.</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1</w:t>
            </w:r>
          </w:p>
        </w:tc>
        <w:tc>
          <w:tcPr>
            <w:tcW w:w="9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2</w:t>
            </w:r>
          </w:p>
        </w:tc>
        <w:tc>
          <w:tcPr>
            <w:tcW w:w="70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3</w:t>
            </w:r>
          </w:p>
        </w:tc>
        <w:tc>
          <w:tcPr>
            <w:tcW w:w="5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4</w:t>
            </w:r>
          </w:p>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5</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6</w:t>
            </w:r>
          </w:p>
        </w:tc>
        <w:tc>
          <w:tcPr>
            <w:tcW w:w="23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7</w:t>
            </w:r>
          </w:p>
        </w:tc>
        <w:tc>
          <w:tcPr>
            <w:tcW w:w="59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8</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9</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10</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8"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Подпрограмма (указать наименование подпрограммы, в рамках которой оказывается муниципальная услуга (выполняется работа))</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8"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8"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Основное мероприятие (указать наименование основного мероприятия)</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8"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Мероприятие (указать наименование мероприятия, в рамках которого оказывается муниципальная услуга (выполняется работа))</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1</w:t>
            </w:r>
          </w:p>
        </w:tc>
        <w:tc>
          <w:tcPr>
            <w:tcW w:w="9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Муниципальная услуга (работа)</w:t>
            </w:r>
          </w:p>
        </w:tc>
        <w:tc>
          <w:tcPr>
            <w:tcW w:w="70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Показатель</w:t>
            </w:r>
          </w:p>
        </w:tc>
        <w:tc>
          <w:tcPr>
            <w:tcW w:w="5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1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9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lastRenderedPageBreak/>
              <w:t>2</w:t>
            </w:r>
          </w:p>
        </w:tc>
        <w:tc>
          <w:tcPr>
            <w:tcW w:w="9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70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Показатель</w:t>
            </w:r>
          </w:p>
        </w:tc>
        <w:tc>
          <w:tcPr>
            <w:tcW w:w="5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1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9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w:t>
            </w:r>
          </w:p>
        </w:tc>
        <w:tc>
          <w:tcPr>
            <w:tcW w:w="9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70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w:t>
            </w:r>
          </w:p>
        </w:tc>
        <w:tc>
          <w:tcPr>
            <w:tcW w:w="5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1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9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8"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Основное мероприятие (указать наименование основного мероприятия)</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8"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Мероприятие (указать наименование мероприятия, в рамках которого оказывается муниципальная услуга (выполняется работа))</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3</w:t>
            </w:r>
          </w:p>
        </w:tc>
        <w:tc>
          <w:tcPr>
            <w:tcW w:w="9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Муниципальная услуга (работа)</w:t>
            </w:r>
          </w:p>
        </w:tc>
        <w:tc>
          <w:tcPr>
            <w:tcW w:w="70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Показатель</w:t>
            </w:r>
          </w:p>
        </w:tc>
        <w:tc>
          <w:tcPr>
            <w:tcW w:w="5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1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9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4</w:t>
            </w:r>
          </w:p>
        </w:tc>
        <w:tc>
          <w:tcPr>
            <w:tcW w:w="9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Муниципальная услуга (работа)</w:t>
            </w:r>
          </w:p>
        </w:tc>
        <w:tc>
          <w:tcPr>
            <w:tcW w:w="70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Показатель</w:t>
            </w:r>
          </w:p>
        </w:tc>
        <w:tc>
          <w:tcPr>
            <w:tcW w:w="5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1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9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r>
      <w:tr w:rsidR="00BE1146" w:rsidRPr="005A32AC" w:rsidTr="00BE1146">
        <w:tc>
          <w:tcPr>
            <w:tcW w:w="1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w:t>
            </w:r>
          </w:p>
        </w:tc>
        <w:tc>
          <w:tcPr>
            <w:tcW w:w="9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70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5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1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9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5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6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r>
    </w:tbl>
    <w:p w:rsidR="00BE1146" w:rsidRPr="005A32AC" w:rsidRDefault="00BE1146" w:rsidP="00BE1146">
      <w:pPr>
        <w:ind w:firstLine="708"/>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Pr="004579BD" w:rsidRDefault="00BE1146" w:rsidP="00BE1146">
      <w:pPr>
        <w:ind w:firstLine="567"/>
        <w:jc w:val="right"/>
        <w:rPr>
          <w:color w:val="000000"/>
        </w:rPr>
      </w:pPr>
      <w:r w:rsidRPr="004579BD">
        <w:rPr>
          <w:color w:val="000000"/>
        </w:rPr>
        <w:lastRenderedPageBreak/>
        <w:t>Приложение 6.</w:t>
      </w:r>
      <w:r>
        <w:rPr>
          <w:color w:val="000000"/>
        </w:rPr>
        <w:t>2</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5A32AC" w:rsidRDefault="00BE1146" w:rsidP="00BE1146">
      <w:pPr>
        <w:ind w:firstLine="720"/>
        <w:jc w:val="center"/>
        <w:rPr>
          <w:color w:val="000000"/>
        </w:rPr>
      </w:pPr>
      <w:r w:rsidRPr="005A32AC">
        <w:rPr>
          <w:b/>
          <w:bCs/>
          <w:color w:val="000000"/>
        </w:rPr>
        <w:t>ПРОГНОЗ</w:t>
      </w:r>
    </w:p>
    <w:p w:rsidR="00BE1146" w:rsidRPr="005A32AC" w:rsidRDefault="00BE1146" w:rsidP="00BE1146">
      <w:pPr>
        <w:ind w:firstLine="720"/>
        <w:jc w:val="center"/>
        <w:rPr>
          <w:color w:val="000000"/>
        </w:rPr>
      </w:pPr>
      <w:r w:rsidRPr="005A32AC">
        <w:rPr>
          <w:b/>
          <w:bCs/>
          <w:color w:val="000000"/>
        </w:rPr>
        <w:t>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программеКамешкирского района Пензенской области</w:t>
      </w:r>
    </w:p>
    <w:p w:rsidR="00BE1146" w:rsidRPr="005A32AC" w:rsidRDefault="00BE1146" w:rsidP="00BE1146">
      <w:pPr>
        <w:ind w:firstLine="567"/>
        <w:jc w:val="center"/>
        <w:rPr>
          <w:color w:val="000000"/>
        </w:rPr>
      </w:pPr>
      <w:r w:rsidRPr="005A32AC">
        <w:rPr>
          <w:b/>
          <w:bCs/>
          <w:color w:val="000000"/>
        </w:rPr>
        <w:t>"</w:t>
      </w:r>
      <w:r w:rsidRPr="005A32AC">
        <w:rPr>
          <w:b/>
          <w:bCs/>
          <w:color w:val="000000"/>
          <w:u w:val="single"/>
        </w:rPr>
        <w:t xml:space="preserve">«Социальная поддержка граждан в Камешкирском районе </w:t>
      </w:r>
      <w:proofErr w:type="gramStart"/>
      <w:r w:rsidRPr="005A32AC">
        <w:rPr>
          <w:b/>
          <w:bCs/>
          <w:color w:val="000000"/>
          <w:u w:val="single"/>
        </w:rPr>
        <w:t>Пензенской</w:t>
      </w:r>
      <w:proofErr w:type="gramEnd"/>
      <w:r w:rsidRPr="005A32AC">
        <w:rPr>
          <w:b/>
          <w:bCs/>
          <w:color w:val="000000"/>
          <w:u w:val="single"/>
        </w:rPr>
        <w:t xml:space="preserve"> областиы»</w:t>
      </w:r>
    </w:p>
    <w:tbl>
      <w:tblPr>
        <w:tblW w:w="4893" w:type="pct"/>
        <w:tblLayout w:type="fixed"/>
        <w:tblCellMar>
          <w:left w:w="0" w:type="dxa"/>
          <w:right w:w="0" w:type="dxa"/>
        </w:tblCellMar>
        <w:tblLook w:val="04A0" w:firstRow="1" w:lastRow="0" w:firstColumn="1" w:lastColumn="0" w:noHBand="0" w:noVBand="1"/>
      </w:tblPr>
      <w:tblGrid>
        <w:gridCol w:w="450"/>
        <w:gridCol w:w="1881"/>
        <w:gridCol w:w="1573"/>
        <w:gridCol w:w="989"/>
        <w:gridCol w:w="687"/>
        <w:gridCol w:w="682"/>
        <w:gridCol w:w="756"/>
        <w:gridCol w:w="707"/>
        <w:gridCol w:w="12"/>
        <w:gridCol w:w="765"/>
        <w:gridCol w:w="69"/>
        <w:gridCol w:w="6"/>
        <w:gridCol w:w="710"/>
        <w:gridCol w:w="20"/>
        <w:gridCol w:w="828"/>
        <w:gridCol w:w="26"/>
        <w:gridCol w:w="825"/>
        <w:gridCol w:w="14"/>
        <w:gridCol w:w="9"/>
        <w:gridCol w:w="828"/>
        <w:gridCol w:w="23"/>
        <w:gridCol w:w="40"/>
        <w:gridCol w:w="725"/>
        <w:gridCol w:w="60"/>
        <w:gridCol w:w="69"/>
        <w:gridCol w:w="771"/>
        <w:gridCol w:w="12"/>
        <w:gridCol w:w="43"/>
        <w:gridCol w:w="800"/>
      </w:tblGrid>
      <w:tr w:rsidR="00BE1146" w:rsidRPr="005A32AC" w:rsidTr="00BE1146">
        <w:tc>
          <w:tcPr>
            <w:tcW w:w="135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3643" w:type="pct"/>
            <w:gridSpan w:val="2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Администрация Камешкирского района</w:t>
            </w:r>
          </w:p>
        </w:tc>
      </w:tr>
      <w:tr w:rsidR="00BE1146" w:rsidRPr="005A32AC" w:rsidTr="00BE1146">
        <w:tc>
          <w:tcPr>
            <w:tcW w:w="15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N</w:t>
            </w:r>
          </w:p>
          <w:p w:rsidR="00BE1146" w:rsidRPr="005A32AC" w:rsidRDefault="00BE1146" w:rsidP="00BE1146">
            <w:pPr>
              <w:ind w:firstLine="567"/>
              <w:jc w:val="center"/>
            </w:pPr>
            <w:proofErr w:type="gramStart"/>
            <w:r w:rsidRPr="005A32AC">
              <w:t>п</w:t>
            </w:r>
            <w:proofErr w:type="gramEnd"/>
            <w:r w:rsidRPr="005A32AC">
              <w:t>/п</w:t>
            </w:r>
          </w:p>
        </w:tc>
        <w:tc>
          <w:tcPr>
            <w:tcW w:w="65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Наименование муниципальной услуги (работы)</w:t>
            </w:r>
          </w:p>
        </w:tc>
        <w:tc>
          <w:tcPr>
            <w:tcW w:w="54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Наименование показателя, характеризующего объем услуги (работы)</w:t>
            </w:r>
          </w:p>
        </w:tc>
        <w:tc>
          <w:tcPr>
            <w:tcW w:w="34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Единица измерения объема муниципальной услуги</w:t>
            </w:r>
          </w:p>
        </w:tc>
        <w:tc>
          <w:tcPr>
            <w:tcW w:w="1535" w:type="pct"/>
            <w:gridSpan w:val="10"/>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Объем муниципальной услуги</w:t>
            </w:r>
          </w:p>
        </w:tc>
        <w:tc>
          <w:tcPr>
            <w:tcW w:w="1764" w:type="pct"/>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r w:rsidRPr="005A32AC">
              <w:t>Расходы бюджета Камешкирского района Пензенской области на оказание муниципальной услуги (выполнение работы),</w:t>
            </w:r>
          </w:p>
          <w:p w:rsidR="00BE1146" w:rsidRPr="005A32AC" w:rsidRDefault="00BE1146" w:rsidP="00BE1146">
            <w:pPr>
              <w:ind w:firstLine="567"/>
              <w:jc w:val="center"/>
            </w:pPr>
            <w:r w:rsidRPr="005A32AC">
              <w:t>тыс. рублей</w:t>
            </w:r>
          </w:p>
        </w:tc>
      </w:tr>
      <w:tr w:rsidR="00BE1146" w:rsidRPr="005A32AC" w:rsidTr="00BE1146">
        <w:tc>
          <w:tcPr>
            <w:tcW w:w="156"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654"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547"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344" w:type="pct"/>
            <w:vMerge/>
            <w:tcBorders>
              <w:top w:val="single" w:sz="6" w:space="0" w:color="000000"/>
              <w:left w:val="single" w:sz="6" w:space="0" w:color="000000"/>
              <w:bottom w:val="single" w:sz="6" w:space="0" w:color="000000"/>
            </w:tcBorders>
            <w:vAlign w:val="center"/>
            <w:hideMark/>
          </w:tcPr>
          <w:p w:rsidR="00BE1146" w:rsidRPr="005A32AC" w:rsidRDefault="00BE1146" w:rsidP="00BE1146"/>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 xml:space="preserve">2019 </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 xml:space="preserve">2020 </w:t>
            </w:r>
          </w:p>
        </w:tc>
        <w:tc>
          <w:tcPr>
            <w:tcW w:w="263"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r>
              <w:t>2021</w:t>
            </w:r>
          </w:p>
        </w:tc>
        <w:tc>
          <w:tcPr>
            <w:tcW w:w="250" w:type="pct"/>
            <w:gridSpan w:val="2"/>
            <w:tcBorders>
              <w:top w:val="single" w:sz="6" w:space="0" w:color="000000"/>
              <w:left w:val="single" w:sz="4" w:space="0" w:color="auto"/>
              <w:bottom w:val="single" w:sz="6" w:space="0" w:color="000000"/>
            </w:tcBorders>
          </w:tcPr>
          <w:p w:rsidR="00BE1146" w:rsidRPr="005A32AC" w:rsidRDefault="00BE1146" w:rsidP="00BE1146">
            <w:r>
              <w:t>2022</w:t>
            </w:r>
          </w:p>
        </w:tc>
        <w:tc>
          <w:tcPr>
            <w:tcW w:w="266" w:type="pct"/>
            <w:tcBorders>
              <w:top w:val="single" w:sz="6" w:space="0" w:color="000000"/>
              <w:left w:val="single" w:sz="4" w:space="0" w:color="auto"/>
              <w:bottom w:val="single" w:sz="6" w:space="0" w:color="000000"/>
            </w:tcBorders>
          </w:tcPr>
          <w:p w:rsidR="00BE1146" w:rsidRPr="005A32AC" w:rsidRDefault="00BE1146" w:rsidP="00BE1146">
            <w:r>
              <w:t>2023</w:t>
            </w:r>
          </w:p>
        </w:tc>
        <w:tc>
          <w:tcPr>
            <w:tcW w:w="280" w:type="pct"/>
            <w:gridSpan w:val="4"/>
            <w:tcBorders>
              <w:top w:val="single" w:sz="6" w:space="0" w:color="000000"/>
              <w:left w:val="single" w:sz="4" w:space="0" w:color="auto"/>
              <w:bottom w:val="single" w:sz="6" w:space="0" w:color="000000"/>
            </w:tcBorders>
          </w:tcPr>
          <w:p w:rsidR="00BE1146" w:rsidRPr="005A32AC" w:rsidRDefault="00BE1146" w:rsidP="00BE1146">
            <w:r>
              <w:t>2024</w:t>
            </w:r>
          </w:p>
        </w:tc>
        <w:tc>
          <w:tcPr>
            <w:tcW w:w="29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2019</w:t>
            </w:r>
          </w:p>
        </w:tc>
        <w:tc>
          <w:tcPr>
            <w:tcW w:w="29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2020</w:t>
            </w:r>
          </w:p>
        </w:tc>
        <w:tc>
          <w:tcPr>
            <w:tcW w:w="29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r>
              <w:t>2021</w:t>
            </w:r>
          </w:p>
        </w:tc>
        <w:tc>
          <w:tcPr>
            <w:tcW w:w="266"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r>
              <w:t>2022</w:t>
            </w:r>
          </w:p>
        </w:tc>
        <w:tc>
          <w:tcPr>
            <w:tcW w:w="313"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r>
              <w:t>2023</w:t>
            </w:r>
          </w:p>
        </w:tc>
        <w:tc>
          <w:tcPr>
            <w:tcW w:w="297" w:type="pct"/>
            <w:gridSpan w:val="3"/>
            <w:tcBorders>
              <w:top w:val="single" w:sz="6" w:space="0" w:color="000000"/>
              <w:left w:val="single" w:sz="4" w:space="0" w:color="auto"/>
              <w:bottom w:val="single" w:sz="6" w:space="0" w:color="000000"/>
              <w:right w:val="single" w:sz="6" w:space="0" w:color="000000"/>
            </w:tcBorders>
          </w:tcPr>
          <w:p w:rsidR="00BE1146" w:rsidRPr="005A32AC" w:rsidRDefault="00BE1146" w:rsidP="00BE1146">
            <w:r>
              <w:t>2024</w:t>
            </w: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jc w:val="center"/>
            </w:pPr>
            <w:r w:rsidRPr="005A32AC">
              <w:t>1</w:t>
            </w:r>
          </w:p>
        </w:tc>
        <w:tc>
          <w:tcPr>
            <w:tcW w:w="6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2</w:t>
            </w:r>
          </w:p>
        </w:tc>
        <w:tc>
          <w:tcPr>
            <w:tcW w:w="54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3</w:t>
            </w:r>
          </w:p>
        </w:tc>
        <w:tc>
          <w:tcPr>
            <w:tcW w:w="3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4</w:t>
            </w:r>
          </w:p>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jc w:val="center"/>
            </w:pPr>
            <w:r w:rsidRPr="005A32AC">
              <w:t>5</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jc w:val="center"/>
            </w:pPr>
            <w:r w:rsidRPr="005A32AC">
              <w:t>6</w:t>
            </w:r>
          </w:p>
        </w:tc>
        <w:tc>
          <w:tcPr>
            <w:tcW w:w="263"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r>
              <w:t>7</w:t>
            </w:r>
          </w:p>
        </w:tc>
        <w:tc>
          <w:tcPr>
            <w:tcW w:w="250" w:type="pct"/>
            <w:gridSpan w:val="2"/>
            <w:tcBorders>
              <w:top w:val="single" w:sz="6" w:space="0" w:color="000000"/>
              <w:left w:val="single" w:sz="4" w:space="0" w:color="auto"/>
              <w:bottom w:val="single" w:sz="6" w:space="0" w:color="000000"/>
            </w:tcBorders>
          </w:tcPr>
          <w:p w:rsidR="00BE1146" w:rsidRPr="005A32AC" w:rsidRDefault="00BE1146" w:rsidP="00BE1146">
            <w:pPr>
              <w:jc w:val="center"/>
            </w:pPr>
            <w:r>
              <w:t>8</w:t>
            </w:r>
          </w:p>
        </w:tc>
        <w:tc>
          <w:tcPr>
            <w:tcW w:w="266" w:type="pct"/>
            <w:tcBorders>
              <w:top w:val="single" w:sz="6" w:space="0" w:color="000000"/>
              <w:left w:val="single" w:sz="4" w:space="0" w:color="auto"/>
              <w:bottom w:val="single" w:sz="6" w:space="0" w:color="000000"/>
            </w:tcBorders>
          </w:tcPr>
          <w:p w:rsidR="00BE1146" w:rsidRPr="005A32AC" w:rsidRDefault="00BE1146" w:rsidP="00BE1146">
            <w:pPr>
              <w:jc w:val="center"/>
            </w:pPr>
            <w:r>
              <w:t>9</w:t>
            </w:r>
          </w:p>
        </w:tc>
        <w:tc>
          <w:tcPr>
            <w:tcW w:w="280" w:type="pct"/>
            <w:gridSpan w:val="4"/>
            <w:tcBorders>
              <w:top w:val="single" w:sz="6" w:space="0" w:color="000000"/>
              <w:left w:val="single" w:sz="4" w:space="0" w:color="auto"/>
              <w:bottom w:val="single" w:sz="6" w:space="0" w:color="000000"/>
            </w:tcBorders>
          </w:tcPr>
          <w:p w:rsidR="00BE1146" w:rsidRPr="005A32AC" w:rsidRDefault="00BE1146" w:rsidP="00BE1146">
            <w:pPr>
              <w:jc w:val="center"/>
            </w:pPr>
            <w:r>
              <w:t>10</w:t>
            </w:r>
          </w:p>
        </w:tc>
        <w:tc>
          <w:tcPr>
            <w:tcW w:w="29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11</w:t>
            </w:r>
          </w:p>
        </w:tc>
        <w:tc>
          <w:tcPr>
            <w:tcW w:w="29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t>12</w:t>
            </w:r>
          </w:p>
        </w:tc>
        <w:tc>
          <w:tcPr>
            <w:tcW w:w="296" w:type="pct"/>
            <w:gridSpan w:val="2"/>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r>
              <w:t>13</w:t>
            </w:r>
          </w:p>
        </w:tc>
        <w:tc>
          <w:tcPr>
            <w:tcW w:w="266"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r>
              <w:t>14</w:t>
            </w:r>
          </w:p>
        </w:tc>
        <w:tc>
          <w:tcPr>
            <w:tcW w:w="313"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r>
              <w:t>15</w:t>
            </w:r>
          </w:p>
        </w:tc>
        <w:tc>
          <w:tcPr>
            <w:tcW w:w="297" w:type="pct"/>
            <w:gridSpan w:val="3"/>
            <w:tcBorders>
              <w:top w:val="single" w:sz="6" w:space="0" w:color="000000"/>
              <w:left w:val="single" w:sz="4" w:space="0" w:color="auto"/>
              <w:bottom w:val="single" w:sz="6" w:space="0" w:color="000000"/>
              <w:right w:val="single" w:sz="6" w:space="0" w:color="000000"/>
            </w:tcBorders>
          </w:tcPr>
          <w:p w:rsidR="00BE1146" w:rsidRPr="005A32AC" w:rsidRDefault="00BE1146" w:rsidP="00BE1146">
            <w:pPr>
              <w:jc w:val="center"/>
            </w:pPr>
            <w:r>
              <w:t>16</w:t>
            </w: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4"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Подпрограмма (указать наименование подпрограммы, в рамках которой оказывается муниципальная услуга (выполняется работа))</w:t>
            </w:r>
          </w:p>
        </w:tc>
      </w:tr>
      <w:tr w:rsidR="00BE1146" w:rsidRPr="005A32AC" w:rsidTr="00BE1146">
        <w:trPr>
          <w:trHeight w:val="629"/>
        </w:trPr>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4"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4"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Основное мероприятие (указать наименование основного мероприятия)</w:t>
            </w: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4"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Мероприятие (указать наименование мероприятия, в рамках которого оказывается муниципальная услуга (выполняется работа))</w:t>
            </w: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1</w:t>
            </w:r>
          </w:p>
        </w:tc>
        <w:tc>
          <w:tcPr>
            <w:tcW w:w="6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 xml:space="preserve">Муниципальная </w:t>
            </w:r>
            <w:r w:rsidRPr="005A32AC">
              <w:lastRenderedPageBreak/>
              <w:t>услуга (работа)</w:t>
            </w:r>
          </w:p>
        </w:tc>
        <w:tc>
          <w:tcPr>
            <w:tcW w:w="54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lastRenderedPageBreak/>
              <w:t>Показатель</w:t>
            </w:r>
          </w:p>
        </w:tc>
        <w:tc>
          <w:tcPr>
            <w:tcW w:w="3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6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46"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6" w:type="pct"/>
            <w:gridSpan w:val="4"/>
            <w:tcBorders>
              <w:top w:val="single" w:sz="6" w:space="0" w:color="000000"/>
              <w:left w:val="single" w:sz="4" w:space="0" w:color="auto"/>
              <w:bottom w:val="single" w:sz="6" w:space="0" w:color="000000"/>
            </w:tcBorders>
          </w:tcPr>
          <w:p w:rsidR="00BE1146" w:rsidRPr="005A32AC" w:rsidRDefault="00BE1146" w:rsidP="00BE1146">
            <w:pPr>
              <w:jc w:val="center"/>
            </w:pPr>
            <w:r w:rsidRPr="005A32AC">
              <w:t> </w:t>
            </w:r>
          </w:p>
        </w:tc>
        <w:tc>
          <w:tcPr>
            <w:tcW w:w="247"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5" w:type="pct"/>
            <w:gridSpan w:val="2"/>
            <w:tcBorders>
              <w:top w:val="single" w:sz="6" w:space="0" w:color="000000"/>
              <w:left w:val="single" w:sz="4" w:space="0" w:color="auto"/>
              <w:bottom w:val="single" w:sz="6" w:space="0" w:color="000000"/>
            </w:tcBorders>
          </w:tcPr>
          <w:p w:rsidR="00BE1146" w:rsidRPr="005A32AC" w:rsidRDefault="00BE1146" w:rsidP="00BE1146">
            <w:pPr>
              <w:jc w:val="center"/>
            </w:pPr>
            <w:r w:rsidRPr="005A32AC">
              <w:t> </w:t>
            </w:r>
          </w:p>
        </w:tc>
        <w:tc>
          <w:tcPr>
            <w:tcW w:w="296" w:type="pct"/>
            <w:gridSpan w:val="2"/>
            <w:tcBorders>
              <w:top w:val="single" w:sz="6" w:space="0" w:color="000000"/>
              <w:left w:val="single" w:sz="4" w:space="0" w:color="auto"/>
              <w:bottom w:val="single" w:sz="6" w:space="0" w:color="000000"/>
            </w:tcBorders>
          </w:tcPr>
          <w:p w:rsidR="00BE1146" w:rsidRPr="005A32AC" w:rsidRDefault="00BE1146" w:rsidP="00BE1146">
            <w:pPr>
              <w:jc w:val="center"/>
            </w:pPr>
          </w:p>
        </w:tc>
        <w:tc>
          <w:tcPr>
            <w:tcW w:w="296"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5" w:type="pct"/>
            <w:gridSpan w:val="4"/>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6"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3" w:type="pct"/>
            <w:gridSpan w:val="2"/>
            <w:tcBorders>
              <w:top w:val="single" w:sz="6" w:space="0" w:color="000000"/>
              <w:left w:val="single" w:sz="4" w:space="0" w:color="auto"/>
              <w:bottom w:val="single" w:sz="6" w:space="0" w:color="000000"/>
              <w:right w:val="single" w:sz="6" w:space="0" w:color="000000"/>
            </w:tcBorders>
          </w:tcPr>
          <w:p w:rsidR="00BE1146" w:rsidRPr="005A32AC" w:rsidRDefault="00BE1146" w:rsidP="00BE1146">
            <w:pPr>
              <w:ind w:left="60"/>
              <w:jc w:val="center"/>
            </w:pP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lastRenderedPageBreak/>
              <w:t>2</w:t>
            </w:r>
          </w:p>
        </w:tc>
        <w:tc>
          <w:tcPr>
            <w:tcW w:w="6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54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Показатель</w:t>
            </w:r>
          </w:p>
        </w:tc>
        <w:tc>
          <w:tcPr>
            <w:tcW w:w="3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6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46"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6" w:type="pct"/>
            <w:gridSpan w:val="4"/>
            <w:tcBorders>
              <w:top w:val="single" w:sz="6" w:space="0" w:color="000000"/>
              <w:left w:val="single" w:sz="4" w:space="0" w:color="auto"/>
              <w:bottom w:val="single" w:sz="6" w:space="0" w:color="000000"/>
            </w:tcBorders>
          </w:tcPr>
          <w:p w:rsidR="00BE1146" w:rsidRPr="005A32AC" w:rsidRDefault="00BE1146" w:rsidP="00BE1146">
            <w:pPr>
              <w:jc w:val="center"/>
            </w:pPr>
            <w:r w:rsidRPr="005A32AC">
              <w:t> </w:t>
            </w:r>
          </w:p>
        </w:tc>
        <w:tc>
          <w:tcPr>
            <w:tcW w:w="247"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5" w:type="pct"/>
            <w:gridSpan w:val="2"/>
            <w:tcBorders>
              <w:top w:val="single" w:sz="6" w:space="0" w:color="000000"/>
              <w:left w:val="single" w:sz="4" w:space="0" w:color="auto"/>
              <w:bottom w:val="single" w:sz="6" w:space="0" w:color="000000"/>
            </w:tcBorders>
          </w:tcPr>
          <w:p w:rsidR="00BE1146" w:rsidRPr="005A32AC" w:rsidRDefault="00BE1146" w:rsidP="00BE1146">
            <w:pPr>
              <w:jc w:val="center"/>
            </w:pPr>
            <w:r w:rsidRPr="005A32AC">
              <w:t> </w:t>
            </w:r>
          </w:p>
        </w:tc>
        <w:tc>
          <w:tcPr>
            <w:tcW w:w="296" w:type="pct"/>
            <w:gridSpan w:val="2"/>
            <w:tcBorders>
              <w:top w:val="single" w:sz="6" w:space="0" w:color="000000"/>
              <w:left w:val="single" w:sz="4" w:space="0" w:color="auto"/>
              <w:bottom w:val="single" w:sz="6" w:space="0" w:color="000000"/>
            </w:tcBorders>
          </w:tcPr>
          <w:p w:rsidR="00BE1146" w:rsidRPr="005A32AC" w:rsidRDefault="00BE1146" w:rsidP="00BE1146">
            <w:pPr>
              <w:jc w:val="center"/>
            </w:pPr>
          </w:p>
        </w:tc>
        <w:tc>
          <w:tcPr>
            <w:tcW w:w="296"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5" w:type="pct"/>
            <w:gridSpan w:val="4"/>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6"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3" w:type="pct"/>
            <w:gridSpan w:val="2"/>
            <w:tcBorders>
              <w:top w:val="single" w:sz="6" w:space="0" w:color="000000"/>
              <w:left w:val="single" w:sz="4" w:space="0" w:color="auto"/>
              <w:bottom w:val="single" w:sz="6" w:space="0" w:color="000000"/>
              <w:right w:val="single" w:sz="6" w:space="0" w:color="000000"/>
            </w:tcBorders>
          </w:tcPr>
          <w:p w:rsidR="00BE1146" w:rsidRPr="005A32AC" w:rsidRDefault="00BE1146" w:rsidP="00BE1146">
            <w:pPr>
              <w:ind w:left="60"/>
              <w:jc w:val="center"/>
            </w:pPr>
          </w:p>
        </w:tc>
      </w:tr>
      <w:tr w:rsidR="00BE1146" w:rsidRPr="005A32AC" w:rsidTr="00BE1146">
        <w:trPr>
          <w:trHeight w:val="310"/>
        </w:trPr>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w:t>
            </w:r>
          </w:p>
        </w:tc>
        <w:tc>
          <w:tcPr>
            <w:tcW w:w="6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54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w:t>
            </w:r>
          </w:p>
        </w:tc>
        <w:tc>
          <w:tcPr>
            <w:tcW w:w="3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6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46"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6" w:type="pct"/>
            <w:gridSpan w:val="4"/>
            <w:tcBorders>
              <w:top w:val="single" w:sz="6" w:space="0" w:color="000000"/>
              <w:left w:val="single" w:sz="4" w:space="0" w:color="auto"/>
              <w:bottom w:val="single" w:sz="6" w:space="0" w:color="000000"/>
            </w:tcBorders>
          </w:tcPr>
          <w:p w:rsidR="00BE1146" w:rsidRPr="005A32AC" w:rsidRDefault="00BE1146" w:rsidP="00BE1146">
            <w:pPr>
              <w:jc w:val="center"/>
            </w:pPr>
            <w:r w:rsidRPr="005A32AC">
              <w:t> </w:t>
            </w:r>
          </w:p>
        </w:tc>
        <w:tc>
          <w:tcPr>
            <w:tcW w:w="247"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5" w:type="pct"/>
            <w:gridSpan w:val="2"/>
            <w:tcBorders>
              <w:top w:val="single" w:sz="6" w:space="0" w:color="000000"/>
              <w:left w:val="single" w:sz="4" w:space="0" w:color="auto"/>
              <w:bottom w:val="single" w:sz="6" w:space="0" w:color="000000"/>
            </w:tcBorders>
          </w:tcPr>
          <w:p w:rsidR="00BE1146" w:rsidRPr="005A32AC" w:rsidRDefault="00BE1146" w:rsidP="00BE1146">
            <w:pPr>
              <w:jc w:val="center"/>
            </w:pPr>
            <w:r w:rsidRPr="005A32AC">
              <w:t> </w:t>
            </w:r>
          </w:p>
        </w:tc>
        <w:tc>
          <w:tcPr>
            <w:tcW w:w="296" w:type="pct"/>
            <w:gridSpan w:val="2"/>
            <w:tcBorders>
              <w:top w:val="single" w:sz="6" w:space="0" w:color="000000"/>
              <w:left w:val="single" w:sz="4" w:space="0" w:color="auto"/>
              <w:bottom w:val="single" w:sz="6" w:space="0" w:color="000000"/>
            </w:tcBorders>
          </w:tcPr>
          <w:p w:rsidR="00BE1146" w:rsidRPr="005A32AC" w:rsidRDefault="00BE1146" w:rsidP="00BE1146">
            <w:pPr>
              <w:jc w:val="center"/>
            </w:pPr>
          </w:p>
        </w:tc>
        <w:tc>
          <w:tcPr>
            <w:tcW w:w="296"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5" w:type="pct"/>
            <w:gridSpan w:val="4"/>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6"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3" w:type="pct"/>
            <w:gridSpan w:val="2"/>
            <w:tcBorders>
              <w:top w:val="single" w:sz="6" w:space="0" w:color="000000"/>
              <w:left w:val="single" w:sz="4" w:space="0" w:color="auto"/>
              <w:bottom w:val="single" w:sz="6" w:space="0" w:color="000000"/>
              <w:right w:val="single" w:sz="6" w:space="0" w:color="000000"/>
            </w:tcBorders>
          </w:tcPr>
          <w:p w:rsidR="00BE1146" w:rsidRPr="005A32AC" w:rsidRDefault="00BE1146" w:rsidP="00BE1146">
            <w:pPr>
              <w:ind w:left="60"/>
              <w:jc w:val="center"/>
            </w:pPr>
          </w:p>
        </w:tc>
      </w:tr>
      <w:tr w:rsidR="00BE1146" w:rsidRPr="005A32AC" w:rsidTr="00BE1146">
        <w:trPr>
          <w:trHeight w:val="218"/>
        </w:trPr>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4"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Основное мероприятие (указать наименование основного мероприятия)</w:t>
            </w: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4844"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Мероприятие (указать наименование мероприятия, в рамках которого оказывается муниципальная услуга (выполняется работа))</w:t>
            </w: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3</w:t>
            </w:r>
          </w:p>
        </w:tc>
        <w:tc>
          <w:tcPr>
            <w:tcW w:w="6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Муниципальная услуга (работа)</w:t>
            </w:r>
          </w:p>
        </w:tc>
        <w:tc>
          <w:tcPr>
            <w:tcW w:w="54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Показатель</w:t>
            </w:r>
          </w:p>
        </w:tc>
        <w:tc>
          <w:tcPr>
            <w:tcW w:w="3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6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9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56"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7"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2"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313" w:type="pct"/>
            <w:gridSpan w:val="4"/>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7"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87"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r w:rsidRPr="005A32AC">
              <w:t> </w:t>
            </w:r>
          </w:p>
        </w:tc>
        <w:tc>
          <w:tcPr>
            <w:tcW w:w="279" w:type="pct"/>
            <w:tcBorders>
              <w:top w:val="single" w:sz="6" w:space="0" w:color="000000"/>
              <w:left w:val="single" w:sz="4" w:space="0" w:color="auto"/>
              <w:bottom w:val="single" w:sz="6" w:space="0" w:color="000000"/>
              <w:right w:val="single" w:sz="6" w:space="0" w:color="000000"/>
            </w:tcBorders>
          </w:tcPr>
          <w:p w:rsidR="00BE1146" w:rsidRPr="005A32AC" w:rsidRDefault="00BE1146" w:rsidP="00BE1146">
            <w:pPr>
              <w:jc w:val="center"/>
            </w:pP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4</w:t>
            </w:r>
          </w:p>
        </w:tc>
        <w:tc>
          <w:tcPr>
            <w:tcW w:w="6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Муниципальная услуга (работа)</w:t>
            </w:r>
          </w:p>
        </w:tc>
        <w:tc>
          <w:tcPr>
            <w:tcW w:w="54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Показатель</w:t>
            </w:r>
          </w:p>
        </w:tc>
        <w:tc>
          <w:tcPr>
            <w:tcW w:w="3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6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9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56"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7"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2"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313" w:type="pct"/>
            <w:gridSpan w:val="4"/>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7"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87"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r w:rsidRPr="005A32AC">
              <w:t> </w:t>
            </w:r>
          </w:p>
        </w:tc>
        <w:tc>
          <w:tcPr>
            <w:tcW w:w="279" w:type="pct"/>
            <w:tcBorders>
              <w:top w:val="single" w:sz="6" w:space="0" w:color="000000"/>
              <w:left w:val="single" w:sz="4" w:space="0" w:color="auto"/>
              <w:bottom w:val="single" w:sz="6" w:space="0" w:color="000000"/>
              <w:right w:val="single" w:sz="6" w:space="0" w:color="000000"/>
            </w:tcBorders>
          </w:tcPr>
          <w:p w:rsidR="00BE1146" w:rsidRPr="005A32AC" w:rsidRDefault="00BE1146" w:rsidP="00BE1146">
            <w:pPr>
              <w:jc w:val="center"/>
            </w:pPr>
          </w:p>
        </w:tc>
      </w:tr>
      <w:tr w:rsidR="00BE1146" w:rsidRPr="005A32AC" w:rsidTr="00BE1146">
        <w:tc>
          <w:tcPr>
            <w:tcW w:w="15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r w:rsidRPr="005A32AC">
              <w:t>..</w:t>
            </w:r>
          </w:p>
        </w:tc>
        <w:tc>
          <w:tcPr>
            <w:tcW w:w="6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54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3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6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9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A32AC" w:rsidRDefault="00BE1146" w:rsidP="00BE1146">
            <w:pPr>
              <w:ind w:firstLine="567"/>
              <w:jc w:val="center"/>
            </w:pPr>
            <w:r w:rsidRPr="005A32AC">
              <w:t> </w:t>
            </w:r>
          </w:p>
        </w:tc>
        <w:tc>
          <w:tcPr>
            <w:tcW w:w="256"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BE1146" w:rsidRPr="005A32AC" w:rsidRDefault="00BE1146" w:rsidP="00BE1146">
            <w:pPr>
              <w:jc w:val="center"/>
            </w:pPr>
          </w:p>
        </w:tc>
        <w:tc>
          <w:tcPr>
            <w:tcW w:w="297"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2" w:type="pct"/>
            <w:gridSpan w:val="2"/>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313" w:type="pct"/>
            <w:gridSpan w:val="4"/>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97"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p>
        </w:tc>
        <w:tc>
          <w:tcPr>
            <w:tcW w:w="287" w:type="pct"/>
            <w:gridSpan w:val="3"/>
            <w:tcBorders>
              <w:top w:val="single" w:sz="6" w:space="0" w:color="000000"/>
              <w:left w:val="single" w:sz="4" w:space="0" w:color="auto"/>
              <w:bottom w:val="single" w:sz="6" w:space="0" w:color="000000"/>
              <w:right w:val="single" w:sz="4" w:space="0" w:color="auto"/>
            </w:tcBorders>
          </w:tcPr>
          <w:p w:rsidR="00BE1146" w:rsidRPr="005A32AC" w:rsidRDefault="00BE1146" w:rsidP="00BE1146">
            <w:pPr>
              <w:jc w:val="center"/>
            </w:pPr>
            <w:r w:rsidRPr="005A32AC">
              <w:t> </w:t>
            </w:r>
          </w:p>
        </w:tc>
        <w:tc>
          <w:tcPr>
            <w:tcW w:w="279" w:type="pct"/>
            <w:tcBorders>
              <w:top w:val="single" w:sz="6" w:space="0" w:color="000000"/>
              <w:left w:val="single" w:sz="4" w:space="0" w:color="auto"/>
              <w:bottom w:val="single" w:sz="6" w:space="0" w:color="000000"/>
              <w:right w:val="single" w:sz="6" w:space="0" w:color="000000"/>
            </w:tcBorders>
          </w:tcPr>
          <w:p w:rsidR="00BE1146" w:rsidRPr="005A32AC" w:rsidRDefault="00BE1146" w:rsidP="00BE1146">
            <w:pPr>
              <w:jc w:val="center"/>
            </w:pPr>
          </w:p>
        </w:tc>
      </w:tr>
    </w:tbl>
    <w:p w:rsidR="00BE1146" w:rsidRPr="005A32AC" w:rsidRDefault="00BE1146" w:rsidP="00BE1146">
      <w:pPr>
        <w:ind w:firstLine="708"/>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both"/>
        <w:rPr>
          <w:szCs w:val="24"/>
        </w:rPr>
      </w:pPr>
    </w:p>
    <w:p w:rsidR="00BE1146" w:rsidRDefault="00BE1146" w:rsidP="00BE1146">
      <w:pPr>
        <w:pStyle w:val="ConsPlusNormal0"/>
        <w:jc w:val="both"/>
        <w:rPr>
          <w:szCs w:val="24"/>
        </w:rPr>
      </w:pPr>
    </w:p>
    <w:p w:rsidR="00BE1146" w:rsidRDefault="00BE1146" w:rsidP="00BE1146">
      <w:pPr>
        <w:pStyle w:val="ConsPlusNormal0"/>
        <w:jc w:val="both"/>
        <w:rPr>
          <w:szCs w:val="24"/>
        </w:rPr>
      </w:pPr>
    </w:p>
    <w:p w:rsidR="00BE1146" w:rsidRDefault="00BE1146" w:rsidP="00BE1146">
      <w:pPr>
        <w:pStyle w:val="ConsPlusNormal0"/>
        <w:jc w:val="both"/>
        <w:rPr>
          <w:szCs w:val="24"/>
        </w:rPr>
      </w:pPr>
    </w:p>
    <w:p w:rsidR="00BE1146" w:rsidRDefault="00BE1146" w:rsidP="00BE1146">
      <w:pPr>
        <w:pStyle w:val="ConsPlusNormal0"/>
        <w:jc w:val="both"/>
        <w:rPr>
          <w:szCs w:val="24"/>
        </w:rPr>
      </w:pPr>
    </w:p>
    <w:p w:rsidR="00BE1146" w:rsidRDefault="00BE1146" w:rsidP="00BE1146">
      <w:pPr>
        <w:pStyle w:val="ConsPlusNormal0"/>
        <w:jc w:val="both"/>
        <w:rPr>
          <w:szCs w:val="24"/>
        </w:rPr>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Pr="00D610D6" w:rsidRDefault="00BE1146" w:rsidP="00BE1146">
      <w:pPr>
        <w:autoSpaceDE w:val="0"/>
        <w:jc w:val="right"/>
        <w:rPr>
          <w:u w:val="single"/>
        </w:rPr>
      </w:pPr>
      <w:r w:rsidRPr="00D610D6">
        <w:t xml:space="preserve">Приложение </w:t>
      </w:r>
      <w:r>
        <w:t>7</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610D6" w:rsidRDefault="00BE1146" w:rsidP="00BE1146">
      <w:pPr>
        <w:tabs>
          <w:tab w:val="left" w:pos="4665"/>
          <w:tab w:val="left" w:pos="12540"/>
        </w:tabs>
        <w:rPr>
          <w:sz w:val="28"/>
          <w:szCs w:val="28"/>
        </w:rPr>
      </w:pPr>
    </w:p>
    <w:p w:rsidR="00BE1146" w:rsidRPr="00764328" w:rsidRDefault="00BE1146" w:rsidP="00BE1146">
      <w:pPr>
        <w:tabs>
          <w:tab w:val="left" w:pos="4665"/>
        </w:tabs>
        <w:jc w:val="center"/>
      </w:pPr>
      <w:r w:rsidRPr="00764328">
        <w:rPr>
          <w:sz w:val="28"/>
          <w:szCs w:val="28"/>
        </w:rPr>
        <w:t>Ресурсное обеспечение</w:t>
      </w:r>
    </w:p>
    <w:p w:rsidR="00BE1146" w:rsidRPr="00764328" w:rsidRDefault="00BE1146" w:rsidP="00BE1146">
      <w:pPr>
        <w:tabs>
          <w:tab w:val="left" w:pos="4665"/>
        </w:tabs>
        <w:jc w:val="center"/>
      </w:pPr>
      <w:r w:rsidRPr="00764328">
        <w:t>реализации  муниципальной программы  Камешкирского района "Социальная поддержка граждан в Камешкирском районе»</w:t>
      </w:r>
    </w:p>
    <w:p w:rsidR="00BE1146" w:rsidRPr="00764328" w:rsidRDefault="00BE1146" w:rsidP="00BE1146">
      <w:pPr>
        <w:tabs>
          <w:tab w:val="left" w:pos="4665"/>
        </w:tabs>
      </w:pPr>
      <w:r w:rsidRPr="00764328">
        <w:t xml:space="preserve">                                                                            за счет всех источников финансирования в 2014-2015гг.</w:t>
      </w:r>
    </w:p>
    <w:p w:rsidR="00BE1146" w:rsidRPr="00764328" w:rsidRDefault="00BE1146" w:rsidP="00BE1146"/>
    <w:tbl>
      <w:tblPr>
        <w:tblW w:w="12871" w:type="dxa"/>
        <w:tblInd w:w="-5" w:type="dxa"/>
        <w:tblLayout w:type="fixed"/>
        <w:tblLook w:val="0000" w:firstRow="0" w:lastRow="0" w:firstColumn="0" w:lastColumn="0" w:noHBand="0" w:noVBand="0"/>
      </w:tblPr>
      <w:tblGrid>
        <w:gridCol w:w="530"/>
        <w:gridCol w:w="1001"/>
        <w:gridCol w:w="1984"/>
        <w:gridCol w:w="2127"/>
        <w:gridCol w:w="3685"/>
        <w:gridCol w:w="3544"/>
      </w:tblGrid>
      <w:tr w:rsidR="00BE1146" w:rsidRPr="00764328" w:rsidTr="00BE1146">
        <w:trPr>
          <w:trHeight w:val="480"/>
        </w:trPr>
        <w:tc>
          <w:tcPr>
            <w:tcW w:w="3515" w:type="dxa"/>
            <w:gridSpan w:val="3"/>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r w:rsidRPr="00764328">
              <w:t xml:space="preserve">Ответственный исполнитель </w:t>
            </w:r>
          </w:p>
          <w:p w:rsidR="00BE1146" w:rsidRPr="00764328" w:rsidRDefault="00BE1146" w:rsidP="00BE1146">
            <w:r w:rsidRPr="00764328">
              <w:t>муниципальной программы</w:t>
            </w:r>
          </w:p>
        </w:tc>
        <w:tc>
          <w:tcPr>
            <w:tcW w:w="9356" w:type="dxa"/>
            <w:gridSpan w:val="3"/>
            <w:tcBorders>
              <w:top w:val="single" w:sz="4" w:space="0" w:color="auto"/>
              <w:bottom w:val="single" w:sz="4" w:space="0" w:color="auto"/>
              <w:right w:val="single" w:sz="4" w:space="0" w:color="auto"/>
            </w:tcBorders>
            <w:shd w:val="clear" w:color="auto" w:fill="auto"/>
          </w:tcPr>
          <w:p w:rsidR="00BE1146" w:rsidRPr="00764328" w:rsidRDefault="00BE1146" w:rsidP="00BE1146">
            <w:pPr>
              <w:jc w:val="center"/>
            </w:pPr>
            <w:r w:rsidRPr="00764328">
              <w:t>Администрация Камешкирского района</w:t>
            </w:r>
          </w:p>
        </w:tc>
      </w:tr>
      <w:tr w:rsidR="00BE1146" w:rsidRPr="00764328" w:rsidTr="00BE1146">
        <w:trPr>
          <w:trHeight w:val="495"/>
        </w:trPr>
        <w:tc>
          <w:tcPr>
            <w:tcW w:w="530"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p w:rsidR="00BE1146" w:rsidRPr="00764328" w:rsidRDefault="00BE1146" w:rsidP="00BE1146">
            <w:r w:rsidRPr="00764328">
              <w:t xml:space="preserve">N </w:t>
            </w:r>
          </w:p>
          <w:p w:rsidR="00BE1146" w:rsidRPr="00764328" w:rsidRDefault="00BE1146" w:rsidP="00BE1146">
            <w:proofErr w:type="gramStart"/>
            <w:r w:rsidRPr="00764328">
              <w:t>п</w:t>
            </w:r>
            <w:proofErr w:type="gramEnd"/>
            <w:r w:rsidRPr="00764328">
              <w:t>/п</w:t>
            </w:r>
          </w:p>
          <w:p w:rsidR="00BE1146" w:rsidRPr="00764328" w:rsidRDefault="00BE1146" w:rsidP="00BE1146"/>
        </w:tc>
        <w:tc>
          <w:tcPr>
            <w:tcW w:w="1001"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Статус</w:t>
            </w:r>
          </w:p>
          <w:p w:rsidR="00BE1146" w:rsidRPr="00764328" w:rsidRDefault="00BE1146" w:rsidP="00BE1146"/>
        </w:tc>
        <w:tc>
          <w:tcPr>
            <w:tcW w:w="1984"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 xml:space="preserve">Наименование </w:t>
            </w:r>
          </w:p>
          <w:p w:rsidR="00BE1146" w:rsidRPr="00764328" w:rsidRDefault="00BE1146" w:rsidP="00BE1146">
            <w:r w:rsidRPr="00764328">
              <w:t xml:space="preserve">муниципальной программы, </w:t>
            </w:r>
          </w:p>
          <w:p w:rsidR="00BE1146" w:rsidRPr="00764328" w:rsidRDefault="00BE1146" w:rsidP="00BE1146">
            <w:r w:rsidRPr="00764328">
              <w:t>подпрограммы</w:t>
            </w:r>
          </w:p>
        </w:tc>
        <w:tc>
          <w:tcPr>
            <w:tcW w:w="2127" w:type="dxa"/>
            <w:vMerge w:val="restart"/>
            <w:tcBorders>
              <w:top w:val="single" w:sz="4" w:space="0" w:color="auto"/>
              <w:left w:val="single" w:sz="4" w:space="0" w:color="000000"/>
              <w:bottom w:val="single" w:sz="4" w:space="0" w:color="000000"/>
              <w:right w:val="single" w:sz="4" w:space="0" w:color="auto"/>
            </w:tcBorders>
            <w:shd w:val="clear" w:color="auto" w:fill="auto"/>
          </w:tcPr>
          <w:p w:rsidR="00BE1146" w:rsidRPr="00764328" w:rsidRDefault="00BE1146" w:rsidP="00BE1146">
            <w:r w:rsidRPr="00764328">
              <w:t xml:space="preserve">Источник </w:t>
            </w:r>
          </w:p>
          <w:p w:rsidR="00BE1146" w:rsidRPr="00764328" w:rsidRDefault="00BE1146" w:rsidP="00BE1146">
            <w:r w:rsidRPr="00764328">
              <w:t xml:space="preserve">финансирования </w:t>
            </w: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tcPr>
          <w:p w:rsidR="00BE1146" w:rsidRPr="00764328" w:rsidRDefault="00BE1146" w:rsidP="00BE1146">
            <w:pPr>
              <w:jc w:val="center"/>
            </w:pPr>
            <w:r w:rsidRPr="00764328">
              <w:t>Оценка расходов (тыс</w:t>
            </w:r>
            <w:proofErr w:type="gramStart"/>
            <w:r w:rsidRPr="00764328">
              <w:t>.р</w:t>
            </w:r>
            <w:proofErr w:type="gramEnd"/>
            <w:r w:rsidRPr="00764328">
              <w:t>уб.)</w:t>
            </w:r>
          </w:p>
        </w:tc>
      </w:tr>
      <w:tr w:rsidR="00BE1146" w:rsidRPr="00764328" w:rsidTr="00BE1146">
        <w:trPr>
          <w:trHeight w:val="410"/>
        </w:trPr>
        <w:tc>
          <w:tcPr>
            <w:tcW w:w="530"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2127" w:type="dxa"/>
            <w:vMerge/>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snapToGrid w:val="0"/>
            </w:pPr>
          </w:p>
        </w:tc>
        <w:tc>
          <w:tcPr>
            <w:tcW w:w="3685" w:type="dxa"/>
            <w:tcBorders>
              <w:top w:val="single" w:sz="4" w:space="0" w:color="000000"/>
              <w:left w:val="single" w:sz="4" w:space="0" w:color="auto"/>
              <w:bottom w:val="single" w:sz="4" w:space="0" w:color="000000"/>
            </w:tcBorders>
            <w:shd w:val="clear" w:color="auto" w:fill="auto"/>
          </w:tcPr>
          <w:p w:rsidR="00BE1146" w:rsidRPr="00764328" w:rsidRDefault="00BE1146" w:rsidP="00BE1146">
            <w:pPr>
              <w:jc w:val="center"/>
            </w:pPr>
            <w:r w:rsidRPr="00764328">
              <w:t>2014</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2015</w:t>
            </w:r>
          </w:p>
        </w:tc>
      </w:tr>
      <w:tr w:rsidR="00BE1146" w:rsidRPr="00764328" w:rsidTr="00BE1146">
        <w:trPr>
          <w:trHeight w:val="275"/>
        </w:trPr>
        <w:tc>
          <w:tcPr>
            <w:tcW w:w="530" w:type="dxa"/>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1</w:t>
            </w:r>
          </w:p>
        </w:tc>
        <w:tc>
          <w:tcPr>
            <w:tcW w:w="1001" w:type="dxa"/>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 xml:space="preserve">    2</w:t>
            </w:r>
          </w:p>
        </w:tc>
        <w:tc>
          <w:tcPr>
            <w:tcW w:w="1984" w:type="dxa"/>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 xml:space="preserve">                     3</w:t>
            </w: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 xml:space="preserve">             4</w:t>
            </w: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5</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6</w:t>
            </w:r>
          </w:p>
        </w:tc>
      </w:tr>
      <w:tr w:rsidR="00BE1146" w:rsidRPr="00764328" w:rsidTr="00BE1146">
        <w:trPr>
          <w:trHeight w:val="548"/>
        </w:trPr>
        <w:tc>
          <w:tcPr>
            <w:tcW w:w="530"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001"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Программа</w:t>
            </w:r>
          </w:p>
          <w:p w:rsidR="00BE1146" w:rsidRPr="00764328" w:rsidRDefault="00BE1146" w:rsidP="00BE1146"/>
          <w:p w:rsidR="00BE1146" w:rsidRPr="00764328" w:rsidRDefault="00BE1146" w:rsidP="00BE1146"/>
          <w:p w:rsidR="00BE1146" w:rsidRPr="00764328" w:rsidRDefault="00BE1146" w:rsidP="00BE1146"/>
          <w:p w:rsidR="00BE1146" w:rsidRPr="00764328" w:rsidRDefault="00BE1146" w:rsidP="00BE1146"/>
          <w:p w:rsidR="00BE1146" w:rsidRPr="00764328" w:rsidRDefault="00BE1146" w:rsidP="00BE1146"/>
          <w:p w:rsidR="00BE1146" w:rsidRPr="00764328" w:rsidRDefault="00BE1146" w:rsidP="00BE1146"/>
          <w:p w:rsidR="00BE1146" w:rsidRPr="00764328" w:rsidRDefault="00BE1146" w:rsidP="00BE1146"/>
        </w:tc>
        <w:tc>
          <w:tcPr>
            <w:tcW w:w="1984"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lastRenderedPageBreak/>
              <w:t>«Социальная поддержка граждан в Камешкирском районе»</w:t>
            </w: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pStyle w:val="ConsPlusCell"/>
            </w:pPr>
            <w:r w:rsidRPr="00764328">
              <w:rPr>
                <w:rFonts w:ascii="Times New Roman" w:hAnsi="Times New Roman" w:cs="Times New Roman"/>
                <w:sz w:val="24"/>
                <w:szCs w:val="24"/>
              </w:rPr>
              <w:t xml:space="preserve">всего              </w:t>
            </w: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46715,65</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46978,8</w:t>
            </w:r>
          </w:p>
        </w:tc>
      </w:tr>
      <w:tr w:rsidR="00BE1146" w:rsidRPr="00764328" w:rsidTr="00BE1146">
        <w:trPr>
          <w:trHeight w:val="559"/>
        </w:trPr>
        <w:tc>
          <w:tcPr>
            <w:tcW w:w="530"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pStyle w:val="ConsPlusCell"/>
            </w:pPr>
            <w:r w:rsidRPr="00764328">
              <w:rPr>
                <w:rFonts w:ascii="Times New Roman" w:hAnsi="Times New Roman" w:cs="Times New Roman"/>
                <w:sz w:val="24"/>
                <w:szCs w:val="24"/>
              </w:rPr>
              <w:t xml:space="preserve">Федеральный бюджет           </w:t>
            </w: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3440,8</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2053,2</w:t>
            </w:r>
          </w:p>
        </w:tc>
      </w:tr>
      <w:tr w:rsidR="00BE1146" w:rsidRPr="00764328" w:rsidTr="00BE1146">
        <w:trPr>
          <w:trHeight w:val="850"/>
        </w:trPr>
        <w:tc>
          <w:tcPr>
            <w:tcW w:w="530"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pStyle w:val="ConsPlusCell"/>
            </w:pPr>
            <w:r w:rsidRPr="00764328">
              <w:rPr>
                <w:rFonts w:ascii="Times New Roman" w:hAnsi="Times New Roman" w:cs="Times New Roman"/>
                <w:sz w:val="24"/>
                <w:szCs w:val="24"/>
              </w:rPr>
              <w:t xml:space="preserve">бюджет Пензенской  </w:t>
            </w:r>
            <w:r w:rsidRPr="00764328">
              <w:rPr>
                <w:rFonts w:ascii="Times New Roman" w:hAnsi="Times New Roman" w:cs="Times New Roman"/>
                <w:sz w:val="24"/>
                <w:szCs w:val="24"/>
              </w:rPr>
              <w:br/>
              <w:t xml:space="preserve">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41483,95</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42797,7</w:t>
            </w:r>
          </w:p>
        </w:tc>
      </w:tr>
      <w:tr w:rsidR="00BE1146" w:rsidRPr="00764328" w:rsidTr="00BE1146">
        <w:trPr>
          <w:trHeight w:val="1968"/>
        </w:trPr>
        <w:tc>
          <w:tcPr>
            <w:tcW w:w="530"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pStyle w:val="ConsPlusCell"/>
              <w:rPr>
                <w:rFonts w:ascii="Times New Roman" w:hAnsi="Times New Roman" w:cs="Times New Roman"/>
                <w:sz w:val="24"/>
                <w:szCs w:val="24"/>
              </w:rPr>
            </w:pPr>
            <w:r w:rsidRPr="00764328">
              <w:rPr>
                <w:rFonts w:ascii="Times New Roman" w:hAnsi="Times New Roman" w:cs="Times New Roman"/>
                <w:sz w:val="24"/>
                <w:szCs w:val="24"/>
              </w:rPr>
              <w:t xml:space="preserve">Бюджет муниципального образования «Камешкирский район»                     </w:t>
            </w:r>
            <w:r w:rsidRPr="00764328">
              <w:rPr>
                <w:rFonts w:ascii="Times New Roman" w:hAnsi="Times New Roman" w:cs="Times New Roman"/>
                <w:sz w:val="24"/>
                <w:szCs w:val="24"/>
              </w:rPr>
              <w:br/>
              <w:t xml:space="preserve">Пензенской области </w:t>
            </w:r>
          </w:p>
          <w:p w:rsidR="00BE1146" w:rsidRPr="00764328" w:rsidRDefault="00BE1146" w:rsidP="00BE1146">
            <w:pPr>
              <w:pStyle w:val="ConsPlusCell"/>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236,8</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520,0</w:t>
            </w:r>
          </w:p>
        </w:tc>
      </w:tr>
      <w:tr w:rsidR="00BE1146" w:rsidRPr="00764328" w:rsidTr="00BE1146">
        <w:trPr>
          <w:trHeight w:val="450"/>
        </w:trPr>
        <w:tc>
          <w:tcPr>
            <w:tcW w:w="530"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Внебюджетные средства</w:t>
            </w: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1554,1</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1607,9</w:t>
            </w:r>
          </w:p>
        </w:tc>
      </w:tr>
      <w:tr w:rsidR="00BE1146" w:rsidRPr="00764328" w:rsidTr="00BE1146">
        <w:trPr>
          <w:trHeight w:val="841"/>
        </w:trPr>
        <w:tc>
          <w:tcPr>
            <w:tcW w:w="530"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p w:rsidR="00BE1146" w:rsidRPr="00764328" w:rsidRDefault="00BE1146" w:rsidP="00BE1146"/>
          <w:p w:rsidR="00BE1146" w:rsidRPr="00764328" w:rsidRDefault="00BE1146" w:rsidP="00BE1146"/>
          <w:p w:rsidR="00BE1146" w:rsidRPr="00764328" w:rsidRDefault="00BE1146" w:rsidP="00BE1146"/>
        </w:tc>
        <w:tc>
          <w:tcPr>
            <w:tcW w:w="1001" w:type="dxa"/>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Подпрограмма 1</w:t>
            </w:r>
          </w:p>
        </w:tc>
        <w:tc>
          <w:tcPr>
            <w:tcW w:w="1984" w:type="dxa"/>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«Доступная среда в Камешкирском районе Пензенской области»</w:t>
            </w: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pStyle w:val="ConsPlusCell"/>
            </w:pPr>
            <w:r w:rsidRPr="00764328">
              <w:rPr>
                <w:rFonts w:ascii="Times New Roman" w:hAnsi="Times New Roman" w:cs="Times New Roman"/>
                <w:sz w:val="24"/>
                <w:szCs w:val="24"/>
              </w:rPr>
              <w:t xml:space="preserve">всего              </w:t>
            </w: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2294,55</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764328" w:rsidRDefault="00BE1146" w:rsidP="00BE1146">
            <w:pPr>
              <w:jc w:val="center"/>
            </w:pPr>
            <w:r w:rsidRPr="00764328">
              <w:t>-</w:t>
            </w:r>
          </w:p>
        </w:tc>
      </w:tr>
      <w:tr w:rsidR="00BE1146" w:rsidRPr="00D610D6" w:rsidTr="00BE1146">
        <w:trPr>
          <w:trHeight w:val="375"/>
        </w:trPr>
        <w:tc>
          <w:tcPr>
            <w:tcW w:w="530"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r w:rsidRPr="00764328">
              <w:t>1</w:t>
            </w:r>
          </w:p>
        </w:tc>
        <w:tc>
          <w:tcPr>
            <w:tcW w:w="1001"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1984" w:type="dxa"/>
            <w:vMerge w:val="restart"/>
            <w:tcBorders>
              <w:top w:val="single" w:sz="4" w:space="0" w:color="000000"/>
              <w:left w:val="single" w:sz="4" w:space="0" w:color="000000"/>
              <w:bottom w:val="single" w:sz="4" w:space="0" w:color="000000"/>
            </w:tcBorders>
            <w:shd w:val="clear" w:color="auto" w:fill="auto"/>
          </w:tcPr>
          <w:p w:rsidR="00BE1146" w:rsidRPr="00764328"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pStyle w:val="ConsPlusCell"/>
            </w:pPr>
            <w:r w:rsidRPr="00764328">
              <w:rPr>
                <w:rFonts w:ascii="Times New Roman" w:hAnsi="Times New Roman" w:cs="Times New Roman"/>
                <w:sz w:val="24"/>
                <w:szCs w:val="24"/>
              </w:rPr>
              <w:t xml:space="preserve">Федеральный бюджет            </w:t>
            </w:r>
          </w:p>
        </w:tc>
        <w:tc>
          <w:tcPr>
            <w:tcW w:w="3685" w:type="dxa"/>
            <w:tcBorders>
              <w:top w:val="single" w:sz="4" w:space="0" w:color="000000"/>
              <w:left w:val="single" w:sz="4" w:space="0" w:color="000000"/>
              <w:bottom w:val="single" w:sz="4" w:space="0" w:color="000000"/>
            </w:tcBorders>
            <w:shd w:val="clear" w:color="auto" w:fill="auto"/>
          </w:tcPr>
          <w:p w:rsidR="00BE1146" w:rsidRPr="00764328" w:rsidRDefault="00BE1146" w:rsidP="00BE1146">
            <w:pPr>
              <w:jc w:val="center"/>
            </w:pPr>
            <w:r w:rsidRPr="00764328">
              <w:t>1606,2</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764328">
              <w:t>-</w:t>
            </w:r>
          </w:p>
        </w:tc>
      </w:tr>
      <w:tr w:rsidR="00BE1146" w:rsidRPr="00D610D6" w:rsidTr="00BE1146">
        <w:trPr>
          <w:trHeight w:val="660"/>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688,35</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047"/>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726"/>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Внебюджетные средства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18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rPr>
                <w:lang w:val="en-US"/>
              </w:rPr>
              <w:t>2</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Подпрограмма </w:t>
            </w:r>
            <w:r w:rsidRPr="00D610D6">
              <w:rPr>
                <w:lang w:val="en-US"/>
              </w:rPr>
              <w:t>2</w:t>
            </w: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«Социальная поддержка детей в Камешкирском районе Пензенской </w:t>
            </w:r>
            <w:r w:rsidRPr="00D610D6">
              <w:lastRenderedPageBreak/>
              <w:t>области»</w:t>
            </w: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lastRenderedPageBreak/>
              <w:t xml:space="preserve">всего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30,0</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24,0</w:t>
            </w:r>
          </w:p>
        </w:tc>
      </w:tr>
      <w:tr w:rsidR="00BE1146" w:rsidRPr="00D610D6" w:rsidTr="00BE1146">
        <w:trPr>
          <w:trHeight w:val="575"/>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lang w:val="en-US"/>
              </w:rPr>
            </w:pPr>
            <w:r w:rsidRPr="00D610D6">
              <w:rPr>
                <w:rFonts w:ascii="Times New Roman" w:hAnsi="Times New Roman" w:cs="Times New Roman"/>
                <w:sz w:val="24"/>
                <w:szCs w:val="24"/>
              </w:rPr>
              <w:t xml:space="preserve">Федеральный бюджет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rPr>
                <w:lang w:val="en-US"/>
              </w:rPr>
            </w:pPr>
            <w:r w:rsidRPr="00641171">
              <w:rPr>
                <w:lang w:val="en-US"/>
              </w:rPr>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rPr>
                <w:lang w:val="en-US"/>
              </w:rPr>
            </w:pPr>
            <w:r w:rsidRPr="00641171">
              <w:rPr>
                <w:lang w:val="en-US"/>
              </w:rPr>
              <w:t>-</w:t>
            </w:r>
          </w:p>
        </w:tc>
      </w:tr>
      <w:tr w:rsidR="00BE1146" w:rsidRPr="00D610D6" w:rsidTr="00BE1146">
        <w:trPr>
          <w:trHeight w:val="840"/>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97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554"/>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Внебюджетные средства</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30,0</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24,0</w:t>
            </w:r>
          </w:p>
        </w:tc>
      </w:tr>
      <w:tr w:rsidR="00BE1146" w:rsidRPr="00D610D6" w:rsidTr="00BE1146">
        <w:trPr>
          <w:trHeight w:val="97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3</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3</w:t>
            </w: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«Старшее поколение Камешкирского района»</w:t>
            </w: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lang w:val="en-US"/>
              </w:rPr>
            </w:pPr>
            <w:r w:rsidRPr="00D610D6">
              <w:rPr>
                <w:rFonts w:ascii="Times New Roman" w:hAnsi="Times New Roman" w:cs="Times New Roman"/>
                <w:sz w:val="24"/>
                <w:szCs w:val="24"/>
              </w:rPr>
              <w:t xml:space="preserve">всего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13654,1</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14262,9</w:t>
            </w:r>
          </w:p>
        </w:tc>
      </w:tr>
      <w:tr w:rsidR="00BE1146" w:rsidRPr="00D610D6" w:rsidTr="00BE1146">
        <w:trPr>
          <w:trHeight w:val="546"/>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853"/>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12011,6</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12159,0</w:t>
            </w:r>
          </w:p>
        </w:tc>
      </w:tr>
      <w:tr w:rsidR="00BE1146" w:rsidRPr="00D610D6" w:rsidTr="00BE1146">
        <w:trPr>
          <w:trHeight w:val="1964"/>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118,4</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520,0</w:t>
            </w:r>
          </w:p>
        </w:tc>
      </w:tr>
      <w:tr w:rsidR="00BE1146" w:rsidRPr="00D610D6" w:rsidTr="00BE1146">
        <w:trPr>
          <w:trHeight w:val="573"/>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Внебюджетные средства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1524,1</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1583,9</w:t>
            </w:r>
          </w:p>
        </w:tc>
      </w:tr>
      <w:tr w:rsidR="00BE1146" w:rsidRPr="00D610D6" w:rsidTr="00BE1146">
        <w:trPr>
          <w:trHeight w:val="1962"/>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4</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4</w:t>
            </w: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«Социальная поддержка отдельных категорий граждан в жилищной сфере в Камешкирском районе Пензенской области»</w:t>
            </w: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2552,1</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4353,4</w:t>
            </w:r>
          </w:p>
        </w:tc>
      </w:tr>
      <w:tr w:rsidR="00BE1146" w:rsidRPr="00D610D6" w:rsidTr="00BE1146">
        <w:trPr>
          <w:trHeight w:val="62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103,4</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779"/>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2330,3</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4353,4</w:t>
            </w:r>
          </w:p>
        </w:tc>
      </w:tr>
      <w:tr w:rsidR="00BE1146" w:rsidRPr="00D610D6" w:rsidTr="00BE1146">
        <w:trPr>
          <w:trHeight w:val="1925"/>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118,4</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563"/>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Внебюджетные средства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396"/>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5</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5</w:t>
            </w: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«Выплата субсидий и субвенций из бюджета Пензенской области и Камешкирского района» </w:t>
            </w: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28184,9</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28338,5</w:t>
            </w:r>
          </w:p>
        </w:tc>
      </w:tr>
      <w:tr w:rsidR="00BE1146" w:rsidRPr="00D610D6" w:rsidTr="00BE1146">
        <w:trPr>
          <w:trHeight w:val="63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1731,2</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2053,2</w:t>
            </w:r>
          </w:p>
        </w:tc>
      </w:tr>
      <w:tr w:rsidR="00BE1146" w:rsidRPr="00D610D6" w:rsidTr="00BE1146">
        <w:trPr>
          <w:trHeight w:val="830"/>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23453,7</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26285,3</w:t>
            </w:r>
          </w:p>
        </w:tc>
      </w:tr>
      <w:tr w:rsidR="00BE1146" w:rsidRPr="00D610D6" w:rsidTr="00BE1146">
        <w:trPr>
          <w:trHeight w:val="192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w:t>
            </w:r>
          </w:p>
        </w:tc>
      </w:tr>
      <w:tr w:rsidR="00BE1146" w:rsidRPr="00D610D6" w:rsidTr="00BE1146">
        <w:trPr>
          <w:trHeight w:val="410"/>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иные источники     </w:t>
            </w:r>
          </w:p>
        </w:tc>
        <w:tc>
          <w:tcPr>
            <w:tcW w:w="368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w:t>
            </w:r>
          </w:p>
        </w:tc>
      </w:tr>
      <w:tr w:rsidR="00BE1146" w:rsidRPr="00D610D6" w:rsidTr="00BE1146">
        <w:trPr>
          <w:trHeight w:val="1964"/>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6</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6</w:t>
            </w: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rPr>
                <w:color w:val="000000"/>
              </w:rPr>
              <w:t>«Поддержка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368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w:t>
            </w:r>
          </w:p>
        </w:tc>
      </w:tr>
      <w:tr w:rsidR="00BE1146" w:rsidRPr="00D610D6" w:rsidTr="00BE1146">
        <w:trPr>
          <w:trHeight w:val="63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368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w:t>
            </w:r>
          </w:p>
        </w:tc>
      </w:tr>
      <w:tr w:rsidR="00BE1146" w:rsidRPr="00D610D6" w:rsidTr="00BE1146">
        <w:trPr>
          <w:trHeight w:val="830"/>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w:t>
            </w:r>
          </w:p>
        </w:tc>
      </w:tr>
      <w:tr w:rsidR="00BE1146" w:rsidTr="00BE1146">
        <w:trPr>
          <w:trHeight w:val="192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368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w:t>
            </w:r>
          </w:p>
        </w:tc>
      </w:tr>
      <w:tr w:rsidR="00BE1146" w:rsidTr="00BE1146">
        <w:trPr>
          <w:trHeight w:val="410"/>
        </w:trPr>
        <w:tc>
          <w:tcPr>
            <w:tcW w:w="530"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1984"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2127" w:type="dxa"/>
            <w:tcBorders>
              <w:top w:val="single" w:sz="4" w:space="0" w:color="000000"/>
              <w:left w:val="single" w:sz="4" w:space="0" w:color="000000"/>
              <w:bottom w:val="single" w:sz="4" w:space="0" w:color="000000"/>
            </w:tcBorders>
            <w:shd w:val="clear" w:color="auto" w:fill="auto"/>
          </w:tcPr>
          <w:p w:rsidR="00BE1146" w:rsidRDefault="00BE1146" w:rsidP="00BE1146">
            <w:r>
              <w:t xml:space="preserve">иные источники     </w:t>
            </w:r>
          </w:p>
        </w:tc>
        <w:tc>
          <w:tcPr>
            <w:tcW w:w="3685" w:type="dxa"/>
            <w:tcBorders>
              <w:top w:val="single" w:sz="4" w:space="0" w:color="000000"/>
              <w:left w:val="single" w:sz="4" w:space="0" w:color="000000"/>
              <w:bottom w:val="single" w:sz="4" w:space="0" w:color="000000"/>
            </w:tcBorders>
            <w:shd w:val="clear" w:color="auto" w:fill="auto"/>
          </w:tcPr>
          <w:p w:rsidR="00BE1146" w:rsidRDefault="00BE1146" w:rsidP="00BE1146">
            <w:pPr>
              <w:jc w:val="center"/>
            </w:pPr>
            <w:r>
              <w:t>-</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BE1146" w:rsidRDefault="00BE1146" w:rsidP="00BE1146">
            <w:pPr>
              <w:jc w:val="center"/>
            </w:pPr>
            <w:r>
              <w:t>-</w:t>
            </w:r>
          </w:p>
        </w:tc>
      </w:tr>
    </w:tbl>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Pr="00D610D6" w:rsidRDefault="00BE1146" w:rsidP="00BE1146">
      <w:pPr>
        <w:autoSpaceDE w:val="0"/>
        <w:jc w:val="right"/>
        <w:rPr>
          <w:u w:val="single"/>
        </w:rPr>
      </w:pPr>
      <w:r w:rsidRPr="00D610D6">
        <w:t xml:space="preserve">Приложение </w:t>
      </w:r>
      <w:r>
        <w:t>7.1</w:t>
      </w:r>
    </w:p>
    <w:p w:rsidR="00BE1146" w:rsidRPr="001B6F6C" w:rsidRDefault="00BE1146" w:rsidP="00BE1146">
      <w:pPr>
        <w:autoSpaceDE w:val="0"/>
        <w:autoSpaceDN w:val="0"/>
        <w:adjustRightInd w:val="0"/>
        <w:ind w:left="11600"/>
        <w:jc w:val="right"/>
      </w:pPr>
      <w:r w:rsidRPr="001B6F6C">
        <w:lastRenderedPageBreak/>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610D6" w:rsidRDefault="00BE1146" w:rsidP="00BE1146">
      <w:pPr>
        <w:tabs>
          <w:tab w:val="left" w:pos="4665"/>
        </w:tabs>
        <w:jc w:val="center"/>
      </w:pPr>
      <w:r w:rsidRPr="00D610D6">
        <w:rPr>
          <w:sz w:val="28"/>
          <w:szCs w:val="28"/>
        </w:rPr>
        <w:t>Ресурсное обеспечение</w:t>
      </w:r>
    </w:p>
    <w:p w:rsidR="00BE1146" w:rsidRPr="00D610D6" w:rsidRDefault="00BE1146" w:rsidP="00BE1146">
      <w:pPr>
        <w:tabs>
          <w:tab w:val="left" w:pos="4665"/>
        </w:tabs>
        <w:jc w:val="center"/>
      </w:pPr>
      <w:r w:rsidRPr="00D610D6">
        <w:t>реализации  муниципальной программы  Камешкирского района "Социальная поддержка граждан в Камешкирском районе</w:t>
      </w:r>
      <w:r>
        <w:t>»</w:t>
      </w:r>
    </w:p>
    <w:p w:rsidR="00BE1146" w:rsidRPr="00D610D6" w:rsidRDefault="00BE1146" w:rsidP="00BE1146">
      <w:pPr>
        <w:tabs>
          <w:tab w:val="left" w:pos="4665"/>
        </w:tabs>
      </w:pPr>
      <w:r w:rsidRPr="00D610D6">
        <w:t xml:space="preserve">                                                                            за счет всех источников финансирования</w:t>
      </w:r>
      <w:r>
        <w:t xml:space="preserve"> в 2016-2018гг.</w:t>
      </w:r>
    </w:p>
    <w:p w:rsidR="00BE1146" w:rsidRPr="00D610D6" w:rsidRDefault="00BE1146" w:rsidP="00BE1146"/>
    <w:tbl>
      <w:tblPr>
        <w:tblW w:w="12871" w:type="dxa"/>
        <w:tblInd w:w="-5" w:type="dxa"/>
        <w:tblLayout w:type="fixed"/>
        <w:tblLook w:val="0000" w:firstRow="0" w:lastRow="0" w:firstColumn="0" w:lastColumn="0" w:noHBand="0" w:noVBand="0"/>
      </w:tblPr>
      <w:tblGrid>
        <w:gridCol w:w="530"/>
        <w:gridCol w:w="1001"/>
        <w:gridCol w:w="2410"/>
        <w:gridCol w:w="1701"/>
        <w:gridCol w:w="2409"/>
        <w:gridCol w:w="2552"/>
        <w:gridCol w:w="2268"/>
      </w:tblGrid>
      <w:tr w:rsidR="00BE1146" w:rsidRPr="00D610D6" w:rsidTr="00BE1146">
        <w:trPr>
          <w:trHeight w:val="525"/>
        </w:trPr>
        <w:tc>
          <w:tcPr>
            <w:tcW w:w="3941" w:type="dxa"/>
            <w:gridSpan w:val="3"/>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r w:rsidRPr="00D610D6">
              <w:t xml:space="preserve">Ответственный исполнитель </w:t>
            </w:r>
          </w:p>
          <w:p w:rsidR="00BE1146" w:rsidRPr="00D610D6" w:rsidRDefault="00BE1146" w:rsidP="00BE1146">
            <w:r w:rsidRPr="00D610D6">
              <w:t>муниципальной программы</w:t>
            </w:r>
          </w:p>
        </w:tc>
        <w:tc>
          <w:tcPr>
            <w:tcW w:w="8930" w:type="dxa"/>
            <w:gridSpan w:val="4"/>
            <w:tcBorders>
              <w:top w:val="single" w:sz="4" w:space="0" w:color="auto"/>
              <w:bottom w:val="single" w:sz="4" w:space="0" w:color="auto"/>
              <w:right w:val="single" w:sz="4" w:space="0" w:color="auto"/>
            </w:tcBorders>
            <w:shd w:val="clear" w:color="auto" w:fill="auto"/>
          </w:tcPr>
          <w:p w:rsidR="00BE1146" w:rsidRPr="00D610D6" w:rsidRDefault="00BE1146" w:rsidP="00BE1146">
            <w:pPr>
              <w:jc w:val="center"/>
            </w:pPr>
            <w:r>
              <w:t>Администрация Камешкирского района</w:t>
            </w:r>
          </w:p>
        </w:tc>
      </w:tr>
      <w:tr w:rsidR="00BE1146" w:rsidRPr="00D610D6" w:rsidTr="00BE1146">
        <w:trPr>
          <w:trHeight w:val="271"/>
        </w:trPr>
        <w:tc>
          <w:tcPr>
            <w:tcW w:w="530"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p w:rsidR="00BE1146" w:rsidRPr="00D610D6" w:rsidRDefault="00BE1146" w:rsidP="00BE1146">
            <w:r w:rsidRPr="00D610D6">
              <w:t xml:space="preserve">N </w:t>
            </w:r>
          </w:p>
          <w:p w:rsidR="00BE1146" w:rsidRPr="00D610D6" w:rsidRDefault="00BE1146" w:rsidP="00BE1146">
            <w:proofErr w:type="gramStart"/>
            <w:r w:rsidRPr="00D610D6">
              <w:t>п</w:t>
            </w:r>
            <w:proofErr w:type="gramEnd"/>
            <w:r w:rsidRPr="00D610D6">
              <w:t>/п</w:t>
            </w:r>
          </w:p>
          <w:p w:rsidR="00BE1146" w:rsidRPr="00D610D6" w:rsidRDefault="00BE1146" w:rsidP="00BE1146"/>
        </w:tc>
        <w:tc>
          <w:tcPr>
            <w:tcW w:w="1001"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p w:rsidR="00BE1146" w:rsidRPr="00D610D6" w:rsidRDefault="00BE1146" w:rsidP="00BE1146">
            <w:r w:rsidRPr="00D610D6">
              <w:t>Статус</w:t>
            </w:r>
          </w:p>
          <w:p w:rsidR="00BE1146" w:rsidRPr="00D610D6" w:rsidRDefault="00BE1146" w:rsidP="00BE1146"/>
        </w:tc>
        <w:tc>
          <w:tcPr>
            <w:tcW w:w="2410"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Наименование</w:t>
            </w:r>
          </w:p>
          <w:p w:rsidR="00BE1146" w:rsidRPr="00D610D6" w:rsidRDefault="00BE1146" w:rsidP="00BE1146">
            <w:pPr>
              <w:jc w:val="center"/>
            </w:pPr>
            <w:r w:rsidRPr="00D610D6">
              <w:t>муниципальной программы,</w:t>
            </w:r>
          </w:p>
          <w:p w:rsidR="00BE1146" w:rsidRPr="00D610D6" w:rsidRDefault="00BE1146" w:rsidP="00BE1146">
            <w:pPr>
              <w:jc w:val="center"/>
            </w:pPr>
            <w:r w:rsidRPr="00D610D6">
              <w:t>подпрограммы</w:t>
            </w:r>
          </w:p>
        </w:tc>
        <w:tc>
          <w:tcPr>
            <w:tcW w:w="1701" w:type="dxa"/>
            <w:vMerge w:val="restart"/>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r w:rsidRPr="00D610D6">
              <w:t xml:space="preserve">Источник </w:t>
            </w:r>
          </w:p>
          <w:p w:rsidR="00BE1146" w:rsidRPr="00D610D6" w:rsidRDefault="00BE1146" w:rsidP="00BE1146">
            <w:r w:rsidRPr="00D610D6">
              <w:t xml:space="preserve">финансирования </w:t>
            </w:r>
          </w:p>
        </w:tc>
        <w:tc>
          <w:tcPr>
            <w:tcW w:w="7229" w:type="dxa"/>
            <w:gridSpan w:val="3"/>
            <w:tcBorders>
              <w:top w:val="single" w:sz="4" w:space="0" w:color="auto"/>
              <w:bottom w:val="single" w:sz="4" w:space="0" w:color="auto"/>
              <w:right w:val="single" w:sz="4" w:space="0" w:color="auto"/>
            </w:tcBorders>
            <w:shd w:val="clear" w:color="auto" w:fill="auto"/>
          </w:tcPr>
          <w:p w:rsidR="00BE1146" w:rsidRPr="00D610D6" w:rsidRDefault="00BE1146" w:rsidP="00BE1146">
            <w:pPr>
              <w:jc w:val="center"/>
            </w:pPr>
            <w:r>
              <w:t>Оценка расходов (тыс</w:t>
            </w:r>
            <w:proofErr w:type="gramStart"/>
            <w:r>
              <w:t>.р</w:t>
            </w:r>
            <w:proofErr w:type="gramEnd"/>
            <w:r>
              <w:t>уб.)</w:t>
            </w:r>
          </w:p>
        </w:tc>
      </w:tr>
      <w:tr w:rsidR="00BE1146" w:rsidRPr="00D610D6" w:rsidTr="00BE1146">
        <w:trPr>
          <w:trHeight w:val="477"/>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vMerge/>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pPr>
          </w:p>
        </w:tc>
        <w:tc>
          <w:tcPr>
            <w:tcW w:w="2409" w:type="dxa"/>
            <w:tcBorders>
              <w:top w:val="single" w:sz="4" w:space="0" w:color="000000"/>
              <w:left w:val="single" w:sz="4" w:space="0" w:color="auto"/>
              <w:bottom w:val="single" w:sz="4" w:space="0" w:color="000000"/>
            </w:tcBorders>
            <w:shd w:val="clear" w:color="auto" w:fill="auto"/>
          </w:tcPr>
          <w:p w:rsidR="00BE1146" w:rsidRPr="00D610D6" w:rsidRDefault="00BE1146" w:rsidP="00BE1146">
            <w:pPr>
              <w:jc w:val="center"/>
            </w:pPr>
            <w:r w:rsidRPr="00D610D6">
              <w:t>2016</w:t>
            </w:r>
          </w:p>
        </w:tc>
        <w:tc>
          <w:tcPr>
            <w:tcW w:w="2552"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2017</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2018</w:t>
            </w:r>
          </w:p>
        </w:tc>
      </w:tr>
      <w:tr w:rsidR="00BE1146" w:rsidRPr="00D610D6" w:rsidTr="00BE1146">
        <w:trPr>
          <w:trHeight w:val="185"/>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1</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    2</w:t>
            </w: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                     3</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             4</w:t>
            </w:r>
          </w:p>
        </w:tc>
        <w:tc>
          <w:tcPr>
            <w:tcW w:w="2409"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7</w:t>
            </w:r>
          </w:p>
        </w:tc>
        <w:tc>
          <w:tcPr>
            <w:tcW w:w="2552"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8</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jc w:val="center"/>
            </w:pPr>
            <w:r w:rsidRPr="00D610D6">
              <w:t>9</w:t>
            </w:r>
          </w:p>
        </w:tc>
      </w:tr>
      <w:tr w:rsidR="00BE1146" w:rsidRPr="00D610D6" w:rsidTr="00BE1146">
        <w:trPr>
          <w:trHeight w:val="315"/>
        </w:trPr>
        <w:tc>
          <w:tcPr>
            <w:tcW w:w="530"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Программа</w:t>
            </w:r>
          </w:p>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tc>
        <w:tc>
          <w:tcPr>
            <w:tcW w:w="2410"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«Социальная поддержка граждан в</w:t>
            </w:r>
            <w:r>
              <w:t xml:space="preserve"> Камешкирском районе  Пензенской области</w:t>
            </w:r>
            <w:r w:rsidRPr="00D610D6">
              <w:t>»</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50488,8</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47314,2</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60015,8</w:t>
            </w:r>
          </w:p>
        </w:tc>
      </w:tr>
      <w:tr w:rsidR="00BE1146" w:rsidRPr="00D610D6" w:rsidTr="00BE1146">
        <w:trPr>
          <w:trHeight w:val="225"/>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2514,4</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7015,7</w:t>
            </w:r>
          </w:p>
        </w:tc>
      </w:tr>
      <w:tr w:rsidR="00BE1146" w:rsidRPr="00D610D6" w:rsidTr="00BE1146">
        <w:trPr>
          <w:trHeight w:val="360"/>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48234,3</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41942,5</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49003,7</w:t>
            </w:r>
          </w:p>
          <w:p w:rsidR="00BE1146" w:rsidRPr="00641171" w:rsidRDefault="00BE1146" w:rsidP="00BE1146">
            <w:pPr>
              <w:jc w:val="center"/>
            </w:pPr>
          </w:p>
        </w:tc>
      </w:tr>
      <w:tr w:rsidR="00BE1146" w:rsidRPr="00D610D6" w:rsidTr="00BE1146">
        <w:trPr>
          <w:trHeight w:val="255"/>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rFonts w:ascii="Times New Roman" w:hAnsi="Times New Roman" w:cs="Times New Roman"/>
                <w:sz w:val="24"/>
                <w:szCs w:val="24"/>
              </w:rPr>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556,0</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539,0</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864,2</w:t>
            </w:r>
          </w:p>
        </w:tc>
      </w:tr>
      <w:tr w:rsidR="00BE1146" w:rsidRPr="00D610D6" w:rsidTr="00BE1146">
        <w:trPr>
          <w:trHeight w:val="450"/>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Внебюджетные средства</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1698,5</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2318,3</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3132,2</w:t>
            </w:r>
          </w:p>
        </w:tc>
      </w:tr>
      <w:tr w:rsidR="00BE1146" w:rsidRPr="00D610D6" w:rsidTr="00BE1146">
        <w:trPr>
          <w:trHeight w:val="67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p w:rsidR="00BE1146" w:rsidRPr="00D610D6" w:rsidRDefault="00BE1146" w:rsidP="00BE1146"/>
          <w:p w:rsidR="00BE1146" w:rsidRPr="00D610D6" w:rsidRDefault="00BE1146" w:rsidP="00BE1146"/>
          <w:p w:rsidR="00BE1146" w:rsidRPr="00D610D6" w:rsidRDefault="00BE1146" w:rsidP="00BE1146"/>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1</w:t>
            </w: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«Доступная среда в Камешкирском районе Пензенской области»</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375"/>
        </w:trPr>
        <w:tc>
          <w:tcPr>
            <w:tcW w:w="530"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1</w:t>
            </w:r>
          </w:p>
        </w:tc>
        <w:tc>
          <w:tcPr>
            <w:tcW w:w="1001"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660"/>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047"/>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488"/>
        </w:trPr>
        <w:tc>
          <w:tcPr>
            <w:tcW w:w="53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Внебюджетные средства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049"/>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rPr>
                <w:lang w:val="en-US"/>
              </w:rPr>
              <w:t>2</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Подпрограмма </w:t>
            </w:r>
            <w:r w:rsidRPr="00D610D6">
              <w:rPr>
                <w:lang w:val="en-US"/>
              </w:rPr>
              <w:t>2</w:t>
            </w: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«Социальная поддержка детей в Камешкирском район</w:t>
            </w:r>
            <w:r>
              <w:t>е Пензенской области</w:t>
            </w:r>
            <w:r w:rsidRPr="00D610D6">
              <w:t>»</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35,0</w:t>
            </w:r>
          </w:p>
        </w:tc>
      </w:tr>
      <w:tr w:rsidR="00BE1146" w:rsidRPr="00D610D6" w:rsidTr="00BE1146">
        <w:trPr>
          <w:trHeight w:val="554"/>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lang w:val="en-US"/>
              </w:rPr>
            </w:pPr>
            <w:r w:rsidRPr="00D610D6">
              <w:rPr>
                <w:rFonts w:ascii="Times New Roman" w:hAnsi="Times New Roman" w:cs="Times New Roman"/>
                <w:sz w:val="24"/>
                <w:szCs w:val="24"/>
              </w:rPr>
              <w:t xml:space="preserve">Федеральный бюджет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rPr>
                <w:lang w:val="en-US"/>
              </w:rPr>
            </w:pPr>
            <w:r w:rsidRPr="00641171">
              <w:rPr>
                <w:lang w:val="en-US"/>
              </w:rPr>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rPr>
                <w:lang w:val="en-US"/>
              </w:rPr>
            </w:pPr>
            <w:r w:rsidRPr="00641171">
              <w:rPr>
                <w:lang w:val="en-US"/>
              </w:rPr>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rPr>
                <w:lang w:val="en-US"/>
              </w:rPr>
            </w:pPr>
            <w:r w:rsidRPr="00641171">
              <w:rPr>
                <w:lang w:val="en-US"/>
              </w:rPr>
              <w:t>-</w:t>
            </w:r>
          </w:p>
        </w:tc>
      </w:tr>
      <w:tr w:rsidR="00BE1146" w:rsidRPr="00D610D6" w:rsidTr="00BE1146">
        <w:trPr>
          <w:trHeight w:val="832"/>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97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w:t>
            </w:r>
            <w:r w:rsidRPr="00D610D6">
              <w:rPr>
                <w:rFonts w:ascii="Times New Roman" w:hAnsi="Times New Roman" w:cs="Times New Roman"/>
                <w:sz w:val="24"/>
                <w:szCs w:val="24"/>
              </w:rPr>
              <w:lastRenderedPageBreak/>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lastRenderedPageBreak/>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554"/>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Внебюджетные средства</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35,0</w:t>
            </w:r>
          </w:p>
        </w:tc>
      </w:tr>
      <w:tr w:rsidR="00BE1146" w:rsidRPr="00D610D6" w:rsidTr="00BE1146">
        <w:trPr>
          <w:trHeight w:val="48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3</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3</w:t>
            </w: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«Старшее поколение Камешкирского района»</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lang w:val="en-US"/>
              </w:rPr>
            </w:pPr>
            <w:r w:rsidRPr="00D610D6">
              <w:rPr>
                <w:rFonts w:ascii="Times New Roman" w:hAnsi="Times New Roman" w:cs="Times New Roman"/>
                <w:sz w:val="24"/>
                <w:szCs w:val="24"/>
              </w:rPr>
              <w:t xml:space="preserve">всего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15348,40</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17397,3</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23298,2</w:t>
            </w:r>
          </w:p>
        </w:tc>
      </w:tr>
      <w:tr w:rsidR="00BE1146" w:rsidRPr="00D610D6" w:rsidTr="00BE1146">
        <w:trPr>
          <w:trHeight w:val="688"/>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829"/>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13164,9</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14590,0</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19577,3</w:t>
            </w:r>
          </w:p>
        </w:tc>
      </w:tr>
      <w:tr w:rsidR="00BE1146" w:rsidRPr="00D610D6" w:rsidTr="00BE1146">
        <w:trPr>
          <w:trHeight w:val="1964"/>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520,0</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524,0</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623,7</w:t>
            </w:r>
          </w:p>
        </w:tc>
      </w:tr>
      <w:tr w:rsidR="00BE1146" w:rsidRPr="00D610D6" w:rsidTr="00BE1146">
        <w:trPr>
          <w:trHeight w:val="573"/>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Внебюджетные средства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1663,5</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2283,3</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3097,2</w:t>
            </w:r>
          </w:p>
        </w:tc>
      </w:tr>
      <w:tr w:rsidR="00BE1146" w:rsidRPr="00D610D6" w:rsidTr="00BE1146">
        <w:trPr>
          <w:trHeight w:val="1446"/>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4</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4</w:t>
            </w: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«Социальная поддержка отдельных категорий граждан в жилищной сфере в Камешкирском район</w:t>
            </w:r>
            <w:r>
              <w:t>е Пензенской области</w:t>
            </w:r>
            <w:r w:rsidRPr="00D610D6">
              <w:t>»</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4502,9</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2667,4</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4716,02</w:t>
            </w:r>
          </w:p>
        </w:tc>
      </w:tr>
      <w:tr w:rsidR="00BE1146" w:rsidRPr="00D610D6" w:rsidTr="00BE1146">
        <w:trPr>
          <w:trHeight w:val="62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113,7</w:t>
            </w:r>
          </w:p>
        </w:tc>
      </w:tr>
      <w:tr w:rsidR="00BE1146" w:rsidRPr="00D610D6" w:rsidTr="00BE1146">
        <w:trPr>
          <w:trHeight w:val="779"/>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4502,9</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2667,4</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4420,32</w:t>
            </w:r>
          </w:p>
        </w:tc>
      </w:tr>
      <w:tr w:rsidR="00BE1146" w:rsidRPr="00D610D6" w:rsidTr="00BE1146">
        <w:trPr>
          <w:trHeight w:val="1925"/>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182,0</w:t>
            </w:r>
          </w:p>
        </w:tc>
      </w:tr>
      <w:tr w:rsidR="00BE1146" w:rsidRPr="00D610D6" w:rsidTr="00BE1146">
        <w:trPr>
          <w:trHeight w:val="563"/>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Внебюджетные средства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97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5</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5</w:t>
            </w: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«Выплата субсидий и субвенций из бюджета Пензенской области и Камешкирского района»</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30566,5</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27199,5</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31908,1</w:t>
            </w:r>
          </w:p>
        </w:tc>
      </w:tr>
      <w:tr w:rsidR="00BE1146" w:rsidRPr="00D610D6" w:rsidTr="00BE1146">
        <w:trPr>
          <w:trHeight w:val="63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2514,4</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6902,0</w:t>
            </w:r>
          </w:p>
        </w:tc>
      </w:tr>
      <w:tr w:rsidR="00BE1146" w:rsidRPr="00D610D6" w:rsidTr="00BE1146">
        <w:trPr>
          <w:trHeight w:val="830"/>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30566,5</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24985,1</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25006,1</w:t>
            </w:r>
          </w:p>
          <w:p w:rsidR="00BE1146" w:rsidRPr="00641171" w:rsidRDefault="00BE1146" w:rsidP="00BE1146">
            <w:pPr>
              <w:jc w:val="center"/>
            </w:pPr>
          </w:p>
        </w:tc>
      </w:tr>
      <w:tr w:rsidR="00BE1146" w:rsidRPr="00D610D6" w:rsidTr="00BE1146">
        <w:trPr>
          <w:trHeight w:val="192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410"/>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иные </w:t>
            </w:r>
            <w:r w:rsidRPr="00D610D6">
              <w:lastRenderedPageBreak/>
              <w:t xml:space="preserve">источники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lastRenderedPageBreak/>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1964"/>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lastRenderedPageBreak/>
              <w:t>6</w:t>
            </w: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6</w:t>
            </w: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rPr>
                <w:color w:val="000000"/>
              </w:rPr>
              <w:t>«Поддержка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36,0</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15,0</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58,5</w:t>
            </w:r>
          </w:p>
        </w:tc>
      </w:tr>
      <w:tr w:rsidR="00BE1146" w:rsidRPr="00D610D6" w:rsidTr="00BE1146">
        <w:trPr>
          <w:trHeight w:val="631"/>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RPr="00D610D6" w:rsidTr="00BE1146">
        <w:trPr>
          <w:trHeight w:val="830"/>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w:t>
            </w:r>
          </w:p>
        </w:tc>
      </w:tr>
      <w:tr w:rsidR="00BE1146" w:rsidTr="00BE1146">
        <w:trPr>
          <w:trHeight w:val="1927"/>
        </w:trPr>
        <w:tc>
          <w:tcPr>
            <w:tcW w:w="53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2409"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36,0</w:t>
            </w:r>
          </w:p>
        </w:tc>
        <w:tc>
          <w:tcPr>
            <w:tcW w:w="2552"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15,0</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58,5</w:t>
            </w:r>
          </w:p>
        </w:tc>
      </w:tr>
      <w:tr w:rsidR="00BE1146" w:rsidTr="00BE1146">
        <w:trPr>
          <w:trHeight w:val="410"/>
        </w:trPr>
        <w:tc>
          <w:tcPr>
            <w:tcW w:w="530"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1001"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2410"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1701" w:type="dxa"/>
            <w:tcBorders>
              <w:top w:val="single" w:sz="4" w:space="0" w:color="000000"/>
              <w:left w:val="single" w:sz="4" w:space="0" w:color="000000"/>
              <w:bottom w:val="single" w:sz="4" w:space="0" w:color="000000"/>
            </w:tcBorders>
            <w:shd w:val="clear" w:color="auto" w:fill="auto"/>
          </w:tcPr>
          <w:p w:rsidR="00BE1146" w:rsidRDefault="00BE1146" w:rsidP="00BE1146">
            <w:r>
              <w:t xml:space="preserve">иные источники     </w:t>
            </w:r>
          </w:p>
        </w:tc>
        <w:tc>
          <w:tcPr>
            <w:tcW w:w="2409" w:type="dxa"/>
            <w:tcBorders>
              <w:top w:val="single" w:sz="4" w:space="0" w:color="000000"/>
              <w:left w:val="single" w:sz="4" w:space="0" w:color="000000"/>
              <w:bottom w:val="single" w:sz="4" w:space="0" w:color="000000"/>
            </w:tcBorders>
            <w:shd w:val="clear" w:color="auto" w:fill="auto"/>
          </w:tcPr>
          <w:p w:rsidR="00BE1146" w:rsidRDefault="00BE1146" w:rsidP="00BE1146">
            <w:pPr>
              <w:jc w:val="center"/>
            </w:pPr>
            <w:r>
              <w:t>-</w:t>
            </w:r>
          </w:p>
        </w:tc>
        <w:tc>
          <w:tcPr>
            <w:tcW w:w="2552" w:type="dxa"/>
            <w:tcBorders>
              <w:top w:val="single" w:sz="4" w:space="0" w:color="000000"/>
              <w:left w:val="single" w:sz="4" w:space="0" w:color="000000"/>
              <w:bottom w:val="single" w:sz="4" w:space="0" w:color="000000"/>
            </w:tcBorders>
            <w:shd w:val="clear" w:color="auto" w:fill="auto"/>
          </w:tcPr>
          <w:p w:rsidR="00BE1146" w:rsidRDefault="00BE1146" w:rsidP="00BE1146">
            <w:pPr>
              <w:jc w:val="center"/>
            </w:pPr>
            <w:r>
              <w:t>-</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rsidR="00BE1146" w:rsidRDefault="00BE1146" w:rsidP="00BE1146">
            <w:pPr>
              <w:jc w:val="center"/>
            </w:pPr>
            <w:r>
              <w:t>-</w:t>
            </w:r>
          </w:p>
        </w:tc>
      </w:tr>
    </w:tbl>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Pr="00D610D6" w:rsidRDefault="00BE1146" w:rsidP="00BE1146">
      <w:pPr>
        <w:autoSpaceDE w:val="0"/>
        <w:jc w:val="right"/>
        <w:rPr>
          <w:u w:val="single"/>
        </w:rPr>
      </w:pPr>
      <w:r w:rsidRPr="00D610D6">
        <w:t xml:space="preserve">Приложение </w:t>
      </w:r>
      <w:r>
        <w:t>7.2</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610D6" w:rsidRDefault="00BE1146" w:rsidP="00BE1146">
      <w:pPr>
        <w:tabs>
          <w:tab w:val="left" w:pos="4665"/>
          <w:tab w:val="left" w:pos="12540"/>
        </w:tabs>
        <w:rPr>
          <w:sz w:val="28"/>
          <w:szCs w:val="28"/>
        </w:rPr>
      </w:pPr>
    </w:p>
    <w:p w:rsidR="00BE1146" w:rsidRPr="00D610D6" w:rsidRDefault="00BE1146" w:rsidP="00BE1146">
      <w:pPr>
        <w:tabs>
          <w:tab w:val="left" w:pos="4665"/>
        </w:tabs>
        <w:jc w:val="center"/>
      </w:pPr>
      <w:r w:rsidRPr="00D610D6">
        <w:rPr>
          <w:sz w:val="28"/>
          <w:szCs w:val="28"/>
        </w:rPr>
        <w:t>Ресурсное обеспечение</w:t>
      </w:r>
    </w:p>
    <w:p w:rsidR="00BE1146" w:rsidRPr="00D610D6" w:rsidRDefault="00BE1146" w:rsidP="00BE1146">
      <w:pPr>
        <w:tabs>
          <w:tab w:val="left" w:pos="4665"/>
        </w:tabs>
        <w:jc w:val="center"/>
      </w:pPr>
      <w:r w:rsidRPr="00D610D6">
        <w:t>реализации  муниципальной программы  Камешкирского района "Социальная поддержка граждан в Камешкирском районе</w:t>
      </w:r>
      <w:r>
        <w:t>»</w:t>
      </w:r>
    </w:p>
    <w:p w:rsidR="00BE1146" w:rsidRPr="00D610D6" w:rsidRDefault="00BE1146" w:rsidP="00BE1146">
      <w:pPr>
        <w:tabs>
          <w:tab w:val="left" w:pos="4665"/>
        </w:tabs>
      </w:pPr>
      <w:r w:rsidRPr="00D610D6">
        <w:t xml:space="preserve">                                                                            за счет всех источников финансирования</w:t>
      </w:r>
      <w:r>
        <w:t xml:space="preserve"> в 2019-2024г.г.</w:t>
      </w:r>
    </w:p>
    <w:p w:rsidR="00BE1146" w:rsidRPr="00D610D6" w:rsidRDefault="00BE1146" w:rsidP="00BE1146"/>
    <w:tbl>
      <w:tblPr>
        <w:tblW w:w="14714" w:type="dxa"/>
        <w:tblInd w:w="-5" w:type="dxa"/>
        <w:tblLayout w:type="fixed"/>
        <w:tblLook w:val="0000" w:firstRow="0" w:lastRow="0" w:firstColumn="0" w:lastColumn="0" w:noHBand="0" w:noVBand="0"/>
      </w:tblPr>
      <w:tblGrid>
        <w:gridCol w:w="526"/>
        <w:gridCol w:w="998"/>
        <w:gridCol w:w="2275"/>
        <w:gridCol w:w="2977"/>
        <w:gridCol w:w="1134"/>
        <w:gridCol w:w="1275"/>
        <w:gridCol w:w="1560"/>
        <w:gridCol w:w="1275"/>
        <w:gridCol w:w="1276"/>
        <w:gridCol w:w="1418"/>
      </w:tblGrid>
      <w:tr w:rsidR="00BE1146" w:rsidRPr="00D610D6" w:rsidTr="00BE1146">
        <w:trPr>
          <w:trHeight w:val="525"/>
        </w:trPr>
        <w:tc>
          <w:tcPr>
            <w:tcW w:w="3799" w:type="dxa"/>
            <w:gridSpan w:val="3"/>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r w:rsidRPr="00D610D6">
              <w:t xml:space="preserve">Ответственный исполнитель </w:t>
            </w:r>
          </w:p>
          <w:p w:rsidR="00BE1146" w:rsidRPr="00D610D6" w:rsidRDefault="00BE1146" w:rsidP="00BE1146">
            <w:r w:rsidRPr="00D610D6">
              <w:t>муниципальной программы</w:t>
            </w:r>
          </w:p>
        </w:tc>
        <w:tc>
          <w:tcPr>
            <w:tcW w:w="10915" w:type="dxa"/>
            <w:gridSpan w:val="7"/>
            <w:tcBorders>
              <w:top w:val="single" w:sz="4" w:space="0" w:color="auto"/>
              <w:bottom w:val="single" w:sz="4" w:space="0" w:color="auto"/>
              <w:right w:val="single" w:sz="4" w:space="0" w:color="auto"/>
            </w:tcBorders>
            <w:shd w:val="clear" w:color="auto" w:fill="auto"/>
          </w:tcPr>
          <w:p w:rsidR="00BE1146" w:rsidRPr="00D610D6" w:rsidRDefault="00BE1146" w:rsidP="00BE1146">
            <w:pPr>
              <w:jc w:val="center"/>
            </w:pPr>
            <w:r>
              <w:t>Администрация Камешкирского района</w:t>
            </w:r>
          </w:p>
        </w:tc>
      </w:tr>
      <w:tr w:rsidR="00BE1146" w:rsidRPr="00D610D6" w:rsidTr="00BE1146">
        <w:trPr>
          <w:trHeight w:val="495"/>
        </w:trPr>
        <w:tc>
          <w:tcPr>
            <w:tcW w:w="526"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p w:rsidR="00BE1146" w:rsidRPr="00D610D6" w:rsidRDefault="00BE1146" w:rsidP="00BE1146">
            <w:r w:rsidRPr="00D610D6">
              <w:t xml:space="preserve">N </w:t>
            </w:r>
          </w:p>
          <w:p w:rsidR="00BE1146" w:rsidRPr="00D610D6" w:rsidRDefault="00BE1146" w:rsidP="00BE1146">
            <w:proofErr w:type="gramStart"/>
            <w:r w:rsidRPr="00D610D6">
              <w:t>п</w:t>
            </w:r>
            <w:proofErr w:type="gramEnd"/>
            <w:r w:rsidRPr="00D610D6">
              <w:t>/п</w:t>
            </w:r>
          </w:p>
          <w:p w:rsidR="00BE1146" w:rsidRPr="00D610D6" w:rsidRDefault="00BE1146" w:rsidP="00BE1146"/>
        </w:tc>
        <w:tc>
          <w:tcPr>
            <w:tcW w:w="998"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p w:rsidR="00BE1146" w:rsidRPr="00D610D6" w:rsidRDefault="00BE1146" w:rsidP="00BE1146">
            <w:r w:rsidRPr="00D610D6">
              <w:t>Статус</w:t>
            </w:r>
          </w:p>
          <w:p w:rsidR="00BE1146" w:rsidRPr="00D610D6" w:rsidRDefault="00BE1146" w:rsidP="00BE1146"/>
        </w:tc>
        <w:tc>
          <w:tcPr>
            <w:tcW w:w="2275"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Наименование </w:t>
            </w:r>
          </w:p>
          <w:p w:rsidR="00BE1146" w:rsidRPr="00D610D6" w:rsidRDefault="00BE1146" w:rsidP="00BE1146">
            <w:r w:rsidRPr="00D610D6">
              <w:t xml:space="preserve">муниципальной программы, </w:t>
            </w:r>
          </w:p>
          <w:p w:rsidR="00BE1146" w:rsidRPr="00D610D6" w:rsidRDefault="00BE1146" w:rsidP="00BE1146">
            <w:r w:rsidRPr="00D610D6">
              <w:t>подпрограммы</w:t>
            </w:r>
          </w:p>
        </w:tc>
        <w:tc>
          <w:tcPr>
            <w:tcW w:w="2977" w:type="dxa"/>
            <w:vMerge w:val="restart"/>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r w:rsidRPr="00D610D6">
              <w:t xml:space="preserve">Источник </w:t>
            </w:r>
          </w:p>
          <w:p w:rsidR="00BE1146" w:rsidRPr="00D610D6" w:rsidRDefault="00BE1146" w:rsidP="00BE1146">
            <w:r w:rsidRPr="00D610D6">
              <w:t xml:space="preserve">финансирования </w:t>
            </w:r>
          </w:p>
        </w:tc>
        <w:tc>
          <w:tcPr>
            <w:tcW w:w="7938" w:type="dxa"/>
            <w:gridSpan w:val="6"/>
            <w:tcBorders>
              <w:top w:val="single" w:sz="4" w:space="0" w:color="auto"/>
              <w:bottom w:val="single" w:sz="4" w:space="0" w:color="auto"/>
              <w:right w:val="single" w:sz="4" w:space="0" w:color="auto"/>
            </w:tcBorders>
            <w:shd w:val="clear" w:color="auto" w:fill="auto"/>
          </w:tcPr>
          <w:p w:rsidR="00BE1146" w:rsidRPr="00D610D6" w:rsidRDefault="00BE1146" w:rsidP="00BE1146">
            <w:pPr>
              <w:jc w:val="center"/>
            </w:pPr>
            <w:r>
              <w:t>Оценка расходов (тыс</w:t>
            </w:r>
            <w:proofErr w:type="gramStart"/>
            <w:r>
              <w:t>.р</w:t>
            </w:r>
            <w:proofErr w:type="gramEnd"/>
            <w:r>
              <w:t>уб.)</w:t>
            </w:r>
          </w:p>
        </w:tc>
      </w:tr>
      <w:tr w:rsidR="00BE1146" w:rsidRPr="00D610D6" w:rsidTr="00BE1146">
        <w:trPr>
          <w:trHeight w:val="300"/>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vMerge/>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pPr>
          </w:p>
        </w:tc>
        <w:tc>
          <w:tcPr>
            <w:tcW w:w="1134" w:type="dxa"/>
            <w:tcBorders>
              <w:top w:val="single" w:sz="4" w:space="0" w:color="000000"/>
              <w:left w:val="single" w:sz="4" w:space="0" w:color="auto"/>
              <w:bottom w:val="single" w:sz="4" w:space="0" w:color="000000"/>
            </w:tcBorders>
            <w:shd w:val="clear" w:color="auto" w:fill="auto"/>
          </w:tcPr>
          <w:p w:rsidR="00BE1146" w:rsidRPr="00D610D6" w:rsidRDefault="00BE1146" w:rsidP="00BE1146">
            <w:pPr>
              <w:jc w:val="center"/>
            </w:pPr>
            <w:r w:rsidRPr="00D610D6">
              <w:t>2019</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2020</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r w:rsidRPr="00D610D6">
              <w:t>2021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pPr>
            <w:r w:rsidRPr="00D610D6">
              <w:t>2022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pPr>
            <w:r>
              <w:t>2023</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pPr>
            <w:r>
              <w:t>2024</w:t>
            </w:r>
          </w:p>
        </w:tc>
      </w:tr>
      <w:tr w:rsidR="00BE1146" w:rsidRPr="00D610D6" w:rsidTr="00BE1146">
        <w:trPr>
          <w:trHeight w:val="208"/>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1</w:t>
            </w: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    2</w:t>
            </w: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                     3</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             4</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10</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11</w:t>
            </w:r>
          </w:p>
        </w:tc>
        <w:tc>
          <w:tcPr>
            <w:tcW w:w="1560" w:type="dxa"/>
            <w:tcBorders>
              <w:top w:val="single" w:sz="4" w:space="0" w:color="000000"/>
              <w:left w:val="single" w:sz="4" w:space="0" w:color="000000"/>
              <w:bottom w:val="single" w:sz="4" w:space="0" w:color="auto"/>
              <w:right w:val="single" w:sz="4" w:space="0" w:color="auto"/>
            </w:tcBorders>
            <w:shd w:val="clear" w:color="auto" w:fill="auto"/>
          </w:tcPr>
          <w:p w:rsidR="00BE1146" w:rsidRPr="00D610D6" w:rsidRDefault="00BE1146" w:rsidP="00BE1146">
            <w:pPr>
              <w:snapToGrid w:val="0"/>
              <w:jc w:val="center"/>
            </w:pPr>
            <w:r w:rsidRPr="00D610D6">
              <w:t>12</w:t>
            </w:r>
          </w:p>
        </w:tc>
        <w:tc>
          <w:tcPr>
            <w:tcW w:w="1275" w:type="dxa"/>
            <w:tcBorders>
              <w:top w:val="single" w:sz="4" w:space="0" w:color="000000"/>
              <w:left w:val="single" w:sz="4" w:space="0" w:color="auto"/>
              <w:bottom w:val="single" w:sz="4" w:space="0" w:color="auto"/>
              <w:right w:val="single" w:sz="4" w:space="0" w:color="auto"/>
            </w:tcBorders>
            <w:shd w:val="clear" w:color="auto" w:fill="auto"/>
          </w:tcPr>
          <w:p w:rsidR="00BE1146" w:rsidRPr="00D610D6" w:rsidRDefault="00BE1146" w:rsidP="00BE1146">
            <w:pPr>
              <w:snapToGrid w:val="0"/>
              <w:jc w:val="center"/>
            </w:pPr>
            <w:r w:rsidRPr="00D610D6">
              <w:t>13</w:t>
            </w:r>
          </w:p>
        </w:tc>
        <w:tc>
          <w:tcPr>
            <w:tcW w:w="1276" w:type="dxa"/>
            <w:tcBorders>
              <w:top w:val="single" w:sz="4" w:space="0" w:color="000000"/>
              <w:left w:val="single" w:sz="4" w:space="0" w:color="auto"/>
              <w:bottom w:val="single" w:sz="4" w:space="0" w:color="auto"/>
              <w:right w:val="single" w:sz="4" w:space="0" w:color="auto"/>
            </w:tcBorders>
            <w:shd w:val="clear" w:color="auto" w:fill="auto"/>
          </w:tcPr>
          <w:p w:rsidR="00BE1146" w:rsidRPr="00D610D6" w:rsidRDefault="00BE1146" w:rsidP="00BE1146">
            <w:pPr>
              <w:snapToGrid w:val="0"/>
              <w:jc w:val="center"/>
            </w:pPr>
            <w:r>
              <w:t>14</w:t>
            </w:r>
          </w:p>
        </w:tc>
        <w:tc>
          <w:tcPr>
            <w:tcW w:w="1418" w:type="dxa"/>
            <w:tcBorders>
              <w:top w:val="single" w:sz="4" w:space="0" w:color="000000"/>
              <w:left w:val="single" w:sz="4" w:space="0" w:color="auto"/>
              <w:bottom w:val="single" w:sz="4" w:space="0" w:color="auto"/>
              <w:right w:val="single" w:sz="4" w:space="0" w:color="000000"/>
            </w:tcBorders>
            <w:shd w:val="clear" w:color="auto" w:fill="auto"/>
          </w:tcPr>
          <w:p w:rsidR="00BE1146" w:rsidRPr="00D610D6" w:rsidRDefault="00BE1146" w:rsidP="00BE1146">
            <w:pPr>
              <w:snapToGrid w:val="0"/>
              <w:jc w:val="center"/>
            </w:pPr>
            <w:r>
              <w:t>15</w:t>
            </w:r>
          </w:p>
        </w:tc>
      </w:tr>
      <w:tr w:rsidR="00BE1146" w:rsidRPr="00D610D6" w:rsidTr="00BE1146">
        <w:trPr>
          <w:trHeight w:val="315"/>
        </w:trPr>
        <w:tc>
          <w:tcPr>
            <w:tcW w:w="526"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Программа</w:t>
            </w:r>
          </w:p>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p w:rsidR="00BE1146" w:rsidRPr="00D610D6" w:rsidRDefault="00BE1146" w:rsidP="00BE1146"/>
        </w:tc>
        <w:tc>
          <w:tcPr>
            <w:tcW w:w="2275"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«Социальная поддержка граждан в Камешкирском районе»</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61621,56</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89670,54</w:t>
            </w:r>
          </w:p>
        </w:tc>
        <w:tc>
          <w:tcPr>
            <w:tcW w:w="1560" w:type="dxa"/>
            <w:tcBorders>
              <w:top w:val="single" w:sz="4" w:space="0" w:color="auto"/>
              <w:left w:val="single" w:sz="4" w:space="0" w:color="000000"/>
              <w:bottom w:val="single" w:sz="4" w:space="0" w:color="auto"/>
              <w:right w:val="single" w:sz="4" w:space="0" w:color="auto"/>
            </w:tcBorders>
            <w:shd w:val="clear" w:color="auto" w:fill="auto"/>
          </w:tcPr>
          <w:p w:rsidR="00BE1146" w:rsidRPr="00641171" w:rsidRDefault="00BE1146" w:rsidP="00BE1146">
            <w:pPr>
              <w:snapToGrid w:val="0"/>
              <w:jc w:val="center"/>
            </w:pPr>
            <w:r w:rsidRPr="00641171">
              <w:t>74303,05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pPr>
              <w:snapToGrid w:val="0"/>
              <w:jc w:val="center"/>
            </w:pPr>
            <w:r w:rsidRPr="00641171">
              <w:t>74044,65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r w:rsidRPr="00641171">
              <w:t>74044,65</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BE1146" w:rsidRPr="00641171" w:rsidRDefault="00BE1146" w:rsidP="00BE1146">
            <w:r w:rsidRPr="00641171">
              <w:t>74044,65</w:t>
            </w:r>
          </w:p>
        </w:tc>
      </w:tr>
      <w:tr w:rsidR="00BE1146" w:rsidRPr="00D610D6" w:rsidTr="00BE1146">
        <w:trPr>
          <w:trHeight w:val="225"/>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13109,85</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35107,29</w:t>
            </w:r>
          </w:p>
        </w:tc>
        <w:tc>
          <w:tcPr>
            <w:tcW w:w="1560" w:type="dxa"/>
            <w:tcBorders>
              <w:top w:val="single" w:sz="4" w:space="0" w:color="auto"/>
              <w:left w:val="single" w:sz="4" w:space="0" w:color="000000"/>
              <w:bottom w:val="single" w:sz="4" w:space="0" w:color="auto"/>
              <w:right w:val="single" w:sz="4" w:space="0" w:color="auto"/>
            </w:tcBorders>
            <w:shd w:val="clear" w:color="auto" w:fill="auto"/>
          </w:tcPr>
          <w:p w:rsidR="00BE1146" w:rsidRPr="00641171" w:rsidRDefault="00BE1146" w:rsidP="00BE1146">
            <w:pPr>
              <w:jc w:val="center"/>
            </w:pPr>
            <w:r w:rsidRPr="00641171">
              <w:t>20079,83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pPr>
              <w:jc w:val="center"/>
            </w:pPr>
            <w:r w:rsidRPr="00641171">
              <w:t>19856,99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r w:rsidRPr="00641171">
              <w:t>19856,99</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BE1146" w:rsidRPr="00641171" w:rsidRDefault="00BE1146" w:rsidP="00BE1146">
            <w:r w:rsidRPr="00641171">
              <w:t>19856,99</w:t>
            </w:r>
          </w:p>
        </w:tc>
      </w:tr>
      <w:tr w:rsidR="00BE1146" w:rsidRPr="00D610D6" w:rsidTr="00BE1146">
        <w:trPr>
          <w:trHeight w:val="360"/>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44361,91</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49465,85</w:t>
            </w:r>
          </w:p>
        </w:tc>
        <w:tc>
          <w:tcPr>
            <w:tcW w:w="1560" w:type="dxa"/>
            <w:tcBorders>
              <w:top w:val="single" w:sz="4" w:space="0" w:color="auto"/>
              <w:left w:val="single" w:sz="4" w:space="0" w:color="000000"/>
              <w:bottom w:val="single" w:sz="4" w:space="0" w:color="auto"/>
              <w:right w:val="single" w:sz="4" w:space="0" w:color="auto"/>
            </w:tcBorders>
            <w:shd w:val="clear" w:color="auto" w:fill="auto"/>
          </w:tcPr>
          <w:p w:rsidR="00BE1146" w:rsidRPr="00641171" w:rsidRDefault="00BE1146" w:rsidP="00BE1146">
            <w:pPr>
              <w:snapToGrid w:val="0"/>
              <w:jc w:val="center"/>
            </w:pPr>
            <w:r w:rsidRPr="00641171">
              <w:t>49169,92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pPr>
              <w:snapToGrid w:val="0"/>
              <w:jc w:val="center"/>
            </w:pPr>
            <w:r w:rsidRPr="00641171">
              <w:t>49134,36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r w:rsidRPr="00641171">
              <w:t>49134,36</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BE1146" w:rsidRPr="00641171" w:rsidRDefault="00BE1146" w:rsidP="00BE1146">
            <w:r w:rsidRPr="00641171">
              <w:t>49134,36</w:t>
            </w:r>
          </w:p>
        </w:tc>
      </w:tr>
      <w:tr w:rsidR="00BE1146" w:rsidRPr="00D610D6" w:rsidTr="00BE1146">
        <w:trPr>
          <w:trHeight w:val="255"/>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rFonts w:ascii="Times New Roman" w:hAnsi="Times New Roman" w:cs="Times New Roman"/>
                <w:sz w:val="24"/>
                <w:szCs w:val="24"/>
              </w:rPr>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787,7</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1507,2</w:t>
            </w:r>
          </w:p>
        </w:tc>
        <w:tc>
          <w:tcPr>
            <w:tcW w:w="1560" w:type="dxa"/>
            <w:tcBorders>
              <w:top w:val="single" w:sz="4" w:space="0" w:color="auto"/>
              <w:left w:val="single" w:sz="4" w:space="0" w:color="000000"/>
              <w:bottom w:val="single" w:sz="4" w:space="0" w:color="auto"/>
              <w:right w:val="single" w:sz="4" w:space="0" w:color="auto"/>
            </w:tcBorders>
            <w:shd w:val="clear" w:color="auto" w:fill="auto"/>
          </w:tcPr>
          <w:p w:rsidR="00BE1146" w:rsidRPr="00641171" w:rsidRDefault="00BE1146" w:rsidP="00BE1146">
            <w:pPr>
              <w:jc w:val="center"/>
            </w:pPr>
            <w:r w:rsidRPr="00641171">
              <w:t>1463,1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pPr>
              <w:jc w:val="center"/>
            </w:pPr>
            <w:r w:rsidRPr="00641171">
              <w:t>1463,1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r w:rsidRPr="00641171">
              <w:t>1463,1</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BE1146" w:rsidRPr="00641171" w:rsidRDefault="00BE1146" w:rsidP="00BE1146">
            <w:r w:rsidRPr="00641171">
              <w:t>1463,1</w:t>
            </w:r>
          </w:p>
        </w:tc>
      </w:tr>
      <w:tr w:rsidR="00BE1146" w:rsidRPr="00D610D6" w:rsidTr="00BE1146">
        <w:trPr>
          <w:trHeight w:val="450"/>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Внебюджетные средства</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3362,1</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3590,2</w:t>
            </w:r>
          </w:p>
        </w:tc>
        <w:tc>
          <w:tcPr>
            <w:tcW w:w="1560" w:type="dxa"/>
            <w:tcBorders>
              <w:top w:val="single" w:sz="4" w:space="0" w:color="auto"/>
              <w:left w:val="single" w:sz="4" w:space="0" w:color="000000"/>
              <w:bottom w:val="single" w:sz="4" w:space="0" w:color="auto"/>
              <w:right w:val="single" w:sz="4" w:space="0" w:color="auto"/>
            </w:tcBorders>
            <w:shd w:val="clear" w:color="auto" w:fill="auto"/>
          </w:tcPr>
          <w:p w:rsidR="00BE1146" w:rsidRPr="00641171" w:rsidRDefault="00BE1146" w:rsidP="00BE1146">
            <w:pPr>
              <w:snapToGrid w:val="0"/>
              <w:jc w:val="center"/>
            </w:pPr>
            <w:r w:rsidRPr="00641171">
              <w:t>3590,2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pPr>
              <w:snapToGrid w:val="0"/>
              <w:jc w:val="center"/>
            </w:pPr>
            <w:r w:rsidRPr="00641171">
              <w:t>3590,2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E1146" w:rsidRPr="00641171" w:rsidRDefault="00BE1146" w:rsidP="00BE1146">
            <w:pPr>
              <w:snapToGrid w:val="0"/>
              <w:jc w:val="center"/>
            </w:pPr>
            <w:r w:rsidRPr="00641171">
              <w:t>3590,2</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BE1146" w:rsidRPr="00641171" w:rsidRDefault="00BE1146" w:rsidP="00BE1146">
            <w:pPr>
              <w:snapToGrid w:val="0"/>
              <w:jc w:val="center"/>
            </w:pPr>
            <w:r w:rsidRPr="00641171">
              <w:t>3590,2</w:t>
            </w:r>
          </w:p>
        </w:tc>
      </w:tr>
      <w:tr w:rsidR="00BE1146" w:rsidRPr="00D610D6" w:rsidTr="00BE1146">
        <w:trPr>
          <w:trHeight w:val="738"/>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p w:rsidR="00BE1146" w:rsidRPr="00D610D6" w:rsidRDefault="00BE1146" w:rsidP="00BE1146"/>
          <w:p w:rsidR="00BE1146" w:rsidRPr="00D610D6" w:rsidRDefault="00BE1146" w:rsidP="00BE1146"/>
          <w:p w:rsidR="00BE1146" w:rsidRPr="00D610D6" w:rsidRDefault="00BE1146" w:rsidP="00BE1146"/>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lastRenderedPageBreak/>
              <w:t>Подпрограмма 1</w:t>
            </w: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«Доступная среда в Камешкирском районе Пензенской </w:t>
            </w:r>
            <w:r w:rsidRPr="00D610D6">
              <w:lastRenderedPageBreak/>
              <w:t>области»</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lastRenderedPageBreak/>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auto"/>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auto"/>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auto"/>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375"/>
        </w:trPr>
        <w:tc>
          <w:tcPr>
            <w:tcW w:w="526"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lastRenderedPageBreak/>
              <w:t>1</w:t>
            </w:r>
          </w:p>
        </w:tc>
        <w:tc>
          <w:tcPr>
            <w:tcW w:w="998"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val="restart"/>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660"/>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1047"/>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726"/>
        </w:trPr>
        <w:tc>
          <w:tcPr>
            <w:tcW w:w="526"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vMerge/>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Внебюджетные средства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868"/>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rPr>
                <w:lang w:val="en-US"/>
              </w:rPr>
              <w:t>2</w:t>
            </w: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Подпрограмма </w:t>
            </w:r>
            <w:r w:rsidRPr="00D610D6">
              <w:rPr>
                <w:lang w:val="en-US"/>
              </w:rPr>
              <w:t>2</w:t>
            </w: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«Социальная поддержка детей в Камешкирском районе Пензенской области»</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35,0</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pPr>
              <w:snapToGrid w:val="0"/>
              <w:jc w:val="center"/>
            </w:pPr>
            <w:r w:rsidRPr="00641171">
              <w:t>35,0</w:t>
            </w:r>
          </w:p>
        </w:tc>
      </w:tr>
      <w:tr w:rsidR="00BE1146" w:rsidRPr="00D610D6" w:rsidTr="00BE1146">
        <w:trPr>
          <w:trHeight w:val="526"/>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lang w:val="en-US"/>
              </w:rPr>
            </w:pPr>
            <w:r w:rsidRPr="00D610D6">
              <w:rPr>
                <w:rFonts w:ascii="Times New Roman" w:hAnsi="Times New Roman" w:cs="Times New Roman"/>
                <w:sz w:val="24"/>
                <w:szCs w:val="24"/>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rPr>
                <w:lang w:val="en-US"/>
              </w:rPr>
            </w:pPr>
            <w:r w:rsidRPr="00D610D6">
              <w:rPr>
                <w:lang w:val="en-US"/>
              </w:rPr>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rPr>
                <w:lang w:val="en-US"/>
              </w:rPr>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804"/>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1241"/>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p>
        </w:tc>
      </w:tr>
      <w:tr w:rsidR="00BE1146" w:rsidRPr="00D610D6" w:rsidTr="00BE1146">
        <w:trPr>
          <w:trHeight w:val="554"/>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Внебюджетные средства</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35,0</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35,0</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pPr>
              <w:snapToGrid w:val="0"/>
              <w:jc w:val="center"/>
            </w:pPr>
            <w:r w:rsidRPr="00641171">
              <w:t>35,0</w:t>
            </w:r>
          </w:p>
        </w:tc>
      </w:tr>
      <w:tr w:rsidR="00BE1146" w:rsidRPr="00D610D6" w:rsidTr="00BE1146">
        <w:trPr>
          <w:trHeight w:val="678"/>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3</w:t>
            </w: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3</w:t>
            </w: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«Старшее поколение Камешкирского района»</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rPr>
                <w:lang w:val="en-US"/>
              </w:rPr>
            </w:pPr>
            <w:r w:rsidRPr="00D610D6">
              <w:rPr>
                <w:rFonts w:ascii="Times New Roman" w:hAnsi="Times New Roman" w:cs="Times New Roman"/>
                <w:sz w:val="24"/>
                <w:szCs w:val="24"/>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24803,87</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27821,1</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28864,1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29765,7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29765,7</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29765,7</w:t>
            </w:r>
          </w:p>
        </w:tc>
      </w:tr>
      <w:tr w:rsidR="00BE1146" w:rsidRPr="00D610D6" w:rsidTr="00BE1146">
        <w:trPr>
          <w:trHeight w:val="547"/>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403,6</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w:t>
            </w:r>
          </w:p>
        </w:tc>
      </w:tr>
      <w:tr w:rsidR="00BE1146" w:rsidRPr="00D610D6" w:rsidTr="00BE1146">
        <w:trPr>
          <w:trHeight w:val="829"/>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20805,3</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22531,5</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23978,1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24879,7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24879,7</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24879,7</w:t>
            </w:r>
          </w:p>
        </w:tc>
      </w:tr>
      <w:tr w:rsidR="00BE1146" w:rsidRPr="00D610D6" w:rsidTr="00BE1146">
        <w:trPr>
          <w:trHeight w:val="1155"/>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671,47</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1330,8</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1330,8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1330,8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1330,8</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1330,8</w:t>
            </w:r>
          </w:p>
        </w:tc>
      </w:tr>
      <w:tr w:rsidR="00BE1146" w:rsidRPr="00D610D6" w:rsidTr="00BE1146">
        <w:trPr>
          <w:trHeight w:val="573"/>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Внебюджетные средства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3327,1</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3555,2</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3555,2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3555,2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3555,2</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3555,2</w:t>
            </w:r>
          </w:p>
        </w:tc>
      </w:tr>
      <w:tr w:rsidR="00BE1146" w:rsidRPr="00D610D6" w:rsidTr="00BE1146">
        <w:trPr>
          <w:trHeight w:val="1415"/>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4</w:t>
            </w: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4</w:t>
            </w: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«Социальная поддержка отдельных категорий граждан в жилищной сфере в Камешкирском район</w:t>
            </w:r>
            <w:r>
              <w:t>е Пензенской области</w:t>
            </w:r>
            <w:r w:rsidRPr="00D610D6">
              <w:t>»</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2585,44</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4122,9</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4044,95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jc w:val="center"/>
            </w:pPr>
            <w:r w:rsidRPr="00641171">
              <w:t>4045,36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4045,36</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4045,36</w:t>
            </w:r>
          </w:p>
        </w:tc>
      </w:tr>
      <w:tr w:rsidR="00BE1146" w:rsidRPr="00D610D6" w:rsidTr="00BE1146">
        <w:trPr>
          <w:trHeight w:val="627"/>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266,77</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218,06</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385,23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jc w:val="center"/>
            </w:pPr>
            <w:r w:rsidRPr="00641171">
              <w:t>384,69</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384,69</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384,69</w:t>
            </w:r>
          </w:p>
        </w:tc>
      </w:tr>
      <w:tr w:rsidR="00BE1146" w:rsidRPr="00D610D6" w:rsidTr="00BE1146">
        <w:trPr>
          <w:trHeight w:val="779"/>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2202,44</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3728,44</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3527,42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jc w:val="center"/>
            </w:pPr>
            <w:r w:rsidRPr="00641171">
              <w:t>3528,36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3528,36</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3528,36</w:t>
            </w:r>
          </w:p>
        </w:tc>
      </w:tr>
      <w:tr w:rsidR="00BE1146" w:rsidRPr="00D610D6" w:rsidTr="00BE1146">
        <w:trPr>
          <w:trHeight w:val="1251"/>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116,23</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176,4</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132,3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jc w:val="center"/>
            </w:pPr>
            <w:r w:rsidRPr="00641171">
              <w:t>132,3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132,3</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132,3</w:t>
            </w:r>
          </w:p>
        </w:tc>
      </w:tr>
      <w:tr w:rsidR="00BE1146" w:rsidRPr="00D610D6" w:rsidTr="00BE1146">
        <w:trPr>
          <w:trHeight w:val="563"/>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Внебюджетные средства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pPr>
              <w:snapToGrid w:val="0"/>
              <w:jc w:val="center"/>
            </w:pPr>
          </w:p>
        </w:tc>
      </w:tr>
      <w:tr w:rsidR="00BE1146" w:rsidRPr="00D610D6" w:rsidTr="00BE1146">
        <w:trPr>
          <w:trHeight w:val="1112"/>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5</w:t>
            </w: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5</w:t>
            </w: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«Выплата субсидий и субвенций из бюджета Пензенской области и Камешкирского района» </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34197,25</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57691,55</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41359,0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jc w:val="center"/>
            </w:pPr>
            <w:r w:rsidRPr="00641171">
              <w:t>40198,60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40198,60</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40198,60</w:t>
            </w:r>
          </w:p>
        </w:tc>
      </w:tr>
      <w:tr w:rsidR="00BE1146" w:rsidRPr="00D610D6" w:rsidTr="00BE1146">
        <w:trPr>
          <w:trHeight w:val="631"/>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12843,08</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34485,64</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19694,60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jc w:val="center"/>
            </w:pPr>
            <w:r w:rsidRPr="00641171">
              <w:t>19472,30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19472,30</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19472,30</w:t>
            </w:r>
          </w:p>
        </w:tc>
      </w:tr>
      <w:tr w:rsidR="00BE1146" w:rsidRPr="00D610D6" w:rsidTr="00BE1146">
        <w:trPr>
          <w:trHeight w:val="452"/>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21354,17</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23205,91</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jc w:val="center"/>
            </w:pPr>
            <w:r w:rsidRPr="00641171">
              <w:t>21664,40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jc w:val="center"/>
            </w:pPr>
            <w:r w:rsidRPr="00641171">
              <w:t>20726,3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r w:rsidRPr="00641171">
              <w:t>20726,3</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r w:rsidRPr="00641171">
              <w:t>20726,3</w:t>
            </w:r>
          </w:p>
        </w:tc>
      </w:tr>
      <w:tr w:rsidR="00BE1146" w:rsidRPr="00D610D6" w:rsidTr="00BE1146">
        <w:trPr>
          <w:trHeight w:val="1169"/>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1275" w:type="dxa"/>
            <w:tcBorders>
              <w:top w:val="single" w:sz="4" w:space="0" w:color="000000"/>
              <w:left w:val="single" w:sz="4" w:space="0" w:color="000000"/>
              <w:bottom w:val="single" w:sz="4" w:space="0" w:color="000000"/>
            </w:tcBorders>
            <w:shd w:val="clear" w:color="auto" w:fill="auto"/>
          </w:tcPr>
          <w:p w:rsidR="00BE1146" w:rsidRPr="00641171" w:rsidRDefault="00BE1146" w:rsidP="00BE1146">
            <w:pPr>
              <w:jc w:val="center"/>
            </w:pPr>
            <w:r w:rsidRPr="00641171">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641171" w:rsidRDefault="00BE1146" w:rsidP="00BE1146">
            <w:pPr>
              <w:snapToGrid w:val="0"/>
              <w:jc w:val="center"/>
            </w:pPr>
            <w:r w:rsidRPr="00641171">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641171" w:rsidRDefault="00BE1146" w:rsidP="00BE1146">
            <w:pPr>
              <w:snapToGrid w:val="0"/>
              <w:jc w:val="center"/>
            </w:pPr>
            <w:r w:rsidRPr="00641171">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641171" w:rsidRDefault="00BE1146" w:rsidP="00BE1146">
            <w:pPr>
              <w:snapToGrid w:val="0"/>
              <w:jc w:val="center"/>
            </w:pPr>
            <w:r w:rsidRPr="00641171">
              <w:t>-</w:t>
            </w:r>
          </w:p>
        </w:tc>
      </w:tr>
      <w:tr w:rsidR="00BE1146" w:rsidRPr="00D610D6" w:rsidTr="00BE1146">
        <w:trPr>
          <w:trHeight w:val="410"/>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 xml:space="preserve">иные источники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r>
              <w:t>-</w:t>
            </w:r>
          </w:p>
        </w:tc>
      </w:tr>
      <w:tr w:rsidR="00BE1146" w:rsidRPr="00D610D6" w:rsidTr="00BE1146">
        <w:trPr>
          <w:trHeight w:val="1964"/>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6</w:t>
            </w: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t>Подпрограмма 6</w:t>
            </w: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r w:rsidRPr="00D610D6">
              <w:rPr>
                <w:color w:val="000000"/>
              </w:rPr>
              <w:t>«Поддержка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всего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r>
              <w:t>-</w:t>
            </w:r>
          </w:p>
        </w:tc>
      </w:tr>
      <w:tr w:rsidR="00BE1146" w:rsidRPr="00D610D6" w:rsidTr="00BE1146">
        <w:trPr>
          <w:trHeight w:val="631"/>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Федеральный бюджет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r>
              <w:t>-</w:t>
            </w:r>
          </w:p>
        </w:tc>
      </w:tr>
      <w:tr w:rsidR="00BE1146" w:rsidRPr="00D610D6" w:rsidTr="00BE1146">
        <w:trPr>
          <w:trHeight w:val="669"/>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rsidRPr="00D610D6">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Pr="00D610D6" w:rsidRDefault="00BE1146" w:rsidP="00BE1146">
            <w:pPr>
              <w:snapToGrid w:val="0"/>
              <w:jc w:val="center"/>
            </w:pPr>
            <w:r>
              <w:t>-</w:t>
            </w:r>
          </w:p>
        </w:tc>
      </w:tr>
      <w:tr w:rsidR="00BE1146" w:rsidTr="00BE1146">
        <w:trPr>
          <w:trHeight w:val="1117"/>
        </w:trPr>
        <w:tc>
          <w:tcPr>
            <w:tcW w:w="526"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pStyle w:val="ConsPlusCell"/>
            </w:pPr>
            <w:r w:rsidRPr="00D610D6">
              <w:rPr>
                <w:rFonts w:ascii="Times New Roman" w:hAnsi="Times New Roman" w:cs="Times New Roman"/>
                <w:sz w:val="24"/>
                <w:szCs w:val="24"/>
              </w:rPr>
              <w:t xml:space="preserve">Бюджет муниципального образования «Камешкирский район»                     </w:t>
            </w:r>
            <w:r w:rsidRPr="00D610D6">
              <w:rPr>
                <w:rFonts w:ascii="Times New Roman" w:hAnsi="Times New Roman" w:cs="Times New Roman"/>
                <w:sz w:val="24"/>
                <w:szCs w:val="24"/>
              </w:rPr>
              <w:br/>
              <w:t xml:space="preserve">Пензенской области </w:t>
            </w:r>
          </w:p>
        </w:tc>
        <w:tc>
          <w:tcPr>
            <w:tcW w:w="1134"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t>-</w:t>
            </w:r>
          </w:p>
        </w:tc>
        <w:tc>
          <w:tcPr>
            <w:tcW w:w="1275" w:type="dxa"/>
            <w:tcBorders>
              <w:top w:val="single" w:sz="4" w:space="0" w:color="000000"/>
              <w:left w:val="single" w:sz="4" w:space="0" w:color="000000"/>
              <w:bottom w:val="single" w:sz="4" w:space="0" w:color="000000"/>
            </w:tcBorders>
            <w:shd w:val="clear" w:color="auto" w:fill="auto"/>
          </w:tcPr>
          <w:p w:rsidR="00BE1146" w:rsidRPr="00D610D6" w:rsidRDefault="00BE1146" w:rsidP="00BE1146">
            <w:pPr>
              <w:jc w:val="center"/>
            </w:pPr>
            <w:r>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Pr="00D610D6" w:rsidRDefault="00BE1146" w:rsidP="00BE1146">
            <w:pPr>
              <w:snapToGrid w:val="0"/>
              <w:jc w:val="center"/>
            </w:pPr>
            <w: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Default="00BE1146" w:rsidP="00BE1146">
            <w:pPr>
              <w:snapToGrid w:val="0"/>
              <w:jc w:val="center"/>
            </w:pPr>
            <w: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Default="00BE1146" w:rsidP="00BE1146">
            <w:pPr>
              <w:snapToGrid w:val="0"/>
              <w:jc w:val="center"/>
            </w:pPr>
            <w:r>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Default="00BE1146" w:rsidP="00BE1146">
            <w:pPr>
              <w:snapToGrid w:val="0"/>
              <w:jc w:val="center"/>
            </w:pPr>
            <w:r>
              <w:t>-</w:t>
            </w:r>
          </w:p>
        </w:tc>
      </w:tr>
      <w:tr w:rsidR="00BE1146" w:rsidTr="00BE1146">
        <w:trPr>
          <w:trHeight w:val="410"/>
        </w:trPr>
        <w:tc>
          <w:tcPr>
            <w:tcW w:w="526"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998"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2275" w:type="dxa"/>
            <w:tcBorders>
              <w:top w:val="single" w:sz="4" w:space="0" w:color="000000"/>
              <w:left w:val="single" w:sz="4" w:space="0" w:color="000000"/>
              <w:bottom w:val="single" w:sz="4" w:space="0" w:color="000000"/>
            </w:tcBorders>
            <w:shd w:val="clear" w:color="auto" w:fill="auto"/>
          </w:tcPr>
          <w:p w:rsidR="00BE1146" w:rsidRDefault="00BE1146" w:rsidP="00BE1146">
            <w:pPr>
              <w:snapToGrid w:val="0"/>
            </w:pPr>
          </w:p>
        </w:tc>
        <w:tc>
          <w:tcPr>
            <w:tcW w:w="2977" w:type="dxa"/>
            <w:tcBorders>
              <w:top w:val="single" w:sz="4" w:space="0" w:color="000000"/>
              <w:left w:val="single" w:sz="4" w:space="0" w:color="000000"/>
              <w:bottom w:val="single" w:sz="4" w:space="0" w:color="000000"/>
            </w:tcBorders>
            <w:shd w:val="clear" w:color="auto" w:fill="auto"/>
          </w:tcPr>
          <w:p w:rsidR="00BE1146" w:rsidRDefault="00BE1146" w:rsidP="00BE1146">
            <w:r>
              <w:t xml:space="preserve">иные источники     </w:t>
            </w:r>
          </w:p>
        </w:tc>
        <w:tc>
          <w:tcPr>
            <w:tcW w:w="1134" w:type="dxa"/>
            <w:tcBorders>
              <w:top w:val="single" w:sz="4" w:space="0" w:color="000000"/>
              <w:left w:val="single" w:sz="4" w:space="0" w:color="000000"/>
              <w:bottom w:val="single" w:sz="4" w:space="0" w:color="000000"/>
            </w:tcBorders>
            <w:shd w:val="clear" w:color="auto" w:fill="auto"/>
          </w:tcPr>
          <w:p w:rsidR="00BE1146" w:rsidRDefault="00BE1146" w:rsidP="00BE1146">
            <w:pPr>
              <w:jc w:val="center"/>
            </w:pPr>
            <w:r>
              <w:t>-</w:t>
            </w:r>
          </w:p>
        </w:tc>
        <w:tc>
          <w:tcPr>
            <w:tcW w:w="1275" w:type="dxa"/>
            <w:tcBorders>
              <w:top w:val="single" w:sz="4" w:space="0" w:color="000000"/>
              <w:left w:val="single" w:sz="4" w:space="0" w:color="000000"/>
              <w:bottom w:val="single" w:sz="4" w:space="0" w:color="000000"/>
            </w:tcBorders>
            <w:shd w:val="clear" w:color="auto" w:fill="auto"/>
          </w:tcPr>
          <w:p w:rsidR="00BE1146" w:rsidRDefault="00BE1146" w:rsidP="00BE1146">
            <w:pPr>
              <w:jc w:val="center"/>
            </w:pPr>
            <w:r>
              <w:t>-</w:t>
            </w:r>
          </w:p>
        </w:tc>
        <w:tc>
          <w:tcPr>
            <w:tcW w:w="1560" w:type="dxa"/>
            <w:tcBorders>
              <w:top w:val="single" w:sz="4" w:space="0" w:color="000000"/>
              <w:left w:val="single" w:sz="4" w:space="0" w:color="000000"/>
              <w:bottom w:val="single" w:sz="4" w:space="0" w:color="000000"/>
              <w:right w:val="single" w:sz="4" w:space="0" w:color="auto"/>
            </w:tcBorders>
            <w:shd w:val="clear" w:color="auto" w:fill="auto"/>
          </w:tcPr>
          <w:p w:rsidR="00BE1146" w:rsidRDefault="00BE1146" w:rsidP="00BE1146">
            <w:pPr>
              <w:snapToGrid w:val="0"/>
              <w:jc w:val="center"/>
            </w:pPr>
            <w: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BE1146" w:rsidRDefault="00BE1146" w:rsidP="00BE1146">
            <w:pPr>
              <w:snapToGrid w:val="0"/>
              <w:jc w:val="center"/>
            </w:pPr>
            <w: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E1146" w:rsidRDefault="00BE1146" w:rsidP="00BE1146">
            <w:pPr>
              <w:snapToGrid w:val="0"/>
              <w:jc w:val="center"/>
            </w:pPr>
            <w:r>
              <w:t>-</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BE1146" w:rsidRDefault="00BE1146" w:rsidP="00BE1146">
            <w:pPr>
              <w:snapToGrid w:val="0"/>
              <w:jc w:val="center"/>
            </w:pPr>
            <w:r>
              <w:t>-</w:t>
            </w:r>
          </w:p>
        </w:tc>
      </w:tr>
    </w:tbl>
    <w:p w:rsidR="00BE1146" w:rsidRDefault="00BE1146" w:rsidP="00BE1146">
      <w:pPr>
        <w:pStyle w:val="ConsPlusNormal0"/>
        <w:jc w:val="right"/>
        <w:rPr>
          <w:szCs w:val="24"/>
        </w:rPr>
      </w:pPr>
    </w:p>
    <w:p w:rsidR="00BE1146" w:rsidRDefault="00BE1146" w:rsidP="00BE1146">
      <w:pPr>
        <w:autoSpaceDE w:val="0"/>
        <w:jc w:val="right"/>
      </w:pPr>
    </w:p>
    <w:p w:rsidR="00BE1146" w:rsidRDefault="00BE1146" w:rsidP="00BE1146">
      <w:pPr>
        <w:autoSpaceDE w:val="0"/>
        <w:jc w:val="right"/>
      </w:pPr>
    </w:p>
    <w:p w:rsidR="00BE1146" w:rsidRDefault="00BE1146" w:rsidP="00BE1146">
      <w:pPr>
        <w:autoSpaceDE w:val="0"/>
        <w:jc w:val="right"/>
      </w:pPr>
    </w:p>
    <w:p w:rsidR="00BE1146" w:rsidRPr="00DD33BC" w:rsidRDefault="00BE1146" w:rsidP="00BE1146">
      <w:pPr>
        <w:autoSpaceDE w:val="0"/>
        <w:jc w:val="right"/>
      </w:pPr>
      <w:r>
        <w:lastRenderedPageBreak/>
        <w:t>П</w:t>
      </w:r>
      <w:r w:rsidRPr="00DD33BC">
        <w:t xml:space="preserve">риложение </w:t>
      </w:r>
      <w:r>
        <w:t>8</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D33BC" w:rsidRDefault="00BE1146" w:rsidP="00BE1146">
      <w:pPr>
        <w:autoSpaceDE w:val="0"/>
        <w:ind w:firstLine="540"/>
        <w:jc w:val="right"/>
      </w:pPr>
    </w:p>
    <w:p w:rsidR="00BE1146" w:rsidRPr="00DD33BC" w:rsidRDefault="00BE1146" w:rsidP="00BE1146">
      <w:pPr>
        <w:autoSpaceDE w:val="0"/>
        <w:jc w:val="center"/>
      </w:pPr>
      <w:r w:rsidRPr="00DD33BC">
        <w:t>РЕСУРСНОЕ ОБЕСПЕЧЕНИЕ</w:t>
      </w:r>
    </w:p>
    <w:p w:rsidR="00BE1146" w:rsidRPr="00DD33BC" w:rsidRDefault="00BE1146" w:rsidP="00BE1146">
      <w:pPr>
        <w:autoSpaceDE w:val="0"/>
        <w:jc w:val="center"/>
        <w:rPr>
          <w:u w:val="single"/>
        </w:rPr>
      </w:pPr>
      <w:r w:rsidRPr="00DD33BC">
        <w:t>реализации муниципальной программы Камешкирского района Пензенской области</w:t>
      </w:r>
    </w:p>
    <w:p w:rsidR="00BE1146" w:rsidRPr="00DD33BC" w:rsidRDefault="00BE1146" w:rsidP="00BE1146">
      <w:pPr>
        <w:autoSpaceDE w:val="0"/>
        <w:jc w:val="center"/>
      </w:pPr>
      <w:r w:rsidRPr="00DD33BC">
        <w:rPr>
          <w:u w:val="single"/>
        </w:rPr>
        <w:t>«Социальная поддержка  граждан в Камешкирском районе Пензен</w:t>
      </w:r>
      <w:r>
        <w:rPr>
          <w:u w:val="single"/>
        </w:rPr>
        <w:t>ской области</w:t>
      </w:r>
      <w:r w:rsidRPr="00DD33BC">
        <w:rPr>
          <w:u w:val="single"/>
        </w:rPr>
        <w:t>»</w:t>
      </w:r>
    </w:p>
    <w:p w:rsidR="00BE1146" w:rsidRPr="00DD33BC" w:rsidRDefault="00BE1146" w:rsidP="00BE1146">
      <w:pPr>
        <w:autoSpaceDE w:val="0"/>
        <w:jc w:val="center"/>
      </w:pPr>
      <w:r w:rsidRPr="00DD33BC">
        <w:t xml:space="preserve"> за счет средств бюджета Камешкирского района</w:t>
      </w:r>
    </w:p>
    <w:p w:rsidR="00BE1146" w:rsidRPr="00DD33BC" w:rsidRDefault="00BE1146" w:rsidP="00BE1146">
      <w:pPr>
        <w:autoSpaceDE w:val="0"/>
        <w:jc w:val="center"/>
      </w:pPr>
      <w:r w:rsidRPr="00DD33BC">
        <w:t>на 2014 и 2015 годы</w:t>
      </w:r>
    </w:p>
    <w:tbl>
      <w:tblPr>
        <w:tblW w:w="15109" w:type="dxa"/>
        <w:tblInd w:w="-21" w:type="dxa"/>
        <w:tblLayout w:type="fixed"/>
        <w:tblCellMar>
          <w:top w:w="102" w:type="dxa"/>
          <w:left w:w="62" w:type="dxa"/>
          <w:bottom w:w="102" w:type="dxa"/>
          <w:right w:w="62" w:type="dxa"/>
        </w:tblCellMar>
        <w:tblLook w:val="0000" w:firstRow="0" w:lastRow="0" w:firstColumn="0" w:lastColumn="0" w:noHBand="0" w:noVBand="0"/>
      </w:tblPr>
      <w:tblGrid>
        <w:gridCol w:w="607"/>
        <w:gridCol w:w="1459"/>
        <w:gridCol w:w="3119"/>
        <w:gridCol w:w="3829"/>
        <w:gridCol w:w="850"/>
        <w:gridCol w:w="851"/>
        <w:gridCol w:w="708"/>
        <w:gridCol w:w="996"/>
        <w:gridCol w:w="705"/>
        <w:gridCol w:w="993"/>
        <w:gridCol w:w="992"/>
      </w:tblGrid>
      <w:tr w:rsidR="00BE1146" w:rsidRPr="00DD33BC" w:rsidTr="00BE1146">
        <w:tc>
          <w:tcPr>
            <w:tcW w:w="5185" w:type="dxa"/>
            <w:gridSpan w:val="3"/>
            <w:tcBorders>
              <w:top w:val="single" w:sz="4" w:space="0" w:color="000000"/>
              <w:left w:val="single" w:sz="4" w:space="0" w:color="000000"/>
              <w:bottom w:val="single" w:sz="4" w:space="0" w:color="000000"/>
            </w:tcBorders>
            <w:shd w:val="clear" w:color="auto" w:fill="auto"/>
            <w:vAlign w:val="center"/>
          </w:tcPr>
          <w:p w:rsidR="00BE1146" w:rsidRPr="00DD33BC" w:rsidRDefault="00BE1146" w:rsidP="00BE1146">
            <w:pPr>
              <w:autoSpaceDE w:val="0"/>
              <w:jc w:val="center"/>
            </w:pPr>
            <w:r w:rsidRPr="00DD33BC">
              <w:t>Ответственный исполнитель муниципальной программы</w:t>
            </w:r>
          </w:p>
        </w:tc>
        <w:tc>
          <w:tcPr>
            <w:tcW w:w="9924" w:type="dxa"/>
            <w:gridSpan w:val="8"/>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jc w:val="center"/>
            </w:pPr>
            <w:r w:rsidRPr="00DD33BC">
              <w:t>Администрация Камешкирского района</w:t>
            </w:r>
          </w:p>
        </w:tc>
      </w:tr>
      <w:tr w:rsidR="00BE1146" w:rsidRPr="00DD33BC" w:rsidTr="00BE1146">
        <w:tc>
          <w:tcPr>
            <w:tcW w:w="607"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N</w:t>
            </w:r>
          </w:p>
          <w:p w:rsidR="00BE1146" w:rsidRPr="00DD33BC" w:rsidRDefault="00BE1146" w:rsidP="00BE1146">
            <w:pPr>
              <w:autoSpaceDE w:val="0"/>
              <w:jc w:val="center"/>
            </w:pPr>
            <w:proofErr w:type="gramStart"/>
            <w:r w:rsidRPr="00DD33BC">
              <w:t>п</w:t>
            </w:r>
            <w:proofErr w:type="gramEnd"/>
            <w:r w:rsidRPr="00DD33BC">
              <w:t>/п</w:t>
            </w:r>
          </w:p>
        </w:tc>
        <w:tc>
          <w:tcPr>
            <w:tcW w:w="145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Статус</w:t>
            </w:r>
          </w:p>
        </w:tc>
        <w:tc>
          <w:tcPr>
            <w:tcW w:w="311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Наименование муниципальной программы, подпрограммы</w:t>
            </w:r>
          </w:p>
        </w:tc>
        <w:tc>
          <w:tcPr>
            <w:tcW w:w="382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Ответственный исполнитель, соисполнитель</w:t>
            </w:r>
          </w:p>
        </w:tc>
        <w:tc>
          <w:tcPr>
            <w:tcW w:w="4110" w:type="dxa"/>
            <w:gridSpan w:val="5"/>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 xml:space="preserve">Код бюджетной классификации </w:t>
            </w:r>
            <w:hyperlink w:anchor="P829" w:history="1">
              <w:r w:rsidRPr="00DD33BC">
                <w:rPr>
                  <w:color w:val="0000FF"/>
                  <w:u w:val="single"/>
                </w:rPr>
                <w:t>&lt;1&gt;</w:t>
              </w:r>
            </w:hyperlink>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jc w:val="center"/>
            </w:pPr>
            <w:r w:rsidRPr="00DD33BC">
              <w:t>Расходы бюджета Камешкирского района</w:t>
            </w:r>
          </w:p>
          <w:p w:rsidR="00BE1146" w:rsidRPr="00DD33BC" w:rsidRDefault="00BE1146" w:rsidP="00BE1146">
            <w:pPr>
              <w:autoSpaceDE w:val="0"/>
              <w:jc w:val="center"/>
            </w:pPr>
            <w:r w:rsidRPr="00DD33BC">
              <w:t>Пензенской области,</w:t>
            </w:r>
          </w:p>
          <w:p w:rsidR="00BE1146" w:rsidRPr="00DD33BC" w:rsidRDefault="00BE1146" w:rsidP="00BE1146">
            <w:pPr>
              <w:autoSpaceDE w:val="0"/>
              <w:jc w:val="center"/>
            </w:pPr>
            <w:r w:rsidRPr="00DD33BC">
              <w:t>тыс. рублей</w:t>
            </w:r>
          </w:p>
        </w:tc>
      </w:tr>
      <w:tr w:rsidR="00BE1146" w:rsidRPr="00DD33BC" w:rsidTr="00BE1146">
        <w:trPr>
          <w:trHeight w:val="410"/>
        </w:trPr>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ГРБС</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Рз</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proofErr w:type="gramStart"/>
            <w:r w:rsidRPr="00DD33BC">
              <w:t>Пр</w:t>
            </w:r>
            <w:proofErr w:type="gramEnd"/>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 xml:space="preserve">ЦСР </w:t>
            </w:r>
            <w:hyperlink w:anchor="P829" w:history="1">
              <w:r w:rsidRPr="00DD33BC">
                <w:rPr>
                  <w:color w:val="0000FF"/>
                  <w:u w:val="single"/>
                </w:rPr>
                <w:t>&lt;1&gt;</w:t>
              </w:r>
            </w:hyperlink>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ВР</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2014 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2015 г.</w:t>
            </w:r>
          </w:p>
        </w:tc>
      </w:tr>
      <w:tr w:rsidR="00BE1146" w:rsidRPr="00DD33BC" w:rsidTr="00BE1146">
        <w:trPr>
          <w:trHeight w:val="208"/>
        </w:trPr>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w:t>
            </w: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2</w:t>
            </w: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w:t>
            </w: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4</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5</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6</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7</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8</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9</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jc w:val="center"/>
            </w:pPr>
            <w:r w:rsidRPr="00DD33BC">
              <w:t>11</w:t>
            </w:r>
          </w:p>
        </w:tc>
      </w:tr>
      <w:tr w:rsidR="00BE1146" w:rsidRPr="00DD33BC" w:rsidTr="00BE1146">
        <w:tc>
          <w:tcPr>
            <w:tcW w:w="607"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jc w:val="center"/>
            </w:pPr>
          </w:p>
        </w:tc>
        <w:tc>
          <w:tcPr>
            <w:tcW w:w="145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rPr>
                <w:u w:val="single"/>
              </w:rPr>
            </w:pPr>
            <w:r w:rsidRPr="00DD33BC">
              <w:t>Муниципальная программа</w:t>
            </w:r>
          </w:p>
        </w:tc>
        <w:tc>
          <w:tcPr>
            <w:tcW w:w="311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rPr>
                <w:u w:val="single"/>
              </w:rPr>
              <w:t>«Социальная поддержка  граждан в Камешкирском районе Пензенской области»</w:t>
            </w:r>
          </w:p>
          <w:p w:rsidR="00BE1146" w:rsidRPr="00DD33BC" w:rsidRDefault="00BE1146" w:rsidP="00BE1146">
            <w:pPr>
              <w:autoSpaceDE w:val="0"/>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всего</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t>638,4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520,</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ответственный исполнитель</w:t>
            </w:r>
          </w:p>
          <w:p w:rsidR="00BE1146" w:rsidRPr="00DD33BC" w:rsidRDefault="00BE1146" w:rsidP="00BE1146">
            <w:pPr>
              <w:autoSpaceDE w:val="0"/>
            </w:pPr>
            <w:r w:rsidRPr="00DD33BC">
              <w:t>Администрация Камешкирского района</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t>638,4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520,0</w:t>
            </w:r>
          </w:p>
        </w:tc>
      </w:tr>
      <w:tr w:rsidR="00BE1146" w:rsidRPr="00DD33BC" w:rsidTr="00BE1146">
        <w:trPr>
          <w:trHeight w:val="585"/>
        </w:trPr>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соисполнитель 1</w:t>
            </w:r>
          </w:p>
          <w:p w:rsidR="00BE1146" w:rsidRPr="00DD33BC" w:rsidRDefault="00BE1146" w:rsidP="00BE1146">
            <w:pPr>
              <w:autoSpaceDE w:val="0"/>
              <w:jc w:val="both"/>
            </w:pPr>
            <w:r w:rsidRPr="00DD33BC">
              <w:t xml:space="preserve">Муниципальное бюджетное учреждение «Комплексный центр </w:t>
            </w:r>
            <w:r w:rsidRPr="00DD33BC">
              <w:lastRenderedPageBreak/>
              <w:t>социального обслуживания населения Камешкирского района Пензенской области» (далее - МБУ КЦСОН)</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snapToGrid w:val="0"/>
            </w:pPr>
          </w:p>
        </w:tc>
      </w:tr>
      <w:tr w:rsidR="00BE1146" w:rsidRPr="00DD33BC" w:rsidTr="00BE1146">
        <w:trPr>
          <w:trHeight w:val="995"/>
        </w:trPr>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соисполнитель 2</w:t>
            </w:r>
          </w:p>
          <w:p w:rsidR="00BE1146" w:rsidRPr="00DD33BC" w:rsidRDefault="00BE1146" w:rsidP="00BE1146">
            <w:pPr>
              <w:autoSpaceDE w:val="0"/>
            </w:pPr>
            <w:r w:rsidRPr="00DD33BC">
              <w:t>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tc>
      </w:tr>
      <w:tr w:rsidR="00BE1146" w:rsidRPr="00DD33BC" w:rsidTr="00BE1146">
        <w:tc>
          <w:tcPr>
            <w:tcW w:w="607"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w:t>
            </w:r>
          </w:p>
        </w:tc>
        <w:tc>
          <w:tcPr>
            <w:tcW w:w="145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rPr>
                <w:b/>
              </w:rPr>
            </w:pPr>
            <w:r w:rsidRPr="00DD33BC">
              <w:t>Подпрограмма 1</w:t>
            </w:r>
          </w:p>
        </w:tc>
        <w:tc>
          <w:tcPr>
            <w:tcW w:w="311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rPr>
                <w:b/>
              </w:rPr>
            </w:pPr>
          </w:p>
          <w:p w:rsidR="00BE1146" w:rsidRPr="00DD33BC" w:rsidRDefault="00BE1146" w:rsidP="00BE1146">
            <w:pPr>
              <w:autoSpaceDE w:val="0"/>
            </w:pPr>
            <w:r w:rsidRPr="00DD33BC">
              <w:rPr>
                <w:b/>
              </w:rPr>
              <w:t>«</w:t>
            </w:r>
            <w:r w:rsidRPr="00DD33BC">
              <w:rPr>
                <w:spacing w:val="-10"/>
              </w:rPr>
              <w:t>Доступная среда</w:t>
            </w:r>
            <w:r w:rsidRPr="00DD33BC">
              <w:t xml:space="preserve"> в Камешкирском районе Пензенской области</w:t>
            </w:r>
            <w:r w:rsidRPr="00DD33BC">
              <w:rPr>
                <w:b/>
              </w:rPr>
              <w:t>»</w:t>
            </w: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всего</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0,0</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ответственный исполнитель подпрограммы 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0,0</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соисполнитель 1</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0,0</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tc>
      </w:tr>
      <w:tr w:rsidR="00BE1146" w:rsidRPr="00DD33BC" w:rsidTr="00BE1146">
        <w:tc>
          <w:tcPr>
            <w:tcW w:w="607"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2</w:t>
            </w:r>
          </w:p>
        </w:tc>
        <w:tc>
          <w:tcPr>
            <w:tcW w:w="145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Подпрограмма 2</w:t>
            </w:r>
          </w:p>
        </w:tc>
        <w:tc>
          <w:tcPr>
            <w:tcW w:w="311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r w:rsidRPr="00DD33BC">
              <w:t>«Социальная поддержка детей в Камешкирском районе Пензенской области»</w:t>
            </w:r>
          </w:p>
          <w:p w:rsidR="00BE1146" w:rsidRPr="00DD33BC" w:rsidRDefault="00BE1146" w:rsidP="00BE1146">
            <w:pPr>
              <w:autoSpaceDE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всего</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rPr>
                <w:color w:val="0D0D0D"/>
              </w:rPr>
            </w:pPr>
            <w:r w:rsidRPr="00DD33BC">
              <w:t>ответственный исполнитель</w:t>
            </w:r>
          </w:p>
          <w:p w:rsidR="00BE1146" w:rsidRPr="00DD33BC" w:rsidRDefault="00BE1146" w:rsidP="00BE1146">
            <w:pPr>
              <w:autoSpaceDE w:val="0"/>
            </w:pPr>
            <w:r w:rsidRPr="00DD33BC">
              <w:rPr>
                <w:color w:val="0D0D0D"/>
              </w:rPr>
              <w:t>МБУ «КЦСОН»</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r w:rsidRPr="00DD33BC">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rPr>
                <w:bCs/>
              </w:rPr>
            </w:pPr>
            <w:r w:rsidRPr="00DD33BC">
              <w:t>соисполнитель 1</w:t>
            </w:r>
          </w:p>
          <w:p w:rsidR="00BE1146" w:rsidRPr="00DD33BC" w:rsidRDefault="00BE1146" w:rsidP="00BE1146">
            <w:pPr>
              <w:spacing w:before="24" w:after="120"/>
              <w:rPr>
                <w:bCs/>
              </w:rPr>
            </w:pPr>
            <w:r w:rsidRPr="00DD33BC">
              <w:rPr>
                <w:bCs/>
              </w:rPr>
              <w:t>УСЗН Администрации Камешкирского района Пензенской области</w:t>
            </w:r>
          </w:p>
          <w:p w:rsidR="00BE1146" w:rsidRPr="00DD33BC" w:rsidRDefault="00BE1146" w:rsidP="00BE1146">
            <w:pPr>
              <w:autoSpaceDE w:val="0"/>
            </w:pPr>
            <w:r w:rsidRPr="00DD33BC">
              <w:rPr>
                <w:bCs/>
              </w:rPr>
              <w:t>Образовательные учреждения  Камешкирского района Пензенской области</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w:t>
            </w:r>
          </w:p>
        </w:tc>
      </w:tr>
      <w:tr w:rsidR="00BE1146" w:rsidRPr="00DD33BC" w:rsidTr="00BE1146">
        <w:trPr>
          <w:trHeight w:val="413"/>
        </w:trPr>
        <w:tc>
          <w:tcPr>
            <w:tcW w:w="607" w:type="dxa"/>
            <w:vMerge w:val="restart"/>
            <w:tcBorders>
              <w:top w:val="single" w:sz="4" w:space="0" w:color="000000"/>
              <w:left w:val="single" w:sz="4" w:space="0" w:color="000000"/>
            </w:tcBorders>
            <w:shd w:val="clear" w:color="auto" w:fill="auto"/>
          </w:tcPr>
          <w:p w:rsidR="00BE1146" w:rsidRPr="00DD33BC" w:rsidRDefault="00BE1146" w:rsidP="00BE1146">
            <w:pPr>
              <w:snapToGrid w:val="0"/>
            </w:pPr>
            <w:r w:rsidRPr="00DD33BC">
              <w:lastRenderedPageBreak/>
              <w:t>3</w:t>
            </w:r>
          </w:p>
          <w:p w:rsidR="00BE1146" w:rsidRPr="00DD33BC" w:rsidRDefault="00BE1146" w:rsidP="00BE1146">
            <w:pPr>
              <w:snapToGrid w:val="0"/>
            </w:pPr>
          </w:p>
          <w:p w:rsidR="00BE1146" w:rsidRPr="00DD33BC" w:rsidRDefault="00BE1146" w:rsidP="00BE1146">
            <w:pPr>
              <w:snapToGrid w:val="0"/>
            </w:pPr>
          </w:p>
          <w:p w:rsidR="00BE1146" w:rsidRPr="00DD33BC" w:rsidRDefault="00BE1146" w:rsidP="00BE1146">
            <w:pPr>
              <w:snapToGrid w:val="0"/>
            </w:pPr>
          </w:p>
          <w:p w:rsidR="00BE1146" w:rsidRPr="00DD33BC" w:rsidRDefault="00BE1146" w:rsidP="00BE1146">
            <w:pPr>
              <w:snapToGrid w:val="0"/>
            </w:pPr>
          </w:p>
          <w:p w:rsidR="00BE1146" w:rsidRPr="00DD33BC" w:rsidRDefault="00BE1146" w:rsidP="00BE1146">
            <w:pPr>
              <w:snapToGrid w:val="0"/>
            </w:pPr>
          </w:p>
          <w:p w:rsidR="00BE1146" w:rsidRPr="00DD33BC" w:rsidRDefault="00BE1146" w:rsidP="00BE1146">
            <w:pPr>
              <w:snapToGrid w:val="0"/>
            </w:pPr>
          </w:p>
          <w:p w:rsidR="00BE1146" w:rsidRPr="00DD33BC" w:rsidRDefault="00BE1146" w:rsidP="00BE1146">
            <w:pPr>
              <w:snapToGrid w:val="0"/>
            </w:pPr>
          </w:p>
          <w:p w:rsidR="00BE1146" w:rsidRPr="00DD33BC" w:rsidRDefault="00BE1146" w:rsidP="00BE1146">
            <w:pPr>
              <w:snapToGrid w:val="0"/>
            </w:pPr>
          </w:p>
        </w:tc>
        <w:tc>
          <w:tcPr>
            <w:tcW w:w="1459" w:type="dxa"/>
            <w:vMerge w:val="restart"/>
            <w:tcBorders>
              <w:top w:val="single" w:sz="4" w:space="0" w:color="000000"/>
              <w:left w:val="single" w:sz="4" w:space="0" w:color="000000"/>
            </w:tcBorders>
            <w:shd w:val="clear" w:color="auto" w:fill="auto"/>
          </w:tcPr>
          <w:p w:rsidR="00BE1146" w:rsidRPr="00DD33BC" w:rsidRDefault="00BE1146" w:rsidP="00BE1146">
            <w:pPr>
              <w:snapToGrid w:val="0"/>
            </w:pPr>
            <w:r w:rsidRPr="00DD33BC">
              <w:t>Подпрограмма 3</w:t>
            </w:r>
          </w:p>
        </w:tc>
        <w:tc>
          <w:tcPr>
            <w:tcW w:w="3119" w:type="dxa"/>
            <w:vMerge w:val="restart"/>
            <w:tcBorders>
              <w:top w:val="single" w:sz="4" w:space="0" w:color="000000"/>
              <w:left w:val="single" w:sz="4" w:space="0" w:color="000000"/>
            </w:tcBorders>
            <w:shd w:val="clear" w:color="auto" w:fill="auto"/>
          </w:tcPr>
          <w:p w:rsidR="00BE1146" w:rsidRPr="00DD33BC" w:rsidRDefault="00BE1146" w:rsidP="00BE1146">
            <w:pPr>
              <w:tabs>
                <w:tab w:val="left" w:pos="3060"/>
              </w:tabs>
            </w:pPr>
            <w:r w:rsidRPr="00DD33BC">
              <w:t>«Старшее поколение</w:t>
            </w:r>
          </w:p>
          <w:p w:rsidR="00BE1146" w:rsidRPr="00DD33BC" w:rsidRDefault="00BE1146" w:rsidP="00BE1146">
            <w:pPr>
              <w:snapToGrid w:val="0"/>
            </w:pPr>
            <w:r w:rsidRPr="00DD33BC">
              <w:t>в Камешкирском районе»</w:t>
            </w: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всего</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t>520,0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520,0</w:t>
            </w:r>
          </w:p>
        </w:tc>
      </w:tr>
      <w:tr w:rsidR="00BE1146" w:rsidRPr="00DD33BC" w:rsidTr="00BE1146">
        <w:trPr>
          <w:trHeight w:val="492"/>
        </w:trPr>
        <w:tc>
          <w:tcPr>
            <w:tcW w:w="607" w:type="dxa"/>
            <w:vMerge/>
            <w:tcBorders>
              <w:left w:val="single" w:sz="4" w:space="0" w:color="000000"/>
            </w:tcBorders>
            <w:shd w:val="clear" w:color="auto" w:fill="auto"/>
          </w:tcPr>
          <w:p w:rsidR="00BE1146" w:rsidRPr="00DD33BC" w:rsidRDefault="00BE1146" w:rsidP="00BE1146">
            <w:pPr>
              <w:snapToGrid w:val="0"/>
            </w:pPr>
          </w:p>
        </w:tc>
        <w:tc>
          <w:tcPr>
            <w:tcW w:w="1459" w:type="dxa"/>
            <w:vMerge/>
            <w:tcBorders>
              <w:left w:val="single" w:sz="4" w:space="0" w:color="000000"/>
            </w:tcBorders>
            <w:shd w:val="clear" w:color="auto" w:fill="auto"/>
          </w:tcPr>
          <w:p w:rsidR="00BE1146" w:rsidRPr="00DD33BC" w:rsidRDefault="00BE1146" w:rsidP="00BE1146">
            <w:pPr>
              <w:snapToGrid w:val="0"/>
            </w:pPr>
          </w:p>
        </w:tc>
        <w:tc>
          <w:tcPr>
            <w:tcW w:w="3119" w:type="dxa"/>
            <w:vMerge/>
            <w:tcBorders>
              <w:left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rPr>
                <w:color w:val="0D0D0D"/>
              </w:rPr>
            </w:pPr>
            <w:r w:rsidRPr="00DD33BC">
              <w:t>ответственный исполнитель</w:t>
            </w:r>
          </w:p>
          <w:p w:rsidR="00BE1146" w:rsidRPr="00DD33BC" w:rsidRDefault="00BE1146" w:rsidP="00BE1146">
            <w:pPr>
              <w:autoSpaceDE w:val="0"/>
            </w:pPr>
            <w:r w:rsidRPr="00DD33BC">
              <w:rPr>
                <w:color w:val="0D0D0D"/>
              </w:rPr>
              <w:t>МБУ «КЦСОН»</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t>520,0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520,0</w:t>
            </w:r>
          </w:p>
        </w:tc>
      </w:tr>
      <w:tr w:rsidR="00BE1146" w:rsidRPr="00DD33BC" w:rsidTr="00BE1146">
        <w:trPr>
          <w:trHeight w:val="390"/>
        </w:trPr>
        <w:tc>
          <w:tcPr>
            <w:tcW w:w="607" w:type="dxa"/>
            <w:vMerge/>
            <w:tcBorders>
              <w:left w:val="single" w:sz="4" w:space="0" w:color="000000"/>
            </w:tcBorders>
            <w:shd w:val="clear" w:color="auto" w:fill="auto"/>
          </w:tcPr>
          <w:p w:rsidR="00BE1146" w:rsidRPr="00DD33BC" w:rsidRDefault="00BE1146" w:rsidP="00BE1146">
            <w:pPr>
              <w:snapToGrid w:val="0"/>
            </w:pPr>
          </w:p>
        </w:tc>
        <w:tc>
          <w:tcPr>
            <w:tcW w:w="1459" w:type="dxa"/>
            <w:vMerge/>
            <w:tcBorders>
              <w:left w:val="single" w:sz="4" w:space="0" w:color="000000"/>
            </w:tcBorders>
            <w:shd w:val="clear" w:color="auto" w:fill="auto"/>
          </w:tcPr>
          <w:p w:rsidR="00BE1146" w:rsidRPr="00DD33BC" w:rsidRDefault="00BE1146" w:rsidP="00BE1146">
            <w:pPr>
              <w:snapToGrid w:val="0"/>
            </w:pPr>
          </w:p>
        </w:tc>
        <w:tc>
          <w:tcPr>
            <w:tcW w:w="3119" w:type="dxa"/>
            <w:vMerge/>
            <w:tcBorders>
              <w:left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соисполнитель 1</w:t>
            </w:r>
          </w:p>
          <w:p w:rsidR="00BE1146" w:rsidRPr="00DD33BC" w:rsidRDefault="00BE1146" w:rsidP="00BE1146">
            <w:r w:rsidRPr="00DD33BC">
              <w:t>«Управление социальной защиты населения Администрации Камешкирского района Пензенской области»</w:t>
            </w:r>
          </w:p>
          <w:p w:rsidR="00BE1146" w:rsidRPr="00DD33BC" w:rsidRDefault="00BE1146" w:rsidP="00BE1146">
            <w:r w:rsidRPr="00DD33BC">
              <w:t>МБУК «МЦ РДК Камешкирского района Пензенской области»</w:t>
            </w:r>
          </w:p>
          <w:p w:rsidR="00BE1146" w:rsidRPr="00DD33BC" w:rsidRDefault="00BE1146" w:rsidP="00BE1146">
            <w:pPr>
              <w:autoSpaceDE w:val="0"/>
            </w:pPr>
            <w:r w:rsidRPr="00DD33BC">
              <w:t>МБУК «Межпоселенческая центральная районная библиотека Камешкирского района Пензенской области»</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tc>
      </w:tr>
      <w:tr w:rsidR="00BE1146" w:rsidRPr="00DD33BC" w:rsidTr="00BE1146">
        <w:trPr>
          <w:trHeight w:val="295"/>
        </w:trPr>
        <w:tc>
          <w:tcPr>
            <w:tcW w:w="607" w:type="dxa"/>
            <w:vMerge/>
            <w:tcBorders>
              <w:left w:val="single" w:sz="4" w:space="0" w:color="000000"/>
            </w:tcBorders>
            <w:shd w:val="clear" w:color="auto" w:fill="auto"/>
          </w:tcPr>
          <w:p w:rsidR="00BE1146" w:rsidRPr="00DD33BC" w:rsidRDefault="00BE1146" w:rsidP="00BE1146">
            <w:pPr>
              <w:snapToGrid w:val="0"/>
            </w:pPr>
          </w:p>
        </w:tc>
        <w:tc>
          <w:tcPr>
            <w:tcW w:w="1459" w:type="dxa"/>
            <w:vMerge/>
            <w:tcBorders>
              <w:left w:val="single" w:sz="4" w:space="0" w:color="000000"/>
            </w:tcBorders>
            <w:shd w:val="clear" w:color="auto" w:fill="auto"/>
          </w:tcPr>
          <w:p w:rsidR="00BE1146" w:rsidRPr="00DD33BC" w:rsidRDefault="00BE1146" w:rsidP="00BE1146">
            <w:pPr>
              <w:snapToGrid w:val="0"/>
            </w:pPr>
          </w:p>
        </w:tc>
        <w:tc>
          <w:tcPr>
            <w:tcW w:w="3119" w:type="dxa"/>
            <w:vMerge/>
            <w:tcBorders>
              <w:left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соисполнитель 2</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tc>
      </w:tr>
      <w:tr w:rsidR="00BE1146" w:rsidRPr="00DD33BC" w:rsidTr="00BE1146">
        <w:trPr>
          <w:trHeight w:val="323"/>
        </w:trPr>
        <w:tc>
          <w:tcPr>
            <w:tcW w:w="607" w:type="dxa"/>
            <w:vMerge/>
            <w:tcBorders>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p w:rsidR="00BE1146" w:rsidRPr="00DD33BC" w:rsidRDefault="00BE1146" w:rsidP="00BE1146">
            <w:pPr>
              <w:autoSpaceDE w:val="0"/>
              <w:snapToGrid w:val="0"/>
            </w:pPr>
          </w:p>
        </w:tc>
      </w:tr>
      <w:tr w:rsidR="00BE1146" w:rsidRPr="00DD33BC" w:rsidTr="00BE1146">
        <w:trPr>
          <w:trHeight w:val="465"/>
        </w:trPr>
        <w:tc>
          <w:tcPr>
            <w:tcW w:w="607" w:type="dxa"/>
            <w:vMerge w:val="restart"/>
            <w:tcBorders>
              <w:top w:val="single" w:sz="4" w:space="0" w:color="000000"/>
              <w:left w:val="single" w:sz="4" w:space="0" w:color="000000"/>
            </w:tcBorders>
            <w:shd w:val="clear" w:color="auto" w:fill="auto"/>
          </w:tcPr>
          <w:p w:rsidR="00BE1146" w:rsidRPr="00DD33BC" w:rsidRDefault="00BE1146" w:rsidP="00BE1146">
            <w:pPr>
              <w:snapToGrid w:val="0"/>
            </w:pPr>
          </w:p>
        </w:tc>
        <w:tc>
          <w:tcPr>
            <w:tcW w:w="1459" w:type="dxa"/>
            <w:vMerge w:val="restart"/>
            <w:tcBorders>
              <w:top w:val="single" w:sz="4" w:space="0" w:color="000000"/>
              <w:left w:val="single" w:sz="4" w:space="0" w:color="000000"/>
            </w:tcBorders>
            <w:shd w:val="clear" w:color="auto" w:fill="auto"/>
          </w:tcPr>
          <w:p w:rsidR="00BE1146" w:rsidRPr="00DD33BC" w:rsidRDefault="00BE1146" w:rsidP="00BE1146">
            <w:pPr>
              <w:autoSpaceDE w:val="0"/>
            </w:pPr>
            <w:r w:rsidRPr="00DD33BC">
              <w:t>Подпрограмма 4</w:t>
            </w:r>
          </w:p>
        </w:tc>
        <w:tc>
          <w:tcPr>
            <w:tcW w:w="3119" w:type="dxa"/>
            <w:vMerge w:val="restart"/>
            <w:tcBorders>
              <w:top w:val="single" w:sz="4" w:space="0" w:color="000000"/>
              <w:left w:val="single" w:sz="4" w:space="0" w:color="000000"/>
            </w:tcBorders>
            <w:shd w:val="clear" w:color="auto" w:fill="auto"/>
          </w:tcPr>
          <w:p w:rsidR="00BE1146" w:rsidRPr="00DD33BC" w:rsidRDefault="00BE1146" w:rsidP="00BE1146">
            <w:pPr>
              <w:snapToGrid w:val="0"/>
            </w:pPr>
            <w:r w:rsidRPr="00DD33BC">
              <w:t>«Социальная поддержка отдельных категорий граждан в жилищной сфере в Камешкирского района                             Пензенской области»</w:t>
            </w: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всего</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0147651</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rPr>
                <w:b/>
                <w:bCs/>
              </w:rPr>
            </w:pPr>
            <w:r w:rsidRPr="00DD33BC">
              <w:t>322</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rPr>
                <w:b/>
                <w:bCs/>
              </w:rPr>
              <w:t>118,4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0,0</w:t>
            </w:r>
          </w:p>
        </w:tc>
      </w:tr>
      <w:tr w:rsidR="00BE1146" w:rsidRPr="00DD33BC" w:rsidTr="00BE1146">
        <w:trPr>
          <w:trHeight w:val="510"/>
        </w:trPr>
        <w:tc>
          <w:tcPr>
            <w:tcW w:w="607" w:type="dxa"/>
            <w:vMerge/>
            <w:tcBorders>
              <w:left w:val="single" w:sz="4" w:space="0" w:color="000000"/>
            </w:tcBorders>
            <w:shd w:val="clear" w:color="auto" w:fill="auto"/>
          </w:tcPr>
          <w:p w:rsidR="00BE1146" w:rsidRPr="00DD33BC" w:rsidRDefault="00BE1146" w:rsidP="00BE1146">
            <w:pPr>
              <w:snapToGrid w:val="0"/>
            </w:pPr>
          </w:p>
        </w:tc>
        <w:tc>
          <w:tcPr>
            <w:tcW w:w="1459" w:type="dxa"/>
            <w:vMerge/>
            <w:tcBorders>
              <w:left w:val="single" w:sz="4" w:space="0" w:color="000000"/>
            </w:tcBorders>
            <w:shd w:val="clear" w:color="auto" w:fill="auto"/>
          </w:tcPr>
          <w:p w:rsidR="00BE1146" w:rsidRPr="00DD33BC" w:rsidRDefault="00BE1146" w:rsidP="00BE1146">
            <w:pPr>
              <w:snapToGrid w:val="0"/>
            </w:pPr>
          </w:p>
        </w:tc>
        <w:tc>
          <w:tcPr>
            <w:tcW w:w="3119" w:type="dxa"/>
            <w:vMerge/>
            <w:tcBorders>
              <w:left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ответственный исполнитель подпрограммы 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0147651</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rPr>
                <w:bCs/>
              </w:rPr>
            </w:pPr>
            <w:r w:rsidRPr="00DD33BC">
              <w:t>322</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3060"/>
              </w:tabs>
            </w:pPr>
            <w:r w:rsidRPr="00DD33BC">
              <w:rPr>
                <w:bCs/>
              </w:rPr>
              <w:t>118,4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tabs>
                <w:tab w:val="left" w:pos="3060"/>
              </w:tabs>
            </w:pPr>
            <w:r w:rsidRPr="00DD33BC">
              <w:t>0,0</w:t>
            </w:r>
          </w:p>
        </w:tc>
      </w:tr>
      <w:tr w:rsidR="00BE1146" w:rsidRPr="00DD33BC" w:rsidTr="00BE1146">
        <w:trPr>
          <w:trHeight w:val="204"/>
        </w:trPr>
        <w:tc>
          <w:tcPr>
            <w:tcW w:w="607" w:type="dxa"/>
            <w:vMerge/>
            <w:tcBorders>
              <w:left w:val="single" w:sz="4" w:space="0" w:color="000000"/>
            </w:tcBorders>
            <w:shd w:val="clear" w:color="auto" w:fill="auto"/>
          </w:tcPr>
          <w:p w:rsidR="00BE1146" w:rsidRPr="00DD33BC" w:rsidRDefault="00BE1146" w:rsidP="00BE1146">
            <w:pPr>
              <w:snapToGrid w:val="0"/>
            </w:pPr>
          </w:p>
        </w:tc>
        <w:tc>
          <w:tcPr>
            <w:tcW w:w="1459" w:type="dxa"/>
            <w:vMerge/>
            <w:tcBorders>
              <w:left w:val="single" w:sz="4" w:space="0" w:color="000000"/>
            </w:tcBorders>
            <w:shd w:val="clear" w:color="auto" w:fill="auto"/>
          </w:tcPr>
          <w:p w:rsidR="00BE1146" w:rsidRPr="00DD33BC" w:rsidRDefault="00BE1146" w:rsidP="00BE1146">
            <w:pPr>
              <w:snapToGrid w:val="0"/>
            </w:pPr>
          </w:p>
        </w:tc>
        <w:tc>
          <w:tcPr>
            <w:tcW w:w="3119" w:type="dxa"/>
            <w:vMerge/>
            <w:tcBorders>
              <w:left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tc>
      </w:tr>
      <w:tr w:rsidR="00BE1146" w:rsidRPr="00DD33BC" w:rsidTr="00BE1146">
        <w:trPr>
          <w:trHeight w:val="344"/>
        </w:trPr>
        <w:tc>
          <w:tcPr>
            <w:tcW w:w="607" w:type="dxa"/>
            <w:vMerge/>
            <w:tcBorders>
              <w:left w:val="single" w:sz="4" w:space="0" w:color="000000"/>
            </w:tcBorders>
            <w:shd w:val="clear" w:color="auto" w:fill="auto"/>
          </w:tcPr>
          <w:p w:rsidR="00BE1146" w:rsidRPr="00DD33BC" w:rsidRDefault="00BE1146" w:rsidP="00BE1146">
            <w:pPr>
              <w:snapToGrid w:val="0"/>
            </w:pPr>
          </w:p>
        </w:tc>
        <w:tc>
          <w:tcPr>
            <w:tcW w:w="1459" w:type="dxa"/>
            <w:vMerge/>
            <w:tcBorders>
              <w:left w:val="single" w:sz="4" w:space="0" w:color="000000"/>
            </w:tcBorders>
            <w:shd w:val="clear" w:color="auto" w:fill="auto"/>
          </w:tcPr>
          <w:p w:rsidR="00BE1146" w:rsidRPr="00DD33BC" w:rsidRDefault="00BE1146" w:rsidP="00BE1146">
            <w:pPr>
              <w:snapToGrid w:val="0"/>
            </w:pPr>
          </w:p>
        </w:tc>
        <w:tc>
          <w:tcPr>
            <w:tcW w:w="3119" w:type="dxa"/>
            <w:vMerge/>
            <w:tcBorders>
              <w:left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snapToGrid w:val="0"/>
            </w:pPr>
          </w:p>
          <w:p w:rsidR="00BE1146" w:rsidRPr="00DD33BC" w:rsidRDefault="00BE1146" w:rsidP="00BE1146">
            <w:pPr>
              <w:autoSpaceDE w:val="0"/>
              <w:snapToGrid w:val="0"/>
            </w:pPr>
          </w:p>
        </w:tc>
      </w:tr>
      <w:tr w:rsidR="00BE1146" w:rsidRPr="00DD33BC" w:rsidTr="00BE1146">
        <w:tc>
          <w:tcPr>
            <w:tcW w:w="607"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bookmarkStart w:id="19" w:name="P829"/>
            <w:bookmarkEnd w:id="19"/>
            <w:r w:rsidRPr="00DD33BC">
              <w:t>1</w:t>
            </w:r>
          </w:p>
        </w:tc>
        <w:tc>
          <w:tcPr>
            <w:tcW w:w="145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Подпрограм</w:t>
            </w:r>
            <w:r w:rsidRPr="00DD33BC">
              <w:lastRenderedPageBreak/>
              <w:t>ма 5</w:t>
            </w:r>
          </w:p>
        </w:tc>
        <w:tc>
          <w:tcPr>
            <w:tcW w:w="3119" w:type="dxa"/>
            <w:vMerge w:val="restart"/>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lastRenderedPageBreak/>
              <w:t xml:space="preserve">__«Выплата субсидий и </w:t>
            </w:r>
            <w:r w:rsidRPr="00DD33BC">
              <w:lastRenderedPageBreak/>
              <w:t>субвенций из бюджета Пензенской области и Камешкирского района»</w:t>
            </w: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lastRenderedPageBreak/>
              <w:t>всего</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Х</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r w:rsidRPr="00DD33BC">
              <w:t>28184,9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r w:rsidRPr="00DD33BC">
              <w:t>28338,5</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Управление социальной защиты населения Администрации Камешкирского района</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r w:rsidRPr="00DD33BC">
              <w:t>28184,9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r w:rsidRPr="00DD33BC">
              <w:t>28338,5</w:t>
            </w:r>
          </w:p>
        </w:tc>
      </w:tr>
      <w:tr w:rsidR="00BE1146" w:rsidRPr="00DD33BC" w:rsidTr="00BE1146">
        <w:trPr>
          <w:trHeight w:val="412"/>
        </w:trPr>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04</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0155084</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1288,1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1927,4</w:t>
            </w:r>
          </w:p>
        </w:tc>
      </w:tr>
      <w:tr w:rsidR="00BE1146" w:rsidRPr="00DD33BC" w:rsidTr="00BE1146">
        <w:tc>
          <w:tcPr>
            <w:tcW w:w="607"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vMerge/>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0157401</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7200,5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6569,9</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0157410</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831,7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811,8</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0157421</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246,3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313,0</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0157442</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321</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126,6</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06</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0157443</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121</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2652,3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2807,2</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06</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0157443</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122</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589,5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0</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06</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0157443</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244</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180,9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154,5</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06</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0157443</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852</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3,4</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0157451</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2997,5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2424,6</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0157502</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26,4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25,4</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04</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0157603</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563,7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1317,4</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0157720</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149,4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150,6</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0157730</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11233,7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11427,7</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0157740</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115,8</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0155137</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244</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1,5</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0155137</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124,4</w:t>
            </w:r>
          </w:p>
        </w:tc>
      </w:tr>
      <w:tr w:rsidR="00BE1146" w:rsidRPr="00DD33BC" w:rsidTr="00BE1146">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0157451</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244</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37,3</w:t>
            </w:r>
          </w:p>
        </w:tc>
      </w:tr>
      <w:tr w:rsidR="00BE1146" w:rsidRPr="00DD33BC" w:rsidTr="00BE1146">
        <w:trPr>
          <w:trHeight w:val="1719"/>
        </w:trPr>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rPr>
                <w:b/>
                <w:u w:val="single"/>
              </w:rPr>
            </w:pPr>
            <w:r w:rsidRPr="00DD33BC">
              <w:lastRenderedPageBreak/>
              <w:t>6</w:t>
            </w: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r w:rsidRPr="00DD33BC">
              <w:rPr>
                <w:b/>
                <w:u w:val="single"/>
              </w:rPr>
              <w:t>Подпрограмма 6</w:t>
            </w: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tabs>
                <w:tab w:val="left" w:pos="4755"/>
                <w:tab w:val="left" w:pos="5190"/>
                <w:tab w:val="left" w:pos="5940"/>
              </w:tabs>
            </w:pPr>
            <w:r w:rsidRPr="00DD33BC">
              <w:t>«Поддержка молодых специалистов                                                                     поступающих на работу в учреждения                                                                     здравоохранения Камешкирского  района».</w:t>
            </w:r>
          </w:p>
          <w:p w:rsidR="00BE1146" w:rsidRPr="00DD33BC" w:rsidRDefault="00BE1146" w:rsidP="00BE1146"/>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 xml:space="preserve">   Всего</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0160110100</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0</w:t>
            </w:r>
          </w:p>
        </w:tc>
      </w:tr>
      <w:tr w:rsidR="00BE1146" w:rsidRPr="00DD33BC" w:rsidTr="00BE1146">
        <w:trPr>
          <w:trHeight w:val="314"/>
        </w:trPr>
        <w:tc>
          <w:tcPr>
            <w:tcW w:w="607"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145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11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snapToGrid w:val="0"/>
            </w:pPr>
          </w:p>
        </w:tc>
        <w:tc>
          <w:tcPr>
            <w:tcW w:w="3829"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УСЗН</w:t>
            </w:r>
          </w:p>
        </w:tc>
        <w:tc>
          <w:tcPr>
            <w:tcW w:w="850"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948</w:t>
            </w:r>
          </w:p>
        </w:tc>
        <w:tc>
          <w:tcPr>
            <w:tcW w:w="851"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10</w:t>
            </w:r>
          </w:p>
        </w:tc>
        <w:tc>
          <w:tcPr>
            <w:tcW w:w="708"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03</w:t>
            </w:r>
          </w:p>
        </w:tc>
        <w:tc>
          <w:tcPr>
            <w:tcW w:w="996"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0160110100</w:t>
            </w:r>
          </w:p>
        </w:tc>
        <w:tc>
          <w:tcPr>
            <w:tcW w:w="705"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jc w:val="center"/>
            </w:pPr>
            <w:r w:rsidRPr="00DD33BC">
              <w:t>313</w:t>
            </w:r>
          </w:p>
        </w:tc>
        <w:tc>
          <w:tcPr>
            <w:tcW w:w="993" w:type="dxa"/>
            <w:tcBorders>
              <w:top w:val="single" w:sz="4" w:space="0" w:color="000000"/>
              <w:left w:val="single" w:sz="4" w:space="0" w:color="000000"/>
              <w:bottom w:val="single" w:sz="4" w:space="0" w:color="000000"/>
            </w:tcBorders>
            <w:shd w:val="clear" w:color="auto" w:fill="auto"/>
          </w:tcPr>
          <w:p w:rsidR="00BE1146" w:rsidRPr="00DD33BC" w:rsidRDefault="00BE1146" w:rsidP="00BE1146">
            <w:pPr>
              <w:autoSpaceDE w:val="0"/>
            </w:pPr>
            <w:r w:rsidRPr="00DD33BC">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E1146" w:rsidRPr="00DD33BC" w:rsidRDefault="00BE1146" w:rsidP="00BE1146">
            <w:pPr>
              <w:autoSpaceDE w:val="0"/>
            </w:pPr>
            <w:r w:rsidRPr="00DD33BC">
              <w:t>0</w:t>
            </w:r>
          </w:p>
        </w:tc>
      </w:tr>
    </w:tbl>
    <w:p w:rsidR="00BE1146" w:rsidRPr="00DD33BC" w:rsidRDefault="00BE1146" w:rsidP="00BE1146">
      <w:pPr>
        <w:autoSpaceDE w:val="0"/>
        <w:ind w:firstLine="540"/>
        <w:jc w:val="both"/>
      </w:pPr>
    </w:p>
    <w:p w:rsidR="00BE1146" w:rsidRPr="00DD33BC" w:rsidRDefault="00BE1146" w:rsidP="00BE1146">
      <w:pPr>
        <w:autoSpaceDE w:val="0"/>
        <w:ind w:firstLine="540"/>
        <w:jc w:val="both"/>
      </w:pPr>
      <w:r w:rsidRPr="00DD33BC">
        <w:t>--------------------------------</w:t>
      </w:r>
    </w:p>
    <w:p w:rsidR="00BE1146" w:rsidRPr="00DD33BC" w:rsidRDefault="00BE1146" w:rsidP="00BE1146">
      <w:pPr>
        <w:autoSpaceDE w:val="0"/>
        <w:jc w:val="both"/>
      </w:pPr>
      <w:r w:rsidRPr="00DD33BC">
        <w:t>&lt;1</w:t>
      </w:r>
      <w:proofErr w:type="gramStart"/>
      <w:r w:rsidRPr="00DD33BC">
        <w:t>&gt; Д</w:t>
      </w:r>
      <w:proofErr w:type="gramEnd"/>
      <w:r w:rsidRPr="00DD33BC">
        <w:t>о присвоения кода бюджетной классификации указываются реквизиты нормативного правового акта (решение Собрания представителей Камешкирского района) о выделении средств бюджета Камешкирского района Пензенской области на реализацию мероприятий муниципальной программы.</w:t>
      </w:r>
    </w:p>
    <w:p w:rsidR="00BE1146" w:rsidRPr="00DD33BC"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Pr="00DD33BC"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Default="00BE1146" w:rsidP="00BE1146">
      <w:pPr>
        <w:autoSpaceDE w:val="0"/>
        <w:jc w:val="both"/>
      </w:pPr>
    </w:p>
    <w:p w:rsidR="00BE1146" w:rsidRPr="00DD33BC" w:rsidRDefault="00BE1146" w:rsidP="00BE1146">
      <w:pPr>
        <w:autoSpaceDE w:val="0"/>
        <w:jc w:val="both"/>
      </w:pPr>
    </w:p>
    <w:p w:rsidR="00BE1146" w:rsidRPr="00DD33BC" w:rsidRDefault="00BE1146" w:rsidP="00BE1146">
      <w:pPr>
        <w:autoSpaceDE w:val="0"/>
        <w:jc w:val="both"/>
      </w:pPr>
    </w:p>
    <w:p w:rsidR="00BE1146" w:rsidRPr="006022CE" w:rsidRDefault="00BE1146" w:rsidP="00BE1146">
      <w:pPr>
        <w:pStyle w:val="ConsPlusNormal0"/>
        <w:jc w:val="right"/>
        <w:rPr>
          <w:szCs w:val="24"/>
        </w:rPr>
      </w:pPr>
      <w:r w:rsidRPr="006022CE">
        <w:rPr>
          <w:szCs w:val="24"/>
        </w:rPr>
        <w:lastRenderedPageBreak/>
        <w:t xml:space="preserve">Приложение </w:t>
      </w:r>
      <w:r>
        <w:rPr>
          <w:szCs w:val="24"/>
        </w:rPr>
        <w:t>8</w:t>
      </w:r>
      <w:r w:rsidRPr="006022CE">
        <w:rPr>
          <w:szCs w:val="24"/>
        </w:rPr>
        <w:t>.1</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535714" w:rsidRDefault="00BE1146" w:rsidP="00BE1146">
      <w:pPr>
        <w:pStyle w:val="ConsPlusNormal0"/>
        <w:jc w:val="center"/>
        <w:rPr>
          <w:szCs w:val="24"/>
        </w:rPr>
      </w:pPr>
      <w:r w:rsidRPr="00535714">
        <w:rPr>
          <w:szCs w:val="24"/>
        </w:rPr>
        <w:t>РЕСУРСНОЕ ОБЕСПЕЧЕНИЕ</w:t>
      </w:r>
    </w:p>
    <w:p w:rsidR="00BE1146" w:rsidRPr="00535714" w:rsidRDefault="00BE1146" w:rsidP="00BE1146">
      <w:pPr>
        <w:pStyle w:val="ConsPlusNormal0"/>
        <w:jc w:val="center"/>
        <w:rPr>
          <w:szCs w:val="24"/>
          <w:u w:val="single"/>
        </w:rPr>
      </w:pPr>
      <w:r w:rsidRPr="00535714">
        <w:rPr>
          <w:szCs w:val="24"/>
        </w:rPr>
        <w:t>реализации муниципальной программы Камешкирского района Пензенской области</w:t>
      </w:r>
    </w:p>
    <w:p w:rsidR="00BE1146" w:rsidRPr="00535714" w:rsidRDefault="00BE1146" w:rsidP="00BE1146">
      <w:pPr>
        <w:autoSpaceDE w:val="0"/>
        <w:jc w:val="center"/>
      </w:pPr>
      <w:r w:rsidRPr="00535714">
        <w:rPr>
          <w:u w:val="single"/>
        </w:rPr>
        <w:t>"Социальная поддержка  граждан в Камешкирском районе Пензенской области"</w:t>
      </w:r>
    </w:p>
    <w:p w:rsidR="00BE1146" w:rsidRPr="00535714" w:rsidRDefault="00BE1146" w:rsidP="00BE1146">
      <w:pPr>
        <w:pStyle w:val="ConsPlusNormal0"/>
        <w:jc w:val="center"/>
        <w:rPr>
          <w:szCs w:val="24"/>
        </w:rPr>
      </w:pPr>
      <w:r w:rsidRPr="00535714">
        <w:rPr>
          <w:szCs w:val="24"/>
        </w:rPr>
        <w:t>за счет средств бюджета Камешкирского района Пензенской области</w:t>
      </w:r>
    </w:p>
    <w:p w:rsidR="00BE1146" w:rsidRPr="00535714" w:rsidRDefault="00BE1146" w:rsidP="00BE1146">
      <w:pPr>
        <w:pStyle w:val="ConsPlusNormal0"/>
        <w:jc w:val="center"/>
        <w:rPr>
          <w:szCs w:val="24"/>
        </w:rPr>
      </w:pPr>
      <w:r w:rsidRPr="00535714">
        <w:rPr>
          <w:szCs w:val="24"/>
        </w:rPr>
        <w:t>на 2016 - 20</w:t>
      </w:r>
      <w:r>
        <w:rPr>
          <w:szCs w:val="24"/>
        </w:rPr>
        <w:t>18</w:t>
      </w:r>
      <w:r w:rsidRPr="00535714">
        <w:rPr>
          <w:szCs w:val="24"/>
        </w:rPr>
        <w:t xml:space="preserve"> годы</w:t>
      </w:r>
    </w:p>
    <w:tbl>
      <w:tblPr>
        <w:tblW w:w="14743" w:type="dxa"/>
        <w:tblInd w:w="-505" w:type="dxa"/>
        <w:tblLayout w:type="fixed"/>
        <w:tblCellMar>
          <w:top w:w="102" w:type="dxa"/>
          <w:left w:w="62" w:type="dxa"/>
          <w:bottom w:w="102" w:type="dxa"/>
          <w:right w:w="62" w:type="dxa"/>
        </w:tblCellMar>
        <w:tblLook w:val="0000" w:firstRow="0" w:lastRow="0" w:firstColumn="0" w:lastColumn="0" w:noHBand="0" w:noVBand="0"/>
      </w:tblPr>
      <w:tblGrid>
        <w:gridCol w:w="425"/>
        <w:gridCol w:w="141"/>
        <w:gridCol w:w="1135"/>
        <w:gridCol w:w="567"/>
        <w:gridCol w:w="1418"/>
        <w:gridCol w:w="2693"/>
        <w:gridCol w:w="567"/>
        <w:gridCol w:w="709"/>
        <w:gridCol w:w="850"/>
        <w:gridCol w:w="1418"/>
        <w:gridCol w:w="567"/>
        <w:gridCol w:w="1418"/>
        <w:gridCol w:w="1417"/>
        <w:gridCol w:w="1418"/>
      </w:tblGrid>
      <w:tr w:rsidR="00BE1146" w:rsidRPr="004579BD" w:rsidTr="00BE1146">
        <w:tc>
          <w:tcPr>
            <w:tcW w:w="3686" w:type="dxa"/>
            <w:gridSpan w:val="5"/>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 муниципальной программы</w:t>
            </w:r>
          </w:p>
        </w:tc>
        <w:tc>
          <w:tcPr>
            <w:tcW w:w="11057" w:type="dxa"/>
            <w:gridSpan w:val="9"/>
            <w:tcBorders>
              <w:top w:val="single" w:sz="4" w:space="0" w:color="000000"/>
              <w:left w:val="single" w:sz="4" w:space="0" w:color="000000"/>
              <w:bottom w:val="single" w:sz="4" w:space="0" w:color="000000"/>
              <w:right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w:t>
            </w:r>
          </w:p>
        </w:tc>
      </w:tr>
      <w:tr w:rsidR="00BE1146" w:rsidRPr="004579BD" w:rsidTr="00BE1146">
        <w:tc>
          <w:tcPr>
            <w:tcW w:w="566"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N</w:t>
            </w:r>
          </w:p>
          <w:p w:rsidR="00BE1146" w:rsidRPr="004579BD" w:rsidRDefault="00BE1146" w:rsidP="00BE1146">
            <w:pPr>
              <w:pStyle w:val="ConsPlusNormal0"/>
              <w:jc w:val="center"/>
              <w:rPr>
                <w:rFonts w:ascii="Times New Roman" w:hAnsi="Times New Roman" w:cs="Times New Roman"/>
                <w:sz w:val="24"/>
                <w:szCs w:val="24"/>
              </w:rPr>
            </w:pPr>
            <w:proofErr w:type="gramStart"/>
            <w:r w:rsidRPr="004579BD">
              <w:rPr>
                <w:rFonts w:ascii="Times New Roman" w:hAnsi="Times New Roman" w:cs="Times New Roman"/>
                <w:sz w:val="24"/>
                <w:szCs w:val="24"/>
              </w:rPr>
              <w:t>п</w:t>
            </w:r>
            <w:proofErr w:type="gramEnd"/>
            <w:r w:rsidRPr="004579BD">
              <w:rPr>
                <w:rFonts w:ascii="Times New Roman" w:hAnsi="Times New Roman" w:cs="Times New Roman"/>
                <w:sz w:val="24"/>
                <w:szCs w:val="24"/>
              </w:rPr>
              <w:t>/п</w:t>
            </w:r>
          </w:p>
        </w:tc>
        <w:tc>
          <w:tcPr>
            <w:tcW w:w="1135" w:type="dxa"/>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Статус</w:t>
            </w:r>
          </w:p>
        </w:tc>
        <w:tc>
          <w:tcPr>
            <w:tcW w:w="1985"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Наименование муниципальной программы, подпрограммы, основного мероприятия</w:t>
            </w:r>
          </w:p>
        </w:tc>
        <w:tc>
          <w:tcPr>
            <w:tcW w:w="2693" w:type="dxa"/>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 соисполнитель</w:t>
            </w:r>
          </w:p>
        </w:tc>
        <w:tc>
          <w:tcPr>
            <w:tcW w:w="4111" w:type="dxa"/>
            <w:gridSpan w:val="5"/>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Код бюджетной классификации </w:t>
            </w:r>
            <w:hyperlink w:anchor="P1144" w:history="1">
              <w:r w:rsidRPr="004579BD">
                <w:rPr>
                  <w:rStyle w:val="af6"/>
                  <w:rFonts w:ascii="Times New Roman" w:hAnsi="Times New Roman" w:cs="Times New Roman"/>
                  <w:sz w:val="24"/>
                  <w:szCs w:val="24"/>
                </w:rPr>
                <w:t>&lt;1&gt;</w:t>
              </w:r>
            </w:hyperlink>
          </w:p>
        </w:tc>
        <w:tc>
          <w:tcPr>
            <w:tcW w:w="4253" w:type="dxa"/>
            <w:gridSpan w:val="3"/>
            <w:tcBorders>
              <w:left w:val="single" w:sz="4" w:space="0" w:color="000000"/>
              <w:right w:val="single" w:sz="4" w:space="0" w:color="auto"/>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Расходы бюджета Камешкирского района Пензенской области,</w:t>
            </w:r>
          </w:p>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тыс. рублей</w:t>
            </w:r>
          </w:p>
        </w:tc>
      </w:tr>
      <w:tr w:rsidR="00BE1146" w:rsidRPr="004579BD" w:rsidTr="00BE1146">
        <w:trPr>
          <w:trHeight w:val="711"/>
        </w:trPr>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ГРБС</w:t>
            </w:r>
          </w:p>
        </w:tc>
        <w:tc>
          <w:tcPr>
            <w:tcW w:w="709"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Рз</w:t>
            </w:r>
          </w:p>
        </w:tc>
        <w:tc>
          <w:tcPr>
            <w:tcW w:w="850"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proofErr w:type="gramStart"/>
            <w:r w:rsidRPr="004579BD">
              <w:rPr>
                <w:rFonts w:ascii="Times New Roman" w:hAnsi="Times New Roman" w:cs="Times New Roman"/>
                <w:sz w:val="24"/>
                <w:szCs w:val="24"/>
              </w:rPr>
              <w:t>Пр</w:t>
            </w:r>
            <w:proofErr w:type="gramEnd"/>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ind w:right="80"/>
              <w:jc w:val="center"/>
              <w:rPr>
                <w:rFonts w:ascii="Times New Roman" w:hAnsi="Times New Roman" w:cs="Times New Roman"/>
                <w:sz w:val="24"/>
                <w:szCs w:val="24"/>
              </w:rPr>
            </w:pPr>
            <w:r w:rsidRPr="004579BD">
              <w:rPr>
                <w:rFonts w:ascii="Times New Roman" w:hAnsi="Times New Roman" w:cs="Times New Roman"/>
                <w:sz w:val="24"/>
                <w:szCs w:val="24"/>
              </w:rPr>
              <w:t>ЦСР</w:t>
            </w: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ind w:right="80"/>
              <w:jc w:val="center"/>
              <w:rPr>
                <w:rFonts w:ascii="Times New Roman" w:hAnsi="Times New Roman" w:cs="Times New Roman"/>
                <w:sz w:val="24"/>
                <w:szCs w:val="24"/>
              </w:rPr>
            </w:pPr>
            <w:r w:rsidRPr="004579BD">
              <w:rPr>
                <w:rFonts w:ascii="Times New Roman" w:hAnsi="Times New Roman" w:cs="Times New Roman"/>
                <w:sz w:val="24"/>
                <w:szCs w:val="24"/>
              </w:rPr>
              <w:t>ВР</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2016 г.</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2017 г.</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ind w:left="-154" w:firstLine="154"/>
              <w:jc w:val="center"/>
              <w:rPr>
                <w:rFonts w:ascii="Times New Roman" w:hAnsi="Times New Roman" w:cs="Times New Roman"/>
                <w:sz w:val="24"/>
                <w:szCs w:val="24"/>
              </w:rPr>
            </w:pPr>
            <w:r w:rsidRPr="004579BD">
              <w:rPr>
                <w:rFonts w:ascii="Times New Roman" w:hAnsi="Times New Roman" w:cs="Times New Roman"/>
                <w:sz w:val="24"/>
                <w:szCs w:val="24"/>
              </w:rPr>
              <w:t>2018 г.</w:t>
            </w:r>
          </w:p>
        </w:tc>
      </w:tr>
      <w:tr w:rsidR="00BE1146" w:rsidRPr="004579BD" w:rsidTr="00BE1146">
        <w:tc>
          <w:tcPr>
            <w:tcW w:w="566"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w:t>
            </w:r>
          </w:p>
        </w:tc>
        <w:tc>
          <w:tcPr>
            <w:tcW w:w="1135"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198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w:t>
            </w: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6</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7</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9</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11</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12</w:t>
            </w:r>
          </w:p>
        </w:tc>
      </w:tr>
      <w:tr w:rsidR="00BE1146" w:rsidRPr="004579BD" w:rsidTr="00BE1146">
        <w:tc>
          <w:tcPr>
            <w:tcW w:w="566"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35" w:type="dxa"/>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u w:val="single"/>
              </w:rPr>
            </w:pPr>
            <w:r w:rsidRPr="004579BD">
              <w:rPr>
                <w:rFonts w:ascii="Times New Roman" w:hAnsi="Times New Roman" w:cs="Times New Roman"/>
                <w:sz w:val="24"/>
                <w:szCs w:val="24"/>
              </w:rPr>
              <w:t>Муниципальная программа</w:t>
            </w:r>
          </w:p>
        </w:tc>
        <w:tc>
          <w:tcPr>
            <w:tcW w:w="1985"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autoSpaceDE w:val="0"/>
              <w:jc w:val="center"/>
            </w:pPr>
            <w:r w:rsidRPr="004579BD">
              <w:rPr>
                <w:u w:val="single"/>
              </w:rPr>
              <w:t>«Социальная поддержка  граждан в Камешкирском районе Пензенской области»</w:t>
            </w:r>
          </w:p>
          <w:p w:rsidR="00BE1146" w:rsidRPr="004579BD" w:rsidRDefault="00BE1146" w:rsidP="00BE1146">
            <w:pPr>
              <w:pStyle w:val="ConsPlusNormal0"/>
              <w:snapToGrid w:v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pPr>
            <w:r w:rsidRPr="004579BD">
              <w:t>520,0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pPr>
            <w:r w:rsidRPr="004579BD">
              <w:t>934,2</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60015,8</w:t>
            </w: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pPr>
            <w:r w:rsidRPr="004579BD">
              <w:t>520,0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pPr>
            <w:r w:rsidRPr="004579BD">
              <w:t>934,2</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60015,8</w:t>
            </w:r>
          </w:p>
        </w:tc>
      </w:tr>
      <w:tr w:rsidR="00BE1146" w:rsidRPr="004579BD" w:rsidTr="00BE1146">
        <w:tc>
          <w:tcPr>
            <w:tcW w:w="566" w:type="dxa"/>
            <w:gridSpan w:val="2"/>
            <w:vMerge/>
            <w:tcBorders>
              <w:left w:val="single" w:sz="4" w:space="0" w:color="000000"/>
              <w:bottom w:val="single" w:sz="4" w:space="0" w:color="000000"/>
            </w:tcBorders>
          </w:tcPr>
          <w:p w:rsidR="00BE1146" w:rsidRPr="004579BD" w:rsidRDefault="00BE1146" w:rsidP="00BE1146">
            <w:pPr>
              <w:snapToGrid w:val="0"/>
            </w:pPr>
          </w:p>
        </w:tc>
        <w:tc>
          <w:tcPr>
            <w:tcW w:w="1135" w:type="dxa"/>
            <w:vMerge/>
            <w:tcBorders>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left w:val="single" w:sz="4" w:space="0" w:color="000000"/>
              <w:bottom w:val="single" w:sz="4" w:space="0" w:color="000000"/>
            </w:tcBorders>
          </w:tcPr>
          <w:p w:rsidR="00BE1146" w:rsidRPr="004579BD" w:rsidRDefault="00BE1146" w:rsidP="00BE1146">
            <w:pPr>
              <w:snapToGrid w:val="0"/>
            </w:pPr>
          </w:p>
        </w:tc>
        <w:tc>
          <w:tcPr>
            <w:tcW w:w="2693" w:type="dxa"/>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rPr>
              <w:t>Х</w:t>
            </w:r>
          </w:p>
        </w:tc>
        <w:tc>
          <w:tcPr>
            <w:tcW w:w="1418" w:type="dxa"/>
            <w:tcBorders>
              <w:left w:val="single" w:sz="4" w:space="0" w:color="000000"/>
              <w:bottom w:val="single" w:sz="4" w:space="0" w:color="000000"/>
            </w:tcBorders>
          </w:tcPr>
          <w:p w:rsidR="00BE1146" w:rsidRPr="004579BD" w:rsidRDefault="00BE1146" w:rsidP="00BE1146">
            <w:pPr>
              <w:tabs>
                <w:tab w:val="left" w:pos="3060"/>
              </w:tabs>
              <w:snapToGrid w:val="0"/>
              <w:rPr>
                <w:lang w:val="en-US"/>
              </w:rPr>
            </w:pPr>
          </w:p>
        </w:tc>
        <w:tc>
          <w:tcPr>
            <w:tcW w:w="1417" w:type="dxa"/>
            <w:tcBorders>
              <w:left w:val="single" w:sz="4" w:space="0" w:color="000000"/>
              <w:bottom w:val="single" w:sz="4" w:space="0" w:color="000000"/>
            </w:tcBorders>
          </w:tcPr>
          <w:p w:rsidR="00BE1146" w:rsidRPr="004579BD" w:rsidRDefault="00BE1146" w:rsidP="00BE1146">
            <w:pPr>
              <w:tabs>
                <w:tab w:val="left" w:pos="3060"/>
              </w:tabs>
              <w:snapToGrid w:val="0"/>
              <w:rPr>
                <w:lang w:val="en-US"/>
              </w:rPr>
            </w:pPr>
          </w:p>
        </w:tc>
        <w:tc>
          <w:tcPr>
            <w:tcW w:w="1418" w:type="dxa"/>
            <w:tcBorders>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tcBorders>
              <w:left w:val="single" w:sz="4" w:space="0" w:color="000000"/>
              <w:bottom w:val="single" w:sz="4" w:space="0" w:color="000000"/>
            </w:tcBorders>
          </w:tcPr>
          <w:p w:rsidR="00BE1146" w:rsidRPr="004579BD" w:rsidRDefault="00BE1146" w:rsidP="00BE1146">
            <w:pPr>
              <w:snapToGrid w:val="0"/>
            </w:pPr>
          </w:p>
        </w:tc>
        <w:tc>
          <w:tcPr>
            <w:tcW w:w="1135" w:type="dxa"/>
            <w:vMerge/>
            <w:tcBorders>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p w:rsidR="00BE1146" w:rsidRPr="004579BD" w:rsidRDefault="00BE1146" w:rsidP="00BE1146">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 xml:space="preserve">Муниципальное </w:t>
            </w:r>
            <w:r w:rsidRPr="004579BD">
              <w:rPr>
                <w:rFonts w:ascii="Times New Roman" w:hAnsi="Times New Roman" w:cs="Times New Roman"/>
                <w:sz w:val="24"/>
                <w:szCs w:val="24"/>
              </w:rPr>
              <w:lastRenderedPageBreak/>
              <w:t>бюджетное учреждение «Комплексный центр социального обслуживания населения Камешкирского района Пензенской области» (далее - 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tcBorders>
              <w:left w:val="single" w:sz="4" w:space="0" w:color="000000"/>
              <w:bottom w:val="single" w:sz="4" w:space="0" w:color="000000"/>
            </w:tcBorders>
          </w:tcPr>
          <w:p w:rsidR="00BE1146" w:rsidRPr="004579BD" w:rsidRDefault="00BE1146" w:rsidP="00BE1146">
            <w:pPr>
              <w:snapToGrid w:val="0"/>
            </w:pPr>
          </w:p>
        </w:tc>
        <w:tc>
          <w:tcPr>
            <w:tcW w:w="1135" w:type="dxa"/>
            <w:vMerge/>
            <w:tcBorders>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2</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Управление социальной защиты населения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w:t>
            </w:r>
          </w:p>
        </w:tc>
        <w:tc>
          <w:tcPr>
            <w:tcW w:w="1135" w:type="dxa"/>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Подпрограмма 1</w:t>
            </w:r>
          </w:p>
        </w:tc>
        <w:tc>
          <w:tcPr>
            <w:tcW w:w="1985"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b/>
                <w:sz w:val="24"/>
                <w:szCs w:val="24"/>
              </w:rPr>
              <w:t>«</w:t>
            </w:r>
            <w:r w:rsidRPr="004579BD">
              <w:rPr>
                <w:rFonts w:ascii="Times New Roman" w:hAnsi="Times New Roman" w:cs="Times New Roman"/>
                <w:spacing w:val="-10"/>
                <w:sz w:val="24"/>
                <w:szCs w:val="24"/>
              </w:rPr>
              <w:t>Доступная среда</w:t>
            </w:r>
            <w:r w:rsidRPr="004579BD">
              <w:rPr>
                <w:rFonts w:ascii="Times New Roman" w:hAnsi="Times New Roman" w:cs="Times New Roman"/>
                <w:sz w:val="24"/>
                <w:szCs w:val="24"/>
              </w:rPr>
              <w:t xml:space="preserve"> в Камешкирском районе Пензенской области</w:t>
            </w:r>
            <w:r w:rsidRPr="004579BD">
              <w:rPr>
                <w:rFonts w:ascii="Times New Roman" w:hAnsi="Times New Roman" w:cs="Times New Roman"/>
                <w:b/>
                <w:sz w:val="24"/>
                <w:szCs w:val="24"/>
              </w:rPr>
              <w:t>»</w:t>
            </w: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Управление социальной защиты населения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1.1.</w:t>
            </w:r>
          </w:p>
        </w:tc>
        <w:tc>
          <w:tcPr>
            <w:tcW w:w="1135" w:type="dxa"/>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Оценка состояния доступно</w:t>
            </w:r>
            <w:r w:rsidRPr="004579BD">
              <w:rPr>
                <w:rFonts w:ascii="Times New Roman" w:hAnsi="Times New Roman" w:cs="Times New Roman"/>
                <w:sz w:val="24"/>
                <w:szCs w:val="24"/>
              </w:rPr>
              <w:lastRenderedPageBreak/>
              <w:t>сти приоритетных объектов и услуг в приоритетных сферах жизнедеятельности инвалидов и других маломобильных групп населения;</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повышение уровня доступности приоритетных объектов и услуг в приоритетных сферах жизнедеятельности инвалидов и </w:t>
            </w:r>
            <w:r w:rsidRPr="004579BD">
              <w:rPr>
                <w:rFonts w:ascii="Times New Roman" w:hAnsi="Times New Roman" w:cs="Times New Roman"/>
                <w:sz w:val="24"/>
                <w:szCs w:val="24"/>
              </w:rPr>
              <w:lastRenderedPageBreak/>
              <w:t>других маломобильных групп населения</w:t>
            </w:r>
          </w:p>
        </w:tc>
        <w:tc>
          <w:tcPr>
            <w:tcW w:w="1985"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r>
      <w:tr w:rsidR="00BE1146" w:rsidRPr="004579BD" w:rsidTr="00BE1146">
        <w:tc>
          <w:tcPr>
            <w:tcW w:w="566" w:type="dxa"/>
            <w:gridSpan w:val="2"/>
            <w:vMerge/>
            <w:tcBorders>
              <w:left w:val="single" w:sz="4" w:space="0" w:color="000000"/>
              <w:bottom w:val="single" w:sz="4" w:space="0" w:color="000000"/>
            </w:tcBorders>
          </w:tcPr>
          <w:p w:rsidR="00BE1146" w:rsidRPr="004579BD" w:rsidRDefault="00BE1146" w:rsidP="00BE1146">
            <w:pPr>
              <w:snapToGrid w:val="0"/>
            </w:pPr>
          </w:p>
        </w:tc>
        <w:tc>
          <w:tcPr>
            <w:tcW w:w="1135" w:type="dxa"/>
            <w:vMerge/>
            <w:tcBorders>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left w:val="single" w:sz="4" w:space="0" w:color="000000"/>
              <w:bottom w:val="single" w:sz="4" w:space="0" w:color="000000"/>
            </w:tcBorders>
          </w:tcPr>
          <w:p w:rsidR="00BE1146" w:rsidRPr="004579BD" w:rsidRDefault="00BE1146" w:rsidP="00BE1146">
            <w:pPr>
              <w:snapToGrid w:val="0"/>
            </w:pPr>
          </w:p>
        </w:tc>
        <w:tc>
          <w:tcPr>
            <w:tcW w:w="2693" w:type="dxa"/>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tcBorders>
              <w:left w:val="single" w:sz="4" w:space="0" w:color="000000"/>
              <w:bottom w:val="single" w:sz="4" w:space="0" w:color="000000"/>
            </w:tcBorders>
          </w:tcPr>
          <w:p w:rsidR="00BE1146" w:rsidRPr="004579BD" w:rsidRDefault="00BE1146" w:rsidP="00BE1146">
            <w:pPr>
              <w:snapToGrid w:val="0"/>
            </w:pPr>
          </w:p>
        </w:tc>
        <w:tc>
          <w:tcPr>
            <w:tcW w:w="1135" w:type="dxa"/>
            <w:vMerge/>
            <w:tcBorders>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r>
      <w:tr w:rsidR="00BE1146" w:rsidRPr="004579BD" w:rsidTr="00BE1146">
        <w:tc>
          <w:tcPr>
            <w:tcW w:w="566" w:type="dxa"/>
            <w:gridSpan w:val="2"/>
            <w:vMerge/>
            <w:tcBorders>
              <w:left w:val="single" w:sz="4" w:space="0" w:color="000000"/>
              <w:bottom w:val="single" w:sz="4" w:space="0" w:color="000000"/>
            </w:tcBorders>
          </w:tcPr>
          <w:p w:rsidR="00BE1146" w:rsidRPr="004579BD" w:rsidRDefault="00BE1146" w:rsidP="00BE1146">
            <w:pPr>
              <w:snapToGrid w:val="0"/>
            </w:pPr>
          </w:p>
        </w:tc>
        <w:tc>
          <w:tcPr>
            <w:tcW w:w="1135" w:type="dxa"/>
            <w:vMerge/>
            <w:tcBorders>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r>
      <w:tr w:rsidR="00BE1146" w:rsidRPr="004579BD" w:rsidTr="00BE1146">
        <w:tc>
          <w:tcPr>
            <w:tcW w:w="566" w:type="dxa"/>
            <w:gridSpan w:val="2"/>
            <w:vMerge/>
            <w:tcBorders>
              <w:left w:val="single" w:sz="4" w:space="0" w:color="000000"/>
              <w:bottom w:val="single" w:sz="4" w:space="0" w:color="000000"/>
            </w:tcBorders>
          </w:tcPr>
          <w:p w:rsidR="00BE1146" w:rsidRPr="004579BD" w:rsidRDefault="00BE1146" w:rsidP="00BE1146">
            <w:pPr>
              <w:snapToGrid w:val="0"/>
            </w:pPr>
          </w:p>
        </w:tc>
        <w:tc>
          <w:tcPr>
            <w:tcW w:w="1135" w:type="dxa"/>
            <w:vMerge/>
            <w:tcBorders>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465"/>
        </w:trPr>
        <w:tc>
          <w:tcPr>
            <w:tcW w:w="566" w:type="dxa"/>
            <w:gridSpan w:val="2"/>
            <w:vMerge w:val="restart"/>
            <w:tcBorders>
              <w:top w:val="single" w:sz="4" w:space="0" w:color="000000"/>
              <w:left w:val="single" w:sz="4" w:space="0" w:color="000000"/>
            </w:tcBorders>
          </w:tcPr>
          <w:p w:rsidR="00BE1146" w:rsidRPr="004579BD" w:rsidRDefault="00BE1146" w:rsidP="00BE1146">
            <w:pPr>
              <w:snapToGrid w:val="0"/>
            </w:pPr>
          </w:p>
          <w:p w:rsidR="00BE1146" w:rsidRPr="004579BD" w:rsidRDefault="00BE1146" w:rsidP="00BE1146">
            <w:pPr>
              <w:snapToGrid w:val="0"/>
            </w:pPr>
            <w:r w:rsidRPr="004579BD">
              <w:t>2</w:t>
            </w: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tc>
        <w:tc>
          <w:tcPr>
            <w:tcW w:w="1135" w:type="dxa"/>
            <w:vMerge w:val="restart"/>
            <w:tcBorders>
              <w:top w:val="single" w:sz="4" w:space="0" w:color="000000"/>
              <w:left w:val="single" w:sz="4" w:space="0" w:color="000000"/>
            </w:tcBorders>
          </w:tcPr>
          <w:p w:rsidR="00BE1146" w:rsidRPr="004579BD" w:rsidRDefault="00BE1146" w:rsidP="00BE1146">
            <w:pPr>
              <w:snapToGrid w:val="0"/>
            </w:pPr>
          </w:p>
          <w:p w:rsidR="00BE1146" w:rsidRPr="004579BD" w:rsidRDefault="00BE1146" w:rsidP="00BE1146">
            <w:pPr>
              <w:snapToGrid w:val="0"/>
            </w:pPr>
            <w:r w:rsidRPr="004579BD">
              <w:t>Подпрограмма 2</w:t>
            </w:r>
          </w:p>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w:t>
            </w:r>
          </w:p>
          <w:p w:rsidR="00BE1146" w:rsidRPr="004579BD" w:rsidRDefault="00BE1146" w:rsidP="00BE1146"/>
        </w:tc>
        <w:tc>
          <w:tcPr>
            <w:tcW w:w="1985" w:type="dxa"/>
            <w:gridSpan w:val="2"/>
            <w:vMerge w:val="restart"/>
            <w:tcBorders>
              <w:top w:val="single" w:sz="4" w:space="0" w:color="000000"/>
              <w:left w:val="single" w:sz="4" w:space="0" w:color="000000"/>
            </w:tcBorders>
          </w:tcPr>
          <w:p w:rsidR="00BE1146" w:rsidRPr="004579BD" w:rsidRDefault="00BE1146" w:rsidP="00BE1146">
            <w:r w:rsidRPr="004579BD">
              <w:t>«Социальная поддержка детей в Камешкирском районе Пензенской</w:t>
            </w:r>
            <w:r>
              <w:t xml:space="preserve"> области</w:t>
            </w:r>
            <w:r w:rsidRPr="004579BD">
              <w:t>»</w:t>
            </w:r>
          </w:p>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r>
      <w:tr w:rsidR="00BE1146" w:rsidRPr="004579BD" w:rsidTr="00BE1146">
        <w:trPr>
          <w:trHeight w:val="407"/>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r>
      <w:tr w:rsidR="00BE1146" w:rsidRPr="004579BD" w:rsidTr="00BE1146">
        <w:trPr>
          <w:trHeight w:val="435"/>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r>
      <w:tr w:rsidR="00BE1146" w:rsidRPr="004579BD" w:rsidTr="00BE1146">
        <w:trPr>
          <w:trHeight w:val="375"/>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Cs/>
                <w:sz w:val="24"/>
                <w:szCs w:val="24"/>
              </w:rPr>
            </w:pPr>
            <w:r w:rsidRPr="004579BD">
              <w:rPr>
                <w:rFonts w:ascii="Times New Roman" w:hAnsi="Times New Roman" w:cs="Times New Roman"/>
                <w:sz w:val="24"/>
                <w:szCs w:val="24"/>
              </w:rPr>
              <w:t>соисполнитель 1</w:t>
            </w:r>
          </w:p>
          <w:p w:rsidR="00BE1146" w:rsidRPr="004579BD" w:rsidRDefault="00BE1146" w:rsidP="00BE1146">
            <w:pPr>
              <w:spacing w:before="24" w:after="120"/>
              <w:rPr>
                <w:bCs/>
              </w:rPr>
            </w:pPr>
            <w:r w:rsidRPr="004579BD">
              <w:rPr>
                <w:bCs/>
              </w:rPr>
              <w:t>УСЗН Администрации Камешкирского района Пензенской области</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bCs/>
                <w:sz w:val="24"/>
                <w:szCs w:val="24"/>
              </w:rPr>
              <w:t>Образовательные учреждения  Камешкирского района Пензенской области</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45"/>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60"/>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45"/>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60"/>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Cs/>
                <w:sz w:val="24"/>
                <w:szCs w:val="24"/>
              </w:rPr>
            </w:pPr>
            <w:r w:rsidRPr="004579BD">
              <w:rPr>
                <w:rFonts w:ascii="Times New Roman" w:hAnsi="Times New Roman" w:cs="Times New Roman"/>
                <w:sz w:val="24"/>
                <w:szCs w:val="24"/>
              </w:rPr>
              <w:t>соисполнитель 1</w:t>
            </w:r>
          </w:p>
          <w:p w:rsidR="00BE1146" w:rsidRPr="004579BD" w:rsidRDefault="00BE1146" w:rsidP="00BE1146">
            <w:pPr>
              <w:spacing w:before="24" w:after="120"/>
              <w:rPr>
                <w:bCs/>
              </w:rPr>
            </w:pPr>
            <w:r w:rsidRPr="004579BD">
              <w:rPr>
                <w:bCs/>
              </w:rPr>
              <w:t xml:space="preserve">УСЗН Администрации Камешкирского района </w:t>
            </w:r>
            <w:r w:rsidRPr="004579BD">
              <w:rPr>
                <w:bCs/>
              </w:rPr>
              <w:lastRenderedPageBreak/>
              <w:t>Пензенской области</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bCs/>
                <w:sz w:val="24"/>
                <w:szCs w:val="24"/>
              </w:rPr>
              <w:t>Образовательные учреждения  Камешкирского района Пензенской области</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450"/>
        </w:trPr>
        <w:tc>
          <w:tcPr>
            <w:tcW w:w="566"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lastRenderedPageBreak/>
              <w:t>3</w:t>
            </w:r>
          </w:p>
        </w:tc>
        <w:tc>
          <w:tcPr>
            <w:tcW w:w="1135" w:type="dxa"/>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Подпрограмма</w:t>
            </w:r>
            <w:r w:rsidRPr="004579BD">
              <w:rPr>
                <w:lang w:val="en-US"/>
              </w:rPr>
              <w:t>3</w:t>
            </w:r>
          </w:p>
        </w:tc>
        <w:tc>
          <w:tcPr>
            <w:tcW w:w="1985" w:type="dxa"/>
            <w:gridSpan w:val="2"/>
            <w:tcBorders>
              <w:top w:val="single" w:sz="4" w:space="0" w:color="000000"/>
              <w:left w:val="single" w:sz="4" w:space="0" w:color="000000"/>
              <w:bottom w:val="single" w:sz="4" w:space="0" w:color="000000"/>
            </w:tcBorders>
          </w:tcPr>
          <w:p w:rsidR="00BE1146" w:rsidRPr="004579BD" w:rsidRDefault="00BE1146" w:rsidP="00BE1146">
            <w:pPr>
              <w:tabs>
                <w:tab w:val="left" w:pos="3060"/>
              </w:tabs>
            </w:pPr>
            <w:r w:rsidRPr="004579BD">
              <w:t>«Старшее поколение</w:t>
            </w:r>
          </w:p>
          <w:p w:rsidR="00BE1146" w:rsidRPr="004579BD" w:rsidRDefault="00BE1146" w:rsidP="00BE1146">
            <w:pPr>
              <w:snapToGrid w:val="0"/>
            </w:pPr>
            <w:r w:rsidRPr="004579BD">
              <w:t>в Камешкирском районе»</w:t>
            </w: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left w:val="single" w:sz="4" w:space="0" w:color="000000"/>
              <w:bottom w:val="single" w:sz="4" w:space="0" w:color="000000"/>
            </w:tcBorders>
          </w:tcPr>
          <w:p w:rsidR="00BE1146" w:rsidRPr="004579BD" w:rsidRDefault="00BE1146" w:rsidP="00BE1146">
            <w:pPr>
              <w:tabs>
                <w:tab w:val="left" w:pos="3060"/>
              </w:tabs>
              <w:rPr>
                <w:lang w:val="en-US"/>
              </w:rPr>
            </w:pPr>
            <w:r w:rsidRPr="004579BD">
              <w:t>520,0</w:t>
            </w:r>
          </w:p>
        </w:tc>
        <w:tc>
          <w:tcPr>
            <w:tcW w:w="1417" w:type="dxa"/>
            <w:tcBorders>
              <w:left w:val="single" w:sz="4" w:space="0" w:color="000000"/>
              <w:bottom w:val="single" w:sz="4" w:space="0" w:color="000000"/>
            </w:tcBorders>
          </w:tcPr>
          <w:p w:rsidR="00BE1146" w:rsidRPr="004579BD" w:rsidRDefault="00BE1146" w:rsidP="00BE1146">
            <w:pPr>
              <w:tabs>
                <w:tab w:val="left" w:pos="3060"/>
              </w:tabs>
            </w:pPr>
            <w:r w:rsidRPr="004579BD">
              <w:t>524,0</w:t>
            </w:r>
          </w:p>
        </w:tc>
        <w:tc>
          <w:tcPr>
            <w:tcW w:w="1418" w:type="dxa"/>
            <w:tcBorders>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23298,2</w:t>
            </w:r>
          </w:p>
        </w:tc>
      </w:tr>
      <w:tr w:rsidR="00BE1146" w:rsidRPr="004579BD" w:rsidTr="00BE1146">
        <w:trPr>
          <w:trHeight w:val="255"/>
        </w:trPr>
        <w:tc>
          <w:tcPr>
            <w:tcW w:w="566" w:type="dxa"/>
            <w:gridSpan w:val="2"/>
            <w:vMerge w:val="restart"/>
            <w:tcBorders>
              <w:top w:val="single" w:sz="4" w:space="0" w:color="000000"/>
              <w:left w:val="single" w:sz="4" w:space="0" w:color="000000"/>
            </w:tcBorders>
          </w:tcPr>
          <w:p w:rsidR="00BE1146" w:rsidRPr="004579BD" w:rsidRDefault="00BE1146" w:rsidP="00BE1146">
            <w:pPr>
              <w:snapToGrid w:val="0"/>
            </w:pPr>
          </w:p>
        </w:tc>
        <w:tc>
          <w:tcPr>
            <w:tcW w:w="1135" w:type="dxa"/>
            <w:vMerge w:val="restart"/>
            <w:tcBorders>
              <w:top w:val="single" w:sz="4" w:space="0" w:color="000000"/>
              <w:left w:val="single" w:sz="4" w:space="0" w:color="000000"/>
            </w:tcBorders>
          </w:tcPr>
          <w:p w:rsidR="00BE1146" w:rsidRPr="004579BD" w:rsidRDefault="00BE1146" w:rsidP="00BE1146">
            <w:pPr>
              <w:snapToGrid w:val="0"/>
            </w:pPr>
          </w:p>
        </w:tc>
        <w:tc>
          <w:tcPr>
            <w:tcW w:w="1985" w:type="dxa"/>
            <w:gridSpan w:val="2"/>
            <w:vMerge w:val="restart"/>
            <w:tcBorders>
              <w:top w:val="single" w:sz="4" w:space="0" w:color="000000"/>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rPr>
                <w:lang w:val="en-US"/>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555"/>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Соисполнитель</w:t>
            </w:r>
            <w:proofErr w:type="gramStart"/>
            <w:r w:rsidRPr="004579BD">
              <w:rPr>
                <w:rFonts w:ascii="Times New Roman" w:hAnsi="Times New Roman" w:cs="Times New Roman"/>
                <w:sz w:val="24"/>
                <w:szCs w:val="24"/>
              </w:rPr>
              <w:t>1</w:t>
            </w:r>
            <w:proofErr w:type="gramEnd"/>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14828,4</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16873,3</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22674,5</w:t>
            </w:r>
          </w:p>
        </w:tc>
      </w:tr>
      <w:tr w:rsidR="00BE1146" w:rsidRPr="004579BD" w:rsidTr="00BE1146">
        <w:trPr>
          <w:trHeight w:val="1004"/>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2</w:t>
            </w:r>
          </w:p>
          <w:p w:rsidR="00BE1146" w:rsidRPr="004579BD" w:rsidRDefault="00BE1146" w:rsidP="00BE1146">
            <w:r w:rsidRPr="004579BD">
              <w:t>«Управление социальной защиты населения Администрации Камешкирского района Пензенской области»</w:t>
            </w: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0130111000</w:t>
            </w: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69,8</w:t>
            </w:r>
          </w:p>
        </w:tc>
        <w:tc>
          <w:tcPr>
            <w:tcW w:w="1417" w:type="dxa"/>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57,6</w:t>
            </w:r>
          </w:p>
        </w:tc>
        <w:tc>
          <w:tcPr>
            <w:tcW w:w="1418" w:type="dxa"/>
            <w:tcBorders>
              <w:top w:val="single" w:sz="4" w:space="0" w:color="000000"/>
              <w:left w:val="single" w:sz="4" w:space="0" w:color="000000"/>
              <w:bottom w:val="single" w:sz="4" w:space="0" w:color="auto"/>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54,0</w:t>
            </w:r>
          </w:p>
        </w:tc>
      </w:tr>
      <w:tr w:rsidR="00BE1146" w:rsidRPr="004579BD" w:rsidTr="00BE1146">
        <w:trPr>
          <w:trHeight w:val="862"/>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vMerge/>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w:t>
            </w:r>
          </w:p>
        </w:tc>
        <w:tc>
          <w:tcPr>
            <w:tcW w:w="1418"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0130112000</w:t>
            </w: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450,2</w:t>
            </w:r>
          </w:p>
        </w:tc>
        <w:tc>
          <w:tcPr>
            <w:tcW w:w="1417"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466,4</w:t>
            </w:r>
          </w:p>
        </w:tc>
        <w:tc>
          <w:tcPr>
            <w:tcW w:w="1418" w:type="dxa"/>
            <w:tcBorders>
              <w:top w:val="single" w:sz="4" w:space="0" w:color="auto"/>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488,7</w:t>
            </w:r>
          </w:p>
        </w:tc>
      </w:tr>
      <w:tr w:rsidR="00BE1146" w:rsidRPr="004579BD" w:rsidTr="00BE1146">
        <w:trPr>
          <w:trHeight w:val="915"/>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auto"/>
            </w:tcBorders>
          </w:tcPr>
          <w:p w:rsidR="00BE1146" w:rsidRPr="004579BD" w:rsidRDefault="00BE1146" w:rsidP="00BE1146">
            <w:r w:rsidRPr="004579BD">
              <w:t>МБУК «МЦ РДК Камешкирского района Пензенской области»</w:t>
            </w: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auto"/>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37,8</w:t>
            </w:r>
          </w:p>
        </w:tc>
      </w:tr>
      <w:tr w:rsidR="00BE1146" w:rsidRPr="004579BD" w:rsidTr="00BE1146">
        <w:trPr>
          <w:trHeight w:val="1035"/>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МБУК «Межпоселенческая центральная районная библиотека Камешкирского района Пензенской области»</w:t>
            </w: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850"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r>
      <w:tr w:rsidR="00BE1146" w:rsidRPr="004579BD" w:rsidTr="00BE1146">
        <w:trPr>
          <w:trHeight w:val="311"/>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snapToGrid w:val="0"/>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snapToGrid w:val="0"/>
              <w:rPr>
                <w:lang w:val="en-US"/>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22"/>
        </w:trPr>
        <w:tc>
          <w:tcPr>
            <w:tcW w:w="566" w:type="dxa"/>
            <w:gridSpan w:val="2"/>
            <w:vMerge/>
            <w:tcBorders>
              <w:left w:val="single" w:sz="4" w:space="0" w:color="000000"/>
            </w:tcBorders>
          </w:tcPr>
          <w:p w:rsidR="00BE1146" w:rsidRPr="004579BD" w:rsidRDefault="00BE1146" w:rsidP="00BE1146">
            <w:pPr>
              <w:snapToGrid w:val="0"/>
            </w:pPr>
          </w:p>
        </w:tc>
        <w:tc>
          <w:tcPr>
            <w:tcW w:w="1135" w:type="dxa"/>
            <w:vMerge/>
            <w:tcBorders>
              <w:left w:val="single" w:sz="4" w:space="0" w:color="000000"/>
            </w:tcBorders>
          </w:tcPr>
          <w:p w:rsidR="00BE1146" w:rsidRPr="004579BD" w:rsidRDefault="00BE1146" w:rsidP="00BE1146">
            <w:pPr>
              <w:snapToGrid w:val="0"/>
            </w:pPr>
          </w:p>
        </w:tc>
        <w:tc>
          <w:tcPr>
            <w:tcW w:w="1985" w:type="dxa"/>
            <w:gridSpan w:val="2"/>
            <w:vMerge/>
            <w:tcBorders>
              <w:left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snapToGrid w:val="0"/>
              <w:rPr>
                <w:lang w:val="en-US"/>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snapToGrid w:val="0"/>
              <w:rPr>
                <w:lang w:val="en-US"/>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6"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1135" w:type="dxa"/>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Подпрограмма 4</w:t>
            </w:r>
          </w:p>
        </w:tc>
        <w:tc>
          <w:tcPr>
            <w:tcW w:w="1985"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 </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«Социальная поддержка отдельных категорий граждан в жилищной сфере в Камешкирского района                             Пензенской области</w:t>
            </w:r>
            <w:r w:rsidRPr="004579BD">
              <w:rPr>
                <w:rFonts w:ascii="Times New Roman" w:hAnsi="Times New Roman" w:cs="Times New Roman"/>
                <w:bCs/>
                <w:sz w:val="24"/>
                <w:szCs w:val="24"/>
              </w:rPr>
              <w:t>»</w:t>
            </w:r>
            <w:r w:rsidRPr="004579BD">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4502,9</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2667,4</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4716,0</w:t>
            </w: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Управление социальной защиты населения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0140176510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322</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4502,9</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1968,6</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1312,4</w:t>
            </w: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Управление социальной защиты населения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434,7</w:t>
            </w:r>
          </w:p>
        </w:tc>
      </w:tr>
      <w:tr w:rsidR="00BE1146" w:rsidRPr="004579BD" w:rsidTr="00BE1146">
        <w:tc>
          <w:tcPr>
            <w:tcW w:w="566"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5" w:type="dxa"/>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соисполнитель 1 </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698,8</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2968,9</w:t>
            </w:r>
          </w:p>
        </w:tc>
      </w:tr>
      <w:tr w:rsidR="00BE1146" w:rsidRPr="004579BD" w:rsidTr="00BE1146">
        <w:tc>
          <w:tcPr>
            <w:tcW w:w="566"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1.</w:t>
            </w:r>
          </w:p>
        </w:tc>
        <w:tc>
          <w:tcPr>
            <w:tcW w:w="1135" w:type="dxa"/>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Подпрограмма 5</w:t>
            </w:r>
          </w:p>
        </w:tc>
        <w:tc>
          <w:tcPr>
            <w:tcW w:w="198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sz w:val="24"/>
                <w:szCs w:val="24"/>
              </w:rPr>
            </w:pPr>
            <w:r w:rsidRPr="004579BD">
              <w:rPr>
                <w:rFonts w:ascii="Times New Roman" w:hAnsi="Times New Roman" w:cs="Times New Roman"/>
                <w:sz w:val="24"/>
                <w:szCs w:val="24"/>
              </w:rPr>
              <w:t xml:space="preserve">__«Выплата субсидий и субвенций из бюджета Пензенской области и Камешкирского района» </w:t>
            </w: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lang w:val="en-US"/>
              </w:rPr>
              <w:t>30566.5</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27199,5</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31908,1</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Управление социальной защиты населения </w:t>
            </w:r>
            <w:r w:rsidRPr="004579BD">
              <w:rPr>
                <w:rFonts w:ascii="Times New Roman" w:hAnsi="Times New Roman" w:cs="Times New Roman"/>
                <w:sz w:val="24"/>
                <w:szCs w:val="24"/>
              </w:rPr>
              <w:lastRenderedPageBreak/>
              <w:t>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lastRenderedPageBreak/>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lang w:val="en-US"/>
              </w:rPr>
              <w:t>30566.5</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27199,5</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31824,7</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0150151370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0150151370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148,4</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141,8</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145,6</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0150154620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139,0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0150174100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802,7</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791,5</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767,2</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0150174210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326,8</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245,0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208,1</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0150174420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321</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153,3</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135,6</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119,4</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0150174510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27,9</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29,7</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29,2</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0150174510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1923,3</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1980,3</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1947,8</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0150175020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26,9</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29,2</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21,1</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0150177200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162,9</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168,0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180,0</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0150177300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12282,3</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10455,0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10998,0</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0150177400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119,0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116,0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92,0</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0150174260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21,9</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21,6</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0150174260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0,4</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0,4</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rPr>
              <w:t>01501</w:t>
            </w:r>
            <w:r w:rsidRPr="004579BD">
              <w:rPr>
                <w:rFonts w:ascii="Times New Roman" w:hAnsi="Times New Roman" w:cs="Times New Roman"/>
                <w:sz w:val="24"/>
                <w:szCs w:val="24"/>
                <w:lang w:val="en-US"/>
              </w:rPr>
              <w:t>R4620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12</w:t>
            </w:r>
            <w:r w:rsidRPr="004579BD">
              <w:rPr>
                <w:rFonts w:ascii="Times New Roman" w:hAnsi="Times New Roman" w:cs="Times New Roman"/>
                <w:sz w:val="24"/>
                <w:szCs w:val="24"/>
                <w:lang w:val="en-US"/>
              </w:rPr>
              <w:t>,0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8,2</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04</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0150174010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6481</w:t>
            </w:r>
            <w:r w:rsidRPr="004579BD">
              <w:rPr>
                <w:rFonts w:ascii="Times New Roman" w:hAnsi="Times New Roman" w:cs="Times New Roman"/>
                <w:sz w:val="24"/>
                <w:szCs w:val="24"/>
                <w:lang w:val="en-US"/>
              </w:rPr>
              <w:t>,0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5250,0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5052,0</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0150174620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04</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0150153800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4739,3</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04</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rPr>
              <w:t>01501</w:t>
            </w:r>
            <w:r w:rsidRPr="004579BD">
              <w:rPr>
                <w:rFonts w:ascii="Times New Roman" w:hAnsi="Times New Roman" w:cs="Times New Roman"/>
                <w:sz w:val="24"/>
                <w:szCs w:val="24"/>
                <w:lang w:val="en-US"/>
              </w:rPr>
              <w:t>R0840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5006</w:t>
            </w:r>
            <w:r w:rsidRPr="004579BD">
              <w:rPr>
                <w:rFonts w:ascii="Times New Roman" w:hAnsi="Times New Roman" w:cs="Times New Roman"/>
                <w:sz w:val="24"/>
                <w:szCs w:val="24"/>
                <w:lang w:val="en-US"/>
              </w:rPr>
              <w:t>,0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4856</w:t>
            </w:r>
            <w:r w:rsidRPr="004579BD">
              <w:rPr>
                <w:rFonts w:ascii="Times New Roman" w:hAnsi="Times New Roman" w:cs="Times New Roman"/>
                <w:sz w:val="24"/>
                <w:szCs w:val="24"/>
                <w:lang w:val="en-US"/>
              </w:rPr>
              <w:t>,2</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4412,3</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121</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2071,5</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2102,2</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2140,8</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122</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100,1</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101,2</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117,2</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129</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645,1</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608,9</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666,6</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244</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148,2</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152,8</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151,6</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852</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0,1</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901</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83,4</w:t>
            </w:r>
          </w:p>
        </w:tc>
      </w:tr>
      <w:tr w:rsidR="00BE1146" w:rsidRPr="004579BD" w:rsidTr="00BE1146">
        <w:tc>
          <w:tcPr>
            <w:tcW w:w="425"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w:t>
            </w:r>
          </w:p>
        </w:tc>
        <w:tc>
          <w:tcPr>
            <w:tcW w:w="1843" w:type="dxa"/>
            <w:gridSpan w:val="3"/>
            <w:tcBorders>
              <w:top w:val="single" w:sz="4" w:space="0" w:color="000000"/>
              <w:left w:val="single" w:sz="4" w:space="0" w:color="auto"/>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Подпрограмма 6</w:t>
            </w:r>
          </w:p>
        </w:tc>
        <w:tc>
          <w:tcPr>
            <w:tcW w:w="1418" w:type="dxa"/>
            <w:tcBorders>
              <w:top w:val="single" w:sz="4" w:space="0" w:color="000000"/>
              <w:left w:val="single" w:sz="4" w:space="0" w:color="auto"/>
              <w:bottom w:val="single" w:sz="4" w:space="0" w:color="000000"/>
            </w:tcBorders>
          </w:tcPr>
          <w:p w:rsidR="00BE1146" w:rsidRPr="004579BD" w:rsidRDefault="00BE1146" w:rsidP="00BE1146">
            <w:pPr>
              <w:tabs>
                <w:tab w:val="left" w:pos="4755"/>
                <w:tab w:val="left" w:pos="5190"/>
                <w:tab w:val="left" w:pos="5940"/>
              </w:tabs>
            </w:pPr>
            <w:r w:rsidRPr="004579BD">
              <w:t>«Поддержка молодых специалистов                                                                     поступающих на работу в учреждения                                                                     здравоохранения Камешкирского  района».</w:t>
            </w:r>
          </w:p>
          <w:p w:rsidR="00BE1146" w:rsidRPr="004579BD" w:rsidRDefault="00BE1146" w:rsidP="00BE1146">
            <w:pPr>
              <w:pStyle w:val="ConsPlusNormal0"/>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36,0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15,0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58,5</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tabs>
                <w:tab w:val="left" w:pos="4755"/>
                <w:tab w:val="left" w:pos="5190"/>
                <w:tab w:val="left" w:pos="5940"/>
              </w:tabs>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tabs>
                <w:tab w:val="left" w:pos="4755"/>
                <w:tab w:val="left" w:pos="5190"/>
                <w:tab w:val="left" w:pos="5940"/>
              </w:tabs>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УСЗН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Х</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36,0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15,0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58,5</w:t>
            </w:r>
          </w:p>
        </w:tc>
      </w:tr>
      <w:tr w:rsidR="00BE1146" w:rsidRPr="004579BD" w:rsidTr="00BE1146">
        <w:tc>
          <w:tcPr>
            <w:tcW w:w="3686" w:type="dxa"/>
            <w:gridSpan w:val="5"/>
            <w:tcBorders>
              <w:top w:val="single" w:sz="4" w:space="0" w:color="000000"/>
              <w:left w:val="single" w:sz="4" w:space="0" w:color="000000"/>
              <w:bottom w:val="single" w:sz="4" w:space="0" w:color="000000"/>
            </w:tcBorders>
          </w:tcPr>
          <w:p w:rsidR="00BE1146" w:rsidRPr="004579BD" w:rsidRDefault="00BE1146" w:rsidP="00BE1146">
            <w:pPr>
              <w:tabs>
                <w:tab w:val="left" w:pos="4755"/>
                <w:tab w:val="left" w:pos="5190"/>
                <w:tab w:val="left" w:pos="5940"/>
              </w:tabs>
            </w:pPr>
          </w:p>
        </w:tc>
        <w:tc>
          <w:tcPr>
            <w:tcW w:w="269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8"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0160110100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418"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36,0</w:t>
            </w: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15,0</w:t>
            </w:r>
          </w:p>
        </w:tc>
        <w:tc>
          <w:tcPr>
            <w:tcW w:w="1418"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58,5</w:t>
            </w:r>
          </w:p>
        </w:tc>
      </w:tr>
    </w:tbl>
    <w:p w:rsidR="00BE1146" w:rsidRDefault="00BE1146" w:rsidP="00BE1146">
      <w:pPr>
        <w:pStyle w:val="ConsPlusNormal0"/>
        <w:jc w:val="right"/>
        <w:rPr>
          <w:szCs w:val="24"/>
          <w:highlight w:val="yellow"/>
        </w:rPr>
      </w:pPr>
      <w:bookmarkStart w:id="20" w:name="P1144"/>
      <w:bookmarkEnd w:id="20"/>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Default="00BE1146" w:rsidP="00BE1146">
      <w:pPr>
        <w:pStyle w:val="ConsPlusNormal0"/>
        <w:jc w:val="right"/>
        <w:rPr>
          <w:szCs w:val="24"/>
          <w:highlight w:val="yellow"/>
        </w:rPr>
      </w:pPr>
    </w:p>
    <w:p w:rsidR="00BE1146" w:rsidRPr="002F6EC1" w:rsidRDefault="00BE1146" w:rsidP="00BE1146">
      <w:pPr>
        <w:pStyle w:val="ConsPlusNormal0"/>
        <w:jc w:val="right"/>
        <w:rPr>
          <w:szCs w:val="24"/>
        </w:rPr>
      </w:pPr>
      <w:r w:rsidRPr="002F6EC1">
        <w:rPr>
          <w:szCs w:val="24"/>
        </w:rPr>
        <w:t xml:space="preserve">Приложение </w:t>
      </w:r>
      <w:r>
        <w:rPr>
          <w:szCs w:val="24"/>
        </w:rPr>
        <w:t>8</w:t>
      </w:r>
      <w:r w:rsidRPr="002F6EC1">
        <w:rPr>
          <w:szCs w:val="24"/>
        </w:rPr>
        <w:t>.2</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4A6400"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535714" w:rsidRDefault="00BE1146" w:rsidP="00BE1146">
      <w:pPr>
        <w:pStyle w:val="ConsPlusNormal0"/>
        <w:ind w:firstLine="540"/>
        <w:jc w:val="both"/>
        <w:rPr>
          <w:szCs w:val="24"/>
        </w:rPr>
      </w:pPr>
    </w:p>
    <w:p w:rsidR="00BE1146" w:rsidRPr="00535714" w:rsidRDefault="00BE1146" w:rsidP="00BE1146">
      <w:pPr>
        <w:pStyle w:val="ConsPlusNormal0"/>
        <w:jc w:val="center"/>
        <w:rPr>
          <w:szCs w:val="24"/>
        </w:rPr>
      </w:pPr>
      <w:r w:rsidRPr="00535714">
        <w:rPr>
          <w:szCs w:val="24"/>
        </w:rPr>
        <w:t>РЕСУРСНОЕ ОБЕСПЕЧЕНИЕ</w:t>
      </w:r>
    </w:p>
    <w:p w:rsidR="00BE1146" w:rsidRPr="00535714" w:rsidRDefault="00BE1146" w:rsidP="00BE1146">
      <w:pPr>
        <w:pStyle w:val="ConsPlusNormal0"/>
        <w:jc w:val="center"/>
        <w:rPr>
          <w:szCs w:val="24"/>
          <w:u w:val="single"/>
        </w:rPr>
      </w:pPr>
      <w:r w:rsidRPr="00535714">
        <w:rPr>
          <w:szCs w:val="24"/>
        </w:rPr>
        <w:t>реализации муниципальной программы Камешкирского района Пензенской области</w:t>
      </w:r>
    </w:p>
    <w:p w:rsidR="00BE1146" w:rsidRPr="00535714" w:rsidRDefault="00BE1146" w:rsidP="00BE1146">
      <w:pPr>
        <w:autoSpaceDE w:val="0"/>
        <w:jc w:val="center"/>
      </w:pPr>
      <w:r w:rsidRPr="00535714">
        <w:rPr>
          <w:u w:val="single"/>
        </w:rPr>
        <w:t>"Социальная поддержка  граждан в Камешкирском районе Пензенской области"</w:t>
      </w:r>
    </w:p>
    <w:p w:rsidR="00BE1146" w:rsidRPr="00535714" w:rsidRDefault="00BE1146" w:rsidP="00BE1146">
      <w:pPr>
        <w:pStyle w:val="ConsPlusNormal0"/>
        <w:jc w:val="center"/>
        <w:rPr>
          <w:szCs w:val="24"/>
        </w:rPr>
      </w:pPr>
      <w:r w:rsidRPr="00535714">
        <w:rPr>
          <w:szCs w:val="24"/>
        </w:rPr>
        <w:t>за счет средств бюджета Камешкирского района Пензенской области</w:t>
      </w:r>
    </w:p>
    <w:p w:rsidR="00BE1146" w:rsidRPr="00535714" w:rsidRDefault="00BE1146" w:rsidP="00BE1146">
      <w:pPr>
        <w:pStyle w:val="ConsPlusNormal0"/>
        <w:jc w:val="center"/>
        <w:rPr>
          <w:szCs w:val="24"/>
        </w:rPr>
      </w:pPr>
      <w:r w:rsidRPr="00535714">
        <w:rPr>
          <w:szCs w:val="24"/>
        </w:rPr>
        <w:t>на 20</w:t>
      </w:r>
      <w:r>
        <w:rPr>
          <w:szCs w:val="24"/>
        </w:rPr>
        <w:t>19</w:t>
      </w:r>
      <w:r w:rsidRPr="00535714">
        <w:rPr>
          <w:szCs w:val="24"/>
        </w:rPr>
        <w:t xml:space="preserve"> - 202</w:t>
      </w:r>
      <w:r>
        <w:rPr>
          <w:szCs w:val="24"/>
        </w:rPr>
        <w:t>4</w:t>
      </w:r>
      <w:r w:rsidRPr="00535714">
        <w:rPr>
          <w:szCs w:val="24"/>
        </w:rPr>
        <w:t xml:space="preserve"> годы</w:t>
      </w:r>
    </w:p>
    <w:tbl>
      <w:tblPr>
        <w:tblW w:w="16018" w:type="dxa"/>
        <w:tblInd w:w="-505" w:type="dxa"/>
        <w:tblLayout w:type="fixed"/>
        <w:tblCellMar>
          <w:top w:w="102" w:type="dxa"/>
          <w:left w:w="62" w:type="dxa"/>
          <w:bottom w:w="102" w:type="dxa"/>
          <w:right w:w="62" w:type="dxa"/>
        </w:tblCellMar>
        <w:tblLook w:val="0000" w:firstRow="0" w:lastRow="0" w:firstColumn="0" w:lastColumn="0" w:noHBand="0" w:noVBand="0"/>
      </w:tblPr>
      <w:tblGrid>
        <w:gridCol w:w="562"/>
        <w:gridCol w:w="285"/>
        <w:gridCol w:w="710"/>
        <w:gridCol w:w="948"/>
        <w:gridCol w:w="1035"/>
        <w:gridCol w:w="1984"/>
        <w:gridCol w:w="567"/>
        <w:gridCol w:w="430"/>
        <w:gridCol w:w="567"/>
        <w:gridCol w:w="1417"/>
        <w:gridCol w:w="567"/>
        <w:gridCol w:w="1129"/>
        <w:gridCol w:w="1134"/>
        <w:gridCol w:w="1134"/>
        <w:gridCol w:w="1134"/>
        <w:gridCol w:w="1139"/>
        <w:gridCol w:w="1276"/>
      </w:tblGrid>
      <w:tr w:rsidR="00BE1146" w:rsidRPr="004579BD" w:rsidTr="00BE1146">
        <w:tc>
          <w:tcPr>
            <w:tcW w:w="3540" w:type="dxa"/>
            <w:gridSpan w:val="5"/>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 муниципальной программы</w:t>
            </w:r>
          </w:p>
        </w:tc>
        <w:tc>
          <w:tcPr>
            <w:tcW w:w="12478" w:type="dxa"/>
            <w:gridSpan w:val="12"/>
            <w:tcBorders>
              <w:top w:val="single" w:sz="4" w:space="0" w:color="auto"/>
              <w:left w:val="single" w:sz="4" w:space="0" w:color="000000"/>
              <w:right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w:t>
            </w: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N</w:t>
            </w:r>
          </w:p>
          <w:p w:rsidR="00BE1146" w:rsidRPr="004579BD" w:rsidRDefault="00BE1146" w:rsidP="00BE1146">
            <w:pPr>
              <w:pStyle w:val="ConsPlusNormal0"/>
              <w:jc w:val="center"/>
              <w:rPr>
                <w:rFonts w:ascii="Times New Roman" w:hAnsi="Times New Roman" w:cs="Times New Roman"/>
                <w:sz w:val="24"/>
                <w:szCs w:val="24"/>
              </w:rPr>
            </w:pPr>
            <w:proofErr w:type="gramStart"/>
            <w:r w:rsidRPr="004579BD">
              <w:rPr>
                <w:rFonts w:ascii="Times New Roman" w:hAnsi="Times New Roman" w:cs="Times New Roman"/>
                <w:sz w:val="24"/>
                <w:szCs w:val="24"/>
              </w:rPr>
              <w:t>п</w:t>
            </w:r>
            <w:proofErr w:type="gramEnd"/>
            <w:r w:rsidRPr="004579BD">
              <w:rPr>
                <w:rFonts w:ascii="Times New Roman" w:hAnsi="Times New Roman" w:cs="Times New Roman"/>
                <w:sz w:val="24"/>
                <w:szCs w:val="24"/>
              </w:rPr>
              <w:t>/п</w:t>
            </w: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Статус</w:t>
            </w: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Наименование муниципальной программы, подпрограммы, основного мероприятия</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 соисполнитель</w:t>
            </w:r>
          </w:p>
        </w:tc>
        <w:tc>
          <w:tcPr>
            <w:tcW w:w="3548" w:type="dxa"/>
            <w:gridSpan w:val="5"/>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Код бюджетной классификации </w:t>
            </w:r>
            <w:hyperlink w:anchor="P1144" w:history="1">
              <w:r w:rsidRPr="004579BD">
                <w:rPr>
                  <w:rStyle w:val="af6"/>
                  <w:rFonts w:ascii="Times New Roman" w:hAnsi="Times New Roman" w:cs="Times New Roman"/>
                  <w:sz w:val="24"/>
                  <w:szCs w:val="24"/>
                </w:rPr>
                <w:t>&lt;1&gt;</w:t>
              </w:r>
            </w:hyperlink>
          </w:p>
        </w:tc>
        <w:tc>
          <w:tcPr>
            <w:tcW w:w="6946" w:type="dxa"/>
            <w:gridSpan w:val="6"/>
            <w:tcBorders>
              <w:top w:val="single" w:sz="4" w:space="0" w:color="auto"/>
              <w:left w:val="single" w:sz="4" w:space="0" w:color="000000"/>
              <w:right w:val="single" w:sz="4" w:space="0" w:color="auto"/>
            </w:tcBorders>
          </w:tcPr>
          <w:p w:rsidR="00BE1146" w:rsidRDefault="00BE1146" w:rsidP="00BE1146"/>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Расходы бюджета Камешкирского района Пензенской области,</w:t>
            </w:r>
          </w:p>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тыс. рублей</w:t>
            </w:r>
          </w:p>
        </w:tc>
      </w:tr>
      <w:tr w:rsidR="00BE1146" w:rsidRPr="004579BD" w:rsidTr="00BE1146">
        <w:trPr>
          <w:trHeight w:val="512"/>
        </w:trPr>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ГРБС</w:t>
            </w:r>
          </w:p>
        </w:tc>
        <w:tc>
          <w:tcPr>
            <w:tcW w:w="430"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Рз</w:t>
            </w: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proofErr w:type="gramStart"/>
            <w:r w:rsidRPr="004579BD">
              <w:rPr>
                <w:rFonts w:ascii="Times New Roman" w:hAnsi="Times New Roman" w:cs="Times New Roman"/>
                <w:sz w:val="24"/>
                <w:szCs w:val="24"/>
              </w:rPr>
              <w:t>Пр</w:t>
            </w:r>
            <w:proofErr w:type="gramEnd"/>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ind w:right="80"/>
              <w:jc w:val="center"/>
              <w:rPr>
                <w:rFonts w:ascii="Times New Roman" w:hAnsi="Times New Roman" w:cs="Times New Roman"/>
                <w:sz w:val="24"/>
                <w:szCs w:val="24"/>
              </w:rPr>
            </w:pPr>
            <w:r w:rsidRPr="004579BD">
              <w:rPr>
                <w:rFonts w:ascii="Times New Roman" w:hAnsi="Times New Roman" w:cs="Times New Roman"/>
                <w:sz w:val="24"/>
                <w:szCs w:val="24"/>
              </w:rPr>
              <w:t>ЦСР</w:t>
            </w: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ind w:right="80"/>
              <w:jc w:val="center"/>
              <w:rPr>
                <w:rFonts w:ascii="Times New Roman" w:hAnsi="Times New Roman" w:cs="Times New Roman"/>
                <w:sz w:val="24"/>
                <w:szCs w:val="24"/>
              </w:rPr>
            </w:pPr>
            <w:r w:rsidRPr="004579BD">
              <w:rPr>
                <w:rFonts w:ascii="Times New Roman" w:hAnsi="Times New Roman" w:cs="Times New Roman"/>
                <w:sz w:val="24"/>
                <w:szCs w:val="24"/>
              </w:rPr>
              <w:t>ВР</w:t>
            </w:r>
          </w:p>
        </w:tc>
        <w:tc>
          <w:tcPr>
            <w:tcW w:w="1129" w:type="dxa"/>
            <w:tcBorders>
              <w:top w:val="single" w:sz="4" w:space="0" w:color="000000"/>
              <w:left w:val="single" w:sz="4" w:space="0" w:color="000000"/>
              <w:bottom w:val="single" w:sz="4" w:space="0" w:color="000000"/>
            </w:tcBorders>
          </w:tcPr>
          <w:p w:rsidR="00BE1146" w:rsidRPr="00793C11" w:rsidRDefault="00BE1146" w:rsidP="00BE1146">
            <w:r w:rsidRPr="00793C11">
              <w:t>2019 г.</w:t>
            </w:r>
          </w:p>
        </w:tc>
        <w:tc>
          <w:tcPr>
            <w:tcW w:w="1134" w:type="dxa"/>
            <w:tcBorders>
              <w:top w:val="single" w:sz="4" w:space="0" w:color="000000"/>
              <w:left w:val="single" w:sz="4" w:space="0" w:color="000000"/>
              <w:bottom w:val="single" w:sz="4" w:space="0" w:color="000000"/>
            </w:tcBorders>
          </w:tcPr>
          <w:p w:rsidR="00BE1146" w:rsidRPr="00793C11" w:rsidRDefault="00BE1146" w:rsidP="00BE1146">
            <w:r w:rsidRPr="00793C11">
              <w:t>2020г</w:t>
            </w:r>
          </w:p>
        </w:tc>
        <w:tc>
          <w:tcPr>
            <w:tcW w:w="1134" w:type="dxa"/>
            <w:tcBorders>
              <w:top w:val="single" w:sz="4" w:space="0" w:color="000000"/>
              <w:left w:val="single" w:sz="4" w:space="0" w:color="000000"/>
              <w:bottom w:val="single" w:sz="4" w:space="0" w:color="000000"/>
            </w:tcBorders>
          </w:tcPr>
          <w:p w:rsidR="00BE1146" w:rsidRPr="00793C11" w:rsidRDefault="00BE1146" w:rsidP="00BE1146">
            <w:r w:rsidRPr="00793C11">
              <w:t>2021г</w:t>
            </w:r>
          </w:p>
        </w:tc>
        <w:tc>
          <w:tcPr>
            <w:tcW w:w="1134" w:type="dxa"/>
            <w:tcBorders>
              <w:top w:val="single" w:sz="4" w:space="0" w:color="000000"/>
              <w:left w:val="single" w:sz="4" w:space="0" w:color="000000"/>
              <w:bottom w:val="single" w:sz="4" w:space="0" w:color="000000"/>
            </w:tcBorders>
          </w:tcPr>
          <w:p w:rsidR="00BE1146" w:rsidRPr="00793C11" w:rsidRDefault="00BE1146" w:rsidP="00BE1146">
            <w:r w:rsidRPr="00793C11">
              <w:t>2022г</w:t>
            </w: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ind w:hanging="204"/>
              <w:jc w:val="center"/>
              <w:rPr>
                <w:rFonts w:ascii="Times New Roman" w:hAnsi="Times New Roman" w:cs="Times New Roman"/>
                <w:sz w:val="24"/>
                <w:szCs w:val="24"/>
              </w:rPr>
            </w:pPr>
            <w:r>
              <w:rPr>
                <w:rFonts w:ascii="Times New Roman" w:hAnsi="Times New Roman" w:cs="Times New Roman"/>
                <w:sz w:val="24"/>
                <w:szCs w:val="24"/>
              </w:rPr>
              <w:t>2023г</w:t>
            </w: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2024г</w:t>
            </w: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w:t>
            </w: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5</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7</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9</w:t>
            </w:r>
          </w:p>
        </w:tc>
        <w:tc>
          <w:tcPr>
            <w:tcW w:w="1129" w:type="dxa"/>
            <w:tcBorders>
              <w:top w:val="single" w:sz="4" w:space="0" w:color="000000"/>
              <w:left w:val="single" w:sz="4" w:space="0" w:color="000000"/>
              <w:bottom w:val="single" w:sz="4" w:space="0" w:color="000000"/>
            </w:tcBorders>
          </w:tcPr>
          <w:p w:rsidR="00BE1146" w:rsidRPr="00793C11" w:rsidRDefault="00BE1146" w:rsidP="00BE1146">
            <w:r w:rsidRPr="00793C11">
              <w:t>13</w:t>
            </w:r>
          </w:p>
        </w:tc>
        <w:tc>
          <w:tcPr>
            <w:tcW w:w="1134" w:type="dxa"/>
            <w:tcBorders>
              <w:top w:val="single" w:sz="4" w:space="0" w:color="000000"/>
              <w:left w:val="single" w:sz="4" w:space="0" w:color="000000"/>
              <w:bottom w:val="single" w:sz="4" w:space="0" w:color="000000"/>
            </w:tcBorders>
          </w:tcPr>
          <w:p w:rsidR="00BE1146" w:rsidRPr="00793C11" w:rsidRDefault="00BE1146" w:rsidP="00BE1146">
            <w:r w:rsidRPr="00793C11">
              <w:t>14</w:t>
            </w:r>
          </w:p>
        </w:tc>
        <w:tc>
          <w:tcPr>
            <w:tcW w:w="1134" w:type="dxa"/>
            <w:tcBorders>
              <w:top w:val="single" w:sz="4" w:space="0" w:color="000000"/>
              <w:left w:val="single" w:sz="4" w:space="0" w:color="000000"/>
              <w:bottom w:val="single" w:sz="4" w:space="0" w:color="000000"/>
            </w:tcBorders>
          </w:tcPr>
          <w:p w:rsidR="00BE1146" w:rsidRPr="00793C11" w:rsidRDefault="00BE1146" w:rsidP="00BE1146">
            <w:r w:rsidRPr="00793C11">
              <w:t>15</w:t>
            </w:r>
          </w:p>
        </w:tc>
        <w:tc>
          <w:tcPr>
            <w:tcW w:w="1134" w:type="dxa"/>
            <w:tcBorders>
              <w:top w:val="single" w:sz="4" w:space="0" w:color="000000"/>
              <w:left w:val="single" w:sz="4" w:space="0" w:color="000000"/>
              <w:bottom w:val="single" w:sz="4" w:space="0" w:color="000000"/>
            </w:tcBorders>
          </w:tcPr>
          <w:p w:rsidR="00BE1146" w:rsidRPr="00793C11" w:rsidRDefault="00BE1146" w:rsidP="00BE1146">
            <w:r w:rsidRPr="00793C11">
              <w:t>16</w:t>
            </w: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17</w:t>
            </w: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18</w:t>
            </w:r>
          </w:p>
        </w:tc>
      </w:tr>
      <w:tr w:rsidR="00BE1146" w:rsidRPr="004579BD" w:rsidTr="00BE1146">
        <w:trPr>
          <w:trHeight w:val="1958"/>
        </w:trPr>
        <w:tc>
          <w:tcPr>
            <w:tcW w:w="562" w:type="dxa"/>
            <w:tcBorders>
              <w:left w:val="single" w:sz="4" w:space="0" w:color="000000"/>
              <w:bottom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995" w:type="dxa"/>
            <w:gridSpan w:val="2"/>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u w:val="single"/>
              </w:rPr>
            </w:pPr>
            <w:r w:rsidRPr="004579BD">
              <w:rPr>
                <w:rFonts w:ascii="Times New Roman" w:hAnsi="Times New Roman" w:cs="Times New Roman"/>
                <w:sz w:val="24"/>
                <w:szCs w:val="24"/>
              </w:rPr>
              <w:t>Муниципальная программа</w:t>
            </w:r>
          </w:p>
        </w:tc>
        <w:tc>
          <w:tcPr>
            <w:tcW w:w="1983" w:type="dxa"/>
            <w:gridSpan w:val="2"/>
            <w:tcBorders>
              <w:left w:val="single" w:sz="4" w:space="0" w:color="000000"/>
              <w:bottom w:val="single" w:sz="4" w:space="0" w:color="000000"/>
            </w:tcBorders>
          </w:tcPr>
          <w:p w:rsidR="00BE1146" w:rsidRPr="004579BD" w:rsidRDefault="00BE1146" w:rsidP="00BE1146">
            <w:pPr>
              <w:autoSpaceDE w:val="0"/>
              <w:jc w:val="center"/>
            </w:pPr>
            <w:r w:rsidRPr="004579BD">
              <w:rPr>
                <w:u w:val="single"/>
              </w:rPr>
              <w:t>«Социальная поддержка  граждан в Камешкирском районе Пензенской области</w:t>
            </w:r>
            <w:r>
              <w:rPr>
                <w:u w:val="single"/>
              </w:rPr>
              <w:t>»</w:t>
            </w:r>
            <w:r w:rsidRPr="004579BD">
              <w:rPr>
                <w:u w:val="single"/>
              </w:rPr>
              <w:t xml:space="preserve"> </w:t>
            </w:r>
          </w:p>
        </w:tc>
        <w:tc>
          <w:tcPr>
            <w:tcW w:w="1984" w:type="dxa"/>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430"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left w:val="single" w:sz="4" w:space="0" w:color="000000"/>
              <w:bottom w:val="single" w:sz="4" w:space="0" w:color="000000"/>
            </w:tcBorders>
          </w:tcPr>
          <w:p w:rsidR="00BE1146" w:rsidRPr="00793C11" w:rsidRDefault="00BE1146" w:rsidP="00BE1146">
            <w:r>
              <w:t>58259,46</w:t>
            </w:r>
          </w:p>
        </w:tc>
        <w:tc>
          <w:tcPr>
            <w:tcW w:w="1134" w:type="dxa"/>
            <w:tcBorders>
              <w:left w:val="single" w:sz="4" w:space="0" w:color="000000"/>
              <w:bottom w:val="single" w:sz="4" w:space="0" w:color="000000"/>
            </w:tcBorders>
          </w:tcPr>
          <w:p w:rsidR="00BE1146" w:rsidRPr="00793C11" w:rsidRDefault="00BE1146" w:rsidP="00BE1146">
            <w:r>
              <w:t>86080,34</w:t>
            </w:r>
          </w:p>
        </w:tc>
        <w:tc>
          <w:tcPr>
            <w:tcW w:w="1134" w:type="dxa"/>
            <w:tcBorders>
              <w:left w:val="single" w:sz="4" w:space="0" w:color="000000"/>
              <w:bottom w:val="single" w:sz="4" w:space="0" w:color="000000"/>
            </w:tcBorders>
          </w:tcPr>
          <w:p w:rsidR="00BE1146" w:rsidRPr="00793C11" w:rsidRDefault="00BE1146" w:rsidP="00BE1146">
            <w:r>
              <w:t>70712,85</w:t>
            </w:r>
          </w:p>
        </w:tc>
        <w:tc>
          <w:tcPr>
            <w:tcW w:w="1134" w:type="dxa"/>
            <w:tcBorders>
              <w:left w:val="single" w:sz="4" w:space="0" w:color="000000"/>
              <w:bottom w:val="single" w:sz="4" w:space="0" w:color="000000"/>
            </w:tcBorders>
          </w:tcPr>
          <w:p w:rsidR="00BE1146" w:rsidRPr="00793C11" w:rsidRDefault="00BE1146" w:rsidP="00BE1146">
            <w:r>
              <w:t>70454,45</w:t>
            </w:r>
          </w:p>
        </w:tc>
        <w:tc>
          <w:tcPr>
            <w:tcW w:w="1139" w:type="dxa"/>
            <w:tcBorders>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Pr>
                <w:rFonts w:ascii="Times New Roman" w:hAnsi="Times New Roman" w:cs="Times New Roman"/>
                <w:sz w:val="24"/>
                <w:szCs w:val="24"/>
              </w:rPr>
              <w:t>70454,45</w:t>
            </w:r>
          </w:p>
        </w:tc>
        <w:tc>
          <w:tcPr>
            <w:tcW w:w="1276" w:type="dxa"/>
            <w:tcBorders>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Pr>
                <w:rFonts w:ascii="Times New Roman" w:hAnsi="Times New Roman" w:cs="Times New Roman"/>
                <w:sz w:val="24"/>
                <w:szCs w:val="24"/>
              </w:rPr>
              <w:t>70454,45</w:t>
            </w: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793C11" w:rsidRDefault="00BE1146" w:rsidP="00BE1146"/>
        </w:tc>
        <w:tc>
          <w:tcPr>
            <w:tcW w:w="1134" w:type="dxa"/>
            <w:tcBorders>
              <w:top w:val="single" w:sz="4" w:space="0" w:color="000000"/>
              <w:left w:val="single" w:sz="4" w:space="0" w:color="000000"/>
              <w:bottom w:val="single" w:sz="4" w:space="0" w:color="000000"/>
            </w:tcBorders>
          </w:tcPr>
          <w:p w:rsidR="00BE1146" w:rsidRPr="00793C11" w:rsidRDefault="00BE1146" w:rsidP="00BE1146"/>
        </w:tc>
        <w:tc>
          <w:tcPr>
            <w:tcW w:w="1134" w:type="dxa"/>
            <w:tcBorders>
              <w:top w:val="single" w:sz="4" w:space="0" w:color="000000"/>
              <w:left w:val="single" w:sz="4" w:space="0" w:color="000000"/>
              <w:bottom w:val="single" w:sz="4" w:space="0" w:color="000000"/>
            </w:tcBorders>
          </w:tcPr>
          <w:p w:rsidR="00BE1146" w:rsidRPr="00793C11" w:rsidRDefault="00BE1146" w:rsidP="00BE1146"/>
        </w:tc>
        <w:tc>
          <w:tcPr>
            <w:tcW w:w="1134" w:type="dxa"/>
            <w:tcBorders>
              <w:top w:val="single" w:sz="4" w:space="0" w:color="000000"/>
              <w:left w:val="single" w:sz="4" w:space="0" w:color="000000"/>
              <w:bottom w:val="single" w:sz="4" w:space="0" w:color="000000"/>
            </w:tcBorders>
          </w:tcPr>
          <w:p w:rsidR="00BE1146" w:rsidRPr="00793C11" w:rsidRDefault="00BE1146" w:rsidP="00BE1146"/>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1010"/>
        </w:trPr>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snapToGrid w:val="0"/>
              <w:rPr>
                <w:lang w:val="en-US"/>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tabs>
                <w:tab w:val="left" w:pos="3060"/>
              </w:tabs>
              <w:snapToGrid w:val="0"/>
              <w:rPr>
                <w:lang w:val="en-US"/>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5734"/>
        </w:trPr>
        <w:tc>
          <w:tcPr>
            <w:tcW w:w="562" w:type="dxa"/>
            <w:tcBorders>
              <w:left w:val="single" w:sz="4" w:space="0" w:color="000000"/>
              <w:bottom w:val="single" w:sz="4" w:space="0" w:color="000000"/>
            </w:tcBorders>
          </w:tcPr>
          <w:p w:rsidR="00BE1146" w:rsidRPr="004579BD" w:rsidRDefault="00BE1146" w:rsidP="00BE1146">
            <w:pPr>
              <w:snapToGrid w:val="0"/>
            </w:pPr>
          </w:p>
        </w:tc>
        <w:tc>
          <w:tcPr>
            <w:tcW w:w="995" w:type="dxa"/>
            <w:gridSpan w:val="2"/>
            <w:tcBorders>
              <w:left w:val="single" w:sz="4" w:space="0" w:color="000000"/>
              <w:bottom w:val="single" w:sz="4" w:space="0" w:color="000000"/>
            </w:tcBorders>
          </w:tcPr>
          <w:p w:rsidR="00BE1146" w:rsidRPr="004579BD" w:rsidRDefault="00BE1146" w:rsidP="00BE1146">
            <w:pPr>
              <w:snapToGrid w:val="0"/>
            </w:pPr>
          </w:p>
        </w:tc>
        <w:tc>
          <w:tcPr>
            <w:tcW w:w="1983" w:type="dxa"/>
            <w:gridSpan w:val="2"/>
            <w:tcBorders>
              <w:left w:val="single" w:sz="4" w:space="0" w:color="000000"/>
              <w:bottom w:val="single" w:sz="4" w:space="0" w:color="000000"/>
            </w:tcBorders>
          </w:tcPr>
          <w:p w:rsidR="00BE1146" w:rsidRPr="004579BD" w:rsidRDefault="00BE1146" w:rsidP="00BE1146">
            <w:pPr>
              <w:snapToGrid w:val="0"/>
            </w:pPr>
          </w:p>
        </w:tc>
        <w:tc>
          <w:tcPr>
            <w:tcW w:w="1984" w:type="dxa"/>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p w:rsidR="00BE1146" w:rsidRPr="004579BD" w:rsidRDefault="00BE1146" w:rsidP="00BE1146">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BE1146" w:rsidRPr="004579BD" w:rsidRDefault="00BE1146" w:rsidP="00BE1146">
            <w:pPr>
              <w:pStyle w:val="ConsPlusNorm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2</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Управление социальной защиты населения Администрации Камешкирского района</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w:t>
            </w: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Подпрограмма 1</w:t>
            </w: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b/>
                <w:sz w:val="24"/>
                <w:szCs w:val="24"/>
              </w:rPr>
              <w:t>«</w:t>
            </w:r>
            <w:r w:rsidRPr="004579BD">
              <w:rPr>
                <w:rFonts w:ascii="Times New Roman" w:hAnsi="Times New Roman" w:cs="Times New Roman"/>
                <w:spacing w:val="-10"/>
                <w:sz w:val="24"/>
                <w:szCs w:val="24"/>
              </w:rPr>
              <w:t>Доступная среда</w:t>
            </w:r>
            <w:r w:rsidRPr="004579BD">
              <w:rPr>
                <w:rFonts w:ascii="Times New Roman" w:hAnsi="Times New Roman" w:cs="Times New Roman"/>
                <w:sz w:val="24"/>
                <w:szCs w:val="24"/>
              </w:rPr>
              <w:t xml:space="preserve"> в Камешкирском районе Пензенской области</w:t>
            </w:r>
            <w:r w:rsidRPr="004579BD">
              <w:rPr>
                <w:rFonts w:ascii="Times New Roman" w:hAnsi="Times New Roman" w:cs="Times New Roman"/>
                <w:b/>
                <w:sz w:val="24"/>
                <w:szCs w:val="24"/>
              </w:rPr>
              <w:t>»</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r w:rsidRPr="00DE638C">
              <w:rPr>
                <w:sz w:val="28"/>
                <w:szCs w:val="28"/>
              </w:rPr>
              <w:t>0,0</w:t>
            </w:r>
          </w:p>
        </w:tc>
        <w:tc>
          <w:tcPr>
            <w:tcW w:w="1134"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r w:rsidRPr="00DE638C">
              <w:rPr>
                <w:sz w:val="28"/>
                <w:szCs w:val="28"/>
              </w:rPr>
              <w:t>0,0</w:t>
            </w:r>
          </w:p>
        </w:tc>
        <w:tc>
          <w:tcPr>
            <w:tcW w:w="1134" w:type="dxa"/>
            <w:tcBorders>
              <w:top w:val="single" w:sz="4" w:space="0" w:color="000000"/>
              <w:left w:val="single" w:sz="4" w:space="0" w:color="000000"/>
              <w:bottom w:val="single" w:sz="4" w:space="0" w:color="000000"/>
            </w:tcBorders>
          </w:tcPr>
          <w:p w:rsidR="00BE1146" w:rsidRPr="00060DAD" w:rsidRDefault="00BE1146" w:rsidP="00BE1146"/>
        </w:tc>
        <w:tc>
          <w:tcPr>
            <w:tcW w:w="1134" w:type="dxa"/>
            <w:tcBorders>
              <w:top w:val="single" w:sz="4" w:space="0" w:color="000000"/>
              <w:left w:val="single" w:sz="4" w:space="0" w:color="000000"/>
              <w:bottom w:val="single" w:sz="4" w:space="0" w:color="000000"/>
            </w:tcBorders>
          </w:tcPr>
          <w:p w:rsidR="00BE1146" w:rsidRDefault="00BE1146" w:rsidP="00BE1146"/>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Управление социальной </w:t>
            </w:r>
            <w:r w:rsidRPr="004579BD">
              <w:rPr>
                <w:rFonts w:ascii="Times New Roman" w:hAnsi="Times New Roman" w:cs="Times New Roman"/>
                <w:sz w:val="24"/>
                <w:szCs w:val="24"/>
              </w:rPr>
              <w:lastRenderedPageBreak/>
              <w:t>защиты населения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r w:rsidRPr="00DE638C">
              <w:rPr>
                <w:sz w:val="28"/>
                <w:szCs w:val="28"/>
              </w:rPr>
              <w:t>0,0</w:t>
            </w:r>
          </w:p>
        </w:tc>
        <w:tc>
          <w:tcPr>
            <w:tcW w:w="1134"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r w:rsidRPr="00DE638C">
              <w:rPr>
                <w:sz w:val="28"/>
                <w:szCs w:val="28"/>
              </w:rPr>
              <w:t>0,0</w:t>
            </w: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p>
        </w:tc>
        <w:tc>
          <w:tcPr>
            <w:tcW w:w="1134"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p>
        </w:tc>
        <w:tc>
          <w:tcPr>
            <w:tcW w:w="1134"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1.1.</w:t>
            </w: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Оценка состояния доступности приоритетных объектов и услуг в приоритетных сферах жизнедеятельности инвалидов и других маломобильных групп </w:t>
            </w:r>
            <w:r w:rsidRPr="004579BD">
              <w:rPr>
                <w:rFonts w:ascii="Times New Roman" w:hAnsi="Times New Roman" w:cs="Times New Roman"/>
                <w:sz w:val="24"/>
                <w:szCs w:val="24"/>
              </w:rPr>
              <w:lastRenderedPageBreak/>
              <w:t>населения;</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r w:rsidRPr="00DE638C">
              <w:rPr>
                <w:sz w:val="28"/>
                <w:szCs w:val="28"/>
              </w:rPr>
              <w:t>0,0</w:t>
            </w:r>
          </w:p>
        </w:tc>
        <w:tc>
          <w:tcPr>
            <w:tcW w:w="1134" w:type="dxa"/>
            <w:tcBorders>
              <w:top w:val="single" w:sz="4" w:space="0" w:color="000000"/>
              <w:left w:val="single" w:sz="4" w:space="0" w:color="000000"/>
              <w:bottom w:val="single" w:sz="4" w:space="0" w:color="000000"/>
            </w:tcBorders>
          </w:tcPr>
          <w:p w:rsidR="00BE1146" w:rsidRPr="00DE638C" w:rsidRDefault="00BE1146" w:rsidP="00BE1146">
            <w:pPr>
              <w:rPr>
                <w:sz w:val="28"/>
                <w:szCs w:val="28"/>
              </w:rPr>
            </w:pPr>
            <w:r w:rsidRPr="00DE638C">
              <w:rPr>
                <w:sz w:val="28"/>
                <w:szCs w:val="28"/>
              </w:rPr>
              <w:t>0,0</w:t>
            </w: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r w:rsidRPr="00DE638C">
              <w:t>0,0</w:t>
            </w:r>
          </w:p>
        </w:tc>
        <w:tc>
          <w:tcPr>
            <w:tcW w:w="1134" w:type="dxa"/>
            <w:tcBorders>
              <w:top w:val="single" w:sz="4" w:space="0" w:color="000000"/>
              <w:left w:val="single" w:sz="4" w:space="0" w:color="000000"/>
              <w:bottom w:val="single" w:sz="4" w:space="0" w:color="000000"/>
            </w:tcBorders>
          </w:tcPr>
          <w:p w:rsidR="00BE1146" w:rsidRPr="00DE638C" w:rsidRDefault="00BE1146" w:rsidP="00BE1146">
            <w:r w:rsidRPr="00DE638C">
              <w:t>0,0</w:t>
            </w:r>
          </w:p>
        </w:tc>
        <w:tc>
          <w:tcPr>
            <w:tcW w:w="1134"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r w:rsidRPr="00DE638C">
              <w:t>0,0</w:t>
            </w:r>
          </w:p>
        </w:tc>
        <w:tc>
          <w:tcPr>
            <w:tcW w:w="1134" w:type="dxa"/>
            <w:tcBorders>
              <w:top w:val="single" w:sz="4" w:space="0" w:color="000000"/>
              <w:left w:val="single" w:sz="4" w:space="0" w:color="000000"/>
              <w:bottom w:val="single" w:sz="4" w:space="0" w:color="000000"/>
            </w:tcBorders>
          </w:tcPr>
          <w:p w:rsidR="00BE1146" w:rsidRPr="00DE638C" w:rsidRDefault="00BE1146" w:rsidP="00BE1146">
            <w:r w:rsidRPr="00DE638C">
              <w:t>0,0</w:t>
            </w:r>
          </w:p>
        </w:tc>
        <w:tc>
          <w:tcPr>
            <w:tcW w:w="1134"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DE638C"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1683"/>
        </w:trPr>
        <w:tc>
          <w:tcPr>
            <w:tcW w:w="562" w:type="dxa"/>
            <w:tcBorders>
              <w:top w:val="single" w:sz="4" w:space="0" w:color="000000"/>
              <w:left w:val="single" w:sz="4" w:space="0" w:color="000000"/>
            </w:tcBorders>
          </w:tcPr>
          <w:p w:rsidR="00BE1146" w:rsidRPr="004579BD" w:rsidRDefault="00BE1146" w:rsidP="00BE1146">
            <w:pPr>
              <w:snapToGrid w:val="0"/>
            </w:pPr>
          </w:p>
          <w:p w:rsidR="00BE1146" w:rsidRPr="004579BD" w:rsidRDefault="00BE1146" w:rsidP="00BE1146">
            <w:pPr>
              <w:snapToGrid w:val="0"/>
            </w:pPr>
            <w:r w:rsidRPr="004579BD">
              <w:t>2</w:t>
            </w: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p w:rsidR="00BE1146" w:rsidRPr="004579BD" w:rsidRDefault="00BE1146" w:rsidP="00BE1146">
            <w:pPr>
              <w:snapToGrid w:val="0"/>
            </w:pPr>
          </w:p>
        </w:tc>
        <w:tc>
          <w:tcPr>
            <w:tcW w:w="995" w:type="dxa"/>
            <w:gridSpan w:val="2"/>
            <w:tcBorders>
              <w:top w:val="single" w:sz="4" w:space="0" w:color="000000"/>
              <w:left w:val="single" w:sz="4" w:space="0" w:color="000000"/>
            </w:tcBorders>
          </w:tcPr>
          <w:p w:rsidR="00BE1146" w:rsidRPr="004579BD" w:rsidRDefault="00BE1146" w:rsidP="00BE1146">
            <w:pPr>
              <w:snapToGrid w:val="0"/>
            </w:pPr>
          </w:p>
          <w:p w:rsidR="00BE1146" w:rsidRPr="004579BD" w:rsidRDefault="00BE1146" w:rsidP="00BE1146">
            <w:pPr>
              <w:snapToGrid w:val="0"/>
            </w:pPr>
            <w:r w:rsidRPr="004579BD">
              <w:t>Подпрограмма 2</w:t>
            </w:r>
          </w:p>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w:t>
            </w:r>
          </w:p>
          <w:p w:rsidR="00BE1146" w:rsidRPr="004579BD" w:rsidRDefault="00BE1146" w:rsidP="00BE1146"/>
        </w:tc>
        <w:tc>
          <w:tcPr>
            <w:tcW w:w="1983" w:type="dxa"/>
            <w:gridSpan w:val="2"/>
            <w:tcBorders>
              <w:top w:val="single" w:sz="4" w:space="0" w:color="000000"/>
              <w:left w:val="single" w:sz="4" w:space="0" w:color="000000"/>
            </w:tcBorders>
          </w:tcPr>
          <w:p w:rsidR="00BE1146" w:rsidRPr="004579BD" w:rsidRDefault="00BE1146" w:rsidP="00BE1146">
            <w:r w:rsidRPr="004579BD">
              <w:t>«Социальная поддержка детей в Камешкирском районе Пензенской области»</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35</w:t>
            </w:r>
            <w:r>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35</w:t>
            </w:r>
            <w:r>
              <w:rPr>
                <w:rFonts w:ascii="Times New Roman" w:hAnsi="Times New Roman" w:cs="Times New Roman"/>
                <w:sz w:val="24"/>
                <w:szCs w:val="24"/>
              </w:rPr>
              <w:t>,0</w:t>
            </w:r>
          </w:p>
        </w:tc>
      </w:tr>
      <w:tr w:rsidR="00BE1146" w:rsidRPr="004579BD" w:rsidTr="00BE1146">
        <w:trPr>
          <w:trHeight w:val="350"/>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35</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35</w:t>
            </w:r>
          </w:p>
        </w:tc>
      </w:tr>
      <w:tr w:rsidR="00BE1146" w:rsidRPr="004579BD" w:rsidTr="00BE1146">
        <w:trPr>
          <w:trHeight w:val="435"/>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35,0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35</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35</w:t>
            </w:r>
          </w:p>
        </w:tc>
      </w:tr>
      <w:tr w:rsidR="00BE1146" w:rsidRPr="004579BD" w:rsidTr="00BE1146">
        <w:trPr>
          <w:trHeight w:val="375"/>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Cs/>
                <w:sz w:val="24"/>
                <w:szCs w:val="24"/>
              </w:rPr>
            </w:pPr>
            <w:r w:rsidRPr="004579BD">
              <w:rPr>
                <w:rFonts w:ascii="Times New Roman" w:hAnsi="Times New Roman" w:cs="Times New Roman"/>
                <w:sz w:val="24"/>
                <w:szCs w:val="24"/>
              </w:rPr>
              <w:t>соисполнитель 1</w:t>
            </w:r>
          </w:p>
          <w:p w:rsidR="00BE1146" w:rsidRPr="004579BD" w:rsidRDefault="00BE1146" w:rsidP="00BE1146">
            <w:pPr>
              <w:spacing w:before="24" w:after="120"/>
              <w:rPr>
                <w:bCs/>
              </w:rPr>
            </w:pPr>
            <w:r w:rsidRPr="004579BD">
              <w:rPr>
                <w:bCs/>
              </w:rPr>
              <w:t>УСЗН Администрации Камешкирского района Пензенской области</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bCs/>
                <w:sz w:val="24"/>
                <w:szCs w:val="24"/>
              </w:rPr>
              <w:lastRenderedPageBreak/>
              <w:t>Образовательные учреждения  Камешкирского района Пензенской области</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188"/>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281"/>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45"/>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60"/>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Cs/>
                <w:sz w:val="24"/>
                <w:szCs w:val="24"/>
              </w:rPr>
            </w:pPr>
            <w:r w:rsidRPr="004579BD">
              <w:rPr>
                <w:rFonts w:ascii="Times New Roman" w:hAnsi="Times New Roman" w:cs="Times New Roman"/>
                <w:sz w:val="24"/>
                <w:szCs w:val="24"/>
              </w:rPr>
              <w:t>соисполнитель 1</w:t>
            </w:r>
          </w:p>
          <w:p w:rsidR="00BE1146" w:rsidRPr="004579BD" w:rsidRDefault="00BE1146" w:rsidP="00BE1146">
            <w:pPr>
              <w:spacing w:before="24" w:after="120"/>
              <w:rPr>
                <w:bCs/>
              </w:rPr>
            </w:pPr>
            <w:r w:rsidRPr="004579BD">
              <w:rPr>
                <w:bCs/>
              </w:rPr>
              <w:t>УСЗН Администрации Камешкирского района Пензенской области</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bCs/>
                <w:sz w:val="24"/>
                <w:szCs w:val="24"/>
              </w:rPr>
              <w:t>Образовательные учреждения  Камешкирского района Пензенской области</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302"/>
        </w:trPr>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3</w:t>
            </w: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Подпрограмма</w:t>
            </w:r>
            <w:r w:rsidRPr="004579BD">
              <w:rPr>
                <w:lang w:val="en-US"/>
              </w:rPr>
              <w:t>3</w:t>
            </w: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tabs>
                <w:tab w:val="left" w:pos="3060"/>
              </w:tabs>
            </w:pPr>
            <w:r w:rsidRPr="004579BD">
              <w:t>«Старшее поколение</w:t>
            </w:r>
          </w:p>
          <w:p w:rsidR="00BE1146" w:rsidRPr="004579BD" w:rsidRDefault="00BE1146" w:rsidP="00BE1146">
            <w:pPr>
              <w:snapToGrid w:val="0"/>
            </w:pPr>
            <w:r w:rsidRPr="004579BD">
              <w:t>в Камешкирском районе»</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430"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left w:val="single" w:sz="4" w:space="0" w:color="000000"/>
              <w:bottom w:val="single" w:sz="4" w:space="0" w:color="000000"/>
            </w:tcBorders>
          </w:tcPr>
          <w:p w:rsidR="00BE1146" w:rsidRPr="002F6EC1" w:rsidRDefault="00BE1146" w:rsidP="00BE1146">
            <w:r w:rsidRPr="002F6EC1">
              <w:t>21476,77</w:t>
            </w:r>
          </w:p>
        </w:tc>
        <w:tc>
          <w:tcPr>
            <w:tcW w:w="1134" w:type="dxa"/>
            <w:tcBorders>
              <w:left w:val="single" w:sz="4" w:space="0" w:color="000000"/>
              <w:bottom w:val="single" w:sz="4" w:space="0" w:color="000000"/>
            </w:tcBorders>
          </w:tcPr>
          <w:p w:rsidR="00BE1146" w:rsidRPr="002F6EC1" w:rsidRDefault="00BE1146" w:rsidP="00BE1146">
            <w:r w:rsidRPr="002F6EC1">
              <w:t>24265,9</w:t>
            </w:r>
          </w:p>
        </w:tc>
        <w:tc>
          <w:tcPr>
            <w:tcW w:w="1134" w:type="dxa"/>
            <w:tcBorders>
              <w:left w:val="single" w:sz="4" w:space="0" w:color="000000"/>
              <w:bottom w:val="single" w:sz="4" w:space="0" w:color="000000"/>
            </w:tcBorders>
          </w:tcPr>
          <w:p w:rsidR="00BE1146" w:rsidRPr="002F6EC1" w:rsidRDefault="00BE1146" w:rsidP="00BE1146">
            <w:r w:rsidRPr="002F6EC1">
              <w:t>25308,90</w:t>
            </w:r>
          </w:p>
        </w:tc>
        <w:tc>
          <w:tcPr>
            <w:tcW w:w="1134" w:type="dxa"/>
            <w:tcBorders>
              <w:left w:val="single" w:sz="4" w:space="0" w:color="000000"/>
              <w:bottom w:val="single" w:sz="4" w:space="0" w:color="000000"/>
            </w:tcBorders>
          </w:tcPr>
          <w:p w:rsidR="00BE1146" w:rsidRPr="002F6EC1" w:rsidRDefault="00BE1146" w:rsidP="00BE1146">
            <w:r w:rsidRPr="002F6EC1">
              <w:t>26210,50</w:t>
            </w:r>
          </w:p>
        </w:tc>
        <w:tc>
          <w:tcPr>
            <w:tcW w:w="1139" w:type="dxa"/>
            <w:tcBorders>
              <w:left w:val="single" w:sz="4" w:space="0" w:color="000000"/>
              <w:bottom w:val="single" w:sz="4" w:space="0" w:color="000000"/>
              <w:right w:val="single" w:sz="4" w:space="0" w:color="auto"/>
            </w:tcBorders>
          </w:tcPr>
          <w:p w:rsidR="00BE1146" w:rsidRPr="002F6EC1" w:rsidRDefault="00BE1146" w:rsidP="00BE1146">
            <w:r w:rsidRPr="002F6EC1">
              <w:t>26210,50</w:t>
            </w:r>
          </w:p>
        </w:tc>
        <w:tc>
          <w:tcPr>
            <w:tcW w:w="1276" w:type="dxa"/>
            <w:tcBorders>
              <w:left w:val="single" w:sz="4" w:space="0" w:color="auto"/>
              <w:bottom w:val="single" w:sz="4" w:space="0" w:color="000000"/>
              <w:right w:val="single" w:sz="4" w:space="0" w:color="auto"/>
            </w:tcBorders>
          </w:tcPr>
          <w:p w:rsidR="00BE1146" w:rsidRPr="002F6EC1" w:rsidRDefault="00BE1146" w:rsidP="00BE1146">
            <w:r w:rsidRPr="002F6EC1">
              <w:t>26210,50</w:t>
            </w:r>
          </w:p>
        </w:tc>
      </w:tr>
      <w:tr w:rsidR="00BE1146" w:rsidRPr="004579BD" w:rsidTr="00BE1146">
        <w:trPr>
          <w:trHeight w:val="255"/>
        </w:trPr>
        <w:tc>
          <w:tcPr>
            <w:tcW w:w="562" w:type="dxa"/>
            <w:tcBorders>
              <w:top w:val="single" w:sz="4" w:space="0" w:color="000000"/>
              <w:left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tc>
      </w:tr>
      <w:tr w:rsidR="00BE1146" w:rsidRPr="004579BD" w:rsidTr="00BE1146">
        <w:trPr>
          <w:trHeight w:val="555"/>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Соисполнитель</w:t>
            </w:r>
            <w:proofErr w:type="gramStart"/>
            <w:r w:rsidRPr="004579BD">
              <w:rPr>
                <w:rFonts w:ascii="Times New Roman" w:hAnsi="Times New Roman" w:cs="Times New Roman"/>
                <w:sz w:val="24"/>
                <w:szCs w:val="24"/>
              </w:rPr>
              <w:t>1</w:t>
            </w:r>
            <w:proofErr w:type="gramEnd"/>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20805,3</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22935,10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23978,10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24879,7</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24879,7</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24879,7</w:t>
            </w:r>
          </w:p>
        </w:tc>
      </w:tr>
      <w:tr w:rsidR="00BE1146" w:rsidRPr="004579BD" w:rsidTr="00BE1146">
        <w:trPr>
          <w:trHeight w:val="3221"/>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2</w:t>
            </w:r>
          </w:p>
          <w:p w:rsidR="00BE1146" w:rsidRPr="004579BD" w:rsidRDefault="00BE1146" w:rsidP="00BE1146">
            <w:r w:rsidRPr="004579BD">
              <w:t>«Управление социальной защиты населения Администрации Камешкирского района Пензенской области»</w:t>
            </w: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0130111000</w:t>
            </w: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auto"/>
            </w:tcBorders>
          </w:tcPr>
          <w:p w:rsidR="00BE1146" w:rsidRPr="002F6EC1" w:rsidRDefault="00BE1146" w:rsidP="00BE1146">
            <w:r w:rsidRPr="002F6EC1">
              <w:t>13,2</w:t>
            </w:r>
          </w:p>
        </w:tc>
        <w:tc>
          <w:tcPr>
            <w:tcW w:w="1134" w:type="dxa"/>
            <w:tcBorders>
              <w:top w:val="single" w:sz="4" w:space="0" w:color="000000"/>
              <w:left w:val="single" w:sz="4" w:space="0" w:color="000000"/>
              <w:bottom w:val="single" w:sz="4" w:space="0" w:color="auto"/>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auto"/>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auto"/>
            </w:tcBorders>
          </w:tcPr>
          <w:p w:rsidR="00BE1146" w:rsidRPr="002F6EC1" w:rsidRDefault="00BE1146" w:rsidP="00BE1146">
            <w:r w:rsidRPr="002F6EC1">
              <w:t>0</w:t>
            </w:r>
          </w:p>
        </w:tc>
        <w:tc>
          <w:tcPr>
            <w:tcW w:w="1139" w:type="dxa"/>
            <w:tcBorders>
              <w:top w:val="single" w:sz="4" w:space="0" w:color="000000"/>
              <w:left w:val="single" w:sz="4" w:space="0" w:color="000000"/>
              <w:bottom w:val="single" w:sz="4" w:space="0" w:color="auto"/>
              <w:right w:val="single" w:sz="4" w:space="0" w:color="auto"/>
            </w:tcBorders>
          </w:tcPr>
          <w:p w:rsidR="00BE1146" w:rsidRPr="002F6EC1" w:rsidRDefault="00BE1146" w:rsidP="00BE1146">
            <w:r w:rsidRPr="002F6EC1">
              <w:t>0</w:t>
            </w:r>
          </w:p>
        </w:tc>
        <w:tc>
          <w:tcPr>
            <w:tcW w:w="1276" w:type="dxa"/>
            <w:tcBorders>
              <w:top w:val="single" w:sz="4" w:space="0" w:color="000000"/>
              <w:left w:val="single" w:sz="4" w:space="0" w:color="auto"/>
              <w:bottom w:val="single" w:sz="4" w:space="0" w:color="auto"/>
              <w:right w:val="single" w:sz="4" w:space="0" w:color="auto"/>
            </w:tcBorders>
          </w:tcPr>
          <w:p w:rsidR="00BE1146" w:rsidRPr="002F6EC1" w:rsidRDefault="00BE1146" w:rsidP="00BE1146">
            <w:r w:rsidRPr="002F6EC1">
              <w:t>0</w:t>
            </w:r>
          </w:p>
        </w:tc>
      </w:tr>
      <w:tr w:rsidR="00BE1146" w:rsidRPr="004579BD" w:rsidTr="00BE1146">
        <w:trPr>
          <w:trHeight w:val="346"/>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w:t>
            </w:r>
          </w:p>
        </w:tc>
        <w:tc>
          <w:tcPr>
            <w:tcW w:w="141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0130112000</w:t>
            </w: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auto"/>
              <w:left w:val="single" w:sz="4" w:space="0" w:color="000000"/>
              <w:bottom w:val="single" w:sz="4" w:space="0" w:color="000000"/>
            </w:tcBorders>
          </w:tcPr>
          <w:p w:rsidR="00BE1146" w:rsidRPr="002F6EC1" w:rsidRDefault="00BE1146" w:rsidP="00BE1146">
            <w:r w:rsidRPr="002F6EC1">
              <w:t>639,37</w:t>
            </w:r>
          </w:p>
        </w:tc>
        <w:tc>
          <w:tcPr>
            <w:tcW w:w="1134" w:type="dxa"/>
            <w:tcBorders>
              <w:top w:val="single" w:sz="4" w:space="0" w:color="auto"/>
              <w:left w:val="single" w:sz="4" w:space="0" w:color="000000"/>
              <w:bottom w:val="single" w:sz="4" w:space="0" w:color="000000"/>
            </w:tcBorders>
          </w:tcPr>
          <w:p w:rsidR="00BE1146" w:rsidRPr="002F6EC1" w:rsidRDefault="00BE1146" w:rsidP="00BE1146">
            <w:r w:rsidRPr="002F6EC1">
              <w:t>1330,8</w:t>
            </w:r>
          </w:p>
        </w:tc>
        <w:tc>
          <w:tcPr>
            <w:tcW w:w="1134" w:type="dxa"/>
            <w:tcBorders>
              <w:top w:val="single" w:sz="4" w:space="0" w:color="auto"/>
              <w:left w:val="single" w:sz="4" w:space="0" w:color="000000"/>
              <w:bottom w:val="single" w:sz="4" w:space="0" w:color="000000"/>
            </w:tcBorders>
          </w:tcPr>
          <w:p w:rsidR="00BE1146" w:rsidRPr="002F6EC1" w:rsidRDefault="00BE1146" w:rsidP="00BE1146">
            <w:r w:rsidRPr="002F6EC1">
              <w:t>1330,8</w:t>
            </w:r>
          </w:p>
        </w:tc>
        <w:tc>
          <w:tcPr>
            <w:tcW w:w="1134" w:type="dxa"/>
            <w:tcBorders>
              <w:top w:val="single" w:sz="4" w:space="0" w:color="auto"/>
              <w:left w:val="single" w:sz="4" w:space="0" w:color="000000"/>
              <w:bottom w:val="single" w:sz="4" w:space="0" w:color="000000"/>
            </w:tcBorders>
          </w:tcPr>
          <w:p w:rsidR="00BE1146" w:rsidRPr="002F6EC1" w:rsidRDefault="00BE1146" w:rsidP="00BE1146">
            <w:r w:rsidRPr="002F6EC1">
              <w:t>1330,8</w:t>
            </w:r>
          </w:p>
        </w:tc>
        <w:tc>
          <w:tcPr>
            <w:tcW w:w="1139" w:type="dxa"/>
            <w:tcBorders>
              <w:top w:val="single" w:sz="4" w:space="0" w:color="auto"/>
              <w:left w:val="single" w:sz="4" w:space="0" w:color="000000"/>
              <w:bottom w:val="single" w:sz="4" w:space="0" w:color="000000"/>
              <w:right w:val="single" w:sz="4" w:space="0" w:color="auto"/>
            </w:tcBorders>
          </w:tcPr>
          <w:p w:rsidR="00BE1146" w:rsidRPr="002F6EC1" w:rsidRDefault="00BE1146" w:rsidP="00BE1146">
            <w:r w:rsidRPr="002F6EC1">
              <w:t>1330,8</w:t>
            </w:r>
          </w:p>
        </w:tc>
        <w:tc>
          <w:tcPr>
            <w:tcW w:w="1276" w:type="dxa"/>
            <w:tcBorders>
              <w:top w:val="single" w:sz="4" w:space="0" w:color="auto"/>
              <w:left w:val="single" w:sz="4" w:space="0" w:color="auto"/>
              <w:bottom w:val="single" w:sz="4" w:space="0" w:color="000000"/>
              <w:right w:val="single" w:sz="4" w:space="0" w:color="auto"/>
            </w:tcBorders>
          </w:tcPr>
          <w:p w:rsidR="00BE1146" w:rsidRPr="002F6EC1" w:rsidRDefault="00BE1146" w:rsidP="00BE1146">
            <w:r w:rsidRPr="002F6EC1">
              <w:t>1330,8</w:t>
            </w:r>
          </w:p>
        </w:tc>
      </w:tr>
      <w:tr w:rsidR="00BE1146" w:rsidRPr="004579BD" w:rsidTr="00BE1146">
        <w:trPr>
          <w:trHeight w:val="915"/>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auto"/>
            </w:tcBorders>
          </w:tcPr>
          <w:p w:rsidR="00BE1146" w:rsidRPr="004579BD" w:rsidRDefault="00BE1146" w:rsidP="00BE1146">
            <w:r w:rsidRPr="004579BD">
              <w:t>МБУК «МЦ РДК Камешкирского района Пензенской области»</w:t>
            </w: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auto"/>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auto"/>
            </w:tcBorders>
          </w:tcPr>
          <w:p w:rsidR="00BE1146" w:rsidRPr="002F6EC1" w:rsidRDefault="00BE1146" w:rsidP="00BE1146">
            <w:r w:rsidRPr="002F6EC1">
              <w:t>18,9</w:t>
            </w:r>
          </w:p>
        </w:tc>
        <w:tc>
          <w:tcPr>
            <w:tcW w:w="1134" w:type="dxa"/>
            <w:tcBorders>
              <w:top w:val="single" w:sz="4" w:space="0" w:color="000000"/>
              <w:left w:val="single" w:sz="4" w:space="0" w:color="000000"/>
              <w:bottom w:val="single" w:sz="4" w:space="0" w:color="auto"/>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auto"/>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auto"/>
            </w:tcBorders>
          </w:tcPr>
          <w:p w:rsidR="00BE1146" w:rsidRPr="002F6EC1" w:rsidRDefault="00BE1146" w:rsidP="00BE1146">
            <w:r w:rsidRPr="002F6EC1">
              <w:t>0</w:t>
            </w:r>
          </w:p>
        </w:tc>
        <w:tc>
          <w:tcPr>
            <w:tcW w:w="1139" w:type="dxa"/>
            <w:tcBorders>
              <w:top w:val="single" w:sz="4" w:space="0" w:color="000000"/>
              <w:left w:val="single" w:sz="4" w:space="0" w:color="000000"/>
              <w:bottom w:val="single" w:sz="4" w:space="0" w:color="auto"/>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auto"/>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0</w:t>
            </w:r>
          </w:p>
        </w:tc>
      </w:tr>
      <w:tr w:rsidR="00BE1146" w:rsidRPr="004579BD" w:rsidTr="00BE1146">
        <w:trPr>
          <w:trHeight w:val="1035"/>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МБУК «Межпоселенческая центральная районная библиотека Камешкирского района Пензенской области»</w:t>
            </w: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129" w:type="dxa"/>
            <w:tcBorders>
              <w:top w:val="single" w:sz="4" w:space="0" w:color="auto"/>
              <w:left w:val="single" w:sz="4" w:space="0" w:color="000000"/>
              <w:bottom w:val="single" w:sz="4" w:space="0" w:color="000000"/>
            </w:tcBorders>
          </w:tcPr>
          <w:p w:rsidR="00BE1146" w:rsidRPr="002F6EC1" w:rsidRDefault="00BE1146" w:rsidP="00BE1146">
            <w:r w:rsidRPr="002F6EC1">
              <w:t>0</w:t>
            </w:r>
          </w:p>
        </w:tc>
        <w:tc>
          <w:tcPr>
            <w:tcW w:w="1134" w:type="dxa"/>
            <w:tcBorders>
              <w:top w:val="single" w:sz="4" w:space="0" w:color="auto"/>
              <w:left w:val="single" w:sz="4" w:space="0" w:color="000000"/>
              <w:bottom w:val="single" w:sz="4" w:space="0" w:color="000000"/>
            </w:tcBorders>
          </w:tcPr>
          <w:p w:rsidR="00BE1146" w:rsidRPr="002F6EC1" w:rsidRDefault="00BE1146" w:rsidP="00BE1146">
            <w:r w:rsidRPr="002F6EC1">
              <w:t>0</w:t>
            </w:r>
          </w:p>
        </w:tc>
        <w:tc>
          <w:tcPr>
            <w:tcW w:w="1134" w:type="dxa"/>
            <w:tcBorders>
              <w:top w:val="single" w:sz="4" w:space="0" w:color="auto"/>
              <w:left w:val="single" w:sz="4" w:space="0" w:color="000000"/>
              <w:bottom w:val="single" w:sz="4" w:space="0" w:color="000000"/>
            </w:tcBorders>
          </w:tcPr>
          <w:p w:rsidR="00BE1146" w:rsidRPr="002F6EC1" w:rsidRDefault="00BE1146" w:rsidP="00BE1146">
            <w:r w:rsidRPr="002F6EC1">
              <w:t>0</w:t>
            </w:r>
          </w:p>
        </w:tc>
        <w:tc>
          <w:tcPr>
            <w:tcW w:w="1134" w:type="dxa"/>
            <w:tcBorders>
              <w:top w:val="single" w:sz="4" w:space="0" w:color="auto"/>
              <w:left w:val="single" w:sz="4" w:space="0" w:color="000000"/>
              <w:bottom w:val="single" w:sz="4" w:space="0" w:color="000000"/>
            </w:tcBorders>
          </w:tcPr>
          <w:p w:rsidR="00BE1146" w:rsidRPr="002F6EC1" w:rsidRDefault="00BE1146" w:rsidP="00BE1146">
            <w:r w:rsidRPr="002F6EC1">
              <w:t>0</w:t>
            </w:r>
          </w:p>
        </w:tc>
        <w:tc>
          <w:tcPr>
            <w:tcW w:w="1139" w:type="dxa"/>
            <w:tcBorders>
              <w:top w:val="single" w:sz="4" w:space="0" w:color="auto"/>
              <w:left w:val="single" w:sz="4" w:space="0" w:color="000000"/>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0</w:t>
            </w:r>
          </w:p>
        </w:tc>
      </w:tr>
      <w:tr w:rsidR="00BE1146" w:rsidRPr="004579BD" w:rsidTr="00BE1146">
        <w:trPr>
          <w:trHeight w:val="302"/>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p>
        </w:tc>
      </w:tr>
      <w:tr w:rsidR="00BE1146" w:rsidRPr="004579BD" w:rsidTr="00BE1146">
        <w:trPr>
          <w:trHeight w:val="238"/>
        </w:trPr>
        <w:tc>
          <w:tcPr>
            <w:tcW w:w="562" w:type="dxa"/>
            <w:tcBorders>
              <w:left w:val="single" w:sz="4" w:space="0" w:color="000000"/>
            </w:tcBorders>
          </w:tcPr>
          <w:p w:rsidR="00BE1146" w:rsidRPr="004579BD" w:rsidRDefault="00BE1146" w:rsidP="00BE1146">
            <w:pPr>
              <w:snapToGrid w:val="0"/>
            </w:pPr>
          </w:p>
        </w:tc>
        <w:tc>
          <w:tcPr>
            <w:tcW w:w="995" w:type="dxa"/>
            <w:gridSpan w:val="2"/>
            <w:tcBorders>
              <w:left w:val="single" w:sz="4" w:space="0" w:color="000000"/>
            </w:tcBorders>
          </w:tcPr>
          <w:p w:rsidR="00BE1146" w:rsidRPr="004579BD" w:rsidRDefault="00BE1146" w:rsidP="00BE1146">
            <w:pPr>
              <w:snapToGrid w:val="0"/>
            </w:pPr>
          </w:p>
        </w:tc>
        <w:tc>
          <w:tcPr>
            <w:tcW w:w="1983" w:type="dxa"/>
            <w:gridSpan w:val="2"/>
            <w:tcBorders>
              <w:left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pPr>
              <w:pStyle w:val="ConsPlusNormal0"/>
              <w:snapToGrid w:val="0"/>
              <w:rPr>
                <w:rFonts w:ascii="Times New Roman" w:hAnsi="Times New Roman" w:cs="Times New Roman"/>
                <w:sz w:val="24"/>
                <w:szCs w:val="24"/>
              </w:rPr>
            </w:pP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2.</w:t>
            </w: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Подпрограмма 4</w:t>
            </w: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 </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«Социальная поддержка отдельных категорий граждан в жилищной сфере в Камешкирского района                             Пензенской области</w:t>
            </w:r>
            <w:r w:rsidRPr="004579BD">
              <w:rPr>
                <w:rFonts w:ascii="Times New Roman" w:hAnsi="Times New Roman" w:cs="Times New Roman"/>
                <w:bCs/>
                <w:sz w:val="24"/>
                <w:szCs w:val="24"/>
              </w:rPr>
              <w:t>»</w:t>
            </w:r>
            <w:r w:rsidRPr="004579BD">
              <w:rPr>
                <w:rFonts w:ascii="Times New Roman" w:hAnsi="Times New Roman" w:cs="Times New Roman"/>
                <w:sz w:val="24"/>
                <w:szCs w:val="24"/>
              </w:rPr>
              <w:t xml:space="preserve"> </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2585,44</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4122,90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4044,95</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4044,95</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4044,95</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4044,95</w:t>
            </w: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Управление социальной защиты населения ад</w:t>
            </w:r>
            <w:r>
              <w:rPr>
                <w:rFonts w:ascii="Times New Roman" w:hAnsi="Times New Roman" w:cs="Times New Roman"/>
                <w:sz w:val="24"/>
                <w:szCs w:val="24"/>
              </w:rPr>
              <w:t>министрации Камешкирского район</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0140176510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322</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656,20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1312,40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984,3</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984,3</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984,3</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984,3</w:t>
            </w: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vMerge/>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0140176520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322</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1000,20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1000,2</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1000,2</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1000,2</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1000,2</w:t>
            </w: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vMerge/>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B0652F">
              <w:rPr>
                <w:rFonts w:ascii="Times New Roman" w:hAnsi="Times New Roman" w:cs="Times New Roman"/>
                <w:sz w:val="24"/>
                <w:szCs w:val="24"/>
              </w:rPr>
              <w:t>01401L4970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322</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472,50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549,18</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798,93</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798,93</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798,93</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798,93</w:t>
            </w:r>
          </w:p>
        </w:tc>
      </w:tr>
      <w:tr w:rsidR="00BE1146" w:rsidRPr="004579BD" w:rsidTr="00BE1146">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соисполнитель 1 </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1456,74</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1261,12</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1261,52</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1261,52</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1261,52</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1261,52</w:t>
            </w:r>
          </w:p>
        </w:tc>
      </w:tr>
      <w:tr w:rsidR="00BE1146" w:rsidRPr="004579BD" w:rsidTr="00BE1146">
        <w:trPr>
          <w:trHeight w:val="2236"/>
        </w:trPr>
        <w:tc>
          <w:tcPr>
            <w:tcW w:w="562" w:type="dxa"/>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1.</w:t>
            </w:r>
          </w:p>
        </w:tc>
        <w:tc>
          <w:tcPr>
            <w:tcW w:w="995"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Подпрограмма 5</w:t>
            </w:r>
          </w:p>
        </w:tc>
        <w:tc>
          <w:tcPr>
            <w:tcW w:w="1983"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sz w:val="24"/>
                <w:szCs w:val="24"/>
              </w:rPr>
            </w:pPr>
            <w:r w:rsidRPr="004579BD">
              <w:rPr>
                <w:rFonts w:ascii="Times New Roman" w:hAnsi="Times New Roman" w:cs="Times New Roman"/>
                <w:sz w:val="24"/>
                <w:szCs w:val="24"/>
              </w:rPr>
              <w:t xml:space="preserve">__«Выплата субсидий и субвенций из бюджета Пензенской области и Камешкирского района» </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34197,25</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57691,55</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41359,00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40198,60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40198,60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40198,60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2F6EC1"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2F6EC1" w:rsidRDefault="00BE1146" w:rsidP="00BE1146">
            <w:pPr>
              <w:pStyle w:val="ConsPlusNorm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4" w:type="dxa"/>
            <w:tcBorders>
              <w:top w:val="single" w:sz="4" w:space="0" w:color="000000"/>
              <w:left w:val="single" w:sz="4" w:space="0" w:color="000000"/>
              <w:bottom w:val="single" w:sz="4" w:space="0" w:color="000000"/>
            </w:tcBorders>
          </w:tcPr>
          <w:p w:rsidR="00BE1146" w:rsidRPr="002F6EC1" w:rsidRDefault="00BE1146" w:rsidP="00BE1146"/>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Управление социальной защиты населения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34121,35</w:t>
            </w:r>
          </w:p>
        </w:tc>
        <w:tc>
          <w:tcPr>
            <w:tcW w:w="1134" w:type="dxa"/>
            <w:tcBorders>
              <w:top w:val="single" w:sz="4" w:space="0" w:color="000000"/>
              <w:left w:val="single" w:sz="4" w:space="0" w:color="000000"/>
              <w:bottom w:val="single" w:sz="4" w:space="0" w:color="000000"/>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57601,85</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41276,20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40115,8</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40115,8</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40115,8</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0150151370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1129" w:type="dxa"/>
            <w:tcBorders>
              <w:top w:val="single" w:sz="4" w:space="0" w:color="000000"/>
              <w:left w:val="single" w:sz="4" w:space="0" w:color="000000"/>
              <w:bottom w:val="single" w:sz="4" w:space="0" w:color="000000"/>
            </w:tcBorders>
          </w:tcPr>
          <w:p w:rsidR="00BE1146" w:rsidRPr="002F6EC1" w:rsidRDefault="00BE1146" w:rsidP="00BE1146">
            <w:pPr>
              <w:pStyle w:val="ConsPlusNormal0"/>
              <w:snapToGrid w:val="0"/>
              <w:rPr>
                <w:rFonts w:ascii="Times New Roman" w:hAnsi="Times New Roman" w:cs="Times New Roman"/>
                <w:sz w:val="24"/>
                <w:szCs w:val="24"/>
              </w:rPr>
            </w:pPr>
          </w:p>
          <w:p w:rsidR="00BE1146" w:rsidRPr="002F6EC1" w:rsidRDefault="00BE1146" w:rsidP="00BE1146">
            <w:pPr>
              <w:pStyle w:val="ConsPlusNormal0"/>
              <w:snapToGrid w:val="0"/>
              <w:rPr>
                <w:rFonts w:ascii="Times New Roman" w:hAnsi="Times New Roman" w:cs="Times New Roman"/>
                <w:sz w:val="24"/>
                <w:szCs w:val="24"/>
              </w:rPr>
            </w:pPr>
          </w:p>
          <w:p w:rsidR="00BE1146" w:rsidRPr="002F6EC1" w:rsidRDefault="00BE1146" w:rsidP="00BE1146">
            <w:pPr>
              <w:pStyle w:val="ConsPlusNormal0"/>
              <w:snapToGrid w:val="0"/>
              <w:rPr>
                <w:rFonts w:ascii="Times New Roman" w:hAnsi="Times New Roman" w:cs="Times New Roman"/>
                <w:sz w:val="24"/>
                <w:szCs w:val="24"/>
              </w:rPr>
            </w:pPr>
          </w:p>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1,90</w:t>
            </w:r>
          </w:p>
        </w:tc>
        <w:tc>
          <w:tcPr>
            <w:tcW w:w="1134" w:type="dxa"/>
            <w:tcBorders>
              <w:top w:val="single" w:sz="4" w:space="0" w:color="000000"/>
              <w:left w:val="single" w:sz="4" w:space="0" w:color="000000"/>
              <w:bottom w:val="single" w:sz="4" w:space="0" w:color="000000"/>
            </w:tcBorders>
          </w:tcPr>
          <w:p w:rsidR="00BE1146" w:rsidRPr="002F6EC1" w:rsidRDefault="00BE1146" w:rsidP="00BE1146">
            <w:pPr>
              <w:pStyle w:val="ConsPlusNormal0"/>
              <w:snapToGrid w:val="0"/>
              <w:rPr>
                <w:rFonts w:ascii="Times New Roman" w:hAnsi="Times New Roman" w:cs="Times New Roman"/>
                <w:sz w:val="24"/>
                <w:szCs w:val="24"/>
              </w:rPr>
            </w:pPr>
            <w:r w:rsidRPr="002F6EC1">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val="restart"/>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0150151370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pPr>
              <w:pStyle w:val="ConsPlusNormal0"/>
              <w:rPr>
                <w:rFonts w:ascii="Times New Roman" w:hAnsi="Times New Roman" w:cs="Times New Roman"/>
                <w:sz w:val="24"/>
                <w:szCs w:val="24"/>
              </w:rPr>
            </w:pPr>
            <w:r w:rsidRPr="002F6EC1">
              <w:rPr>
                <w:rFonts w:ascii="Times New Roman" w:hAnsi="Times New Roman" w:cs="Times New Roman"/>
                <w:sz w:val="24"/>
                <w:szCs w:val="24"/>
              </w:rPr>
              <w:t>136,32</w:t>
            </w:r>
          </w:p>
        </w:tc>
        <w:tc>
          <w:tcPr>
            <w:tcW w:w="1134" w:type="dxa"/>
            <w:tcBorders>
              <w:top w:val="single" w:sz="4" w:space="0" w:color="000000"/>
              <w:left w:val="single" w:sz="4" w:space="0" w:color="000000"/>
              <w:bottom w:val="single" w:sz="4" w:space="0" w:color="000000"/>
            </w:tcBorders>
          </w:tcPr>
          <w:p w:rsidR="00BE1146" w:rsidRPr="002F6EC1" w:rsidRDefault="00BE1146" w:rsidP="00BE1146">
            <w:pPr>
              <w:pStyle w:val="ConsPlusNormal0"/>
              <w:rPr>
                <w:rFonts w:ascii="Times New Roman" w:hAnsi="Times New Roman" w:cs="Times New Roman"/>
                <w:sz w:val="24"/>
                <w:szCs w:val="24"/>
              </w:rPr>
            </w:pPr>
            <w:r w:rsidRPr="002F6EC1">
              <w:rPr>
                <w:rFonts w:ascii="Times New Roman" w:hAnsi="Times New Roman" w:cs="Times New Roman"/>
                <w:sz w:val="24"/>
                <w:szCs w:val="24"/>
              </w:rPr>
              <w:t>161,10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167,40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175,80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175,80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175,80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w:t>
            </w:r>
            <w:r>
              <w:rPr>
                <w:rFonts w:ascii="Times New Roman" w:hAnsi="Times New Roman" w:cs="Times New Roman"/>
                <w:sz w:val="24"/>
                <w:szCs w:val="24"/>
              </w:rPr>
              <w:t>7</w:t>
            </w:r>
            <w:r w:rsidRPr="004579BD">
              <w:rPr>
                <w:rFonts w:ascii="Times New Roman" w:hAnsi="Times New Roman" w:cs="Times New Roman"/>
                <w:sz w:val="24"/>
                <w:szCs w:val="24"/>
              </w:rPr>
              <w:t>4620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pPr>
              <w:pStyle w:val="ConsPlusNormal0"/>
              <w:rPr>
                <w:rFonts w:ascii="Times New Roman" w:hAnsi="Times New Roman" w:cs="Times New Roman"/>
                <w:sz w:val="24"/>
                <w:szCs w:val="24"/>
              </w:rPr>
            </w:pPr>
            <w:r w:rsidRPr="002F6EC1">
              <w:rPr>
                <w:rFonts w:ascii="Times New Roman" w:hAnsi="Times New Roman" w:cs="Times New Roman"/>
                <w:sz w:val="24"/>
                <w:szCs w:val="24"/>
              </w:rPr>
              <w:t>8,50</w:t>
            </w:r>
          </w:p>
        </w:tc>
        <w:tc>
          <w:tcPr>
            <w:tcW w:w="1134" w:type="dxa"/>
            <w:tcBorders>
              <w:top w:val="single" w:sz="4" w:space="0" w:color="000000"/>
              <w:left w:val="single" w:sz="4" w:space="0" w:color="000000"/>
              <w:bottom w:val="single" w:sz="4" w:space="0" w:color="000000"/>
            </w:tcBorders>
          </w:tcPr>
          <w:p w:rsidR="00BE1146" w:rsidRPr="002F6EC1" w:rsidRDefault="00BE1146" w:rsidP="00BE1146">
            <w:pPr>
              <w:pStyle w:val="ConsPlusNormal0"/>
              <w:rPr>
                <w:rFonts w:ascii="Times New Roman" w:hAnsi="Times New Roman" w:cs="Times New Roman"/>
                <w:sz w:val="24"/>
                <w:szCs w:val="24"/>
              </w:rPr>
            </w:pPr>
            <w:r w:rsidRPr="002F6EC1">
              <w:rPr>
                <w:rFonts w:ascii="Times New Roman" w:hAnsi="Times New Roman" w:cs="Times New Roman"/>
                <w:sz w:val="24"/>
                <w:szCs w:val="24"/>
              </w:rPr>
              <w:t>10,60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10,40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11,10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11,10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11,10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val="restart"/>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0150174100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pPr>
              <w:pStyle w:val="ConsPlusNormal0"/>
              <w:rPr>
                <w:rFonts w:ascii="Times New Roman" w:hAnsi="Times New Roman" w:cs="Times New Roman"/>
                <w:sz w:val="24"/>
                <w:szCs w:val="24"/>
              </w:rPr>
            </w:pPr>
            <w:r w:rsidRPr="002F6EC1">
              <w:rPr>
                <w:rFonts w:ascii="Times New Roman" w:hAnsi="Times New Roman" w:cs="Times New Roman"/>
                <w:sz w:val="24"/>
                <w:szCs w:val="24"/>
              </w:rPr>
              <w:t>1132,10</w:t>
            </w:r>
          </w:p>
        </w:tc>
        <w:tc>
          <w:tcPr>
            <w:tcW w:w="1134" w:type="dxa"/>
            <w:tcBorders>
              <w:top w:val="single" w:sz="4" w:space="0" w:color="000000"/>
              <w:left w:val="single" w:sz="4" w:space="0" w:color="000000"/>
              <w:bottom w:val="single" w:sz="4" w:space="0" w:color="000000"/>
            </w:tcBorders>
          </w:tcPr>
          <w:p w:rsidR="00BE1146" w:rsidRPr="002F6EC1" w:rsidRDefault="00BE1146" w:rsidP="00BE1146">
            <w:pPr>
              <w:pStyle w:val="ConsPlusNormal0"/>
              <w:rPr>
                <w:rFonts w:ascii="Times New Roman" w:hAnsi="Times New Roman" w:cs="Times New Roman"/>
                <w:sz w:val="24"/>
                <w:szCs w:val="24"/>
              </w:rPr>
            </w:pPr>
            <w:r w:rsidRPr="002F6EC1">
              <w:rPr>
                <w:rFonts w:ascii="Times New Roman" w:hAnsi="Times New Roman" w:cs="Times New Roman"/>
                <w:sz w:val="24"/>
                <w:szCs w:val="24"/>
              </w:rPr>
              <w:t>1242,40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1248,50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1254,50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1254,50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1254,50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0150174210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257,40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324,20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259,40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259,40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259,40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259,40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0150174420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321</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136,60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143,00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148,60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154,60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154,60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154,60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val="restart"/>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0150174510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22,36</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25,50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26,50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27,60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27,60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27,60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vMerge/>
            <w:tcBorders>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0150174510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2235,74</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2547,40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2648,80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2755,10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2755,10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2755,10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0150175020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13,30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11,60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11,60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11,60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11,60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11,60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0150177200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193,50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198,00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194,90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194,90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194,90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194,90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0150177300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8758,40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8509,00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8393,40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7190,10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7190,10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7190,10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0150177400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71,70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92,50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92,50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92,50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92,50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92,50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0150177500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615,90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0</w:t>
            </w:r>
          </w:p>
        </w:tc>
        <w:tc>
          <w:tcPr>
            <w:tcW w:w="1134" w:type="dxa"/>
            <w:tcBorders>
              <w:top w:val="single" w:sz="4" w:space="0" w:color="000000"/>
              <w:left w:val="single" w:sz="4" w:space="0" w:color="000000"/>
              <w:bottom w:val="single" w:sz="4" w:space="0" w:color="000000"/>
            </w:tcBorders>
          </w:tcPr>
          <w:p w:rsidR="00BE1146" w:rsidRPr="002F6EC1" w:rsidRDefault="00BE1146" w:rsidP="00BE1146">
            <w:r w:rsidRPr="002F6EC1">
              <w:t>0</w:t>
            </w:r>
          </w:p>
        </w:tc>
        <w:tc>
          <w:tcPr>
            <w:tcW w:w="1139" w:type="dxa"/>
            <w:tcBorders>
              <w:top w:val="single" w:sz="4" w:space="0" w:color="000000"/>
              <w:left w:val="single" w:sz="4" w:space="0" w:color="000000"/>
              <w:bottom w:val="single" w:sz="4" w:space="0" w:color="000000"/>
              <w:right w:val="single" w:sz="4" w:space="0" w:color="auto"/>
            </w:tcBorders>
          </w:tcPr>
          <w:p w:rsidR="00BE1146" w:rsidRPr="002F6EC1" w:rsidRDefault="00BE1146" w:rsidP="00BE1146">
            <w:r w:rsidRPr="002F6EC1">
              <w:t>0</w:t>
            </w:r>
          </w:p>
        </w:tc>
        <w:tc>
          <w:tcPr>
            <w:tcW w:w="1276" w:type="dxa"/>
            <w:tcBorders>
              <w:top w:val="single" w:sz="4" w:space="0" w:color="000000"/>
              <w:left w:val="single" w:sz="4" w:space="0" w:color="auto"/>
              <w:bottom w:val="single" w:sz="4" w:space="0" w:color="000000"/>
              <w:right w:val="single" w:sz="4" w:space="0" w:color="auto"/>
            </w:tcBorders>
          </w:tcPr>
          <w:p w:rsidR="00BE1146" w:rsidRPr="002F6EC1" w:rsidRDefault="00BE1146" w:rsidP="00BE1146">
            <w:r w:rsidRPr="002F6EC1">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0150174260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21,00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26,00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26,00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26,00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26,00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26,00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0150174260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244</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0,35</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rPr>
              <w:t>01501</w:t>
            </w:r>
            <w:r w:rsidRPr="00FA2799">
              <w:rPr>
                <w:rFonts w:ascii="Times New Roman" w:hAnsi="Times New Roman" w:cs="Times New Roman"/>
                <w:sz w:val="24"/>
                <w:szCs w:val="24"/>
                <w:lang w:val="en-US"/>
              </w:rPr>
              <w:t>R4620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8,56</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10,50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10,00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9,40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9,40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9,40</w:t>
            </w:r>
          </w:p>
        </w:tc>
      </w:tr>
      <w:tr w:rsidR="00BE1146" w:rsidRPr="004579BD" w:rsidTr="00BE1146">
        <w:trPr>
          <w:trHeight w:val="357"/>
        </w:trPr>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04</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0150174010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4920,50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4384,10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4322,50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4373,60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4373,60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4373,60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E21475" w:rsidRDefault="00BE1146" w:rsidP="00BE1146">
            <w:pPr>
              <w:pStyle w:val="ConsPlusNormal0"/>
              <w:rPr>
                <w:rFonts w:ascii="Times New Roman" w:hAnsi="Times New Roman" w:cs="Times New Roman"/>
                <w:sz w:val="24"/>
                <w:szCs w:val="24"/>
                <w:highlight w:val="yellow"/>
              </w:rPr>
            </w:pPr>
          </w:p>
        </w:tc>
        <w:tc>
          <w:tcPr>
            <w:tcW w:w="1984" w:type="dxa"/>
            <w:tcBorders>
              <w:top w:val="single" w:sz="4" w:space="0" w:color="000000"/>
              <w:left w:val="single" w:sz="4" w:space="0" w:color="000000"/>
              <w:bottom w:val="single" w:sz="4" w:space="0" w:color="000000"/>
            </w:tcBorders>
          </w:tcPr>
          <w:p w:rsidR="00BE1146" w:rsidRPr="00E21475" w:rsidRDefault="00BE1146" w:rsidP="00BE1146">
            <w:pPr>
              <w:pStyle w:val="ConsPlusNormal0"/>
              <w:rPr>
                <w:rFonts w:ascii="Times New Roman" w:hAnsi="Times New Roman" w:cs="Times New Roman"/>
                <w:sz w:val="24"/>
                <w:szCs w:val="24"/>
                <w:highlight w:val="yellow"/>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rPr>
              <w:t>015</w:t>
            </w:r>
            <w:r w:rsidRPr="00FA2799">
              <w:rPr>
                <w:rFonts w:ascii="Times New Roman" w:hAnsi="Times New Roman" w:cs="Times New Roman"/>
                <w:sz w:val="24"/>
                <w:szCs w:val="24"/>
                <w:lang w:val="en-US"/>
              </w:rPr>
              <w:t>R</w:t>
            </w:r>
            <w:r w:rsidRPr="00FA2799">
              <w:rPr>
                <w:rFonts w:ascii="Times New Roman" w:hAnsi="Times New Roman" w:cs="Times New Roman"/>
                <w:sz w:val="24"/>
                <w:szCs w:val="24"/>
              </w:rPr>
              <w:t>1</w:t>
            </w:r>
            <w:r w:rsidRPr="00FA2799">
              <w:rPr>
                <w:rFonts w:ascii="Times New Roman" w:hAnsi="Times New Roman" w:cs="Times New Roman"/>
                <w:sz w:val="24"/>
                <w:szCs w:val="24"/>
                <w:lang w:val="en-US"/>
              </w:rPr>
              <w:t>55730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rPr>
                <w:lang w:val="en-US"/>
              </w:rPr>
              <w:t>4081</w:t>
            </w:r>
            <w:r w:rsidRPr="00FA2799">
              <w:t>,</w:t>
            </w:r>
            <w:r w:rsidRPr="00FA2799">
              <w:rPr>
                <w:lang w:val="en-US"/>
              </w:rPr>
              <w:t>63</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11957,10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9583,20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9752,10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9752,10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9752,10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0150153800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5076,39</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6013,70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6167,10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6369,30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6369,30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6369,30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015015380</w:t>
            </w:r>
            <w:r w:rsidRPr="00FA2799">
              <w:rPr>
                <w:rFonts w:ascii="Times New Roman" w:hAnsi="Times New Roman" w:cs="Times New Roman"/>
                <w:sz w:val="24"/>
                <w:szCs w:val="24"/>
                <w:lang w:val="en-US"/>
              </w:rPr>
              <w:t>F</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677,29</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rPr>
              <w:t>01501</w:t>
            </w:r>
            <w:r w:rsidRPr="00FA2799">
              <w:rPr>
                <w:rFonts w:ascii="Times New Roman" w:hAnsi="Times New Roman" w:cs="Times New Roman"/>
                <w:sz w:val="24"/>
                <w:szCs w:val="24"/>
                <w:lang w:val="en-US"/>
              </w:rPr>
              <w:t>R3020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pPr>
              <w:rPr>
                <w:lang w:val="en-US"/>
              </w:rPr>
            </w:pPr>
            <w:r w:rsidRPr="00FA2799">
              <w:rPr>
                <w:lang w:val="en-US"/>
              </w:rPr>
              <w:t>0</w:t>
            </w:r>
          </w:p>
        </w:tc>
        <w:tc>
          <w:tcPr>
            <w:tcW w:w="1134" w:type="dxa"/>
            <w:tcBorders>
              <w:top w:val="single" w:sz="4" w:space="0" w:color="000000"/>
              <w:left w:val="single" w:sz="4" w:space="0" w:color="000000"/>
              <w:bottom w:val="single" w:sz="4" w:space="0" w:color="000000"/>
            </w:tcBorders>
          </w:tcPr>
          <w:p w:rsidR="00BE1146" w:rsidRPr="00FA2799" w:rsidRDefault="00BE1146" w:rsidP="00BE1146">
            <w:pPr>
              <w:rPr>
                <w:lang w:val="en-US"/>
              </w:rPr>
            </w:pPr>
            <w:r w:rsidRPr="00FA2799">
              <w:rPr>
                <w:lang w:val="en-US"/>
              </w:rPr>
              <w:t>10999</w:t>
            </w:r>
            <w:r w:rsidRPr="00FA2799">
              <w:t>,</w:t>
            </w:r>
            <w:r w:rsidRPr="00FA2799">
              <w:rPr>
                <w:lang w:val="en-US"/>
              </w:rPr>
              <w:t>46</w:t>
            </w:r>
          </w:p>
        </w:tc>
        <w:tc>
          <w:tcPr>
            <w:tcW w:w="1134" w:type="dxa"/>
            <w:tcBorders>
              <w:top w:val="single" w:sz="4" w:space="0" w:color="000000"/>
              <w:left w:val="single" w:sz="4" w:space="0" w:color="000000"/>
              <w:bottom w:val="single" w:sz="4" w:space="0" w:color="000000"/>
            </w:tcBorders>
          </w:tcPr>
          <w:p w:rsidR="00BE1146" w:rsidRPr="00FA2799" w:rsidRDefault="00BE1146" w:rsidP="00BE1146">
            <w:pPr>
              <w:rPr>
                <w:lang w:val="en-US"/>
              </w:rPr>
            </w:pPr>
            <w:r w:rsidRPr="00FA2799">
              <w:rPr>
                <w:lang w:val="en-US"/>
              </w:rPr>
              <w:t>0</w:t>
            </w:r>
          </w:p>
        </w:tc>
        <w:tc>
          <w:tcPr>
            <w:tcW w:w="1134" w:type="dxa"/>
            <w:tcBorders>
              <w:top w:val="single" w:sz="4" w:space="0" w:color="000000"/>
              <w:left w:val="single" w:sz="4" w:space="0" w:color="000000"/>
              <w:bottom w:val="single" w:sz="4" w:space="0" w:color="000000"/>
            </w:tcBorders>
          </w:tcPr>
          <w:p w:rsidR="00BE1146" w:rsidRPr="00FA2799" w:rsidRDefault="00BE1146" w:rsidP="00BE1146">
            <w:pPr>
              <w:rPr>
                <w:lang w:val="en-US"/>
              </w:rPr>
            </w:pPr>
            <w:r w:rsidRPr="00FA2799">
              <w:rPr>
                <w:lang w:val="en-US"/>
              </w:rPr>
              <w:t>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01501</w:t>
            </w:r>
            <w:r w:rsidRPr="00FA2799">
              <w:rPr>
                <w:rFonts w:ascii="Times New Roman" w:hAnsi="Times New Roman" w:cs="Times New Roman"/>
                <w:sz w:val="24"/>
                <w:szCs w:val="24"/>
                <w:lang w:val="en-US"/>
              </w:rPr>
              <w:t>R302F</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2012,60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rPr>
              <w:t>015015</w:t>
            </w:r>
            <w:r w:rsidRPr="00FA2799">
              <w:rPr>
                <w:rFonts w:ascii="Times New Roman" w:hAnsi="Times New Roman" w:cs="Times New Roman"/>
                <w:sz w:val="24"/>
                <w:szCs w:val="24"/>
                <w:lang w:val="en-US"/>
              </w:rPr>
              <w:t>0840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313</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3846,70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4017,10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4095,30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3441,80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3441,80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3441,80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06</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121</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2215,13</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2555,50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2749,00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2857,27</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2857,27</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2857,27</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06</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122</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112,21</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113,31</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147,40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151,60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151,60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151,60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06</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129</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690,15</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812,79</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872,70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906,53</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906,53</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906,53</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06</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244</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180,91</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111,20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101,00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101,00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101,00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101,00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lang w:val="en-US"/>
              </w:rPr>
            </w:pPr>
            <w:r w:rsidRPr="00FA2799">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06</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lang w:val="en-US"/>
              </w:rPr>
            </w:pPr>
            <w:r w:rsidRPr="00FA2799">
              <w:rPr>
                <w:rFonts w:ascii="Times New Roman" w:hAnsi="Times New Roman" w:cs="Times New Roman"/>
                <w:sz w:val="24"/>
                <w:szCs w:val="24"/>
                <w:lang w:val="en-US"/>
              </w:rPr>
              <w:t>852</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901</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75,90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89,7</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82,8</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82,8</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r w:rsidRPr="00FA2799">
              <w:t>82,8</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r w:rsidRPr="00FA2799">
              <w:t>82,8</w:t>
            </w:r>
          </w:p>
        </w:tc>
      </w:tr>
      <w:tr w:rsidR="00BE1146" w:rsidRPr="004579BD" w:rsidTr="00BE1146">
        <w:trPr>
          <w:trHeight w:val="4412"/>
        </w:trPr>
        <w:tc>
          <w:tcPr>
            <w:tcW w:w="847" w:type="dxa"/>
            <w:gridSpan w:val="2"/>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1</w:t>
            </w:r>
          </w:p>
        </w:tc>
        <w:tc>
          <w:tcPr>
            <w:tcW w:w="1658" w:type="dxa"/>
            <w:gridSpan w:val="2"/>
            <w:tcBorders>
              <w:top w:val="single" w:sz="4" w:space="0" w:color="000000"/>
              <w:left w:val="single" w:sz="4" w:space="0" w:color="auto"/>
              <w:bottom w:val="single" w:sz="4" w:space="0" w:color="000000"/>
            </w:tcBorders>
          </w:tcPr>
          <w:p w:rsidR="00BE1146" w:rsidRPr="004579BD" w:rsidRDefault="00BE1146" w:rsidP="00BE1146">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Подпрограмма 6</w:t>
            </w:r>
          </w:p>
        </w:tc>
        <w:tc>
          <w:tcPr>
            <w:tcW w:w="1035" w:type="dxa"/>
            <w:tcBorders>
              <w:top w:val="single" w:sz="4" w:space="0" w:color="000000"/>
              <w:left w:val="single" w:sz="4" w:space="0" w:color="auto"/>
              <w:bottom w:val="single" w:sz="4" w:space="0" w:color="000000"/>
            </w:tcBorders>
          </w:tcPr>
          <w:p w:rsidR="00BE1146" w:rsidRPr="004579BD" w:rsidRDefault="00BE1146" w:rsidP="00BE1146">
            <w:pPr>
              <w:tabs>
                <w:tab w:val="left" w:pos="4755"/>
                <w:tab w:val="left" w:pos="5190"/>
                <w:tab w:val="left" w:pos="5940"/>
              </w:tabs>
            </w:pPr>
            <w:r w:rsidRPr="004579BD">
              <w:t>«Поддержка молодых специалистов                                                                     поступающих на работу в учреждения                                                                     здравоохранения Камешкирского  района».</w:t>
            </w: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rPr>
                <w:rFonts w:ascii="Times New Roman" w:hAnsi="Times New Roman" w:cs="Times New Roman"/>
                <w:sz w:val="24"/>
                <w:szCs w:val="24"/>
              </w:rPr>
            </w:pPr>
            <w:r w:rsidRPr="00FA2799">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FA2799" w:rsidRDefault="00BE1146" w:rsidP="00BE1146">
            <w:pPr>
              <w:pStyle w:val="ConsPlusNormal0"/>
              <w:jc w:val="center"/>
              <w:rPr>
                <w:rFonts w:ascii="Times New Roman" w:hAnsi="Times New Roman" w:cs="Times New Roman"/>
                <w:sz w:val="24"/>
                <w:szCs w:val="24"/>
              </w:rPr>
            </w:pPr>
            <w:r w:rsidRPr="00FA2799">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tcPr>
          <w:p w:rsidR="00BE1146" w:rsidRPr="00FA2799" w:rsidRDefault="00BE1146" w:rsidP="00BE1146"/>
        </w:tc>
        <w:tc>
          <w:tcPr>
            <w:tcW w:w="567" w:type="dxa"/>
            <w:tcBorders>
              <w:top w:val="single" w:sz="4" w:space="0" w:color="000000"/>
              <w:left w:val="single" w:sz="4" w:space="0" w:color="000000"/>
              <w:bottom w:val="single" w:sz="4" w:space="0" w:color="000000"/>
            </w:tcBorders>
          </w:tcPr>
          <w:p w:rsidR="00BE1146" w:rsidRPr="00FA2799" w:rsidRDefault="00BE1146" w:rsidP="00BE1146"/>
        </w:tc>
        <w:tc>
          <w:tcPr>
            <w:tcW w:w="1129"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r w:rsidRPr="00FA2799">
              <w:t>0</w:t>
            </w:r>
          </w:p>
        </w:tc>
        <w:tc>
          <w:tcPr>
            <w:tcW w:w="1134" w:type="dxa"/>
            <w:tcBorders>
              <w:top w:val="single" w:sz="4" w:space="0" w:color="000000"/>
              <w:left w:val="single" w:sz="4" w:space="0" w:color="000000"/>
              <w:bottom w:val="single" w:sz="4" w:space="0" w:color="000000"/>
            </w:tcBorders>
          </w:tcPr>
          <w:p w:rsidR="00BE1146" w:rsidRPr="00FA2799" w:rsidRDefault="00BE1146" w:rsidP="00BE1146">
            <w:pPr>
              <w:pStyle w:val="ConsPlusNormal0"/>
              <w:snapToGrid w:val="0"/>
              <w:rPr>
                <w:rFonts w:ascii="Times New Roman" w:hAnsi="Times New Roman" w:cs="Times New Roman"/>
                <w:sz w:val="24"/>
                <w:szCs w:val="24"/>
              </w:rPr>
            </w:pPr>
            <w:r w:rsidRPr="00FA2799">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tcBorders>
          </w:tcPr>
          <w:p w:rsidR="00BE1146" w:rsidRPr="00FA2799" w:rsidRDefault="00BE1146" w:rsidP="00BE1146">
            <w:pPr>
              <w:pStyle w:val="ConsPlusNormal0"/>
              <w:snapToGrid w:val="0"/>
              <w:rPr>
                <w:rFonts w:ascii="Times New Roman" w:hAnsi="Times New Roman" w:cs="Times New Roman"/>
                <w:sz w:val="24"/>
                <w:szCs w:val="24"/>
              </w:rPr>
            </w:pPr>
            <w:r w:rsidRPr="00FA2799">
              <w:rPr>
                <w:rFonts w:ascii="Times New Roman" w:hAnsi="Times New Roman" w:cs="Times New Roman"/>
                <w:sz w:val="24"/>
                <w:szCs w:val="24"/>
              </w:rPr>
              <w:t>0</w:t>
            </w:r>
          </w:p>
        </w:tc>
        <w:tc>
          <w:tcPr>
            <w:tcW w:w="1139" w:type="dxa"/>
            <w:tcBorders>
              <w:top w:val="single" w:sz="4" w:space="0" w:color="000000"/>
              <w:left w:val="single" w:sz="4" w:space="0" w:color="000000"/>
              <w:bottom w:val="single" w:sz="4" w:space="0" w:color="000000"/>
              <w:right w:val="single" w:sz="4" w:space="0" w:color="auto"/>
            </w:tcBorders>
          </w:tcPr>
          <w:p w:rsidR="00BE1146" w:rsidRPr="00FA2799" w:rsidRDefault="00BE1146" w:rsidP="00BE1146">
            <w:pPr>
              <w:pStyle w:val="ConsPlusNormal0"/>
              <w:snapToGrid w:val="0"/>
              <w:rPr>
                <w:rFonts w:ascii="Times New Roman" w:hAnsi="Times New Roman" w:cs="Times New Roman"/>
                <w:sz w:val="24"/>
                <w:szCs w:val="24"/>
              </w:rPr>
            </w:pPr>
            <w:r w:rsidRPr="00FA2799">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BE1146" w:rsidRPr="00FA2799" w:rsidRDefault="00BE1146" w:rsidP="00BE1146">
            <w:pPr>
              <w:pStyle w:val="ConsPlusNormal0"/>
              <w:snapToGrid w:val="0"/>
              <w:rPr>
                <w:rFonts w:ascii="Times New Roman" w:hAnsi="Times New Roman" w:cs="Times New Roman"/>
                <w:sz w:val="24"/>
                <w:szCs w:val="24"/>
              </w:rPr>
            </w:pPr>
            <w:r w:rsidRPr="00FA2799">
              <w:rPr>
                <w:rFonts w:ascii="Times New Roman" w:hAnsi="Times New Roman" w:cs="Times New Roman"/>
                <w:sz w:val="24"/>
                <w:szCs w:val="24"/>
              </w:rPr>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tabs>
                <w:tab w:val="left" w:pos="4755"/>
                <w:tab w:val="left" w:pos="5190"/>
                <w:tab w:val="left" w:pos="5940"/>
              </w:tabs>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p>
        </w:tc>
        <w:tc>
          <w:tcPr>
            <w:tcW w:w="1129" w:type="dxa"/>
            <w:tcBorders>
              <w:top w:val="single" w:sz="4" w:space="0" w:color="000000"/>
              <w:left w:val="single" w:sz="4" w:space="0" w:color="000000"/>
              <w:bottom w:val="single" w:sz="4" w:space="0" w:color="000000"/>
            </w:tcBorders>
          </w:tcPr>
          <w:p w:rsidR="00BE1146" w:rsidRPr="00B1579F" w:rsidRDefault="00BE1146" w:rsidP="00BE1146"/>
        </w:tc>
        <w:tc>
          <w:tcPr>
            <w:tcW w:w="1134" w:type="dxa"/>
            <w:tcBorders>
              <w:top w:val="single" w:sz="4" w:space="0" w:color="000000"/>
              <w:left w:val="single" w:sz="4" w:space="0" w:color="000000"/>
              <w:bottom w:val="single" w:sz="4" w:space="0" w:color="000000"/>
            </w:tcBorders>
          </w:tcPr>
          <w:p w:rsidR="00BE1146" w:rsidRPr="00B1579F" w:rsidRDefault="00BE1146" w:rsidP="00BE1146"/>
        </w:tc>
        <w:tc>
          <w:tcPr>
            <w:tcW w:w="1134" w:type="dxa"/>
            <w:tcBorders>
              <w:top w:val="single" w:sz="4" w:space="0" w:color="000000"/>
              <w:left w:val="single" w:sz="4" w:space="0" w:color="000000"/>
              <w:bottom w:val="single" w:sz="4" w:space="0" w:color="000000"/>
            </w:tcBorders>
          </w:tcPr>
          <w:p w:rsidR="00BE1146" w:rsidRPr="00B1579F" w:rsidRDefault="00BE1146" w:rsidP="00BE1146"/>
        </w:tc>
        <w:tc>
          <w:tcPr>
            <w:tcW w:w="1134" w:type="dxa"/>
            <w:tcBorders>
              <w:top w:val="single" w:sz="4" w:space="0" w:color="000000"/>
              <w:left w:val="single" w:sz="4" w:space="0" w:color="000000"/>
              <w:bottom w:val="single" w:sz="4" w:space="0" w:color="000000"/>
            </w:tcBorders>
          </w:tcPr>
          <w:p w:rsidR="00BE1146" w:rsidRPr="00B1579F" w:rsidRDefault="00BE1146" w:rsidP="00BE1146"/>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tabs>
                <w:tab w:val="left" w:pos="4755"/>
                <w:tab w:val="left" w:pos="5190"/>
                <w:tab w:val="left" w:pos="5940"/>
              </w:tabs>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УСЗН Администрации Камешкирского района</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29" w:type="dxa"/>
            <w:tcBorders>
              <w:top w:val="single" w:sz="4" w:space="0" w:color="000000"/>
              <w:left w:val="single" w:sz="4" w:space="0" w:color="000000"/>
              <w:bottom w:val="single" w:sz="4" w:space="0" w:color="000000"/>
            </w:tcBorders>
          </w:tcPr>
          <w:p w:rsidR="00BE1146" w:rsidRPr="0027518A" w:rsidRDefault="00BE1146" w:rsidP="00BE1146">
            <w:r>
              <w:t>0</w:t>
            </w:r>
          </w:p>
        </w:tc>
        <w:tc>
          <w:tcPr>
            <w:tcW w:w="1134" w:type="dxa"/>
            <w:tcBorders>
              <w:top w:val="single" w:sz="4" w:space="0" w:color="000000"/>
              <w:left w:val="single" w:sz="4" w:space="0" w:color="000000"/>
              <w:bottom w:val="single" w:sz="4" w:space="0" w:color="000000"/>
            </w:tcBorders>
          </w:tcPr>
          <w:p w:rsidR="00BE1146" w:rsidRPr="0027518A" w:rsidRDefault="00BE1146" w:rsidP="00BE1146">
            <w:r>
              <w:t>0</w:t>
            </w:r>
          </w:p>
        </w:tc>
        <w:tc>
          <w:tcPr>
            <w:tcW w:w="1134" w:type="dxa"/>
            <w:tcBorders>
              <w:top w:val="single" w:sz="4" w:space="0" w:color="000000"/>
              <w:left w:val="single" w:sz="4" w:space="0" w:color="000000"/>
              <w:bottom w:val="single" w:sz="4" w:space="0" w:color="000000"/>
            </w:tcBorders>
          </w:tcPr>
          <w:p w:rsidR="00BE1146" w:rsidRPr="0027518A" w:rsidRDefault="00BE1146" w:rsidP="00BE1146">
            <w:r>
              <w:t>0</w:t>
            </w:r>
          </w:p>
        </w:tc>
        <w:tc>
          <w:tcPr>
            <w:tcW w:w="1134" w:type="dxa"/>
            <w:tcBorders>
              <w:top w:val="single" w:sz="4" w:space="0" w:color="000000"/>
              <w:left w:val="single" w:sz="4" w:space="0" w:color="000000"/>
              <w:bottom w:val="single" w:sz="4" w:space="0" w:color="000000"/>
            </w:tcBorders>
          </w:tcPr>
          <w:p w:rsidR="00BE1146" w:rsidRPr="0027518A" w:rsidRDefault="00BE1146" w:rsidP="00BE1146">
            <w:r>
              <w:t>0</w:t>
            </w: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ind w:right="-62"/>
              <w:rPr>
                <w:rFonts w:ascii="Times New Roman" w:hAnsi="Times New Roman" w:cs="Times New Roman"/>
                <w:sz w:val="24"/>
                <w:szCs w:val="24"/>
              </w:rPr>
            </w:pPr>
            <w:r>
              <w:rPr>
                <w:rFonts w:ascii="Times New Roman" w:hAnsi="Times New Roman" w:cs="Times New Roman"/>
                <w:sz w:val="24"/>
                <w:szCs w:val="24"/>
              </w:rPr>
              <w:t>0</w:t>
            </w:r>
          </w:p>
        </w:tc>
      </w:tr>
      <w:tr w:rsidR="00BE1146" w:rsidRPr="004579BD" w:rsidTr="00BE1146">
        <w:tc>
          <w:tcPr>
            <w:tcW w:w="3540" w:type="dxa"/>
            <w:gridSpan w:val="5"/>
            <w:tcBorders>
              <w:top w:val="single" w:sz="4" w:space="0" w:color="000000"/>
              <w:left w:val="single" w:sz="4" w:space="0" w:color="000000"/>
              <w:bottom w:val="single" w:sz="4" w:space="0" w:color="000000"/>
            </w:tcBorders>
          </w:tcPr>
          <w:p w:rsidR="00BE1146" w:rsidRPr="004579BD" w:rsidRDefault="00BE1146" w:rsidP="00BE1146">
            <w:pPr>
              <w:tabs>
                <w:tab w:val="left" w:pos="4755"/>
                <w:tab w:val="left" w:pos="5190"/>
                <w:tab w:val="left" w:pos="5940"/>
              </w:tabs>
            </w:pPr>
          </w:p>
        </w:tc>
        <w:tc>
          <w:tcPr>
            <w:tcW w:w="1984"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430"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0160110100</w:t>
            </w:r>
          </w:p>
        </w:tc>
        <w:tc>
          <w:tcPr>
            <w:tcW w:w="567" w:type="dxa"/>
            <w:tcBorders>
              <w:top w:val="single" w:sz="4" w:space="0" w:color="000000"/>
              <w:left w:val="single" w:sz="4" w:space="0" w:color="000000"/>
              <w:bottom w:val="single" w:sz="4" w:space="0" w:color="000000"/>
            </w:tcBorders>
            <w:vAlign w:val="center"/>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1129" w:type="dxa"/>
            <w:tcBorders>
              <w:top w:val="single" w:sz="4" w:space="0" w:color="000000"/>
              <w:left w:val="single" w:sz="4" w:space="0" w:color="000000"/>
              <w:bottom w:val="single" w:sz="4" w:space="0" w:color="000000"/>
            </w:tcBorders>
          </w:tcPr>
          <w:p w:rsidR="00BE1146" w:rsidRPr="0027518A" w:rsidRDefault="00BE1146" w:rsidP="00BE1146">
            <w:r>
              <w:t>0</w:t>
            </w:r>
          </w:p>
        </w:tc>
        <w:tc>
          <w:tcPr>
            <w:tcW w:w="1134" w:type="dxa"/>
            <w:tcBorders>
              <w:top w:val="single" w:sz="4" w:space="0" w:color="000000"/>
              <w:left w:val="single" w:sz="4" w:space="0" w:color="000000"/>
              <w:bottom w:val="single" w:sz="4" w:space="0" w:color="000000"/>
            </w:tcBorders>
          </w:tcPr>
          <w:p w:rsidR="00BE1146" w:rsidRPr="0027518A" w:rsidRDefault="00BE1146" w:rsidP="00BE1146">
            <w:r>
              <w:t>0</w:t>
            </w:r>
          </w:p>
        </w:tc>
        <w:tc>
          <w:tcPr>
            <w:tcW w:w="1134" w:type="dxa"/>
            <w:tcBorders>
              <w:top w:val="single" w:sz="4" w:space="0" w:color="000000"/>
              <w:left w:val="single" w:sz="4" w:space="0" w:color="000000"/>
              <w:bottom w:val="single" w:sz="4" w:space="0" w:color="000000"/>
            </w:tcBorders>
          </w:tcPr>
          <w:p w:rsidR="00BE1146" w:rsidRPr="0027518A" w:rsidRDefault="00BE1146" w:rsidP="00BE1146">
            <w:r>
              <w:t>0</w:t>
            </w:r>
          </w:p>
        </w:tc>
        <w:tc>
          <w:tcPr>
            <w:tcW w:w="1134" w:type="dxa"/>
            <w:tcBorders>
              <w:top w:val="single" w:sz="4" w:space="0" w:color="000000"/>
              <w:left w:val="single" w:sz="4" w:space="0" w:color="000000"/>
              <w:bottom w:val="single" w:sz="4" w:space="0" w:color="000000"/>
            </w:tcBorders>
          </w:tcPr>
          <w:p w:rsidR="00BE1146" w:rsidRPr="0027518A" w:rsidRDefault="00BE1146" w:rsidP="00BE1146">
            <w:r>
              <w:t>0</w:t>
            </w:r>
          </w:p>
        </w:tc>
        <w:tc>
          <w:tcPr>
            <w:tcW w:w="1139" w:type="dxa"/>
            <w:tcBorders>
              <w:top w:val="single" w:sz="4" w:space="0" w:color="000000"/>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r>
              <w:rPr>
                <w:rFonts w:ascii="Times New Roman" w:hAnsi="Times New Roman" w:cs="Times New Roman"/>
                <w:sz w:val="24"/>
                <w:szCs w:val="24"/>
              </w:rPr>
              <w:t>0</w:t>
            </w:r>
          </w:p>
        </w:tc>
      </w:tr>
    </w:tbl>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Default="00BE1146" w:rsidP="00BE1146">
      <w:pPr>
        <w:ind w:firstLine="708"/>
        <w:rPr>
          <w:sz w:val="28"/>
          <w:szCs w:val="28"/>
        </w:rPr>
      </w:pPr>
    </w:p>
    <w:p w:rsidR="00BE1146" w:rsidRPr="00CF2F38" w:rsidRDefault="00BE1146" w:rsidP="00BE1146">
      <w:pPr>
        <w:autoSpaceDE w:val="0"/>
        <w:jc w:val="right"/>
      </w:pPr>
      <w:r w:rsidRPr="00CF2F38">
        <w:lastRenderedPageBreak/>
        <w:t>Приложение 9</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CF2F38" w:rsidRDefault="00BE1146" w:rsidP="00BE1146">
      <w:pPr>
        <w:autoSpaceDE w:val="0"/>
        <w:jc w:val="center"/>
      </w:pPr>
      <w:r w:rsidRPr="00CF2F38">
        <w:t>ПЕРЕЧЕНЬ МЕРОПРИЯТИЙ</w:t>
      </w:r>
    </w:p>
    <w:p w:rsidR="00BE1146" w:rsidRPr="00CF2F38" w:rsidRDefault="00BE1146" w:rsidP="00BE1146">
      <w:pPr>
        <w:autoSpaceDE w:val="0"/>
        <w:jc w:val="center"/>
      </w:pPr>
      <w:r w:rsidRPr="00CF2F38">
        <w:t>муниципальной программы Камешкирского района Пензенской области</w:t>
      </w:r>
    </w:p>
    <w:p w:rsidR="00BE1146" w:rsidRPr="00CF2F38" w:rsidRDefault="00BE1146" w:rsidP="00BE1146">
      <w:pPr>
        <w:autoSpaceDE w:val="0"/>
        <w:jc w:val="center"/>
      </w:pPr>
      <w:r w:rsidRPr="00CF2F38">
        <w:t>"</w:t>
      </w:r>
      <w:r w:rsidRPr="00CF2F38">
        <w:rPr>
          <w:u w:val="single"/>
        </w:rPr>
        <w:t xml:space="preserve"> Социальная поддержка граждан в Камешкирском районе Пензенской области</w:t>
      </w:r>
      <w:r w:rsidRPr="00CF2F38">
        <w:t xml:space="preserve">" </w:t>
      </w:r>
    </w:p>
    <w:p w:rsidR="00BE1146" w:rsidRPr="00CF2F38" w:rsidRDefault="00BE1146" w:rsidP="00BE1146">
      <w:pPr>
        <w:autoSpaceDE w:val="0"/>
        <w:jc w:val="center"/>
      </w:pPr>
      <w:r w:rsidRPr="00CF2F38">
        <w:t>на 2014 и 2015 годы</w:t>
      </w:r>
    </w:p>
    <w:tbl>
      <w:tblPr>
        <w:tblW w:w="15565" w:type="dxa"/>
        <w:tblInd w:w="-21" w:type="dxa"/>
        <w:tblLayout w:type="fixed"/>
        <w:tblCellMar>
          <w:top w:w="102" w:type="dxa"/>
          <w:left w:w="62" w:type="dxa"/>
          <w:bottom w:w="102" w:type="dxa"/>
          <w:right w:w="62" w:type="dxa"/>
        </w:tblCellMar>
        <w:tblLook w:val="0000" w:firstRow="0" w:lastRow="0" w:firstColumn="0" w:lastColumn="0" w:noHBand="0" w:noVBand="0"/>
      </w:tblPr>
      <w:tblGrid>
        <w:gridCol w:w="807"/>
        <w:gridCol w:w="38"/>
        <w:gridCol w:w="2027"/>
        <w:gridCol w:w="160"/>
        <w:gridCol w:w="1670"/>
        <w:gridCol w:w="201"/>
        <w:gridCol w:w="57"/>
        <w:gridCol w:w="1212"/>
        <w:gridCol w:w="148"/>
        <w:gridCol w:w="68"/>
        <w:gridCol w:w="850"/>
        <w:gridCol w:w="52"/>
        <w:gridCol w:w="23"/>
        <w:gridCol w:w="42"/>
        <w:gridCol w:w="1326"/>
        <w:gridCol w:w="26"/>
        <w:gridCol w:w="23"/>
        <w:gridCol w:w="22"/>
        <w:gridCol w:w="949"/>
        <w:gridCol w:w="131"/>
        <w:gridCol w:w="32"/>
        <w:gridCol w:w="1228"/>
        <w:gridCol w:w="48"/>
        <w:gridCol w:w="11"/>
        <w:gridCol w:w="365"/>
        <w:gridCol w:w="49"/>
        <w:gridCol w:w="627"/>
        <w:gridCol w:w="24"/>
        <w:gridCol w:w="11"/>
        <w:gridCol w:w="32"/>
        <w:gridCol w:w="157"/>
        <w:gridCol w:w="349"/>
        <w:gridCol w:w="26"/>
        <w:gridCol w:w="1042"/>
        <w:gridCol w:w="30"/>
        <w:gridCol w:w="35"/>
        <w:gridCol w:w="232"/>
        <w:gridCol w:w="11"/>
        <w:gridCol w:w="1408"/>
        <w:gridCol w:w="16"/>
      </w:tblGrid>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N</w:t>
            </w:r>
          </w:p>
          <w:p w:rsidR="00BE1146" w:rsidRPr="00CF2F38" w:rsidRDefault="00BE1146" w:rsidP="00BE1146">
            <w:pPr>
              <w:autoSpaceDE w:val="0"/>
              <w:jc w:val="center"/>
            </w:pPr>
            <w:proofErr w:type="gramStart"/>
            <w:r w:rsidRPr="00CF2F38">
              <w:t>п</w:t>
            </w:r>
            <w:proofErr w:type="gramEnd"/>
            <w:r w:rsidRPr="00CF2F38">
              <w:t>/п</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Наименование мероприятия</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Исполнители</w:t>
            </w:r>
          </w:p>
        </w:tc>
        <w:tc>
          <w:tcPr>
            <w:tcW w:w="14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Срок исполнения (год)</w:t>
            </w:r>
          </w:p>
        </w:tc>
        <w:tc>
          <w:tcPr>
            <w:tcW w:w="5804" w:type="dxa"/>
            <w:gridSpan w:val="1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Объем финансирования, тыс. рублей</w:t>
            </w:r>
          </w:p>
        </w:tc>
        <w:tc>
          <w:tcPr>
            <w:tcW w:w="1671"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Показатели результата мероприятия по годам (ожидаемый непосредственный результат)</w:t>
            </w:r>
          </w:p>
        </w:tc>
        <w:tc>
          <w:tcPr>
            <w:tcW w:w="1702" w:type="dxa"/>
            <w:gridSpan w:val="5"/>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jc w:val="center"/>
            </w:pPr>
            <w:r w:rsidRPr="00CF2F38">
              <w:t xml:space="preserve">Связь с показателем муниципальной программы (подпрограммы) </w:t>
            </w:r>
            <w:hyperlink w:anchor="P1531" w:history="1">
              <w:r w:rsidRPr="00CF2F38">
                <w:rPr>
                  <w:color w:val="0000FF"/>
                  <w:u w:val="single"/>
                </w:rPr>
                <w:t>&lt;1&gt;</w:t>
              </w:r>
            </w:hyperlink>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всего</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бюджет Камешкирского района</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федеральный бюджет</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 xml:space="preserve">бюджеты Пенз </w:t>
            </w:r>
            <w:proofErr w:type="gramStart"/>
            <w:r w:rsidRPr="00CF2F38">
              <w:t>обл</w:t>
            </w:r>
            <w:proofErr w:type="gramEnd"/>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внебюджетные средства</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pPr>
          </w:p>
        </w:tc>
      </w:tr>
      <w:tr w:rsidR="00BE1146" w:rsidRPr="00CF2F38" w:rsidTr="00BE1146">
        <w:tc>
          <w:tcPr>
            <w:tcW w:w="845"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1</w:t>
            </w:r>
          </w:p>
        </w:tc>
        <w:tc>
          <w:tcPr>
            <w:tcW w:w="2187"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2</w:t>
            </w:r>
          </w:p>
        </w:tc>
        <w:tc>
          <w:tcPr>
            <w:tcW w:w="19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3</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4</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5</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6</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7</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8</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9</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10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jc w:val="center"/>
            </w:pPr>
            <w:r w:rsidRPr="00CF2F38">
              <w:t>11</w:t>
            </w:r>
          </w:p>
        </w:tc>
      </w:tr>
      <w:tr w:rsidR="00BE1146" w:rsidRPr="00CF2F38" w:rsidTr="00BE1146">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 xml:space="preserve">Подпрограмма 1 </w:t>
            </w:r>
            <w:r w:rsidRPr="00CF2F38">
              <w:rPr>
                <w:b/>
              </w:rPr>
              <w:t>«</w:t>
            </w:r>
            <w:r w:rsidRPr="00CF2F38">
              <w:rPr>
                <w:b/>
                <w:spacing w:val="-10"/>
              </w:rPr>
              <w:t>Доступная среда</w:t>
            </w:r>
            <w:r w:rsidRPr="00CF2F38">
              <w:rPr>
                <w:b/>
              </w:rPr>
              <w:t xml:space="preserve"> в Камешкирском районе Пензенской области»</w:t>
            </w:r>
          </w:p>
        </w:tc>
      </w:tr>
      <w:tr w:rsidR="00BE1146" w:rsidRPr="00CF2F38" w:rsidTr="00BE1146">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 xml:space="preserve">Цель подпрограммы: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w:t>
            </w:r>
          </w:p>
        </w:tc>
      </w:tr>
      <w:tr w:rsidR="00BE1146" w:rsidRPr="00CF2F38" w:rsidTr="00BE1146">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Задача подпрограммы: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r>
      <w:tr w:rsidR="00BE1146" w:rsidRPr="00CF2F38" w:rsidTr="00BE1146">
        <w:trPr>
          <w:trHeight w:val="4271"/>
        </w:trPr>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lastRenderedPageBreak/>
              <w:t>1</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Основное мероприятие 1:</w:t>
            </w:r>
          </w:p>
          <w:p w:rsidR="00BE1146" w:rsidRPr="00CF2F38" w:rsidRDefault="00BE1146" w:rsidP="00BE1146">
            <w:pPr>
              <w:autoSpaceDE w:val="0"/>
            </w:pPr>
            <w:r w:rsidRPr="00CF2F38">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BE1146" w:rsidRPr="00CF2F38" w:rsidRDefault="00BE1146" w:rsidP="00BE1146">
            <w:pPr>
              <w:autoSpaceDE w:val="0"/>
            </w:pPr>
            <w:r w:rsidRPr="00CF2F38">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Администрация Камешкирского района Пензенской области</w:t>
            </w:r>
          </w:p>
          <w:p w:rsidR="00BE1146" w:rsidRPr="00CF2F38" w:rsidRDefault="00BE1146" w:rsidP="00BE1146">
            <w:pPr>
              <w:autoSpaceDE w:val="0"/>
              <w:jc w:val="both"/>
            </w:pPr>
            <w:r w:rsidRPr="00CF2F38">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BE1146" w:rsidRPr="00CF2F38" w:rsidRDefault="00BE1146" w:rsidP="00BE1146">
            <w:pPr>
              <w:autoSpaceDE w:val="0"/>
              <w:jc w:val="both"/>
            </w:pPr>
            <w:r w:rsidRPr="00CF2F38">
              <w:t>Отдел образования Камешкирского района Пензенской области</w:t>
            </w:r>
          </w:p>
          <w:p w:rsidR="00BE1146" w:rsidRPr="00CF2F38" w:rsidRDefault="00BE1146" w:rsidP="00BE1146">
            <w:pPr>
              <w:autoSpaceDE w:val="0"/>
              <w:jc w:val="both"/>
            </w:pPr>
            <w:r w:rsidRPr="00CF2F38">
              <w:t>МБУК «МЦР ДК Камешкирского района Пензенской области»</w:t>
            </w:r>
          </w:p>
          <w:p w:rsidR="00BE1146" w:rsidRPr="00CF2F38" w:rsidRDefault="00BE1146" w:rsidP="00BE1146">
            <w:pPr>
              <w:autoSpaceDE w:val="0"/>
              <w:rPr>
                <w:bCs/>
              </w:rPr>
            </w:pPr>
            <w:r w:rsidRPr="00CF2F38">
              <w:t>МБУ ДО ЦДО с.Р.Камешкир</w:t>
            </w:r>
          </w:p>
          <w:p w:rsidR="00BE1146" w:rsidRPr="00CF2F38" w:rsidRDefault="00BE1146" w:rsidP="00BE1146">
            <w:pPr>
              <w:autoSpaceDE w:val="0"/>
            </w:pPr>
            <w:r w:rsidRPr="00CF2F38">
              <w:rPr>
                <w:bCs/>
              </w:rPr>
              <w:t xml:space="preserve">Образовательные учреждения  Камешкирского района </w:t>
            </w:r>
            <w:r w:rsidRPr="00CF2F38">
              <w:rPr>
                <w:bCs/>
              </w:rPr>
              <w:lastRenderedPageBreak/>
              <w:t>Пензенской области</w:t>
            </w:r>
          </w:p>
          <w:p w:rsidR="00BE1146" w:rsidRPr="00CF2F38" w:rsidRDefault="00BE1146" w:rsidP="00BE1146">
            <w:pPr>
              <w:autoSpaceDE w:val="0"/>
            </w:pPr>
            <w:r w:rsidRPr="00CF2F38">
              <w:t>МБУК «Межпоселенческая центральная районная библиотека Камешкирского района Пензенской области»</w:t>
            </w:r>
          </w:p>
          <w:p w:rsidR="00BE1146" w:rsidRPr="00CF2F38" w:rsidRDefault="00BE1146" w:rsidP="00BE1146">
            <w:pPr>
              <w:tabs>
                <w:tab w:val="center" w:pos="5460"/>
              </w:tabs>
            </w:pPr>
            <w:r w:rsidRPr="00CF2F38">
              <w:t>Камешкирский филиал ГБУЗ «Кузнецкая                                                                     межрайонная больница» (по согласованию)</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lastRenderedPageBreak/>
              <w:t>1.1</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Органы местного самоуправления Камешкирского района Пензенской области во взаимодействии с районным региональным отделением Всероссийского общества инвалидов</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Проведение паспортизации приоритетных объектов, оформление актов обследования на каждый приоритетный объект (для адаптации в рамках программы)</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2</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 xml:space="preserve">Основное мероприятие 2: </w:t>
            </w:r>
            <w:r w:rsidRPr="00CF2F38">
              <w:lastRenderedPageBreak/>
              <w:t>Адаптация приоритетных объектов и услуг в приориетных сферах жизнедеятельности с учетом потребностей инвалидов и других маломобильных групп населения</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2.1.</w:t>
            </w:r>
          </w:p>
          <w:p w:rsidR="00BE1146" w:rsidRPr="00CF2F38" w:rsidRDefault="00BE1146" w:rsidP="00BE1146">
            <w:pPr>
              <w:autoSpaceDE w:val="0"/>
              <w:jc w:val="center"/>
            </w:pPr>
            <w:r w:rsidRPr="00CF2F38">
              <w:t>&lt;ин&gt;</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Оборудование пандуса и перил к входу учреждений образования Камешкирского района Пензенской области</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Отдел образования Камешкирского района Пензенской области</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Итого</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2294,55</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1606,2</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688,35</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rPr>
              <w:t>0,0</w:t>
            </w:r>
          </w:p>
        </w:tc>
        <w:tc>
          <w:tcPr>
            <w:tcW w:w="1671" w:type="dxa"/>
            <w:gridSpan w:val="7"/>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Установка элементов доступности для нужд инвалидов в  образовательные учреждения</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rPr>
                <w:b/>
              </w:rPr>
            </w:pP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2294,55</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1606,2</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688,35</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2.2.</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Создание условий для беспрепятственного передвижения и комфортного проживания инвалидов в МБУКомплексного центра  социального обслуживания населения Камешкирского района Пензенской области</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МБУ КЦСОН</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Приобретение, установка и ремонт элементов доступности и специального оборудования, в том числе пандусов, подъемников, ремонт дорожного покрытия прилегающей территории</w:t>
            </w:r>
          </w:p>
          <w:p w:rsidR="00BE1146" w:rsidRPr="00CF2F38" w:rsidRDefault="00BE1146" w:rsidP="00BE1146">
            <w:pPr>
              <w:autoSpaceDE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3138"/>
        </w:trPr>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lastRenderedPageBreak/>
              <w:t>2.3.</w:t>
            </w:r>
          </w:p>
          <w:p w:rsidR="00BE1146" w:rsidRPr="00CF2F38" w:rsidRDefault="00BE1146" w:rsidP="00BE1146">
            <w:pPr>
              <w:autoSpaceDE w:val="0"/>
              <w:jc w:val="center"/>
            </w:pPr>
            <w:r w:rsidRPr="00CF2F38">
              <w:t>&lt;</w:t>
            </w:r>
            <w:proofErr w:type="gramStart"/>
            <w:r w:rsidRPr="00CF2F38">
              <w:t>Пр</w:t>
            </w:r>
            <w:proofErr w:type="gramEnd"/>
            <w:r w:rsidRPr="00CF2F38">
              <w:t>&gt;</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r w:rsidRPr="00CF2F38">
              <w:t>Обеспечение доступности муниципальных учреждений физической культуры и спорта Камешкирского района Пензенской области</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r w:rsidRPr="00CF2F38">
              <w:t>Администрация Камешкирского района</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Предоставление лицам с ограниченными возможностями здоровья беспрепятственного доступа к физическому и спортивному развитию</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3032" w:type="dxa"/>
            <w:gridSpan w:val="4"/>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Всего по подпрограмме 1:</w:t>
            </w:r>
          </w:p>
        </w:tc>
        <w:tc>
          <w:tcPr>
            <w:tcW w:w="19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rPr>
                <w:b/>
              </w:rPr>
            </w:pPr>
            <w:r w:rsidRPr="00CF2F38">
              <w:t>Итого</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2294,55</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1606,2</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rPr>
              <w:t>688,35</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rPr>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3032" w:type="dxa"/>
            <w:gridSpan w:val="4"/>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r w:rsidRPr="00CF2F38">
              <w:t>2014</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2294,55</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1606,2</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688,35</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318"/>
        </w:trPr>
        <w:tc>
          <w:tcPr>
            <w:tcW w:w="3032" w:type="dxa"/>
            <w:gridSpan w:val="4"/>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6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26"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p w:rsidR="00BE1146" w:rsidRPr="00CF2F38" w:rsidRDefault="00BE1146" w:rsidP="00BE1146">
            <w:pPr>
              <w:autoSpaceDE w:val="0"/>
              <w:snapToGrid w:val="0"/>
            </w:pPr>
          </w:p>
        </w:tc>
      </w:tr>
      <w:tr w:rsidR="00BE1146" w:rsidRPr="00CF2F38" w:rsidTr="00BE1146">
        <w:trPr>
          <w:trHeight w:val="273"/>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 xml:space="preserve">Подпрограмма 2     «Социальная поддержка детей в Камешкирском районе Пензенской области»                         </w:t>
            </w:r>
          </w:p>
        </w:tc>
      </w:tr>
      <w:tr w:rsidR="00BE1146" w:rsidRPr="00CF2F38" w:rsidTr="00BE1146">
        <w:trPr>
          <w:trHeight w:val="580"/>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 xml:space="preserve">Цель подпрограммы:    Создание благоприятных условий для полноценного развития и жизнедеятельности детей,  поддержка детей, находящихся в трудной жизненной ситуации.                                </w:t>
            </w:r>
          </w:p>
        </w:tc>
      </w:tr>
      <w:tr w:rsidR="00BE1146" w:rsidRPr="00CF2F38" w:rsidTr="00BE1146">
        <w:trPr>
          <w:trHeight w:val="249"/>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lastRenderedPageBreak/>
              <w:t xml:space="preserve">Задача подпрограммы:   Профилактика социального неблагополучия семей с детьми                                     </w:t>
            </w:r>
          </w:p>
        </w:tc>
      </w:tr>
      <w:tr w:rsidR="00BE1146" w:rsidRPr="00CF2F38" w:rsidTr="00BE1146">
        <w:trPr>
          <w:gridAfter w:val="1"/>
          <w:wAfter w:w="16" w:type="dxa"/>
          <w:trHeight w:val="615"/>
        </w:trPr>
        <w:tc>
          <w:tcPr>
            <w:tcW w:w="807" w:type="dxa"/>
            <w:vMerge w:val="restart"/>
            <w:tcBorders>
              <w:top w:val="single" w:sz="4" w:space="0" w:color="000000"/>
              <w:left w:val="single" w:sz="4" w:space="0" w:color="000000"/>
            </w:tcBorders>
            <w:shd w:val="clear" w:color="auto" w:fill="auto"/>
          </w:tcPr>
          <w:p w:rsidR="00BE1146" w:rsidRPr="00CF2F38" w:rsidRDefault="00BE1146" w:rsidP="00BE1146">
            <w:pPr>
              <w:autoSpaceDE w:val="0"/>
            </w:pPr>
            <w:r w:rsidRPr="00CF2F38">
              <w:t>2</w:t>
            </w:r>
          </w:p>
        </w:tc>
        <w:tc>
          <w:tcPr>
            <w:tcW w:w="2065" w:type="dxa"/>
            <w:gridSpan w:val="2"/>
            <w:vMerge w:val="restart"/>
            <w:tcBorders>
              <w:top w:val="single" w:sz="4" w:space="0" w:color="000000"/>
              <w:left w:val="single" w:sz="4" w:space="0" w:color="000000"/>
            </w:tcBorders>
            <w:shd w:val="clear" w:color="auto" w:fill="auto"/>
          </w:tcPr>
          <w:p w:rsidR="00BE1146" w:rsidRPr="00CF2F38" w:rsidRDefault="00BE1146" w:rsidP="00BE1146">
            <w:pPr>
              <w:autoSpaceDE w:val="0"/>
            </w:pPr>
            <w:r w:rsidRPr="00CF2F38">
              <w:t>Организация  и проведение мероприятий для детей, находящихся в трудной жизненной ситуации и проживающих на территории Камешкирского района Пензенской области</w:t>
            </w:r>
          </w:p>
        </w:tc>
        <w:tc>
          <w:tcPr>
            <w:tcW w:w="1830" w:type="dxa"/>
            <w:gridSpan w:val="2"/>
            <w:vMerge w:val="restart"/>
            <w:tcBorders>
              <w:top w:val="single" w:sz="4" w:space="0" w:color="000000"/>
              <w:left w:val="single" w:sz="4" w:space="0" w:color="000000"/>
            </w:tcBorders>
            <w:shd w:val="clear" w:color="auto" w:fill="auto"/>
          </w:tcPr>
          <w:p w:rsidR="00BE1146" w:rsidRPr="00CF2F38" w:rsidRDefault="00BE1146" w:rsidP="00BE1146">
            <w:pPr>
              <w:autoSpaceDE w:val="0"/>
            </w:pPr>
            <w:r w:rsidRPr="00CF2F38">
              <w:t>МБУ «КЦСОН»</w:t>
            </w:r>
          </w:p>
        </w:tc>
        <w:tc>
          <w:tcPr>
            <w:tcW w:w="14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Итого</w:t>
            </w:r>
          </w:p>
        </w:tc>
        <w:tc>
          <w:tcPr>
            <w:tcW w:w="11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rPr>
                <w:b/>
              </w:rPr>
            </w:pPr>
            <w:r w:rsidRPr="00CF2F38">
              <w:rPr>
                <w:b/>
              </w:rPr>
              <w:t>54,0</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jc w:val="center"/>
              <w:rPr>
                <w:b/>
              </w:rPr>
            </w:pPr>
            <w:r w:rsidRPr="00CF2F38">
              <w:rPr>
                <w:b/>
              </w:rPr>
              <w:t>0,0</w:t>
            </w:r>
          </w:p>
        </w:tc>
        <w:tc>
          <w:tcPr>
            <w:tcW w:w="994"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rPr>
                <w:b/>
              </w:rPr>
            </w:pPr>
            <w:r w:rsidRPr="00CF2F38">
              <w:rPr>
                <w:b/>
              </w:rPr>
              <w:t>0,0</w:t>
            </w:r>
          </w:p>
        </w:tc>
        <w:tc>
          <w:tcPr>
            <w:tcW w:w="145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rPr>
                <w:b/>
              </w:rPr>
            </w:pPr>
            <w:r w:rsidRPr="00CF2F38">
              <w:rPr>
                <w:b/>
              </w:rPr>
              <w:t>0,0</w:t>
            </w:r>
          </w:p>
        </w:tc>
        <w:tc>
          <w:tcPr>
            <w:tcW w:w="1065"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rPr>
                <w:b/>
              </w:rPr>
              <w:t>54,0</w:t>
            </w:r>
          </w:p>
        </w:tc>
        <w:tc>
          <w:tcPr>
            <w:tcW w:w="1617" w:type="dxa"/>
            <w:gridSpan w:val="6"/>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Приобретение и выдача подарочных сувениров для проведения мероприятий   детям,  находящихся в трудной жизненной ситуации и проживающих на территории Камешкирского района Пензенской области</w:t>
            </w:r>
          </w:p>
        </w:tc>
        <w:tc>
          <w:tcPr>
            <w:tcW w:w="1716" w:type="dxa"/>
            <w:gridSpan w:val="5"/>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tc>
      </w:tr>
      <w:tr w:rsidR="00BE1146" w:rsidRPr="00CF2F38" w:rsidTr="00BE1146">
        <w:trPr>
          <w:gridAfter w:val="1"/>
          <w:wAfter w:w="16" w:type="dxa"/>
          <w:trHeight w:val="510"/>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tcBorders>
            <w:shd w:val="clear" w:color="auto" w:fill="auto"/>
          </w:tcPr>
          <w:p w:rsidR="00BE1146" w:rsidRPr="00CF2F38" w:rsidRDefault="00BE1146" w:rsidP="00BE1146">
            <w:pPr>
              <w:autoSpaceDE w:val="0"/>
              <w:snapToGrid w:val="0"/>
            </w:pPr>
          </w:p>
        </w:tc>
        <w:tc>
          <w:tcPr>
            <w:tcW w:w="1830" w:type="dxa"/>
            <w:gridSpan w:val="2"/>
            <w:vMerge/>
            <w:tcBorders>
              <w:left w:val="single" w:sz="4" w:space="0" w:color="000000"/>
            </w:tcBorders>
            <w:shd w:val="clear" w:color="auto" w:fill="auto"/>
          </w:tcPr>
          <w:p w:rsidR="00BE1146" w:rsidRPr="00CF2F38" w:rsidRDefault="00BE1146" w:rsidP="00BE1146">
            <w:pPr>
              <w:autoSpaceDE w:val="0"/>
              <w:snapToGrid w:val="0"/>
            </w:pPr>
          </w:p>
        </w:tc>
        <w:tc>
          <w:tcPr>
            <w:tcW w:w="14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2014</w:t>
            </w:r>
          </w:p>
        </w:tc>
        <w:tc>
          <w:tcPr>
            <w:tcW w:w="11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rPr>
                <w:b/>
              </w:rPr>
              <w:t>30,0</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994"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45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065"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30,0</w:t>
            </w:r>
          </w:p>
        </w:tc>
        <w:tc>
          <w:tcPr>
            <w:tcW w:w="1617" w:type="dxa"/>
            <w:gridSpan w:val="6"/>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Приобретение не менее 200 подарков</w:t>
            </w:r>
          </w:p>
        </w:tc>
        <w:tc>
          <w:tcPr>
            <w:tcW w:w="1716" w:type="dxa"/>
            <w:gridSpan w:val="5"/>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tc>
      </w:tr>
      <w:tr w:rsidR="00BE1146" w:rsidRPr="00CF2F38" w:rsidTr="00BE1146">
        <w:trPr>
          <w:trHeight w:val="800"/>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830" w:type="dxa"/>
            <w:gridSpan w:val="2"/>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2015</w:t>
            </w:r>
          </w:p>
        </w:tc>
        <w:tc>
          <w:tcPr>
            <w:tcW w:w="11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rPr>
                <w:b/>
              </w:rPr>
              <w:t>24,0</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994"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167"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24,0</w:t>
            </w:r>
          </w:p>
        </w:tc>
        <w:tc>
          <w:tcPr>
            <w:tcW w:w="157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Приобретение не менее 200 подарков</w:t>
            </w:r>
          </w:p>
        </w:tc>
        <w:tc>
          <w:tcPr>
            <w:tcW w:w="1732" w:type="dxa"/>
            <w:gridSpan w:val="6"/>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p w:rsidR="00BE1146" w:rsidRPr="00CF2F38" w:rsidRDefault="00BE1146" w:rsidP="00BE1146">
            <w:pPr>
              <w:rPr>
                <w:b/>
              </w:rPr>
            </w:pPr>
          </w:p>
          <w:p w:rsidR="00BE1146" w:rsidRPr="00CF2F38" w:rsidRDefault="00BE1146" w:rsidP="00BE1146">
            <w:pPr>
              <w:rPr>
                <w:b/>
              </w:rPr>
            </w:pPr>
          </w:p>
          <w:p w:rsidR="00BE1146" w:rsidRPr="00CF2F38" w:rsidRDefault="00BE1146" w:rsidP="00BE1146">
            <w:pPr>
              <w:rPr>
                <w:b/>
              </w:rPr>
            </w:pPr>
          </w:p>
        </w:tc>
      </w:tr>
      <w:tr w:rsidR="00BE1146" w:rsidRPr="00CF2F38" w:rsidTr="00BE1146">
        <w:trPr>
          <w:trHeight w:val="270"/>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3895" w:type="dxa"/>
            <w:gridSpan w:val="4"/>
            <w:vMerge w:val="restart"/>
            <w:tcBorders>
              <w:top w:val="single" w:sz="4" w:space="0" w:color="000000"/>
              <w:left w:val="single" w:sz="4" w:space="0" w:color="000000"/>
            </w:tcBorders>
            <w:shd w:val="clear" w:color="auto" w:fill="auto"/>
          </w:tcPr>
          <w:p w:rsidR="00BE1146" w:rsidRPr="00CF2F38" w:rsidRDefault="00BE1146" w:rsidP="00BE1146">
            <w:pPr>
              <w:autoSpaceDE w:val="0"/>
            </w:pPr>
            <w:r w:rsidRPr="00CF2F38">
              <w:t>Всего по подпрограмме 2:</w:t>
            </w:r>
          </w:p>
        </w:tc>
        <w:tc>
          <w:tcPr>
            <w:tcW w:w="14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Итого</w:t>
            </w:r>
          </w:p>
        </w:tc>
        <w:tc>
          <w:tcPr>
            <w:tcW w:w="11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rPr>
                <w:b/>
              </w:rPr>
            </w:pPr>
            <w:r w:rsidRPr="00CF2F38">
              <w:rPr>
                <w:b/>
              </w:rPr>
              <w:t>54,0</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jc w:val="center"/>
              <w:rPr>
                <w:b/>
              </w:rPr>
            </w:pPr>
            <w:r w:rsidRPr="00CF2F38">
              <w:rPr>
                <w:b/>
              </w:rPr>
              <w:t>0,0</w:t>
            </w:r>
          </w:p>
        </w:tc>
        <w:tc>
          <w:tcPr>
            <w:tcW w:w="994"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rPr>
                <w:b/>
              </w:rPr>
            </w:pPr>
            <w:r w:rsidRPr="00CF2F38">
              <w:rPr>
                <w:b/>
              </w:rPr>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rPr>
                <w:b/>
              </w:rPr>
            </w:pPr>
            <w:r w:rsidRPr="00CF2F38">
              <w:rPr>
                <w:b/>
              </w:rPr>
              <w:t>0,0</w:t>
            </w:r>
          </w:p>
        </w:tc>
        <w:tc>
          <w:tcPr>
            <w:tcW w:w="1167"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rPr>
                <w:b/>
              </w:rPr>
              <w:t>54,0</w:t>
            </w:r>
          </w:p>
        </w:tc>
        <w:tc>
          <w:tcPr>
            <w:tcW w:w="157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732" w:type="dxa"/>
            <w:gridSpan w:val="6"/>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tc>
      </w:tr>
      <w:tr w:rsidR="00BE1146" w:rsidRPr="00CF2F38" w:rsidTr="00BE1146">
        <w:trPr>
          <w:trHeight w:val="210"/>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3895" w:type="dxa"/>
            <w:gridSpan w:val="4"/>
            <w:vMerge/>
            <w:tcBorders>
              <w:left w:val="single" w:sz="4" w:space="0" w:color="000000"/>
            </w:tcBorders>
            <w:shd w:val="clear" w:color="auto" w:fill="auto"/>
          </w:tcPr>
          <w:p w:rsidR="00BE1146" w:rsidRPr="00CF2F38" w:rsidRDefault="00BE1146" w:rsidP="00BE1146">
            <w:pPr>
              <w:autoSpaceDE w:val="0"/>
              <w:snapToGrid w:val="0"/>
            </w:pPr>
          </w:p>
        </w:tc>
        <w:tc>
          <w:tcPr>
            <w:tcW w:w="14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2014</w:t>
            </w:r>
          </w:p>
        </w:tc>
        <w:tc>
          <w:tcPr>
            <w:tcW w:w="11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rPr>
                <w:b/>
              </w:rPr>
              <w:t>30,0</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994"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167"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30,0</w:t>
            </w:r>
          </w:p>
        </w:tc>
        <w:tc>
          <w:tcPr>
            <w:tcW w:w="157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732" w:type="dxa"/>
            <w:gridSpan w:val="6"/>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tc>
      </w:tr>
      <w:tr w:rsidR="00BE1146" w:rsidRPr="00CF2F38" w:rsidTr="00BE1146">
        <w:trPr>
          <w:trHeight w:val="180"/>
        </w:trPr>
        <w:tc>
          <w:tcPr>
            <w:tcW w:w="807" w:type="dxa"/>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3895" w:type="dxa"/>
            <w:gridSpan w:val="4"/>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2015</w:t>
            </w:r>
          </w:p>
        </w:tc>
        <w:tc>
          <w:tcPr>
            <w:tcW w:w="11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rPr>
                <w:b/>
              </w:rPr>
              <w:t>24,0</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994"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167"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24,0</w:t>
            </w:r>
          </w:p>
        </w:tc>
        <w:tc>
          <w:tcPr>
            <w:tcW w:w="157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732" w:type="dxa"/>
            <w:gridSpan w:val="6"/>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tc>
      </w:tr>
      <w:tr w:rsidR="00BE1146" w:rsidRPr="00CF2F38" w:rsidTr="00BE1146">
        <w:trPr>
          <w:trHeight w:val="225"/>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 xml:space="preserve">Подпрограмма 3 </w:t>
            </w:r>
            <w:r w:rsidRPr="00CF2F38">
              <w:rPr>
                <w:b/>
              </w:rPr>
              <w:t>«Старшее поколение Камешкирского района»</w:t>
            </w:r>
          </w:p>
        </w:tc>
      </w:tr>
      <w:tr w:rsidR="00BE1146" w:rsidRPr="00CF2F38" w:rsidTr="00BE1146">
        <w:trPr>
          <w:trHeight w:val="1087"/>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r w:rsidRPr="00CF2F38">
              <w:lastRenderedPageBreak/>
              <w:t xml:space="preserve">Цель подпрограммы: 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w:t>
            </w:r>
          </w:p>
          <w:p w:rsidR="00BE1146" w:rsidRPr="00CF2F38" w:rsidRDefault="00BE1146" w:rsidP="00BE1146">
            <w:pPr>
              <w:tabs>
                <w:tab w:val="left" w:pos="4110"/>
              </w:tabs>
            </w:pPr>
            <w:r w:rsidRPr="00CF2F38">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r>
      <w:tr w:rsidR="00BE1146" w:rsidRPr="00CF2F38" w:rsidTr="00BE1146">
        <w:trPr>
          <w:trHeight w:val="210"/>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r w:rsidRPr="00CF2F38">
              <w:t xml:space="preserve">Задача подпрограммы:  обеспечение граждан пожилого возраста и </w:t>
            </w:r>
          </w:p>
          <w:p w:rsidR="00BE1146" w:rsidRPr="00CF2F38" w:rsidRDefault="00BE1146" w:rsidP="00BE1146">
            <w:pPr>
              <w:autoSpaceDE w:val="0"/>
            </w:pPr>
            <w:r w:rsidRPr="00CF2F38">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r>
      <w:tr w:rsidR="00BE1146" w:rsidRPr="00CF2F38" w:rsidTr="00BE1146">
        <w:trPr>
          <w:trHeight w:val="302"/>
        </w:trPr>
        <w:tc>
          <w:tcPr>
            <w:tcW w:w="807" w:type="dxa"/>
            <w:vMerge w:val="restart"/>
            <w:tcBorders>
              <w:top w:val="single" w:sz="4" w:space="0" w:color="000000"/>
              <w:left w:val="single" w:sz="4" w:space="0" w:color="000000"/>
            </w:tcBorders>
            <w:shd w:val="clear" w:color="auto" w:fill="auto"/>
          </w:tcPr>
          <w:p w:rsidR="00BE1146" w:rsidRPr="00CF2F38" w:rsidRDefault="00BE1146" w:rsidP="00BE1146">
            <w:pPr>
              <w:autoSpaceDE w:val="0"/>
            </w:pPr>
            <w:r w:rsidRPr="00CF2F38">
              <w:t>3.1</w:t>
            </w:r>
          </w:p>
        </w:tc>
        <w:tc>
          <w:tcPr>
            <w:tcW w:w="2065" w:type="dxa"/>
            <w:gridSpan w:val="2"/>
            <w:vMerge w:val="restart"/>
            <w:tcBorders>
              <w:top w:val="single" w:sz="4" w:space="0" w:color="000000"/>
              <w:left w:val="single" w:sz="4" w:space="0" w:color="000000"/>
            </w:tcBorders>
            <w:shd w:val="clear" w:color="auto" w:fill="auto"/>
          </w:tcPr>
          <w:p w:rsidR="00BE1146" w:rsidRPr="00CF2F38" w:rsidRDefault="00BE1146" w:rsidP="00BE1146">
            <w:pPr>
              <w:autoSpaceDE w:val="0"/>
            </w:pPr>
            <w:r w:rsidRPr="00CF2F38">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CF2F38">
              <w:t xml:space="preserve">( </w:t>
            </w:r>
            <w:proofErr w:type="gramEnd"/>
            <w:r w:rsidRPr="00CF2F38">
              <w:t>в том числе многодетных семей и одиноких родителей); малоимущих граждан в рамках подпрограммы.</w:t>
            </w:r>
          </w:p>
        </w:tc>
        <w:tc>
          <w:tcPr>
            <w:tcW w:w="1830" w:type="dxa"/>
            <w:gridSpan w:val="2"/>
            <w:vMerge w:val="restart"/>
            <w:tcBorders>
              <w:top w:val="single" w:sz="4" w:space="0" w:color="000000"/>
              <w:left w:val="single" w:sz="4" w:space="0" w:color="000000"/>
            </w:tcBorders>
            <w:shd w:val="clear" w:color="auto" w:fill="auto"/>
          </w:tcPr>
          <w:p w:rsidR="00BE1146" w:rsidRPr="00CF2F38" w:rsidRDefault="00BE1146" w:rsidP="00BE1146">
            <w:pPr>
              <w:tabs>
                <w:tab w:val="left" w:pos="3450"/>
              </w:tabs>
            </w:pPr>
            <w:r w:rsidRPr="00CF2F38">
              <w:t>МБУ КЦСОН</w:t>
            </w:r>
          </w:p>
          <w:p w:rsidR="00BE1146" w:rsidRPr="00CF2F38" w:rsidRDefault="00BE1146" w:rsidP="00BE1146">
            <w:pPr>
              <w:autoSpaceDE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rPr>
                <w:lang w:val="en-US"/>
              </w:rPr>
            </w:pPr>
            <w:r w:rsidRPr="00CF2F38">
              <w:t>27278,6</w:t>
            </w:r>
          </w:p>
        </w:tc>
        <w:tc>
          <w:tcPr>
            <w:tcW w:w="144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rPr>
                <w:lang w:val="en-US"/>
              </w:rPr>
            </w:pPr>
          </w:p>
        </w:tc>
        <w:tc>
          <w:tcPr>
            <w:tcW w:w="113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rPr>
                <w:lang w:val="en-US"/>
              </w:rPr>
            </w:pPr>
          </w:p>
        </w:tc>
        <w:tc>
          <w:tcPr>
            <w:tcW w:w="1701"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24170,6</w:t>
            </w:r>
          </w:p>
        </w:tc>
        <w:tc>
          <w:tcPr>
            <w:tcW w:w="1200" w:type="dxa"/>
            <w:gridSpan w:val="6"/>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3108,0</w:t>
            </w:r>
          </w:p>
        </w:tc>
        <w:tc>
          <w:tcPr>
            <w:tcW w:w="1365" w:type="dxa"/>
            <w:gridSpan w:val="5"/>
            <w:vMerge w:val="restart"/>
            <w:tcBorders>
              <w:top w:val="single" w:sz="4" w:space="0" w:color="000000"/>
              <w:left w:val="single" w:sz="4" w:space="0" w:color="000000"/>
            </w:tcBorders>
            <w:shd w:val="clear" w:color="auto" w:fill="auto"/>
          </w:tcPr>
          <w:p w:rsidR="00BE1146" w:rsidRPr="00CF2F38" w:rsidRDefault="00BE1146" w:rsidP="00BE1146">
            <w:pPr>
              <w:autoSpaceDE w:val="0"/>
              <w:rPr>
                <w:b/>
              </w:rPr>
            </w:pPr>
            <w:r w:rsidRPr="00CF2F38">
              <w:t xml:space="preserve">Исполнение государственных полномочий по социальной поддержке социального обслуживания граждан пожилого возраста и инвалидов, граждан находящихся в трудной жизненной ситуации, а также детей сирот; безнадзорных детей; детей, оставшихся </w:t>
            </w:r>
            <w:r w:rsidRPr="00CF2F38">
              <w:lastRenderedPageBreak/>
              <w:t>без попечения родителей; семей имеющих дете</w:t>
            </w:r>
            <w:proofErr w:type="gramStart"/>
            <w:r w:rsidRPr="00CF2F38">
              <w:t>й(</w:t>
            </w:r>
            <w:proofErr w:type="gramEnd"/>
            <w:r w:rsidRPr="00CF2F38">
              <w:t>в том числе и одиноких родителей); малоимущих граждан в рамках подпрограммы</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p w:rsidR="00BE1146" w:rsidRPr="00CF2F38" w:rsidRDefault="00BE1146" w:rsidP="00BE1146">
            <w:pPr>
              <w:rPr>
                <w:b/>
              </w:rPr>
            </w:pPr>
          </w:p>
          <w:p w:rsidR="00BE1146" w:rsidRPr="00CF2F38" w:rsidRDefault="00BE1146" w:rsidP="00BE1146">
            <w:pPr>
              <w:rPr>
                <w:b/>
              </w:rPr>
            </w:pPr>
          </w:p>
          <w:p w:rsidR="00BE1146" w:rsidRPr="00CF2F38" w:rsidRDefault="00BE1146" w:rsidP="00BE1146">
            <w:pPr>
              <w:rPr>
                <w:b/>
              </w:rPr>
            </w:pPr>
          </w:p>
        </w:tc>
      </w:tr>
      <w:tr w:rsidR="00BE1146" w:rsidRPr="00CF2F38" w:rsidTr="00BE1146">
        <w:trPr>
          <w:trHeight w:val="1245"/>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tcBorders>
            <w:shd w:val="clear" w:color="auto" w:fill="auto"/>
          </w:tcPr>
          <w:p w:rsidR="00BE1146" w:rsidRPr="00CF2F38" w:rsidRDefault="00BE1146" w:rsidP="00BE1146">
            <w:pPr>
              <w:autoSpaceDE w:val="0"/>
              <w:snapToGrid w:val="0"/>
            </w:pPr>
          </w:p>
        </w:tc>
        <w:tc>
          <w:tcPr>
            <w:tcW w:w="1830" w:type="dxa"/>
            <w:gridSpan w:val="2"/>
            <w:vMerge/>
            <w:tcBorders>
              <w:left w:val="single" w:sz="4" w:space="0" w:color="000000"/>
            </w:tcBorders>
            <w:shd w:val="clear" w:color="auto" w:fill="auto"/>
          </w:tcPr>
          <w:p w:rsidR="00BE1146" w:rsidRPr="00CF2F38" w:rsidRDefault="00BE1146" w:rsidP="00BE1146">
            <w:pPr>
              <w:tabs>
                <w:tab w:val="left" w:pos="3450"/>
              </w:tabs>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13535,7</w:t>
            </w:r>
          </w:p>
        </w:tc>
        <w:tc>
          <w:tcPr>
            <w:tcW w:w="144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13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701"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rPr>
                <w:lang w:val="en-US"/>
              </w:rPr>
            </w:pPr>
            <w:r w:rsidRPr="00CF2F38">
              <w:t>12011,6</w:t>
            </w:r>
          </w:p>
        </w:tc>
        <w:tc>
          <w:tcPr>
            <w:tcW w:w="1200" w:type="dxa"/>
            <w:gridSpan w:val="6"/>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rPr>
                <w:lang w:val="en-US"/>
              </w:rPr>
              <w:t>1</w:t>
            </w:r>
            <w:r w:rsidRPr="00CF2F38">
              <w:t>524,1</w:t>
            </w:r>
          </w:p>
        </w:tc>
        <w:tc>
          <w:tcPr>
            <w:tcW w:w="1365" w:type="dxa"/>
            <w:gridSpan w:val="5"/>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p w:rsidR="00BE1146" w:rsidRPr="00CF2F38" w:rsidRDefault="00BE1146" w:rsidP="00BE1146">
            <w:pPr>
              <w:rPr>
                <w:b/>
              </w:rPr>
            </w:pPr>
          </w:p>
        </w:tc>
      </w:tr>
      <w:tr w:rsidR="00BE1146" w:rsidRPr="00CF2F38" w:rsidTr="00BE1146">
        <w:trPr>
          <w:trHeight w:val="409"/>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tcBorders>
            <w:shd w:val="clear" w:color="auto" w:fill="auto"/>
          </w:tcPr>
          <w:p w:rsidR="00BE1146" w:rsidRPr="00CF2F38" w:rsidRDefault="00BE1146" w:rsidP="00BE1146">
            <w:pPr>
              <w:autoSpaceDE w:val="0"/>
              <w:snapToGrid w:val="0"/>
            </w:pPr>
          </w:p>
        </w:tc>
        <w:tc>
          <w:tcPr>
            <w:tcW w:w="1830" w:type="dxa"/>
            <w:gridSpan w:val="2"/>
            <w:vMerge/>
            <w:tcBorders>
              <w:left w:val="single" w:sz="4" w:space="0" w:color="000000"/>
            </w:tcBorders>
            <w:shd w:val="clear" w:color="auto" w:fill="auto"/>
          </w:tcPr>
          <w:p w:rsidR="00BE1146" w:rsidRPr="00CF2F38" w:rsidRDefault="00BE1146" w:rsidP="00BE1146">
            <w:pPr>
              <w:tabs>
                <w:tab w:val="left" w:pos="3450"/>
              </w:tabs>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70"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13742,9</w:t>
            </w:r>
          </w:p>
        </w:tc>
        <w:tc>
          <w:tcPr>
            <w:tcW w:w="144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13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701"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12159,0</w:t>
            </w:r>
          </w:p>
        </w:tc>
        <w:tc>
          <w:tcPr>
            <w:tcW w:w="1200" w:type="dxa"/>
            <w:gridSpan w:val="6"/>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1583,9</w:t>
            </w:r>
          </w:p>
        </w:tc>
        <w:tc>
          <w:tcPr>
            <w:tcW w:w="1365" w:type="dxa"/>
            <w:gridSpan w:val="5"/>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snapToGrid w:val="0"/>
              <w:rPr>
                <w:b/>
              </w:rPr>
            </w:pPr>
          </w:p>
        </w:tc>
      </w:tr>
      <w:tr w:rsidR="00BE1146" w:rsidRPr="00CF2F38" w:rsidTr="00BE1146">
        <w:trPr>
          <w:trHeight w:val="555"/>
        </w:trPr>
        <w:tc>
          <w:tcPr>
            <w:tcW w:w="807" w:type="dxa"/>
            <w:vMerge w:val="restart"/>
            <w:tcBorders>
              <w:top w:val="single" w:sz="4" w:space="0" w:color="000000"/>
              <w:left w:val="single" w:sz="4" w:space="0" w:color="000000"/>
            </w:tcBorders>
            <w:shd w:val="clear" w:color="auto" w:fill="auto"/>
          </w:tcPr>
          <w:p w:rsidR="00BE1146" w:rsidRPr="00CF2F38" w:rsidRDefault="00BE1146" w:rsidP="00BE1146">
            <w:pPr>
              <w:autoSpaceDE w:val="0"/>
            </w:pPr>
            <w:r w:rsidRPr="00CF2F38">
              <w:t>3.2</w:t>
            </w: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r w:rsidRPr="00CF2F38">
              <w:t>3.3</w:t>
            </w:r>
          </w:p>
        </w:tc>
        <w:tc>
          <w:tcPr>
            <w:tcW w:w="2065" w:type="dxa"/>
            <w:gridSpan w:val="2"/>
            <w:vMerge w:val="restart"/>
            <w:tcBorders>
              <w:top w:val="single" w:sz="4" w:space="0" w:color="000000"/>
              <w:left w:val="single" w:sz="4" w:space="0" w:color="000000"/>
            </w:tcBorders>
            <w:shd w:val="clear" w:color="auto" w:fill="auto"/>
          </w:tcPr>
          <w:p w:rsidR="00BE1146" w:rsidRPr="00CF2F38" w:rsidRDefault="00BE1146" w:rsidP="00BE1146">
            <w:r w:rsidRPr="00CF2F38">
              <w:lastRenderedPageBreak/>
              <w:t>Социальная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BE1146" w:rsidRPr="00CF2F38" w:rsidRDefault="00BE1146" w:rsidP="00BE1146"/>
          <w:p w:rsidR="00BE1146" w:rsidRPr="00CF2F38" w:rsidRDefault="00BE1146" w:rsidP="00BE1146"/>
          <w:p w:rsidR="00BE1146" w:rsidRPr="00CF2F38" w:rsidRDefault="00BE1146" w:rsidP="00BE1146"/>
          <w:p w:rsidR="00BE1146" w:rsidRPr="00CF2F38" w:rsidRDefault="00BE1146" w:rsidP="00BE1146">
            <w:pPr>
              <w:autoSpaceDE w:val="0"/>
              <w:jc w:val="both"/>
            </w:pPr>
          </w:p>
        </w:tc>
        <w:tc>
          <w:tcPr>
            <w:tcW w:w="1830" w:type="dxa"/>
            <w:gridSpan w:val="2"/>
            <w:vMerge w:val="restart"/>
            <w:tcBorders>
              <w:top w:val="single" w:sz="4" w:space="0" w:color="000000"/>
              <w:left w:val="single" w:sz="4" w:space="0" w:color="000000"/>
            </w:tcBorders>
            <w:shd w:val="clear" w:color="auto" w:fill="auto"/>
          </w:tcPr>
          <w:p w:rsidR="00BE1146" w:rsidRPr="00CF2F38" w:rsidRDefault="00BE1146" w:rsidP="00BE1146">
            <w:r w:rsidRPr="00CF2F38">
              <w:lastRenderedPageBreak/>
              <w:t>УСЗН Камешкирского района Пензенской области</w:t>
            </w:r>
          </w:p>
          <w:p w:rsidR="00BE1146" w:rsidRPr="00CF2F38" w:rsidRDefault="00BE1146" w:rsidP="00BE1146">
            <w:r w:rsidRPr="00CF2F38">
              <w:t>МБУК «МЦ РДК Камешкирского района Пензенской области»</w:t>
            </w:r>
          </w:p>
          <w:p w:rsidR="00BE1146" w:rsidRPr="00CF2F38" w:rsidRDefault="00BE1146" w:rsidP="00BE1146">
            <w:r w:rsidRPr="00CF2F38">
              <w:t>МБУК «Межпоселен</w:t>
            </w:r>
          </w:p>
          <w:p w:rsidR="00BE1146" w:rsidRPr="00CF2F38" w:rsidRDefault="00BE1146" w:rsidP="00BE1146">
            <w:r w:rsidRPr="00CF2F38">
              <w:t xml:space="preserve">ческая центральная районная библиотека Камешкирского </w:t>
            </w:r>
            <w:r w:rsidRPr="00CF2F38">
              <w:lastRenderedPageBreak/>
              <w:t>района Пензенской области»</w:t>
            </w: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lastRenderedPageBreak/>
              <w:t>Итого</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139,6</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139,6</w:t>
            </w:r>
          </w:p>
        </w:tc>
        <w:tc>
          <w:tcPr>
            <w:tcW w:w="113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p w:rsidR="00BE1146" w:rsidRPr="00CF2F38" w:rsidRDefault="00BE1146" w:rsidP="00BE1146">
            <w:pPr>
              <w:tabs>
                <w:tab w:val="left" w:pos="3450"/>
              </w:tabs>
            </w:pPr>
          </w:p>
        </w:tc>
        <w:tc>
          <w:tcPr>
            <w:tcW w:w="1701"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rPr>
                <w:lang w:val="en-US"/>
              </w:rPr>
            </w:pPr>
          </w:p>
        </w:tc>
        <w:tc>
          <w:tcPr>
            <w:tcW w:w="1200" w:type="dxa"/>
            <w:gridSpan w:val="6"/>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365"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both"/>
            </w:pPr>
            <w:r w:rsidRPr="00CF2F38">
              <w:t xml:space="preserve">Ежегодная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w:t>
            </w:r>
            <w:r w:rsidRPr="00CF2F38">
              <w:lastRenderedPageBreak/>
              <w:t>области</w:t>
            </w:r>
          </w:p>
          <w:p w:rsidR="00BE1146" w:rsidRPr="00CF2F38" w:rsidRDefault="00BE1146" w:rsidP="00BE1146">
            <w:pPr>
              <w:autoSpaceDE w:val="0"/>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287"/>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tcBorders>
            <w:shd w:val="clear" w:color="auto" w:fill="auto"/>
          </w:tcPr>
          <w:p w:rsidR="00BE1146" w:rsidRPr="00CF2F38" w:rsidRDefault="00BE1146" w:rsidP="00BE1146">
            <w:pPr>
              <w:autoSpaceDE w:val="0"/>
              <w:snapToGrid w:val="0"/>
            </w:pPr>
          </w:p>
        </w:tc>
        <w:tc>
          <w:tcPr>
            <w:tcW w:w="1830" w:type="dxa"/>
            <w:gridSpan w:val="2"/>
            <w:vMerge/>
            <w:tcBorders>
              <w:left w:val="single" w:sz="4" w:space="0" w:color="000000"/>
            </w:tcBorders>
            <w:shd w:val="clear" w:color="auto" w:fill="auto"/>
          </w:tcPr>
          <w:p w:rsidR="00BE1146" w:rsidRPr="00CF2F38" w:rsidRDefault="00BE1146" w:rsidP="00BE1146">
            <w:pPr>
              <w:autoSpaceDE w:val="0"/>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69,8</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69,8</w:t>
            </w:r>
          </w:p>
        </w:tc>
        <w:tc>
          <w:tcPr>
            <w:tcW w:w="1134"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701"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rPr>
                <w:lang w:val="en-US"/>
              </w:rPr>
            </w:pPr>
          </w:p>
        </w:tc>
        <w:tc>
          <w:tcPr>
            <w:tcW w:w="1200" w:type="dxa"/>
            <w:gridSpan w:val="6"/>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365"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349"/>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830" w:type="dxa"/>
            <w:gridSpan w:val="2"/>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69,8</w:t>
            </w:r>
          </w:p>
        </w:tc>
        <w:tc>
          <w:tcPr>
            <w:tcW w:w="1439"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69,8</w:t>
            </w:r>
          </w:p>
        </w:tc>
        <w:tc>
          <w:tcPr>
            <w:tcW w:w="1080"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684"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rPr>
                <w:lang w:val="en-US"/>
              </w:rPr>
            </w:pPr>
          </w:p>
        </w:tc>
        <w:tc>
          <w:tcPr>
            <w:tcW w:w="1275"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35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p w:rsidR="00BE1146" w:rsidRPr="00CF2F38" w:rsidRDefault="00BE1146" w:rsidP="00BE1146">
            <w:pPr>
              <w:autoSpaceDE w:val="0"/>
            </w:pPr>
          </w:p>
          <w:p w:rsidR="00BE1146" w:rsidRPr="00CF2F38" w:rsidRDefault="00BE1146" w:rsidP="00BE1146">
            <w:pPr>
              <w:autoSpaceDE w:val="0"/>
            </w:pPr>
          </w:p>
        </w:tc>
      </w:tr>
      <w:tr w:rsidR="00BE1146" w:rsidRPr="00CF2F38" w:rsidTr="00BE1146">
        <w:trPr>
          <w:trHeight w:val="309"/>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val="restart"/>
            <w:tcBorders>
              <w:top w:val="single" w:sz="4" w:space="0" w:color="000000"/>
              <w:left w:val="single" w:sz="4" w:space="0" w:color="000000"/>
            </w:tcBorders>
            <w:shd w:val="clear" w:color="auto" w:fill="auto"/>
          </w:tcPr>
          <w:p w:rsidR="00BE1146" w:rsidRPr="00CF2F38" w:rsidRDefault="00BE1146" w:rsidP="00BE1146">
            <w:r w:rsidRPr="00CF2F38">
              <w:t>Доплаты к пенсиям муниципальных служащих за счет средств районного бюджета</w:t>
            </w:r>
          </w:p>
        </w:tc>
        <w:tc>
          <w:tcPr>
            <w:tcW w:w="1830" w:type="dxa"/>
            <w:gridSpan w:val="2"/>
            <w:vMerge w:val="restart"/>
            <w:tcBorders>
              <w:top w:val="single" w:sz="4" w:space="0" w:color="000000"/>
              <w:left w:val="single" w:sz="4" w:space="0" w:color="000000"/>
            </w:tcBorders>
            <w:shd w:val="clear" w:color="auto" w:fill="auto"/>
          </w:tcPr>
          <w:p w:rsidR="00BE1146" w:rsidRPr="00CF2F38" w:rsidRDefault="00BE1146" w:rsidP="00BE1146">
            <w:r w:rsidRPr="00CF2F38">
              <w:t>УСЗН Камешкирского района Пензенской области</w:t>
            </w: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900,4</w:t>
            </w:r>
          </w:p>
        </w:tc>
        <w:tc>
          <w:tcPr>
            <w:tcW w:w="1439"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900,4</w:t>
            </w:r>
          </w:p>
        </w:tc>
        <w:tc>
          <w:tcPr>
            <w:tcW w:w="1080"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684"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rPr>
                <w:lang w:val="en-US"/>
              </w:rPr>
            </w:pPr>
          </w:p>
        </w:tc>
        <w:tc>
          <w:tcPr>
            <w:tcW w:w="1275"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350" w:type="dxa"/>
            <w:gridSpan w:val="5"/>
            <w:vMerge w:val="restart"/>
            <w:tcBorders>
              <w:top w:val="single" w:sz="4" w:space="0" w:color="000000"/>
              <w:left w:val="single" w:sz="4" w:space="0" w:color="000000"/>
            </w:tcBorders>
            <w:shd w:val="clear" w:color="auto" w:fill="auto"/>
          </w:tcPr>
          <w:p w:rsidR="00BE1146" w:rsidRPr="00CF2F38" w:rsidRDefault="00BE1146" w:rsidP="00BE1146">
            <w:r w:rsidRPr="00CF2F38">
              <w:t>Ежегодные доплаты к пенсиям муниципальных служащих за счет средств районного бюджета</w:t>
            </w:r>
          </w:p>
        </w:tc>
        <w:tc>
          <w:tcPr>
            <w:tcW w:w="1424" w:type="dxa"/>
            <w:gridSpan w:val="2"/>
            <w:vMerge w:val="restart"/>
            <w:tcBorders>
              <w:top w:val="single" w:sz="4" w:space="0" w:color="000000"/>
              <w:left w:val="single" w:sz="4" w:space="0" w:color="000000"/>
              <w:right w:val="single" w:sz="4" w:space="0" w:color="000000"/>
            </w:tcBorders>
            <w:shd w:val="clear" w:color="auto" w:fill="auto"/>
          </w:tcPr>
          <w:p w:rsidR="00BE1146" w:rsidRPr="00CF2F38" w:rsidRDefault="00BE1146" w:rsidP="00BE1146">
            <w:pPr>
              <w:autoSpaceDE w:val="0"/>
              <w:snapToGrid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Pr>
              <w:autoSpaceDE w:val="0"/>
            </w:pPr>
          </w:p>
          <w:p w:rsidR="00BE1146" w:rsidRPr="00CF2F38" w:rsidRDefault="00BE1146" w:rsidP="00BE1146"/>
          <w:p w:rsidR="00BE1146" w:rsidRPr="00CF2F38" w:rsidRDefault="00BE1146" w:rsidP="00BE1146"/>
          <w:p w:rsidR="00BE1146" w:rsidRPr="00CF2F38" w:rsidRDefault="00BE1146" w:rsidP="00BE1146">
            <w:pPr>
              <w:tabs>
                <w:tab w:val="left" w:pos="990"/>
              </w:tabs>
            </w:pPr>
            <w:r w:rsidRPr="00CF2F38">
              <w:tab/>
            </w:r>
          </w:p>
        </w:tc>
      </w:tr>
      <w:tr w:rsidR="00BE1146" w:rsidRPr="00CF2F38" w:rsidTr="00BE1146">
        <w:trPr>
          <w:trHeight w:val="510"/>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tcBorders>
            <w:shd w:val="clear" w:color="auto" w:fill="auto"/>
          </w:tcPr>
          <w:p w:rsidR="00BE1146" w:rsidRPr="00CF2F38" w:rsidRDefault="00BE1146" w:rsidP="00BE1146">
            <w:pPr>
              <w:snapToGrid w:val="0"/>
            </w:pPr>
          </w:p>
        </w:tc>
        <w:tc>
          <w:tcPr>
            <w:tcW w:w="1830" w:type="dxa"/>
            <w:gridSpan w:val="2"/>
            <w:vMerge/>
            <w:tcBorders>
              <w:left w:val="single" w:sz="4" w:space="0" w:color="000000"/>
            </w:tcBorders>
            <w:shd w:val="clear" w:color="auto" w:fill="auto"/>
          </w:tcPr>
          <w:p w:rsidR="00BE1146" w:rsidRPr="00CF2F38" w:rsidRDefault="00BE1146" w:rsidP="00BE1146">
            <w:pPr>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450,2</w:t>
            </w:r>
          </w:p>
        </w:tc>
        <w:tc>
          <w:tcPr>
            <w:tcW w:w="1439"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450,2</w:t>
            </w:r>
          </w:p>
        </w:tc>
        <w:tc>
          <w:tcPr>
            <w:tcW w:w="1080"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684"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275"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350" w:type="dxa"/>
            <w:gridSpan w:val="5"/>
            <w:vMerge/>
            <w:tcBorders>
              <w:left w:val="single" w:sz="4" w:space="0" w:color="000000"/>
            </w:tcBorders>
            <w:shd w:val="clear" w:color="auto" w:fill="auto"/>
          </w:tcPr>
          <w:p w:rsidR="00BE1146" w:rsidRPr="00CF2F38" w:rsidRDefault="00BE1146" w:rsidP="00BE1146">
            <w:pPr>
              <w:autoSpaceDE w:val="0"/>
              <w:snapToGrid w:val="0"/>
            </w:pPr>
          </w:p>
        </w:tc>
        <w:tc>
          <w:tcPr>
            <w:tcW w:w="1424" w:type="dxa"/>
            <w:gridSpan w:val="2"/>
            <w:vMerge/>
            <w:tcBorders>
              <w:left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1065"/>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2065" w:type="dxa"/>
            <w:gridSpan w:val="2"/>
            <w:vMerge/>
            <w:tcBorders>
              <w:left w:val="single" w:sz="4" w:space="0" w:color="000000"/>
              <w:bottom w:val="single" w:sz="4" w:space="0" w:color="000000"/>
            </w:tcBorders>
            <w:shd w:val="clear" w:color="auto" w:fill="auto"/>
          </w:tcPr>
          <w:p w:rsidR="00BE1146" w:rsidRPr="00CF2F38" w:rsidRDefault="00BE1146" w:rsidP="00BE1146">
            <w:pPr>
              <w:snapToGrid w:val="0"/>
            </w:pPr>
          </w:p>
        </w:tc>
        <w:tc>
          <w:tcPr>
            <w:tcW w:w="1830" w:type="dxa"/>
            <w:gridSpan w:val="2"/>
            <w:vMerge/>
            <w:tcBorders>
              <w:left w:val="single" w:sz="4" w:space="0" w:color="000000"/>
              <w:bottom w:val="single" w:sz="4" w:space="0" w:color="000000"/>
            </w:tcBorders>
            <w:shd w:val="clear" w:color="auto" w:fill="auto"/>
          </w:tcPr>
          <w:p w:rsidR="00BE1146" w:rsidRPr="00CF2F38" w:rsidRDefault="00BE1146" w:rsidP="00BE1146">
            <w:pPr>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450,2</w:t>
            </w:r>
          </w:p>
        </w:tc>
        <w:tc>
          <w:tcPr>
            <w:tcW w:w="1439"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450,2</w:t>
            </w:r>
          </w:p>
        </w:tc>
        <w:tc>
          <w:tcPr>
            <w:tcW w:w="1080"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684"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275"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350" w:type="dxa"/>
            <w:gridSpan w:val="5"/>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4" w:type="dxa"/>
            <w:gridSpan w:val="2"/>
            <w:vMerge/>
            <w:tcBorders>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283"/>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3895" w:type="dxa"/>
            <w:gridSpan w:val="4"/>
            <w:vMerge w:val="restart"/>
            <w:tcBorders>
              <w:top w:val="single" w:sz="4" w:space="0" w:color="000000"/>
              <w:left w:val="single" w:sz="4" w:space="0" w:color="000000"/>
            </w:tcBorders>
            <w:shd w:val="clear" w:color="auto" w:fill="auto"/>
          </w:tcPr>
          <w:p w:rsidR="00BE1146" w:rsidRPr="00CF2F38" w:rsidRDefault="00BE1146" w:rsidP="00BE1146">
            <w:r w:rsidRPr="00CF2F38">
              <w:t>Всего по подпрограмме 3:</w:t>
            </w: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both"/>
            </w:pPr>
            <w:r w:rsidRPr="00CF2F38">
              <w:t>28318,6</w:t>
            </w:r>
          </w:p>
        </w:tc>
        <w:tc>
          <w:tcPr>
            <w:tcW w:w="1439"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rPr>
                <w:lang w:val="en-US"/>
              </w:rPr>
            </w:pPr>
            <w:r w:rsidRPr="00CF2F38">
              <w:t>1040,0</w:t>
            </w:r>
          </w:p>
        </w:tc>
        <w:tc>
          <w:tcPr>
            <w:tcW w:w="1080"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rPr>
                <w:lang w:val="en-US"/>
              </w:rPr>
            </w:pPr>
          </w:p>
        </w:tc>
        <w:tc>
          <w:tcPr>
            <w:tcW w:w="1684"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ind w:left="9"/>
              <w:jc w:val="both"/>
            </w:pPr>
            <w:r w:rsidRPr="00CF2F38">
              <w:t>24170,6</w:t>
            </w:r>
          </w:p>
        </w:tc>
        <w:tc>
          <w:tcPr>
            <w:tcW w:w="1275"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3108,0</w:t>
            </w:r>
          </w:p>
        </w:tc>
        <w:tc>
          <w:tcPr>
            <w:tcW w:w="135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tabs>
                <w:tab w:val="left" w:pos="990"/>
              </w:tabs>
            </w:pPr>
          </w:p>
        </w:tc>
      </w:tr>
      <w:tr w:rsidR="00BE1146" w:rsidRPr="00CF2F38" w:rsidTr="00BE1146">
        <w:trPr>
          <w:trHeight w:val="361"/>
        </w:trPr>
        <w:tc>
          <w:tcPr>
            <w:tcW w:w="807" w:type="dxa"/>
            <w:vMerge/>
            <w:tcBorders>
              <w:left w:val="single" w:sz="4" w:space="0" w:color="000000"/>
            </w:tcBorders>
            <w:shd w:val="clear" w:color="auto" w:fill="auto"/>
          </w:tcPr>
          <w:p w:rsidR="00BE1146" w:rsidRPr="00CF2F38" w:rsidRDefault="00BE1146" w:rsidP="00BE1146">
            <w:pPr>
              <w:autoSpaceDE w:val="0"/>
              <w:snapToGrid w:val="0"/>
            </w:pPr>
          </w:p>
        </w:tc>
        <w:tc>
          <w:tcPr>
            <w:tcW w:w="3895" w:type="dxa"/>
            <w:gridSpan w:val="4"/>
            <w:vMerge/>
            <w:tcBorders>
              <w:left w:val="single" w:sz="4" w:space="0" w:color="000000"/>
            </w:tcBorders>
            <w:shd w:val="clear" w:color="auto" w:fill="auto"/>
          </w:tcPr>
          <w:p w:rsidR="00BE1146" w:rsidRPr="00CF2F38" w:rsidRDefault="00BE1146" w:rsidP="00BE1146">
            <w:pPr>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ind w:left="9"/>
              <w:jc w:val="both"/>
            </w:pPr>
            <w:r w:rsidRPr="00CF2F38">
              <w:t>14055,7</w:t>
            </w:r>
          </w:p>
        </w:tc>
        <w:tc>
          <w:tcPr>
            <w:tcW w:w="1439"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080"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684"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rPr>
                <w:lang w:val="en-US"/>
              </w:rPr>
            </w:pPr>
            <w:r w:rsidRPr="00CF2F38">
              <w:t>12011,6</w:t>
            </w:r>
          </w:p>
        </w:tc>
        <w:tc>
          <w:tcPr>
            <w:tcW w:w="1275"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rPr>
                <w:lang w:val="en-US"/>
              </w:rPr>
              <w:t>1</w:t>
            </w:r>
            <w:r w:rsidRPr="00CF2F38">
              <w:t>524,1</w:t>
            </w:r>
          </w:p>
        </w:tc>
        <w:tc>
          <w:tcPr>
            <w:tcW w:w="135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tabs>
                <w:tab w:val="left" w:pos="990"/>
              </w:tabs>
            </w:pPr>
          </w:p>
        </w:tc>
      </w:tr>
      <w:tr w:rsidR="00BE1146" w:rsidRPr="00CF2F38" w:rsidTr="00BE1146">
        <w:trPr>
          <w:trHeight w:val="341"/>
        </w:trPr>
        <w:tc>
          <w:tcPr>
            <w:tcW w:w="807" w:type="dxa"/>
            <w:vMerge/>
            <w:tcBorders>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3895" w:type="dxa"/>
            <w:gridSpan w:val="4"/>
            <w:vMerge/>
            <w:tcBorders>
              <w:left w:val="single" w:sz="4" w:space="0" w:color="000000"/>
              <w:bottom w:val="single" w:sz="4" w:space="0" w:color="000000"/>
            </w:tcBorders>
            <w:shd w:val="clear" w:color="auto" w:fill="auto"/>
          </w:tcPr>
          <w:p w:rsidR="00BE1146" w:rsidRPr="00CF2F38" w:rsidRDefault="00BE1146" w:rsidP="00BE1146">
            <w:pPr>
              <w:snapToGrid w:val="0"/>
            </w:pPr>
          </w:p>
        </w:tc>
        <w:tc>
          <w:tcPr>
            <w:tcW w:w="1618"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both"/>
            </w:pPr>
            <w:r w:rsidRPr="00CF2F38">
              <w:t>14262,9</w:t>
            </w:r>
          </w:p>
        </w:tc>
        <w:tc>
          <w:tcPr>
            <w:tcW w:w="1439"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080"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snapToGrid w:val="0"/>
            </w:pPr>
          </w:p>
        </w:tc>
        <w:tc>
          <w:tcPr>
            <w:tcW w:w="1684"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12159,0</w:t>
            </w:r>
          </w:p>
        </w:tc>
        <w:tc>
          <w:tcPr>
            <w:tcW w:w="1275"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450"/>
              </w:tabs>
            </w:pPr>
            <w:r w:rsidRPr="00CF2F38">
              <w:t>1583,9</w:t>
            </w:r>
          </w:p>
        </w:tc>
        <w:tc>
          <w:tcPr>
            <w:tcW w:w="1350"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tabs>
                <w:tab w:val="left" w:pos="990"/>
              </w:tabs>
            </w:pPr>
          </w:p>
        </w:tc>
      </w:tr>
      <w:tr w:rsidR="00BE1146" w:rsidRPr="00CF2F38" w:rsidTr="00BE1146">
        <w:trPr>
          <w:trHeight w:val="526"/>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 xml:space="preserve">Подпрограмма 4  </w:t>
            </w:r>
            <w:r w:rsidRPr="00CF2F38">
              <w:rPr>
                <w:b/>
              </w:rPr>
              <w:t>«Социальная поддержка отдельных категорий граждан в жилищной сфере в Камешкирского района                             Пензенской области</w:t>
            </w:r>
            <w:r w:rsidRPr="00CF2F38">
              <w:rPr>
                <w:b/>
                <w:bCs/>
              </w:rPr>
              <w:t>»</w:t>
            </w:r>
          </w:p>
        </w:tc>
      </w:tr>
      <w:tr w:rsidR="00BE1146" w:rsidRPr="00CF2F38" w:rsidTr="00BE1146">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r w:rsidRPr="00CF2F38">
              <w:t>Цель подпрограммы: Оказание социальной поддержки при улучшении жилищных условий отдельных категорий граждан</w:t>
            </w:r>
          </w:p>
        </w:tc>
      </w:tr>
      <w:tr w:rsidR="00BE1146" w:rsidRPr="00CF2F38" w:rsidTr="00BE1146">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pPr>
            <w:r w:rsidRPr="00CF2F38">
              <w:t>Задача подпрограммы: 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Камешкирского района Пензенской области</w:t>
            </w: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4.1.</w:t>
            </w:r>
          </w:p>
          <w:p w:rsidR="00BE1146" w:rsidRPr="00CF2F38" w:rsidRDefault="00BE1146" w:rsidP="00BE1146">
            <w:pPr>
              <w:autoSpaceDE w:val="0"/>
              <w:jc w:val="center"/>
            </w:pPr>
            <w:r w:rsidRPr="00CF2F38">
              <w:t>&lt;ин&gt;</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 xml:space="preserve">Предоставление молодым семьям </w:t>
            </w:r>
            <w:r w:rsidRPr="00CF2F38">
              <w:lastRenderedPageBreak/>
              <w:t>социальных выплат на приобретение жилья или строительство индивидуального жилого дома по реализации подпрограммы «Обеспечение жильем молодых семей»</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lastRenderedPageBreak/>
              <w:t xml:space="preserve">УСЗН администрации </w:t>
            </w:r>
            <w:r w:rsidRPr="00CF2F38">
              <w:lastRenderedPageBreak/>
              <w:t>Камешкирского района</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lastRenderedPageBreak/>
              <w:t>Итого</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rPr>
                <w:b/>
                <w:bCs/>
              </w:rPr>
              <w:t>340,2</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rPr>
                <w:b/>
                <w:bCs/>
              </w:rPr>
              <w:t>118,4</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rPr>
                <w:b/>
                <w:bCs/>
              </w:rPr>
              <w:t>103,4</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bCs/>
              </w:rPr>
              <w:t>118,4</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Cs/>
              </w:rPr>
            </w:pPr>
            <w:r w:rsidRPr="00CF2F38">
              <w:t>2014</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Cs/>
              </w:rPr>
            </w:pPr>
            <w:r w:rsidRPr="00CF2F38">
              <w:rPr>
                <w:bCs/>
              </w:rPr>
              <w:t>340,2</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Cs/>
              </w:rPr>
            </w:pPr>
            <w:r w:rsidRPr="00CF2F38">
              <w:rPr>
                <w:bCs/>
              </w:rPr>
              <w:t>118,4</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Cs/>
              </w:rPr>
            </w:pPr>
            <w:r w:rsidRPr="00CF2F38">
              <w:rPr>
                <w:bCs/>
              </w:rPr>
              <w:t>103,4</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Cs/>
              </w:rPr>
              <w:t>118,4</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302"/>
        </w:trPr>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lastRenderedPageBreak/>
              <w:t>4.2.</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Предоставление семьям социальных выплат на приобретение (строительство) жилья при рождении первого ребенка</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УСЗН администрации Камешкирского района</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Итого</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rPr>
              <w:t>1357,8</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rPr>
              <w:t>1357,8</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701,6</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701,6</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1151"/>
        </w:trPr>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656,2</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656,2</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4.3.</w:t>
            </w:r>
          </w:p>
          <w:p w:rsidR="00BE1146" w:rsidRPr="00CF2F38" w:rsidRDefault="00BE1146" w:rsidP="00BE1146"/>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Предоставление социальных выплат на улучшение жилищных условий многодетным семьям</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УСЗН администрации Камешкирского района</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t>Итого</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bCs/>
              </w:rPr>
              <w:t>1000,2</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bCs/>
              </w:rPr>
              <w:t>1000,2</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500,1</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500,1</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718"/>
        </w:trPr>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500,1</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500,1</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t>4.4.</w:t>
            </w:r>
          </w:p>
          <w:p w:rsidR="00BE1146" w:rsidRPr="00CF2F38" w:rsidRDefault="00BE1146" w:rsidP="00BE1146">
            <w:pPr>
              <w:autoSpaceDE w:val="0"/>
              <w:jc w:val="center"/>
            </w:pPr>
            <w:r w:rsidRPr="00CF2F38">
              <w:t>&lt;</w:t>
            </w:r>
            <w:proofErr w:type="gramStart"/>
            <w:r w:rsidRPr="00CF2F38">
              <w:t>Пр</w:t>
            </w:r>
            <w:proofErr w:type="gramEnd"/>
            <w:r w:rsidRPr="00CF2F38">
              <w:t>&gt;</w:t>
            </w:r>
          </w:p>
        </w:tc>
        <w:tc>
          <w:tcPr>
            <w:tcW w:w="2187" w:type="dxa"/>
            <w:gridSpan w:val="2"/>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both"/>
            </w:pPr>
            <w:r w:rsidRPr="00CF2F38">
              <w:t>Приобретение жилых помещений для предоставления детям сиротам и детям, оставшимся без попечения родителей, и лицам из числа детей-</w:t>
            </w:r>
            <w:r w:rsidRPr="00CF2F38">
              <w:lastRenderedPageBreak/>
              <w:t>сирот и детей, оставшихся без попечения родителей</w:t>
            </w:r>
          </w:p>
        </w:tc>
        <w:tc>
          <w:tcPr>
            <w:tcW w:w="1928" w:type="dxa"/>
            <w:gridSpan w:val="3"/>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lastRenderedPageBreak/>
              <w:t>УСЗН администрации Камешкирского района</w:t>
            </w: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Итого</w:t>
            </w:r>
          </w:p>
        </w:tc>
        <w:tc>
          <w:tcPr>
            <w:tcW w:w="850" w:type="dxa"/>
            <w:tcBorders>
              <w:top w:val="single" w:sz="4" w:space="0" w:color="000000"/>
              <w:left w:val="single" w:sz="4" w:space="0" w:color="000000"/>
              <w:bottom w:val="single" w:sz="4" w:space="0" w:color="000000"/>
            </w:tcBorders>
            <w:shd w:val="clear" w:color="auto" w:fill="auto"/>
            <w:vAlign w:val="center"/>
          </w:tcPr>
          <w:p w:rsidR="00BE1146" w:rsidRPr="00CF2F38" w:rsidRDefault="00BE1146" w:rsidP="00BE1146">
            <w:pPr>
              <w:jc w:val="center"/>
            </w:pPr>
            <w:r w:rsidRPr="00CF2F38">
              <w:rPr>
                <w:b/>
              </w:rPr>
              <w:t>4207,3</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0,0</w:t>
            </w:r>
          </w:p>
        </w:tc>
        <w:tc>
          <w:tcPr>
            <w:tcW w:w="1391" w:type="dxa"/>
            <w:gridSpan w:val="3"/>
            <w:tcBorders>
              <w:top w:val="single" w:sz="4" w:space="0" w:color="000000"/>
              <w:left w:val="single" w:sz="4" w:space="0" w:color="000000"/>
              <w:bottom w:val="single" w:sz="4" w:space="0" w:color="000000"/>
            </w:tcBorders>
            <w:shd w:val="clear" w:color="auto" w:fill="auto"/>
            <w:vAlign w:val="center"/>
          </w:tcPr>
          <w:p w:rsidR="00BE1146" w:rsidRPr="00CF2F38" w:rsidRDefault="00BE1146" w:rsidP="00BE1146">
            <w:pPr>
              <w:jc w:val="center"/>
            </w:pPr>
            <w:r w:rsidRPr="00CF2F38">
              <w:rPr>
                <w:b/>
              </w:rPr>
              <w:t>4207,3</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850" w:type="dxa"/>
            <w:tcBorders>
              <w:top w:val="single" w:sz="4" w:space="0" w:color="000000"/>
              <w:left w:val="single" w:sz="4" w:space="0" w:color="000000"/>
              <w:bottom w:val="single" w:sz="4" w:space="0" w:color="000000"/>
            </w:tcBorders>
            <w:shd w:val="clear" w:color="auto" w:fill="auto"/>
            <w:vAlign w:val="center"/>
          </w:tcPr>
          <w:p w:rsidR="00BE1146" w:rsidRPr="00CF2F38" w:rsidRDefault="00BE1146" w:rsidP="00BE1146">
            <w:pPr>
              <w:jc w:val="center"/>
            </w:pPr>
            <w:r w:rsidRPr="00CF2F38">
              <w:t>1010,2</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vAlign w:val="center"/>
          </w:tcPr>
          <w:p w:rsidR="00BE1146" w:rsidRPr="00CF2F38" w:rsidRDefault="00BE1146" w:rsidP="00BE1146">
            <w:pPr>
              <w:jc w:val="center"/>
            </w:pPr>
            <w:r w:rsidRPr="00CF2F38">
              <w:t>1010,2</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845"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2187" w:type="dxa"/>
            <w:gridSpan w:val="2"/>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850" w:type="dxa"/>
            <w:tcBorders>
              <w:top w:val="single" w:sz="4" w:space="0" w:color="000000"/>
              <w:left w:val="single" w:sz="4" w:space="0" w:color="000000"/>
              <w:bottom w:val="single" w:sz="4" w:space="0" w:color="000000"/>
            </w:tcBorders>
            <w:shd w:val="clear" w:color="auto" w:fill="auto"/>
            <w:vAlign w:val="center"/>
          </w:tcPr>
          <w:p w:rsidR="00BE1146" w:rsidRPr="00CF2F38" w:rsidRDefault="00BE1146" w:rsidP="00BE1146">
            <w:pPr>
              <w:snapToGrid w:val="0"/>
              <w:jc w:val="center"/>
            </w:pPr>
            <w:r w:rsidRPr="00CF2F38">
              <w:t>3197,1</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vAlign w:val="center"/>
          </w:tcPr>
          <w:p w:rsidR="00BE1146" w:rsidRPr="00CF2F38" w:rsidRDefault="00BE1146" w:rsidP="00BE1146">
            <w:pPr>
              <w:snapToGrid w:val="0"/>
              <w:jc w:val="center"/>
            </w:pPr>
            <w:r w:rsidRPr="00CF2F38">
              <w:t>3197,1</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r w:rsidRPr="00CF2F38">
              <w:t>100%</w:t>
            </w: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3032" w:type="dxa"/>
            <w:gridSpan w:val="4"/>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jc w:val="center"/>
            </w:pPr>
            <w:r w:rsidRPr="00CF2F38">
              <w:lastRenderedPageBreak/>
              <w:t>Всего по подпрограмме 4:</w:t>
            </w:r>
          </w:p>
        </w:tc>
        <w:tc>
          <w:tcPr>
            <w:tcW w:w="19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t>Итого</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rPr>
                <w:b/>
              </w:rPr>
              <w:t>6905,5</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bCs/>
              </w:rPr>
            </w:pPr>
            <w:r w:rsidRPr="00CF2F38">
              <w:rPr>
                <w:b/>
                <w:bCs/>
              </w:rPr>
              <w:t>118,4</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
              </w:rPr>
            </w:pPr>
            <w:r w:rsidRPr="00CF2F38">
              <w:rPr>
                <w:b/>
                <w:bCs/>
              </w:rPr>
              <w:t>103,4</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
              </w:rPr>
              <w:t>6683,7</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3032" w:type="dxa"/>
            <w:gridSpan w:val="4"/>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060"/>
              </w:tabs>
            </w:pPr>
            <w:r w:rsidRPr="00CF2F38">
              <w:t>2552,1</w:t>
            </w:r>
          </w:p>
          <w:p w:rsidR="00BE1146" w:rsidRPr="00CF2F38" w:rsidRDefault="00BE1146" w:rsidP="00BE1146">
            <w:pPr>
              <w:tabs>
                <w:tab w:val="left" w:pos="3060"/>
              </w:tabs>
            </w:pP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rPr>
                <w:bCs/>
              </w:rPr>
            </w:pPr>
            <w:r w:rsidRPr="00CF2F38">
              <w:rPr>
                <w:bCs/>
              </w:rPr>
              <w:t>118,4</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rPr>
                <w:bCs/>
              </w:rPr>
              <w:t>103,4</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060"/>
              </w:tabs>
            </w:pPr>
            <w:r w:rsidRPr="00CF2F38">
              <w:t>2330,3</w:t>
            </w:r>
          </w:p>
          <w:p w:rsidR="00BE1146" w:rsidRPr="00CF2F38" w:rsidRDefault="00BE1146" w:rsidP="00BE1146">
            <w:pPr>
              <w:tabs>
                <w:tab w:val="left" w:pos="3060"/>
              </w:tabs>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3032" w:type="dxa"/>
            <w:gridSpan w:val="4"/>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9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060"/>
              </w:tabs>
            </w:pPr>
            <w:r w:rsidRPr="00CF2F38">
              <w:t>4353,4</w:t>
            </w: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tabs>
                <w:tab w:val="left" w:pos="3060"/>
              </w:tabs>
            </w:pPr>
            <w:r w:rsidRPr="00CF2F38">
              <w:t>4353,4</w:t>
            </w: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0,0</w:t>
            </w: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15565" w:type="dxa"/>
            <w:gridSpan w:val="40"/>
            <w:tcBorders>
              <w:top w:val="single" w:sz="4" w:space="0" w:color="000000"/>
              <w:left w:val="single" w:sz="4" w:space="0" w:color="auto"/>
              <w:bottom w:val="single" w:sz="4" w:space="0" w:color="000000"/>
              <w:right w:val="single" w:sz="4" w:space="0" w:color="auto"/>
            </w:tcBorders>
            <w:shd w:val="clear" w:color="auto" w:fill="auto"/>
          </w:tcPr>
          <w:p w:rsidR="00BE1146" w:rsidRPr="00CF2F38" w:rsidRDefault="00BE1146" w:rsidP="00BE1146">
            <w:pPr>
              <w:autoSpaceDE w:val="0"/>
              <w:rPr>
                <w:b/>
              </w:rPr>
            </w:pPr>
            <w:r w:rsidRPr="00CF2F38">
              <w:rPr>
                <w:b/>
              </w:rPr>
              <w:t xml:space="preserve">Подпрограмма 5 __«Выплата субсидий и субвенций из бюджета Пензенской области и Камешкирского района» </w:t>
            </w:r>
          </w:p>
          <w:p w:rsidR="00BE1146" w:rsidRPr="00CF2F38" w:rsidRDefault="00BE1146" w:rsidP="00BE1146">
            <w:pPr>
              <w:autoSpaceDE w:val="0"/>
              <w:rPr>
                <w:b/>
              </w:rPr>
            </w:pPr>
          </w:p>
          <w:tbl>
            <w:tblPr>
              <w:tblW w:w="15467" w:type="dxa"/>
              <w:tblInd w:w="5" w:type="dxa"/>
              <w:tblLayout w:type="fixed"/>
              <w:tblCellMar>
                <w:top w:w="102" w:type="dxa"/>
                <w:left w:w="62" w:type="dxa"/>
                <w:bottom w:w="102" w:type="dxa"/>
                <w:right w:w="62" w:type="dxa"/>
              </w:tblCellMar>
              <w:tblLook w:val="0000" w:firstRow="0" w:lastRow="0" w:firstColumn="0" w:lastColumn="0" w:noHBand="0" w:noVBand="0"/>
            </w:tblPr>
            <w:tblGrid>
              <w:gridCol w:w="940"/>
              <w:gridCol w:w="2036"/>
              <w:gridCol w:w="1843"/>
              <w:gridCol w:w="1417"/>
              <w:gridCol w:w="993"/>
              <w:gridCol w:w="1417"/>
              <w:gridCol w:w="992"/>
              <w:gridCol w:w="1433"/>
              <w:gridCol w:w="36"/>
              <w:gridCol w:w="1240"/>
              <w:gridCol w:w="17"/>
              <w:gridCol w:w="1402"/>
              <w:gridCol w:w="1701"/>
            </w:tblGrid>
            <w:tr w:rsidR="00BE1146" w:rsidRPr="00CF2F38" w:rsidTr="00BE1146">
              <w:trPr>
                <w:gridAfter w:val="1"/>
                <w:wAfter w:w="1701" w:type="dxa"/>
              </w:trPr>
              <w:tc>
                <w:tcPr>
                  <w:tcW w:w="13766" w:type="dxa"/>
                  <w:gridSpan w:val="12"/>
                  <w:tcBorders>
                    <w:top w:val="single" w:sz="4" w:space="0" w:color="000000"/>
                    <w:bottom w:val="single" w:sz="4" w:space="0" w:color="000000"/>
                  </w:tcBorders>
                  <w:shd w:val="clear" w:color="auto" w:fill="auto"/>
                </w:tcPr>
                <w:p w:rsidR="00BE1146" w:rsidRPr="00CF2F38" w:rsidRDefault="00BE1146" w:rsidP="00BE1146">
                  <w:pPr>
                    <w:autoSpaceDE w:val="0"/>
                  </w:pPr>
                  <w:r w:rsidRPr="00CF2F38">
                    <w:rPr>
                      <w:b/>
                    </w:rPr>
                    <w:t>Цель подпрограммы:  Финансовое обеспечение полномочий, делегированных органам местного самоуправления</w:t>
                  </w:r>
                </w:p>
              </w:tc>
            </w:tr>
            <w:tr w:rsidR="00BE1146" w:rsidRPr="00CF2F38" w:rsidTr="00BE1146">
              <w:tc>
                <w:tcPr>
                  <w:tcW w:w="13766" w:type="dxa"/>
                  <w:gridSpan w:val="12"/>
                  <w:tcBorders>
                    <w:top w:val="single" w:sz="4" w:space="0" w:color="000000"/>
                    <w:bottom w:val="single" w:sz="4" w:space="0" w:color="000000"/>
                  </w:tcBorders>
                  <w:shd w:val="clear" w:color="auto" w:fill="auto"/>
                </w:tcPr>
                <w:p w:rsidR="00BE1146" w:rsidRPr="00CF2F38" w:rsidRDefault="00BE1146" w:rsidP="00BE1146">
                  <w:pPr>
                    <w:autoSpaceDE w:val="0"/>
                  </w:pPr>
                  <w:r w:rsidRPr="00CF2F38">
                    <w:t xml:space="preserve">Задача подпрограммы  </w:t>
                  </w:r>
                </w:p>
              </w:tc>
              <w:tc>
                <w:tcPr>
                  <w:tcW w:w="1701" w:type="dxa"/>
                  <w:tcBorders>
                    <w:top w:val="single" w:sz="4" w:space="0" w:color="auto"/>
                    <w:bottom w:val="single" w:sz="4" w:space="0" w:color="auto"/>
                    <w:right w:val="single" w:sz="4" w:space="0" w:color="auto"/>
                  </w:tcBorders>
                  <w:shd w:val="clear" w:color="auto" w:fill="auto"/>
                </w:tcPr>
                <w:p w:rsidR="00BE1146" w:rsidRPr="00CF2F38" w:rsidRDefault="00BE1146" w:rsidP="00BE1146"/>
              </w:tc>
            </w:tr>
            <w:tr w:rsidR="00BE1146" w:rsidRPr="00CF2F38" w:rsidTr="00BE1146">
              <w:tblPrEx>
                <w:tblCellMar>
                  <w:top w:w="0" w:type="dxa"/>
                  <w:left w:w="0" w:type="dxa"/>
                  <w:bottom w:w="0" w:type="dxa"/>
                  <w:right w:w="0" w:type="dxa"/>
                </w:tblCellMar>
              </w:tblPrEx>
              <w:tc>
                <w:tcPr>
                  <w:tcW w:w="940" w:type="dxa"/>
                  <w:tcBorders>
                    <w:top w:val="single" w:sz="4" w:space="0" w:color="000000"/>
                    <w:bottom w:val="single" w:sz="4" w:space="0" w:color="000000"/>
                  </w:tcBorders>
                  <w:shd w:val="clear" w:color="auto" w:fill="auto"/>
                </w:tcPr>
                <w:p w:rsidR="00BE1146" w:rsidRPr="00CF2F38" w:rsidRDefault="00BE1146" w:rsidP="00BE1146">
                  <w:pPr>
                    <w:autoSpaceDE w:val="0"/>
                    <w:jc w:val="center"/>
                  </w:pPr>
                  <w:r w:rsidRPr="00CF2F38">
                    <w:t>5,1</w:t>
                  </w:r>
                </w:p>
                <w:p w:rsidR="00BE1146" w:rsidRPr="00CF2F38" w:rsidRDefault="00BE1146" w:rsidP="00BE1146">
                  <w:pPr>
                    <w:autoSpaceDE w:val="0"/>
                    <w:jc w:val="center"/>
                  </w:pPr>
                  <w:r w:rsidRPr="00CF2F38">
                    <w:t>&lt;ин&gt;</w:t>
                  </w:r>
                </w:p>
              </w:tc>
              <w:tc>
                <w:tcPr>
                  <w:tcW w:w="2036" w:type="dxa"/>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843" w:type="dxa"/>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17"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93"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56523,4</w:t>
                  </w:r>
                </w:p>
              </w:tc>
              <w:tc>
                <w:tcPr>
                  <w:tcW w:w="1417"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52739,0</w:t>
                  </w:r>
                </w:p>
              </w:tc>
              <w:tc>
                <w:tcPr>
                  <w:tcW w:w="992"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3784,4</w:t>
                  </w:r>
                </w:p>
              </w:tc>
              <w:tc>
                <w:tcPr>
                  <w:tcW w:w="1469"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w:t>
                  </w:r>
                </w:p>
              </w:tc>
              <w:tc>
                <w:tcPr>
                  <w:tcW w:w="1257"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w:t>
                  </w:r>
                </w:p>
              </w:tc>
              <w:tc>
                <w:tcPr>
                  <w:tcW w:w="1402" w:type="dxa"/>
                  <w:tcBorders>
                    <w:top w:val="single" w:sz="4" w:space="0" w:color="000000"/>
                    <w:left w:val="single" w:sz="4" w:space="0" w:color="000000"/>
                    <w:bottom w:val="single" w:sz="4" w:space="0" w:color="000000"/>
                    <w:right w:val="single" w:sz="4" w:space="0" w:color="auto"/>
                  </w:tcBorders>
                  <w:shd w:val="clear" w:color="auto" w:fill="auto"/>
                </w:tcPr>
                <w:p w:rsidR="00BE1146" w:rsidRPr="00CF2F38" w:rsidRDefault="00BE1146" w:rsidP="00BE1146">
                  <w:pPr>
                    <w:autoSpaceDE w:val="0"/>
                  </w:pPr>
                  <w:r w:rsidRPr="00CF2F38">
                    <w:t>56523,4</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BE1146" w:rsidRPr="00CF2F38" w:rsidRDefault="00BE1146" w:rsidP="00BE1146">
                  <w:pPr>
                    <w:autoSpaceDE w:val="0"/>
                  </w:pPr>
                </w:p>
              </w:tc>
            </w:tr>
            <w:tr w:rsidR="00BE1146" w:rsidRPr="00CF2F38" w:rsidTr="00BE1146">
              <w:tblPrEx>
                <w:tblCellMar>
                  <w:top w:w="0" w:type="dxa"/>
                  <w:left w:w="0" w:type="dxa"/>
                  <w:bottom w:w="0" w:type="dxa"/>
                  <w:right w:w="0" w:type="dxa"/>
                </w:tblCellMar>
              </w:tblPrEx>
              <w:tc>
                <w:tcPr>
                  <w:tcW w:w="940" w:type="dxa"/>
                  <w:vMerge w:val="restart"/>
                  <w:tcBorders>
                    <w:top w:val="single" w:sz="4" w:space="0" w:color="000000"/>
                    <w:bottom w:val="single" w:sz="4" w:space="0" w:color="000000"/>
                  </w:tcBorders>
                  <w:shd w:val="clear" w:color="auto" w:fill="auto"/>
                </w:tcPr>
                <w:p w:rsidR="00BE1146" w:rsidRPr="00CF2F38" w:rsidRDefault="00BE1146" w:rsidP="00BE1146">
                  <w:pPr>
                    <w:autoSpaceDE w:val="0"/>
                    <w:snapToGrid w:val="0"/>
                    <w:jc w:val="center"/>
                  </w:pPr>
                </w:p>
              </w:tc>
              <w:tc>
                <w:tcPr>
                  <w:tcW w:w="2036" w:type="dxa"/>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843" w:type="dxa"/>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17"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93"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28184,9</w:t>
                  </w:r>
                </w:p>
              </w:tc>
              <w:tc>
                <w:tcPr>
                  <w:tcW w:w="1417"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26453,7</w:t>
                  </w:r>
                </w:p>
              </w:tc>
              <w:tc>
                <w:tcPr>
                  <w:tcW w:w="992"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1731,2</w:t>
                  </w:r>
                </w:p>
              </w:tc>
              <w:tc>
                <w:tcPr>
                  <w:tcW w:w="1433"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w:t>
                  </w:r>
                </w:p>
              </w:tc>
              <w:tc>
                <w:tcPr>
                  <w:tcW w:w="1276"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w:t>
                  </w:r>
                </w:p>
              </w:tc>
              <w:tc>
                <w:tcPr>
                  <w:tcW w:w="1419" w:type="dxa"/>
                  <w:gridSpan w:val="2"/>
                  <w:tcBorders>
                    <w:top w:val="single" w:sz="4" w:space="0" w:color="000000"/>
                    <w:left w:val="single" w:sz="4" w:space="0" w:color="000000"/>
                    <w:bottom w:val="single" w:sz="4" w:space="0" w:color="auto"/>
                    <w:right w:val="single" w:sz="4" w:space="0" w:color="auto"/>
                  </w:tcBorders>
                  <w:shd w:val="clear" w:color="auto" w:fill="auto"/>
                </w:tcPr>
                <w:p w:rsidR="00BE1146" w:rsidRPr="00CF2F38" w:rsidRDefault="00BE1146" w:rsidP="00BE1146">
                  <w:pPr>
                    <w:snapToGrid w:val="0"/>
                  </w:pPr>
                  <w:r w:rsidRPr="00CF2F38">
                    <w:t>28184,9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E1146" w:rsidRPr="00CF2F38" w:rsidRDefault="00BE1146" w:rsidP="00BE1146"/>
              </w:tc>
            </w:tr>
            <w:tr w:rsidR="00BE1146" w:rsidRPr="00CF2F38" w:rsidTr="00BE1146">
              <w:tc>
                <w:tcPr>
                  <w:tcW w:w="940" w:type="dxa"/>
                  <w:vMerge/>
                  <w:tcBorders>
                    <w:top w:val="single" w:sz="4" w:space="0" w:color="000000"/>
                    <w:bottom w:val="single" w:sz="4" w:space="0" w:color="000000"/>
                  </w:tcBorders>
                  <w:shd w:val="clear" w:color="auto" w:fill="auto"/>
                </w:tcPr>
                <w:p w:rsidR="00BE1146" w:rsidRPr="00CF2F38" w:rsidRDefault="00BE1146" w:rsidP="00BE1146">
                  <w:pPr>
                    <w:snapToGrid w:val="0"/>
                  </w:pPr>
                </w:p>
              </w:tc>
              <w:tc>
                <w:tcPr>
                  <w:tcW w:w="2036" w:type="dxa"/>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843" w:type="dxa"/>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17"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93"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28338,5</w:t>
                  </w:r>
                </w:p>
              </w:tc>
              <w:tc>
                <w:tcPr>
                  <w:tcW w:w="1417"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26285,3</w:t>
                  </w:r>
                </w:p>
              </w:tc>
              <w:tc>
                <w:tcPr>
                  <w:tcW w:w="992"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2053,2</w:t>
                  </w:r>
                </w:p>
              </w:tc>
              <w:tc>
                <w:tcPr>
                  <w:tcW w:w="1433"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w:t>
                  </w:r>
                </w:p>
              </w:tc>
              <w:tc>
                <w:tcPr>
                  <w:tcW w:w="1276"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0</w:t>
                  </w:r>
                </w:p>
              </w:tc>
              <w:tc>
                <w:tcPr>
                  <w:tcW w:w="1419" w:type="dxa"/>
                  <w:gridSpan w:val="2"/>
                  <w:tcBorders>
                    <w:left w:val="single" w:sz="4" w:space="0" w:color="000000"/>
                    <w:bottom w:val="single" w:sz="4" w:space="0" w:color="000000"/>
                    <w:right w:val="single" w:sz="4" w:space="0" w:color="auto"/>
                  </w:tcBorders>
                  <w:shd w:val="clear" w:color="auto" w:fill="auto"/>
                </w:tcPr>
                <w:p w:rsidR="00BE1146" w:rsidRPr="00CF2F38" w:rsidRDefault="00BE1146" w:rsidP="00BE1146">
                  <w:pPr>
                    <w:autoSpaceDE w:val="0"/>
                  </w:pPr>
                  <w:r w:rsidRPr="00CF2F38">
                    <w:t>28338,5</w:t>
                  </w:r>
                </w:p>
              </w:tc>
              <w:tc>
                <w:tcPr>
                  <w:tcW w:w="1701" w:type="dxa"/>
                  <w:tcBorders>
                    <w:left w:val="single" w:sz="4" w:space="0" w:color="000000"/>
                    <w:bottom w:val="single" w:sz="4" w:space="0" w:color="000000"/>
                    <w:right w:val="single" w:sz="4" w:space="0" w:color="auto"/>
                  </w:tcBorders>
                  <w:shd w:val="clear" w:color="auto" w:fill="auto"/>
                </w:tcPr>
                <w:p w:rsidR="00BE1146" w:rsidRPr="00CF2F38" w:rsidRDefault="00BE1146" w:rsidP="00BE1146">
                  <w:pPr>
                    <w:autoSpaceDE w:val="0"/>
                  </w:pPr>
                </w:p>
              </w:tc>
            </w:tr>
          </w:tbl>
          <w:p w:rsidR="00BE1146" w:rsidRPr="00CF2F38" w:rsidRDefault="00BE1146" w:rsidP="00BE1146">
            <w:pPr>
              <w:autoSpaceDE w:val="0"/>
              <w:snapToGrid w:val="0"/>
            </w:pPr>
            <w:r w:rsidRPr="00CF2F38">
              <w:t>Всего по муниципальной программе:</w:t>
            </w:r>
          </w:p>
        </w:tc>
      </w:tr>
      <w:tr w:rsidR="00BE1146" w:rsidRPr="00CF2F38" w:rsidTr="00BE1146">
        <w:tc>
          <w:tcPr>
            <w:tcW w:w="4903" w:type="dxa"/>
            <w:gridSpan w:val="6"/>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17"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3663</w:t>
            </w:r>
            <w:r w:rsidRPr="00CF2F38">
              <w:rPr>
                <w:lang w:val="en-US"/>
              </w:rPr>
              <w:t>75</w:t>
            </w:r>
            <w:r w:rsidRPr="00CF2F38">
              <w:t>,8</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jc w:val="right"/>
            </w:pPr>
          </w:p>
        </w:tc>
        <w:tc>
          <w:tcPr>
            <w:tcW w:w="971"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109982,6</w:t>
            </w:r>
          </w:p>
        </w:tc>
        <w:tc>
          <w:tcPr>
            <w:tcW w:w="1439"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245623,2</w:t>
            </w:r>
          </w:p>
        </w:tc>
        <w:tc>
          <w:tcPr>
            <w:tcW w:w="1276"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107</w:t>
            </w:r>
            <w:r w:rsidRPr="00CF2F38">
              <w:rPr>
                <w:lang w:val="en-US"/>
              </w:rPr>
              <w:t>70</w:t>
            </w:r>
            <w:r w:rsidRPr="00CF2F38">
              <w:t>,0</w:t>
            </w:r>
          </w:p>
        </w:tc>
        <w:tc>
          <w:tcPr>
            <w:tcW w:w="1482"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4903" w:type="dxa"/>
            <w:gridSpan w:val="6"/>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17"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5116</w:t>
            </w:r>
            <w:r w:rsidRPr="00CF2F38">
              <w:rPr>
                <w:lang w:val="en-US"/>
              </w:rPr>
              <w:t>2</w:t>
            </w:r>
            <w:r w:rsidRPr="00CF2F38">
              <w:t>,1</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71"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1420</w:t>
            </w:r>
            <w:r w:rsidRPr="00CF2F38">
              <w:rPr>
                <w:lang w:val="en-US"/>
              </w:rPr>
              <w:t>3</w:t>
            </w:r>
            <w:r w:rsidRPr="00CF2F38">
              <w:t>,5</w:t>
            </w:r>
          </w:p>
        </w:tc>
        <w:tc>
          <w:tcPr>
            <w:tcW w:w="1439"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35508,6</w:t>
            </w:r>
          </w:p>
        </w:tc>
        <w:tc>
          <w:tcPr>
            <w:tcW w:w="1276"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145</w:t>
            </w:r>
            <w:r w:rsidRPr="00CF2F38">
              <w:rPr>
                <w:lang w:val="en-US"/>
              </w:rPr>
              <w:t>0</w:t>
            </w:r>
            <w:r w:rsidRPr="00CF2F38">
              <w:t>,0</w:t>
            </w:r>
          </w:p>
        </w:tc>
        <w:tc>
          <w:tcPr>
            <w:tcW w:w="1482"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4903" w:type="dxa"/>
            <w:gridSpan w:val="6"/>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17"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99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527</w:t>
            </w:r>
            <w:r w:rsidRPr="00CF2F38">
              <w:rPr>
                <w:lang w:val="en-US"/>
              </w:rPr>
              <w:t>29</w:t>
            </w:r>
            <w:r w:rsidRPr="00CF2F38">
              <w:t>,2</w:t>
            </w:r>
          </w:p>
        </w:tc>
        <w:tc>
          <w:tcPr>
            <w:tcW w:w="1417"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971" w:type="dxa"/>
            <w:gridSpan w:val="2"/>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16134,1</w:t>
            </w:r>
          </w:p>
        </w:tc>
        <w:tc>
          <w:tcPr>
            <w:tcW w:w="1439"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35075,1</w:t>
            </w:r>
          </w:p>
        </w:tc>
        <w:tc>
          <w:tcPr>
            <w:tcW w:w="1276" w:type="dxa"/>
            <w:gridSpan w:val="8"/>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152</w:t>
            </w:r>
            <w:r w:rsidRPr="00CF2F38">
              <w:rPr>
                <w:lang w:val="en-US"/>
              </w:rPr>
              <w:t>0</w:t>
            </w:r>
            <w:r w:rsidRPr="00CF2F38">
              <w:t>,0</w:t>
            </w:r>
          </w:p>
        </w:tc>
        <w:tc>
          <w:tcPr>
            <w:tcW w:w="1482" w:type="dxa"/>
            <w:gridSpan w:val="5"/>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ind w:firstLine="709"/>
              <w:jc w:val="both"/>
            </w:pPr>
            <w:r w:rsidRPr="00CF2F38">
              <w:t>в том числе</w:t>
            </w:r>
            <w:proofErr w:type="gramStart"/>
            <w:r w:rsidRPr="00CF2F38">
              <w:t>:п</w:t>
            </w:r>
            <w:proofErr w:type="gramEnd"/>
            <w:r w:rsidRPr="00CF2F38">
              <w:t>о мероприятиям, имеющим инновационную направленность:</w:t>
            </w:r>
          </w:p>
        </w:tc>
      </w:tr>
      <w:tr w:rsidR="00BE1146" w:rsidRPr="00CF2F38" w:rsidTr="00BE1146">
        <w:tc>
          <w:tcPr>
            <w:tcW w:w="4960" w:type="dxa"/>
            <w:gridSpan w:val="7"/>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4960"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4960"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rPr>
          <w:trHeight w:val="193"/>
        </w:trPr>
        <w:tc>
          <w:tcPr>
            <w:tcW w:w="15565" w:type="dxa"/>
            <w:gridSpan w:val="40"/>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ind w:firstLine="704"/>
            </w:pPr>
            <w:r w:rsidRPr="00CF2F38">
              <w:t>по другим мероприятиям:</w:t>
            </w:r>
          </w:p>
        </w:tc>
      </w:tr>
      <w:tr w:rsidR="00BE1146" w:rsidRPr="00CF2F38" w:rsidTr="00BE1146">
        <w:tc>
          <w:tcPr>
            <w:tcW w:w="4960" w:type="dxa"/>
            <w:gridSpan w:val="7"/>
            <w:vMerge w:val="restart"/>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Итого</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4960"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2014</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r w:rsidR="00BE1146" w:rsidRPr="00CF2F38" w:rsidTr="00BE1146">
        <w:tc>
          <w:tcPr>
            <w:tcW w:w="4960" w:type="dxa"/>
            <w:gridSpan w:val="7"/>
            <w:vMerge/>
            <w:tcBorders>
              <w:top w:val="single" w:sz="4" w:space="0" w:color="000000"/>
              <w:left w:val="single" w:sz="4" w:space="0" w:color="000000"/>
              <w:bottom w:val="single" w:sz="4" w:space="0" w:color="000000"/>
            </w:tcBorders>
            <w:shd w:val="clear" w:color="auto" w:fill="auto"/>
          </w:tcPr>
          <w:p w:rsidR="00BE1146" w:rsidRPr="00CF2F38" w:rsidRDefault="00BE1146" w:rsidP="00BE1146">
            <w:pPr>
              <w:snapToGrid w:val="0"/>
            </w:pPr>
          </w:p>
        </w:tc>
        <w:tc>
          <w:tcPr>
            <w:tcW w:w="1428"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pPr>
            <w:r w:rsidRPr="00CF2F38">
              <w:t>2015</w:t>
            </w:r>
          </w:p>
        </w:tc>
        <w:tc>
          <w:tcPr>
            <w:tcW w:w="850" w:type="dxa"/>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443"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020" w:type="dxa"/>
            <w:gridSpan w:val="4"/>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391" w:type="dxa"/>
            <w:gridSpan w:val="3"/>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135"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71" w:type="dxa"/>
            <w:gridSpan w:val="7"/>
            <w:tcBorders>
              <w:top w:val="single" w:sz="4" w:space="0" w:color="000000"/>
              <w:left w:val="single" w:sz="4" w:space="0" w:color="000000"/>
              <w:bottom w:val="single" w:sz="4" w:space="0" w:color="000000"/>
            </w:tcBorders>
            <w:shd w:val="clear" w:color="auto" w:fill="auto"/>
          </w:tcPr>
          <w:p w:rsidR="00BE1146" w:rsidRPr="00CF2F38" w:rsidRDefault="00BE1146" w:rsidP="00BE1146">
            <w:pPr>
              <w:autoSpaceDE w:val="0"/>
              <w:snapToGrid w:val="0"/>
            </w:pPr>
          </w:p>
        </w:tc>
        <w:tc>
          <w:tcPr>
            <w:tcW w:w="1667" w:type="dxa"/>
            <w:gridSpan w:val="4"/>
            <w:tcBorders>
              <w:top w:val="single" w:sz="4" w:space="0" w:color="000000"/>
              <w:left w:val="single" w:sz="4" w:space="0" w:color="000000"/>
              <w:bottom w:val="single" w:sz="4" w:space="0" w:color="000000"/>
              <w:right w:val="single" w:sz="4" w:space="0" w:color="000000"/>
            </w:tcBorders>
            <w:shd w:val="clear" w:color="auto" w:fill="auto"/>
          </w:tcPr>
          <w:p w:rsidR="00BE1146" w:rsidRPr="00CF2F38" w:rsidRDefault="00BE1146" w:rsidP="00BE1146">
            <w:pPr>
              <w:autoSpaceDE w:val="0"/>
              <w:snapToGrid w:val="0"/>
            </w:pPr>
          </w:p>
        </w:tc>
      </w:tr>
    </w:tbl>
    <w:p w:rsidR="00BE1146" w:rsidRPr="00CF2F38" w:rsidRDefault="00BE1146" w:rsidP="00BE1146">
      <w:pPr>
        <w:autoSpaceDE w:val="0"/>
        <w:ind w:firstLine="540"/>
        <w:jc w:val="both"/>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Default="00BE1146" w:rsidP="00BE1146">
      <w:pPr>
        <w:pStyle w:val="ConsPlusNormal0"/>
        <w:jc w:val="right"/>
        <w:rPr>
          <w:szCs w:val="24"/>
        </w:rPr>
      </w:pPr>
    </w:p>
    <w:p w:rsidR="00BE1146" w:rsidRPr="00D85693" w:rsidRDefault="00BE1146" w:rsidP="00BE1146">
      <w:pPr>
        <w:pStyle w:val="ConsPlusNormal0"/>
        <w:jc w:val="right"/>
        <w:rPr>
          <w:szCs w:val="24"/>
        </w:rPr>
      </w:pPr>
      <w:r>
        <w:rPr>
          <w:szCs w:val="24"/>
        </w:rPr>
        <w:t>П</w:t>
      </w:r>
      <w:r w:rsidRPr="00D85693">
        <w:rPr>
          <w:szCs w:val="24"/>
        </w:rPr>
        <w:t>риложение 9.1</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85693" w:rsidRDefault="00BE1146" w:rsidP="00BE1146">
      <w:pPr>
        <w:pStyle w:val="ConsPlusNormal0"/>
        <w:rPr>
          <w:szCs w:val="24"/>
        </w:rPr>
      </w:pPr>
    </w:p>
    <w:p w:rsidR="00BE1146" w:rsidRPr="00D85693" w:rsidRDefault="00BE1146" w:rsidP="00BE1146">
      <w:pPr>
        <w:pStyle w:val="ConsPlusNormal0"/>
        <w:jc w:val="center"/>
        <w:rPr>
          <w:szCs w:val="24"/>
        </w:rPr>
      </w:pPr>
      <w:r w:rsidRPr="00D85693">
        <w:rPr>
          <w:szCs w:val="24"/>
        </w:rPr>
        <w:t>ПЕРЕЧЕНЬ</w:t>
      </w:r>
    </w:p>
    <w:p w:rsidR="00BE1146" w:rsidRPr="00D85693" w:rsidRDefault="00BE1146" w:rsidP="00BE1146">
      <w:pPr>
        <w:pStyle w:val="ConsPlusNormal0"/>
        <w:jc w:val="center"/>
        <w:rPr>
          <w:szCs w:val="24"/>
        </w:rPr>
      </w:pPr>
      <w:r w:rsidRPr="00D85693">
        <w:rPr>
          <w:szCs w:val="24"/>
        </w:rPr>
        <w:t>основных мероприятий, мероприятий муниципальной программы</w:t>
      </w:r>
    </w:p>
    <w:p w:rsidR="00BE1146" w:rsidRPr="00D85693" w:rsidRDefault="00BE1146" w:rsidP="00BE1146">
      <w:pPr>
        <w:pStyle w:val="ConsPlusNormal0"/>
        <w:jc w:val="center"/>
        <w:rPr>
          <w:szCs w:val="24"/>
        </w:rPr>
      </w:pPr>
      <w:r w:rsidRPr="00D85693">
        <w:rPr>
          <w:szCs w:val="24"/>
        </w:rPr>
        <w:t>Камешкирского района</w:t>
      </w:r>
    </w:p>
    <w:p w:rsidR="00BE1146" w:rsidRPr="00D85693" w:rsidRDefault="00BE1146" w:rsidP="00BE1146">
      <w:pPr>
        <w:pStyle w:val="ConsPlusNormal0"/>
        <w:jc w:val="center"/>
        <w:rPr>
          <w:szCs w:val="24"/>
        </w:rPr>
      </w:pPr>
      <w:r w:rsidRPr="00D85693">
        <w:rPr>
          <w:szCs w:val="24"/>
        </w:rPr>
        <w:t>"</w:t>
      </w:r>
      <w:r w:rsidRPr="00D85693">
        <w:rPr>
          <w:szCs w:val="24"/>
          <w:u w:val="single"/>
        </w:rPr>
        <w:t xml:space="preserve"> Социальная поддержка граждан в Камешкирском районе Пензенской области</w:t>
      </w:r>
      <w:r w:rsidRPr="00D85693">
        <w:rPr>
          <w:szCs w:val="24"/>
        </w:rPr>
        <w:t xml:space="preserve">" </w:t>
      </w:r>
    </w:p>
    <w:p w:rsidR="00BE1146" w:rsidRPr="00D85693" w:rsidRDefault="00BE1146" w:rsidP="00BE1146">
      <w:pPr>
        <w:pStyle w:val="ConsPlusNormal0"/>
        <w:jc w:val="center"/>
        <w:rPr>
          <w:szCs w:val="24"/>
        </w:rPr>
      </w:pPr>
      <w:r w:rsidRPr="00D85693">
        <w:rPr>
          <w:szCs w:val="24"/>
        </w:rPr>
        <w:t>на 2016 - 202</w:t>
      </w:r>
      <w:r>
        <w:rPr>
          <w:szCs w:val="24"/>
        </w:rPr>
        <w:t>4</w:t>
      </w:r>
      <w:r w:rsidRPr="00D85693">
        <w:rPr>
          <w:szCs w:val="24"/>
        </w:rPr>
        <w:t xml:space="preserve"> годы</w:t>
      </w:r>
    </w:p>
    <w:tbl>
      <w:tblPr>
        <w:tblW w:w="18037" w:type="dxa"/>
        <w:tblInd w:w="-78" w:type="dxa"/>
        <w:tblLayout w:type="fixed"/>
        <w:tblCellMar>
          <w:left w:w="0" w:type="dxa"/>
          <w:right w:w="0" w:type="dxa"/>
        </w:tblCellMar>
        <w:tblLook w:val="0000" w:firstRow="0" w:lastRow="0" w:firstColumn="0" w:lastColumn="0" w:noHBand="0" w:noVBand="0"/>
      </w:tblPr>
      <w:tblGrid>
        <w:gridCol w:w="717"/>
        <w:gridCol w:w="28"/>
        <w:gridCol w:w="28"/>
        <w:gridCol w:w="71"/>
        <w:gridCol w:w="2250"/>
        <w:gridCol w:w="30"/>
        <w:gridCol w:w="15"/>
        <w:gridCol w:w="25"/>
        <w:gridCol w:w="2149"/>
        <w:gridCol w:w="46"/>
        <w:gridCol w:w="14"/>
        <w:gridCol w:w="804"/>
        <w:gridCol w:w="53"/>
        <w:gridCol w:w="30"/>
        <w:gridCol w:w="75"/>
        <w:gridCol w:w="975"/>
        <w:gridCol w:w="335"/>
        <w:gridCol w:w="27"/>
        <w:gridCol w:w="18"/>
        <w:gridCol w:w="1062"/>
        <w:gridCol w:w="120"/>
        <w:gridCol w:w="17"/>
        <w:gridCol w:w="58"/>
        <w:gridCol w:w="6"/>
        <w:gridCol w:w="26"/>
        <w:gridCol w:w="1137"/>
        <w:gridCol w:w="32"/>
        <w:gridCol w:w="14"/>
        <w:gridCol w:w="15"/>
        <w:gridCol w:w="1153"/>
        <w:gridCol w:w="35"/>
        <w:gridCol w:w="1133"/>
        <w:gridCol w:w="59"/>
        <w:gridCol w:w="21"/>
        <w:gridCol w:w="1358"/>
        <w:gridCol w:w="28"/>
        <w:gridCol w:w="32"/>
        <w:gridCol w:w="1535"/>
        <w:gridCol w:w="15"/>
        <w:gridCol w:w="10"/>
        <w:gridCol w:w="35"/>
        <w:gridCol w:w="1546"/>
        <w:gridCol w:w="826"/>
        <w:gridCol w:w="6"/>
        <w:gridCol w:w="10"/>
        <w:gridCol w:w="58"/>
      </w:tblGrid>
      <w:tr w:rsidR="00BE1146" w:rsidRPr="004579BD" w:rsidTr="00BE1146">
        <w:trPr>
          <w:gridAfter w:val="2"/>
          <w:wAfter w:w="68" w:type="dxa"/>
        </w:trPr>
        <w:tc>
          <w:tcPr>
            <w:tcW w:w="844" w:type="dxa"/>
            <w:gridSpan w:val="4"/>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N</w:t>
            </w:r>
          </w:p>
          <w:p w:rsidR="00BE1146" w:rsidRPr="004579BD" w:rsidRDefault="00BE1146" w:rsidP="00BE1146">
            <w:pPr>
              <w:pStyle w:val="ConsPlusNormal0"/>
              <w:jc w:val="center"/>
              <w:rPr>
                <w:rFonts w:ascii="Times New Roman" w:hAnsi="Times New Roman" w:cs="Times New Roman"/>
                <w:sz w:val="24"/>
                <w:szCs w:val="24"/>
              </w:rPr>
            </w:pPr>
            <w:proofErr w:type="gramStart"/>
            <w:r w:rsidRPr="004579BD">
              <w:rPr>
                <w:rFonts w:ascii="Times New Roman" w:hAnsi="Times New Roman" w:cs="Times New Roman"/>
                <w:sz w:val="24"/>
                <w:szCs w:val="24"/>
              </w:rPr>
              <w:t>п</w:t>
            </w:r>
            <w:proofErr w:type="gramEnd"/>
            <w:r w:rsidRPr="004579BD">
              <w:rPr>
                <w:rFonts w:ascii="Times New Roman" w:hAnsi="Times New Roman" w:cs="Times New Roman"/>
                <w:sz w:val="24"/>
                <w:szCs w:val="24"/>
              </w:rPr>
              <w:t>/п</w:t>
            </w:r>
          </w:p>
        </w:tc>
        <w:tc>
          <w:tcPr>
            <w:tcW w:w="2320" w:type="dxa"/>
            <w:gridSpan w:val="4"/>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Наименование основного мероприятия, мероприятия</w:t>
            </w:r>
          </w:p>
        </w:tc>
        <w:tc>
          <w:tcPr>
            <w:tcW w:w="2195" w:type="dxa"/>
            <w:gridSpan w:val="2"/>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Исполнители</w:t>
            </w:r>
          </w:p>
        </w:tc>
        <w:tc>
          <w:tcPr>
            <w:tcW w:w="871" w:type="dxa"/>
            <w:gridSpan w:val="3"/>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Срок исполнения (год)</w:t>
            </w:r>
          </w:p>
        </w:tc>
        <w:tc>
          <w:tcPr>
            <w:tcW w:w="6268" w:type="dxa"/>
            <w:gridSpan w:val="19"/>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Объем финансирования, тыс. рублей</w:t>
            </w:r>
          </w:p>
        </w:tc>
        <w:tc>
          <w:tcPr>
            <w:tcW w:w="1466" w:type="dxa"/>
            <w:gridSpan w:val="4"/>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Показатели результата мероприятия по годам (ожидаемый </w:t>
            </w:r>
            <w:r w:rsidRPr="004579BD">
              <w:rPr>
                <w:rFonts w:ascii="Times New Roman" w:hAnsi="Times New Roman" w:cs="Times New Roman"/>
                <w:sz w:val="24"/>
                <w:szCs w:val="24"/>
              </w:rPr>
              <w:lastRenderedPageBreak/>
              <w:t>непосредственный результат)</w:t>
            </w:r>
          </w:p>
        </w:tc>
        <w:tc>
          <w:tcPr>
            <w:tcW w:w="1582" w:type="dxa"/>
            <w:gridSpan w:val="3"/>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Связь с показателем муниципальной программы (подпрограмм</w:t>
            </w:r>
            <w:r w:rsidRPr="004579BD">
              <w:rPr>
                <w:rFonts w:ascii="Times New Roman" w:hAnsi="Times New Roman" w:cs="Times New Roman"/>
                <w:sz w:val="24"/>
                <w:szCs w:val="24"/>
              </w:rPr>
              <w:lastRenderedPageBreak/>
              <w:t xml:space="preserve">ы) </w:t>
            </w:r>
            <w:hyperlink w:anchor="P2039" w:history="1">
              <w:r w:rsidRPr="004579BD">
                <w:rPr>
                  <w:rStyle w:val="af6"/>
                  <w:rFonts w:ascii="Times New Roman" w:hAnsi="Times New Roman" w:cs="Times New Roman"/>
                  <w:sz w:val="24"/>
                  <w:szCs w:val="24"/>
                </w:rPr>
                <w:t>&lt;1&gt;</w:t>
              </w:r>
            </w:hyperlink>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871"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всего</w:t>
            </w: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Федеральный бюджет</w:t>
            </w: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бюджет Пензенской области</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бюджеты муниципальных образовани</w:t>
            </w:r>
            <w:r w:rsidRPr="004579BD">
              <w:rPr>
                <w:rFonts w:ascii="Times New Roman" w:hAnsi="Times New Roman" w:cs="Times New Roman"/>
                <w:sz w:val="24"/>
                <w:szCs w:val="24"/>
              </w:rPr>
              <w:lastRenderedPageBreak/>
              <w:t>й</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внебюджетные средства</w:t>
            </w:r>
          </w:p>
        </w:tc>
        <w:tc>
          <w:tcPr>
            <w:tcW w:w="1466"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1</w:t>
            </w:r>
          </w:p>
        </w:tc>
        <w:tc>
          <w:tcPr>
            <w:tcW w:w="2320"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2195"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w:t>
            </w: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5</w:t>
            </w: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6</w:t>
            </w: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7</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8</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9</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b/>
                <w:sz w:val="24"/>
                <w:szCs w:val="24"/>
              </w:rPr>
            </w:pPr>
            <w:r w:rsidRPr="004579BD">
              <w:rPr>
                <w:rFonts w:ascii="Times New Roman" w:hAnsi="Times New Roman" w:cs="Times New Roman"/>
                <w:sz w:val="24"/>
                <w:szCs w:val="24"/>
              </w:rPr>
              <w:t>11</w:t>
            </w:r>
          </w:p>
        </w:tc>
        <w:tc>
          <w:tcPr>
            <w:tcW w:w="2423" w:type="dxa"/>
            <w:gridSpan w:val="5"/>
            <w:tcBorders>
              <w:left w:val="single" w:sz="4" w:space="0" w:color="000000"/>
            </w:tcBorders>
          </w:tcPr>
          <w:p w:rsidR="00BE1146" w:rsidRPr="004579BD" w:rsidRDefault="00BE1146" w:rsidP="00BE1146">
            <w:pPr>
              <w:snapToGrid w:val="0"/>
              <w:rPr>
                <w:b/>
              </w:rPr>
            </w:pPr>
          </w:p>
        </w:tc>
      </w:tr>
      <w:tr w:rsidR="00BE1146" w:rsidRPr="004579BD" w:rsidTr="00BE1146">
        <w:trPr>
          <w:gridAfter w:val="1"/>
          <w:wAfter w:w="58" w:type="dxa"/>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Подпрограмма 1 «</w:t>
            </w:r>
            <w:r w:rsidRPr="004579BD">
              <w:rPr>
                <w:rFonts w:ascii="Times New Roman" w:hAnsi="Times New Roman" w:cs="Times New Roman"/>
                <w:spacing w:val="-10"/>
                <w:sz w:val="24"/>
                <w:szCs w:val="24"/>
              </w:rPr>
              <w:t>Доступная среда</w:t>
            </w:r>
            <w:r w:rsidRPr="004579BD">
              <w:rPr>
                <w:rFonts w:ascii="Times New Roman" w:hAnsi="Times New Roman" w:cs="Times New Roman"/>
                <w:sz w:val="24"/>
                <w:szCs w:val="24"/>
              </w:rPr>
              <w:t xml:space="preserve"> в Камешкирском районе Пензенской области»</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Цель подпрограммы: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Задача подпрограммы: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w:t>
            </w:r>
          </w:p>
        </w:tc>
        <w:tc>
          <w:tcPr>
            <w:tcW w:w="2320" w:type="dxa"/>
            <w:gridSpan w:val="4"/>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 1:</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повышение уровня доступности </w:t>
            </w:r>
            <w:r w:rsidRPr="004579BD">
              <w:rPr>
                <w:rFonts w:ascii="Times New Roman" w:hAnsi="Times New Roman" w:cs="Times New Roman"/>
                <w:sz w:val="24"/>
                <w:szCs w:val="24"/>
              </w:rPr>
              <w:lastRenderedPageBreak/>
              <w:t>приоритетных ъектов и услуг в приоритетных сферах жизнедеятельности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 Пензенской области</w:t>
            </w:r>
          </w:p>
          <w:p w:rsidR="00BE1146" w:rsidRPr="004579BD" w:rsidRDefault="00BE1146" w:rsidP="00BE1146">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 xml:space="preserve">Муниципальное бюджетное учреждение «Комплексный центр социального обслуживания населения Камешкирского района Пензенской </w:t>
            </w:r>
            <w:r w:rsidRPr="004579BD">
              <w:rPr>
                <w:rFonts w:ascii="Times New Roman" w:hAnsi="Times New Roman" w:cs="Times New Roman"/>
                <w:sz w:val="24"/>
                <w:szCs w:val="24"/>
              </w:rPr>
              <w:lastRenderedPageBreak/>
              <w:t>области» (далее - МБУ КЦСОН)</w:t>
            </w:r>
          </w:p>
          <w:p w:rsidR="00BE1146" w:rsidRPr="004579BD" w:rsidRDefault="00BE1146" w:rsidP="00BE1146">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Отдел образования Камешкирского района Пензенской области</w:t>
            </w:r>
          </w:p>
          <w:p w:rsidR="00BE1146" w:rsidRPr="004579BD" w:rsidRDefault="00BE1146" w:rsidP="00BE1146">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МБУК «МЦР ДК Камешкирского района Пензенской области»</w:t>
            </w:r>
          </w:p>
          <w:p w:rsidR="00BE1146" w:rsidRPr="004579BD" w:rsidRDefault="00BE1146" w:rsidP="00BE1146">
            <w:pPr>
              <w:pStyle w:val="ConsPlusCell"/>
              <w:rPr>
                <w:rFonts w:ascii="Times New Roman" w:hAnsi="Times New Roman" w:cs="Times New Roman"/>
                <w:bCs/>
                <w:sz w:val="24"/>
                <w:szCs w:val="24"/>
              </w:rPr>
            </w:pPr>
            <w:r w:rsidRPr="004579BD">
              <w:rPr>
                <w:rFonts w:ascii="Times New Roman" w:hAnsi="Times New Roman" w:cs="Times New Roman"/>
                <w:sz w:val="24"/>
                <w:szCs w:val="24"/>
              </w:rPr>
              <w:t>МБУ ДО ЦДО с.Р.Камешкир</w:t>
            </w:r>
          </w:p>
          <w:p w:rsidR="00BE1146" w:rsidRPr="004579BD" w:rsidRDefault="00BE1146" w:rsidP="00BE1146">
            <w:pPr>
              <w:pStyle w:val="ConsPlusCell"/>
              <w:rPr>
                <w:rFonts w:ascii="Times New Roman" w:hAnsi="Times New Roman" w:cs="Times New Roman"/>
                <w:sz w:val="24"/>
                <w:szCs w:val="24"/>
              </w:rPr>
            </w:pPr>
            <w:r w:rsidRPr="004579BD">
              <w:rPr>
                <w:rFonts w:ascii="Times New Roman" w:hAnsi="Times New Roman" w:cs="Times New Roman"/>
                <w:bCs/>
                <w:sz w:val="24"/>
                <w:szCs w:val="24"/>
              </w:rPr>
              <w:t>Образовательные учреждения  Камешкирского района Пензенской области</w:t>
            </w:r>
          </w:p>
          <w:p w:rsidR="00BE1146" w:rsidRPr="004579BD" w:rsidRDefault="00BE1146" w:rsidP="00BE1146">
            <w:pPr>
              <w:pStyle w:val="ConsPlusCell"/>
              <w:rPr>
                <w:rFonts w:ascii="Times New Roman" w:hAnsi="Times New Roman" w:cs="Times New Roman"/>
                <w:sz w:val="24"/>
                <w:szCs w:val="24"/>
              </w:rPr>
            </w:pPr>
            <w:r w:rsidRPr="004579BD">
              <w:rPr>
                <w:rFonts w:ascii="Times New Roman" w:hAnsi="Times New Roman" w:cs="Times New Roman"/>
                <w:sz w:val="24"/>
                <w:szCs w:val="24"/>
              </w:rPr>
              <w:t>МБУК «Межпоселенческая центральная районная библиотека Камешкирского района Пензенской области»</w:t>
            </w:r>
          </w:p>
          <w:p w:rsidR="00BE1146" w:rsidRPr="004579BD" w:rsidRDefault="00BE1146" w:rsidP="00BE1146">
            <w:pPr>
              <w:tabs>
                <w:tab w:val="center" w:pos="5460"/>
              </w:tabs>
            </w:pPr>
            <w:r w:rsidRPr="004579BD">
              <w:t>Камешкирский филиал ГБУЗ «Кузнецкая                                                                     межрайонная больница» (по согласованию)</w:t>
            </w: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Итого</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7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01"/>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64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61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37" w:type="dxa"/>
            <w:gridSpan w:val="7"/>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9"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70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37" w:type="dxa"/>
            <w:gridSpan w:val="7"/>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9"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8610"/>
        </w:trPr>
        <w:tc>
          <w:tcPr>
            <w:tcW w:w="844" w:type="dxa"/>
            <w:gridSpan w:val="4"/>
            <w:vMerge/>
            <w:tcBorders>
              <w:left w:val="single" w:sz="4" w:space="0" w:color="000000"/>
              <w:bottom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080" w:type="dxa"/>
            <w:gridSpan w:val="3"/>
            <w:tcBorders>
              <w:top w:val="single" w:sz="4" w:space="0" w:color="auto"/>
              <w:left w:val="single" w:sz="4" w:space="0" w:color="000000"/>
              <w:bottom w:val="single" w:sz="4" w:space="0" w:color="000000"/>
            </w:tcBorders>
          </w:tcPr>
          <w:p w:rsidR="00BE1146" w:rsidRPr="004579BD" w:rsidRDefault="00BE1146" w:rsidP="00BE1146"/>
        </w:tc>
        <w:tc>
          <w:tcPr>
            <w:tcW w:w="1637" w:type="dxa"/>
            <w:gridSpan w:val="7"/>
            <w:tcBorders>
              <w:top w:val="single" w:sz="4" w:space="0" w:color="auto"/>
              <w:left w:val="single" w:sz="4" w:space="0" w:color="000000"/>
              <w:bottom w:val="single" w:sz="4" w:space="0" w:color="000000"/>
            </w:tcBorders>
          </w:tcPr>
          <w:p w:rsidR="00BE1146" w:rsidRPr="004579BD" w:rsidRDefault="00BE1146" w:rsidP="00BE1146"/>
        </w:tc>
        <w:tc>
          <w:tcPr>
            <w:tcW w:w="1169" w:type="dxa"/>
            <w:gridSpan w:val="3"/>
            <w:tcBorders>
              <w:top w:val="single" w:sz="4" w:space="0" w:color="auto"/>
              <w:left w:val="single" w:sz="4" w:space="0" w:color="000000"/>
              <w:bottom w:val="single" w:sz="4" w:space="0" w:color="000000"/>
            </w:tcBorders>
          </w:tcPr>
          <w:p w:rsidR="00BE1146" w:rsidRPr="004579BD" w:rsidRDefault="00BE1146" w:rsidP="00BE1146"/>
        </w:tc>
        <w:tc>
          <w:tcPr>
            <w:tcW w:w="1249" w:type="dxa"/>
            <w:gridSpan w:val="5"/>
            <w:tcBorders>
              <w:top w:val="single" w:sz="4" w:space="0" w:color="auto"/>
              <w:left w:val="single" w:sz="4" w:space="0" w:color="000000"/>
              <w:bottom w:val="single" w:sz="4" w:space="0" w:color="000000"/>
            </w:tcBorders>
          </w:tcPr>
          <w:p w:rsidR="00BE1146" w:rsidRPr="004579BD" w:rsidRDefault="00BE1146" w:rsidP="00BE1146"/>
        </w:tc>
        <w:tc>
          <w:tcPr>
            <w:tcW w:w="1133" w:type="dxa"/>
            <w:tcBorders>
              <w:top w:val="single" w:sz="4" w:space="0" w:color="auto"/>
              <w:left w:val="single" w:sz="4" w:space="0" w:color="000000"/>
              <w:bottom w:val="single" w:sz="4" w:space="0" w:color="000000"/>
            </w:tcBorders>
          </w:tcPr>
          <w:p w:rsidR="00BE1146" w:rsidRPr="004579BD" w:rsidRDefault="00BE1146" w:rsidP="00BE1146"/>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1.1</w:t>
            </w:r>
          </w:p>
        </w:tc>
        <w:tc>
          <w:tcPr>
            <w:tcW w:w="2320"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Проведение паспортизации и обследования приоритетных объектов социальной </w:t>
            </w:r>
            <w:r w:rsidRPr="004579BD">
              <w:rPr>
                <w:rFonts w:ascii="Times New Roman" w:hAnsi="Times New Roman" w:cs="Times New Roman"/>
                <w:sz w:val="24"/>
                <w:szCs w:val="24"/>
              </w:rPr>
              <w:lastRenderedPageBreak/>
              <w:t>на предмет доступности к ним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 xml:space="preserve">Органы местного самоуправления Камешкирского района Пензенской области во </w:t>
            </w:r>
            <w:r w:rsidRPr="004579BD">
              <w:rPr>
                <w:rFonts w:ascii="Times New Roman" w:hAnsi="Times New Roman" w:cs="Times New Roman"/>
                <w:sz w:val="24"/>
                <w:szCs w:val="24"/>
              </w:rPr>
              <w:lastRenderedPageBreak/>
              <w:t>взаимодействии с районным региональным отделением Всероссийского общества инвалидов</w:t>
            </w: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Итого</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Проведение паспортизации приоритетных объектов, </w:t>
            </w:r>
            <w:r w:rsidRPr="004579BD">
              <w:rPr>
                <w:rFonts w:ascii="Times New Roman" w:hAnsi="Times New Roman" w:cs="Times New Roman"/>
                <w:sz w:val="24"/>
                <w:szCs w:val="24"/>
              </w:rPr>
              <w:lastRenderedPageBreak/>
              <w:t>оформление актов обследования на каждый приоритетный объект (для адаптации в рамках программы)</w:t>
            </w: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20"/>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8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540"/>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70"/>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37" w:type="dxa"/>
            <w:gridSpan w:val="7"/>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9"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90"/>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37" w:type="dxa"/>
            <w:gridSpan w:val="7"/>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9"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2320"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 2: Адаптация приоритетных объектов и услуг в приориетных сферах жизнедеятельности с учетом потребностей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70"/>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466" w:type="dxa"/>
            <w:gridSpan w:val="4"/>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70"/>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30"/>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8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37" w:type="dxa"/>
            <w:gridSpan w:val="7"/>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9"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20"/>
        </w:trPr>
        <w:tc>
          <w:tcPr>
            <w:tcW w:w="844" w:type="dxa"/>
            <w:gridSpan w:val="4"/>
            <w:vMerge/>
            <w:tcBorders>
              <w:left w:val="single" w:sz="4" w:space="0" w:color="000000"/>
              <w:bottom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80" w:type="dxa"/>
            <w:gridSpan w:val="3"/>
            <w:tcBorders>
              <w:top w:val="single" w:sz="4" w:space="0" w:color="auto"/>
              <w:left w:val="single" w:sz="4" w:space="0" w:color="000000"/>
              <w:bottom w:val="single" w:sz="4" w:space="0" w:color="000000"/>
            </w:tcBorders>
          </w:tcPr>
          <w:p w:rsidR="00BE1146" w:rsidRPr="00983D9C" w:rsidRDefault="00BE1146" w:rsidP="00BE1146">
            <w:r w:rsidRPr="00983D9C">
              <w:t>0,0</w:t>
            </w:r>
          </w:p>
        </w:tc>
        <w:tc>
          <w:tcPr>
            <w:tcW w:w="1637" w:type="dxa"/>
            <w:gridSpan w:val="7"/>
            <w:tcBorders>
              <w:top w:val="single" w:sz="4" w:space="0" w:color="auto"/>
              <w:left w:val="single" w:sz="4" w:space="0" w:color="000000"/>
              <w:bottom w:val="single" w:sz="4" w:space="0" w:color="000000"/>
            </w:tcBorders>
          </w:tcPr>
          <w:p w:rsidR="00BE1146" w:rsidRPr="00983D9C" w:rsidRDefault="00BE1146" w:rsidP="00BE1146">
            <w:r w:rsidRPr="00983D9C">
              <w:t>0,0</w:t>
            </w:r>
          </w:p>
        </w:tc>
        <w:tc>
          <w:tcPr>
            <w:tcW w:w="1169" w:type="dxa"/>
            <w:gridSpan w:val="3"/>
            <w:tcBorders>
              <w:top w:val="single" w:sz="4" w:space="0" w:color="auto"/>
              <w:left w:val="single" w:sz="4" w:space="0" w:color="000000"/>
              <w:bottom w:val="single" w:sz="4" w:space="0" w:color="000000"/>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000000"/>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000000"/>
            </w:tcBorders>
          </w:tcPr>
          <w:p w:rsidR="00BE1146" w:rsidRPr="00983D9C" w:rsidRDefault="00BE1146" w:rsidP="00BE1146">
            <w:r w:rsidRPr="00983D9C">
              <w:t>0,0</w:t>
            </w:r>
          </w:p>
        </w:tc>
        <w:tc>
          <w:tcPr>
            <w:tcW w:w="1466"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2.1.</w:t>
            </w:r>
          </w:p>
        </w:tc>
        <w:tc>
          <w:tcPr>
            <w:tcW w:w="2320"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Оборудование пандуса и перил к входу учреждений образования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Отдел образования Камешкирского района Пензенской области</w:t>
            </w: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Установка элементов доступности для нужд инвалидов в  образовательные учреждения</w:t>
            </w: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86"/>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2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19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3"/>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637" w:type="dxa"/>
            <w:gridSpan w:val="7"/>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69" w:type="dxa"/>
            <w:gridSpan w:val="3"/>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80" w:type="dxa"/>
            <w:gridSpan w:val="3"/>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643" w:type="dxa"/>
            <w:gridSpan w:val="8"/>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163" w:type="dxa"/>
            <w:gridSpan w:val="2"/>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249" w:type="dxa"/>
            <w:gridSpan w:val="5"/>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133" w:type="dxa"/>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75"/>
        </w:trPr>
        <w:tc>
          <w:tcPr>
            <w:tcW w:w="844" w:type="dxa"/>
            <w:gridSpan w:val="4"/>
            <w:vMerge/>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80" w:type="dxa"/>
            <w:gridSpan w:val="3"/>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643" w:type="dxa"/>
            <w:gridSpan w:val="8"/>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163" w:type="dxa"/>
            <w:gridSpan w:val="2"/>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249" w:type="dxa"/>
            <w:gridSpan w:val="5"/>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133" w:type="dxa"/>
            <w:tcBorders>
              <w:top w:val="single" w:sz="4" w:space="0" w:color="000000"/>
              <w:left w:val="single" w:sz="4" w:space="0" w:color="000000"/>
              <w:bottom w:val="single" w:sz="4" w:space="0" w:color="000000"/>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2.2</w:t>
            </w:r>
          </w:p>
          <w:p w:rsidR="00BE1146" w:rsidRPr="004579BD" w:rsidRDefault="00BE1146" w:rsidP="00BE1146">
            <w:pPr>
              <w:pStyle w:val="ConsPlusNormal0"/>
              <w:rPr>
                <w:rFonts w:ascii="Times New Roman" w:hAnsi="Times New Roman" w:cs="Times New Roman"/>
                <w:sz w:val="24"/>
                <w:szCs w:val="24"/>
              </w:rPr>
            </w:pPr>
          </w:p>
        </w:tc>
        <w:tc>
          <w:tcPr>
            <w:tcW w:w="2320"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Создание условий для беспрепятственного передвижения и комфортного проживания </w:t>
            </w:r>
            <w:r w:rsidRPr="004579BD">
              <w:rPr>
                <w:rFonts w:ascii="Times New Roman" w:hAnsi="Times New Roman" w:cs="Times New Roman"/>
                <w:sz w:val="24"/>
                <w:szCs w:val="24"/>
              </w:rPr>
              <w:lastRenderedPageBreak/>
              <w:t>инвалидов в учреждения  социального обслуживания населения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МБУ КЦСОН</w:t>
            </w: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val="restart"/>
            <w:tcBorders>
              <w:top w:val="single" w:sz="4" w:space="0" w:color="000000"/>
              <w:left w:val="single" w:sz="4" w:space="0" w:color="000000"/>
            </w:tcBorders>
          </w:tcPr>
          <w:p w:rsidR="00BE1146" w:rsidRPr="004579BD" w:rsidRDefault="00BE1146" w:rsidP="00BE1146">
            <w:r w:rsidRPr="004579BD">
              <w:t xml:space="preserve">Приобретение, установка и ремонт элементов доступности </w:t>
            </w:r>
            <w:r w:rsidRPr="004579BD">
              <w:lastRenderedPageBreak/>
              <w:t>и специального оборудования, в том числе пандусов, подъемников, ремонт дорожного покрытия прилегающей территории</w:t>
            </w: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8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8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43" w:type="dxa"/>
            <w:gridSpan w:val="8"/>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3" w:type="dxa"/>
            <w:gridSpan w:val="2"/>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7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43" w:type="dxa"/>
            <w:gridSpan w:val="8"/>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3" w:type="dxa"/>
            <w:gridSpan w:val="2"/>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3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43" w:type="dxa"/>
            <w:gridSpan w:val="8"/>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3" w:type="dxa"/>
            <w:gridSpan w:val="2"/>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7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80" w:type="dxa"/>
            <w:gridSpan w:val="3"/>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643" w:type="dxa"/>
            <w:gridSpan w:val="8"/>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63" w:type="dxa"/>
            <w:gridSpan w:val="2"/>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249" w:type="dxa"/>
            <w:gridSpan w:val="5"/>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133" w:type="dxa"/>
            <w:tcBorders>
              <w:top w:val="single" w:sz="4" w:space="0" w:color="auto"/>
              <w:left w:val="single" w:sz="4" w:space="0" w:color="000000"/>
              <w:bottom w:val="single" w:sz="4" w:space="0" w:color="auto"/>
            </w:tcBorders>
          </w:tcPr>
          <w:p w:rsidR="00BE1146" w:rsidRPr="00983D9C" w:rsidRDefault="00BE1146" w:rsidP="00BE1146">
            <w:r w:rsidRPr="00983D9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1305"/>
        </w:trPr>
        <w:tc>
          <w:tcPr>
            <w:tcW w:w="844" w:type="dxa"/>
            <w:gridSpan w:val="4"/>
            <w:vMerge/>
            <w:tcBorders>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p>
        </w:tc>
        <w:tc>
          <w:tcPr>
            <w:tcW w:w="1080" w:type="dxa"/>
            <w:gridSpan w:val="3"/>
            <w:tcBorders>
              <w:top w:val="single" w:sz="4" w:space="0" w:color="auto"/>
              <w:left w:val="single" w:sz="4" w:space="0" w:color="000000"/>
              <w:bottom w:val="single" w:sz="4" w:space="0" w:color="000000"/>
            </w:tcBorders>
          </w:tcPr>
          <w:p w:rsidR="00BE1146" w:rsidRPr="004579BD" w:rsidRDefault="00BE1146" w:rsidP="00BE1146"/>
        </w:tc>
        <w:tc>
          <w:tcPr>
            <w:tcW w:w="1643" w:type="dxa"/>
            <w:gridSpan w:val="8"/>
            <w:tcBorders>
              <w:top w:val="single" w:sz="4" w:space="0" w:color="auto"/>
              <w:left w:val="single" w:sz="4" w:space="0" w:color="000000"/>
              <w:bottom w:val="single" w:sz="4" w:space="0" w:color="000000"/>
            </w:tcBorders>
          </w:tcPr>
          <w:p w:rsidR="00BE1146" w:rsidRPr="004579BD" w:rsidRDefault="00BE1146" w:rsidP="00BE1146"/>
        </w:tc>
        <w:tc>
          <w:tcPr>
            <w:tcW w:w="1163" w:type="dxa"/>
            <w:gridSpan w:val="2"/>
            <w:tcBorders>
              <w:top w:val="single" w:sz="4" w:space="0" w:color="auto"/>
              <w:left w:val="single" w:sz="4" w:space="0" w:color="000000"/>
              <w:bottom w:val="single" w:sz="4" w:space="0" w:color="000000"/>
            </w:tcBorders>
          </w:tcPr>
          <w:p w:rsidR="00BE1146" w:rsidRPr="004579BD" w:rsidRDefault="00BE1146" w:rsidP="00BE1146"/>
        </w:tc>
        <w:tc>
          <w:tcPr>
            <w:tcW w:w="1249" w:type="dxa"/>
            <w:gridSpan w:val="5"/>
            <w:tcBorders>
              <w:top w:val="single" w:sz="4" w:space="0" w:color="auto"/>
              <w:left w:val="single" w:sz="4" w:space="0" w:color="000000"/>
              <w:bottom w:val="single" w:sz="4" w:space="0" w:color="000000"/>
            </w:tcBorders>
          </w:tcPr>
          <w:p w:rsidR="00BE1146" w:rsidRPr="004579BD" w:rsidRDefault="00BE1146" w:rsidP="00BE1146"/>
        </w:tc>
        <w:tc>
          <w:tcPr>
            <w:tcW w:w="1133" w:type="dxa"/>
            <w:tcBorders>
              <w:top w:val="single" w:sz="4" w:space="0" w:color="auto"/>
              <w:left w:val="single" w:sz="4" w:space="0" w:color="000000"/>
              <w:bottom w:val="single" w:sz="4" w:space="0" w:color="000000"/>
            </w:tcBorders>
          </w:tcPr>
          <w:p w:rsidR="00BE1146" w:rsidRPr="004579BD" w:rsidRDefault="00BE1146" w:rsidP="00BE1146"/>
        </w:tc>
        <w:tc>
          <w:tcPr>
            <w:tcW w:w="1466"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2.3</w:t>
            </w:r>
          </w:p>
        </w:tc>
        <w:tc>
          <w:tcPr>
            <w:tcW w:w="2320" w:type="dxa"/>
            <w:gridSpan w:val="4"/>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Обеспечение доступности муниципальных учреждений физической культуры и спорта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Администрация Камешкирского района</w:t>
            </w: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val="restart"/>
            <w:tcBorders>
              <w:top w:val="single" w:sz="4" w:space="0" w:color="000000"/>
              <w:left w:val="single" w:sz="4" w:space="0" w:color="000000"/>
            </w:tcBorders>
          </w:tcPr>
          <w:p w:rsidR="00BE1146" w:rsidRPr="004579BD" w:rsidRDefault="00BE1146" w:rsidP="00BE1146">
            <w:r w:rsidRPr="004579BD">
              <w:t>Предоставление лицам с ограниченными возможностями здоровья беспрепятственного доступа к физическому и спортивному развитию</w:t>
            </w:r>
          </w:p>
        </w:tc>
        <w:tc>
          <w:tcPr>
            <w:tcW w:w="1582" w:type="dxa"/>
            <w:gridSpan w:val="3"/>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52"/>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snapToGrid w:val="0"/>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0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43" w:type="dxa"/>
            <w:gridSpan w:val="8"/>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3" w:type="dxa"/>
            <w:gridSpan w:val="2"/>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4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43" w:type="dxa"/>
            <w:gridSpan w:val="8"/>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3" w:type="dxa"/>
            <w:gridSpan w:val="2"/>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9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80" w:type="dxa"/>
            <w:gridSpan w:val="3"/>
            <w:tcBorders>
              <w:top w:val="single" w:sz="4" w:space="0" w:color="auto"/>
              <w:left w:val="single" w:sz="4" w:space="0" w:color="000000"/>
              <w:bottom w:val="single" w:sz="4" w:space="0" w:color="auto"/>
            </w:tcBorders>
          </w:tcPr>
          <w:p w:rsidR="00BE1146" w:rsidRPr="00FE1DFC" w:rsidRDefault="00BE1146" w:rsidP="00BE1146">
            <w:r w:rsidRPr="00FE1DFC">
              <w:t>0,0</w:t>
            </w:r>
          </w:p>
        </w:tc>
        <w:tc>
          <w:tcPr>
            <w:tcW w:w="1643" w:type="dxa"/>
            <w:gridSpan w:val="8"/>
            <w:tcBorders>
              <w:top w:val="single" w:sz="4" w:space="0" w:color="auto"/>
              <w:left w:val="single" w:sz="4" w:space="0" w:color="000000"/>
              <w:bottom w:val="single" w:sz="4" w:space="0" w:color="auto"/>
            </w:tcBorders>
          </w:tcPr>
          <w:p w:rsidR="00BE1146" w:rsidRPr="00FE1DFC" w:rsidRDefault="00BE1146" w:rsidP="00BE1146">
            <w:r w:rsidRPr="00FE1DFC">
              <w:t>0,0</w:t>
            </w:r>
          </w:p>
        </w:tc>
        <w:tc>
          <w:tcPr>
            <w:tcW w:w="1163" w:type="dxa"/>
            <w:gridSpan w:val="2"/>
            <w:tcBorders>
              <w:top w:val="single" w:sz="4" w:space="0" w:color="auto"/>
              <w:left w:val="single" w:sz="4" w:space="0" w:color="000000"/>
              <w:bottom w:val="single" w:sz="4" w:space="0" w:color="auto"/>
            </w:tcBorders>
          </w:tcPr>
          <w:p w:rsidR="00BE1146" w:rsidRPr="00FE1DFC" w:rsidRDefault="00BE1146" w:rsidP="00BE1146">
            <w:r w:rsidRPr="00FE1DFC">
              <w:t>0,0</w:t>
            </w:r>
          </w:p>
        </w:tc>
        <w:tc>
          <w:tcPr>
            <w:tcW w:w="1249" w:type="dxa"/>
            <w:gridSpan w:val="5"/>
            <w:tcBorders>
              <w:top w:val="single" w:sz="4" w:space="0" w:color="auto"/>
              <w:left w:val="single" w:sz="4" w:space="0" w:color="000000"/>
              <w:bottom w:val="single" w:sz="4" w:space="0" w:color="auto"/>
            </w:tcBorders>
          </w:tcPr>
          <w:p w:rsidR="00BE1146" w:rsidRPr="00FE1DFC" w:rsidRDefault="00BE1146" w:rsidP="00BE1146">
            <w:r w:rsidRPr="00FE1DFC">
              <w:t>0,0</w:t>
            </w:r>
          </w:p>
        </w:tc>
        <w:tc>
          <w:tcPr>
            <w:tcW w:w="1133" w:type="dxa"/>
            <w:tcBorders>
              <w:top w:val="single" w:sz="4" w:space="0" w:color="auto"/>
              <w:left w:val="single" w:sz="4" w:space="0" w:color="000000"/>
              <w:bottom w:val="single" w:sz="4" w:space="0" w:color="auto"/>
            </w:tcBorders>
          </w:tcPr>
          <w:p w:rsidR="00BE1146" w:rsidRPr="00FE1DFC" w:rsidRDefault="00BE1146" w:rsidP="00BE1146">
            <w:r w:rsidRPr="00FE1DFC">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17"/>
        </w:trPr>
        <w:tc>
          <w:tcPr>
            <w:tcW w:w="844" w:type="dxa"/>
            <w:gridSpan w:val="4"/>
            <w:vMerge/>
            <w:tcBorders>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80" w:type="dxa"/>
            <w:gridSpan w:val="3"/>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643" w:type="dxa"/>
            <w:gridSpan w:val="8"/>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63" w:type="dxa"/>
            <w:gridSpan w:val="2"/>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249" w:type="dxa"/>
            <w:gridSpan w:val="5"/>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33" w:type="dxa"/>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466"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Всего по подпрограмме 1:</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45"/>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643" w:type="dxa"/>
            <w:gridSpan w:val="8"/>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63" w:type="dxa"/>
            <w:gridSpan w:val="2"/>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val="restart"/>
            <w:tcBorders>
              <w:left w:val="single" w:sz="4" w:space="0" w:color="000000"/>
            </w:tcBorders>
          </w:tcPr>
          <w:p w:rsidR="00BE1146" w:rsidRPr="004579BD" w:rsidRDefault="00BE1146" w:rsidP="00BE1146">
            <w:pPr>
              <w:snapToGrid w:val="0"/>
              <w:rPr>
                <w:b/>
              </w:rPr>
            </w:pPr>
          </w:p>
        </w:tc>
      </w:tr>
      <w:tr w:rsidR="00BE1146" w:rsidRPr="004579BD" w:rsidTr="00BE1146">
        <w:trPr>
          <w:gridAfter w:val="2"/>
          <w:wAfter w:w="68" w:type="dxa"/>
          <w:trHeight w:val="240"/>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3"/>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643" w:type="dxa"/>
            <w:gridSpan w:val="8"/>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63" w:type="dxa"/>
            <w:gridSpan w:val="2"/>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466"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rPr>
                <w:b/>
              </w:rPr>
            </w:pPr>
          </w:p>
        </w:tc>
      </w:tr>
      <w:tr w:rsidR="00BE1146" w:rsidRPr="004579BD" w:rsidTr="00BE1146">
        <w:trPr>
          <w:gridAfter w:val="2"/>
          <w:wAfter w:w="68" w:type="dxa"/>
          <w:trHeight w:val="300"/>
        </w:trPr>
        <w:tc>
          <w:tcPr>
            <w:tcW w:w="3164" w:type="dxa"/>
            <w:gridSpan w:val="8"/>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3"/>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643" w:type="dxa"/>
            <w:gridSpan w:val="8"/>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63" w:type="dxa"/>
            <w:gridSpan w:val="2"/>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249" w:type="dxa"/>
            <w:gridSpan w:val="5"/>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33" w:type="dxa"/>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466"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rPr>
                <w:b/>
              </w:rPr>
            </w:pPr>
          </w:p>
        </w:tc>
      </w:tr>
      <w:tr w:rsidR="00BE1146" w:rsidRPr="004579BD" w:rsidTr="00BE1146">
        <w:trPr>
          <w:gridAfter w:val="2"/>
          <w:wAfter w:w="68" w:type="dxa"/>
          <w:trHeight w:val="300"/>
        </w:trPr>
        <w:tc>
          <w:tcPr>
            <w:tcW w:w="3164" w:type="dxa"/>
            <w:gridSpan w:val="8"/>
            <w:vMerge w:val="restart"/>
            <w:tcBorders>
              <w:left w:val="single" w:sz="4" w:space="0" w:color="000000"/>
            </w:tcBorders>
          </w:tcPr>
          <w:p w:rsidR="00BE1146" w:rsidRPr="004579BD" w:rsidRDefault="00BE1146" w:rsidP="00BE1146">
            <w:pPr>
              <w:snapToGrid w:val="0"/>
            </w:pPr>
          </w:p>
        </w:tc>
        <w:tc>
          <w:tcPr>
            <w:tcW w:w="2195" w:type="dxa"/>
            <w:gridSpan w:val="2"/>
            <w:tcBorders>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80" w:type="dxa"/>
            <w:gridSpan w:val="3"/>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643" w:type="dxa"/>
            <w:gridSpan w:val="8"/>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63" w:type="dxa"/>
            <w:gridSpan w:val="2"/>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249" w:type="dxa"/>
            <w:gridSpan w:val="5"/>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33" w:type="dxa"/>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466" w:type="dxa"/>
            <w:gridSpan w:val="4"/>
            <w:vMerge w:val="restart"/>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rPr>
                <w:b/>
              </w:rPr>
            </w:pPr>
          </w:p>
        </w:tc>
      </w:tr>
      <w:tr w:rsidR="00BE1146" w:rsidRPr="004579BD" w:rsidTr="00BE1146">
        <w:trPr>
          <w:gridAfter w:val="2"/>
          <w:wAfter w:w="68" w:type="dxa"/>
          <w:trHeight w:val="300"/>
        </w:trPr>
        <w:tc>
          <w:tcPr>
            <w:tcW w:w="3164" w:type="dxa"/>
            <w:gridSpan w:val="8"/>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tcBorders>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80" w:type="dxa"/>
            <w:gridSpan w:val="3"/>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643" w:type="dxa"/>
            <w:gridSpan w:val="8"/>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63" w:type="dxa"/>
            <w:gridSpan w:val="2"/>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249" w:type="dxa"/>
            <w:gridSpan w:val="5"/>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33" w:type="dxa"/>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466"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rPr>
                <w:b/>
              </w:rPr>
            </w:pPr>
          </w:p>
        </w:tc>
      </w:tr>
      <w:tr w:rsidR="00BE1146" w:rsidRPr="004579BD" w:rsidTr="00BE1146">
        <w:trPr>
          <w:gridAfter w:val="1"/>
          <w:wAfter w:w="58" w:type="dxa"/>
          <w:trHeight w:val="345"/>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Подпрограмма 2     «Социальная поддержка детей в Камешкирском районе Пензенской области»                          </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195"/>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 xml:space="preserve">Цель подпрограммы:    Создание благоприятных условий для полноценного развития и жизнедеятельности детей,  поддержка детей, находящихся в трудной жизненной ситуации.                                      </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50"/>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Задача подпрограммы:   Профилактика социального неблагополучия семей с детьми                                      </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00"/>
        </w:trPr>
        <w:tc>
          <w:tcPr>
            <w:tcW w:w="773" w:type="dxa"/>
            <w:gridSpan w:val="3"/>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2.1</w:t>
            </w:r>
          </w:p>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tc>
        <w:tc>
          <w:tcPr>
            <w:tcW w:w="2351" w:type="dxa"/>
            <w:gridSpan w:val="3"/>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Организация  и проведение мероприятий для детей, находящихся в трудной жизненной ситуации и проживающих на территории Камешкирского района Пензенской области</w:t>
            </w:r>
          </w:p>
        </w:tc>
        <w:tc>
          <w:tcPr>
            <w:tcW w:w="2249" w:type="dxa"/>
            <w:gridSpan w:val="5"/>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МБУ «КЦСОН»</w:t>
            </w: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315</w:t>
            </w:r>
            <w:r w:rsidRPr="004579BD">
              <w:rPr>
                <w:rFonts w:ascii="Times New Roman" w:hAnsi="Times New Roman" w:cs="Times New Roman"/>
                <w:sz w:val="24"/>
                <w:szCs w:val="24"/>
              </w:rPr>
              <w:t>,0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pPr>
              <w:snapToGrid w:val="0"/>
              <w:rPr>
                <w:b/>
              </w:rPr>
            </w:pPr>
          </w:p>
          <w:p w:rsidR="00BE1146" w:rsidRPr="004579BD" w:rsidRDefault="00BE1146" w:rsidP="00BE1146">
            <w:pPr>
              <w:pStyle w:val="ConsPlusNormal0"/>
              <w:rPr>
                <w:rFonts w:ascii="Times New Roman" w:hAnsi="Times New Roman" w:cs="Times New Roman"/>
                <w:b/>
                <w:sz w:val="24"/>
                <w:szCs w:val="24"/>
              </w:rPr>
            </w:pP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pPr>
              <w:snapToGrid w:val="0"/>
              <w:rPr>
                <w:b/>
              </w:rPr>
            </w:pPr>
          </w:p>
          <w:p w:rsidR="00BE1146" w:rsidRPr="004579BD" w:rsidRDefault="00BE1146" w:rsidP="00BE1146">
            <w:pPr>
              <w:pStyle w:val="ConsPlusNormal0"/>
              <w:rPr>
                <w:rFonts w:ascii="Times New Roman" w:hAnsi="Times New Roman" w:cs="Times New Roman"/>
                <w:b/>
                <w:sz w:val="24"/>
                <w:szCs w:val="24"/>
              </w:rPr>
            </w:pP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p>
          <w:p w:rsidR="00BE1146" w:rsidRPr="004579BD" w:rsidRDefault="00BE1146" w:rsidP="00BE1146">
            <w:pPr>
              <w:pStyle w:val="ConsPlusNormal0"/>
              <w:rPr>
                <w:rFonts w:ascii="Times New Roman" w:hAnsi="Times New Roman" w:cs="Times New Roman"/>
                <w:sz w:val="24"/>
                <w:szCs w:val="24"/>
              </w:rPr>
            </w:pP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pPr>
              <w:snapToGrid w:val="0"/>
            </w:pPr>
          </w:p>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315,</w:t>
            </w:r>
            <w:r w:rsidRPr="004579BD">
              <w:rPr>
                <w:rFonts w:ascii="Times New Roman" w:hAnsi="Times New Roman" w:cs="Times New Roman"/>
                <w:sz w:val="24"/>
                <w:szCs w:val="24"/>
              </w:rPr>
              <w:t>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snapToGrid w:val="0"/>
              <w:rPr>
                <w:b/>
              </w:rPr>
            </w:pPr>
          </w:p>
          <w:p w:rsidR="00BE1146" w:rsidRPr="004579BD" w:rsidRDefault="00BE1146" w:rsidP="00BE1146">
            <w:pPr>
              <w:pStyle w:val="ConsPlusNormal0"/>
              <w:rPr>
                <w:rFonts w:ascii="Times New Roman" w:hAnsi="Times New Roman" w:cs="Times New Roman"/>
                <w:b/>
                <w:sz w:val="24"/>
                <w:szCs w:val="24"/>
              </w:rPr>
            </w:pP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snapToGrid w:val="0"/>
              <w:rPr>
                <w:b/>
              </w:rPr>
            </w:pPr>
          </w:p>
          <w:p w:rsidR="00BE1146" w:rsidRPr="004579BD" w:rsidRDefault="00BE1146" w:rsidP="00BE1146">
            <w:pPr>
              <w:pStyle w:val="ConsPlusNorm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8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2016</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snapToGrid w:val="0"/>
              <w:rPr>
                <w:b/>
              </w:rPr>
            </w:pPr>
          </w:p>
          <w:p w:rsidR="00BE1146" w:rsidRPr="004579BD" w:rsidRDefault="00BE1146" w:rsidP="00BE1146">
            <w:pPr>
              <w:pStyle w:val="ConsPlusNorm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0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4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2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633"/>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2020</w:t>
            </w:r>
          </w:p>
        </w:tc>
        <w:tc>
          <w:tcPr>
            <w:tcW w:w="1310" w:type="dxa"/>
            <w:gridSpan w:val="2"/>
            <w:tcBorders>
              <w:top w:val="single" w:sz="4" w:space="0" w:color="000000"/>
              <w:left w:val="single" w:sz="4" w:space="0" w:color="000000"/>
              <w:bottom w:val="single" w:sz="4" w:space="0" w:color="auto"/>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auto"/>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auto"/>
            </w:tcBorders>
          </w:tcPr>
          <w:p w:rsidR="00BE1146" w:rsidRPr="004579BD" w:rsidRDefault="00BE1146" w:rsidP="00BE1146">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0" w:type="dxa"/>
            <w:gridSpan w:val="5"/>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51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310" w:type="dxa"/>
            <w:gridSpan w:val="2"/>
            <w:tcBorders>
              <w:top w:val="single" w:sz="4" w:space="0" w:color="auto"/>
              <w:left w:val="single" w:sz="4" w:space="0" w:color="000000"/>
              <w:bottom w:val="single" w:sz="4" w:space="0" w:color="auto"/>
            </w:tcBorders>
          </w:tcPr>
          <w:p w:rsidR="00BE1146" w:rsidRPr="004579BD" w:rsidRDefault="00BE1146" w:rsidP="00BE1146">
            <w:r w:rsidRPr="004579BD">
              <w:t>35,0</w:t>
            </w:r>
          </w:p>
        </w:tc>
        <w:tc>
          <w:tcPr>
            <w:tcW w:w="1334" w:type="dxa"/>
            <w:gridSpan w:val="8"/>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98" w:type="dxa"/>
            <w:gridSpan w:val="4"/>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88" w:type="dxa"/>
            <w:gridSpan w:val="2"/>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13" w:type="dxa"/>
            <w:gridSpan w:val="3"/>
            <w:tcBorders>
              <w:top w:val="single" w:sz="4" w:space="0" w:color="auto"/>
              <w:left w:val="single" w:sz="4" w:space="0" w:color="000000"/>
              <w:bottom w:val="single" w:sz="4" w:space="0" w:color="auto"/>
            </w:tcBorders>
          </w:tcPr>
          <w:p w:rsidR="00BE1146" w:rsidRPr="004579BD" w:rsidRDefault="00BE1146" w:rsidP="00BE1146">
            <w:r w:rsidRPr="004579BD">
              <w:t>35,0</w:t>
            </w:r>
          </w:p>
        </w:tc>
        <w:tc>
          <w:tcPr>
            <w:tcW w:w="1358" w:type="dxa"/>
            <w:tcBorders>
              <w:top w:val="single" w:sz="4" w:space="0" w:color="auto"/>
              <w:left w:val="single" w:sz="4" w:space="0" w:color="000000"/>
              <w:bottom w:val="single" w:sz="4" w:space="0" w:color="auto"/>
            </w:tcBorders>
          </w:tcPr>
          <w:p w:rsidR="00BE1146" w:rsidRPr="004579BD" w:rsidRDefault="00BE1146" w:rsidP="00BE1146">
            <w:r w:rsidRPr="004579BD">
              <w:t>Приобретение не менее 200 подарков</w:t>
            </w:r>
          </w:p>
        </w:tc>
        <w:tc>
          <w:tcPr>
            <w:tcW w:w="1620" w:type="dxa"/>
            <w:gridSpan w:val="5"/>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pPr>
              <w:rPr>
                <w:b/>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3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310" w:type="dxa"/>
            <w:gridSpan w:val="2"/>
            <w:tcBorders>
              <w:top w:val="single" w:sz="4" w:space="0" w:color="auto"/>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auto"/>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auto"/>
              <w:left w:val="single" w:sz="4" w:space="0" w:color="000000"/>
              <w:bottom w:val="single" w:sz="4" w:space="0" w:color="000000"/>
            </w:tcBorders>
          </w:tcPr>
          <w:p w:rsidR="00BE1146" w:rsidRPr="004579BD" w:rsidRDefault="00BE1146" w:rsidP="00BE1146">
            <w:r w:rsidRPr="004579BD">
              <w:t>Приобретение не менее 200 подарков</w:t>
            </w:r>
          </w:p>
        </w:tc>
        <w:tc>
          <w:tcPr>
            <w:tcW w:w="1620" w:type="dxa"/>
            <w:gridSpan w:val="5"/>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b/>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3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310" w:type="dxa"/>
            <w:gridSpan w:val="2"/>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34" w:type="dxa"/>
            <w:gridSpan w:val="8"/>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98" w:type="dxa"/>
            <w:gridSpan w:val="4"/>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88" w:type="dxa"/>
            <w:gridSpan w:val="2"/>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213" w:type="dxa"/>
            <w:gridSpan w:val="3"/>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58" w:type="dxa"/>
            <w:tcBorders>
              <w:top w:val="single" w:sz="4" w:space="0" w:color="auto"/>
              <w:left w:val="single" w:sz="4" w:space="0" w:color="000000"/>
              <w:bottom w:val="single" w:sz="4" w:space="0" w:color="000000"/>
            </w:tcBorders>
          </w:tcPr>
          <w:p w:rsidR="00BE1146" w:rsidRPr="00FE1DFC" w:rsidRDefault="00BE1146" w:rsidP="00BE1146">
            <w:r w:rsidRPr="00FE1DFC">
              <w:t xml:space="preserve">Приобретение не менее </w:t>
            </w:r>
            <w:r w:rsidRPr="00FE1DFC">
              <w:lastRenderedPageBreak/>
              <w:t>200 подарков</w:t>
            </w:r>
          </w:p>
        </w:tc>
        <w:tc>
          <w:tcPr>
            <w:tcW w:w="1620" w:type="dxa"/>
            <w:gridSpan w:val="5"/>
            <w:tcBorders>
              <w:top w:val="single" w:sz="4" w:space="0" w:color="auto"/>
              <w:left w:val="single" w:sz="4" w:space="0" w:color="000000"/>
              <w:bottom w:val="single" w:sz="4" w:space="0" w:color="auto"/>
            </w:tcBorders>
          </w:tcPr>
          <w:p w:rsidR="00BE1146" w:rsidRPr="00FE1DFC" w:rsidRDefault="00BE1146" w:rsidP="00BE1146"/>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35"/>
        </w:trPr>
        <w:tc>
          <w:tcPr>
            <w:tcW w:w="773" w:type="dxa"/>
            <w:gridSpan w:val="3"/>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51" w:type="dxa"/>
            <w:gridSpan w:val="3"/>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249" w:type="dxa"/>
            <w:gridSpan w:val="5"/>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310" w:type="dxa"/>
            <w:gridSpan w:val="2"/>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34" w:type="dxa"/>
            <w:gridSpan w:val="8"/>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98" w:type="dxa"/>
            <w:gridSpan w:val="4"/>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88" w:type="dxa"/>
            <w:gridSpan w:val="2"/>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213" w:type="dxa"/>
            <w:gridSpan w:val="3"/>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58" w:type="dxa"/>
            <w:tcBorders>
              <w:top w:val="single" w:sz="4" w:space="0" w:color="auto"/>
              <w:left w:val="single" w:sz="4" w:space="0" w:color="000000"/>
              <w:bottom w:val="single" w:sz="4" w:space="0" w:color="000000"/>
            </w:tcBorders>
          </w:tcPr>
          <w:p w:rsidR="00BE1146" w:rsidRPr="00FE1DFC" w:rsidRDefault="00BE1146" w:rsidP="00BE1146">
            <w:r w:rsidRPr="00FE1DFC">
              <w:t>Приобретение не менее 200 подарков</w:t>
            </w:r>
          </w:p>
        </w:tc>
        <w:tc>
          <w:tcPr>
            <w:tcW w:w="1620" w:type="dxa"/>
            <w:gridSpan w:val="5"/>
            <w:tcBorders>
              <w:top w:val="single" w:sz="4" w:space="0" w:color="auto"/>
              <w:left w:val="single" w:sz="4" w:space="0" w:color="000000"/>
              <w:bottom w:val="single" w:sz="4" w:space="0" w:color="auto"/>
            </w:tcBorders>
          </w:tcPr>
          <w:p w:rsidR="00BE1146" w:rsidRPr="00FE1DFC" w:rsidRDefault="00BE1146" w:rsidP="00BE1146"/>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80"/>
        </w:trPr>
        <w:tc>
          <w:tcPr>
            <w:tcW w:w="773"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 по подпрограмме 2:</w:t>
            </w: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t>315</w:t>
            </w:r>
            <w:r w:rsidRPr="004579BD">
              <w:t>,0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t>31</w:t>
            </w:r>
            <w:r w:rsidRPr="004579BD">
              <w:t>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9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2016</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61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69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57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1310" w:type="dxa"/>
            <w:gridSpan w:val="2"/>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8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2020</w:t>
            </w:r>
          </w:p>
        </w:tc>
        <w:tc>
          <w:tcPr>
            <w:tcW w:w="1310" w:type="dxa"/>
            <w:gridSpan w:val="2"/>
            <w:tcBorders>
              <w:top w:val="single" w:sz="4" w:space="0" w:color="000000"/>
              <w:left w:val="single" w:sz="4" w:space="0" w:color="000000"/>
              <w:bottom w:val="single" w:sz="4" w:space="0" w:color="auto"/>
            </w:tcBorders>
          </w:tcPr>
          <w:p w:rsidR="00BE1146" w:rsidRPr="004579BD" w:rsidRDefault="00BE1146" w:rsidP="00BE1146">
            <w:r w:rsidRPr="004579BD">
              <w:t>35,0</w:t>
            </w:r>
          </w:p>
        </w:tc>
        <w:tc>
          <w:tcPr>
            <w:tcW w:w="1334" w:type="dxa"/>
            <w:gridSpan w:val="8"/>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98" w:type="dxa"/>
            <w:gridSpan w:val="4"/>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188" w:type="dxa"/>
            <w:gridSpan w:val="2"/>
            <w:tcBorders>
              <w:top w:val="single" w:sz="4" w:space="0" w:color="000000"/>
              <w:left w:val="single" w:sz="4" w:space="0" w:color="000000"/>
              <w:bottom w:val="single" w:sz="4" w:space="0" w:color="auto"/>
            </w:tcBorders>
          </w:tcPr>
          <w:p w:rsidR="00BE1146" w:rsidRPr="004579BD" w:rsidRDefault="00BE1146" w:rsidP="00BE1146">
            <w:r w:rsidRPr="004579BD">
              <w:t>0,0</w:t>
            </w:r>
          </w:p>
        </w:tc>
        <w:tc>
          <w:tcPr>
            <w:tcW w:w="1213" w:type="dxa"/>
            <w:gridSpan w:val="3"/>
            <w:tcBorders>
              <w:top w:val="single" w:sz="4" w:space="0" w:color="000000"/>
              <w:left w:val="single" w:sz="4" w:space="0" w:color="000000"/>
              <w:bottom w:val="single" w:sz="4" w:space="0" w:color="auto"/>
            </w:tcBorders>
          </w:tcPr>
          <w:p w:rsidR="00BE1146" w:rsidRPr="004579BD" w:rsidRDefault="00BE1146" w:rsidP="00BE1146">
            <w:r w:rsidRPr="004579BD">
              <w:t>35,0</w:t>
            </w:r>
          </w:p>
        </w:tc>
        <w:tc>
          <w:tcPr>
            <w:tcW w:w="1358" w:type="dxa"/>
            <w:tcBorders>
              <w:top w:val="single" w:sz="4" w:space="0" w:color="000000"/>
              <w:left w:val="single" w:sz="4" w:space="0" w:color="000000"/>
              <w:bottom w:val="single" w:sz="4" w:space="0" w:color="auto"/>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51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310" w:type="dxa"/>
            <w:gridSpan w:val="2"/>
            <w:tcBorders>
              <w:top w:val="single" w:sz="4" w:space="0" w:color="auto"/>
              <w:left w:val="single" w:sz="4" w:space="0" w:color="000000"/>
              <w:bottom w:val="single" w:sz="4" w:space="0" w:color="auto"/>
            </w:tcBorders>
          </w:tcPr>
          <w:p w:rsidR="00BE1146" w:rsidRPr="004579BD" w:rsidRDefault="00BE1146" w:rsidP="00BE1146">
            <w:r w:rsidRPr="004579BD">
              <w:t>35,0</w:t>
            </w:r>
          </w:p>
        </w:tc>
        <w:tc>
          <w:tcPr>
            <w:tcW w:w="1334" w:type="dxa"/>
            <w:gridSpan w:val="8"/>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98" w:type="dxa"/>
            <w:gridSpan w:val="4"/>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188" w:type="dxa"/>
            <w:gridSpan w:val="2"/>
            <w:tcBorders>
              <w:top w:val="single" w:sz="4" w:space="0" w:color="auto"/>
              <w:left w:val="single" w:sz="4" w:space="0" w:color="000000"/>
              <w:bottom w:val="single" w:sz="4" w:space="0" w:color="auto"/>
            </w:tcBorders>
          </w:tcPr>
          <w:p w:rsidR="00BE1146" w:rsidRPr="004579BD" w:rsidRDefault="00BE1146" w:rsidP="00BE1146">
            <w:r w:rsidRPr="004579BD">
              <w:t>0,0</w:t>
            </w:r>
          </w:p>
        </w:tc>
        <w:tc>
          <w:tcPr>
            <w:tcW w:w="1213" w:type="dxa"/>
            <w:gridSpan w:val="3"/>
            <w:tcBorders>
              <w:top w:val="single" w:sz="4" w:space="0" w:color="auto"/>
              <w:left w:val="single" w:sz="4" w:space="0" w:color="000000"/>
              <w:bottom w:val="single" w:sz="4" w:space="0" w:color="auto"/>
            </w:tcBorders>
          </w:tcPr>
          <w:p w:rsidR="00BE1146" w:rsidRPr="004579BD" w:rsidRDefault="00BE1146" w:rsidP="00BE1146">
            <w:r w:rsidRPr="004579BD">
              <w:t>35,0</w:t>
            </w:r>
          </w:p>
        </w:tc>
        <w:tc>
          <w:tcPr>
            <w:tcW w:w="1358" w:type="dxa"/>
            <w:tcBorders>
              <w:top w:val="single" w:sz="4" w:space="0" w:color="auto"/>
              <w:left w:val="single" w:sz="4" w:space="0" w:color="000000"/>
              <w:bottom w:val="single" w:sz="4" w:space="0" w:color="auto"/>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51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310" w:type="dxa"/>
            <w:gridSpan w:val="2"/>
            <w:tcBorders>
              <w:top w:val="single" w:sz="4" w:space="0" w:color="auto"/>
              <w:left w:val="single" w:sz="4" w:space="0" w:color="000000"/>
              <w:bottom w:val="single" w:sz="4" w:space="0" w:color="000000"/>
            </w:tcBorders>
          </w:tcPr>
          <w:p w:rsidR="00BE1146" w:rsidRPr="004579BD" w:rsidRDefault="00BE1146" w:rsidP="00BE1146">
            <w:r w:rsidRPr="004579BD">
              <w:t>35,0</w:t>
            </w:r>
          </w:p>
        </w:tc>
        <w:tc>
          <w:tcPr>
            <w:tcW w:w="1334" w:type="dxa"/>
            <w:gridSpan w:val="8"/>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98" w:type="dxa"/>
            <w:gridSpan w:val="4"/>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188" w:type="dxa"/>
            <w:gridSpan w:val="2"/>
            <w:tcBorders>
              <w:top w:val="single" w:sz="4" w:space="0" w:color="auto"/>
              <w:left w:val="single" w:sz="4" w:space="0" w:color="000000"/>
              <w:bottom w:val="single" w:sz="4" w:space="0" w:color="000000"/>
            </w:tcBorders>
          </w:tcPr>
          <w:p w:rsidR="00BE1146" w:rsidRPr="004579BD" w:rsidRDefault="00BE1146" w:rsidP="00BE1146">
            <w:r w:rsidRPr="004579BD">
              <w:t>0,0</w:t>
            </w:r>
          </w:p>
        </w:tc>
        <w:tc>
          <w:tcPr>
            <w:tcW w:w="1213" w:type="dxa"/>
            <w:gridSpan w:val="3"/>
            <w:tcBorders>
              <w:top w:val="single" w:sz="4" w:space="0" w:color="auto"/>
              <w:left w:val="single" w:sz="4" w:space="0" w:color="000000"/>
              <w:bottom w:val="single" w:sz="4" w:space="0" w:color="000000"/>
            </w:tcBorders>
          </w:tcPr>
          <w:p w:rsidR="00BE1146" w:rsidRPr="004579BD" w:rsidRDefault="00BE1146" w:rsidP="00BE1146">
            <w:r w:rsidRPr="004579BD">
              <w:t>35,0</w:t>
            </w:r>
          </w:p>
        </w:tc>
        <w:tc>
          <w:tcPr>
            <w:tcW w:w="1358" w:type="dxa"/>
            <w:tcBorders>
              <w:top w:val="single" w:sz="4" w:space="0" w:color="auto"/>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51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310" w:type="dxa"/>
            <w:gridSpan w:val="2"/>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34" w:type="dxa"/>
            <w:gridSpan w:val="8"/>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98" w:type="dxa"/>
            <w:gridSpan w:val="4"/>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88" w:type="dxa"/>
            <w:gridSpan w:val="2"/>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213" w:type="dxa"/>
            <w:gridSpan w:val="3"/>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58" w:type="dxa"/>
            <w:tcBorders>
              <w:top w:val="single" w:sz="4" w:space="0" w:color="auto"/>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510"/>
        </w:trPr>
        <w:tc>
          <w:tcPr>
            <w:tcW w:w="773" w:type="dxa"/>
            <w:gridSpan w:val="3"/>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600" w:type="dxa"/>
            <w:gridSpan w:val="8"/>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962"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310" w:type="dxa"/>
            <w:gridSpan w:val="2"/>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34" w:type="dxa"/>
            <w:gridSpan w:val="8"/>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98" w:type="dxa"/>
            <w:gridSpan w:val="4"/>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188" w:type="dxa"/>
            <w:gridSpan w:val="2"/>
            <w:tcBorders>
              <w:top w:val="single" w:sz="4" w:space="0" w:color="auto"/>
              <w:left w:val="single" w:sz="4" w:space="0" w:color="000000"/>
              <w:bottom w:val="single" w:sz="4" w:space="0" w:color="000000"/>
            </w:tcBorders>
          </w:tcPr>
          <w:p w:rsidR="00BE1146" w:rsidRPr="00FE1DFC" w:rsidRDefault="00BE1146" w:rsidP="00BE1146">
            <w:r w:rsidRPr="00FE1DFC">
              <w:t>0,0</w:t>
            </w:r>
          </w:p>
        </w:tc>
        <w:tc>
          <w:tcPr>
            <w:tcW w:w="1213" w:type="dxa"/>
            <w:gridSpan w:val="3"/>
            <w:tcBorders>
              <w:top w:val="single" w:sz="4" w:space="0" w:color="auto"/>
              <w:left w:val="single" w:sz="4" w:space="0" w:color="000000"/>
              <w:bottom w:val="single" w:sz="4" w:space="0" w:color="000000"/>
            </w:tcBorders>
          </w:tcPr>
          <w:p w:rsidR="00BE1146" w:rsidRPr="00FE1DFC" w:rsidRDefault="00BE1146" w:rsidP="00BE1146">
            <w:r w:rsidRPr="00FE1DFC">
              <w:t>35,0</w:t>
            </w:r>
          </w:p>
        </w:tc>
        <w:tc>
          <w:tcPr>
            <w:tcW w:w="1358" w:type="dxa"/>
            <w:tcBorders>
              <w:top w:val="single" w:sz="4" w:space="0" w:color="auto"/>
              <w:left w:val="single" w:sz="4" w:space="0" w:color="000000"/>
              <w:bottom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1620" w:type="dxa"/>
            <w:gridSpan w:val="5"/>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90"/>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Cell"/>
              <w:rPr>
                <w:rFonts w:ascii="Times New Roman" w:hAnsi="Times New Roman" w:cs="Times New Roman"/>
                <w:sz w:val="24"/>
                <w:szCs w:val="24"/>
              </w:rPr>
            </w:pPr>
            <w:r w:rsidRPr="004579BD">
              <w:rPr>
                <w:rFonts w:ascii="Times New Roman" w:hAnsi="Times New Roman" w:cs="Times New Roman"/>
                <w:sz w:val="24"/>
                <w:szCs w:val="24"/>
              </w:rPr>
              <w:t>Подпрограмма 3 «Старшее поколение Камешкирского района»</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60"/>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r w:rsidRPr="004579BD">
              <w:t xml:space="preserve">Цель подпрограммы: 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w:t>
            </w:r>
          </w:p>
          <w:p w:rsidR="00BE1146" w:rsidRPr="004579BD" w:rsidRDefault="00BE1146" w:rsidP="00BE1146">
            <w:pPr>
              <w:tabs>
                <w:tab w:val="left" w:pos="4110"/>
              </w:tabs>
            </w:pPr>
            <w:r w:rsidRPr="004579BD">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80"/>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r w:rsidRPr="004579BD">
              <w:t xml:space="preserve">Задача подпрограммы:  обеспечение граждан пожилого возраста и </w:t>
            </w:r>
          </w:p>
          <w:p w:rsidR="00BE1146" w:rsidRPr="004579BD" w:rsidRDefault="00BE1146" w:rsidP="00BE1146">
            <w:pPr>
              <w:pStyle w:val="ConsPlusCell"/>
              <w:rPr>
                <w:rFonts w:ascii="Times New Roman" w:hAnsi="Times New Roman" w:cs="Times New Roman"/>
                <w:sz w:val="24"/>
                <w:szCs w:val="24"/>
              </w:rPr>
            </w:pPr>
            <w:r w:rsidRPr="004579BD">
              <w:rPr>
                <w:rFonts w:ascii="Times New Roman" w:hAnsi="Times New Roman" w:cs="Times New Roman"/>
                <w:sz w:val="24"/>
                <w:szCs w:val="24"/>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49"/>
        </w:trPr>
        <w:tc>
          <w:tcPr>
            <w:tcW w:w="773" w:type="dxa"/>
            <w:gridSpan w:val="3"/>
            <w:vMerge w:val="restart"/>
            <w:tcBorders>
              <w:left w:val="single" w:sz="4" w:space="0" w:color="000000"/>
            </w:tcBorders>
          </w:tcPr>
          <w:p w:rsidR="00BE1146" w:rsidRPr="004579BD" w:rsidRDefault="00BE1146" w:rsidP="00BE1146">
            <w:pPr>
              <w:pStyle w:val="ConsPlusCell"/>
              <w:rPr>
                <w:rFonts w:ascii="Times New Roman" w:hAnsi="Times New Roman" w:cs="Times New Roman"/>
                <w:sz w:val="24"/>
                <w:szCs w:val="24"/>
              </w:rPr>
            </w:pPr>
            <w:r w:rsidRPr="004579BD">
              <w:rPr>
                <w:rFonts w:ascii="Times New Roman" w:hAnsi="Times New Roman" w:cs="Times New Roman"/>
                <w:sz w:val="24"/>
                <w:szCs w:val="24"/>
              </w:rPr>
              <w:t>3.1</w:t>
            </w:r>
          </w:p>
        </w:tc>
        <w:tc>
          <w:tcPr>
            <w:tcW w:w="2366" w:type="dxa"/>
            <w:gridSpan w:val="4"/>
            <w:vMerge w:val="restart"/>
            <w:tcBorders>
              <w:left w:val="single" w:sz="4" w:space="0" w:color="000000"/>
            </w:tcBorders>
          </w:tcPr>
          <w:p w:rsidR="00BE1146" w:rsidRPr="004579BD" w:rsidRDefault="00BE1146" w:rsidP="00BE1146">
            <w:pPr>
              <w:tabs>
                <w:tab w:val="left" w:pos="3450"/>
              </w:tabs>
            </w:pPr>
            <w:r w:rsidRPr="004579BD">
              <w:t xml:space="preserve">Оказание социальной поддержки </w:t>
            </w:r>
            <w:r w:rsidRPr="004579BD">
              <w:lastRenderedPageBreak/>
              <w:t xml:space="preserve">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4579BD">
              <w:t xml:space="preserve">( </w:t>
            </w:r>
            <w:proofErr w:type="gramEnd"/>
            <w:r w:rsidRPr="004579BD">
              <w:t>в том числе многодетных семей и одиноких родителей); малоимущих граждан в рамках подпрограммы.</w:t>
            </w:r>
          </w:p>
        </w:tc>
        <w:tc>
          <w:tcPr>
            <w:tcW w:w="2174" w:type="dxa"/>
            <w:gridSpan w:val="2"/>
            <w:vMerge w:val="restart"/>
            <w:tcBorders>
              <w:left w:val="single" w:sz="4" w:space="0" w:color="000000"/>
            </w:tcBorders>
          </w:tcPr>
          <w:p w:rsidR="00BE1146" w:rsidRPr="004579BD" w:rsidRDefault="00BE1146" w:rsidP="00BE1146">
            <w:pPr>
              <w:tabs>
                <w:tab w:val="left" w:pos="3450"/>
              </w:tabs>
            </w:pPr>
            <w:r w:rsidRPr="004579BD">
              <w:lastRenderedPageBreak/>
              <w:t>МБУ КЦСОН</w:t>
            </w: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Итого:</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217836,9</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r w:rsidRPr="008775FC">
              <w:t>403,60</w:t>
            </w: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189286,2</w:t>
            </w: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28147,1</w:t>
            </w:r>
          </w:p>
        </w:tc>
        <w:tc>
          <w:tcPr>
            <w:tcW w:w="1418" w:type="dxa"/>
            <w:gridSpan w:val="3"/>
            <w:tcBorders>
              <w:left w:val="single" w:sz="4" w:space="0" w:color="000000"/>
              <w:bottom w:val="single" w:sz="4" w:space="0" w:color="000000"/>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26"/>
        </w:trPr>
        <w:tc>
          <w:tcPr>
            <w:tcW w:w="773" w:type="dxa"/>
            <w:gridSpan w:val="3"/>
            <w:vMerge/>
            <w:tcBorders>
              <w:left w:val="single" w:sz="4" w:space="0" w:color="000000"/>
            </w:tcBorders>
          </w:tcPr>
          <w:p w:rsidR="00BE1146" w:rsidRPr="004579BD" w:rsidRDefault="00BE1146" w:rsidP="00BE1146">
            <w:pPr>
              <w:pStyle w:val="ConsPlusCell"/>
              <w:snapToGrid w:val="0"/>
              <w:rPr>
                <w:rFonts w:ascii="Times New Roman" w:hAnsi="Times New Roman" w:cs="Times New Roman"/>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2016</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14828,4</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13164,9</w:t>
            </w: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1663,5</w:t>
            </w:r>
          </w:p>
        </w:tc>
        <w:tc>
          <w:tcPr>
            <w:tcW w:w="1418" w:type="dxa"/>
            <w:gridSpan w:val="3"/>
            <w:tcBorders>
              <w:top w:val="single" w:sz="4" w:space="0" w:color="000000"/>
              <w:left w:val="single" w:sz="4" w:space="0" w:color="000000"/>
              <w:bottom w:val="single" w:sz="4" w:space="0" w:color="000000"/>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59"/>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2017</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16873,3</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14590,0</w:t>
            </w: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2283,30</w:t>
            </w:r>
          </w:p>
        </w:tc>
        <w:tc>
          <w:tcPr>
            <w:tcW w:w="1418" w:type="dxa"/>
            <w:gridSpan w:val="3"/>
            <w:tcBorders>
              <w:left w:val="single" w:sz="4" w:space="0" w:color="000000"/>
              <w:bottom w:val="single" w:sz="4" w:space="0" w:color="000000"/>
            </w:tcBorders>
          </w:tcPr>
          <w:p w:rsidR="00BE1146" w:rsidRPr="009F0DAD" w:rsidRDefault="00BE1146" w:rsidP="00BE1146">
            <w:pPr>
              <w:snapToGrid w:val="0"/>
              <w:rPr>
                <w:b/>
                <w:highlight w:val="yellow"/>
              </w:rPr>
            </w:pPr>
          </w:p>
          <w:p w:rsidR="00BE1146" w:rsidRPr="009F0DAD" w:rsidRDefault="00BE1146" w:rsidP="00BE1146">
            <w:pPr>
              <w:pStyle w:val="ConsPlusNormal0"/>
              <w:rPr>
                <w:rFonts w:ascii="Times New Roman" w:hAnsi="Times New Roman" w:cs="Times New Roman"/>
                <w:b/>
                <w:sz w:val="24"/>
                <w:szCs w:val="24"/>
                <w:highlight w:val="yellow"/>
              </w:rPr>
            </w:pPr>
          </w:p>
        </w:tc>
        <w:tc>
          <w:tcPr>
            <w:tcW w:w="156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57"/>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2018</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22674,5</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19577,3</w:t>
            </w: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3097,20</w:t>
            </w:r>
          </w:p>
        </w:tc>
        <w:tc>
          <w:tcPr>
            <w:tcW w:w="1418" w:type="dxa"/>
            <w:gridSpan w:val="3"/>
            <w:tcBorders>
              <w:top w:val="single" w:sz="4" w:space="0" w:color="000000"/>
              <w:left w:val="single" w:sz="4" w:space="0" w:color="000000"/>
              <w:bottom w:val="single" w:sz="4" w:space="0" w:color="000000"/>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11"/>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2019</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24132,4</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20805,3</w:t>
            </w: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3327,10</w:t>
            </w:r>
          </w:p>
        </w:tc>
        <w:tc>
          <w:tcPr>
            <w:tcW w:w="1418" w:type="dxa"/>
            <w:gridSpan w:val="3"/>
            <w:tcBorders>
              <w:top w:val="single" w:sz="4" w:space="0" w:color="000000"/>
              <w:left w:val="single" w:sz="4" w:space="0" w:color="000000"/>
              <w:bottom w:val="single" w:sz="4" w:space="0" w:color="000000"/>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8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2020</w:t>
            </w:r>
          </w:p>
        </w:tc>
        <w:tc>
          <w:tcPr>
            <w:tcW w:w="1460" w:type="dxa"/>
            <w:gridSpan w:val="6"/>
            <w:tcBorders>
              <w:top w:val="single" w:sz="4" w:space="0" w:color="000000"/>
              <w:left w:val="single" w:sz="4" w:space="0" w:color="000000"/>
              <w:bottom w:val="single" w:sz="4" w:space="0" w:color="auto"/>
            </w:tcBorders>
          </w:tcPr>
          <w:p w:rsidR="00BE1146" w:rsidRPr="008775FC" w:rsidRDefault="00BE1146" w:rsidP="00BE1146">
            <w:r w:rsidRPr="008775FC">
              <w:t>26490,30</w:t>
            </w:r>
          </w:p>
        </w:tc>
        <w:tc>
          <w:tcPr>
            <w:tcW w:w="1199" w:type="dxa"/>
            <w:gridSpan w:val="3"/>
            <w:tcBorders>
              <w:top w:val="single" w:sz="4" w:space="0" w:color="000000"/>
              <w:left w:val="single" w:sz="4" w:space="0" w:color="000000"/>
              <w:bottom w:val="single" w:sz="4" w:space="0" w:color="auto"/>
            </w:tcBorders>
          </w:tcPr>
          <w:p w:rsidR="00BE1146" w:rsidRPr="008775FC" w:rsidRDefault="00BE1146" w:rsidP="00BE1146">
            <w:pPr>
              <w:tabs>
                <w:tab w:val="left" w:pos="3450"/>
              </w:tabs>
              <w:snapToGrid w:val="0"/>
            </w:pPr>
            <w:r w:rsidRPr="008775FC">
              <w:t>403,60</w:t>
            </w:r>
          </w:p>
        </w:tc>
        <w:tc>
          <w:tcPr>
            <w:tcW w:w="1273" w:type="dxa"/>
            <w:gridSpan w:val="6"/>
            <w:tcBorders>
              <w:top w:val="single" w:sz="4" w:space="0" w:color="000000"/>
              <w:left w:val="single" w:sz="4" w:space="0" w:color="000000"/>
              <w:bottom w:val="single" w:sz="4" w:space="0" w:color="auto"/>
            </w:tcBorders>
          </w:tcPr>
          <w:p w:rsidR="00BE1146" w:rsidRPr="008775FC" w:rsidRDefault="00BE1146" w:rsidP="00BE1146">
            <w:pPr>
              <w:tabs>
                <w:tab w:val="left" w:pos="3450"/>
              </w:tabs>
            </w:pPr>
            <w:r w:rsidRPr="008775FC">
              <w:t>22531,50</w:t>
            </w:r>
          </w:p>
        </w:tc>
        <w:tc>
          <w:tcPr>
            <w:tcW w:w="1168" w:type="dxa"/>
            <w:gridSpan w:val="2"/>
            <w:tcBorders>
              <w:top w:val="single" w:sz="4" w:space="0" w:color="000000"/>
              <w:left w:val="single" w:sz="4" w:space="0" w:color="000000"/>
              <w:bottom w:val="single" w:sz="4" w:space="0" w:color="auto"/>
            </w:tcBorders>
          </w:tcPr>
          <w:p w:rsidR="00BE1146" w:rsidRPr="008775FC" w:rsidRDefault="00BE1146" w:rsidP="00BE1146">
            <w:pPr>
              <w:tabs>
                <w:tab w:val="left" w:pos="3450"/>
              </w:tabs>
              <w:snapToGrid w:val="0"/>
            </w:pPr>
          </w:p>
        </w:tc>
        <w:tc>
          <w:tcPr>
            <w:tcW w:w="1248" w:type="dxa"/>
            <w:gridSpan w:val="4"/>
            <w:tcBorders>
              <w:top w:val="single" w:sz="4" w:space="0" w:color="000000"/>
              <w:left w:val="single" w:sz="4" w:space="0" w:color="000000"/>
              <w:bottom w:val="single" w:sz="4" w:space="0" w:color="auto"/>
            </w:tcBorders>
          </w:tcPr>
          <w:p w:rsidR="00BE1146" w:rsidRPr="008775FC" w:rsidRDefault="00BE1146" w:rsidP="00BE1146">
            <w:pPr>
              <w:tabs>
                <w:tab w:val="left" w:pos="3450"/>
              </w:tabs>
            </w:pPr>
            <w:r w:rsidRPr="008775FC">
              <w:t>3555,20</w:t>
            </w:r>
          </w:p>
        </w:tc>
        <w:tc>
          <w:tcPr>
            <w:tcW w:w="1418" w:type="dxa"/>
            <w:gridSpan w:val="3"/>
            <w:tcBorders>
              <w:top w:val="single" w:sz="4" w:space="0" w:color="000000"/>
              <w:left w:val="single" w:sz="4" w:space="0" w:color="000000"/>
              <w:bottom w:val="single" w:sz="4" w:space="0" w:color="auto"/>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357"/>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2021</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r w:rsidRPr="008775FC">
              <w:t>27533,30</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pPr>
            <w:r w:rsidRPr="008775FC">
              <w:t>23978,10</w:t>
            </w: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248" w:type="dxa"/>
            <w:gridSpan w:val="4"/>
            <w:tcBorders>
              <w:top w:val="single" w:sz="4" w:space="0" w:color="auto"/>
              <w:left w:val="single" w:sz="4" w:space="0" w:color="000000"/>
              <w:bottom w:val="single" w:sz="4" w:space="0" w:color="auto"/>
            </w:tcBorders>
          </w:tcPr>
          <w:p w:rsidR="00BE1146" w:rsidRPr="008775FC" w:rsidRDefault="00BE1146" w:rsidP="00BE1146">
            <w:pPr>
              <w:tabs>
                <w:tab w:val="left" w:pos="3450"/>
              </w:tabs>
            </w:pPr>
            <w:r w:rsidRPr="008775FC">
              <w:t>3555,20</w:t>
            </w:r>
          </w:p>
        </w:tc>
        <w:tc>
          <w:tcPr>
            <w:tcW w:w="1418" w:type="dxa"/>
            <w:gridSpan w:val="3"/>
            <w:tcBorders>
              <w:top w:val="single" w:sz="4" w:space="0" w:color="auto"/>
              <w:left w:val="single" w:sz="4" w:space="0" w:color="000000"/>
              <w:bottom w:val="single" w:sz="4" w:space="0" w:color="auto"/>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404"/>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2022</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r w:rsidRPr="008775FC">
              <w:t>28434,90</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pPr>
            <w:r w:rsidRPr="008775FC">
              <w:t>24879,70</w:t>
            </w: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248" w:type="dxa"/>
            <w:gridSpan w:val="4"/>
            <w:tcBorders>
              <w:top w:val="single" w:sz="4" w:space="0" w:color="auto"/>
              <w:left w:val="single" w:sz="4" w:space="0" w:color="000000"/>
              <w:bottom w:val="single" w:sz="4" w:space="0" w:color="auto"/>
            </w:tcBorders>
          </w:tcPr>
          <w:p w:rsidR="00BE1146" w:rsidRPr="008775FC" w:rsidRDefault="00BE1146" w:rsidP="00BE1146">
            <w:pPr>
              <w:tabs>
                <w:tab w:val="left" w:pos="3450"/>
              </w:tabs>
            </w:pPr>
            <w:r w:rsidRPr="008775FC">
              <w:t>3555,20</w:t>
            </w:r>
          </w:p>
        </w:tc>
        <w:tc>
          <w:tcPr>
            <w:tcW w:w="1418" w:type="dxa"/>
            <w:gridSpan w:val="3"/>
            <w:tcBorders>
              <w:top w:val="single" w:sz="4" w:space="0" w:color="auto"/>
              <w:left w:val="single" w:sz="4" w:space="0" w:color="000000"/>
              <w:bottom w:val="single" w:sz="4" w:space="0" w:color="auto"/>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000000"/>
              <w:bottom w:val="single" w:sz="4" w:space="0" w:color="auto"/>
            </w:tcBorders>
          </w:tcPr>
          <w:p w:rsidR="00BE1146" w:rsidRPr="004579BD" w:rsidRDefault="00BE1146" w:rsidP="00BE1146">
            <w:pPr>
              <w:snapToGrid w:val="0"/>
            </w:pPr>
          </w:p>
        </w:tc>
      </w:tr>
      <w:tr w:rsidR="00BE1146" w:rsidRPr="004579BD" w:rsidTr="00BE1146">
        <w:trPr>
          <w:gridAfter w:val="1"/>
          <w:wAfter w:w="58" w:type="dxa"/>
          <w:trHeight w:val="283"/>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2023</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r w:rsidRPr="008775FC">
              <w:t>28434,90</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tc>
        <w:tc>
          <w:tcPr>
            <w:tcW w:w="1273" w:type="dxa"/>
            <w:gridSpan w:val="6"/>
            <w:tcBorders>
              <w:top w:val="single" w:sz="4" w:space="0" w:color="auto"/>
              <w:left w:val="single" w:sz="4" w:space="0" w:color="000000"/>
              <w:bottom w:val="single" w:sz="4" w:space="0" w:color="auto"/>
            </w:tcBorders>
          </w:tcPr>
          <w:p w:rsidR="00BE1146" w:rsidRPr="008775FC" w:rsidRDefault="00BE1146" w:rsidP="00BE1146">
            <w:r w:rsidRPr="008775FC">
              <w:t>24879,70</w:t>
            </w: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tc>
        <w:tc>
          <w:tcPr>
            <w:tcW w:w="1248" w:type="dxa"/>
            <w:gridSpan w:val="4"/>
            <w:tcBorders>
              <w:top w:val="single" w:sz="4" w:space="0" w:color="auto"/>
              <w:left w:val="single" w:sz="4" w:space="0" w:color="000000"/>
              <w:bottom w:val="single" w:sz="4" w:space="0" w:color="auto"/>
            </w:tcBorders>
          </w:tcPr>
          <w:p w:rsidR="00BE1146" w:rsidRPr="008775FC" w:rsidRDefault="00BE1146" w:rsidP="00BE1146">
            <w:r w:rsidRPr="008775FC">
              <w:t>3555,20</w:t>
            </w:r>
          </w:p>
        </w:tc>
        <w:tc>
          <w:tcPr>
            <w:tcW w:w="1418" w:type="dxa"/>
            <w:gridSpan w:val="3"/>
            <w:tcBorders>
              <w:top w:val="single" w:sz="4" w:space="0" w:color="auto"/>
              <w:left w:val="single" w:sz="4" w:space="0" w:color="000000"/>
              <w:bottom w:val="single" w:sz="4" w:space="0" w:color="auto"/>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val="restart"/>
            <w:tcBorders>
              <w:top w:val="single" w:sz="4" w:space="0" w:color="auto"/>
              <w:left w:val="single" w:sz="4" w:space="0" w:color="000000"/>
            </w:tcBorders>
          </w:tcPr>
          <w:p w:rsidR="00BE1146" w:rsidRPr="004579BD" w:rsidRDefault="00BE1146" w:rsidP="00BE1146">
            <w:pPr>
              <w:snapToGrid w:val="0"/>
            </w:pPr>
          </w:p>
        </w:tc>
      </w:tr>
      <w:tr w:rsidR="00BE1146" w:rsidRPr="004579BD" w:rsidTr="00BE1146">
        <w:trPr>
          <w:gridAfter w:val="1"/>
          <w:wAfter w:w="58" w:type="dxa"/>
          <w:trHeight w:val="690"/>
        </w:trPr>
        <w:tc>
          <w:tcPr>
            <w:tcW w:w="773" w:type="dxa"/>
            <w:gridSpan w:val="3"/>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bottom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2024</w:t>
            </w:r>
          </w:p>
        </w:tc>
        <w:tc>
          <w:tcPr>
            <w:tcW w:w="1460" w:type="dxa"/>
            <w:gridSpan w:val="6"/>
            <w:tcBorders>
              <w:top w:val="single" w:sz="4" w:space="0" w:color="auto"/>
              <w:left w:val="single" w:sz="4" w:space="0" w:color="000000"/>
              <w:bottom w:val="single" w:sz="4" w:space="0" w:color="000000"/>
            </w:tcBorders>
          </w:tcPr>
          <w:p w:rsidR="00BE1146" w:rsidRPr="008775FC" w:rsidRDefault="00BE1146" w:rsidP="00BE1146">
            <w:r w:rsidRPr="008775FC">
              <w:t>28434,90</w:t>
            </w:r>
          </w:p>
        </w:tc>
        <w:tc>
          <w:tcPr>
            <w:tcW w:w="1199" w:type="dxa"/>
            <w:gridSpan w:val="3"/>
            <w:tcBorders>
              <w:top w:val="single" w:sz="4" w:space="0" w:color="auto"/>
              <w:left w:val="single" w:sz="4" w:space="0" w:color="000000"/>
              <w:bottom w:val="single" w:sz="4" w:space="0" w:color="000000"/>
            </w:tcBorders>
          </w:tcPr>
          <w:p w:rsidR="00BE1146" w:rsidRPr="008775FC" w:rsidRDefault="00BE1146" w:rsidP="00BE1146"/>
        </w:tc>
        <w:tc>
          <w:tcPr>
            <w:tcW w:w="1273" w:type="dxa"/>
            <w:gridSpan w:val="6"/>
            <w:tcBorders>
              <w:top w:val="single" w:sz="4" w:space="0" w:color="auto"/>
              <w:left w:val="single" w:sz="4" w:space="0" w:color="000000"/>
              <w:bottom w:val="single" w:sz="4" w:space="0" w:color="000000"/>
            </w:tcBorders>
          </w:tcPr>
          <w:p w:rsidR="00BE1146" w:rsidRPr="008775FC" w:rsidRDefault="00BE1146" w:rsidP="00BE1146">
            <w:r w:rsidRPr="008775FC">
              <w:t>24879,70</w:t>
            </w:r>
          </w:p>
        </w:tc>
        <w:tc>
          <w:tcPr>
            <w:tcW w:w="1168" w:type="dxa"/>
            <w:gridSpan w:val="2"/>
            <w:tcBorders>
              <w:top w:val="single" w:sz="4" w:space="0" w:color="auto"/>
              <w:left w:val="single" w:sz="4" w:space="0" w:color="000000"/>
              <w:bottom w:val="single" w:sz="4" w:space="0" w:color="000000"/>
            </w:tcBorders>
          </w:tcPr>
          <w:p w:rsidR="00BE1146" w:rsidRPr="008775FC" w:rsidRDefault="00BE1146" w:rsidP="00BE1146"/>
        </w:tc>
        <w:tc>
          <w:tcPr>
            <w:tcW w:w="1248" w:type="dxa"/>
            <w:gridSpan w:val="4"/>
            <w:tcBorders>
              <w:top w:val="single" w:sz="4" w:space="0" w:color="auto"/>
              <w:left w:val="single" w:sz="4" w:space="0" w:color="000000"/>
              <w:bottom w:val="single" w:sz="4" w:space="0" w:color="000000"/>
            </w:tcBorders>
          </w:tcPr>
          <w:p w:rsidR="00BE1146" w:rsidRPr="008775FC" w:rsidRDefault="00BE1146" w:rsidP="00BE1146">
            <w:r w:rsidRPr="008775FC">
              <w:t>3555,20</w:t>
            </w:r>
          </w:p>
        </w:tc>
        <w:tc>
          <w:tcPr>
            <w:tcW w:w="1418" w:type="dxa"/>
            <w:gridSpan w:val="3"/>
            <w:tcBorders>
              <w:top w:val="single" w:sz="4" w:space="0" w:color="auto"/>
              <w:left w:val="single" w:sz="4" w:space="0" w:color="000000"/>
              <w:bottom w:val="single" w:sz="4" w:space="0" w:color="000000"/>
            </w:tcBorders>
          </w:tcPr>
          <w:p w:rsidR="00BE1146" w:rsidRPr="009F0DAD" w:rsidRDefault="00BE1146" w:rsidP="00BE1146">
            <w:pPr>
              <w:pStyle w:val="ConsPlusNormal0"/>
              <w:snapToGrid w:val="0"/>
              <w:rPr>
                <w:rFonts w:ascii="Times New Roman" w:hAnsi="Times New Roman" w:cs="Times New Roman"/>
                <w:b/>
                <w:sz w:val="24"/>
                <w:szCs w:val="24"/>
                <w:highlight w:val="yellow"/>
              </w:rPr>
            </w:pPr>
          </w:p>
        </w:tc>
        <w:tc>
          <w:tcPr>
            <w:tcW w:w="1560"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6"/>
          <w:wAfter w:w="2481" w:type="dxa"/>
          <w:trHeight w:val="343"/>
        </w:trPr>
        <w:tc>
          <w:tcPr>
            <w:tcW w:w="773" w:type="dxa"/>
            <w:gridSpan w:val="3"/>
            <w:vMerge w:val="restart"/>
            <w:tcBorders>
              <w:top w:val="single" w:sz="4" w:space="0" w:color="000000"/>
              <w:left w:val="single" w:sz="4" w:space="0" w:color="000000"/>
            </w:tcBorders>
          </w:tcPr>
          <w:p w:rsidR="00BE1146" w:rsidRPr="004579BD" w:rsidRDefault="00BE1146" w:rsidP="00BE1146">
            <w:pPr>
              <w:pStyle w:val="ConsPlusCell"/>
              <w:rPr>
                <w:rFonts w:ascii="Times New Roman" w:hAnsi="Times New Roman" w:cs="Times New Roman"/>
                <w:sz w:val="24"/>
                <w:szCs w:val="24"/>
              </w:rPr>
            </w:pPr>
            <w:r w:rsidRPr="004579BD">
              <w:rPr>
                <w:rFonts w:ascii="Times New Roman" w:hAnsi="Times New Roman" w:cs="Times New Roman"/>
                <w:sz w:val="24"/>
                <w:szCs w:val="24"/>
              </w:rPr>
              <w:t>3.2</w:t>
            </w:r>
          </w:p>
        </w:tc>
        <w:tc>
          <w:tcPr>
            <w:tcW w:w="2366" w:type="dxa"/>
            <w:gridSpan w:val="4"/>
            <w:vMerge w:val="restart"/>
            <w:tcBorders>
              <w:top w:val="single" w:sz="4" w:space="0" w:color="000000"/>
              <w:left w:val="single" w:sz="4" w:space="0" w:color="000000"/>
            </w:tcBorders>
          </w:tcPr>
          <w:p w:rsidR="00BE1146" w:rsidRPr="004579BD" w:rsidRDefault="00BE1146" w:rsidP="00BE1146">
            <w:r w:rsidRPr="004579BD">
              <w:t>Социальная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 w:rsidR="00BE1146" w:rsidRPr="004579BD" w:rsidRDefault="00BE1146" w:rsidP="00BE1146">
            <w:pPr>
              <w:autoSpaceDE w:val="0"/>
              <w:jc w:val="both"/>
            </w:pPr>
          </w:p>
        </w:tc>
        <w:tc>
          <w:tcPr>
            <w:tcW w:w="2174" w:type="dxa"/>
            <w:gridSpan w:val="2"/>
            <w:vMerge w:val="restart"/>
            <w:tcBorders>
              <w:top w:val="single" w:sz="4" w:space="0" w:color="000000"/>
              <w:left w:val="single" w:sz="4" w:space="0" w:color="000000"/>
            </w:tcBorders>
          </w:tcPr>
          <w:p w:rsidR="00BE1146" w:rsidRPr="004579BD" w:rsidRDefault="00BE1146" w:rsidP="00BE1146">
            <w:r w:rsidRPr="004579BD">
              <w:t>УСЗН Камешкирского района Пензенской области</w:t>
            </w:r>
          </w:p>
          <w:p w:rsidR="00BE1146" w:rsidRPr="004579BD" w:rsidRDefault="00BE1146" w:rsidP="00BE1146">
            <w:r w:rsidRPr="004579BD">
              <w:t>МБУК «МЦ РДК Камешкирского района Пензенской области»</w:t>
            </w:r>
          </w:p>
          <w:p w:rsidR="00BE1146" w:rsidRPr="004579BD" w:rsidRDefault="00BE1146" w:rsidP="00BE1146">
            <w:r w:rsidRPr="004579BD">
              <w:t>МБУК «Межпоселен</w:t>
            </w:r>
          </w:p>
          <w:p w:rsidR="00BE1146" w:rsidRPr="004579BD" w:rsidRDefault="00BE1146" w:rsidP="00BE1146">
            <w:r w:rsidRPr="004579BD">
              <w:t xml:space="preserve">ческая центральная районная библиотека Камешкирского района </w:t>
            </w:r>
            <w:proofErr w:type="gramStart"/>
            <w:r w:rsidRPr="004579BD">
              <w:t>Пензенской</w:t>
            </w:r>
            <w:proofErr w:type="gramEnd"/>
            <w:r w:rsidRPr="004579BD">
              <w:t xml:space="preserve"> </w:t>
            </w:r>
          </w:p>
          <w:p w:rsidR="00BE1146" w:rsidRPr="004579BD" w:rsidRDefault="00BE1146" w:rsidP="00BE1146">
            <w:r w:rsidRPr="004579BD">
              <w:t>области»</w:t>
            </w:r>
          </w:p>
        </w:tc>
        <w:tc>
          <w:tcPr>
            <w:tcW w:w="917" w:type="dxa"/>
            <w:gridSpan w:val="4"/>
            <w:tcBorders>
              <w:top w:val="single" w:sz="4" w:space="0" w:color="000000"/>
              <w:left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Итого</w:t>
            </w:r>
          </w:p>
        </w:tc>
        <w:tc>
          <w:tcPr>
            <w:tcW w:w="1460" w:type="dxa"/>
            <w:gridSpan w:val="6"/>
            <w:tcBorders>
              <w:top w:val="single" w:sz="4" w:space="0" w:color="000000"/>
              <w:left w:val="single" w:sz="4" w:space="0" w:color="000000"/>
            </w:tcBorders>
          </w:tcPr>
          <w:p w:rsidR="00BE1146" w:rsidRPr="008775FC" w:rsidRDefault="00BE1146" w:rsidP="00BE1146">
            <w:r w:rsidRPr="008775FC">
              <w:t>294,5</w:t>
            </w:r>
          </w:p>
        </w:tc>
        <w:tc>
          <w:tcPr>
            <w:tcW w:w="1199" w:type="dxa"/>
            <w:gridSpan w:val="3"/>
            <w:tcBorders>
              <w:top w:val="single" w:sz="4" w:space="0" w:color="000000"/>
              <w:left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tcBorders>
          </w:tcPr>
          <w:p w:rsidR="00BE1146" w:rsidRPr="008775FC" w:rsidRDefault="00BE1146" w:rsidP="00BE1146">
            <w:pPr>
              <w:tabs>
                <w:tab w:val="left" w:pos="3450"/>
              </w:tabs>
            </w:pPr>
          </w:p>
        </w:tc>
        <w:tc>
          <w:tcPr>
            <w:tcW w:w="1168" w:type="dxa"/>
            <w:gridSpan w:val="2"/>
            <w:tcBorders>
              <w:top w:val="single" w:sz="4" w:space="0" w:color="000000"/>
              <w:left w:val="single" w:sz="4" w:space="0" w:color="000000"/>
            </w:tcBorders>
          </w:tcPr>
          <w:p w:rsidR="00BE1146" w:rsidRPr="008775FC" w:rsidRDefault="00BE1146" w:rsidP="00BE1146">
            <w:pPr>
              <w:tabs>
                <w:tab w:val="left" w:pos="3450"/>
              </w:tabs>
            </w:pPr>
            <w:r w:rsidRPr="008775FC">
              <w:t>294,5</w:t>
            </w:r>
          </w:p>
        </w:tc>
        <w:tc>
          <w:tcPr>
            <w:tcW w:w="1248" w:type="dxa"/>
            <w:gridSpan w:val="4"/>
            <w:tcBorders>
              <w:top w:val="single" w:sz="4" w:space="0" w:color="000000"/>
              <w:left w:val="single" w:sz="4" w:space="0" w:color="000000"/>
            </w:tcBorders>
          </w:tcPr>
          <w:p w:rsidR="00BE1146" w:rsidRPr="008775FC" w:rsidRDefault="00BE1146" w:rsidP="00BE1146">
            <w:pPr>
              <w:autoSpaceDE w:val="0"/>
              <w:jc w:val="both"/>
            </w:pPr>
          </w:p>
        </w:tc>
        <w:tc>
          <w:tcPr>
            <w:tcW w:w="1418" w:type="dxa"/>
            <w:gridSpan w:val="3"/>
            <w:vMerge w:val="restart"/>
            <w:tcBorders>
              <w:top w:val="single" w:sz="4" w:space="0" w:color="000000"/>
              <w:left w:val="single" w:sz="4" w:space="0" w:color="000000"/>
            </w:tcBorders>
          </w:tcPr>
          <w:p w:rsidR="00BE1146" w:rsidRPr="004579BD" w:rsidRDefault="00BE1146" w:rsidP="00BE1146">
            <w:pPr>
              <w:autoSpaceDE w:val="0"/>
              <w:jc w:val="both"/>
              <w:rPr>
                <w:b/>
              </w:rPr>
            </w:pPr>
            <w:r w:rsidRPr="004579BD">
              <w:t>Ежегодная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BE1146" w:rsidRPr="004579BD" w:rsidRDefault="00BE1146" w:rsidP="00BE1146">
            <w:pPr>
              <w:pStyle w:val="ConsPlusNormal0"/>
              <w:rPr>
                <w:rFonts w:ascii="Times New Roman" w:hAnsi="Times New Roman" w:cs="Times New Roman"/>
                <w:b/>
                <w:sz w:val="24"/>
                <w:szCs w:val="24"/>
              </w:rPr>
            </w:pPr>
          </w:p>
        </w:tc>
        <w:tc>
          <w:tcPr>
            <w:tcW w:w="1560" w:type="dxa"/>
            <w:gridSpan w:val="3"/>
            <w:vMerge w:val="restart"/>
            <w:tcBorders>
              <w:top w:val="single" w:sz="4" w:space="0" w:color="000000"/>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r>
      <w:tr w:rsidR="00BE1146" w:rsidRPr="004579BD" w:rsidTr="00BE1146">
        <w:trPr>
          <w:gridAfter w:val="1"/>
          <w:wAfter w:w="58" w:type="dxa"/>
          <w:trHeight w:val="46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2016</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69,8</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69,8</w:t>
            </w:r>
          </w:p>
        </w:tc>
        <w:tc>
          <w:tcPr>
            <w:tcW w:w="1248" w:type="dxa"/>
            <w:gridSpan w:val="4"/>
            <w:tcBorders>
              <w:top w:val="single" w:sz="4" w:space="0" w:color="000000"/>
              <w:left w:val="single" w:sz="4" w:space="0" w:color="000000"/>
              <w:bottom w:val="single" w:sz="4" w:space="0" w:color="000000"/>
            </w:tcBorders>
          </w:tcPr>
          <w:p w:rsidR="00BE1146" w:rsidRPr="009F0DAD" w:rsidRDefault="00BE1146" w:rsidP="00BE1146">
            <w:pPr>
              <w:snapToGrid w:val="0"/>
              <w:rPr>
                <w:highlight w:val="yellow"/>
              </w:rPr>
            </w:pPr>
          </w:p>
        </w:tc>
        <w:tc>
          <w:tcPr>
            <w:tcW w:w="1418" w:type="dxa"/>
            <w:gridSpan w:val="3"/>
            <w:vMerge/>
            <w:tcBorders>
              <w:left w:val="single" w:sz="4" w:space="0" w:color="000000"/>
            </w:tcBorders>
          </w:tcPr>
          <w:p w:rsidR="00BE1146" w:rsidRPr="004579BD" w:rsidRDefault="00BE1146" w:rsidP="00BE1146">
            <w:pPr>
              <w:pStyle w:val="ConsPlusNorm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27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2017</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57,6</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57,6</w:t>
            </w:r>
          </w:p>
        </w:tc>
        <w:tc>
          <w:tcPr>
            <w:tcW w:w="1248" w:type="dxa"/>
            <w:gridSpan w:val="4"/>
            <w:tcBorders>
              <w:top w:val="single" w:sz="4" w:space="0" w:color="000000"/>
              <w:left w:val="single" w:sz="4" w:space="0" w:color="000000"/>
              <w:bottom w:val="single" w:sz="4" w:space="0" w:color="000000"/>
            </w:tcBorders>
          </w:tcPr>
          <w:p w:rsidR="00BE1146" w:rsidRPr="009F0DAD" w:rsidRDefault="00BE1146" w:rsidP="00BE1146">
            <w:pPr>
              <w:snapToGrid w:val="0"/>
              <w:rPr>
                <w:highlight w:val="yellow"/>
              </w:rPr>
            </w:pPr>
          </w:p>
        </w:tc>
        <w:tc>
          <w:tcPr>
            <w:tcW w:w="1418"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48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2018</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135,0</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135,0</w:t>
            </w:r>
          </w:p>
        </w:tc>
        <w:tc>
          <w:tcPr>
            <w:tcW w:w="1248" w:type="dxa"/>
            <w:gridSpan w:val="4"/>
            <w:tcBorders>
              <w:top w:val="single" w:sz="4" w:space="0" w:color="000000"/>
              <w:left w:val="single" w:sz="4" w:space="0" w:color="000000"/>
              <w:bottom w:val="single" w:sz="4" w:space="0" w:color="000000"/>
            </w:tcBorders>
          </w:tcPr>
          <w:p w:rsidR="00BE1146" w:rsidRPr="009F0DAD" w:rsidRDefault="00BE1146" w:rsidP="00BE1146">
            <w:pPr>
              <w:snapToGrid w:val="0"/>
              <w:rPr>
                <w:highlight w:val="yellow"/>
              </w:rPr>
            </w:pPr>
          </w:p>
        </w:tc>
        <w:tc>
          <w:tcPr>
            <w:tcW w:w="1418"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72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2019</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r w:rsidRPr="008775FC">
              <w:t>32,1</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32,1</w:t>
            </w:r>
          </w:p>
        </w:tc>
        <w:tc>
          <w:tcPr>
            <w:tcW w:w="1248" w:type="dxa"/>
            <w:gridSpan w:val="4"/>
            <w:tcBorders>
              <w:top w:val="single" w:sz="4" w:space="0" w:color="000000"/>
              <w:left w:val="single" w:sz="4" w:space="0" w:color="000000"/>
              <w:bottom w:val="single" w:sz="4" w:space="0" w:color="000000"/>
            </w:tcBorders>
          </w:tcPr>
          <w:p w:rsidR="00BE1146" w:rsidRPr="009F0DAD" w:rsidRDefault="00BE1146" w:rsidP="00BE1146">
            <w:pPr>
              <w:snapToGrid w:val="0"/>
              <w:rPr>
                <w:highlight w:val="yellow"/>
              </w:rPr>
            </w:pPr>
          </w:p>
        </w:tc>
        <w:tc>
          <w:tcPr>
            <w:tcW w:w="1418"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25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2020</w:t>
            </w:r>
          </w:p>
        </w:tc>
        <w:tc>
          <w:tcPr>
            <w:tcW w:w="1460" w:type="dxa"/>
            <w:gridSpan w:val="6"/>
            <w:tcBorders>
              <w:top w:val="single" w:sz="4" w:space="0" w:color="000000"/>
              <w:left w:val="single" w:sz="4" w:space="0" w:color="000000"/>
              <w:bottom w:val="single" w:sz="4" w:space="0" w:color="auto"/>
            </w:tcBorders>
          </w:tcPr>
          <w:p w:rsidR="00BE1146" w:rsidRPr="008775FC" w:rsidRDefault="00BE1146" w:rsidP="00BE1146">
            <w:pPr>
              <w:autoSpaceDE w:val="0"/>
              <w:jc w:val="both"/>
            </w:pPr>
            <w:r w:rsidRPr="008775FC">
              <w:t>0</w:t>
            </w:r>
          </w:p>
        </w:tc>
        <w:tc>
          <w:tcPr>
            <w:tcW w:w="1199" w:type="dxa"/>
            <w:gridSpan w:val="3"/>
            <w:tcBorders>
              <w:top w:val="single" w:sz="4" w:space="0" w:color="000000"/>
              <w:left w:val="single" w:sz="4" w:space="0" w:color="000000"/>
              <w:bottom w:val="single" w:sz="4" w:space="0" w:color="auto"/>
            </w:tcBorders>
          </w:tcPr>
          <w:p w:rsidR="00BE1146" w:rsidRPr="008775FC" w:rsidRDefault="00BE1146" w:rsidP="00BE1146">
            <w:pPr>
              <w:autoSpaceDE w:val="0"/>
              <w:snapToGrid w:val="0"/>
              <w:jc w:val="both"/>
            </w:pPr>
          </w:p>
        </w:tc>
        <w:tc>
          <w:tcPr>
            <w:tcW w:w="1273" w:type="dxa"/>
            <w:gridSpan w:val="6"/>
            <w:tcBorders>
              <w:top w:val="single" w:sz="4" w:space="0" w:color="000000"/>
              <w:left w:val="single" w:sz="4" w:space="0" w:color="000000"/>
              <w:bottom w:val="single" w:sz="4" w:space="0" w:color="auto"/>
            </w:tcBorders>
          </w:tcPr>
          <w:p w:rsidR="00BE1146" w:rsidRPr="008775FC" w:rsidRDefault="00BE1146" w:rsidP="00BE1146">
            <w:pPr>
              <w:autoSpaceDE w:val="0"/>
              <w:snapToGrid w:val="0"/>
              <w:jc w:val="both"/>
            </w:pPr>
          </w:p>
        </w:tc>
        <w:tc>
          <w:tcPr>
            <w:tcW w:w="1168" w:type="dxa"/>
            <w:gridSpan w:val="2"/>
            <w:tcBorders>
              <w:top w:val="single" w:sz="4" w:space="0" w:color="000000"/>
              <w:left w:val="single" w:sz="4" w:space="0" w:color="000000"/>
              <w:bottom w:val="single" w:sz="4" w:space="0" w:color="auto"/>
            </w:tcBorders>
          </w:tcPr>
          <w:p w:rsidR="00BE1146" w:rsidRPr="008775FC" w:rsidRDefault="00BE1146" w:rsidP="00BE1146">
            <w:pPr>
              <w:autoSpaceDE w:val="0"/>
              <w:jc w:val="both"/>
            </w:pPr>
            <w:r w:rsidRPr="008775FC">
              <w:t>0</w:t>
            </w:r>
          </w:p>
        </w:tc>
        <w:tc>
          <w:tcPr>
            <w:tcW w:w="1248" w:type="dxa"/>
            <w:gridSpan w:val="4"/>
            <w:tcBorders>
              <w:top w:val="single" w:sz="4" w:space="0" w:color="000000"/>
              <w:left w:val="single" w:sz="4" w:space="0" w:color="000000"/>
              <w:bottom w:val="single" w:sz="4" w:space="0" w:color="auto"/>
            </w:tcBorders>
          </w:tcPr>
          <w:p w:rsidR="00BE1146" w:rsidRPr="009F0DAD" w:rsidRDefault="00BE1146" w:rsidP="00BE1146">
            <w:pPr>
              <w:autoSpaceDE w:val="0"/>
              <w:snapToGrid w:val="0"/>
              <w:jc w:val="both"/>
              <w:rPr>
                <w:highlight w:val="yellow"/>
              </w:rPr>
            </w:pPr>
          </w:p>
        </w:tc>
        <w:tc>
          <w:tcPr>
            <w:tcW w:w="1418"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val="restart"/>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240"/>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2021</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pPr>
              <w:autoSpaceDE w:val="0"/>
              <w:jc w:val="both"/>
            </w:pPr>
            <w:r w:rsidRPr="008775FC">
              <w:t>0</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pPr>
              <w:autoSpaceDE w:val="0"/>
              <w:snapToGrid w:val="0"/>
              <w:jc w:val="both"/>
            </w:pPr>
          </w:p>
        </w:tc>
        <w:tc>
          <w:tcPr>
            <w:tcW w:w="1273" w:type="dxa"/>
            <w:gridSpan w:val="6"/>
            <w:tcBorders>
              <w:top w:val="single" w:sz="4" w:space="0" w:color="auto"/>
              <w:left w:val="single" w:sz="4" w:space="0" w:color="000000"/>
              <w:bottom w:val="single" w:sz="4" w:space="0" w:color="auto"/>
            </w:tcBorders>
          </w:tcPr>
          <w:p w:rsidR="00BE1146" w:rsidRPr="008775FC" w:rsidRDefault="00BE1146" w:rsidP="00BE1146">
            <w:pPr>
              <w:autoSpaceDE w:val="0"/>
              <w:snapToGrid w:val="0"/>
              <w:jc w:val="both"/>
            </w:pP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pPr>
              <w:autoSpaceDE w:val="0"/>
              <w:jc w:val="both"/>
            </w:pPr>
            <w:r w:rsidRPr="008775FC">
              <w:t>0</w:t>
            </w:r>
          </w:p>
        </w:tc>
        <w:tc>
          <w:tcPr>
            <w:tcW w:w="1248" w:type="dxa"/>
            <w:gridSpan w:val="4"/>
            <w:tcBorders>
              <w:top w:val="single" w:sz="4" w:space="0" w:color="auto"/>
              <w:left w:val="single" w:sz="4" w:space="0" w:color="000000"/>
              <w:bottom w:val="single" w:sz="4" w:space="0" w:color="auto"/>
            </w:tcBorders>
          </w:tcPr>
          <w:p w:rsidR="00BE1146" w:rsidRPr="009F0DAD" w:rsidRDefault="00BE1146" w:rsidP="00BE1146">
            <w:pPr>
              <w:autoSpaceDE w:val="0"/>
              <w:snapToGrid w:val="0"/>
              <w:jc w:val="both"/>
              <w:rPr>
                <w:highlight w:val="yellow"/>
              </w:rPr>
            </w:pPr>
          </w:p>
        </w:tc>
        <w:tc>
          <w:tcPr>
            <w:tcW w:w="1418"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615"/>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2022</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pPr>
              <w:autoSpaceDE w:val="0"/>
              <w:jc w:val="both"/>
            </w:pPr>
            <w:r w:rsidRPr="008775FC">
              <w:t>0</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pPr>
              <w:autoSpaceDE w:val="0"/>
              <w:snapToGrid w:val="0"/>
              <w:jc w:val="both"/>
            </w:pPr>
          </w:p>
        </w:tc>
        <w:tc>
          <w:tcPr>
            <w:tcW w:w="1273" w:type="dxa"/>
            <w:gridSpan w:val="6"/>
            <w:tcBorders>
              <w:top w:val="single" w:sz="4" w:space="0" w:color="auto"/>
              <w:left w:val="single" w:sz="4" w:space="0" w:color="000000"/>
              <w:bottom w:val="single" w:sz="4" w:space="0" w:color="auto"/>
            </w:tcBorders>
          </w:tcPr>
          <w:p w:rsidR="00BE1146" w:rsidRPr="008775FC" w:rsidRDefault="00BE1146" w:rsidP="00BE1146">
            <w:pPr>
              <w:autoSpaceDE w:val="0"/>
              <w:snapToGrid w:val="0"/>
              <w:jc w:val="both"/>
            </w:pP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pPr>
              <w:autoSpaceDE w:val="0"/>
              <w:jc w:val="both"/>
            </w:pPr>
            <w:r w:rsidRPr="008775FC">
              <w:t>0</w:t>
            </w:r>
          </w:p>
        </w:tc>
        <w:tc>
          <w:tcPr>
            <w:tcW w:w="1248" w:type="dxa"/>
            <w:gridSpan w:val="4"/>
            <w:tcBorders>
              <w:top w:val="single" w:sz="4" w:space="0" w:color="auto"/>
              <w:left w:val="single" w:sz="4" w:space="0" w:color="000000"/>
              <w:bottom w:val="single" w:sz="4" w:space="0" w:color="auto"/>
            </w:tcBorders>
          </w:tcPr>
          <w:p w:rsidR="00BE1146" w:rsidRPr="009F0DAD" w:rsidRDefault="00BE1146" w:rsidP="00BE1146">
            <w:pPr>
              <w:autoSpaceDE w:val="0"/>
              <w:snapToGrid w:val="0"/>
              <w:jc w:val="both"/>
              <w:rPr>
                <w:highlight w:val="yellow"/>
              </w:rPr>
            </w:pPr>
          </w:p>
        </w:tc>
        <w:tc>
          <w:tcPr>
            <w:tcW w:w="1418"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389"/>
        </w:trPr>
        <w:tc>
          <w:tcPr>
            <w:tcW w:w="773"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vMerge/>
            <w:tcBorders>
              <w:left w:val="single" w:sz="4" w:space="0" w:color="000000"/>
            </w:tcBorders>
          </w:tcPr>
          <w:p w:rsidR="00BE1146" w:rsidRPr="004579BD" w:rsidRDefault="00BE1146" w:rsidP="00BE1146">
            <w:pPr>
              <w:tabs>
                <w:tab w:val="left" w:pos="3450"/>
              </w:tabs>
              <w:snapToGrid w:val="0"/>
            </w:pPr>
          </w:p>
        </w:tc>
        <w:tc>
          <w:tcPr>
            <w:tcW w:w="2174" w:type="dxa"/>
            <w:gridSpan w:val="2"/>
            <w:vMerge/>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2023</w:t>
            </w:r>
          </w:p>
        </w:tc>
        <w:tc>
          <w:tcPr>
            <w:tcW w:w="1460" w:type="dxa"/>
            <w:gridSpan w:val="6"/>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0</w:t>
            </w:r>
          </w:p>
        </w:tc>
        <w:tc>
          <w:tcPr>
            <w:tcW w:w="1199" w:type="dxa"/>
            <w:gridSpan w:val="3"/>
            <w:tcBorders>
              <w:top w:val="single" w:sz="4" w:space="0" w:color="auto"/>
              <w:left w:val="single" w:sz="4" w:space="0" w:color="000000"/>
              <w:bottom w:val="single" w:sz="4" w:space="0" w:color="000000"/>
            </w:tcBorders>
          </w:tcPr>
          <w:p w:rsidR="00BE1146" w:rsidRPr="008775FC" w:rsidRDefault="00BE1146" w:rsidP="00BE1146">
            <w:pPr>
              <w:autoSpaceDE w:val="0"/>
              <w:snapToGrid w:val="0"/>
              <w:jc w:val="both"/>
            </w:pPr>
          </w:p>
        </w:tc>
        <w:tc>
          <w:tcPr>
            <w:tcW w:w="1273" w:type="dxa"/>
            <w:gridSpan w:val="6"/>
            <w:tcBorders>
              <w:top w:val="single" w:sz="4" w:space="0" w:color="auto"/>
              <w:left w:val="single" w:sz="4" w:space="0" w:color="000000"/>
              <w:bottom w:val="single" w:sz="4" w:space="0" w:color="000000"/>
            </w:tcBorders>
          </w:tcPr>
          <w:p w:rsidR="00BE1146" w:rsidRPr="008775FC" w:rsidRDefault="00BE1146" w:rsidP="00BE1146">
            <w:pPr>
              <w:autoSpaceDE w:val="0"/>
              <w:snapToGrid w:val="0"/>
              <w:jc w:val="both"/>
            </w:pPr>
          </w:p>
        </w:tc>
        <w:tc>
          <w:tcPr>
            <w:tcW w:w="1168" w:type="dxa"/>
            <w:gridSpan w:val="2"/>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0</w:t>
            </w:r>
          </w:p>
        </w:tc>
        <w:tc>
          <w:tcPr>
            <w:tcW w:w="1248" w:type="dxa"/>
            <w:gridSpan w:val="4"/>
            <w:tcBorders>
              <w:top w:val="single" w:sz="4" w:space="0" w:color="auto"/>
              <w:left w:val="single" w:sz="4" w:space="0" w:color="000000"/>
              <w:bottom w:val="single" w:sz="4" w:space="0" w:color="000000"/>
            </w:tcBorders>
          </w:tcPr>
          <w:p w:rsidR="00BE1146" w:rsidRPr="009F0DAD" w:rsidRDefault="00BE1146" w:rsidP="00BE1146">
            <w:pPr>
              <w:autoSpaceDE w:val="0"/>
              <w:snapToGrid w:val="0"/>
              <w:jc w:val="both"/>
              <w:rPr>
                <w:highlight w:val="yellow"/>
              </w:rPr>
            </w:pPr>
          </w:p>
        </w:tc>
        <w:tc>
          <w:tcPr>
            <w:tcW w:w="1418"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vMerge/>
            <w:tcBorders>
              <w:left w:val="single" w:sz="4" w:space="0" w:color="auto"/>
            </w:tcBorders>
          </w:tcPr>
          <w:p w:rsidR="00BE1146" w:rsidRPr="004579BD" w:rsidRDefault="00BE1146" w:rsidP="00BE1146">
            <w:pPr>
              <w:snapToGrid w:val="0"/>
            </w:pPr>
          </w:p>
        </w:tc>
      </w:tr>
      <w:tr w:rsidR="00BE1146" w:rsidRPr="004579BD" w:rsidTr="00BE1146">
        <w:trPr>
          <w:gridAfter w:val="1"/>
          <w:wAfter w:w="58" w:type="dxa"/>
          <w:trHeight w:val="405"/>
        </w:trPr>
        <w:tc>
          <w:tcPr>
            <w:tcW w:w="773" w:type="dxa"/>
            <w:gridSpan w:val="3"/>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66" w:type="dxa"/>
            <w:gridSpan w:val="4"/>
            <w:tcBorders>
              <w:left w:val="single" w:sz="4" w:space="0" w:color="000000"/>
            </w:tcBorders>
          </w:tcPr>
          <w:p w:rsidR="00BE1146" w:rsidRPr="004579BD" w:rsidRDefault="00BE1146" w:rsidP="00BE1146">
            <w:pPr>
              <w:tabs>
                <w:tab w:val="left" w:pos="3450"/>
              </w:tabs>
              <w:snapToGrid w:val="0"/>
            </w:pPr>
          </w:p>
        </w:tc>
        <w:tc>
          <w:tcPr>
            <w:tcW w:w="2174" w:type="dxa"/>
            <w:gridSpan w:val="2"/>
            <w:tcBorders>
              <w:left w:val="single" w:sz="4" w:space="0" w:color="000000"/>
            </w:tcBorders>
          </w:tcPr>
          <w:p w:rsidR="00BE1146" w:rsidRPr="004579BD" w:rsidRDefault="00BE1146" w:rsidP="00BE1146">
            <w:pPr>
              <w:tabs>
                <w:tab w:val="left" w:pos="3450"/>
              </w:tabs>
              <w:snapToGrid w:val="0"/>
            </w:pPr>
          </w:p>
        </w:tc>
        <w:tc>
          <w:tcPr>
            <w:tcW w:w="917"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2024</w:t>
            </w:r>
          </w:p>
        </w:tc>
        <w:tc>
          <w:tcPr>
            <w:tcW w:w="1460" w:type="dxa"/>
            <w:gridSpan w:val="6"/>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0</w:t>
            </w:r>
          </w:p>
        </w:tc>
        <w:tc>
          <w:tcPr>
            <w:tcW w:w="1199" w:type="dxa"/>
            <w:gridSpan w:val="3"/>
            <w:tcBorders>
              <w:top w:val="single" w:sz="4" w:space="0" w:color="auto"/>
              <w:left w:val="single" w:sz="4" w:space="0" w:color="000000"/>
              <w:bottom w:val="single" w:sz="4" w:space="0" w:color="000000"/>
            </w:tcBorders>
          </w:tcPr>
          <w:p w:rsidR="00BE1146" w:rsidRPr="008775FC" w:rsidRDefault="00BE1146" w:rsidP="00BE1146">
            <w:pPr>
              <w:autoSpaceDE w:val="0"/>
              <w:snapToGrid w:val="0"/>
              <w:jc w:val="both"/>
            </w:pPr>
          </w:p>
        </w:tc>
        <w:tc>
          <w:tcPr>
            <w:tcW w:w="1273" w:type="dxa"/>
            <w:gridSpan w:val="6"/>
            <w:tcBorders>
              <w:top w:val="single" w:sz="4" w:space="0" w:color="auto"/>
              <w:left w:val="single" w:sz="4" w:space="0" w:color="000000"/>
              <w:bottom w:val="single" w:sz="4" w:space="0" w:color="000000"/>
            </w:tcBorders>
          </w:tcPr>
          <w:p w:rsidR="00BE1146" w:rsidRPr="008775FC" w:rsidRDefault="00BE1146" w:rsidP="00BE1146">
            <w:pPr>
              <w:autoSpaceDE w:val="0"/>
              <w:snapToGrid w:val="0"/>
              <w:jc w:val="both"/>
            </w:pPr>
          </w:p>
        </w:tc>
        <w:tc>
          <w:tcPr>
            <w:tcW w:w="1168" w:type="dxa"/>
            <w:gridSpan w:val="2"/>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0</w:t>
            </w:r>
          </w:p>
        </w:tc>
        <w:tc>
          <w:tcPr>
            <w:tcW w:w="1248" w:type="dxa"/>
            <w:gridSpan w:val="4"/>
            <w:tcBorders>
              <w:top w:val="single" w:sz="4" w:space="0" w:color="auto"/>
              <w:left w:val="single" w:sz="4" w:space="0" w:color="000000"/>
              <w:bottom w:val="single" w:sz="4" w:space="0" w:color="000000"/>
            </w:tcBorders>
          </w:tcPr>
          <w:p w:rsidR="00BE1146" w:rsidRPr="009F0DAD" w:rsidRDefault="00BE1146" w:rsidP="00BE1146">
            <w:pPr>
              <w:autoSpaceDE w:val="0"/>
              <w:snapToGrid w:val="0"/>
              <w:jc w:val="both"/>
              <w:rPr>
                <w:highlight w:val="yellow"/>
              </w:rPr>
            </w:pPr>
          </w:p>
        </w:tc>
        <w:tc>
          <w:tcPr>
            <w:tcW w:w="1418" w:type="dxa"/>
            <w:gridSpan w:val="3"/>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560" w:type="dxa"/>
            <w:gridSpan w:val="3"/>
            <w:vMerge/>
            <w:tcBorders>
              <w:left w:val="single" w:sz="4" w:space="0" w:color="000000"/>
              <w:bottom w:val="single" w:sz="4" w:space="0" w:color="000000"/>
              <w:right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23" w:type="dxa"/>
            <w:gridSpan w:val="5"/>
            <w:tcBorders>
              <w:left w:val="single" w:sz="4" w:space="0" w:color="auto"/>
            </w:tcBorders>
          </w:tcPr>
          <w:p w:rsidR="00BE1146" w:rsidRPr="004579BD" w:rsidRDefault="00BE1146" w:rsidP="00BE1146">
            <w:pPr>
              <w:snapToGrid w:val="0"/>
            </w:pPr>
          </w:p>
        </w:tc>
      </w:tr>
      <w:tr w:rsidR="00BE1146" w:rsidRPr="004579BD" w:rsidTr="00BE1146">
        <w:tblPrEx>
          <w:tblCellMar>
            <w:top w:w="102" w:type="dxa"/>
            <w:left w:w="62" w:type="dxa"/>
            <w:bottom w:w="102" w:type="dxa"/>
            <w:right w:w="62" w:type="dxa"/>
          </w:tblCellMar>
        </w:tblPrEx>
        <w:trPr>
          <w:gridAfter w:val="2"/>
          <w:wAfter w:w="68" w:type="dxa"/>
          <w:trHeight w:val="450"/>
        </w:trPr>
        <w:tc>
          <w:tcPr>
            <w:tcW w:w="745" w:type="dxa"/>
            <w:gridSpan w:val="2"/>
            <w:vMerge w:val="restart"/>
            <w:tcBorders>
              <w:top w:val="single" w:sz="4" w:space="0" w:color="000000"/>
              <w:left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3.3</w:t>
            </w:r>
          </w:p>
          <w:p w:rsidR="00BE1146" w:rsidRPr="004579BD" w:rsidRDefault="00BE1146" w:rsidP="00BE1146">
            <w:pPr>
              <w:pStyle w:val="ConsPlusNorm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p>
          <w:p w:rsidR="00BE1146" w:rsidRPr="004579BD" w:rsidRDefault="00BE1146" w:rsidP="00BE1146">
            <w:pPr>
              <w:pStyle w:val="ConsPlusNormal0"/>
              <w:rPr>
                <w:rFonts w:ascii="Times New Roman" w:hAnsi="Times New Roman" w:cs="Times New Roman"/>
                <w:sz w:val="24"/>
                <w:szCs w:val="24"/>
              </w:rPr>
            </w:pPr>
          </w:p>
        </w:tc>
        <w:tc>
          <w:tcPr>
            <w:tcW w:w="2349" w:type="dxa"/>
            <w:gridSpan w:val="3"/>
            <w:vMerge w:val="restart"/>
            <w:tcBorders>
              <w:top w:val="single" w:sz="4" w:space="0" w:color="000000"/>
              <w:left w:val="single" w:sz="4" w:space="0" w:color="000000"/>
            </w:tcBorders>
          </w:tcPr>
          <w:p w:rsidR="00BE1146" w:rsidRPr="004579BD" w:rsidRDefault="00BE1146" w:rsidP="00BE1146">
            <w:pPr>
              <w:rPr>
                <w:b/>
              </w:rPr>
            </w:pPr>
            <w:r w:rsidRPr="004579BD">
              <w:t>Доплаты к пенсиям муниципальных служащих за счет средств районного бюджета</w:t>
            </w: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pStyle w:val="ConsPlusNormal0"/>
              <w:rPr>
                <w:rFonts w:ascii="Times New Roman" w:hAnsi="Times New Roman" w:cs="Times New Roman"/>
                <w:b/>
                <w:sz w:val="24"/>
                <w:szCs w:val="24"/>
              </w:rPr>
            </w:pPr>
          </w:p>
        </w:tc>
        <w:tc>
          <w:tcPr>
            <w:tcW w:w="2219" w:type="dxa"/>
            <w:gridSpan w:val="4"/>
            <w:vMerge w:val="restart"/>
            <w:tcBorders>
              <w:top w:val="single" w:sz="4" w:space="0" w:color="000000"/>
              <w:left w:val="single" w:sz="4" w:space="0" w:color="000000"/>
              <w:right w:val="single" w:sz="4" w:space="0" w:color="auto"/>
            </w:tcBorders>
          </w:tcPr>
          <w:p w:rsidR="00BE1146" w:rsidRPr="004579BD" w:rsidRDefault="00BE1146" w:rsidP="00BE1146">
            <w:pPr>
              <w:rPr>
                <w:b/>
              </w:rPr>
            </w:pPr>
            <w:r w:rsidRPr="004579BD">
              <w:t>УСЗН Камешкирского района Пензенской области</w:t>
            </w: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pStyle w:val="ConsPlusNormal0"/>
              <w:rPr>
                <w:rFonts w:ascii="Times New Roman" w:hAnsi="Times New Roman" w:cs="Times New Roman"/>
                <w:b/>
                <w:sz w:val="24"/>
                <w:szCs w:val="24"/>
              </w:rPr>
            </w:pPr>
          </w:p>
        </w:tc>
        <w:tc>
          <w:tcPr>
            <w:tcW w:w="917" w:type="dxa"/>
            <w:gridSpan w:val="4"/>
            <w:tcBorders>
              <w:top w:val="single" w:sz="4" w:space="0" w:color="000000"/>
              <w:left w:val="single" w:sz="4" w:space="0" w:color="auto"/>
              <w:bottom w:val="single" w:sz="4" w:space="0" w:color="000000"/>
            </w:tcBorders>
          </w:tcPr>
          <w:p w:rsidR="00BE1146" w:rsidRPr="008775FC" w:rsidRDefault="00BE1146" w:rsidP="00BE1146">
            <w:pPr>
              <w:pStyle w:val="ConsPlusNormal0"/>
              <w:rPr>
                <w:rFonts w:ascii="Times New Roman" w:hAnsi="Times New Roman" w:cs="Times New Roman"/>
                <w:b/>
                <w:sz w:val="24"/>
                <w:szCs w:val="24"/>
              </w:rPr>
            </w:pPr>
            <w:r w:rsidRPr="008775FC">
              <w:rPr>
                <w:rFonts w:ascii="Times New Roman" w:hAnsi="Times New Roman" w:cs="Times New Roman"/>
                <w:sz w:val="24"/>
                <w:szCs w:val="24"/>
              </w:rPr>
              <w:t>Итого</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8698,67</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8698,67</w:t>
            </w:r>
          </w:p>
        </w:tc>
        <w:tc>
          <w:tcPr>
            <w:tcW w:w="1248"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1418" w:type="dxa"/>
            <w:gridSpan w:val="3"/>
            <w:vMerge w:val="restart"/>
            <w:tcBorders>
              <w:top w:val="single" w:sz="4" w:space="0" w:color="000000"/>
              <w:left w:val="single" w:sz="4" w:space="0" w:color="000000"/>
            </w:tcBorders>
          </w:tcPr>
          <w:p w:rsidR="00BE1146" w:rsidRPr="004579BD" w:rsidRDefault="00BE1146" w:rsidP="00BE1146">
            <w:pPr>
              <w:snapToGrid w:val="0"/>
              <w:rPr>
                <w:b/>
              </w:rPr>
            </w:pPr>
          </w:p>
          <w:p w:rsidR="00BE1146" w:rsidRPr="004579BD" w:rsidRDefault="00BE1146" w:rsidP="00BE1146">
            <w:pPr>
              <w:rPr>
                <w:b/>
              </w:rPr>
            </w:pPr>
            <w:r w:rsidRPr="004579BD">
              <w:t>Ежегодные доплаты к пенсиям муниципальных служащих за счет средств районного бюджета</w:t>
            </w: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pStyle w:val="ConsPlusNormal0"/>
              <w:rPr>
                <w:rFonts w:ascii="Times New Roman" w:hAnsi="Times New Roman" w:cs="Times New Roman"/>
                <w:b/>
                <w:sz w:val="24"/>
                <w:szCs w:val="24"/>
              </w:rPr>
            </w:pPr>
          </w:p>
        </w:tc>
        <w:tc>
          <w:tcPr>
            <w:tcW w:w="1550" w:type="dxa"/>
            <w:gridSpan w:val="2"/>
            <w:vMerge w:val="restart"/>
            <w:tcBorders>
              <w:top w:val="single" w:sz="4" w:space="0" w:color="000000"/>
              <w:left w:val="single" w:sz="4" w:space="0" w:color="000000"/>
            </w:tcBorders>
          </w:tcPr>
          <w:p w:rsidR="00BE1146" w:rsidRPr="004579BD" w:rsidRDefault="00BE1146" w:rsidP="00BE1146">
            <w:pPr>
              <w:snapToGrid w:val="0"/>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rPr>
                <w:b/>
              </w:rPr>
            </w:pPr>
          </w:p>
          <w:p w:rsidR="00BE1146" w:rsidRPr="004579BD" w:rsidRDefault="00BE1146" w:rsidP="00BE1146">
            <w:pPr>
              <w:pStyle w:val="ConsPlusNormal0"/>
              <w:rPr>
                <w:rFonts w:ascii="Times New Roman" w:hAnsi="Times New Roman" w:cs="Times New Roman"/>
                <w:b/>
                <w:sz w:val="24"/>
                <w:szCs w:val="24"/>
              </w:rPr>
            </w:pPr>
          </w:p>
        </w:tc>
        <w:tc>
          <w:tcPr>
            <w:tcW w:w="2423" w:type="dxa"/>
            <w:gridSpan w:val="5"/>
            <w:vMerge w:val="restart"/>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615"/>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000000"/>
              <w:left w:val="single" w:sz="4" w:space="0" w:color="auto"/>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2016</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450,2</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450,2</w:t>
            </w: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465"/>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000000"/>
              <w:left w:val="single" w:sz="4" w:space="0" w:color="auto"/>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2017</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466,4</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466,4</w:t>
            </w: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495"/>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000000"/>
              <w:left w:val="single" w:sz="4" w:space="0" w:color="auto"/>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2018</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488,7</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488,7</w:t>
            </w: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360"/>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000000"/>
              <w:left w:val="single" w:sz="4" w:space="0" w:color="auto"/>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2019</w:t>
            </w:r>
          </w:p>
        </w:tc>
        <w:tc>
          <w:tcPr>
            <w:tcW w:w="1460"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639,37</w:t>
            </w:r>
          </w:p>
        </w:tc>
        <w:tc>
          <w:tcPr>
            <w:tcW w:w="1199"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BE1146" w:rsidRPr="008775FC" w:rsidRDefault="00BE1146" w:rsidP="00BE1146">
            <w:r w:rsidRPr="008775FC">
              <w:t>639,37</w:t>
            </w:r>
          </w:p>
        </w:tc>
        <w:tc>
          <w:tcPr>
            <w:tcW w:w="1248" w:type="dxa"/>
            <w:gridSpan w:val="4"/>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450"/>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000000"/>
              <w:left w:val="single" w:sz="4" w:space="0" w:color="auto"/>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2020</w:t>
            </w:r>
          </w:p>
        </w:tc>
        <w:tc>
          <w:tcPr>
            <w:tcW w:w="1460" w:type="dxa"/>
            <w:gridSpan w:val="6"/>
            <w:tcBorders>
              <w:top w:val="single" w:sz="4" w:space="0" w:color="000000"/>
              <w:left w:val="single" w:sz="4" w:space="0" w:color="000000"/>
              <w:bottom w:val="single" w:sz="4" w:space="0" w:color="auto"/>
            </w:tcBorders>
          </w:tcPr>
          <w:p w:rsidR="00BE1146" w:rsidRPr="008775FC" w:rsidRDefault="00BE1146" w:rsidP="00BE1146">
            <w:pPr>
              <w:tabs>
                <w:tab w:val="left" w:pos="3450"/>
              </w:tabs>
            </w:pPr>
            <w:r w:rsidRPr="008775FC">
              <w:t>1330,8</w:t>
            </w:r>
          </w:p>
        </w:tc>
        <w:tc>
          <w:tcPr>
            <w:tcW w:w="1199" w:type="dxa"/>
            <w:gridSpan w:val="3"/>
            <w:tcBorders>
              <w:top w:val="single" w:sz="4" w:space="0" w:color="000000"/>
              <w:left w:val="single" w:sz="4" w:space="0" w:color="000000"/>
              <w:bottom w:val="single" w:sz="4" w:space="0" w:color="auto"/>
            </w:tcBorders>
          </w:tcPr>
          <w:p w:rsidR="00BE1146" w:rsidRPr="008775FC" w:rsidRDefault="00BE1146" w:rsidP="00BE1146">
            <w:pPr>
              <w:tabs>
                <w:tab w:val="left" w:pos="3450"/>
              </w:tabs>
              <w:snapToGrid w:val="0"/>
            </w:pPr>
          </w:p>
        </w:tc>
        <w:tc>
          <w:tcPr>
            <w:tcW w:w="1273" w:type="dxa"/>
            <w:gridSpan w:val="6"/>
            <w:tcBorders>
              <w:top w:val="single" w:sz="4" w:space="0" w:color="000000"/>
              <w:left w:val="single" w:sz="4" w:space="0" w:color="000000"/>
              <w:bottom w:val="single" w:sz="4" w:space="0" w:color="auto"/>
            </w:tcBorders>
          </w:tcPr>
          <w:p w:rsidR="00BE1146" w:rsidRPr="008775FC" w:rsidRDefault="00BE1146" w:rsidP="00BE1146">
            <w:pPr>
              <w:tabs>
                <w:tab w:val="left" w:pos="3450"/>
              </w:tabs>
              <w:snapToGrid w:val="0"/>
            </w:pPr>
          </w:p>
        </w:tc>
        <w:tc>
          <w:tcPr>
            <w:tcW w:w="1168" w:type="dxa"/>
            <w:gridSpan w:val="2"/>
            <w:tcBorders>
              <w:top w:val="single" w:sz="4" w:space="0" w:color="000000"/>
              <w:left w:val="single" w:sz="4" w:space="0" w:color="000000"/>
              <w:bottom w:val="single" w:sz="4" w:space="0" w:color="auto"/>
            </w:tcBorders>
          </w:tcPr>
          <w:p w:rsidR="00BE1146" w:rsidRPr="008775FC" w:rsidRDefault="00BE1146" w:rsidP="00BE1146">
            <w:r w:rsidRPr="008775FC">
              <w:t>1330,8</w:t>
            </w:r>
          </w:p>
        </w:tc>
        <w:tc>
          <w:tcPr>
            <w:tcW w:w="1248" w:type="dxa"/>
            <w:gridSpan w:val="4"/>
            <w:tcBorders>
              <w:top w:val="single" w:sz="4" w:space="0" w:color="000000"/>
              <w:left w:val="single" w:sz="4" w:space="0" w:color="000000"/>
              <w:bottom w:val="single" w:sz="4" w:space="0" w:color="auto"/>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345"/>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auto"/>
              <w:left w:val="single" w:sz="4" w:space="0" w:color="auto"/>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2021</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pPr>
            <w:r w:rsidRPr="008775FC">
              <w:t>1330,8</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r w:rsidRPr="008775FC">
              <w:t>1330,8</w:t>
            </w:r>
          </w:p>
        </w:tc>
        <w:tc>
          <w:tcPr>
            <w:tcW w:w="1248" w:type="dxa"/>
            <w:gridSpan w:val="4"/>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450"/>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auto"/>
              <w:left w:val="single" w:sz="4" w:space="0" w:color="auto"/>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2022</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pPr>
            <w:r w:rsidRPr="008775FC">
              <w:t>1330,8</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r w:rsidRPr="008775FC">
              <w:t>1330,8</w:t>
            </w:r>
          </w:p>
        </w:tc>
        <w:tc>
          <w:tcPr>
            <w:tcW w:w="1248" w:type="dxa"/>
            <w:gridSpan w:val="4"/>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360"/>
        </w:trPr>
        <w:tc>
          <w:tcPr>
            <w:tcW w:w="74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auto"/>
              <w:left w:val="single" w:sz="4" w:space="0" w:color="auto"/>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2023</w:t>
            </w:r>
          </w:p>
        </w:tc>
        <w:tc>
          <w:tcPr>
            <w:tcW w:w="1460"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pPr>
            <w:r w:rsidRPr="008775FC">
              <w:t>1330,8</w:t>
            </w:r>
          </w:p>
        </w:tc>
        <w:tc>
          <w:tcPr>
            <w:tcW w:w="1199" w:type="dxa"/>
            <w:gridSpan w:val="3"/>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BE1146" w:rsidRPr="008775FC" w:rsidRDefault="00BE1146" w:rsidP="00BE1146">
            <w:r w:rsidRPr="008775FC">
              <w:t>1330,8</w:t>
            </w:r>
          </w:p>
        </w:tc>
        <w:tc>
          <w:tcPr>
            <w:tcW w:w="1248" w:type="dxa"/>
            <w:gridSpan w:val="4"/>
            <w:tcBorders>
              <w:top w:val="single" w:sz="4" w:space="0" w:color="auto"/>
              <w:left w:val="single" w:sz="4" w:space="0" w:color="000000"/>
              <w:bottom w:val="single" w:sz="4" w:space="0" w:color="auto"/>
            </w:tcBorders>
          </w:tcPr>
          <w:p w:rsidR="00BE1146" w:rsidRPr="008775FC" w:rsidRDefault="00BE1146" w:rsidP="00BE1146">
            <w:pPr>
              <w:tabs>
                <w:tab w:val="left" w:pos="3450"/>
              </w:tabs>
              <w:snapToGrid w:val="0"/>
            </w:pPr>
          </w:p>
        </w:tc>
        <w:tc>
          <w:tcPr>
            <w:tcW w:w="1418" w:type="dxa"/>
            <w:gridSpan w:val="3"/>
            <w:vMerge/>
            <w:tcBorders>
              <w:left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354"/>
        </w:trPr>
        <w:tc>
          <w:tcPr>
            <w:tcW w:w="745" w:type="dxa"/>
            <w:gridSpan w:val="2"/>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349" w:type="dxa"/>
            <w:gridSpan w:val="3"/>
            <w:vMerge/>
            <w:tcBorders>
              <w:left w:val="single" w:sz="4" w:space="0" w:color="000000"/>
              <w:bottom w:val="single" w:sz="4" w:space="0" w:color="000000"/>
            </w:tcBorders>
          </w:tcPr>
          <w:p w:rsidR="00BE1146" w:rsidRPr="004579BD" w:rsidRDefault="00BE1146" w:rsidP="00BE1146">
            <w:pPr>
              <w:snapToGrid w:val="0"/>
              <w:rPr>
                <w:b/>
              </w:rPr>
            </w:pPr>
          </w:p>
        </w:tc>
        <w:tc>
          <w:tcPr>
            <w:tcW w:w="2219" w:type="dxa"/>
            <w:gridSpan w:val="4"/>
            <w:vMerge/>
            <w:tcBorders>
              <w:left w:val="single" w:sz="4" w:space="0" w:color="000000"/>
              <w:bottom w:val="single" w:sz="4" w:space="0" w:color="000000"/>
              <w:right w:val="single" w:sz="4" w:space="0" w:color="auto"/>
            </w:tcBorders>
          </w:tcPr>
          <w:p w:rsidR="00BE1146" w:rsidRPr="004579BD" w:rsidRDefault="00BE1146" w:rsidP="00BE1146">
            <w:pPr>
              <w:snapToGrid w:val="0"/>
              <w:rPr>
                <w:b/>
              </w:rPr>
            </w:pPr>
          </w:p>
        </w:tc>
        <w:tc>
          <w:tcPr>
            <w:tcW w:w="917" w:type="dxa"/>
            <w:gridSpan w:val="4"/>
            <w:tcBorders>
              <w:top w:val="single" w:sz="4" w:space="0" w:color="auto"/>
              <w:left w:val="single" w:sz="4" w:space="0" w:color="auto"/>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2024</w:t>
            </w:r>
          </w:p>
        </w:tc>
        <w:tc>
          <w:tcPr>
            <w:tcW w:w="1460" w:type="dxa"/>
            <w:gridSpan w:val="6"/>
            <w:tcBorders>
              <w:top w:val="single" w:sz="4" w:space="0" w:color="auto"/>
              <w:left w:val="single" w:sz="4" w:space="0" w:color="000000"/>
              <w:bottom w:val="single" w:sz="4" w:space="0" w:color="000000"/>
            </w:tcBorders>
          </w:tcPr>
          <w:p w:rsidR="00BE1146" w:rsidRPr="008775FC" w:rsidRDefault="00BE1146" w:rsidP="00BE1146">
            <w:pPr>
              <w:tabs>
                <w:tab w:val="left" w:pos="3450"/>
              </w:tabs>
            </w:pPr>
            <w:r w:rsidRPr="008775FC">
              <w:t>1330,8</w:t>
            </w:r>
          </w:p>
        </w:tc>
        <w:tc>
          <w:tcPr>
            <w:tcW w:w="1199" w:type="dxa"/>
            <w:gridSpan w:val="3"/>
            <w:tcBorders>
              <w:top w:val="single" w:sz="4" w:space="0" w:color="auto"/>
              <w:left w:val="single" w:sz="4" w:space="0" w:color="000000"/>
              <w:bottom w:val="single" w:sz="4" w:space="0" w:color="000000"/>
            </w:tcBorders>
          </w:tcPr>
          <w:p w:rsidR="00BE1146" w:rsidRPr="008775FC" w:rsidRDefault="00BE1146" w:rsidP="00BE1146">
            <w:pPr>
              <w:tabs>
                <w:tab w:val="left" w:pos="3450"/>
              </w:tabs>
              <w:snapToGrid w:val="0"/>
            </w:pPr>
          </w:p>
        </w:tc>
        <w:tc>
          <w:tcPr>
            <w:tcW w:w="1273" w:type="dxa"/>
            <w:gridSpan w:val="6"/>
            <w:tcBorders>
              <w:top w:val="single" w:sz="4" w:space="0" w:color="auto"/>
              <w:left w:val="single" w:sz="4" w:space="0" w:color="000000"/>
              <w:bottom w:val="single" w:sz="4" w:space="0" w:color="000000"/>
            </w:tcBorders>
          </w:tcPr>
          <w:p w:rsidR="00BE1146" w:rsidRPr="008775FC" w:rsidRDefault="00BE1146" w:rsidP="00BE1146">
            <w:pPr>
              <w:tabs>
                <w:tab w:val="left" w:pos="3450"/>
              </w:tabs>
              <w:snapToGrid w:val="0"/>
            </w:pPr>
          </w:p>
        </w:tc>
        <w:tc>
          <w:tcPr>
            <w:tcW w:w="1168" w:type="dxa"/>
            <w:gridSpan w:val="2"/>
            <w:tcBorders>
              <w:top w:val="single" w:sz="4" w:space="0" w:color="auto"/>
              <w:left w:val="single" w:sz="4" w:space="0" w:color="000000"/>
              <w:bottom w:val="single" w:sz="4" w:space="0" w:color="000000"/>
            </w:tcBorders>
          </w:tcPr>
          <w:p w:rsidR="00BE1146" w:rsidRPr="008775FC" w:rsidRDefault="00BE1146" w:rsidP="00BE1146">
            <w:r w:rsidRPr="008775FC">
              <w:t>1330,8</w:t>
            </w:r>
          </w:p>
        </w:tc>
        <w:tc>
          <w:tcPr>
            <w:tcW w:w="1248" w:type="dxa"/>
            <w:gridSpan w:val="4"/>
            <w:tcBorders>
              <w:top w:val="single" w:sz="4" w:space="0" w:color="auto"/>
              <w:left w:val="single" w:sz="4" w:space="0" w:color="000000"/>
              <w:bottom w:val="single" w:sz="4" w:space="0" w:color="000000"/>
            </w:tcBorders>
          </w:tcPr>
          <w:p w:rsidR="00BE1146" w:rsidRPr="008775FC" w:rsidRDefault="00BE1146" w:rsidP="00BE1146">
            <w:pPr>
              <w:tabs>
                <w:tab w:val="left" w:pos="3450"/>
              </w:tabs>
              <w:snapToGrid w:val="0"/>
            </w:pPr>
          </w:p>
        </w:tc>
        <w:tc>
          <w:tcPr>
            <w:tcW w:w="1418" w:type="dxa"/>
            <w:gridSpan w:val="3"/>
            <w:vMerge/>
            <w:tcBorders>
              <w:left w:val="single" w:sz="4" w:space="0" w:color="000000"/>
              <w:bottom w:val="single" w:sz="4" w:space="0" w:color="000000"/>
            </w:tcBorders>
          </w:tcPr>
          <w:p w:rsidR="00BE1146" w:rsidRPr="004579BD" w:rsidRDefault="00BE1146" w:rsidP="00BE1146">
            <w:pPr>
              <w:snapToGrid w:val="0"/>
              <w:rPr>
                <w:b/>
              </w:rPr>
            </w:pPr>
          </w:p>
        </w:tc>
        <w:tc>
          <w:tcPr>
            <w:tcW w:w="1550" w:type="dxa"/>
            <w:gridSpan w:val="2"/>
            <w:vMerge/>
            <w:tcBorders>
              <w:left w:val="single" w:sz="4" w:space="0" w:color="000000"/>
              <w:bottom w:val="single" w:sz="4" w:space="0" w:color="000000"/>
            </w:tcBorders>
          </w:tcPr>
          <w:p w:rsidR="00BE1146" w:rsidRPr="004579BD" w:rsidRDefault="00BE1146" w:rsidP="00BE1146">
            <w:pPr>
              <w:snapToGrid w:val="0"/>
              <w:rPr>
                <w:b/>
              </w:rPr>
            </w:pPr>
          </w:p>
        </w:tc>
        <w:tc>
          <w:tcPr>
            <w:tcW w:w="2423"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330"/>
        </w:trPr>
        <w:tc>
          <w:tcPr>
            <w:tcW w:w="717" w:type="dxa"/>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p w:rsidR="00BE1146" w:rsidRPr="004579BD" w:rsidRDefault="00BE1146" w:rsidP="00BE1146">
            <w:pPr>
              <w:pStyle w:val="ConsPlusNormal0"/>
              <w:rPr>
                <w:rFonts w:ascii="Times New Roman" w:hAnsi="Times New Roman" w:cs="Times New Roman"/>
                <w:b/>
                <w:sz w:val="24"/>
                <w:szCs w:val="24"/>
              </w:rPr>
            </w:pPr>
          </w:p>
        </w:tc>
        <w:tc>
          <w:tcPr>
            <w:tcW w:w="4596" w:type="dxa"/>
            <w:gridSpan w:val="8"/>
            <w:vMerge w:val="restart"/>
            <w:tcBorders>
              <w:top w:val="single" w:sz="4" w:space="0" w:color="000000"/>
              <w:left w:val="single" w:sz="4" w:space="0" w:color="000000"/>
            </w:tcBorders>
          </w:tcPr>
          <w:p w:rsidR="00BE1146" w:rsidRPr="004579BD" w:rsidRDefault="00BE1146" w:rsidP="00BE1146">
            <w:pPr>
              <w:rPr>
                <w:b/>
              </w:rPr>
            </w:pPr>
            <w:r w:rsidRPr="004579BD">
              <w:t>Всего по подпрограмме 3:</w:t>
            </w:r>
          </w:p>
          <w:p w:rsidR="00BE1146" w:rsidRPr="004579BD" w:rsidRDefault="00BE1146" w:rsidP="00BE1146">
            <w:pPr>
              <w:rPr>
                <w:b/>
              </w:rPr>
            </w:pPr>
          </w:p>
          <w:p w:rsidR="00BE1146" w:rsidRPr="004579BD" w:rsidRDefault="00BE1146" w:rsidP="00BE1146">
            <w:pPr>
              <w:pStyle w:val="ConsPlusNormal0"/>
              <w:rPr>
                <w:rFonts w:ascii="Times New Roman" w:hAnsi="Times New Roman" w:cs="Times New Roman"/>
                <w:b/>
                <w:sz w:val="24"/>
                <w:szCs w:val="24"/>
              </w:rPr>
            </w:pPr>
          </w:p>
        </w:tc>
        <w:tc>
          <w:tcPr>
            <w:tcW w:w="947"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b/>
                <w:sz w:val="24"/>
                <w:szCs w:val="24"/>
                <w:lang w:val="en-US"/>
              </w:rPr>
            </w:pPr>
            <w:r w:rsidRPr="008775FC">
              <w:rPr>
                <w:rFonts w:ascii="Times New Roman" w:hAnsi="Times New Roman" w:cs="Times New Roman"/>
                <w:sz w:val="24"/>
                <w:szCs w:val="24"/>
              </w:rPr>
              <w:t>Итого</w:t>
            </w:r>
          </w:p>
        </w:tc>
        <w:tc>
          <w:tcPr>
            <w:tcW w:w="141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226830,1</w:t>
            </w:r>
          </w:p>
        </w:tc>
        <w:tc>
          <w:tcPr>
            <w:tcW w:w="1200"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403,6</w:t>
            </w:r>
          </w:p>
        </w:tc>
        <w:tc>
          <w:tcPr>
            <w:tcW w:w="1276"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189286,2</w:t>
            </w:r>
          </w:p>
        </w:tc>
        <w:tc>
          <w:tcPr>
            <w:tcW w:w="1217"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8993,17</w:t>
            </w:r>
          </w:p>
        </w:tc>
        <w:tc>
          <w:tcPr>
            <w:tcW w:w="1192" w:type="dxa"/>
            <w:gridSpan w:val="2"/>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28147,1</w:t>
            </w:r>
          </w:p>
        </w:tc>
        <w:tc>
          <w:tcPr>
            <w:tcW w:w="3034" w:type="dxa"/>
            <w:gridSpan w:val="8"/>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val="restart"/>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315"/>
        </w:trPr>
        <w:tc>
          <w:tcPr>
            <w:tcW w:w="717" w:type="dxa"/>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vMerge/>
            <w:tcBorders>
              <w:left w:val="single" w:sz="4" w:space="0" w:color="000000"/>
            </w:tcBorders>
          </w:tcPr>
          <w:p w:rsidR="00BE1146" w:rsidRPr="004579BD" w:rsidRDefault="00BE1146" w:rsidP="00BE1146">
            <w:pPr>
              <w:snapToGrid w:val="0"/>
              <w:rPr>
                <w:b/>
              </w:rPr>
            </w:pPr>
          </w:p>
        </w:tc>
        <w:tc>
          <w:tcPr>
            <w:tcW w:w="947"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lang w:val="en-US"/>
              </w:rPr>
            </w:pPr>
            <w:r w:rsidRPr="008775FC">
              <w:rPr>
                <w:rFonts w:ascii="Times New Roman" w:hAnsi="Times New Roman" w:cs="Times New Roman"/>
                <w:sz w:val="24"/>
                <w:szCs w:val="24"/>
              </w:rPr>
              <w:t>2016</w:t>
            </w:r>
          </w:p>
        </w:tc>
        <w:tc>
          <w:tcPr>
            <w:tcW w:w="1412"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pPr>
            <w:r w:rsidRPr="008775FC">
              <w:t>15348,4</w:t>
            </w:r>
          </w:p>
        </w:tc>
        <w:tc>
          <w:tcPr>
            <w:tcW w:w="1200"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rPr>
                <w:lang w:val="en-US"/>
              </w:rPr>
            </w:pPr>
            <w:r w:rsidRPr="008775FC">
              <w:t>13164,9</w:t>
            </w:r>
          </w:p>
        </w:tc>
        <w:tc>
          <w:tcPr>
            <w:tcW w:w="1217"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pPr>
            <w:r w:rsidRPr="008775FC">
              <w:rPr>
                <w:lang w:val="en-US"/>
              </w:rPr>
              <w:t>520.0</w:t>
            </w:r>
          </w:p>
        </w:tc>
        <w:tc>
          <w:tcPr>
            <w:tcW w:w="1192" w:type="dxa"/>
            <w:gridSpan w:val="2"/>
            <w:tcBorders>
              <w:top w:val="single" w:sz="4" w:space="0" w:color="000000"/>
              <w:left w:val="single" w:sz="4" w:space="0" w:color="000000"/>
              <w:bottom w:val="single" w:sz="4" w:space="0" w:color="000000"/>
            </w:tcBorders>
          </w:tcPr>
          <w:p w:rsidR="00BE1146" w:rsidRPr="008775FC" w:rsidRDefault="00BE1146" w:rsidP="00BE1146">
            <w:pPr>
              <w:tabs>
                <w:tab w:val="left" w:pos="3450"/>
              </w:tabs>
              <w:rPr>
                <w:b/>
              </w:rPr>
            </w:pPr>
            <w:r w:rsidRPr="008775FC">
              <w:t>1663,5</w:t>
            </w:r>
          </w:p>
        </w:tc>
        <w:tc>
          <w:tcPr>
            <w:tcW w:w="3034" w:type="dxa"/>
            <w:gridSpan w:val="8"/>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285"/>
        </w:trPr>
        <w:tc>
          <w:tcPr>
            <w:tcW w:w="717" w:type="dxa"/>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vMerge/>
            <w:tcBorders>
              <w:left w:val="single" w:sz="4" w:space="0" w:color="000000"/>
            </w:tcBorders>
          </w:tcPr>
          <w:p w:rsidR="00BE1146" w:rsidRPr="004579BD" w:rsidRDefault="00BE1146" w:rsidP="00BE1146">
            <w:pPr>
              <w:snapToGrid w:val="0"/>
              <w:rPr>
                <w:b/>
              </w:rPr>
            </w:pPr>
          </w:p>
        </w:tc>
        <w:tc>
          <w:tcPr>
            <w:tcW w:w="947"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2017</w:t>
            </w:r>
          </w:p>
        </w:tc>
        <w:tc>
          <w:tcPr>
            <w:tcW w:w="1412"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pPr>
            <w:r w:rsidRPr="008775FC">
              <w:t>17397,3</w:t>
            </w:r>
          </w:p>
        </w:tc>
        <w:tc>
          <w:tcPr>
            <w:tcW w:w="1200"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14590,0</w:t>
            </w:r>
          </w:p>
        </w:tc>
        <w:tc>
          <w:tcPr>
            <w:tcW w:w="1217"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rPr>
                <w:lang w:val="en-US"/>
              </w:rPr>
            </w:pPr>
            <w:r w:rsidRPr="008775FC">
              <w:t>524,0</w:t>
            </w:r>
          </w:p>
        </w:tc>
        <w:tc>
          <w:tcPr>
            <w:tcW w:w="1192" w:type="dxa"/>
            <w:gridSpan w:val="2"/>
            <w:tcBorders>
              <w:top w:val="single" w:sz="4" w:space="0" w:color="000000"/>
              <w:left w:val="single" w:sz="4" w:space="0" w:color="000000"/>
              <w:bottom w:val="single" w:sz="4" w:space="0" w:color="000000"/>
            </w:tcBorders>
          </w:tcPr>
          <w:p w:rsidR="00BE1146" w:rsidRPr="008775FC" w:rsidRDefault="00BE1146" w:rsidP="00BE1146">
            <w:pPr>
              <w:tabs>
                <w:tab w:val="left" w:pos="3450"/>
              </w:tabs>
              <w:rPr>
                <w:b/>
              </w:rPr>
            </w:pPr>
            <w:r w:rsidRPr="008775FC">
              <w:t>2283,3</w:t>
            </w:r>
          </w:p>
        </w:tc>
        <w:tc>
          <w:tcPr>
            <w:tcW w:w="3034" w:type="dxa"/>
            <w:gridSpan w:val="8"/>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270"/>
        </w:trPr>
        <w:tc>
          <w:tcPr>
            <w:tcW w:w="717" w:type="dxa"/>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vMerge/>
            <w:tcBorders>
              <w:left w:val="single" w:sz="4" w:space="0" w:color="000000"/>
            </w:tcBorders>
          </w:tcPr>
          <w:p w:rsidR="00BE1146" w:rsidRPr="004579BD" w:rsidRDefault="00BE1146" w:rsidP="00BE1146">
            <w:pPr>
              <w:snapToGrid w:val="0"/>
              <w:rPr>
                <w:b/>
              </w:rPr>
            </w:pPr>
          </w:p>
        </w:tc>
        <w:tc>
          <w:tcPr>
            <w:tcW w:w="947"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2018</w:t>
            </w:r>
          </w:p>
        </w:tc>
        <w:tc>
          <w:tcPr>
            <w:tcW w:w="1412"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pPr>
            <w:r w:rsidRPr="008775FC">
              <w:t>23298,2</w:t>
            </w:r>
          </w:p>
        </w:tc>
        <w:tc>
          <w:tcPr>
            <w:tcW w:w="1200"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19577,3</w:t>
            </w:r>
          </w:p>
        </w:tc>
        <w:tc>
          <w:tcPr>
            <w:tcW w:w="1217"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pPr>
            <w:r w:rsidRPr="008775FC">
              <w:t>623,7</w:t>
            </w:r>
          </w:p>
        </w:tc>
        <w:tc>
          <w:tcPr>
            <w:tcW w:w="1192" w:type="dxa"/>
            <w:gridSpan w:val="2"/>
            <w:tcBorders>
              <w:top w:val="single" w:sz="4" w:space="0" w:color="000000"/>
              <w:left w:val="single" w:sz="4" w:space="0" w:color="000000"/>
              <w:bottom w:val="single" w:sz="4" w:space="0" w:color="000000"/>
            </w:tcBorders>
          </w:tcPr>
          <w:p w:rsidR="00BE1146" w:rsidRPr="008775FC" w:rsidRDefault="00BE1146" w:rsidP="00BE1146">
            <w:r w:rsidRPr="008775FC">
              <w:t>3097,20</w:t>
            </w:r>
          </w:p>
        </w:tc>
        <w:tc>
          <w:tcPr>
            <w:tcW w:w="3034" w:type="dxa"/>
            <w:gridSpan w:val="8"/>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255"/>
        </w:trPr>
        <w:tc>
          <w:tcPr>
            <w:tcW w:w="717" w:type="dxa"/>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vMerge/>
            <w:tcBorders>
              <w:left w:val="single" w:sz="4" w:space="0" w:color="000000"/>
            </w:tcBorders>
          </w:tcPr>
          <w:p w:rsidR="00BE1146" w:rsidRPr="004579BD" w:rsidRDefault="00BE1146" w:rsidP="00BE1146">
            <w:pPr>
              <w:snapToGrid w:val="0"/>
              <w:rPr>
                <w:b/>
              </w:rPr>
            </w:pPr>
          </w:p>
        </w:tc>
        <w:tc>
          <w:tcPr>
            <w:tcW w:w="947"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2019</w:t>
            </w:r>
          </w:p>
        </w:tc>
        <w:tc>
          <w:tcPr>
            <w:tcW w:w="1412"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pPr>
            <w:r w:rsidRPr="008775FC">
              <w:t>24803,87</w:t>
            </w:r>
          </w:p>
        </w:tc>
        <w:tc>
          <w:tcPr>
            <w:tcW w:w="1200" w:type="dxa"/>
            <w:gridSpan w:val="3"/>
            <w:tcBorders>
              <w:top w:val="single" w:sz="4" w:space="0" w:color="000000"/>
              <w:left w:val="single" w:sz="4" w:space="0" w:color="000000"/>
              <w:bottom w:val="single" w:sz="4" w:space="0" w:color="000000"/>
            </w:tcBorders>
          </w:tcPr>
          <w:p w:rsidR="00BE1146" w:rsidRPr="008775FC" w:rsidRDefault="00BE1146" w:rsidP="00BE1146">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BE1146" w:rsidRPr="008775FC" w:rsidRDefault="00BE1146" w:rsidP="00BE1146">
            <w:pPr>
              <w:tabs>
                <w:tab w:val="left" w:pos="3450"/>
              </w:tabs>
            </w:pPr>
            <w:r w:rsidRPr="008775FC">
              <w:t>20805,3</w:t>
            </w:r>
          </w:p>
        </w:tc>
        <w:tc>
          <w:tcPr>
            <w:tcW w:w="1217" w:type="dxa"/>
            <w:gridSpan w:val="4"/>
            <w:tcBorders>
              <w:top w:val="single" w:sz="4" w:space="0" w:color="000000"/>
              <w:left w:val="single" w:sz="4" w:space="0" w:color="000000"/>
              <w:bottom w:val="single" w:sz="4" w:space="0" w:color="000000"/>
            </w:tcBorders>
          </w:tcPr>
          <w:p w:rsidR="00BE1146" w:rsidRPr="008775FC" w:rsidRDefault="00BE1146" w:rsidP="00BE1146">
            <w:pPr>
              <w:autoSpaceDE w:val="0"/>
              <w:jc w:val="both"/>
              <w:rPr>
                <w:lang w:val="en-US"/>
              </w:rPr>
            </w:pPr>
            <w:r w:rsidRPr="008775FC">
              <w:t>671,47</w:t>
            </w:r>
          </w:p>
        </w:tc>
        <w:tc>
          <w:tcPr>
            <w:tcW w:w="1192" w:type="dxa"/>
            <w:gridSpan w:val="2"/>
            <w:tcBorders>
              <w:top w:val="single" w:sz="4" w:space="0" w:color="000000"/>
              <w:left w:val="single" w:sz="4" w:space="0" w:color="000000"/>
              <w:bottom w:val="single" w:sz="4" w:space="0" w:color="000000"/>
            </w:tcBorders>
          </w:tcPr>
          <w:p w:rsidR="00BE1146" w:rsidRPr="008775FC" w:rsidRDefault="00BE1146" w:rsidP="00BE1146">
            <w:r w:rsidRPr="008775FC">
              <w:t>3327,10</w:t>
            </w:r>
          </w:p>
        </w:tc>
        <w:tc>
          <w:tcPr>
            <w:tcW w:w="3034" w:type="dxa"/>
            <w:gridSpan w:val="8"/>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495"/>
        </w:trPr>
        <w:tc>
          <w:tcPr>
            <w:tcW w:w="717" w:type="dxa"/>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vMerge/>
            <w:tcBorders>
              <w:left w:val="single" w:sz="4" w:space="0" w:color="000000"/>
            </w:tcBorders>
          </w:tcPr>
          <w:p w:rsidR="00BE1146" w:rsidRPr="004579BD" w:rsidRDefault="00BE1146" w:rsidP="00BE1146">
            <w:pPr>
              <w:snapToGrid w:val="0"/>
              <w:rPr>
                <w:b/>
              </w:rPr>
            </w:pPr>
          </w:p>
        </w:tc>
        <w:tc>
          <w:tcPr>
            <w:tcW w:w="947" w:type="dxa"/>
            <w:gridSpan w:val="5"/>
            <w:tcBorders>
              <w:top w:val="single" w:sz="4" w:space="0" w:color="000000"/>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2020</w:t>
            </w:r>
          </w:p>
        </w:tc>
        <w:tc>
          <w:tcPr>
            <w:tcW w:w="1412" w:type="dxa"/>
            <w:gridSpan w:val="4"/>
            <w:tcBorders>
              <w:top w:val="single" w:sz="4" w:space="0" w:color="000000"/>
              <w:left w:val="single" w:sz="4" w:space="0" w:color="000000"/>
              <w:bottom w:val="single" w:sz="4" w:space="0" w:color="auto"/>
            </w:tcBorders>
          </w:tcPr>
          <w:p w:rsidR="00BE1146" w:rsidRPr="008775FC" w:rsidRDefault="00BE1146" w:rsidP="00BE1146">
            <w:pPr>
              <w:autoSpaceDE w:val="0"/>
              <w:jc w:val="both"/>
            </w:pPr>
            <w:r w:rsidRPr="008775FC">
              <w:t>27821,1</w:t>
            </w:r>
          </w:p>
        </w:tc>
        <w:tc>
          <w:tcPr>
            <w:tcW w:w="1200" w:type="dxa"/>
            <w:gridSpan w:val="3"/>
            <w:tcBorders>
              <w:top w:val="single" w:sz="4" w:space="0" w:color="000000"/>
              <w:left w:val="single" w:sz="4" w:space="0" w:color="000000"/>
              <w:bottom w:val="single" w:sz="4" w:space="0" w:color="auto"/>
            </w:tcBorders>
          </w:tcPr>
          <w:p w:rsidR="00BE1146" w:rsidRPr="008775FC" w:rsidRDefault="00BE1146" w:rsidP="00BE1146">
            <w:pPr>
              <w:autoSpaceDE w:val="0"/>
              <w:snapToGrid w:val="0"/>
              <w:ind w:left="9"/>
              <w:jc w:val="both"/>
            </w:pPr>
            <w:r w:rsidRPr="008775FC">
              <w:t>403,6</w:t>
            </w:r>
          </w:p>
          <w:p w:rsidR="00BE1146" w:rsidRPr="008775FC" w:rsidRDefault="00BE1146" w:rsidP="00BE1146">
            <w:pPr>
              <w:autoSpaceDE w:val="0"/>
              <w:snapToGrid w:val="0"/>
              <w:ind w:left="9"/>
              <w:jc w:val="both"/>
            </w:pPr>
          </w:p>
        </w:tc>
        <w:tc>
          <w:tcPr>
            <w:tcW w:w="1276" w:type="dxa"/>
            <w:gridSpan w:val="6"/>
            <w:tcBorders>
              <w:top w:val="single" w:sz="4" w:space="0" w:color="000000"/>
              <w:left w:val="single" w:sz="4" w:space="0" w:color="000000"/>
              <w:bottom w:val="single" w:sz="4" w:space="0" w:color="auto"/>
            </w:tcBorders>
          </w:tcPr>
          <w:p w:rsidR="00BE1146" w:rsidRPr="008775FC" w:rsidRDefault="00BE1146" w:rsidP="00BE1146">
            <w:pPr>
              <w:autoSpaceDE w:val="0"/>
              <w:ind w:left="9"/>
              <w:jc w:val="both"/>
            </w:pPr>
            <w:r w:rsidRPr="008775FC">
              <w:t>22531,5</w:t>
            </w:r>
          </w:p>
        </w:tc>
        <w:tc>
          <w:tcPr>
            <w:tcW w:w="1217" w:type="dxa"/>
            <w:gridSpan w:val="4"/>
            <w:tcBorders>
              <w:top w:val="single" w:sz="4" w:space="0" w:color="000000"/>
              <w:left w:val="single" w:sz="4" w:space="0" w:color="000000"/>
              <w:bottom w:val="single" w:sz="4" w:space="0" w:color="auto"/>
            </w:tcBorders>
          </w:tcPr>
          <w:p w:rsidR="00BE1146" w:rsidRPr="008775FC" w:rsidRDefault="00BE1146" w:rsidP="00BE1146">
            <w:pPr>
              <w:autoSpaceDE w:val="0"/>
              <w:jc w:val="both"/>
              <w:rPr>
                <w:lang w:val="en-US"/>
              </w:rPr>
            </w:pPr>
            <w:r w:rsidRPr="008775FC">
              <w:t>1330,8</w:t>
            </w:r>
          </w:p>
        </w:tc>
        <w:tc>
          <w:tcPr>
            <w:tcW w:w="1192" w:type="dxa"/>
            <w:gridSpan w:val="2"/>
            <w:tcBorders>
              <w:top w:val="single" w:sz="4" w:space="0" w:color="000000"/>
              <w:left w:val="single" w:sz="4" w:space="0" w:color="000000"/>
              <w:bottom w:val="single" w:sz="4" w:space="0" w:color="auto"/>
            </w:tcBorders>
          </w:tcPr>
          <w:p w:rsidR="00BE1146" w:rsidRPr="008775FC" w:rsidRDefault="00BE1146" w:rsidP="00BE1146">
            <w:r w:rsidRPr="008775FC">
              <w:t>3555,20</w:t>
            </w:r>
          </w:p>
        </w:tc>
        <w:tc>
          <w:tcPr>
            <w:tcW w:w="3034" w:type="dxa"/>
            <w:gridSpan w:val="8"/>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555"/>
        </w:trPr>
        <w:tc>
          <w:tcPr>
            <w:tcW w:w="717" w:type="dxa"/>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vMerge/>
            <w:tcBorders>
              <w:left w:val="single" w:sz="4" w:space="0" w:color="000000"/>
            </w:tcBorders>
          </w:tcPr>
          <w:p w:rsidR="00BE1146" w:rsidRPr="004579BD" w:rsidRDefault="00BE1146" w:rsidP="00BE1146">
            <w:pPr>
              <w:snapToGrid w:val="0"/>
              <w:rPr>
                <w:b/>
              </w:rPr>
            </w:pPr>
          </w:p>
        </w:tc>
        <w:tc>
          <w:tcPr>
            <w:tcW w:w="947" w:type="dxa"/>
            <w:gridSpan w:val="5"/>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2021</w:t>
            </w:r>
          </w:p>
        </w:tc>
        <w:tc>
          <w:tcPr>
            <w:tcW w:w="1412" w:type="dxa"/>
            <w:gridSpan w:val="4"/>
            <w:tcBorders>
              <w:top w:val="single" w:sz="4" w:space="0" w:color="auto"/>
              <w:left w:val="single" w:sz="4" w:space="0" w:color="000000"/>
              <w:bottom w:val="single" w:sz="4" w:space="0" w:color="auto"/>
            </w:tcBorders>
          </w:tcPr>
          <w:p w:rsidR="00BE1146" w:rsidRPr="008775FC" w:rsidRDefault="00BE1146" w:rsidP="00BE1146">
            <w:pPr>
              <w:autoSpaceDE w:val="0"/>
              <w:jc w:val="both"/>
            </w:pPr>
            <w:r w:rsidRPr="008775FC">
              <w:t>28864,1</w:t>
            </w:r>
          </w:p>
        </w:tc>
        <w:tc>
          <w:tcPr>
            <w:tcW w:w="1200" w:type="dxa"/>
            <w:gridSpan w:val="3"/>
            <w:tcBorders>
              <w:top w:val="single" w:sz="4" w:space="0" w:color="auto"/>
              <w:left w:val="single" w:sz="4" w:space="0" w:color="000000"/>
              <w:bottom w:val="single" w:sz="4" w:space="0" w:color="auto"/>
            </w:tcBorders>
          </w:tcPr>
          <w:p w:rsidR="00BE1146" w:rsidRPr="008775FC" w:rsidRDefault="00BE1146" w:rsidP="00BE1146">
            <w:pPr>
              <w:autoSpaceDE w:val="0"/>
              <w:snapToGrid w:val="0"/>
              <w:ind w:left="9"/>
              <w:jc w:val="both"/>
            </w:pPr>
          </w:p>
        </w:tc>
        <w:tc>
          <w:tcPr>
            <w:tcW w:w="1276" w:type="dxa"/>
            <w:gridSpan w:val="6"/>
            <w:tcBorders>
              <w:top w:val="single" w:sz="4" w:space="0" w:color="auto"/>
              <w:left w:val="single" w:sz="4" w:space="0" w:color="000000"/>
              <w:bottom w:val="single" w:sz="4" w:space="0" w:color="auto"/>
            </w:tcBorders>
          </w:tcPr>
          <w:p w:rsidR="00BE1146" w:rsidRPr="008775FC" w:rsidRDefault="00BE1146" w:rsidP="00BE1146">
            <w:pPr>
              <w:autoSpaceDE w:val="0"/>
              <w:ind w:left="9"/>
              <w:jc w:val="both"/>
            </w:pPr>
            <w:r w:rsidRPr="008775FC">
              <w:t>23978,1</w:t>
            </w:r>
          </w:p>
        </w:tc>
        <w:tc>
          <w:tcPr>
            <w:tcW w:w="1217" w:type="dxa"/>
            <w:gridSpan w:val="4"/>
            <w:tcBorders>
              <w:top w:val="single" w:sz="4" w:space="0" w:color="auto"/>
              <w:left w:val="single" w:sz="4" w:space="0" w:color="000000"/>
              <w:bottom w:val="single" w:sz="4" w:space="0" w:color="auto"/>
            </w:tcBorders>
          </w:tcPr>
          <w:p w:rsidR="00BE1146" w:rsidRPr="008775FC" w:rsidRDefault="00BE1146" w:rsidP="00BE1146">
            <w:pPr>
              <w:autoSpaceDE w:val="0"/>
              <w:jc w:val="both"/>
              <w:rPr>
                <w:lang w:val="en-US"/>
              </w:rPr>
            </w:pPr>
            <w:r w:rsidRPr="008775FC">
              <w:t>1330,8</w:t>
            </w:r>
          </w:p>
        </w:tc>
        <w:tc>
          <w:tcPr>
            <w:tcW w:w="1192" w:type="dxa"/>
            <w:gridSpan w:val="2"/>
            <w:tcBorders>
              <w:top w:val="single" w:sz="4" w:space="0" w:color="auto"/>
              <w:left w:val="single" w:sz="4" w:space="0" w:color="000000"/>
              <w:bottom w:val="single" w:sz="4" w:space="0" w:color="auto"/>
            </w:tcBorders>
          </w:tcPr>
          <w:p w:rsidR="00BE1146" w:rsidRPr="008775FC" w:rsidRDefault="00BE1146" w:rsidP="00BE1146">
            <w:r w:rsidRPr="008775FC">
              <w:t>3555,20</w:t>
            </w:r>
          </w:p>
        </w:tc>
        <w:tc>
          <w:tcPr>
            <w:tcW w:w="3034" w:type="dxa"/>
            <w:gridSpan w:val="8"/>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420"/>
        </w:trPr>
        <w:tc>
          <w:tcPr>
            <w:tcW w:w="717" w:type="dxa"/>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vMerge/>
            <w:tcBorders>
              <w:left w:val="single" w:sz="4" w:space="0" w:color="000000"/>
              <w:bottom w:val="single" w:sz="4" w:space="0" w:color="000000"/>
            </w:tcBorders>
          </w:tcPr>
          <w:p w:rsidR="00BE1146" w:rsidRPr="004579BD" w:rsidRDefault="00BE1146" w:rsidP="00BE1146">
            <w:pPr>
              <w:snapToGrid w:val="0"/>
              <w:rPr>
                <w:b/>
              </w:rPr>
            </w:pPr>
          </w:p>
        </w:tc>
        <w:tc>
          <w:tcPr>
            <w:tcW w:w="947" w:type="dxa"/>
            <w:gridSpan w:val="5"/>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2022</w:t>
            </w:r>
          </w:p>
        </w:tc>
        <w:tc>
          <w:tcPr>
            <w:tcW w:w="1412" w:type="dxa"/>
            <w:gridSpan w:val="4"/>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29765,7</w:t>
            </w:r>
          </w:p>
        </w:tc>
        <w:tc>
          <w:tcPr>
            <w:tcW w:w="1200" w:type="dxa"/>
            <w:gridSpan w:val="3"/>
            <w:tcBorders>
              <w:top w:val="single" w:sz="4" w:space="0" w:color="auto"/>
              <w:left w:val="single" w:sz="4" w:space="0" w:color="000000"/>
              <w:bottom w:val="single" w:sz="4" w:space="0" w:color="000000"/>
            </w:tcBorders>
          </w:tcPr>
          <w:p w:rsidR="00BE1146" w:rsidRPr="008775FC" w:rsidRDefault="00BE1146" w:rsidP="00BE1146">
            <w:pPr>
              <w:autoSpaceDE w:val="0"/>
              <w:snapToGrid w:val="0"/>
              <w:ind w:left="9"/>
              <w:jc w:val="both"/>
            </w:pPr>
          </w:p>
        </w:tc>
        <w:tc>
          <w:tcPr>
            <w:tcW w:w="1276" w:type="dxa"/>
            <w:gridSpan w:val="6"/>
            <w:tcBorders>
              <w:top w:val="single" w:sz="4" w:space="0" w:color="auto"/>
              <w:left w:val="single" w:sz="4" w:space="0" w:color="000000"/>
              <w:bottom w:val="single" w:sz="4" w:space="0" w:color="000000"/>
            </w:tcBorders>
          </w:tcPr>
          <w:p w:rsidR="00BE1146" w:rsidRPr="008775FC" w:rsidRDefault="00BE1146" w:rsidP="00BE1146">
            <w:pPr>
              <w:autoSpaceDE w:val="0"/>
              <w:ind w:left="9"/>
              <w:jc w:val="both"/>
            </w:pPr>
            <w:r w:rsidRPr="008775FC">
              <w:t>24879,7</w:t>
            </w:r>
          </w:p>
        </w:tc>
        <w:tc>
          <w:tcPr>
            <w:tcW w:w="1217" w:type="dxa"/>
            <w:gridSpan w:val="4"/>
            <w:tcBorders>
              <w:top w:val="single" w:sz="4" w:space="0" w:color="auto"/>
              <w:left w:val="single" w:sz="4" w:space="0" w:color="000000"/>
              <w:bottom w:val="single" w:sz="4" w:space="0" w:color="000000"/>
            </w:tcBorders>
          </w:tcPr>
          <w:p w:rsidR="00BE1146" w:rsidRPr="008775FC" w:rsidRDefault="00BE1146" w:rsidP="00BE1146">
            <w:pPr>
              <w:autoSpaceDE w:val="0"/>
              <w:jc w:val="both"/>
              <w:rPr>
                <w:lang w:val="en-US"/>
              </w:rPr>
            </w:pPr>
            <w:r w:rsidRPr="008775FC">
              <w:t>1330,8</w:t>
            </w:r>
          </w:p>
        </w:tc>
        <w:tc>
          <w:tcPr>
            <w:tcW w:w="1192" w:type="dxa"/>
            <w:gridSpan w:val="2"/>
            <w:tcBorders>
              <w:top w:val="single" w:sz="4" w:space="0" w:color="auto"/>
              <w:left w:val="single" w:sz="4" w:space="0" w:color="000000"/>
              <w:bottom w:val="single" w:sz="4" w:space="0" w:color="000000"/>
            </w:tcBorders>
          </w:tcPr>
          <w:p w:rsidR="00BE1146" w:rsidRPr="008775FC" w:rsidRDefault="00BE1146" w:rsidP="00BE1146">
            <w:r w:rsidRPr="008775FC">
              <w:t>3555,20</w:t>
            </w:r>
          </w:p>
        </w:tc>
        <w:tc>
          <w:tcPr>
            <w:tcW w:w="3034" w:type="dxa"/>
            <w:gridSpan w:val="8"/>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420"/>
        </w:trPr>
        <w:tc>
          <w:tcPr>
            <w:tcW w:w="717"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tcBorders>
              <w:left w:val="single" w:sz="4" w:space="0" w:color="000000"/>
              <w:bottom w:val="single" w:sz="4" w:space="0" w:color="000000"/>
            </w:tcBorders>
          </w:tcPr>
          <w:p w:rsidR="00BE1146" w:rsidRPr="004579BD" w:rsidRDefault="00BE1146" w:rsidP="00BE1146">
            <w:pPr>
              <w:snapToGrid w:val="0"/>
              <w:rPr>
                <w:b/>
              </w:rPr>
            </w:pPr>
          </w:p>
        </w:tc>
        <w:tc>
          <w:tcPr>
            <w:tcW w:w="947" w:type="dxa"/>
            <w:gridSpan w:val="5"/>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2023</w:t>
            </w:r>
          </w:p>
        </w:tc>
        <w:tc>
          <w:tcPr>
            <w:tcW w:w="1412" w:type="dxa"/>
            <w:gridSpan w:val="4"/>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29765,7</w:t>
            </w:r>
          </w:p>
        </w:tc>
        <w:tc>
          <w:tcPr>
            <w:tcW w:w="1200" w:type="dxa"/>
            <w:gridSpan w:val="3"/>
            <w:tcBorders>
              <w:top w:val="single" w:sz="4" w:space="0" w:color="auto"/>
              <w:left w:val="single" w:sz="4" w:space="0" w:color="000000"/>
              <w:bottom w:val="single" w:sz="4" w:space="0" w:color="000000"/>
            </w:tcBorders>
          </w:tcPr>
          <w:p w:rsidR="00BE1146" w:rsidRPr="008775FC" w:rsidRDefault="00BE1146" w:rsidP="00BE1146">
            <w:pPr>
              <w:autoSpaceDE w:val="0"/>
              <w:snapToGrid w:val="0"/>
              <w:ind w:left="9"/>
              <w:jc w:val="both"/>
            </w:pPr>
          </w:p>
        </w:tc>
        <w:tc>
          <w:tcPr>
            <w:tcW w:w="1276" w:type="dxa"/>
            <w:gridSpan w:val="6"/>
            <w:tcBorders>
              <w:top w:val="single" w:sz="4" w:space="0" w:color="auto"/>
              <w:left w:val="single" w:sz="4" w:space="0" w:color="000000"/>
              <w:bottom w:val="single" w:sz="4" w:space="0" w:color="000000"/>
            </w:tcBorders>
          </w:tcPr>
          <w:p w:rsidR="00BE1146" w:rsidRPr="008775FC" w:rsidRDefault="00BE1146" w:rsidP="00BE1146">
            <w:pPr>
              <w:autoSpaceDE w:val="0"/>
              <w:ind w:left="9"/>
              <w:jc w:val="both"/>
            </w:pPr>
            <w:r w:rsidRPr="008775FC">
              <w:t>24879,7</w:t>
            </w:r>
          </w:p>
        </w:tc>
        <w:tc>
          <w:tcPr>
            <w:tcW w:w="1217" w:type="dxa"/>
            <w:gridSpan w:val="4"/>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1330,8</w:t>
            </w:r>
          </w:p>
        </w:tc>
        <w:tc>
          <w:tcPr>
            <w:tcW w:w="1192" w:type="dxa"/>
            <w:gridSpan w:val="2"/>
            <w:tcBorders>
              <w:top w:val="single" w:sz="4" w:space="0" w:color="auto"/>
              <w:left w:val="single" w:sz="4" w:space="0" w:color="000000"/>
              <w:bottom w:val="single" w:sz="4" w:space="0" w:color="000000"/>
            </w:tcBorders>
          </w:tcPr>
          <w:p w:rsidR="00BE1146" w:rsidRPr="008775FC" w:rsidRDefault="00BE1146" w:rsidP="00BE1146">
            <w:r w:rsidRPr="008775FC">
              <w:t>3555,20</w:t>
            </w:r>
          </w:p>
        </w:tc>
        <w:tc>
          <w:tcPr>
            <w:tcW w:w="3034" w:type="dxa"/>
            <w:gridSpan w:val="8"/>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trHeight w:val="420"/>
        </w:trPr>
        <w:tc>
          <w:tcPr>
            <w:tcW w:w="717" w:type="dxa"/>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4596" w:type="dxa"/>
            <w:gridSpan w:val="8"/>
            <w:tcBorders>
              <w:left w:val="single" w:sz="4" w:space="0" w:color="000000"/>
              <w:bottom w:val="single" w:sz="4" w:space="0" w:color="000000"/>
            </w:tcBorders>
          </w:tcPr>
          <w:p w:rsidR="00BE1146" w:rsidRPr="004579BD" w:rsidRDefault="00BE1146" w:rsidP="00BE1146">
            <w:pPr>
              <w:snapToGrid w:val="0"/>
              <w:rPr>
                <w:b/>
              </w:rPr>
            </w:pPr>
          </w:p>
        </w:tc>
        <w:tc>
          <w:tcPr>
            <w:tcW w:w="947" w:type="dxa"/>
            <w:gridSpan w:val="5"/>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2024</w:t>
            </w:r>
          </w:p>
        </w:tc>
        <w:tc>
          <w:tcPr>
            <w:tcW w:w="1412" w:type="dxa"/>
            <w:gridSpan w:val="4"/>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29765,7</w:t>
            </w:r>
          </w:p>
        </w:tc>
        <w:tc>
          <w:tcPr>
            <w:tcW w:w="1200" w:type="dxa"/>
            <w:gridSpan w:val="3"/>
            <w:tcBorders>
              <w:top w:val="single" w:sz="4" w:space="0" w:color="auto"/>
              <w:left w:val="single" w:sz="4" w:space="0" w:color="000000"/>
              <w:bottom w:val="single" w:sz="4" w:space="0" w:color="000000"/>
            </w:tcBorders>
          </w:tcPr>
          <w:p w:rsidR="00BE1146" w:rsidRPr="008775FC" w:rsidRDefault="00BE1146" w:rsidP="00BE1146">
            <w:pPr>
              <w:autoSpaceDE w:val="0"/>
              <w:snapToGrid w:val="0"/>
              <w:ind w:left="9"/>
              <w:jc w:val="both"/>
            </w:pPr>
          </w:p>
        </w:tc>
        <w:tc>
          <w:tcPr>
            <w:tcW w:w="1276" w:type="dxa"/>
            <w:gridSpan w:val="6"/>
            <w:tcBorders>
              <w:top w:val="single" w:sz="4" w:space="0" w:color="auto"/>
              <w:left w:val="single" w:sz="4" w:space="0" w:color="000000"/>
              <w:bottom w:val="single" w:sz="4" w:space="0" w:color="000000"/>
            </w:tcBorders>
          </w:tcPr>
          <w:p w:rsidR="00BE1146" w:rsidRPr="008775FC" w:rsidRDefault="00BE1146" w:rsidP="00BE1146">
            <w:pPr>
              <w:autoSpaceDE w:val="0"/>
              <w:ind w:left="9"/>
              <w:jc w:val="both"/>
            </w:pPr>
            <w:r w:rsidRPr="008775FC">
              <w:t>24879,7</w:t>
            </w:r>
          </w:p>
        </w:tc>
        <w:tc>
          <w:tcPr>
            <w:tcW w:w="1217" w:type="dxa"/>
            <w:gridSpan w:val="4"/>
            <w:tcBorders>
              <w:top w:val="single" w:sz="4" w:space="0" w:color="auto"/>
              <w:left w:val="single" w:sz="4" w:space="0" w:color="000000"/>
              <w:bottom w:val="single" w:sz="4" w:space="0" w:color="000000"/>
            </w:tcBorders>
          </w:tcPr>
          <w:p w:rsidR="00BE1146" w:rsidRPr="008775FC" w:rsidRDefault="00BE1146" w:rsidP="00BE1146">
            <w:pPr>
              <w:autoSpaceDE w:val="0"/>
              <w:jc w:val="both"/>
            </w:pPr>
            <w:r w:rsidRPr="008775FC">
              <w:t>1330,8</w:t>
            </w:r>
          </w:p>
        </w:tc>
        <w:tc>
          <w:tcPr>
            <w:tcW w:w="1192" w:type="dxa"/>
            <w:gridSpan w:val="2"/>
            <w:tcBorders>
              <w:top w:val="single" w:sz="4" w:space="0" w:color="auto"/>
              <w:left w:val="single" w:sz="4" w:space="0" w:color="000000"/>
              <w:bottom w:val="single" w:sz="4" w:space="0" w:color="000000"/>
            </w:tcBorders>
          </w:tcPr>
          <w:p w:rsidR="00BE1146" w:rsidRPr="008775FC" w:rsidRDefault="00BE1146" w:rsidP="00BE1146">
            <w:r w:rsidRPr="008775FC">
              <w:t>3555,20</w:t>
            </w:r>
          </w:p>
        </w:tc>
        <w:tc>
          <w:tcPr>
            <w:tcW w:w="3034" w:type="dxa"/>
            <w:gridSpan w:val="8"/>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b/>
                <w:sz w:val="24"/>
                <w:szCs w:val="24"/>
              </w:rPr>
            </w:pPr>
          </w:p>
        </w:tc>
        <w:tc>
          <w:tcPr>
            <w:tcW w:w="2446" w:type="dxa"/>
            <w:gridSpan w:val="5"/>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r>
      <w:tr w:rsidR="00BE1146" w:rsidRPr="004579BD" w:rsidTr="00BE1146">
        <w:tblPrEx>
          <w:tblCellMar>
            <w:top w:w="102" w:type="dxa"/>
            <w:left w:w="62" w:type="dxa"/>
            <w:bottom w:w="102" w:type="dxa"/>
            <w:right w:w="62" w:type="dxa"/>
          </w:tblCellMar>
        </w:tblPrEx>
        <w:trPr>
          <w:gridAfter w:val="2"/>
          <w:wAfter w:w="68" w:type="dxa"/>
          <w:trHeight w:val="462"/>
        </w:trPr>
        <w:tc>
          <w:tcPr>
            <w:tcW w:w="15546" w:type="dxa"/>
            <w:gridSpan w:val="39"/>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Подпрограмма 4  «Социальная поддержка отдельных категорий граждан в жилищной сфере в Камешкирского района</w:t>
            </w:r>
          </w:p>
          <w:p w:rsidR="00BE1146" w:rsidRPr="004579BD"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Пензенской области</w:t>
            </w:r>
            <w:r w:rsidRPr="004579BD">
              <w:rPr>
                <w:rFonts w:ascii="Times New Roman" w:hAnsi="Times New Roman" w:cs="Times New Roman"/>
                <w:bCs/>
                <w:sz w:val="24"/>
                <w:szCs w:val="24"/>
              </w:rPr>
              <w:t>»</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blPrEx>
          <w:tblCellMar>
            <w:top w:w="102" w:type="dxa"/>
            <w:left w:w="62" w:type="dxa"/>
            <w:bottom w:w="102" w:type="dxa"/>
            <w:right w:w="62" w:type="dxa"/>
          </w:tblCellMar>
        </w:tblPrEx>
        <w:trPr>
          <w:gridAfter w:val="2"/>
          <w:wAfter w:w="68" w:type="dxa"/>
          <w:trHeight w:val="275"/>
        </w:trPr>
        <w:tc>
          <w:tcPr>
            <w:tcW w:w="15546" w:type="dxa"/>
            <w:gridSpan w:val="39"/>
            <w:tcBorders>
              <w:top w:val="single" w:sz="4" w:space="0" w:color="000000"/>
              <w:left w:val="single" w:sz="4" w:space="0" w:color="000000"/>
              <w:bottom w:val="single" w:sz="4" w:space="0" w:color="000000"/>
            </w:tcBorders>
          </w:tcPr>
          <w:p w:rsidR="00BE1146" w:rsidRPr="004579BD" w:rsidRDefault="00BE1146" w:rsidP="00BE1146">
            <w:r w:rsidRPr="004579BD">
              <w:t>Цель подпрограммы: Оказание социальной поддержки при улучшении жилищных условий отдельных категорий граждан</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blPrEx>
          <w:tblCellMar>
            <w:top w:w="102" w:type="dxa"/>
            <w:left w:w="62" w:type="dxa"/>
            <w:bottom w:w="102" w:type="dxa"/>
            <w:right w:w="62" w:type="dxa"/>
          </w:tblCellMar>
        </w:tblPrEx>
        <w:trPr>
          <w:gridAfter w:val="2"/>
          <w:wAfter w:w="68" w:type="dxa"/>
        </w:trPr>
        <w:tc>
          <w:tcPr>
            <w:tcW w:w="15546" w:type="dxa"/>
            <w:gridSpan w:val="39"/>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Задача подпрограммы: 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Камешкирского района Пензенской области</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w:t>
            </w:r>
          </w:p>
        </w:tc>
        <w:tc>
          <w:tcPr>
            <w:tcW w:w="2320" w:type="dxa"/>
            <w:gridSpan w:val="4"/>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w:t>
            </w:r>
          </w:p>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2195" w:type="dxa"/>
            <w:gridSpan w:val="2"/>
            <w:vMerge w:val="restart"/>
            <w:tcBorders>
              <w:top w:val="single" w:sz="4" w:space="0" w:color="000000"/>
              <w:left w:val="single" w:sz="4" w:space="0" w:color="000000"/>
              <w:bottom w:val="single" w:sz="4" w:space="0" w:color="000000"/>
            </w:tcBorders>
          </w:tcPr>
          <w:p w:rsidR="00BE1146" w:rsidRPr="004579BD" w:rsidRDefault="00BE1146" w:rsidP="00BE1146">
            <w:r w:rsidRPr="004579BD">
              <w:t>УСЗН администрации Камешкирского района</w:t>
            </w: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snapToGrid w:val="0"/>
              <w:rPr>
                <w:b/>
              </w:rPr>
            </w:pP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snapToGrid w:val="0"/>
              <w:rPr>
                <w:b/>
              </w:rPr>
            </w:pP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snapToGrid w:val="0"/>
              <w:rPr>
                <w:b/>
              </w:rPr>
            </w:pP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snapToGrid w:val="0"/>
              <w:rPr>
                <w:b/>
              </w:rPr>
            </w:pP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080"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42"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364" w:type="dxa"/>
            <w:gridSpan w:val="6"/>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top w:val="single" w:sz="4" w:space="0" w:color="000000"/>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Pr>
        <w:tc>
          <w:tcPr>
            <w:tcW w:w="844"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14712" w:type="dxa"/>
            <w:gridSpan w:val="36"/>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4.1.1.</w:t>
            </w:r>
          </w:p>
          <w:p w:rsidR="00BE1146" w:rsidRPr="004579BD" w:rsidRDefault="00BE1146" w:rsidP="00BE1146">
            <w:pPr>
              <w:pStyle w:val="ConsPlusNormal0"/>
              <w:jc w:val="center"/>
              <w:rPr>
                <w:rFonts w:ascii="Times New Roman" w:hAnsi="Times New Roman" w:cs="Times New Roman"/>
                <w:sz w:val="24"/>
                <w:szCs w:val="24"/>
              </w:rPr>
            </w:pPr>
          </w:p>
        </w:tc>
        <w:tc>
          <w:tcPr>
            <w:tcW w:w="2320" w:type="dxa"/>
            <w:gridSpan w:val="4"/>
            <w:vMerge w:val="restart"/>
            <w:tcBorders>
              <w:top w:val="single" w:sz="4" w:space="0" w:color="000000"/>
              <w:left w:val="single" w:sz="4" w:space="0" w:color="000000"/>
            </w:tcBorders>
          </w:tcPr>
          <w:p w:rsidR="00BE1146" w:rsidRPr="004579BD" w:rsidRDefault="00BE1146" w:rsidP="00BE1146">
            <w:r w:rsidRPr="004579BD">
              <w:t xml:space="preserve">Предоставление молодым семьям социальных выплат на приобретение жилого помещения или создания объекта </w:t>
            </w:r>
            <w:r w:rsidRPr="004579BD">
              <w:lastRenderedPageBreak/>
              <w:t>индивидуального жилищного строительства основного мероприятия «Обеспечение жильем молодых семей»</w:t>
            </w:r>
          </w:p>
        </w:tc>
        <w:tc>
          <w:tcPr>
            <w:tcW w:w="2195" w:type="dxa"/>
            <w:gridSpan w:val="2"/>
            <w:vMerge w:val="restart"/>
            <w:tcBorders>
              <w:top w:val="single" w:sz="4" w:space="0" w:color="000000"/>
              <w:left w:val="single" w:sz="4" w:space="0" w:color="000000"/>
            </w:tcBorders>
          </w:tcPr>
          <w:p w:rsidR="00BE1146" w:rsidRPr="004579BD" w:rsidRDefault="00BE1146" w:rsidP="00BE1146">
            <w:r w:rsidRPr="004579BD">
              <w:lastRenderedPageBreak/>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r w:rsidRPr="008775FC">
              <w:t>4652,10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2137,83</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r w:rsidRPr="008775FC">
              <w:t>1510,44</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1003,83</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434,7</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113,7</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139,0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182,0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472,50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266,77</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89,50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116,23</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8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133"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549,18</w:t>
            </w:r>
          </w:p>
        </w:tc>
        <w:tc>
          <w:tcPr>
            <w:tcW w:w="1442"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218,06</w:t>
            </w:r>
          </w:p>
        </w:tc>
        <w:tc>
          <w:tcPr>
            <w:tcW w:w="1364" w:type="dxa"/>
            <w:gridSpan w:val="6"/>
            <w:tcBorders>
              <w:top w:val="single" w:sz="4" w:space="0" w:color="000000"/>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154,72</w:t>
            </w:r>
          </w:p>
        </w:tc>
        <w:tc>
          <w:tcPr>
            <w:tcW w:w="1249" w:type="dxa"/>
            <w:gridSpan w:val="5"/>
            <w:tcBorders>
              <w:top w:val="single" w:sz="4" w:space="0" w:color="000000"/>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176,4</w:t>
            </w:r>
          </w:p>
        </w:tc>
        <w:tc>
          <w:tcPr>
            <w:tcW w:w="1133" w:type="dxa"/>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69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133"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798,93</w:t>
            </w:r>
          </w:p>
        </w:tc>
        <w:tc>
          <w:tcPr>
            <w:tcW w:w="1442"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385,23</w:t>
            </w:r>
          </w:p>
        </w:tc>
        <w:tc>
          <w:tcPr>
            <w:tcW w:w="1364" w:type="dxa"/>
            <w:gridSpan w:val="6"/>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281,40</w:t>
            </w:r>
          </w:p>
        </w:tc>
        <w:tc>
          <w:tcPr>
            <w:tcW w:w="1249" w:type="dxa"/>
            <w:gridSpan w:val="5"/>
            <w:tcBorders>
              <w:top w:val="single" w:sz="4" w:space="0" w:color="auto"/>
              <w:left w:val="single" w:sz="4" w:space="0" w:color="000000"/>
              <w:bottom w:val="single" w:sz="4" w:space="0" w:color="auto"/>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132,3</w:t>
            </w:r>
          </w:p>
        </w:tc>
        <w:tc>
          <w:tcPr>
            <w:tcW w:w="1133" w:type="dxa"/>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828"/>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798,93</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384,69</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281,94</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132,3</w:t>
            </w:r>
          </w:p>
        </w:tc>
        <w:tc>
          <w:tcPr>
            <w:tcW w:w="1133" w:type="dxa"/>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14"/>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r w:rsidRPr="008775FC">
              <w:t>798,93</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384,69</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281,94</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132,3</w:t>
            </w:r>
          </w:p>
        </w:tc>
        <w:tc>
          <w:tcPr>
            <w:tcW w:w="1133" w:type="dxa"/>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97"/>
        </w:trPr>
        <w:tc>
          <w:tcPr>
            <w:tcW w:w="844" w:type="dxa"/>
            <w:gridSpan w:val="4"/>
            <w:vMerge/>
            <w:tcBorders>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left w:val="single" w:sz="4" w:space="0" w:color="000000"/>
              <w:bottom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r w:rsidRPr="008775FC">
              <w:t>798,93</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384,69</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281,94</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132,3</w:t>
            </w:r>
          </w:p>
        </w:tc>
        <w:tc>
          <w:tcPr>
            <w:tcW w:w="1133" w:type="dxa"/>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4.1.2.</w:t>
            </w:r>
          </w:p>
        </w:tc>
        <w:tc>
          <w:tcPr>
            <w:tcW w:w="2320" w:type="dxa"/>
            <w:gridSpan w:val="4"/>
            <w:vMerge w:val="restart"/>
            <w:tcBorders>
              <w:top w:val="single" w:sz="4" w:space="0" w:color="000000"/>
              <w:left w:val="single" w:sz="4" w:space="0" w:color="000000"/>
            </w:tcBorders>
          </w:tcPr>
          <w:p w:rsidR="00BE1146" w:rsidRPr="004579BD" w:rsidRDefault="00BE1146" w:rsidP="00BE1146">
            <w:r w:rsidRPr="004579BD">
              <w:t>Предоставление семьям социальных выплат на приобретение (строительство) жилья при рождении первого ребенка</w:t>
            </w:r>
          </w:p>
          <w:p w:rsidR="00BE1146" w:rsidRPr="004579BD" w:rsidRDefault="00BE1146" w:rsidP="00BE1146"/>
          <w:p w:rsidR="00BE1146" w:rsidRPr="004579BD" w:rsidRDefault="00BE1146" w:rsidP="00BE1146">
            <w:pPr>
              <w:autoSpaceDE w:val="0"/>
              <w:jc w:val="both"/>
            </w:pPr>
          </w:p>
        </w:tc>
        <w:tc>
          <w:tcPr>
            <w:tcW w:w="2195" w:type="dxa"/>
            <w:gridSpan w:val="2"/>
            <w:vMerge w:val="restart"/>
            <w:tcBorders>
              <w:top w:val="single" w:sz="4" w:space="0" w:color="000000"/>
              <w:left w:val="single" w:sz="4" w:space="0" w:color="000000"/>
            </w:tcBorders>
          </w:tcPr>
          <w:p w:rsidR="00BE1146" w:rsidRPr="004579BD" w:rsidRDefault="00BE1146" w:rsidP="00BE1146">
            <w:r w:rsidRPr="004579BD">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r w:rsidRPr="008775FC">
              <w:t>10171,1</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rPr>
                <w:b/>
              </w:rPr>
            </w:pPr>
            <w:r w:rsidRPr="008775FC">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r w:rsidRPr="008775FC">
              <w:t>10171,1</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r w:rsidRPr="008775FC">
              <w:t>984,3</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r w:rsidRPr="008775FC">
              <w:t>984,3</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1968,6</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1968,6</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1312,4</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1312,4</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656,20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656,20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52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133"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1312,4</w:t>
            </w:r>
          </w:p>
        </w:tc>
        <w:tc>
          <w:tcPr>
            <w:tcW w:w="1442" w:type="dxa"/>
            <w:gridSpan w:val="4"/>
            <w:tcBorders>
              <w:top w:val="single" w:sz="4" w:space="0" w:color="000000"/>
              <w:left w:val="single" w:sz="4" w:space="0" w:color="000000"/>
              <w:bottom w:val="single" w:sz="4" w:space="0" w:color="auto"/>
            </w:tcBorders>
          </w:tcPr>
          <w:p w:rsidR="00BE1146" w:rsidRPr="008775FC" w:rsidRDefault="00BE1146" w:rsidP="00BE1146">
            <w:r w:rsidRPr="008775FC">
              <w:t>0,0</w:t>
            </w:r>
          </w:p>
        </w:tc>
        <w:tc>
          <w:tcPr>
            <w:tcW w:w="1364" w:type="dxa"/>
            <w:gridSpan w:val="6"/>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1312,4</w:t>
            </w:r>
          </w:p>
        </w:tc>
        <w:tc>
          <w:tcPr>
            <w:tcW w:w="1249" w:type="dxa"/>
            <w:gridSpan w:val="5"/>
            <w:tcBorders>
              <w:top w:val="single" w:sz="4" w:space="0" w:color="000000"/>
              <w:left w:val="single" w:sz="4" w:space="0" w:color="000000"/>
              <w:bottom w:val="single" w:sz="4" w:space="0" w:color="auto"/>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05"/>
        </w:trPr>
        <w:tc>
          <w:tcPr>
            <w:tcW w:w="844" w:type="dxa"/>
            <w:gridSpan w:val="4"/>
            <w:vMerge/>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133"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442" w:type="dxa"/>
            <w:gridSpan w:val="4"/>
            <w:tcBorders>
              <w:top w:val="single" w:sz="4" w:space="0" w:color="auto"/>
              <w:left w:val="single" w:sz="4" w:space="0" w:color="000000"/>
              <w:bottom w:val="single" w:sz="4" w:space="0" w:color="auto"/>
            </w:tcBorders>
          </w:tcPr>
          <w:p w:rsidR="00BE1146" w:rsidRPr="008775FC" w:rsidRDefault="00BE1146" w:rsidP="00BE1146">
            <w:r w:rsidRPr="008775FC">
              <w:t>0,00</w:t>
            </w:r>
          </w:p>
        </w:tc>
        <w:tc>
          <w:tcPr>
            <w:tcW w:w="1364" w:type="dxa"/>
            <w:gridSpan w:val="6"/>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249" w:type="dxa"/>
            <w:gridSpan w:val="5"/>
            <w:tcBorders>
              <w:top w:val="single" w:sz="4" w:space="0" w:color="auto"/>
              <w:left w:val="single" w:sz="4" w:space="0" w:color="000000"/>
              <w:bottom w:val="single" w:sz="4" w:space="0" w:color="auto"/>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20"/>
        </w:trPr>
        <w:tc>
          <w:tcPr>
            <w:tcW w:w="844" w:type="dxa"/>
            <w:gridSpan w:val="4"/>
            <w:vMerge/>
            <w:tcBorders>
              <w:left w:val="single" w:sz="4" w:space="0" w:color="000000"/>
              <w:bottom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0,00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75"/>
        </w:trPr>
        <w:tc>
          <w:tcPr>
            <w:tcW w:w="844" w:type="dxa"/>
            <w:gridSpan w:val="4"/>
            <w:vMerge w:val="restart"/>
            <w:tcBorders>
              <w:left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vMerge/>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23"/>
        </w:trPr>
        <w:tc>
          <w:tcPr>
            <w:tcW w:w="844" w:type="dxa"/>
            <w:gridSpan w:val="4"/>
            <w:vMerge/>
            <w:tcBorders>
              <w:left w:val="single" w:sz="4" w:space="0" w:color="000000"/>
              <w:bottom w:val="single" w:sz="4" w:space="0" w:color="000000"/>
            </w:tcBorders>
          </w:tcPr>
          <w:p w:rsidR="00BE1146" w:rsidRPr="004579BD" w:rsidRDefault="00BE1146" w:rsidP="00BE1146">
            <w:pPr>
              <w:pStyle w:val="ConsPlusNormal0"/>
              <w:snapToGrid w:val="0"/>
              <w:jc w:val="center"/>
              <w:rPr>
                <w:rFonts w:ascii="Times New Roman" w:hAnsi="Times New Roman" w:cs="Times New Roman"/>
                <w:sz w:val="24"/>
                <w:szCs w:val="24"/>
              </w:rPr>
            </w:pPr>
          </w:p>
        </w:tc>
        <w:tc>
          <w:tcPr>
            <w:tcW w:w="2320" w:type="dxa"/>
            <w:gridSpan w:val="4"/>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195" w:type="dxa"/>
            <w:gridSpan w:val="2"/>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984,3</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4.1.3.</w:t>
            </w:r>
          </w:p>
        </w:tc>
        <w:tc>
          <w:tcPr>
            <w:tcW w:w="2320" w:type="dxa"/>
            <w:gridSpan w:val="4"/>
            <w:vMerge w:val="restart"/>
            <w:tcBorders>
              <w:top w:val="single" w:sz="4" w:space="0" w:color="000000"/>
              <w:left w:val="single" w:sz="4" w:space="0" w:color="000000"/>
            </w:tcBorders>
          </w:tcPr>
          <w:p w:rsidR="00BE1146" w:rsidRPr="004579BD" w:rsidRDefault="00BE1146" w:rsidP="00BE1146">
            <w:r w:rsidRPr="004579BD">
              <w:t>Предоставление социальных выплат на улучшение жилищных условий многодетным семьям</w:t>
            </w:r>
          </w:p>
        </w:tc>
        <w:tc>
          <w:tcPr>
            <w:tcW w:w="2195" w:type="dxa"/>
            <w:gridSpan w:val="2"/>
            <w:vMerge w:val="restart"/>
            <w:tcBorders>
              <w:top w:val="single" w:sz="4" w:space="0" w:color="000000"/>
              <w:left w:val="single" w:sz="4" w:space="0" w:color="000000"/>
            </w:tcBorders>
          </w:tcPr>
          <w:p w:rsidR="00BE1146" w:rsidRPr="004579BD" w:rsidRDefault="00BE1146" w:rsidP="00BE1146">
            <w:r w:rsidRPr="004579BD">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5001,0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5001,0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6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133"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1000,2</w:t>
            </w:r>
          </w:p>
        </w:tc>
        <w:tc>
          <w:tcPr>
            <w:tcW w:w="1442"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auto"/>
            </w:tcBorders>
          </w:tcPr>
          <w:p w:rsidR="00BE1146" w:rsidRPr="008775FC" w:rsidRDefault="00BE1146" w:rsidP="00BE1146">
            <w:r w:rsidRPr="008775FC">
              <w:t>1000,2</w:t>
            </w:r>
          </w:p>
        </w:tc>
        <w:tc>
          <w:tcPr>
            <w:tcW w:w="1249" w:type="dxa"/>
            <w:gridSpan w:val="5"/>
            <w:tcBorders>
              <w:top w:val="single" w:sz="4" w:space="0" w:color="000000"/>
              <w:left w:val="single" w:sz="4" w:space="0" w:color="000000"/>
              <w:bottom w:val="single" w:sz="4" w:space="0" w:color="auto"/>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8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133"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1000,2</w:t>
            </w:r>
          </w:p>
        </w:tc>
        <w:tc>
          <w:tcPr>
            <w:tcW w:w="1442"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auto"/>
              <w:left w:val="single" w:sz="4" w:space="0" w:color="000000"/>
              <w:bottom w:val="single" w:sz="4" w:space="0" w:color="auto"/>
            </w:tcBorders>
          </w:tcPr>
          <w:p w:rsidR="00BE1146" w:rsidRPr="008775FC" w:rsidRDefault="00BE1146" w:rsidP="00BE1146">
            <w:r w:rsidRPr="008775FC">
              <w:t>1000,2</w:t>
            </w:r>
          </w:p>
        </w:tc>
        <w:tc>
          <w:tcPr>
            <w:tcW w:w="1249" w:type="dxa"/>
            <w:gridSpan w:val="5"/>
            <w:tcBorders>
              <w:top w:val="single" w:sz="4" w:space="0" w:color="auto"/>
              <w:left w:val="single" w:sz="4" w:space="0" w:color="000000"/>
              <w:bottom w:val="single" w:sz="4" w:space="0" w:color="auto"/>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15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1000,2</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1000,2</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15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1000,2</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1000,2</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150"/>
        </w:trPr>
        <w:tc>
          <w:tcPr>
            <w:tcW w:w="844" w:type="dxa"/>
            <w:gridSpan w:val="4"/>
            <w:vMerge/>
            <w:tcBorders>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left w:val="single" w:sz="4" w:space="0" w:color="000000"/>
              <w:bottom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1000,2</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1000,2</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4.1.4.</w:t>
            </w:r>
          </w:p>
          <w:p w:rsidR="00BE1146" w:rsidRPr="004579BD" w:rsidRDefault="00BE1146" w:rsidP="00BE1146">
            <w:pPr>
              <w:pStyle w:val="ConsPlusNormal0"/>
              <w:jc w:val="center"/>
              <w:rPr>
                <w:rFonts w:ascii="Times New Roman" w:hAnsi="Times New Roman" w:cs="Times New Roman"/>
                <w:sz w:val="24"/>
                <w:szCs w:val="24"/>
              </w:rPr>
            </w:pPr>
          </w:p>
        </w:tc>
        <w:tc>
          <w:tcPr>
            <w:tcW w:w="2320" w:type="dxa"/>
            <w:gridSpan w:val="4"/>
            <w:vMerge w:val="restart"/>
            <w:tcBorders>
              <w:top w:val="single" w:sz="4" w:space="0" w:color="000000"/>
              <w:left w:val="single" w:sz="4" w:space="0" w:color="000000"/>
            </w:tcBorders>
          </w:tcPr>
          <w:p w:rsidR="00BE1146" w:rsidRPr="004579BD" w:rsidRDefault="00BE1146" w:rsidP="00BE1146">
            <w:pPr>
              <w:autoSpaceDE w:val="0"/>
              <w:jc w:val="both"/>
            </w:pPr>
            <w:r w:rsidRPr="004579BD">
              <w:t xml:space="preserve">Приобретение жилых помещений для предоставления детям сиротам и детям, оставшимся без </w:t>
            </w:r>
            <w:r w:rsidRPr="004579BD">
              <w:lastRenderedPageBreak/>
              <w:t>попечения родителей, и лицам из числа детей-сирот и детей, оставшихся без попечения родителей</w:t>
            </w:r>
          </w:p>
        </w:tc>
        <w:tc>
          <w:tcPr>
            <w:tcW w:w="2195" w:type="dxa"/>
            <w:gridSpan w:val="2"/>
            <w:vMerge w:val="restart"/>
            <w:tcBorders>
              <w:top w:val="single" w:sz="4" w:space="0" w:color="000000"/>
              <w:left w:val="single" w:sz="4" w:space="0" w:color="000000"/>
            </w:tcBorders>
          </w:tcPr>
          <w:p w:rsidR="00BE1146" w:rsidRPr="004579BD" w:rsidRDefault="00BE1146" w:rsidP="00BE1146">
            <w:r w:rsidRPr="004579BD">
              <w:lastRenderedPageBreak/>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14951,46</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14951,46</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3518,6</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3518,6</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698,8</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698,8</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2968,92</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2968,92</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1456,74</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1456,74</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90"/>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133"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1261,12</w:t>
            </w:r>
          </w:p>
        </w:tc>
        <w:tc>
          <w:tcPr>
            <w:tcW w:w="1442"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1261,12</w:t>
            </w:r>
          </w:p>
        </w:tc>
        <w:tc>
          <w:tcPr>
            <w:tcW w:w="1249" w:type="dxa"/>
            <w:gridSpan w:val="5"/>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23"/>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133"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1261,52</w:t>
            </w:r>
          </w:p>
        </w:tc>
        <w:tc>
          <w:tcPr>
            <w:tcW w:w="1442"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1261,52</w:t>
            </w:r>
          </w:p>
        </w:tc>
        <w:tc>
          <w:tcPr>
            <w:tcW w:w="1249" w:type="dxa"/>
            <w:gridSpan w:val="5"/>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15"/>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1261,92</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1261,92</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79"/>
        </w:trPr>
        <w:tc>
          <w:tcPr>
            <w:tcW w:w="844" w:type="dxa"/>
            <w:gridSpan w:val="4"/>
            <w:vMerge/>
            <w:tcBorders>
              <w:left w:val="single" w:sz="4" w:space="0" w:color="000000"/>
            </w:tcBorders>
          </w:tcPr>
          <w:p w:rsidR="00BE1146" w:rsidRPr="004579BD" w:rsidRDefault="00BE1146" w:rsidP="00BE1146">
            <w:pPr>
              <w:snapToGrid w:val="0"/>
            </w:pPr>
          </w:p>
        </w:tc>
        <w:tc>
          <w:tcPr>
            <w:tcW w:w="2320" w:type="dxa"/>
            <w:gridSpan w:val="4"/>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r w:rsidRPr="008775FC">
              <w:t>1261,92</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1261,92</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411"/>
        </w:trPr>
        <w:tc>
          <w:tcPr>
            <w:tcW w:w="844" w:type="dxa"/>
            <w:gridSpan w:val="4"/>
            <w:vMerge/>
            <w:tcBorders>
              <w:left w:val="single" w:sz="4" w:space="0" w:color="000000"/>
              <w:bottom w:val="single" w:sz="4" w:space="0" w:color="000000"/>
            </w:tcBorders>
          </w:tcPr>
          <w:p w:rsidR="00BE1146" w:rsidRPr="004579BD" w:rsidRDefault="00BE1146" w:rsidP="00BE1146">
            <w:pPr>
              <w:snapToGrid w:val="0"/>
            </w:pPr>
          </w:p>
        </w:tc>
        <w:tc>
          <w:tcPr>
            <w:tcW w:w="2320" w:type="dxa"/>
            <w:gridSpan w:val="4"/>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left w:val="single" w:sz="4" w:space="0" w:color="000000"/>
              <w:bottom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r w:rsidRPr="008775FC">
              <w:t>1261,92</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0,0</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1261,92</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0,0</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vMerge/>
            <w:tcBorders>
              <w:left w:val="single" w:sz="4" w:space="0" w:color="000000"/>
              <w:bottom w:val="single" w:sz="4" w:space="0" w:color="000000"/>
            </w:tcBorders>
          </w:tcPr>
          <w:p w:rsidR="00BE1146" w:rsidRPr="004579BD" w:rsidRDefault="00BE1146" w:rsidP="00BE1146">
            <w:pPr>
              <w:snapToGrid w:val="0"/>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val="restart"/>
            <w:tcBorders>
              <w:top w:val="single" w:sz="4" w:space="0" w:color="000000"/>
              <w:left w:val="single" w:sz="4" w:space="0" w:color="000000"/>
            </w:tcBorders>
          </w:tcPr>
          <w:p w:rsidR="00BE1146" w:rsidRPr="004579BD" w:rsidRDefault="00BE1146" w:rsidP="00BE1146">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Всего по подпрограмме 4:</w:t>
            </w:r>
          </w:p>
        </w:tc>
        <w:tc>
          <w:tcPr>
            <w:tcW w:w="2195" w:type="dxa"/>
            <w:gridSpan w:val="2"/>
            <w:vMerge w:val="restart"/>
            <w:tcBorders>
              <w:top w:val="single" w:sz="4" w:space="0" w:color="000000"/>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34775,66</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2137,83</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31633,98</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1003,83</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2016</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4502,9</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4502,9</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2667,4</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2667,4</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0,0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4716,02</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113,7</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4420,32</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182,0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1133"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2585,44</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266,77</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2202,44</w:t>
            </w:r>
          </w:p>
        </w:tc>
        <w:tc>
          <w:tcPr>
            <w:tcW w:w="1249" w:type="dxa"/>
            <w:gridSpan w:val="5"/>
            <w:tcBorders>
              <w:top w:val="single" w:sz="4" w:space="0" w:color="000000"/>
              <w:left w:val="single" w:sz="4" w:space="0" w:color="000000"/>
              <w:bottom w:val="single" w:sz="4" w:space="0" w:color="000000"/>
            </w:tcBorders>
          </w:tcPr>
          <w:p w:rsidR="00BE1146" w:rsidRPr="008775FC" w:rsidRDefault="00BE1146" w:rsidP="00BE1146">
            <w:r w:rsidRPr="008775FC">
              <w:t>116,23</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07"/>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000000"/>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133" w:type="dxa"/>
            <w:gridSpan w:val="4"/>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4122,9</w:t>
            </w:r>
          </w:p>
        </w:tc>
        <w:tc>
          <w:tcPr>
            <w:tcW w:w="1442" w:type="dxa"/>
            <w:gridSpan w:val="4"/>
            <w:tcBorders>
              <w:top w:val="single" w:sz="4" w:space="0" w:color="000000"/>
              <w:left w:val="single" w:sz="4" w:space="0" w:color="000000"/>
              <w:bottom w:val="single" w:sz="4" w:space="0" w:color="auto"/>
            </w:tcBorders>
          </w:tcPr>
          <w:p w:rsidR="00BE1146" w:rsidRPr="008775FC" w:rsidRDefault="00BE1146" w:rsidP="00BE1146">
            <w:r w:rsidRPr="008775FC">
              <w:t>218,06</w:t>
            </w:r>
          </w:p>
        </w:tc>
        <w:tc>
          <w:tcPr>
            <w:tcW w:w="1364" w:type="dxa"/>
            <w:gridSpan w:val="6"/>
            <w:tcBorders>
              <w:top w:val="single" w:sz="4" w:space="0" w:color="000000"/>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3728,44</w:t>
            </w:r>
          </w:p>
        </w:tc>
        <w:tc>
          <w:tcPr>
            <w:tcW w:w="1249" w:type="dxa"/>
            <w:gridSpan w:val="5"/>
            <w:tcBorders>
              <w:top w:val="single" w:sz="4" w:space="0" w:color="000000"/>
              <w:left w:val="single" w:sz="4" w:space="0" w:color="000000"/>
              <w:bottom w:val="single" w:sz="4" w:space="0" w:color="auto"/>
            </w:tcBorders>
          </w:tcPr>
          <w:p w:rsidR="00BE1146" w:rsidRPr="008775FC" w:rsidRDefault="00BE1146" w:rsidP="00BE1146">
            <w:r w:rsidRPr="008775FC">
              <w:t>176,4</w:t>
            </w:r>
          </w:p>
        </w:tc>
        <w:tc>
          <w:tcPr>
            <w:tcW w:w="1133" w:type="dxa"/>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000000"/>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val="restart"/>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255"/>
        </w:trPr>
        <w:tc>
          <w:tcPr>
            <w:tcW w:w="3164" w:type="dxa"/>
            <w:gridSpan w:val="8"/>
            <w:vMerge/>
            <w:tcBorders>
              <w:left w:val="single" w:sz="4" w:space="0" w:color="000000"/>
            </w:tcBorders>
          </w:tcPr>
          <w:p w:rsidR="00BE1146" w:rsidRPr="004579BD" w:rsidRDefault="00BE1146" w:rsidP="00BE1146">
            <w:pPr>
              <w:snapToGrid w:val="0"/>
            </w:pPr>
          </w:p>
        </w:tc>
        <w:tc>
          <w:tcPr>
            <w:tcW w:w="2195" w:type="dxa"/>
            <w:gridSpan w:val="2"/>
            <w:vMerge/>
            <w:tcBorders>
              <w:left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auto"/>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133" w:type="dxa"/>
            <w:gridSpan w:val="4"/>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4044,95</w:t>
            </w:r>
          </w:p>
        </w:tc>
        <w:tc>
          <w:tcPr>
            <w:tcW w:w="1442" w:type="dxa"/>
            <w:gridSpan w:val="4"/>
            <w:tcBorders>
              <w:top w:val="single" w:sz="4" w:space="0" w:color="auto"/>
              <w:left w:val="single" w:sz="4" w:space="0" w:color="000000"/>
              <w:bottom w:val="single" w:sz="4" w:space="0" w:color="auto"/>
            </w:tcBorders>
          </w:tcPr>
          <w:p w:rsidR="00BE1146" w:rsidRPr="008775FC" w:rsidRDefault="00BE1146" w:rsidP="00BE1146">
            <w:r w:rsidRPr="008775FC">
              <w:t>385,23</w:t>
            </w:r>
          </w:p>
        </w:tc>
        <w:tc>
          <w:tcPr>
            <w:tcW w:w="1364" w:type="dxa"/>
            <w:gridSpan w:val="6"/>
            <w:tcBorders>
              <w:top w:val="single" w:sz="4" w:space="0" w:color="auto"/>
              <w:left w:val="single" w:sz="4" w:space="0" w:color="000000"/>
              <w:bottom w:val="single" w:sz="4" w:space="0" w:color="auto"/>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3527,42</w:t>
            </w:r>
          </w:p>
        </w:tc>
        <w:tc>
          <w:tcPr>
            <w:tcW w:w="1249" w:type="dxa"/>
            <w:gridSpan w:val="5"/>
            <w:tcBorders>
              <w:top w:val="single" w:sz="4" w:space="0" w:color="auto"/>
              <w:left w:val="single" w:sz="4" w:space="0" w:color="000000"/>
              <w:bottom w:val="single" w:sz="4" w:space="0" w:color="auto"/>
            </w:tcBorders>
          </w:tcPr>
          <w:p w:rsidR="00BE1146" w:rsidRPr="008775FC" w:rsidRDefault="00BE1146" w:rsidP="00BE1146">
            <w:r w:rsidRPr="008775FC">
              <w:t>132,3</w:t>
            </w:r>
          </w:p>
        </w:tc>
        <w:tc>
          <w:tcPr>
            <w:tcW w:w="1133" w:type="dxa"/>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auto"/>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00"/>
        </w:trPr>
        <w:tc>
          <w:tcPr>
            <w:tcW w:w="3164" w:type="dxa"/>
            <w:gridSpan w:val="8"/>
            <w:vMerge/>
            <w:tcBorders>
              <w:left w:val="single" w:sz="4" w:space="0" w:color="000000"/>
              <w:bottom w:val="single" w:sz="4" w:space="0" w:color="000000"/>
            </w:tcBorders>
          </w:tcPr>
          <w:p w:rsidR="00BE1146" w:rsidRPr="004579BD" w:rsidRDefault="00BE1146" w:rsidP="00BE1146">
            <w:pPr>
              <w:snapToGrid w:val="0"/>
            </w:pPr>
          </w:p>
        </w:tc>
        <w:tc>
          <w:tcPr>
            <w:tcW w:w="2195" w:type="dxa"/>
            <w:gridSpan w:val="2"/>
            <w:vMerge/>
            <w:tcBorders>
              <w:left w:val="single" w:sz="4" w:space="0" w:color="000000"/>
              <w:bottom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4045,35</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384,69</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3528,36</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132,3</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vMerge/>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00"/>
        </w:trPr>
        <w:tc>
          <w:tcPr>
            <w:tcW w:w="3164" w:type="dxa"/>
            <w:gridSpan w:val="8"/>
            <w:tcBorders>
              <w:left w:val="single" w:sz="4" w:space="0" w:color="000000"/>
              <w:bottom w:val="single" w:sz="4" w:space="0" w:color="000000"/>
            </w:tcBorders>
          </w:tcPr>
          <w:p w:rsidR="00BE1146" w:rsidRPr="004579BD" w:rsidRDefault="00BE1146" w:rsidP="00BE1146">
            <w:pPr>
              <w:snapToGrid w:val="0"/>
            </w:pPr>
          </w:p>
        </w:tc>
        <w:tc>
          <w:tcPr>
            <w:tcW w:w="2195" w:type="dxa"/>
            <w:gridSpan w:val="2"/>
            <w:tcBorders>
              <w:left w:val="single" w:sz="4" w:space="0" w:color="000000"/>
              <w:bottom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r w:rsidRPr="008775FC">
              <w:t>4045,35</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384,69</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3528,36</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132,3</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2"/>
          <w:wAfter w:w="68" w:type="dxa"/>
          <w:trHeight w:val="300"/>
        </w:trPr>
        <w:tc>
          <w:tcPr>
            <w:tcW w:w="3164" w:type="dxa"/>
            <w:gridSpan w:val="8"/>
            <w:tcBorders>
              <w:left w:val="single" w:sz="4" w:space="0" w:color="000000"/>
              <w:bottom w:val="single" w:sz="4" w:space="0" w:color="000000"/>
            </w:tcBorders>
          </w:tcPr>
          <w:p w:rsidR="00BE1146" w:rsidRPr="004579BD" w:rsidRDefault="00BE1146" w:rsidP="00BE1146">
            <w:pPr>
              <w:snapToGrid w:val="0"/>
            </w:pPr>
          </w:p>
        </w:tc>
        <w:tc>
          <w:tcPr>
            <w:tcW w:w="2195" w:type="dxa"/>
            <w:gridSpan w:val="2"/>
            <w:tcBorders>
              <w:left w:val="single" w:sz="4" w:space="0" w:color="000000"/>
              <w:bottom w:val="single" w:sz="4" w:space="0" w:color="000000"/>
            </w:tcBorders>
          </w:tcPr>
          <w:p w:rsidR="00BE1146" w:rsidRPr="004579BD" w:rsidRDefault="00BE1146" w:rsidP="00BE1146">
            <w:pPr>
              <w:snapToGrid w:val="0"/>
            </w:pPr>
          </w:p>
        </w:tc>
        <w:tc>
          <w:tcPr>
            <w:tcW w:w="818" w:type="dxa"/>
            <w:gridSpan w:val="2"/>
            <w:tcBorders>
              <w:top w:val="single" w:sz="4" w:space="0" w:color="auto"/>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133" w:type="dxa"/>
            <w:gridSpan w:val="4"/>
            <w:tcBorders>
              <w:top w:val="single" w:sz="4" w:space="0" w:color="auto"/>
              <w:left w:val="single" w:sz="4" w:space="0" w:color="000000"/>
              <w:bottom w:val="single" w:sz="4" w:space="0" w:color="000000"/>
            </w:tcBorders>
          </w:tcPr>
          <w:p w:rsidR="00BE1146" w:rsidRPr="008775FC" w:rsidRDefault="00BE1146" w:rsidP="00BE1146">
            <w:r w:rsidRPr="008775FC">
              <w:t>4045,35</w:t>
            </w:r>
          </w:p>
        </w:tc>
        <w:tc>
          <w:tcPr>
            <w:tcW w:w="1442" w:type="dxa"/>
            <w:gridSpan w:val="4"/>
            <w:tcBorders>
              <w:top w:val="single" w:sz="4" w:space="0" w:color="auto"/>
              <w:left w:val="single" w:sz="4" w:space="0" w:color="000000"/>
              <w:bottom w:val="single" w:sz="4" w:space="0" w:color="000000"/>
            </w:tcBorders>
          </w:tcPr>
          <w:p w:rsidR="00BE1146" w:rsidRPr="008775FC" w:rsidRDefault="00BE1146" w:rsidP="00BE1146">
            <w:r w:rsidRPr="008775FC">
              <w:t>384,69</w:t>
            </w:r>
          </w:p>
        </w:tc>
        <w:tc>
          <w:tcPr>
            <w:tcW w:w="1364" w:type="dxa"/>
            <w:gridSpan w:val="6"/>
            <w:tcBorders>
              <w:top w:val="single" w:sz="4" w:space="0" w:color="auto"/>
              <w:left w:val="single" w:sz="4" w:space="0" w:color="000000"/>
              <w:bottom w:val="single" w:sz="4" w:space="0" w:color="000000"/>
            </w:tcBorders>
          </w:tcPr>
          <w:p w:rsidR="00BE1146" w:rsidRPr="008775FC" w:rsidRDefault="00BE1146" w:rsidP="00BE1146">
            <w:r w:rsidRPr="008775FC">
              <w:t>3528,36</w:t>
            </w:r>
          </w:p>
        </w:tc>
        <w:tc>
          <w:tcPr>
            <w:tcW w:w="1249" w:type="dxa"/>
            <w:gridSpan w:val="5"/>
            <w:tcBorders>
              <w:top w:val="single" w:sz="4" w:space="0" w:color="auto"/>
              <w:left w:val="single" w:sz="4" w:space="0" w:color="000000"/>
              <w:bottom w:val="single" w:sz="4" w:space="0" w:color="000000"/>
            </w:tcBorders>
          </w:tcPr>
          <w:p w:rsidR="00BE1146" w:rsidRPr="008775FC" w:rsidRDefault="00BE1146" w:rsidP="00BE1146">
            <w:r w:rsidRPr="008775FC">
              <w:t>132,3</w:t>
            </w:r>
          </w:p>
        </w:tc>
        <w:tc>
          <w:tcPr>
            <w:tcW w:w="1133" w:type="dxa"/>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466" w:type="dxa"/>
            <w:gridSpan w:val="4"/>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582" w:type="dxa"/>
            <w:gridSpan w:val="3"/>
            <w:tcBorders>
              <w:top w:val="single" w:sz="4" w:space="0" w:color="auto"/>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b/>
                <w:sz w:val="24"/>
                <w:szCs w:val="24"/>
              </w:rPr>
            </w:pPr>
            <w:r w:rsidRPr="004579BD">
              <w:rPr>
                <w:rFonts w:ascii="Times New Roman" w:hAnsi="Times New Roman" w:cs="Times New Roman"/>
                <w:sz w:val="24"/>
                <w:szCs w:val="24"/>
              </w:rPr>
              <w:t xml:space="preserve">Подпрограмма 5 «Выплата субсидий и субвенций из бюджета Пензенской области и Камешкирского района» </w:t>
            </w:r>
          </w:p>
          <w:p w:rsidR="00BE1146" w:rsidRPr="004579BD" w:rsidRDefault="00BE1146" w:rsidP="00BE1146">
            <w:pPr>
              <w:snapToGrid w:val="0"/>
            </w:pPr>
            <w:r w:rsidRPr="004579BD">
              <w:t>Цель подпрограммы:  Финансовое обеспечение полномочий, делегированных органам местного самоуправления</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1"/>
          <w:wAfter w:w="58" w:type="dxa"/>
        </w:trPr>
        <w:tc>
          <w:tcPr>
            <w:tcW w:w="15556" w:type="dxa"/>
            <w:gridSpan w:val="40"/>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Задача подпрограммы</w:t>
            </w:r>
          </w:p>
        </w:tc>
        <w:tc>
          <w:tcPr>
            <w:tcW w:w="2423" w:type="dxa"/>
            <w:gridSpan w:val="5"/>
            <w:tcBorders>
              <w:left w:val="single" w:sz="4" w:space="0" w:color="000000"/>
            </w:tcBorders>
          </w:tcPr>
          <w:p w:rsidR="00BE1146" w:rsidRPr="004579BD" w:rsidRDefault="00BE1146" w:rsidP="00BE1146">
            <w:pPr>
              <w:snapToGrid w:val="0"/>
            </w:pPr>
          </w:p>
        </w:tc>
      </w:tr>
      <w:tr w:rsidR="00BE1146" w:rsidRPr="004579BD" w:rsidTr="00BE1146">
        <w:trPr>
          <w:gridAfter w:val="3"/>
          <w:wAfter w:w="74" w:type="dxa"/>
          <w:trHeight w:val="482"/>
        </w:trPr>
        <w:tc>
          <w:tcPr>
            <w:tcW w:w="5359" w:type="dxa"/>
            <w:gridSpan w:val="10"/>
            <w:vMerge w:val="restart"/>
            <w:tcBorders>
              <w:top w:val="single" w:sz="4" w:space="0" w:color="000000"/>
              <w:left w:val="single" w:sz="4" w:space="0" w:color="000000"/>
            </w:tcBorders>
          </w:tcPr>
          <w:p w:rsidR="00BE1146" w:rsidRPr="004579BD" w:rsidRDefault="00BE1146" w:rsidP="00BE1146">
            <w:pPr>
              <w:pStyle w:val="ConsPlusNormal0"/>
              <w:tabs>
                <w:tab w:val="left" w:pos="495"/>
                <w:tab w:val="center" w:pos="2308"/>
              </w:tabs>
              <w:rPr>
                <w:rFonts w:ascii="Times New Roman" w:hAnsi="Times New Roman" w:cs="Times New Roman"/>
                <w:sz w:val="24"/>
                <w:szCs w:val="24"/>
              </w:rPr>
            </w:pPr>
            <w:r w:rsidRPr="004579BD">
              <w:rPr>
                <w:rFonts w:ascii="Times New Roman" w:hAnsi="Times New Roman" w:cs="Times New Roman"/>
                <w:sz w:val="24"/>
                <w:szCs w:val="24"/>
              </w:rPr>
              <w:t>5.1</w:t>
            </w:r>
            <w:r w:rsidRPr="004579BD">
              <w:rPr>
                <w:rFonts w:ascii="Times New Roman" w:hAnsi="Times New Roman" w:cs="Times New Roman"/>
                <w:sz w:val="24"/>
                <w:szCs w:val="24"/>
              </w:rPr>
              <w:tab/>
              <w:t>Управление  социальной защиты  населения Администрации Камешкирского района</w:t>
            </w: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Итого</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343517,7</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138043,8</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205473,9</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1606" w:type="dxa"/>
            <w:gridSpan w:val="4"/>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2016</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30566,5</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3187,2</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27379,3</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2017</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27199,5</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2514,4</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24685,1</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2018</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31908,1</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6902,0</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snapToGrid w:val="0"/>
            </w:pPr>
            <w:r w:rsidRPr="008775FC">
              <w:t>25006,1</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pPr>
              <w:snapToGrid w:val="0"/>
            </w:pPr>
            <w:r w:rsidRPr="004579BD">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r w:rsidR="00BE1146" w:rsidRPr="004579BD" w:rsidTr="00BE1146">
        <w:trPr>
          <w:gridAfter w:val="3"/>
          <w:wAfter w:w="74" w:type="dxa"/>
          <w:trHeight w:val="339"/>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2019</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34197,3</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12843,1</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21354,2</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606" w:type="dxa"/>
            <w:gridSpan w:val="4"/>
            <w:tcBorders>
              <w:left w:val="single" w:sz="4" w:space="0" w:color="000000"/>
            </w:tcBorders>
          </w:tcPr>
          <w:p w:rsidR="00BE1146" w:rsidRPr="004579BD" w:rsidRDefault="00BE1146" w:rsidP="00BE1146">
            <w:pPr>
              <w:pStyle w:val="ConsPlusNormal0"/>
              <w:snapToGrid w:val="0"/>
              <w:rPr>
                <w:rFonts w:ascii="Times New Roman" w:hAnsi="Times New Roman" w:cs="Times New Roman"/>
                <w:sz w:val="24"/>
                <w:szCs w:val="24"/>
              </w:rPr>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2020</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57691,5</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34485,6</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23205,9</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2021</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41359,0</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19694,6</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21664,4</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2022</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40198,6</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19472,3</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rFonts w:ascii="Times New Roman" w:hAnsi="Times New Roman" w:cs="Times New Roman"/>
                <w:sz w:val="24"/>
                <w:szCs w:val="24"/>
              </w:rPr>
            </w:pPr>
            <w:r w:rsidRPr="008775FC">
              <w:rPr>
                <w:rFonts w:ascii="Times New Roman" w:hAnsi="Times New Roman" w:cs="Times New Roman"/>
                <w:sz w:val="24"/>
                <w:szCs w:val="24"/>
              </w:rPr>
              <w:t>20726,3</w:t>
            </w:r>
          </w:p>
        </w:tc>
        <w:tc>
          <w:tcPr>
            <w:tcW w:w="1249" w:type="dxa"/>
            <w:gridSpan w:val="5"/>
            <w:tcBorders>
              <w:top w:val="single" w:sz="4" w:space="0" w:color="000000"/>
              <w:left w:val="single" w:sz="4" w:space="0" w:color="000000"/>
              <w:bottom w:val="single" w:sz="4" w:space="0" w:color="000000"/>
            </w:tcBorders>
          </w:tcPr>
          <w:p w:rsidR="00BE1146" w:rsidRPr="004579BD" w:rsidRDefault="00BE1146" w:rsidP="00BE1146">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3" w:type="dxa"/>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466" w:type="dxa"/>
            <w:gridSpan w:val="4"/>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567" w:type="dxa"/>
            <w:gridSpan w:val="2"/>
            <w:tcBorders>
              <w:top w:val="single" w:sz="4" w:space="0" w:color="000000"/>
              <w:left w:val="single" w:sz="4" w:space="0" w:color="000000"/>
              <w:bottom w:val="single" w:sz="4" w:space="0" w:color="000000"/>
            </w:tcBorders>
          </w:tcPr>
          <w:p w:rsidR="00BE1146" w:rsidRPr="004579BD" w:rsidRDefault="00BE1146" w:rsidP="00BE1146">
            <w:r w:rsidRPr="004579BD">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2023</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r w:rsidRPr="008775FC">
              <w:t>40198,6</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19472,3</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r w:rsidRPr="008775FC">
              <w:t>20726,3</w:t>
            </w:r>
          </w:p>
        </w:tc>
        <w:tc>
          <w:tcPr>
            <w:tcW w:w="1249" w:type="dxa"/>
            <w:gridSpan w:val="5"/>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133" w:type="dxa"/>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466" w:type="dxa"/>
            <w:gridSpan w:val="4"/>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567" w:type="dxa"/>
            <w:gridSpan w:val="2"/>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r w:rsidR="00BE1146" w:rsidRPr="004579BD" w:rsidTr="00BE1146">
        <w:trPr>
          <w:gridAfter w:val="3"/>
          <w:wAfter w:w="74" w:type="dxa"/>
        </w:trPr>
        <w:tc>
          <w:tcPr>
            <w:tcW w:w="5359" w:type="dxa"/>
            <w:gridSpan w:val="10"/>
            <w:vMerge/>
            <w:tcBorders>
              <w:left w:val="single" w:sz="4" w:space="0" w:color="000000"/>
              <w:bottom w:val="single" w:sz="4" w:space="0" w:color="000000"/>
            </w:tcBorders>
          </w:tcPr>
          <w:p w:rsidR="00BE1146" w:rsidRPr="004579BD" w:rsidRDefault="00BE1146" w:rsidP="00BE1146">
            <w:pPr>
              <w:snapToGrid w:val="0"/>
            </w:pPr>
          </w:p>
        </w:tc>
        <w:tc>
          <w:tcPr>
            <w:tcW w:w="871" w:type="dxa"/>
            <w:gridSpan w:val="3"/>
            <w:tcBorders>
              <w:top w:val="single" w:sz="4" w:space="0" w:color="000000"/>
              <w:left w:val="single" w:sz="4" w:space="0" w:color="000000"/>
              <w:bottom w:val="single" w:sz="4" w:space="0" w:color="000000"/>
            </w:tcBorders>
          </w:tcPr>
          <w:p w:rsidR="00BE1146" w:rsidRPr="008775FC" w:rsidRDefault="00BE1146" w:rsidP="00BE1146">
            <w:pPr>
              <w:pStyle w:val="ConsPlusNormal0"/>
              <w:rPr>
                <w:rFonts w:ascii="Times New Roman" w:hAnsi="Times New Roman" w:cs="Times New Roman"/>
                <w:sz w:val="24"/>
                <w:szCs w:val="24"/>
              </w:rPr>
            </w:pPr>
            <w:r w:rsidRPr="008775FC">
              <w:rPr>
                <w:rFonts w:ascii="Times New Roman" w:hAnsi="Times New Roman" w:cs="Times New Roman"/>
                <w:sz w:val="24"/>
                <w:szCs w:val="24"/>
              </w:rPr>
              <w:t>2024</w:t>
            </w:r>
          </w:p>
        </w:tc>
        <w:tc>
          <w:tcPr>
            <w:tcW w:w="1080" w:type="dxa"/>
            <w:gridSpan w:val="3"/>
            <w:tcBorders>
              <w:top w:val="single" w:sz="4" w:space="0" w:color="000000"/>
              <w:left w:val="single" w:sz="4" w:space="0" w:color="000000"/>
              <w:bottom w:val="single" w:sz="4" w:space="0" w:color="000000"/>
            </w:tcBorders>
          </w:tcPr>
          <w:p w:rsidR="00BE1146" w:rsidRPr="008775FC" w:rsidRDefault="00BE1146" w:rsidP="00BE1146">
            <w:r w:rsidRPr="008775FC">
              <w:t>40198,6</w:t>
            </w:r>
          </w:p>
        </w:tc>
        <w:tc>
          <w:tcPr>
            <w:tcW w:w="1442" w:type="dxa"/>
            <w:gridSpan w:val="4"/>
            <w:tcBorders>
              <w:top w:val="single" w:sz="4" w:space="0" w:color="000000"/>
              <w:left w:val="single" w:sz="4" w:space="0" w:color="000000"/>
              <w:bottom w:val="single" w:sz="4" w:space="0" w:color="000000"/>
            </w:tcBorders>
          </w:tcPr>
          <w:p w:rsidR="00BE1146" w:rsidRPr="008775FC" w:rsidRDefault="00BE1146" w:rsidP="00BE1146">
            <w:r w:rsidRPr="008775FC">
              <w:t>19472,3</w:t>
            </w:r>
          </w:p>
        </w:tc>
        <w:tc>
          <w:tcPr>
            <w:tcW w:w="1364" w:type="dxa"/>
            <w:gridSpan w:val="6"/>
            <w:tcBorders>
              <w:top w:val="single" w:sz="4" w:space="0" w:color="000000"/>
              <w:left w:val="single" w:sz="4" w:space="0" w:color="000000"/>
              <w:bottom w:val="single" w:sz="4" w:space="0" w:color="000000"/>
            </w:tcBorders>
          </w:tcPr>
          <w:p w:rsidR="00BE1146" w:rsidRPr="008775FC" w:rsidRDefault="00BE1146" w:rsidP="00BE1146">
            <w:r w:rsidRPr="008775FC">
              <w:t>20726,3</w:t>
            </w:r>
          </w:p>
        </w:tc>
        <w:tc>
          <w:tcPr>
            <w:tcW w:w="1249" w:type="dxa"/>
            <w:gridSpan w:val="5"/>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133" w:type="dxa"/>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466" w:type="dxa"/>
            <w:gridSpan w:val="4"/>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567" w:type="dxa"/>
            <w:gridSpan w:val="2"/>
            <w:tcBorders>
              <w:top w:val="single" w:sz="4" w:space="0" w:color="000000"/>
              <w:left w:val="single" w:sz="4" w:space="0" w:color="000000"/>
              <w:bottom w:val="single" w:sz="4" w:space="0" w:color="000000"/>
            </w:tcBorders>
          </w:tcPr>
          <w:p w:rsidR="00BE1146" w:rsidRPr="00944617" w:rsidRDefault="00BE1146" w:rsidP="00BE1146">
            <w:r w:rsidRPr="00944617">
              <w:t>0</w:t>
            </w:r>
          </w:p>
        </w:tc>
        <w:tc>
          <w:tcPr>
            <w:tcW w:w="1606" w:type="dxa"/>
            <w:gridSpan w:val="4"/>
            <w:tcBorders>
              <w:left w:val="single" w:sz="4" w:space="0" w:color="000000"/>
            </w:tcBorders>
          </w:tcPr>
          <w:p w:rsidR="00BE1146" w:rsidRPr="004579BD" w:rsidRDefault="00BE1146" w:rsidP="00BE1146">
            <w:pPr>
              <w:snapToGrid w:val="0"/>
            </w:pPr>
          </w:p>
        </w:tc>
        <w:tc>
          <w:tcPr>
            <w:tcW w:w="826" w:type="dxa"/>
          </w:tcPr>
          <w:p w:rsidR="00BE1146" w:rsidRPr="004579BD" w:rsidRDefault="00BE1146" w:rsidP="00BE1146">
            <w:pPr>
              <w:snapToGrid w:val="0"/>
            </w:pPr>
          </w:p>
        </w:tc>
      </w:tr>
    </w:tbl>
    <w:p w:rsidR="00BE1146" w:rsidRPr="008775FC" w:rsidRDefault="00BE1146" w:rsidP="00BE1146">
      <w:pPr>
        <w:pStyle w:val="ConsPlusNormal0"/>
        <w:jc w:val="both"/>
        <w:rPr>
          <w:rFonts w:ascii="Times New Roman" w:hAnsi="Times New Roman" w:cs="Times New Roman"/>
          <w:sz w:val="24"/>
          <w:szCs w:val="24"/>
        </w:rPr>
      </w:pPr>
      <w:r w:rsidRPr="008775FC">
        <w:rPr>
          <w:rFonts w:ascii="Times New Roman" w:hAnsi="Times New Roman" w:cs="Times New Roman"/>
          <w:sz w:val="24"/>
          <w:szCs w:val="24"/>
        </w:rPr>
        <w:t>Подрограмма  6</w:t>
      </w:r>
    </w:p>
    <w:p w:rsidR="00BE1146" w:rsidRPr="008775FC" w:rsidRDefault="00BE1146" w:rsidP="00BE1146">
      <w:pPr>
        <w:pStyle w:val="ConsPlusNormal0"/>
        <w:ind w:firstLine="540"/>
        <w:jc w:val="both"/>
        <w:rPr>
          <w:rFonts w:ascii="Times New Roman" w:hAnsi="Times New Roman" w:cs="Times New Roman"/>
          <w:sz w:val="24"/>
          <w:szCs w:val="24"/>
        </w:rPr>
      </w:pPr>
    </w:p>
    <w:tbl>
      <w:tblPr>
        <w:tblW w:w="15593" w:type="dxa"/>
        <w:tblInd w:w="-34" w:type="dxa"/>
        <w:tblLayout w:type="fixed"/>
        <w:tblLook w:val="0000" w:firstRow="0" w:lastRow="0" w:firstColumn="0" w:lastColumn="0" w:noHBand="0" w:noVBand="0"/>
      </w:tblPr>
      <w:tblGrid>
        <w:gridCol w:w="5162"/>
        <w:gridCol w:w="1428"/>
        <w:gridCol w:w="850"/>
        <w:gridCol w:w="1443"/>
        <w:gridCol w:w="1361"/>
        <w:gridCol w:w="1247"/>
        <w:gridCol w:w="1135"/>
        <w:gridCol w:w="2127"/>
        <w:gridCol w:w="840"/>
      </w:tblGrid>
      <w:tr w:rsidR="00BE1146" w:rsidRPr="00D85693" w:rsidTr="00BE1146">
        <w:tc>
          <w:tcPr>
            <w:tcW w:w="15593" w:type="dxa"/>
            <w:gridSpan w:val="9"/>
            <w:tcBorders>
              <w:top w:val="single" w:sz="4" w:space="0" w:color="000000"/>
              <w:left w:val="single" w:sz="4" w:space="0" w:color="000000"/>
              <w:bottom w:val="single" w:sz="4" w:space="0" w:color="000000"/>
              <w:right w:val="single" w:sz="4" w:space="0" w:color="000000"/>
            </w:tcBorders>
          </w:tcPr>
          <w:p w:rsidR="00BE1146" w:rsidRPr="00D85693" w:rsidRDefault="00BE1146" w:rsidP="00BE1146">
            <w:r w:rsidRPr="00D85693">
              <w:t>6. 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r>
      <w:tr w:rsidR="00BE1146" w:rsidRPr="00D85693" w:rsidTr="00BE1146">
        <w:tc>
          <w:tcPr>
            <w:tcW w:w="15593" w:type="dxa"/>
            <w:gridSpan w:val="9"/>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tabs>
                <w:tab w:val="center" w:pos="5460"/>
              </w:tabs>
            </w:pPr>
            <w:r w:rsidRPr="00D85693">
              <w:lastRenderedPageBreak/>
              <w:t>Цель</w:t>
            </w:r>
            <w:proofErr w:type="gramStart"/>
            <w:r w:rsidRPr="00D85693">
              <w:t>:П</w:t>
            </w:r>
            <w:proofErr w:type="gramEnd"/>
            <w:r w:rsidRPr="00D85693">
              <w:t xml:space="preserve">ривлечение врачей-специалистов на работу в учреждение  здравоохранения Камешкирского района.                                                                Создание благоприятных условий для жизни  и  профессиональной деятельности  врачей и  их семей                                                                   </w:t>
            </w:r>
          </w:p>
        </w:tc>
      </w:tr>
      <w:tr w:rsidR="00BE1146" w:rsidRPr="00D85693" w:rsidTr="00BE1146">
        <w:tc>
          <w:tcPr>
            <w:tcW w:w="15593" w:type="dxa"/>
            <w:gridSpan w:val="9"/>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tabs>
                <w:tab w:val="center" w:pos="5460"/>
              </w:tabs>
            </w:pPr>
            <w:r w:rsidRPr="00D85693">
              <w:t>Задачи</w:t>
            </w:r>
            <w:proofErr w:type="gramStart"/>
            <w:r w:rsidRPr="00D85693">
              <w:t>:З</w:t>
            </w:r>
            <w:proofErr w:type="gramEnd"/>
            <w:r w:rsidRPr="00D85693">
              <w:t>аполнение вакантных ставок врачей  в  Камешкирском филиале ГБУЗ «Кузнецкая межрайонная больница»</w:t>
            </w:r>
          </w:p>
          <w:p w:rsidR="00BE1146" w:rsidRPr="00D85693" w:rsidRDefault="00BE1146" w:rsidP="00BE1146">
            <w:r w:rsidRPr="00D85693">
              <w:t xml:space="preserve"> Повышение качества оказания медицинской  помощи</w:t>
            </w:r>
          </w:p>
        </w:tc>
      </w:tr>
      <w:tr w:rsidR="00BE1146" w:rsidRPr="00D85693" w:rsidTr="00BE1146">
        <w:tblPrEx>
          <w:tblCellMar>
            <w:top w:w="102" w:type="dxa"/>
            <w:left w:w="62" w:type="dxa"/>
            <w:bottom w:w="102" w:type="dxa"/>
            <w:right w:w="62" w:type="dxa"/>
          </w:tblCellMar>
        </w:tblPrEx>
        <w:tc>
          <w:tcPr>
            <w:tcW w:w="5162" w:type="dxa"/>
            <w:vMerge w:val="restart"/>
            <w:tcBorders>
              <w:top w:val="single" w:sz="4" w:space="0" w:color="000000"/>
              <w:left w:val="single" w:sz="4" w:space="0" w:color="000000"/>
              <w:bottom w:val="single" w:sz="4" w:space="0" w:color="000000"/>
            </w:tcBorders>
          </w:tcPr>
          <w:p w:rsidR="00BE1146" w:rsidRPr="00D85693" w:rsidRDefault="00BE1146" w:rsidP="00BE1146">
            <w:r w:rsidRPr="00D85693">
              <w:t xml:space="preserve">Выплаты денежной  компенсации за найм (поднайм) жилого помещения врачам-специалистам, </w:t>
            </w:r>
            <w:proofErr w:type="gramStart"/>
            <w:r w:rsidRPr="00D85693">
              <w:t>поступивших</w:t>
            </w:r>
            <w:proofErr w:type="gramEnd"/>
            <w:r w:rsidRPr="00D85693">
              <w:t xml:space="preserve"> на работу с 01.01 2013года  в учреждение здравоохранения Камешкирского района Пензенской области и не имеющих жилья</w:t>
            </w:r>
          </w:p>
        </w:tc>
        <w:tc>
          <w:tcPr>
            <w:tcW w:w="1428" w:type="dxa"/>
            <w:tcBorders>
              <w:top w:val="single" w:sz="4" w:space="0" w:color="000000"/>
              <w:left w:val="single" w:sz="4" w:space="0" w:color="000000"/>
              <w:bottom w:val="single" w:sz="4" w:space="0" w:color="000000"/>
            </w:tcBorders>
          </w:tcPr>
          <w:p w:rsidR="00BE1146" w:rsidRPr="00D85693" w:rsidRDefault="00BE1146" w:rsidP="00BE1146">
            <w:r w:rsidRPr="00D85693">
              <w:t>УСЗН</w:t>
            </w:r>
          </w:p>
          <w:p w:rsidR="00BE1146" w:rsidRPr="00D85693" w:rsidRDefault="00BE1146" w:rsidP="00BE1146">
            <w:r w:rsidRPr="00D85693">
              <w:t>администрации Камешкирского района</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109,5</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109,5</w:t>
            </w:r>
          </w:p>
        </w:tc>
        <w:tc>
          <w:tcPr>
            <w:tcW w:w="124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pStyle w:val="ConsPlusNormal0"/>
              <w:snapToGrid w:val="0"/>
              <w:rPr>
                <w:szCs w:val="24"/>
              </w:rPr>
            </w:pPr>
          </w:p>
        </w:tc>
      </w:tr>
      <w:tr w:rsidR="00BE1146" w:rsidRPr="00D85693" w:rsidTr="00BE1146">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pPr>
              <w:pStyle w:val="ConsPlusNormal0"/>
              <w:rPr>
                <w:szCs w:val="24"/>
              </w:rPr>
            </w:pPr>
            <w:r w:rsidRPr="00D85693">
              <w:rPr>
                <w:szCs w:val="24"/>
              </w:rPr>
              <w:t>2016</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36,0</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36,0</w:t>
            </w:r>
          </w:p>
        </w:tc>
        <w:tc>
          <w:tcPr>
            <w:tcW w:w="124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pStyle w:val="ConsPlusNormal0"/>
              <w:snapToGrid w:val="0"/>
              <w:rPr>
                <w:szCs w:val="24"/>
              </w:rPr>
            </w:pPr>
          </w:p>
        </w:tc>
      </w:tr>
      <w:tr w:rsidR="00BE1146" w:rsidRPr="00D85693" w:rsidTr="00BE1146">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pPr>
              <w:pStyle w:val="ConsPlusNormal0"/>
              <w:rPr>
                <w:szCs w:val="24"/>
              </w:rPr>
            </w:pPr>
            <w:r w:rsidRPr="00D85693">
              <w:rPr>
                <w:szCs w:val="24"/>
              </w:rPr>
              <w:t>2017</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15,0</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15,0</w:t>
            </w:r>
          </w:p>
        </w:tc>
        <w:tc>
          <w:tcPr>
            <w:tcW w:w="124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pStyle w:val="ConsPlusNormal0"/>
              <w:snapToGrid w:val="0"/>
              <w:rPr>
                <w:szCs w:val="24"/>
              </w:rPr>
            </w:pPr>
          </w:p>
        </w:tc>
      </w:tr>
      <w:tr w:rsidR="00BE1146" w:rsidRPr="00D85693" w:rsidTr="00BE1146">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pPr>
              <w:pStyle w:val="ConsPlusNormal0"/>
              <w:rPr>
                <w:szCs w:val="24"/>
              </w:rPr>
            </w:pPr>
            <w:r w:rsidRPr="00D85693">
              <w:rPr>
                <w:szCs w:val="24"/>
              </w:rPr>
              <w:t>2018</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58,5</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58,5</w:t>
            </w:r>
          </w:p>
        </w:tc>
        <w:tc>
          <w:tcPr>
            <w:tcW w:w="124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pStyle w:val="ConsPlusNormal0"/>
              <w:snapToGrid w:val="0"/>
              <w:rPr>
                <w:szCs w:val="24"/>
              </w:rPr>
            </w:pPr>
          </w:p>
        </w:tc>
      </w:tr>
      <w:tr w:rsidR="00BE1146" w:rsidRPr="00D85693" w:rsidTr="00BE1146">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r w:rsidRPr="00D85693">
              <w:t>2019</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24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pStyle w:val="ConsPlusNormal0"/>
              <w:snapToGrid w:val="0"/>
              <w:rPr>
                <w:szCs w:val="24"/>
              </w:rPr>
            </w:pPr>
          </w:p>
        </w:tc>
      </w:tr>
      <w:tr w:rsidR="00BE1146" w:rsidRPr="00D85693" w:rsidTr="00BE1146">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r w:rsidRPr="00D85693">
              <w:t>2020</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24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pStyle w:val="ConsPlusNormal0"/>
              <w:snapToGrid w:val="0"/>
              <w:rPr>
                <w:szCs w:val="24"/>
              </w:rPr>
            </w:pPr>
          </w:p>
        </w:tc>
      </w:tr>
      <w:tr w:rsidR="00BE1146" w:rsidRPr="00D85693" w:rsidTr="00BE1146">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pPr>
              <w:snapToGrid w:val="0"/>
            </w:pPr>
            <w:r w:rsidRPr="00D85693">
              <w:t>2021</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24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Pr="00D85693" w:rsidRDefault="00BE1146" w:rsidP="00BE1146">
            <w:pPr>
              <w:pStyle w:val="ConsPlusNormal0"/>
              <w:snapToGrid w:val="0"/>
              <w:rPr>
                <w:szCs w:val="24"/>
              </w:rPr>
            </w:pPr>
          </w:p>
        </w:tc>
      </w:tr>
      <w:tr w:rsidR="00BE1146" w:rsidTr="00BE1146">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pPr>
              <w:snapToGrid w:val="0"/>
            </w:pPr>
            <w:r w:rsidRPr="00D85693">
              <w:t>2022</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247"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Default="00BE1146" w:rsidP="00BE1146">
            <w:pPr>
              <w:pStyle w:val="ConsPlusNormal0"/>
              <w:snapToGrid w:val="0"/>
              <w:rPr>
                <w:szCs w:val="24"/>
              </w:rPr>
            </w:pPr>
          </w:p>
        </w:tc>
      </w:tr>
      <w:tr w:rsidR="00BE1146" w:rsidTr="00BE1146">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pPr>
              <w:snapToGrid w:val="0"/>
            </w:pPr>
            <w:r>
              <w:t>2023</w:t>
            </w:r>
          </w:p>
        </w:tc>
        <w:tc>
          <w:tcPr>
            <w:tcW w:w="850"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443"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Pr="008775FC" w:rsidRDefault="00BE1146" w:rsidP="00BE1146">
            <w:pPr>
              <w:pStyle w:val="ConsPlusNormal0"/>
              <w:snapToGrid w:val="0"/>
              <w:rPr>
                <w:szCs w:val="24"/>
              </w:rPr>
            </w:pPr>
            <w:r w:rsidRPr="008775FC">
              <w:rPr>
                <w:szCs w:val="24"/>
              </w:rPr>
              <w:t>0,0</w:t>
            </w:r>
          </w:p>
        </w:tc>
        <w:tc>
          <w:tcPr>
            <w:tcW w:w="1247"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Default="00BE1146" w:rsidP="00BE1146">
            <w:pPr>
              <w:pStyle w:val="ConsPlusNormal0"/>
              <w:snapToGrid w:val="0"/>
              <w:rPr>
                <w:szCs w:val="24"/>
              </w:rPr>
            </w:pPr>
          </w:p>
        </w:tc>
      </w:tr>
      <w:tr w:rsidR="00BE1146" w:rsidTr="00BE1146">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BE1146" w:rsidRPr="00D85693" w:rsidRDefault="00BE1146" w:rsidP="00BE1146">
            <w:pPr>
              <w:snapToGrid w:val="0"/>
            </w:pPr>
          </w:p>
        </w:tc>
        <w:tc>
          <w:tcPr>
            <w:tcW w:w="1428" w:type="dxa"/>
            <w:tcBorders>
              <w:top w:val="single" w:sz="4" w:space="0" w:color="000000"/>
              <w:left w:val="single" w:sz="4" w:space="0" w:color="000000"/>
              <w:bottom w:val="single" w:sz="4" w:space="0" w:color="000000"/>
            </w:tcBorders>
          </w:tcPr>
          <w:p w:rsidR="00BE1146" w:rsidRPr="00D85693" w:rsidRDefault="00BE1146" w:rsidP="00BE1146">
            <w:pPr>
              <w:snapToGrid w:val="0"/>
            </w:pPr>
            <w:r>
              <w:t>2024</w:t>
            </w:r>
          </w:p>
        </w:tc>
        <w:tc>
          <w:tcPr>
            <w:tcW w:w="850"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r>
              <w:rPr>
                <w:szCs w:val="24"/>
              </w:rPr>
              <w:t>0,0</w:t>
            </w:r>
          </w:p>
        </w:tc>
        <w:tc>
          <w:tcPr>
            <w:tcW w:w="1443" w:type="dxa"/>
            <w:tcBorders>
              <w:top w:val="single" w:sz="4" w:space="0" w:color="000000"/>
              <w:left w:val="single" w:sz="4" w:space="0" w:color="000000"/>
              <w:bottom w:val="single" w:sz="4" w:space="0" w:color="000000"/>
            </w:tcBorders>
          </w:tcPr>
          <w:p w:rsidR="00BE1146" w:rsidRPr="00D85693" w:rsidRDefault="00BE1146" w:rsidP="00BE1146">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r>
              <w:rPr>
                <w:szCs w:val="24"/>
              </w:rPr>
              <w:t>0,0</w:t>
            </w:r>
          </w:p>
        </w:tc>
        <w:tc>
          <w:tcPr>
            <w:tcW w:w="1247"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BE1146" w:rsidRDefault="00BE1146" w:rsidP="00BE1146">
            <w:pPr>
              <w:pStyle w:val="ConsPlusNormal0"/>
              <w:snapToGrid w:val="0"/>
              <w:rPr>
                <w:szCs w:val="24"/>
              </w:rPr>
            </w:pPr>
          </w:p>
        </w:tc>
        <w:tc>
          <w:tcPr>
            <w:tcW w:w="840" w:type="dxa"/>
            <w:tcBorders>
              <w:top w:val="single" w:sz="4" w:space="0" w:color="000000"/>
              <w:left w:val="single" w:sz="4" w:space="0" w:color="000000"/>
              <w:bottom w:val="single" w:sz="4" w:space="0" w:color="000000"/>
              <w:right w:val="single" w:sz="4" w:space="0" w:color="000000"/>
            </w:tcBorders>
          </w:tcPr>
          <w:p w:rsidR="00BE1146" w:rsidRDefault="00BE1146" w:rsidP="00BE1146">
            <w:pPr>
              <w:pStyle w:val="ConsPlusNormal0"/>
              <w:snapToGrid w:val="0"/>
              <w:rPr>
                <w:szCs w:val="24"/>
              </w:rPr>
            </w:pPr>
          </w:p>
        </w:tc>
      </w:tr>
    </w:tbl>
    <w:p w:rsidR="00BE1146" w:rsidRDefault="00BE1146" w:rsidP="00BE1146">
      <w:pPr>
        <w:pStyle w:val="ConsPlusNormal0"/>
        <w:ind w:firstLine="540"/>
        <w:jc w:val="both"/>
        <w:rPr>
          <w:szCs w:val="24"/>
        </w:rPr>
      </w:pPr>
      <w:bookmarkStart w:id="21" w:name="P2039"/>
      <w:bookmarkEnd w:id="21"/>
      <w:r>
        <w:rPr>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Приложение 10</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4579BD" w:rsidRDefault="00BE1146" w:rsidP="00BE1146">
      <w:pPr>
        <w:spacing w:before="240" w:after="60"/>
        <w:ind w:firstLine="720"/>
        <w:jc w:val="center"/>
        <w:rPr>
          <w:color w:val="000000"/>
        </w:rPr>
      </w:pPr>
      <w:r w:rsidRPr="004579BD">
        <w:rPr>
          <w:b/>
          <w:bCs/>
          <w:color w:val="000000"/>
        </w:rPr>
        <w:t>ПРЕДЕЛЬНЫЕ ОБЪЕМЫ</w:t>
      </w:r>
    </w:p>
    <w:p w:rsidR="00BE1146" w:rsidRPr="004579BD" w:rsidRDefault="00BE1146" w:rsidP="00BE1146">
      <w:pPr>
        <w:ind w:firstLine="720"/>
        <w:jc w:val="center"/>
        <w:rPr>
          <w:color w:val="000000"/>
        </w:rPr>
      </w:pPr>
      <w:r w:rsidRPr="004579BD">
        <w:rPr>
          <w:b/>
          <w:bCs/>
          <w:color w:val="000000"/>
        </w:rPr>
        <w:t>средств бюджета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Камешкирского района Пензенской области</w:t>
      </w:r>
    </w:p>
    <w:p w:rsidR="00BE1146" w:rsidRDefault="00BE1146" w:rsidP="00BE1146">
      <w:pPr>
        <w:ind w:firstLine="720"/>
        <w:jc w:val="center"/>
        <w:rPr>
          <w:b/>
          <w:bCs/>
          <w:color w:val="000000"/>
        </w:rPr>
      </w:pPr>
      <w:r w:rsidRPr="004579BD">
        <w:rPr>
          <w:b/>
          <w:bCs/>
          <w:color w:val="000000"/>
        </w:rPr>
        <w:t>"</w:t>
      </w:r>
      <w:r w:rsidRPr="004579BD">
        <w:rPr>
          <w:b/>
          <w:bCs/>
          <w:color w:val="000000"/>
          <w:u w:val="single"/>
        </w:rPr>
        <w:t> Социальная поддержка граждан в Камешкирском районе Пензенской области</w:t>
      </w:r>
      <w:r w:rsidRPr="004579BD">
        <w:rPr>
          <w:b/>
          <w:bCs/>
          <w:color w:val="000000"/>
        </w:rPr>
        <w:t>" </w:t>
      </w:r>
    </w:p>
    <w:p w:rsidR="00BE1146" w:rsidRPr="006C79E5" w:rsidRDefault="00BE1146" w:rsidP="00BE1146">
      <w:pPr>
        <w:ind w:firstLine="567"/>
        <w:jc w:val="right"/>
        <w:rPr>
          <w:rFonts w:ascii="Arial" w:hAnsi="Arial" w:cs="Arial"/>
          <w:color w:val="000000"/>
        </w:rPr>
      </w:pPr>
      <w:r>
        <w:rPr>
          <w:rFonts w:ascii="Arial" w:hAnsi="Arial" w:cs="Arial"/>
          <w:color w:val="000000"/>
        </w:rPr>
        <w:t>(</w:t>
      </w:r>
      <w:r w:rsidRPr="006C79E5">
        <w:rPr>
          <w:rFonts w:ascii="Arial" w:hAnsi="Arial" w:cs="Arial"/>
          <w:color w:val="000000"/>
        </w:rPr>
        <w:t>тыс. руб.)</w:t>
      </w:r>
    </w:p>
    <w:tbl>
      <w:tblPr>
        <w:tblW w:w="5060" w:type="pct"/>
        <w:jc w:val="center"/>
        <w:tblCellMar>
          <w:left w:w="0" w:type="dxa"/>
          <w:right w:w="0" w:type="dxa"/>
        </w:tblCellMar>
        <w:tblLook w:val="04A0" w:firstRow="1" w:lastRow="0" w:firstColumn="1" w:lastColumn="0" w:noHBand="0" w:noVBand="1"/>
      </w:tblPr>
      <w:tblGrid>
        <w:gridCol w:w="1876"/>
        <w:gridCol w:w="2043"/>
        <w:gridCol w:w="2198"/>
        <w:gridCol w:w="395"/>
        <w:gridCol w:w="430"/>
        <w:gridCol w:w="635"/>
        <w:gridCol w:w="901"/>
        <w:gridCol w:w="1856"/>
        <w:gridCol w:w="1925"/>
        <w:gridCol w:w="1058"/>
        <w:gridCol w:w="1324"/>
        <w:gridCol w:w="391"/>
      </w:tblGrid>
      <w:tr w:rsidR="00BE1146" w:rsidRPr="006C79E5" w:rsidTr="00BE1146">
        <w:trPr>
          <w:jc w:val="center"/>
        </w:trPr>
        <w:tc>
          <w:tcPr>
            <w:tcW w:w="68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Наименование муниципальной программы, подпрограммы, мероприятия, объекта закупки</w:t>
            </w:r>
          </w:p>
        </w:tc>
        <w:tc>
          <w:tcPr>
            <w:tcW w:w="579"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Заказчик, уполномоченный на заключение муниципального контракта</w:t>
            </w:r>
          </w:p>
        </w:tc>
        <w:tc>
          <w:tcPr>
            <w:tcW w:w="62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Код по Общероссийскому классификатору продукции по видам экономической деятельности &lt;1&gt;</w:t>
            </w:r>
          </w:p>
        </w:tc>
        <w:tc>
          <w:tcPr>
            <w:tcW w:w="69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Код бюджетной классификации</w:t>
            </w:r>
          </w:p>
        </w:tc>
        <w:tc>
          <w:tcPr>
            <w:tcW w:w="52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Предельный срок осуществления закупки</w:t>
            </w:r>
          </w:p>
        </w:tc>
        <w:tc>
          <w:tcPr>
            <w:tcW w:w="54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Результаты выполнения работ (оказания услуг) &lt;2&gt;,</w:t>
            </w:r>
          </w:p>
          <w:p w:rsidR="00BE1146" w:rsidRPr="006C79E5" w:rsidRDefault="00BE1146" w:rsidP="00BE1146">
            <w:pPr>
              <w:ind w:firstLine="567"/>
              <w:jc w:val="both"/>
              <w:rPr>
                <w:rFonts w:ascii="Arial" w:hAnsi="Arial" w:cs="Arial"/>
              </w:rPr>
            </w:pPr>
            <w:r w:rsidRPr="006C79E5">
              <w:rPr>
                <w:rFonts w:ascii="Arial" w:hAnsi="Arial" w:cs="Arial"/>
              </w:rPr>
              <w:t>предмет встречного обязательства и предельный срок его исполнения &lt;3&gt;</w:t>
            </w:r>
          </w:p>
        </w:tc>
        <w:tc>
          <w:tcPr>
            <w:tcW w:w="134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Предельный объем средств</w:t>
            </w:r>
          </w:p>
          <w:p w:rsidR="00BE1146" w:rsidRPr="006C79E5" w:rsidRDefault="00BE1146" w:rsidP="00BE1146">
            <w:pPr>
              <w:ind w:firstLine="567"/>
              <w:jc w:val="both"/>
              <w:rPr>
                <w:rFonts w:ascii="Arial" w:hAnsi="Arial" w:cs="Arial"/>
              </w:rPr>
            </w:pPr>
            <w:r w:rsidRPr="006C79E5">
              <w:rPr>
                <w:rFonts w:ascii="Arial" w:hAnsi="Arial" w:cs="Arial"/>
              </w:rPr>
              <w:t>на оплату результатов выполненных работ, оказанных услуг, поставленных товаров</w:t>
            </w:r>
          </w:p>
        </w:tc>
      </w:tr>
      <w:tr w:rsidR="00BE1146" w:rsidRPr="006C79E5" w:rsidTr="00BE1146">
        <w:trPr>
          <w:jc w:val="center"/>
        </w:trPr>
        <w:tc>
          <w:tcPr>
            <w:tcW w:w="68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79"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623"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Рз</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roofErr w:type="gramStart"/>
            <w:r w:rsidRPr="006C79E5">
              <w:rPr>
                <w:rFonts w:ascii="Arial" w:hAnsi="Arial" w:cs="Arial"/>
              </w:rPr>
              <w:t>Пр</w:t>
            </w:r>
            <w:proofErr w:type="gramEnd"/>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ЦСР</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Группа ВР</w:t>
            </w:r>
          </w:p>
        </w:tc>
        <w:tc>
          <w:tcPr>
            <w:tcW w:w="527"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46"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текущий год</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очередной год</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w:t>
            </w:r>
          </w:p>
        </w:tc>
      </w:tr>
      <w:tr w:rsidR="00BE1146" w:rsidRPr="006C79E5" w:rsidTr="00BE1146">
        <w:trPr>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2</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3</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4</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5</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6</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7</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8</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9</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10</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11</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12</w:t>
            </w:r>
          </w:p>
        </w:tc>
      </w:tr>
      <w:tr w:rsidR="00BE1146" w:rsidRPr="006C79E5" w:rsidTr="00BE1146">
        <w:trPr>
          <w:trHeight w:val="2029"/>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lastRenderedPageBreak/>
              <w:t>"</w:t>
            </w:r>
            <w:r w:rsidRPr="0058780B">
              <w:rPr>
                <w:u w:val="single"/>
              </w:rPr>
              <w:t> Социальная поддержка граждан в Камешкирском районе</w:t>
            </w:r>
            <w:r>
              <w:rPr>
                <w:u w:val="single"/>
              </w:rPr>
              <w:t xml:space="preserve"> Пензенской области</w:t>
            </w:r>
            <w:r w:rsidRPr="0058780B">
              <w:t>"</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Подпрограмма 1</w:t>
            </w:r>
          </w:p>
          <w:p w:rsidR="00BE1146" w:rsidRPr="0058780B" w:rsidRDefault="00BE1146" w:rsidP="00BE1146">
            <w:pPr>
              <w:jc w:val="both"/>
            </w:pPr>
            <w:r w:rsidRPr="0058780B">
              <w:rPr>
                <w:spacing w:val="-2"/>
              </w:rPr>
              <w:t>Доступная среда</w:t>
            </w:r>
            <w:r>
              <w:rPr>
                <w:spacing w:val="-2"/>
              </w:rPr>
              <w:t xml:space="preserve"> </w:t>
            </w:r>
            <w:r w:rsidRPr="0058780B">
              <w:rPr>
                <w:spacing w:val="-2"/>
              </w:rPr>
              <w:t>в Камешкирском районе Пензенской области</w:t>
            </w:r>
            <w:r w:rsidRPr="0058780B">
              <w:t>»</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Наименование мероприятия</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both"/>
              <w:rPr>
                <w:rFonts w:ascii="Arial" w:hAnsi="Arial" w:cs="Arial"/>
              </w:rPr>
            </w:pPr>
            <w:r w:rsidRPr="006C79E5">
              <w:rPr>
                <w:rFonts w:ascii="Arial" w:hAnsi="Arial" w:cs="Arial"/>
              </w:rPr>
              <w:t>X</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Объект закупки 1</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Объект закупки 2</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1873"/>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Подпрограмма №</w:t>
            </w:r>
            <w:r>
              <w:t>2</w:t>
            </w:r>
            <w:r w:rsidRPr="0058780B">
              <w:t xml:space="preserve"> «Социальная поддержка детей в Камешкирском районе Пензенской области»</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480"/>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Наименование мероприятия</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p>
        </w:tc>
      </w:tr>
      <w:tr w:rsidR="00BE1146" w:rsidRPr="006C79E5" w:rsidTr="00BE1146">
        <w:trPr>
          <w:trHeight w:val="276"/>
          <w:jc w:val="center"/>
        </w:trPr>
        <w:tc>
          <w:tcPr>
            <w:tcW w:w="68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 xml:space="preserve">Объект закупки </w:t>
            </w:r>
            <w:r w:rsidRPr="0058780B">
              <w:lastRenderedPageBreak/>
              <w:t>1</w:t>
            </w:r>
          </w:p>
        </w:tc>
        <w:tc>
          <w:tcPr>
            <w:tcW w:w="579"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
        </w:tc>
        <w:tc>
          <w:tcPr>
            <w:tcW w:w="62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
        </w:tc>
        <w:tc>
          <w:tcPr>
            <w:tcW w:w="11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
        </w:tc>
        <w:tc>
          <w:tcPr>
            <w:tcW w:w="12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
        </w:tc>
        <w:tc>
          <w:tcPr>
            <w:tcW w:w="185"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
        </w:tc>
        <w:tc>
          <w:tcPr>
            <w:tcW w:w="26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p>
        </w:tc>
        <w:tc>
          <w:tcPr>
            <w:tcW w:w="52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p>
        </w:tc>
        <w:tc>
          <w:tcPr>
            <w:tcW w:w="54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 </w:t>
            </w:r>
          </w:p>
        </w:tc>
        <w:tc>
          <w:tcPr>
            <w:tcW w:w="44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 </w:t>
            </w:r>
          </w:p>
        </w:tc>
        <w:tc>
          <w:tcPr>
            <w:tcW w:w="63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
        </w:tc>
        <w:tc>
          <w:tcPr>
            <w:tcW w:w="272" w:type="pct"/>
            <w:vMerge/>
            <w:tcBorders>
              <w:top w:val="single" w:sz="6" w:space="0" w:color="000000"/>
              <w:left w:val="single" w:sz="6" w:space="0" w:color="000000"/>
              <w:bottom w:val="single" w:sz="6" w:space="0" w:color="000000"/>
              <w:right w:val="single" w:sz="6" w:space="0" w:color="000000"/>
            </w:tcBorders>
            <w:vAlign w:val="center"/>
            <w:hideMark/>
          </w:tcPr>
          <w:p w:rsidR="00BE1146" w:rsidRPr="006C79E5" w:rsidRDefault="00BE1146" w:rsidP="00BE1146">
            <w:pPr>
              <w:rPr>
                <w:rFonts w:ascii="Arial" w:hAnsi="Arial" w:cs="Arial"/>
              </w:rPr>
            </w:pPr>
          </w:p>
        </w:tc>
      </w:tr>
      <w:tr w:rsidR="00BE1146" w:rsidRPr="006C79E5" w:rsidTr="00BE1146">
        <w:trPr>
          <w:trHeight w:val="20"/>
          <w:jc w:val="center"/>
        </w:trPr>
        <w:tc>
          <w:tcPr>
            <w:tcW w:w="688" w:type="pct"/>
            <w:vMerge/>
            <w:tcBorders>
              <w:top w:val="single" w:sz="6" w:space="0" w:color="000000"/>
              <w:left w:val="single" w:sz="6" w:space="0" w:color="000000"/>
              <w:bottom w:val="single" w:sz="6" w:space="0" w:color="000000"/>
            </w:tcBorders>
            <w:vAlign w:val="center"/>
            <w:hideMark/>
          </w:tcPr>
          <w:p w:rsidR="00BE1146" w:rsidRPr="0058780B" w:rsidRDefault="00BE1146" w:rsidP="00BE1146"/>
        </w:tc>
        <w:tc>
          <w:tcPr>
            <w:tcW w:w="579"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623"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11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127"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185"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260"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27"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46"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43"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632"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spacing w:line="23" w:lineRule="atLeast"/>
              <w:ind w:firstLine="567"/>
              <w:jc w:val="both"/>
              <w:rPr>
                <w:rFonts w:ascii="Arial" w:hAnsi="Arial" w:cs="Arial"/>
              </w:rPr>
            </w:pPr>
            <w:r w:rsidRPr="006C79E5">
              <w:rPr>
                <w:rFonts w:ascii="Arial" w:hAnsi="Arial" w:cs="Arial"/>
              </w:rPr>
              <w:t> </w:t>
            </w:r>
          </w:p>
        </w:tc>
      </w:tr>
      <w:tr w:rsidR="00BE1146" w:rsidRPr="006C79E5" w:rsidTr="00BE1146">
        <w:trPr>
          <w:trHeight w:val="285"/>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lastRenderedPageBreak/>
              <w:t>Объект закупки 2</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1260"/>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Подпрограмма 3 «Старшее поколение Камешкирского района»</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405"/>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Наименование мероприятия</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435"/>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Объект закупки 1</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450"/>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Объект закупки 2</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2490"/>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Подпрограмма №4 </w:t>
            </w:r>
            <w:r w:rsidRPr="0058780B">
              <w:rPr>
                <w:color w:val="000000"/>
              </w:rPr>
              <w:t>«</w:t>
            </w:r>
            <w:r w:rsidRPr="0058780B">
              <w:t>Социальная поддержка отдельных категорий граждан в жилищной сфере в Камешкирском районе Пензенской области» </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375"/>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Наименование мероприятия</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291"/>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 xml:space="preserve">Объект закупки </w:t>
            </w:r>
            <w:r w:rsidRPr="0058780B">
              <w:lastRenderedPageBreak/>
              <w:t>1</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lastRenderedPageBreak/>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341"/>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lastRenderedPageBreak/>
              <w:t>Объект закупки 2</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2462"/>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left="33"/>
            </w:pPr>
            <w:r w:rsidRPr="0058780B">
              <w:t>Подпрограмма № 5 «Выплата субсидий</w:t>
            </w:r>
            <w:r>
              <w:t xml:space="preserve"> </w:t>
            </w:r>
            <w:r w:rsidRPr="0058780B">
              <w:t>и субвенций из бюджета Пензенской области и Камешкирского района»</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285"/>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Наименование мероприятия</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405"/>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Объект закупки 1</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390"/>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Объект закупки 2</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690"/>
          <w:jc w:val="center"/>
        </w:trPr>
        <w:tc>
          <w:tcPr>
            <w:tcW w:w="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jc w:val="both"/>
            </w:pPr>
            <w:r w:rsidRPr="0058780B">
              <w:t>Подпрограмма № 2«Социальная поддержка детей в Камешкирском районе Пензенской области» </w:t>
            </w:r>
          </w:p>
        </w:tc>
        <w:tc>
          <w:tcPr>
            <w:tcW w:w="57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2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8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6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2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54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63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2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bl>
    <w:p w:rsidR="00BE1146" w:rsidRPr="006C79E5" w:rsidRDefault="00BE1146" w:rsidP="00BE1146">
      <w:pPr>
        <w:ind w:firstLine="567"/>
        <w:jc w:val="both"/>
        <w:rPr>
          <w:rFonts w:ascii="Arial" w:hAnsi="Arial" w:cs="Arial"/>
          <w:color w:val="000000"/>
        </w:rPr>
      </w:pPr>
      <w:bookmarkStart w:id="22" w:name="P2168"/>
      <w:bookmarkEnd w:id="22"/>
      <w:r w:rsidRPr="006C79E5">
        <w:rPr>
          <w:rFonts w:ascii="Arial" w:hAnsi="Arial" w:cs="Arial"/>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BE1146" w:rsidRPr="006C79E5" w:rsidRDefault="00BE1146" w:rsidP="00BE1146">
      <w:pPr>
        <w:ind w:firstLine="567"/>
        <w:jc w:val="both"/>
        <w:rPr>
          <w:rFonts w:ascii="Arial" w:hAnsi="Arial" w:cs="Arial"/>
          <w:color w:val="000000"/>
        </w:rPr>
      </w:pPr>
      <w:bookmarkStart w:id="23" w:name="P2169"/>
      <w:bookmarkEnd w:id="23"/>
      <w:r w:rsidRPr="006C79E5">
        <w:rPr>
          <w:rFonts w:ascii="Arial" w:hAnsi="Arial" w:cs="Arial"/>
          <w:color w:val="000000"/>
        </w:rPr>
        <w:t>&lt;2</w:t>
      </w:r>
      <w:proofErr w:type="gramStart"/>
      <w:r w:rsidRPr="006C79E5">
        <w:rPr>
          <w:rFonts w:ascii="Arial" w:hAnsi="Arial" w:cs="Arial"/>
          <w:color w:val="000000"/>
        </w:rPr>
        <w:t>&gt; В</w:t>
      </w:r>
      <w:proofErr w:type="gramEnd"/>
      <w:r w:rsidRPr="006C79E5">
        <w:rPr>
          <w:rFonts w:ascii="Arial" w:hAnsi="Arial" w:cs="Arial"/>
          <w:color w:val="000000"/>
        </w:rPr>
        <w:t xml:space="preserve"> случае если предметом долгосрочного муниципального контракта является выполнение работ, оказание услуг.</w:t>
      </w:r>
    </w:p>
    <w:p w:rsidR="00BE1146" w:rsidRPr="006C79E5" w:rsidRDefault="00BE1146" w:rsidP="00BE1146">
      <w:pPr>
        <w:ind w:firstLine="567"/>
        <w:jc w:val="both"/>
        <w:rPr>
          <w:rFonts w:ascii="Arial" w:hAnsi="Arial" w:cs="Arial"/>
          <w:color w:val="000000"/>
        </w:rPr>
      </w:pPr>
      <w:bookmarkStart w:id="24" w:name="P2170"/>
      <w:bookmarkEnd w:id="24"/>
      <w:r w:rsidRPr="006C79E5">
        <w:rPr>
          <w:rFonts w:ascii="Arial" w:hAnsi="Arial" w:cs="Arial"/>
          <w:color w:val="000000"/>
        </w:rPr>
        <w:t>&lt;3</w:t>
      </w:r>
      <w:proofErr w:type="gramStart"/>
      <w:r w:rsidRPr="006C79E5">
        <w:rPr>
          <w:rFonts w:ascii="Arial" w:hAnsi="Arial" w:cs="Arial"/>
          <w:color w:val="000000"/>
        </w:rPr>
        <w:t>&gt; В</w:t>
      </w:r>
      <w:proofErr w:type="gramEnd"/>
      <w:r w:rsidRPr="006C79E5">
        <w:rPr>
          <w:rFonts w:ascii="Arial" w:hAnsi="Arial" w:cs="Arial"/>
          <w:color w:val="000000"/>
        </w:rPr>
        <w:t xml:space="preserve"> случае если предметом долгосрочного муниципального контракта является поставка товаров.</w:t>
      </w:r>
    </w:p>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Default="00BE1146" w:rsidP="00BE1146">
      <w:pPr>
        <w:ind w:firstLine="567"/>
        <w:jc w:val="both"/>
        <w:rPr>
          <w:rFonts w:ascii="Arial" w:hAnsi="Arial" w:cs="Arial"/>
          <w:color w:val="000000"/>
        </w:rPr>
      </w:pP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 Приложение 11</w:t>
      </w:r>
    </w:p>
    <w:p w:rsidR="00BE1146" w:rsidRPr="001B6F6C" w:rsidRDefault="00BE1146" w:rsidP="00BE1146">
      <w:pPr>
        <w:autoSpaceDE w:val="0"/>
        <w:autoSpaceDN w:val="0"/>
        <w:adjustRightInd w:val="0"/>
        <w:ind w:left="11600"/>
        <w:jc w:val="right"/>
      </w:pPr>
      <w:bookmarkStart w:id="25" w:name="P2849"/>
      <w:bookmarkEnd w:id="25"/>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4579BD" w:rsidRDefault="00BE1146" w:rsidP="00BE1146">
      <w:pPr>
        <w:ind w:firstLine="720"/>
        <w:jc w:val="center"/>
        <w:rPr>
          <w:color w:val="000000"/>
        </w:rPr>
      </w:pPr>
      <w:r w:rsidRPr="004579BD">
        <w:rPr>
          <w:b/>
          <w:bCs/>
          <w:color w:val="000000"/>
        </w:rPr>
        <w:t>СВЕДЕНИЯ</w:t>
      </w:r>
    </w:p>
    <w:p w:rsidR="00BE1146" w:rsidRPr="004579BD" w:rsidRDefault="00BE1146" w:rsidP="00BE1146">
      <w:pPr>
        <w:ind w:firstLine="720"/>
        <w:jc w:val="center"/>
        <w:rPr>
          <w:color w:val="000000"/>
        </w:rPr>
      </w:pPr>
      <w:r w:rsidRPr="004579BD">
        <w:rPr>
          <w:b/>
          <w:bCs/>
          <w:color w:val="000000"/>
        </w:rPr>
        <w:t>о порядке сбора информации и методике расчета целевых</w:t>
      </w:r>
      <w:r>
        <w:rPr>
          <w:b/>
          <w:bCs/>
          <w:color w:val="000000"/>
        </w:rPr>
        <w:t xml:space="preserve"> </w:t>
      </w:r>
      <w:r w:rsidRPr="004579BD">
        <w:rPr>
          <w:b/>
          <w:bCs/>
          <w:color w:val="000000"/>
        </w:rPr>
        <w:t>показателей муниципальной программы Камешкирского района Пензенской област</w:t>
      </w:r>
      <w:proofErr w:type="gramStart"/>
      <w:r w:rsidRPr="004579BD">
        <w:rPr>
          <w:b/>
          <w:bCs/>
          <w:color w:val="000000"/>
        </w:rPr>
        <w:t>и(</w:t>
      </w:r>
      <w:proofErr w:type="gramEnd"/>
      <w:r w:rsidRPr="004579BD">
        <w:rPr>
          <w:b/>
          <w:bCs/>
          <w:color w:val="000000"/>
        </w:rPr>
        <w:t>подпрограмм)</w:t>
      </w:r>
    </w:p>
    <w:p w:rsidR="00BE1146" w:rsidRPr="004579BD" w:rsidRDefault="00BE1146" w:rsidP="00BE1146">
      <w:pPr>
        <w:ind w:firstLine="720"/>
        <w:jc w:val="center"/>
        <w:rPr>
          <w:color w:val="000000"/>
        </w:rPr>
      </w:pPr>
      <w:r w:rsidRPr="004579BD">
        <w:rPr>
          <w:b/>
          <w:bCs/>
          <w:color w:val="000000"/>
        </w:rPr>
        <w:t>"</w:t>
      </w:r>
      <w:r w:rsidRPr="004579BD">
        <w:rPr>
          <w:b/>
          <w:bCs/>
          <w:color w:val="000000"/>
          <w:u w:val="single"/>
        </w:rPr>
        <w:t> Социальная поддержка граждан в Камешкирском районе Пензенской области</w:t>
      </w:r>
      <w:r w:rsidRPr="004579BD">
        <w:rPr>
          <w:b/>
          <w:bCs/>
          <w:color w:val="000000"/>
        </w:rPr>
        <w:t>"</w:t>
      </w:r>
    </w:p>
    <w:tbl>
      <w:tblPr>
        <w:tblW w:w="5672" w:type="pct"/>
        <w:tblInd w:w="-1040" w:type="dxa"/>
        <w:tblCellMar>
          <w:left w:w="0" w:type="dxa"/>
          <w:right w:w="0" w:type="dxa"/>
        </w:tblCellMar>
        <w:tblLook w:val="04A0" w:firstRow="1" w:lastRow="0" w:firstColumn="1" w:lastColumn="0" w:noHBand="0" w:noVBand="1"/>
      </w:tblPr>
      <w:tblGrid>
        <w:gridCol w:w="451"/>
        <w:gridCol w:w="2541"/>
        <w:gridCol w:w="1331"/>
        <w:gridCol w:w="2045"/>
        <w:gridCol w:w="1864"/>
        <w:gridCol w:w="2186"/>
        <w:gridCol w:w="1821"/>
        <w:gridCol w:w="1626"/>
        <w:gridCol w:w="1518"/>
        <w:gridCol w:w="1624"/>
        <w:gridCol w:w="1855"/>
      </w:tblGrid>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Наименование показателя</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Единица измерения</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Определение показателя</w:t>
            </w:r>
          </w:p>
          <w:p w:rsidR="00BE1146" w:rsidRPr="006C79E5" w:rsidRDefault="00BE1146" w:rsidP="00BE1146">
            <w:pPr>
              <w:ind w:firstLine="567"/>
              <w:jc w:val="center"/>
              <w:rPr>
                <w:rFonts w:ascii="Arial" w:hAnsi="Arial" w:cs="Arial"/>
              </w:rPr>
            </w:pPr>
            <w:r w:rsidRPr="006C79E5">
              <w:rPr>
                <w:rFonts w:ascii="Arial" w:hAnsi="Arial" w:cs="Arial"/>
              </w:rPr>
              <w:t>&lt;1&gt;</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Временные характеристики показателя</w:t>
            </w:r>
          </w:p>
          <w:p w:rsidR="00BE1146" w:rsidRPr="006C79E5" w:rsidRDefault="00BE1146" w:rsidP="00BE1146">
            <w:pPr>
              <w:ind w:firstLine="567"/>
              <w:jc w:val="center"/>
              <w:rPr>
                <w:rFonts w:ascii="Arial" w:hAnsi="Arial" w:cs="Arial"/>
              </w:rPr>
            </w:pPr>
            <w:r w:rsidRPr="006C79E5">
              <w:rPr>
                <w:rFonts w:ascii="Arial" w:hAnsi="Arial" w:cs="Arial"/>
              </w:rPr>
              <w:t>&lt;2&gt;</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Алгоритм формирования (формула) и методологические пояснения к показателю</w:t>
            </w:r>
          </w:p>
          <w:p w:rsidR="00BE1146" w:rsidRPr="006C79E5" w:rsidRDefault="00BE1146" w:rsidP="00BE1146">
            <w:pPr>
              <w:ind w:firstLine="567"/>
              <w:jc w:val="center"/>
              <w:rPr>
                <w:rFonts w:ascii="Arial" w:hAnsi="Arial" w:cs="Arial"/>
              </w:rPr>
            </w:pPr>
            <w:r w:rsidRPr="006C79E5">
              <w:rPr>
                <w:rFonts w:ascii="Arial" w:hAnsi="Arial" w:cs="Arial"/>
              </w:rPr>
              <w:t>&lt;3&gt;</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Базовые показатели (используемые в формуле)</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Метод сбора информации, индекс формы отчетности</w:t>
            </w:r>
          </w:p>
          <w:p w:rsidR="00BE1146" w:rsidRPr="006C79E5" w:rsidRDefault="00BE1146" w:rsidP="00BE1146">
            <w:pPr>
              <w:ind w:firstLine="567"/>
              <w:jc w:val="center"/>
              <w:rPr>
                <w:rFonts w:ascii="Arial" w:hAnsi="Arial" w:cs="Arial"/>
              </w:rPr>
            </w:pPr>
            <w:r w:rsidRPr="006C79E5">
              <w:rPr>
                <w:rFonts w:ascii="Arial" w:hAnsi="Arial" w:cs="Arial"/>
              </w:rPr>
              <w:t>&lt;4&gt;</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Объект и единица наблюдения</w:t>
            </w:r>
          </w:p>
          <w:p w:rsidR="00BE1146" w:rsidRPr="006C79E5" w:rsidRDefault="00BE1146" w:rsidP="00BE1146">
            <w:pPr>
              <w:ind w:firstLine="567"/>
              <w:jc w:val="both"/>
              <w:rPr>
                <w:rFonts w:ascii="Arial" w:hAnsi="Arial" w:cs="Arial"/>
              </w:rPr>
            </w:pPr>
            <w:r w:rsidRPr="006C79E5">
              <w:rPr>
                <w:rFonts w:ascii="Arial" w:hAnsi="Arial" w:cs="Arial"/>
              </w:rPr>
              <w:t>&lt;5&gt;</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Охват единиц совокупности</w:t>
            </w:r>
          </w:p>
          <w:p w:rsidR="00BE1146" w:rsidRPr="006C79E5" w:rsidRDefault="00BE1146" w:rsidP="00BE1146">
            <w:pPr>
              <w:ind w:firstLine="567"/>
              <w:jc w:val="both"/>
              <w:rPr>
                <w:rFonts w:ascii="Arial" w:hAnsi="Arial" w:cs="Arial"/>
              </w:rPr>
            </w:pPr>
            <w:r w:rsidRPr="006C79E5">
              <w:rPr>
                <w:rFonts w:ascii="Arial" w:hAnsi="Arial" w:cs="Arial"/>
              </w:rPr>
              <w:t>&lt;6&gt;</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proofErr w:type="gramStart"/>
            <w:r w:rsidRPr="006C79E5">
              <w:rPr>
                <w:rFonts w:ascii="Arial" w:hAnsi="Arial" w:cs="Arial"/>
              </w:rPr>
              <w:t>Ответственный за сбор данных по показателю</w:t>
            </w:r>
            <w:proofErr w:type="gramEnd"/>
          </w:p>
          <w:p w:rsidR="00BE1146" w:rsidRPr="006C79E5" w:rsidRDefault="00BE1146" w:rsidP="00BE1146">
            <w:pPr>
              <w:ind w:firstLine="567"/>
              <w:jc w:val="both"/>
              <w:rPr>
                <w:rFonts w:ascii="Arial" w:hAnsi="Arial" w:cs="Arial"/>
              </w:rPr>
            </w:pPr>
            <w:r w:rsidRPr="006C79E5">
              <w:rPr>
                <w:rFonts w:ascii="Arial" w:hAnsi="Arial" w:cs="Arial"/>
              </w:rPr>
              <w:t>&lt;7&gt;</w:t>
            </w:r>
          </w:p>
        </w:tc>
      </w:tr>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4</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6</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7</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8</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9</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10</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11</w:t>
            </w:r>
          </w:p>
        </w:tc>
      </w:tr>
      <w:tr w:rsidR="00BE1146" w:rsidRPr="006C79E5" w:rsidTr="00BE1146">
        <w:tc>
          <w:tcPr>
            <w:tcW w:w="119"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6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доля приоритетных объектов социальной сферы, имеющих показатели беспрепятственный доступ к ним инвалидов и других маломобильных групп населения, в общем количестве приоритетных объектов</w:t>
            </w:r>
          </w:p>
        </w:tc>
        <w:tc>
          <w:tcPr>
            <w:tcW w:w="339"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 </w:t>
            </w:r>
          </w:p>
        </w:tc>
        <w:tc>
          <w:tcPr>
            <w:tcW w:w="61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 </w:t>
            </w:r>
          </w:p>
        </w:tc>
        <w:tc>
          <w:tcPr>
            <w:tcW w:w="47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Базовый показатель 1</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119"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762" w:type="pct"/>
            <w:vMerge/>
            <w:tcBorders>
              <w:top w:val="single" w:sz="6" w:space="0" w:color="000000"/>
              <w:left w:val="single" w:sz="6" w:space="0" w:color="000000"/>
              <w:bottom w:val="single" w:sz="6" w:space="0" w:color="000000"/>
            </w:tcBorders>
            <w:vAlign w:val="center"/>
            <w:hideMark/>
          </w:tcPr>
          <w:p w:rsidR="00BE1146" w:rsidRPr="0058780B" w:rsidRDefault="00BE1146" w:rsidP="00BE1146"/>
        </w:tc>
        <w:tc>
          <w:tcPr>
            <w:tcW w:w="339" w:type="pct"/>
            <w:vMerge/>
            <w:tcBorders>
              <w:top w:val="single" w:sz="6" w:space="0" w:color="000000"/>
              <w:left w:val="single" w:sz="6" w:space="0" w:color="000000"/>
              <w:bottom w:val="single" w:sz="6" w:space="0" w:color="000000"/>
            </w:tcBorders>
            <w:vAlign w:val="center"/>
            <w:hideMark/>
          </w:tcPr>
          <w:p w:rsidR="00BE1146" w:rsidRPr="0058780B" w:rsidRDefault="00BE1146" w:rsidP="00BE1146"/>
        </w:tc>
        <w:tc>
          <w:tcPr>
            <w:tcW w:w="613" w:type="pct"/>
            <w:vMerge/>
            <w:tcBorders>
              <w:top w:val="single" w:sz="6" w:space="0" w:color="000000"/>
              <w:left w:val="single" w:sz="6" w:space="0" w:color="000000"/>
              <w:bottom w:val="single" w:sz="6" w:space="0" w:color="000000"/>
            </w:tcBorders>
            <w:vAlign w:val="center"/>
            <w:hideMark/>
          </w:tcPr>
          <w:p w:rsidR="00BE1146" w:rsidRPr="0058780B" w:rsidRDefault="00BE1146" w:rsidP="00BE1146"/>
        </w:tc>
        <w:tc>
          <w:tcPr>
            <w:tcW w:w="472"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52"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Базовый показатель 2</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roofErr w:type="gramStart"/>
            <w:r w:rsidRPr="0058780B">
              <w:t>Соответствии</w:t>
            </w:r>
            <w:proofErr w:type="gramEnd"/>
            <w:r w:rsidRPr="0058780B">
              <w:t xml:space="preserve"> финансирования заявленным объемам средств субсидий, субвенций иных межбюджетных трансфертов,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roofErr w:type="gramStart"/>
            <w:r w:rsidRPr="0058780B">
              <w:t>Соответствии</w:t>
            </w:r>
            <w:proofErr w:type="gramEnd"/>
            <w:r w:rsidRPr="0058780B">
              <w:t xml:space="preserve"> финансирования заявленным объемам средств субсидий, субвенций иных межбюджетных трансфертов, %</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 31.декабря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Отсутствие кредиторской задолженности по исполнению бюджетных обязательств,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Отсутствие кредиторской задолженности по исполнению бюджетных обязательств, %</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Наличие остатков неиспользованных субсидий, субвенций.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Наличие остатков неиспользованных субсидий, субвенций. %</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 xml:space="preserve">Выплаты денежной компенсации за найм (поднайм) жилого помещения врачам-специалистам, </w:t>
            </w:r>
            <w:proofErr w:type="gramStart"/>
            <w:r w:rsidRPr="0058780B">
              <w:t>поступивших</w:t>
            </w:r>
            <w:proofErr w:type="gramEnd"/>
            <w:r w:rsidRPr="0058780B">
              <w:t xml:space="preserve"> на работу с 01.01 2013года в учреждение здравоохранения Камешкирского района Пензенской области и не имеющих жилья</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Соответствие финансирования заявленным муниципальным образованием средств субсидий, субвенций и иных межбюджетных трансферто</w:t>
            </w:r>
            <w:proofErr w:type="gramStart"/>
            <w:r w:rsidRPr="0058780B">
              <w:t>в(</w:t>
            </w:r>
            <w:proofErr w:type="gramEnd"/>
            <w:r w:rsidRPr="0058780B">
              <w:t xml:space="preserve"> без учета федеральных средств)</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 </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 xml:space="preserve">Отсутствие просроченной </w:t>
            </w:r>
            <w:r w:rsidRPr="0058780B">
              <w:lastRenderedPageBreak/>
              <w:t>кредиторской задолженности по исполнению бюджетных обязательств</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lastRenderedPageBreak/>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firstLine="567"/>
              <w:jc w:val="center"/>
            </w:pPr>
            <w:r w:rsidRPr="0058780B">
              <w:t> </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Наличие остатков неиспользованных субсидий, субвенций и иных межбюджетных трансфертов по переданным полномочиям в бюджете муниципального образования</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bl>
    <w:p w:rsidR="00BE1146" w:rsidRPr="006C79E5" w:rsidRDefault="00BE1146" w:rsidP="00BE1146">
      <w:pPr>
        <w:ind w:firstLine="567"/>
        <w:jc w:val="both"/>
        <w:rPr>
          <w:rFonts w:ascii="Arial" w:hAnsi="Arial" w:cs="Arial"/>
          <w:color w:val="000000"/>
        </w:rPr>
      </w:pPr>
      <w:r w:rsidRPr="006C79E5">
        <w:rPr>
          <w:rFonts w:ascii="Arial" w:hAnsi="Arial" w:cs="Arial"/>
          <w:color w:val="000000"/>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BE1146" w:rsidRPr="006C79E5" w:rsidRDefault="00BE1146" w:rsidP="00BE1146">
      <w:pPr>
        <w:ind w:firstLine="567"/>
        <w:jc w:val="both"/>
        <w:rPr>
          <w:rFonts w:ascii="Arial" w:hAnsi="Arial" w:cs="Arial"/>
          <w:color w:val="000000"/>
        </w:rPr>
      </w:pPr>
      <w:bookmarkStart w:id="26" w:name="P2915"/>
      <w:bookmarkEnd w:id="26"/>
      <w:r w:rsidRPr="006C79E5">
        <w:rPr>
          <w:rFonts w:ascii="Arial" w:hAnsi="Arial" w:cs="Arial"/>
          <w:color w:val="000000"/>
        </w:rPr>
        <w:t>&lt;1&gt; Характеристика содержания показателя.</w:t>
      </w:r>
    </w:p>
    <w:p w:rsidR="00BE1146" w:rsidRPr="006C79E5" w:rsidRDefault="00BE1146" w:rsidP="00BE1146">
      <w:pPr>
        <w:ind w:firstLine="567"/>
        <w:jc w:val="both"/>
        <w:rPr>
          <w:rFonts w:ascii="Arial" w:hAnsi="Arial" w:cs="Arial"/>
          <w:color w:val="000000"/>
        </w:rPr>
      </w:pPr>
      <w:bookmarkStart w:id="27" w:name="P2916"/>
      <w:bookmarkEnd w:id="27"/>
      <w:r w:rsidRPr="006C79E5">
        <w:rPr>
          <w:rFonts w:ascii="Arial" w:hAnsi="Arial" w:cs="Arial"/>
          <w:color w:val="000000"/>
        </w:rPr>
        <w:t>&lt;2</w:t>
      </w:r>
      <w:proofErr w:type="gramStart"/>
      <w:r w:rsidRPr="006C79E5">
        <w:rPr>
          <w:rFonts w:ascii="Arial" w:hAnsi="Arial" w:cs="Arial"/>
          <w:color w:val="000000"/>
        </w:rPr>
        <w:t>&gt; У</w:t>
      </w:r>
      <w:proofErr w:type="gramEnd"/>
      <w:r w:rsidRPr="006C79E5">
        <w:rPr>
          <w:rFonts w:ascii="Arial" w:hAnsi="Arial" w:cs="Arial"/>
          <w:color w:val="000000"/>
        </w:rPr>
        <w:t>казываются периодичность сбора данных и вид временной характеристики (показатель на дату, показатель за период).</w:t>
      </w:r>
    </w:p>
    <w:p w:rsidR="00BE1146" w:rsidRPr="006C79E5" w:rsidRDefault="00BE1146" w:rsidP="00BE1146">
      <w:pPr>
        <w:ind w:firstLine="567"/>
        <w:jc w:val="both"/>
        <w:rPr>
          <w:rFonts w:ascii="Arial" w:hAnsi="Arial" w:cs="Arial"/>
          <w:color w:val="000000"/>
        </w:rPr>
      </w:pPr>
      <w:bookmarkStart w:id="28" w:name="P2917"/>
      <w:bookmarkEnd w:id="28"/>
      <w:r w:rsidRPr="006C79E5">
        <w:rPr>
          <w:rFonts w:ascii="Arial" w:hAnsi="Arial" w:cs="Arial"/>
          <w:color w:val="000000"/>
        </w:rPr>
        <w:t>&lt;3</w:t>
      </w:r>
      <w:proofErr w:type="gramStart"/>
      <w:r w:rsidRPr="006C79E5">
        <w:rPr>
          <w:rFonts w:ascii="Arial" w:hAnsi="Arial" w:cs="Arial"/>
          <w:color w:val="000000"/>
        </w:rPr>
        <w:t>&gt; П</w:t>
      </w:r>
      <w:proofErr w:type="gramEnd"/>
      <w:r w:rsidRPr="006C79E5">
        <w:rPr>
          <w:rFonts w:ascii="Arial" w:hAnsi="Arial" w:cs="Arial"/>
          <w:color w:val="000000"/>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BE1146" w:rsidRPr="006C79E5" w:rsidRDefault="00BE1146" w:rsidP="00BE1146">
      <w:pPr>
        <w:ind w:firstLine="567"/>
        <w:jc w:val="both"/>
        <w:rPr>
          <w:rFonts w:ascii="Arial" w:hAnsi="Arial" w:cs="Arial"/>
          <w:color w:val="000000"/>
        </w:rPr>
      </w:pPr>
      <w:bookmarkStart w:id="29" w:name="P2918"/>
      <w:bookmarkEnd w:id="29"/>
      <w:r w:rsidRPr="006C79E5">
        <w:rPr>
          <w:rFonts w:ascii="Arial" w:hAnsi="Arial" w:cs="Arial"/>
          <w:color w:val="000000"/>
        </w:rPr>
        <w:t>&lt;4</w:t>
      </w:r>
      <w:proofErr w:type="gramStart"/>
      <w:r w:rsidRPr="006C79E5">
        <w:rPr>
          <w:rFonts w:ascii="Arial" w:hAnsi="Arial" w:cs="Arial"/>
          <w:color w:val="000000"/>
        </w:rPr>
        <w:t>&gt; В</w:t>
      </w:r>
      <w:proofErr w:type="gramEnd"/>
      <w:r w:rsidRPr="006C79E5">
        <w:rPr>
          <w:rFonts w:ascii="Arial" w:hAnsi="Arial" w:cs="Arial"/>
          <w:color w:val="000000"/>
        </w:rPr>
        <w:t>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BE1146" w:rsidRPr="006C79E5" w:rsidRDefault="00BE1146" w:rsidP="00BE1146">
      <w:pPr>
        <w:ind w:firstLine="567"/>
        <w:jc w:val="both"/>
        <w:rPr>
          <w:rFonts w:ascii="Arial" w:hAnsi="Arial" w:cs="Arial"/>
          <w:color w:val="000000"/>
        </w:rPr>
      </w:pPr>
      <w:bookmarkStart w:id="30" w:name="P2919"/>
      <w:bookmarkEnd w:id="30"/>
      <w:r w:rsidRPr="006C79E5">
        <w:rPr>
          <w:rFonts w:ascii="Arial" w:hAnsi="Arial" w:cs="Arial"/>
          <w:color w:val="000000"/>
        </w:rPr>
        <w:t>&lt;5</w:t>
      </w:r>
      <w:proofErr w:type="gramStart"/>
      <w:r w:rsidRPr="006C79E5">
        <w:rPr>
          <w:rFonts w:ascii="Arial" w:hAnsi="Arial" w:cs="Arial"/>
          <w:color w:val="000000"/>
        </w:rPr>
        <w:t>&gt; У</w:t>
      </w:r>
      <w:proofErr w:type="gramEnd"/>
      <w:r w:rsidRPr="006C79E5">
        <w:rPr>
          <w:rFonts w:ascii="Arial" w:hAnsi="Arial" w:cs="Arial"/>
          <w:color w:val="000000"/>
        </w:rPr>
        <w:t>казываются предприятия (организации) различных секторов экономики, группы населения, домашних хозяйств и др.</w:t>
      </w:r>
    </w:p>
    <w:p w:rsidR="00BE1146" w:rsidRPr="006C79E5" w:rsidRDefault="00BE1146" w:rsidP="00BE1146">
      <w:pPr>
        <w:ind w:firstLine="567"/>
        <w:jc w:val="both"/>
        <w:rPr>
          <w:rFonts w:ascii="Arial" w:hAnsi="Arial" w:cs="Arial"/>
          <w:color w:val="000000"/>
        </w:rPr>
      </w:pPr>
      <w:bookmarkStart w:id="31" w:name="P2920"/>
      <w:bookmarkEnd w:id="31"/>
      <w:r w:rsidRPr="006C79E5">
        <w:rPr>
          <w:rFonts w:ascii="Arial" w:hAnsi="Arial" w:cs="Arial"/>
          <w:color w:val="000000"/>
        </w:rPr>
        <w:t>&lt;6</w:t>
      </w:r>
      <w:proofErr w:type="gramStart"/>
      <w:r w:rsidRPr="006C79E5">
        <w:rPr>
          <w:rFonts w:ascii="Arial" w:hAnsi="Arial" w:cs="Arial"/>
          <w:color w:val="000000"/>
        </w:rPr>
        <w:t>&gt; В</w:t>
      </w:r>
      <w:proofErr w:type="gramEnd"/>
      <w:r w:rsidRPr="006C79E5">
        <w:rPr>
          <w:rFonts w:ascii="Arial" w:hAnsi="Arial" w:cs="Arial"/>
          <w:color w:val="000000"/>
        </w:rPr>
        <w:t>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BE1146" w:rsidRPr="006C79E5" w:rsidRDefault="00BE1146" w:rsidP="00BE1146">
      <w:pPr>
        <w:ind w:firstLine="567"/>
        <w:jc w:val="both"/>
        <w:rPr>
          <w:rFonts w:ascii="Arial" w:hAnsi="Arial" w:cs="Arial"/>
          <w:color w:val="000000"/>
        </w:rPr>
      </w:pPr>
      <w:bookmarkStart w:id="32" w:name="P2921"/>
      <w:bookmarkEnd w:id="32"/>
      <w:r w:rsidRPr="006C79E5">
        <w:rPr>
          <w:rFonts w:ascii="Arial" w:hAnsi="Arial" w:cs="Arial"/>
          <w:color w:val="000000"/>
        </w:rPr>
        <w:t>&lt;7</w:t>
      </w:r>
      <w:proofErr w:type="gramStart"/>
      <w:r w:rsidRPr="006C79E5">
        <w:rPr>
          <w:rFonts w:ascii="Arial" w:hAnsi="Arial" w:cs="Arial"/>
          <w:color w:val="000000"/>
        </w:rPr>
        <w:t>&gt; П</w:t>
      </w:r>
      <w:proofErr w:type="gramEnd"/>
      <w:r w:rsidRPr="006C79E5">
        <w:rPr>
          <w:rFonts w:ascii="Arial" w:hAnsi="Arial" w:cs="Arial"/>
          <w:color w:val="000000"/>
        </w:rPr>
        <w:t>риводится наименование исполнительного органа государственной власти, ответственного за сбор данных по показателю.</w:t>
      </w:r>
    </w:p>
    <w:p w:rsidR="00BE1146" w:rsidRDefault="00BE1146" w:rsidP="00BE1146">
      <w:pPr>
        <w:ind w:firstLine="567"/>
        <w:jc w:val="both"/>
        <w:rPr>
          <w:rFonts w:ascii="Arial" w:hAnsi="Arial" w:cs="Arial"/>
          <w:color w:val="000000"/>
        </w:rPr>
      </w:pPr>
      <w:r w:rsidRPr="006C79E5">
        <w:rPr>
          <w:rFonts w:ascii="Arial" w:hAnsi="Arial" w:cs="Arial"/>
          <w:color w:val="000000"/>
        </w:rPr>
        <w:lastRenderedPageBreak/>
        <w:t> </w:t>
      </w:r>
    </w:p>
    <w:p w:rsidR="00BE1146" w:rsidRPr="006C79E5" w:rsidRDefault="00BE1146" w:rsidP="00BE1146">
      <w:pPr>
        <w:ind w:firstLine="567"/>
        <w:jc w:val="right"/>
        <w:rPr>
          <w:rFonts w:ascii="Arial" w:hAnsi="Arial" w:cs="Arial"/>
          <w:color w:val="000000"/>
        </w:rPr>
      </w:pPr>
      <w:r>
        <w:rPr>
          <w:rFonts w:ascii="Arial" w:hAnsi="Arial" w:cs="Arial"/>
          <w:color w:val="000000"/>
        </w:rPr>
        <w:t>При</w:t>
      </w:r>
      <w:r w:rsidRPr="006C79E5">
        <w:rPr>
          <w:rFonts w:ascii="Arial" w:hAnsi="Arial" w:cs="Arial"/>
          <w:color w:val="000000"/>
        </w:rPr>
        <w:t>ложение 12</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 </w:t>
      </w:r>
    </w:p>
    <w:p w:rsidR="00BE1146" w:rsidRPr="006C79E5" w:rsidRDefault="00BE1146" w:rsidP="00BE1146">
      <w:pPr>
        <w:ind w:firstLine="567"/>
        <w:jc w:val="right"/>
        <w:rPr>
          <w:rFonts w:ascii="Courier New" w:hAnsi="Courier New" w:cs="Courier New"/>
          <w:color w:val="000000"/>
        </w:rPr>
      </w:pPr>
      <w:r w:rsidRPr="006C79E5">
        <w:rPr>
          <w:rFonts w:ascii="Arial" w:hAnsi="Arial" w:cs="Arial"/>
          <w:color w:val="000000"/>
        </w:rPr>
        <w:t>"Утверждаю"</w:t>
      </w:r>
    </w:p>
    <w:p w:rsidR="00BE1146" w:rsidRPr="006C79E5" w:rsidRDefault="00BE1146" w:rsidP="00BE1146">
      <w:pPr>
        <w:ind w:firstLine="567"/>
        <w:jc w:val="right"/>
        <w:rPr>
          <w:rFonts w:ascii="Courier New" w:hAnsi="Courier New" w:cs="Courier New"/>
          <w:color w:val="000000"/>
        </w:rPr>
      </w:pPr>
      <w:r w:rsidRPr="006C79E5">
        <w:rPr>
          <w:rFonts w:ascii="Arial" w:hAnsi="Arial" w:cs="Arial"/>
          <w:color w:val="000000"/>
        </w:rPr>
        <w:t>_________________________________</w:t>
      </w:r>
    </w:p>
    <w:p w:rsidR="00BE1146" w:rsidRPr="006C79E5" w:rsidRDefault="00BE1146" w:rsidP="00BE1146">
      <w:pPr>
        <w:ind w:firstLine="567"/>
        <w:jc w:val="right"/>
        <w:rPr>
          <w:rFonts w:ascii="Courier New" w:hAnsi="Courier New" w:cs="Courier New"/>
          <w:color w:val="000000"/>
        </w:rPr>
      </w:pPr>
      <w:proofErr w:type="gramStart"/>
      <w:r w:rsidRPr="006C79E5">
        <w:rPr>
          <w:rFonts w:ascii="Arial" w:hAnsi="Arial" w:cs="Arial"/>
          <w:color w:val="000000"/>
        </w:rPr>
        <w:t>(Глава администрации Камешкирского района</w:t>
      </w:r>
      <w:proofErr w:type="gramEnd"/>
    </w:p>
    <w:p w:rsidR="00BE1146" w:rsidRPr="006C79E5" w:rsidRDefault="00BE1146" w:rsidP="00BE1146">
      <w:pPr>
        <w:ind w:firstLine="567"/>
        <w:jc w:val="right"/>
        <w:rPr>
          <w:rFonts w:ascii="Courier New" w:hAnsi="Courier New" w:cs="Courier New"/>
          <w:color w:val="000000"/>
        </w:rPr>
      </w:pPr>
      <w:r w:rsidRPr="006C79E5">
        <w:rPr>
          <w:rFonts w:ascii="Arial" w:hAnsi="Arial" w:cs="Arial"/>
          <w:color w:val="000000"/>
        </w:rPr>
        <w:t>Пензенской области</w:t>
      </w:r>
    </w:p>
    <w:p w:rsidR="00BE1146" w:rsidRPr="004579BD" w:rsidRDefault="00BE1146" w:rsidP="00BE1146">
      <w:pPr>
        <w:ind w:firstLine="720"/>
        <w:jc w:val="center"/>
        <w:rPr>
          <w:color w:val="000000"/>
        </w:rPr>
      </w:pPr>
      <w:r w:rsidRPr="004579BD">
        <w:rPr>
          <w:b/>
          <w:bCs/>
          <w:color w:val="000000"/>
        </w:rPr>
        <w:t>ПЛАН</w:t>
      </w:r>
    </w:p>
    <w:p w:rsidR="00BE1146" w:rsidRPr="004579BD" w:rsidRDefault="00BE1146" w:rsidP="00BE1146">
      <w:pPr>
        <w:ind w:firstLine="720"/>
        <w:jc w:val="center"/>
        <w:rPr>
          <w:color w:val="000000"/>
        </w:rPr>
      </w:pPr>
      <w:r w:rsidRPr="004579BD">
        <w:rPr>
          <w:b/>
          <w:bCs/>
          <w:color w:val="000000"/>
        </w:rPr>
        <w:t>реализации муниципальной программы Камешкирского района Пензенской области</w:t>
      </w:r>
    </w:p>
    <w:p w:rsidR="00BE1146" w:rsidRPr="004579BD" w:rsidRDefault="00BE1146" w:rsidP="00BE1146">
      <w:pPr>
        <w:ind w:firstLine="720"/>
        <w:jc w:val="center"/>
        <w:rPr>
          <w:color w:val="000000"/>
        </w:rPr>
      </w:pPr>
      <w:r w:rsidRPr="004579BD">
        <w:rPr>
          <w:b/>
          <w:bCs/>
          <w:color w:val="000000"/>
        </w:rPr>
        <w:t>"</w:t>
      </w:r>
      <w:r w:rsidRPr="004579BD">
        <w:rPr>
          <w:b/>
          <w:bCs/>
          <w:color w:val="000000"/>
          <w:u w:val="single"/>
        </w:rPr>
        <w:t> Социальная поддержка граждан в Камешкирском районе Пензенской области»</w:t>
      </w:r>
    </w:p>
    <w:p w:rsidR="00BE1146" w:rsidRPr="004579BD" w:rsidRDefault="00BE1146" w:rsidP="00BE1146">
      <w:pPr>
        <w:ind w:firstLine="720"/>
        <w:jc w:val="center"/>
        <w:rPr>
          <w:color w:val="000000"/>
        </w:rPr>
      </w:pPr>
      <w:r w:rsidRPr="004579BD">
        <w:rPr>
          <w:b/>
          <w:bCs/>
          <w:color w:val="000000"/>
        </w:rPr>
        <w:t>на очередной финансовый 20 ____ год</w:t>
      </w:r>
    </w:p>
    <w:tbl>
      <w:tblPr>
        <w:tblW w:w="5000" w:type="pct"/>
        <w:tblCellMar>
          <w:left w:w="0" w:type="dxa"/>
          <w:right w:w="0" w:type="dxa"/>
        </w:tblCellMar>
        <w:tblLook w:val="04A0" w:firstRow="1" w:lastRow="0" w:firstColumn="1" w:lastColumn="0" w:noHBand="0" w:noVBand="1"/>
      </w:tblPr>
      <w:tblGrid>
        <w:gridCol w:w="1479"/>
        <w:gridCol w:w="3120"/>
        <w:gridCol w:w="2235"/>
        <w:gridCol w:w="1331"/>
        <w:gridCol w:w="1451"/>
        <w:gridCol w:w="1363"/>
        <w:gridCol w:w="1627"/>
        <w:gridCol w:w="2088"/>
      </w:tblGrid>
      <w:tr w:rsidR="00BE1146" w:rsidRPr="006C79E5" w:rsidTr="00BE1146">
        <w:tc>
          <w:tcPr>
            <w:tcW w:w="50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N</w:t>
            </w:r>
          </w:p>
          <w:p w:rsidR="00BE1146" w:rsidRPr="006C79E5" w:rsidRDefault="00BE1146" w:rsidP="00BE1146">
            <w:pPr>
              <w:ind w:firstLine="567"/>
              <w:jc w:val="center"/>
              <w:rPr>
                <w:rFonts w:ascii="Arial" w:hAnsi="Arial" w:cs="Arial"/>
              </w:rPr>
            </w:pPr>
            <w:proofErr w:type="gramStart"/>
            <w:r w:rsidRPr="006C79E5">
              <w:rPr>
                <w:rFonts w:ascii="Arial" w:hAnsi="Arial" w:cs="Arial"/>
              </w:rPr>
              <w:t>п</w:t>
            </w:r>
            <w:proofErr w:type="gramEnd"/>
            <w:r w:rsidRPr="006C79E5">
              <w:rPr>
                <w:rFonts w:ascii="Arial" w:hAnsi="Arial" w:cs="Arial"/>
              </w:rPr>
              <w:t>/п</w:t>
            </w:r>
          </w:p>
        </w:tc>
        <w:tc>
          <w:tcPr>
            <w:tcW w:w="106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Наименование подпрограммы, основного мероприятия, мероприятия &lt;*&gt;</w:t>
            </w:r>
          </w:p>
        </w:tc>
        <w:tc>
          <w:tcPr>
            <w:tcW w:w="76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Основные этапы выполнения мероприятия и показатели реализации мероприятия &lt;**&gt;</w:t>
            </w:r>
          </w:p>
        </w:tc>
        <w:tc>
          <w:tcPr>
            <w:tcW w:w="45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Единица измерения</w:t>
            </w:r>
          </w:p>
        </w:tc>
        <w:tc>
          <w:tcPr>
            <w:tcW w:w="222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Плановые значения сроков выполнения основных этапов мероприятия и показателей реализации мероприятия</w:t>
            </w:r>
          </w:p>
        </w:tc>
      </w:tr>
      <w:tr w:rsidR="00BE1146" w:rsidRPr="006C79E5" w:rsidTr="00BE1146">
        <w:tc>
          <w:tcPr>
            <w:tcW w:w="504"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1062"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761"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50"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 кв.</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xml:space="preserve">1 </w:t>
            </w:r>
            <w:proofErr w:type="gramStart"/>
            <w:r w:rsidRPr="006C79E5">
              <w:rPr>
                <w:rFonts w:ascii="Arial" w:hAnsi="Arial" w:cs="Arial"/>
              </w:rPr>
              <w:t>п</w:t>
            </w:r>
            <w:proofErr w:type="gramEnd"/>
            <w:r w:rsidRPr="006C79E5">
              <w:rPr>
                <w:rFonts w:ascii="Arial" w:hAnsi="Arial" w:cs="Arial"/>
              </w:rPr>
              <w:t>/г</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9 мес.</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год</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4</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6</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7</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8</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Подпрограмма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Основное 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в том числе: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1.1.1.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1.1.2.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58780B">
              <w:t>Подпрограмма 2 «Социальная поддержка детей в Камешкирском районе Пензенской области»</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Организация и проведение мероприятий для детей, находящихся в трудной жизненной ситуации и проживающих на территории Камешкирского района Пензенской области</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х</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в том числе: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2.1.1.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2.1.2.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trHeight w:val="585"/>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Подпрограмма 3 «Старшее поколение Камешкирского района»</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trHeight w:val="525"/>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Оказание социальной поддержки социального обслуживанию граждан пожилого возраста и инвалидов, граждан, находящихся в трудной </w:t>
            </w:r>
            <w:r w:rsidRPr="006C79E5">
              <w:rPr>
                <w:rFonts w:ascii="Arial" w:hAnsi="Arial" w:cs="Arial"/>
              </w:rPr>
              <w:lastRenderedPageBreak/>
              <w:t xml:space="preserve">жизненной ситуации, а также детей сирот; безнадзорных детей; детей, оставшихся без попечения родителей; семей имеющих детей </w:t>
            </w:r>
            <w:proofErr w:type="gramStart"/>
            <w:r w:rsidRPr="006C79E5">
              <w:rPr>
                <w:rFonts w:ascii="Arial" w:hAnsi="Arial" w:cs="Arial"/>
              </w:rPr>
              <w:t xml:space="preserve">( </w:t>
            </w:r>
            <w:proofErr w:type="gramEnd"/>
            <w:r w:rsidRPr="006C79E5">
              <w:rPr>
                <w:rFonts w:ascii="Arial" w:hAnsi="Arial" w:cs="Arial"/>
              </w:rPr>
              <w:t>в том числе многодетных семей и одиноких родителей); малоимущих граждан в рамках подпрограммы.</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trHeight w:val="555"/>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3.2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Социальная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trHeight w:val="713"/>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r w:rsidRPr="0058780B">
              <w:t>Доплаты к пенсиям муниципальных служащих за счет средств районного бюджета</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Pr>
              <w:ind w:left="33"/>
            </w:pPr>
            <w:r w:rsidRPr="0058780B">
              <w:t>Подпрограмма № 5 «Выплата субсидий и субвенций из бюджета Пензенской области и Камешкирского района»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r>
      <w:tr w:rsidR="00BE1146" w:rsidRPr="006C79E5" w:rsidTr="00BE1146">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58780B" w:rsidRDefault="00BE1146" w:rsidP="00BE1146">
            <w:proofErr w:type="gramStart"/>
            <w:r w:rsidRPr="0058780B">
              <w:t>Соответствии</w:t>
            </w:r>
            <w:proofErr w:type="gramEnd"/>
            <w:r w:rsidRPr="0058780B">
              <w:t xml:space="preserve"> финансирования заявленным объемам средств субсидий, субвенций иных </w:t>
            </w:r>
            <w:r w:rsidRPr="0058780B">
              <w:lastRenderedPageBreak/>
              <w:t>межбюджетных трансфертов,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r>
      <w:tr w:rsidR="00BE1146" w:rsidRPr="006C79E5" w:rsidTr="00BE1146">
        <w:trPr>
          <w:trHeight w:val="723"/>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5.2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Отсутствие кредиторской задолженности по исполнению бюджетных обязательств,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r>
      <w:tr w:rsidR="00BE1146" w:rsidRPr="006C79E5" w:rsidTr="00BE1146">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Наличие остатков неиспользованных субсидий, субвенций.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0</w:t>
            </w:r>
          </w:p>
        </w:tc>
      </w:tr>
      <w:tr w:rsidR="00BE1146" w:rsidRPr="006C79E5" w:rsidTr="00BE1146">
        <w:trPr>
          <w:trHeight w:val="58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6</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Подпрограмма 6. Выплаты денежной компенсации за найм (поднайм) жилого помещения врачам-специалистам, </w:t>
            </w:r>
            <w:proofErr w:type="gramStart"/>
            <w:r w:rsidRPr="006C79E5">
              <w:rPr>
                <w:rFonts w:ascii="Arial" w:hAnsi="Arial" w:cs="Arial"/>
              </w:rPr>
              <w:t>поступивших</w:t>
            </w:r>
            <w:proofErr w:type="gramEnd"/>
            <w:r w:rsidRPr="006C79E5">
              <w:rPr>
                <w:rFonts w:ascii="Arial" w:hAnsi="Arial" w:cs="Arial"/>
              </w:rPr>
              <w:t xml:space="preserve"> на работу с 01.01 2013года в учреждение здравоохранения Камешкирского района Пензенской области и не имеющих жилья</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b/>
                <w:bCs/>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100</w:t>
            </w:r>
          </w:p>
        </w:tc>
      </w:tr>
      <w:tr w:rsidR="00BE1146" w:rsidRPr="006C79E5" w:rsidTr="00BE1146">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6.1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Соответствие финансирования заявленным муниципальным образованием средств субсидий, субвенцийи иных межбюджетных трансферто</w:t>
            </w:r>
            <w:proofErr w:type="gramStart"/>
            <w:r w:rsidRPr="006C79E5">
              <w:rPr>
                <w:rFonts w:ascii="Arial" w:hAnsi="Arial" w:cs="Arial"/>
              </w:rPr>
              <w:t>в(</w:t>
            </w:r>
            <w:proofErr w:type="gramEnd"/>
            <w:r w:rsidRPr="006C79E5">
              <w:rPr>
                <w:rFonts w:ascii="Arial" w:hAnsi="Arial" w:cs="Arial"/>
              </w:rPr>
              <w:t xml:space="preserve"> без учета </w:t>
            </w:r>
            <w:r w:rsidRPr="006C79E5">
              <w:rPr>
                <w:rFonts w:ascii="Arial" w:hAnsi="Arial" w:cs="Arial"/>
              </w:rPr>
              <w:lastRenderedPageBreak/>
              <w:t>федеральных средств)</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100</w:t>
            </w:r>
          </w:p>
        </w:tc>
      </w:tr>
      <w:tr w:rsidR="00BE1146" w:rsidRPr="006C79E5" w:rsidTr="00BE1146">
        <w:trPr>
          <w:trHeight w:val="721"/>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6.2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Отсутствие кредиторской задолженности по исполнению бюджетных обязательств,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100</w:t>
            </w:r>
          </w:p>
        </w:tc>
      </w:tr>
      <w:tr w:rsidR="00BE1146" w:rsidRPr="006C79E5" w:rsidTr="00BE1146">
        <w:trPr>
          <w:trHeight w:val="709"/>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6.3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Наличие остатков неиспользованных субсидий, субвенций.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0</w:t>
            </w:r>
          </w:p>
        </w:tc>
      </w:tr>
    </w:tbl>
    <w:p w:rsidR="00BE1146" w:rsidRPr="006C79E5" w:rsidRDefault="00BE1146" w:rsidP="00BE1146">
      <w:pPr>
        <w:ind w:firstLine="567"/>
        <w:jc w:val="both"/>
        <w:rPr>
          <w:rFonts w:ascii="Arial" w:hAnsi="Arial" w:cs="Arial"/>
          <w:color w:val="000000"/>
        </w:rPr>
      </w:pPr>
      <w:r w:rsidRPr="006C79E5">
        <w:rPr>
          <w:rFonts w:ascii="Arial" w:hAnsi="Arial" w:cs="Arial"/>
          <w:color w:val="000000"/>
        </w:rPr>
        <w:t>Примечание:</w:t>
      </w:r>
    </w:p>
    <w:p w:rsidR="00BE1146" w:rsidRPr="006C79E5" w:rsidRDefault="00BE1146" w:rsidP="00BE1146">
      <w:pPr>
        <w:ind w:firstLine="567"/>
        <w:jc w:val="both"/>
        <w:rPr>
          <w:rFonts w:ascii="Arial" w:hAnsi="Arial" w:cs="Arial"/>
          <w:color w:val="000000"/>
        </w:rPr>
      </w:pPr>
      <w:bookmarkStart w:id="33" w:name="P2444"/>
      <w:bookmarkEnd w:id="33"/>
      <w:r w:rsidRPr="006C79E5">
        <w:rPr>
          <w:rFonts w:ascii="Arial" w:hAnsi="Arial" w:cs="Arial"/>
          <w:color w:val="000000"/>
        </w:rPr>
        <w:t>1. &lt;*&gt; По графе 2 указывается наименование подпрограммы, основного мероприятия, мероприятия в соответствии с постановлением администрации Камешкирского района об утверждении муниципальной программы Камешкирского района.</w:t>
      </w:r>
    </w:p>
    <w:p w:rsidR="00BE1146" w:rsidRPr="006C79E5" w:rsidRDefault="00BE1146" w:rsidP="00BE1146">
      <w:pPr>
        <w:ind w:firstLine="567"/>
        <w:jc w:val="both"/>
        <w:rPr>
          <w:rFonts w:ascii="Arial" w:hAnsi="Arial" w:cs="Arial"/>
          <w:color w:val="000000"/>
        </w:rPr>
      </w:pPr>
      <w:bookmarkStart w:id="34" w:name="P2445"/>
      <w:bookmarkEnd w:id="34"/>
      <w:r w:rsidRPr="006C79E5">
        <w:rPr>
          <w:rFonts w:ascii="Arial" w:hAnsi="Arial" w:cs="Arial"/>
          <w:color w:val="000000"/>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BE1146" w:rsidRPr="006C79E5" w:rsidRDefault="00BE1146" w:rsidP="00BE1146">
      <w:pPr>
        <w:ind w:firstLine="567"/>
        <w:jc w:val="both"/>
        <w:rPr>
          <w:rFonts w:ascii="Arial" w:hAnsi="Arial" w:cs="Arial"/>
          <w:color w:val="000000"/>
        </w:rPr>
      </w:pPr>
      <w:r w:rsidRPr="006C79E5">
        <w:rPr>
          <w:rFonts w:ascii="Arial" w:hAnsi="Arial" w:cs="Arial"/>
          <w:color w:val="000000"/>
        </w:rPr>
        <w:t>3. В графах 5 - 8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Pr="004579BD" w:rsidRDefault="00BE1146" w:rsidP="00BE1146">
      <w:pPr>
        <w:ind w:firstLine="567"/>
        <w:jc w:val="both"/>
        <w:rPr>
          <w:color w:val="000000"/>
        </w:rPr>
      </w:pPr>
      <w:r w:rsidRPr="004579BD">
        <w:rPr>
          <w:color w:val="000000"/>
        </w:rPr>
        <w:t>Руководитель исполнительного органа</w:t>
      </w:r>
    </w:p>
    <w:p w:rsidR="00BE1146" w:rsidRPr="004579BD" w:rsidRDefault="00BE1146" w:rsidP="00BE1146">
      <w:pPr>
        <w:ind w:firstLine="567"/>
        <w:jc w:val="both"/>
        <w:rPr>
          <w:color w:val="000000"/>
        </w:rPr>
      </w:pPr>
      <w:r w:rsidRPr="004579BD">
        <w:rPr>
          <w:color w:val="000000"/>
        </w:rPr>
        <w:t>местного самоуправления Камешкирского района Пензенской области</w:t>
      </w:r>
    </w:p>
    <w:p w:rsidR="00BE1146" w:rsidRPr="004579BD" w:rsidRDefault="00BE1146" w:rsidP="00BE1146">
      <w:pPr>
        <w:ind w:firstLine="567"/>
        <w:jc w:val="both"/>
        <w:rPr>
          <w:color w:val="000000"/>
        </w:rPr>
      </w:pPr>
      <w:r w:rsidRPr="004579BD">
        <w:rPr>
          <w:color w:val="000000"/>
        </w:rPr>
        <w:t>(ответственный исполнитель муниципальной программы) __________________ ___________________________</w:t>
      </w:r>
    </w:p>
    <w:p w:rsidR="00BE1146" w:rsidRPr="004579BD" w:rsidRDefault="00BE1146" w:rsidP="00BE1146">
      <w:pPr>
        <w:ind w:firstLine="567"/>
        <w:jc w:val="both"/>
        <w:rPr>
          <w:color w:val="000000"/>
        </w:rPr>
      </w:pPr>
      <w:r w:rsidRPr="004579BD">
        <w:rPr>
          <w:color w:val="000000"/>
        </w:rPr>
        <w:t>(подпись) (Ф.И.О.)</w:t>
      </w:r>
    </w:p>
    <w:p w:rsidR="00BE1146" w:rsidRDefault="00BE1146" w:rsidP="00BE1146">
      <w:r w:rsidRPr="004579BD">
        <w:rPr>
          <w:color w:val="000000"/>
        </w:rPr>
        <w:br w:type="textWrapping" w:clear="all"/>
      </w:r>
    </w:p>
    <w:p w:rsidR="00BE1146" w:rsidRDefault="00BE1146" w:rsidP="00BE1146"/>
    <w:p w:rsidR="00BE1146" w:rsidRDefault="00BE1146" w:rsidP="00BE1146"/>
    <w:p w:rsidR="00BE1146" w:rsidRDefault="00BE1146" w:rsidP="00BE1146"/>
    <w:p w:rsidR="00BE1146" w:rsidRDefault="00BE1146" w:rsidP="00BE1146"/>
    <w:p w:rsidR="00BE1146" w:rsidRDefault="00BE1146" w:rsidP="00BE1146"/>
    <w:p w:rsidR="00BE1146" w:rsidRPr="004579BD" w:rsidRDefault="00BE1146" w:rsidP="00BE1146"/>
    <w:p w:rsidR="00BE1146" w:rsidRPr="004579BD" w:rsidRDefault="00BE1146" w:rsidP="00BE1146">
      <w:pPr>
        <w:ind w:firstLine="567"/>
        <w:jc w:val="both"/>
        <w:rPr>
          <w:color w:val="000000"/>
        </w:rPr>
      </w:pPr>
      <w:r w:rsidRPr="004579BD">
        <w:rPr>
          <w:color w:val="000000"/>
        </w:rPr>
        <w:t> </w:t>
      </w: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Приложение 13</w:t>
      </w:r>
    </w:p>
    <w:p w:rsidR="00BE1146" w:rsidRPr="001B6F6C" w:rsidRDefault="00BE1146" w:rsidP="00BE1146">
      <w:pPr>
        <w:autoSpaceDE w:val="0"/>
        <w:autoSpaceDN w:val="0"/>
        <w:adjustRightInd w:val="0"/>
        <w:ind w:left="11600"/>
        <w:jc w:val="right"/>
      </w:pPr>
      <w:r w:rsidRPr="001B6F6C">
        <w:lastRenderedPageBreak/>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Default="00BE1146" w:rsidP="00BE1146">
      <w:pPr>
        <w:ind w:firstLine="720"/>
        <w:jc w:val="center"/>
        <w:rPr>
          <w:b/>
          <w:bCs/>
          <w:color w:val="000000"/>
        </w:rPr>
      </w:pPr>
    </w:p>
    <w:p w:rsidR="00BE1146" w:rsidRPr="004579BD" w:rsidRDefault="00BE1146" w:rsidP="00BE1146">
      <w:pPr>
        <w:ind w:firstLine="720"/>
        <w:jc w:val="center"/>
        <w:rPr>
          <w:color w:val="000000"/>
        </w:rPr>
      </w:pPr>
      <w:r w:rsidRPr="004579BD">
        <w:rPr>
          <w:b/>
          <w:bCs/>
          <w:color w:val="000000"/>
        </w:rPr>
        <w:t>ОТЧЕТ</w:t>
      </w:r>
    </w:p>
    <w:p w:rsidR="00BE1146" w:rsidRDefault="00BE1146" w:rsidP="00BE1146">
      <w:pPr>
        <w:ind w:firstLine="720"/>
        <w:jc w:val="center"/>
        <w:rPr>
          <w:b/>
          <w:bCs/>
          <w:color w:val="000000"/>
        </w:rPr>
      </w:pPr>
      <w:r w:rsidRPr="004579BD">
        <w:rPr>
          <w:b/>
          <w:bCs/>
          <w:color w:val="000000"/>
        </w:rPr>
        <w:t>об исполнении основных мероприятий, мероприятий </w:t>
      </w:r>
      <w:proofErr w:type="gramStart"/>
      <w:r w:rsidRPr="004579BD">
        <w:rPr>
          <w:b/>
          <w:bCs/>
          <w:color w:val="000000"/>
        </w:rPr>
        <w:t>муниципальной</w:t>
      </w:r>
      <w:proofErr w:type="gramEnd"/>
      <w:r w:rsidRPr="004579BD">
        <w:rPr>
          <w:b/>
          <w:bCs/>
          <w:color w:val="000000"/>
        </w:rPr>
        <w:t xml:space="preserve"> </w:t>
      </w:r>
    </w:p>
    <w:p w:rsidR="00BE1146" w:rsidRPr="004579BD" w:rsidRDefault="00BE1146" w:rsidP="00BE1146">
      <w:pPr>
        <w:ind w:firstLine="720"/>
        <w:jc w:val="center"/>
        <w:rPr>
          <w:color w:val="000000"/>
        </w:rPr>
      </w:pPr>
      <w:r w:rsidRPr="004579BD">
        <w:rPr>
          <w:b/>
          <w:bCs/>
          <w:color w:val="000000"/>
        </w:rPr>
        <w:t>программы Камешкирского района Пензенской области</w:t>
      </w:r>
    </w:p>
    <w:p w:rsidR="00BE1146" w:rsidRPr="004579BD" w:rsidRDefault="00BE1146" w:rsidP="00BE1146">
      <w:pPr>
        <w:ind w:firstLine="720"/>
        <w:jc w:val="center"/>
        <w:rPr>
          <w:color w:val="000000"/>
        </w:rPr>
      </w:pPr>
      <w:r w:rsidRPr="004579BD">
        <w:rPr>
          <w:b/>
          <w:bCs/>
          <w:color w:val="000000"/>
        </w:rPr>
        <w:t>"</w:t>
      </w:r>
      <w:r w:rsidRPr="004579BD">
        <w:rPr>
          <w:b/>
          <w:bCs/>
          <w:color w:val="000000"/>
          <w:u w:val="single"/>
        </w:rPr>
        <w:t> Социальная поддержка граждан в Камешкирском районе Пензенской области»</w:t>
      </w:r>
    </w:p>
    <w:p w:rsidR="00BE1146" w:rsidRPr="004579BD" w:rsidRDefault="00BE1146" w:rsidP="00BE1146">
      <w:pPr>
        <w:ind w:firstLine="720"/>
        <w:jc w:val="center"/>
        <w:rPr>
          <w:color w:val="000000"/>
        </w:rPr>
      </w:pPr>
      <w:r w:rsidRPr="004579BD">
        <w:rPr>
          <w:b/>
          <w:bCs/>
          <w:color w:val="000000"/>
        </w:rPr>
        <w:t>за _________ 20 ____ год</w:t>
      </w:r>
    </w:p>
    <w:p w:rsidR="00BE1146" w:rsidRPr="004579BD" w:rsidRDefault="00BE1146" w:rsidP="00BE1146">
      <w:pPr>
        <w:ind w:firstLine="720"/>
        <w:jc w:val="center"/>
        <w:rPr>
          <w:color w:val="000000"/>
        </w:rPr>
      </w:pPr>
      <w:r w:rsidRPr="004579BD">
        <w:rPr>
          <w:b/>
          <w:bCs/>
          <w:color w:val="000000"/>
        </w:rPr>
        <w:t>(заполняется ежеквартально нарастающим итогом с начала года)</w:t>
      </w: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(тыс. руб.)</w:t>
      </w:r>
    </w:p>
    <w:tbl>
      <w:tblPr>
        <w:tblW w:w="5480" w:type="pct"/>
        <w:tblInd w:w="-647" w:type="dxa"/>
        <w:tblLayout w:type="fixed"/>
        <w:tblCellMar>
          <w:left w:w="0" w:type="dxa"/>
          <w:right w:w="0" w:type="dxa"/>
        </w:tblCellMar>
        <w:tblLook w:val="04A0" w:firstRow="1" w:lastRow="0" w:firstColumn="1" w:lastColumn="0" w:noHBand="0" w:noVBand="1"/>
      </w:tblPr>
      <w:tblGrid>
        <w:gridCol w:w="626"/>
        <w:gridCol w:w="1927"/>
        <w:gridCol w:w="1051"/>
        <w:gridCol w:w="220"/>
        <w:gridCol w:w="857"/>
        <w:gridCol w:w="283"/>
        <w:gridCol w:w="1011"/>
        <w:gridCol w:w="567"/>
        <w:gridCol w:w="999"/>
        <w:gridCol w:w="570"/>
        <w:gridCol w:w="995"/>
        <w:gridCol w:w="686"/>
        <w:gridCol w:w="992"/>
        <w:gridCol w:w="570"/>
        <w:gridCol w:w="567"/>
        <w:gridCol w:w="702"/>
        <w:gridCol w:w="1401"/>
        <w:gridCol w:w="573"/>
        <w:gridCol w:w="583"/>
        <w:gridCol w:w="905"/>
        <w:gridCol w:w="20"/>
      </w:tblGrid>
      <w:tr w:rsidR="00BE1146" w:rsidRPr="006C79E5" w:rsidTr="00BE1146">
        <w:trPr>
          <w:gridAfter w:val="1"/>
          <w:wAfter w:w="6" w:type="pct"/>
        </w:trPr>
        <w:tc>
          <w:tcPr>
            <w:tcW w:w="19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N</w:t>
            </w:r>
          </w:p>
          <w:p w:rsidR="00BE1146" w:rsidRPr="006C79E5" w:rsidRDefault="00BE1146" w:rsidP="00BE1146">
            <w:pPr>
              <w:ind w:firstLine="567"/>
              <w:jc w:val="center"/>
              <w:rPr>
                <w:rFonts w:ascii="Arial" w:hAnsi="Arial" w:cs="Arial"/>
              </w:rPr>
            </w:pPr>
            <w:r w:rsidRPr="006C79E5">
              <w:rPr>
                <w:rFonts w:ascii="Arial" w:hAnsi="Arial" w:cs="Arial"/>
              </w:rPr>
              <w:t>п</w:t>
            </w:r>
            <w:r>
              <w:rPr>
                <w:rFonts w:ascii="Arial" w:hAnsi="Arial" w:cs="Arial"/>
              </w:rPr>
              <w:t>п</w:t>
            </w:r>
            <w:r w:rsidRPr="006C79E5">
              <w:rPr>
                <w:rFonts w:ascii="Arial" w:hAnsi="Arial" w:cs="Arial"/>
              </w:rPr>
              <w:t>/</w:t>
            </w:r>
            <w:proofErr w:type="gramStart"/>
            <w:r w:rsidRPr="006C79E5">
              <w:rPr>
                <w:rFonts w:ascii="Arial" w:hAnsi="Arial" w:cs="Arial"/>
              </w:rPr>
              <w:t>п</w:t>
            </w:r>
            <w:proofErr w:type="gramEnd"/>
          </w:p>
        </w:tc>
        <w:tc>
          <w:tcPr>
            <w:tcW w:w="59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center"/>
              <w:rPr>
                <w:rFonts w:ascii="Arial" w:hAnsi="Arial" w:cs="Arial"/>
              </w:rPr>
            </w:pPr>
            <w:r w:rsidRPr="006C79E5">
              <w:rPr>
                <w:rFonts w:ascii="Arial" w:hAnsi="Arial" w:cs="Arial"/>
              </w:rPr>
              <w:t>Наименование основных мероприятий, мероприятий</w:t>
            </w:r>
          </w:p>
        </w:tc>
        <w:tc>
          <w:tcPr>
            <w:tcW w:w="394" w:type="pct"/>
            <w:gridSpan w:val="2"/>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center"/>
              <w:rPr>
                <w:rFonts w:ascii="Arial" w:hAnsi="Arial" w:cs="Arial"/>
              </w:rPr>
            </w:pPr>
            <w:r w:rsidRPr="006C79E5">
              <w:rPr>
                <w:rFonts w:ascii="Arial" w:hAnsi="Arial" w:cs="Arial"/>
              </w:rPr>
              <w:t>Ответственный исполнитель, соисполнитель</w:t>
            </w:r>
          </w:p>
        </w:tc>
        <w:tc>
          <w:tcPr>
            <w:tcW w:w="2514" w:type="pct"/>
            <w:gridSpan w:val="11"/>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Объем финансирования муниципальной программы (за отчетный период)</w:t>
            </w:r>
          </w:p>
        </w:tc>
        <w:tc>
          <w:tcPr>
            <w:tcW w:w="21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Освоено</w:t>
            </w:r>
          </w:p>
        </w:tc>
        <w:tc>
          <w:tcPr>
            <w:tcW w:w="794" w:type="pct"/>
            <w:gridSpan w:val="3"/>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xml:space="preserve">Оценка </w:t>
            </w:r>
            <w:proofErr w:type="gramStart"/>
            <w:r w:rsidRPr="006C79E5">
              <w:rPr>
                <w:rFonts w:ascii="Arial" w:hAnsi="Arial" w:cs="Arial"/>
              </w:rPr>
              <w:t>соблюдения сроков выполнения основных этапов мероприятия</w:t>
            </w:r>
            <w:proofErr w:type="gramEnd"/>
            <w:r w:rsidRPr="006C79E5">
              <w:rPr>
                <w:rFonts w:ascii="Arial" w:hAnsi="Arial" w:cs="Arial"/>
              </w:rPr>
              <w:t xml:space="preserve"> и достижения показателей реализации мероприятия</w:t>
            </w:r>
          </w:p>
        </w:tc>
        <w:tc>
          <w:tcPr>
            <w:tcW w:w="28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jc w:val="center"/>
              <w:rPr>
                <w:rFonts w:ascii="Arial" w:hAnsi="Arial" w:cs="Arial"/>
              </w:rPr>
            </w:pPr>
            <w:r w:rsidRPr="006C79E5">
              <w:rPr>
                <w:rFonts w:ascii="Arial" w:hAnsi="Arial" w:cs="Arial"/>
              </w:rPr>
              <w:t>Заключено контрактов на отчетную дату,</w:t>
            </w:r>
          </w:p>
          <w:p w:rsidR="00BE1146" w:rsidRPr="006C79E5" w:rsidRDefault="00BE1146" w:rsidP="00BE1146">
            <w:pPr>
              <w:ind w:firstLine="567"/>
              <w:jc w:val="center"/>
              <w:rPr>
                <w:rFonts w:ascii="Arial" w:hAnsi="Arial" w:cs="Arial"/>
              </w:rPr>
            </w:pPr>
            <w:r w:rsidRPr="006C79E5">
              <w:rPr>
                <w:rFonts w:ascii="Arial" w:hAnsi="Arial" w:cs="Arial"/>
              </w:rPr>
              <w:t>тыс. рублей</w:t>
            </w:r>
          </w:p>
        </w:tc>
      </w:tr>
      <w:tr w:rsidR="00BE1146" w:rsidRPr="006C79E5" w:rsidTr="00BE1146">
        <w:trPr>
          <w:gridAfter w:val="1"/>
          <w:wAfter w:w="6" w:type="pct"/>
        </w:trPr>
        <w:tc>
          <w:tcPr>
            <w:tcW w:w="194"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9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jc w:val="center"/>
              <w:rPr>
                <w:rFonts w:ascii="Arial" w:hAnsi="Arial" w:cs="Arial"/>
              </w:rPr>
            </w:pPr>
          </w:p>
        </w:tc>
        <w:tc>
          <w:tcPr>
            <w:tcW w:w="394" w:type="pct"/>
            <w:gridSpan w:val="2"/>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668" w:type="pct"/>
            <w:gridSpan w:val="3"/>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Всего</w:t>
            </w:r>
          </w:p>
        </w:tc>
        <w:tc>
          <w:tcPr>
            <w:tcW w:w="1846" w:type="pct"/>
            <w:gridSpan w:val="8"/>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в том числе по источникам:</w:t>
            </w:r>
          </w:p>
        </w:tc>
        <w:tc>
          <w:tcPr>
            <w:tcW w:w="21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794" w:type="pct"/>
            <w:gridSpan w:val="3"/>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BE1146" w:rsidRPr="006C79E5" w:rsidRDefault="00BE1146" w:rsidP="00BE1146">
            <w:pPr>
              <w:rPr>
                <w:rFonts w:ascii="Arial" w:hAnsi="Arial" w:cs="Arial"/>
              </w:rPr>
            </w:pPr>
          </w:p>
        </w:tc>
      </w:tr>
      <w:tr w:rsidR="00BE1146" w:rsidRPr="006C79E5" w:rsidTr="00BE1146">
        <w:trPr>
          <w:gridAfter w:val="1"/>
          <w:wAfter w:w="6" w:type="pct"/>
        </w:trPr>
        <w:tc>
          <w:tcPr>
            <w:tcW w:w="194"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9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jc w:val="center"/>
              <w:rPr>
                <w:rFonts w:ascii="Arial" w:hAnsi="Arial" w:cs="Arial"/>
              </w:rPr>
            </w:pPr>
          </w:p>
        </w:tc>
        <w:tc>
          <w:tcPr>
            <w:tcW w:w="394" w:type="pct"/>
            <w:gridSpan w:val="2"/>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668" w:type="pct"/>
            <w:gridSpan w:val="3"/>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федеральный бюджет</w:t>
            </w:r>
          </w:p>
        </w:tc>
        <w:tc>
          <w:tcPr>
            <w:tcW w:w="4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бюджет Камешкирского района</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бюджеты муниципальных образований Камешкирского района</w:t>
            </w:r>
          </w:p>
        </w:tc>
        <w:tc>
          <w:tcPr>
            <w:tcW w:w="35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внебюджетные источники</w:t>
            </w:r>
          </w:p>
        </w:tc>
        <w:tc>
          <w:tcPr>
            <w:tcW w:w="21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794" w:type="pct"/>
            <w:gridSpan w:val="3"/>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281" w:type="pct"/>
            <w:vMerge/>
            <w:tcBorders>
              <w:top w:val="single" w:sz="6" w:space="0" w:color="000000"/>
              <w:left w:val="single" w:sz="6" w:space="0" w:color="000000"/>
              <w:bottom w:val="single" w:sz="6" w:space="0" w:color="000000"/>
              <w:right w:val="single" w:sz="6" w:space="0" w:color="000000"/>
            </w:tcBorders>
            <w:vAlign w:val="center"/>
            <w:hideMark/>
          </w:tcPr>
          <w:p w:rsidR="00BE1146" w:rsidRPr="006C79E5" w:rsidRDefault="00BE1146" w:rsidP="00BE1146">
            <w:pPr>
              <w:rPr>
                <w:rFonts w:ascii="Arial" w:hAnsi="Arial" w:cs="Arial"/>
              </w:rPr>
            </w:pPr>
          </w:p>
        </w:tc>
      </w:tr>
      <w:tr w:rsidR="00BE1146" w:rsidRPr="006C79E5" w:rsidTr="00BE1146">
        <w:trPr>
          <w:gridAfter w:val="1"/>
          <w:wAfter w:w="6" w:type="pct"/>
        </w:trPr>
        <w:tc>
          <w:tcPr>
            <w:tcW w:w="194"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9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jc w:val="center"/>
              <w:rPr>
                <w:rFonts w:ascii="Arial" w:hAnsi="Arial" w:cs="Arial"/>
              </w:rPr>
            </w:pPr>
          </w:p>
        </w:tc>
        <w:tc>
          <w:tcPr>
            <w:tcW w:w="394" w:type="pct"/>
            <w:gridSpan w:val="2"/>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план на год</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кассовые расходы</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план на год</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center"/>
              <w:rPr>
                <w:rFonts w:ascii="Arial" w:hAnsi="Arial" w:cs="Arial"/>
              </w:rPr>
            </w:pPr>
            <w:r w:rsidRPr="006C79E5">
              <w:rPr>
                <w:rFonts w:ascii="Arial" w:hAnsi="Arial" w:cs="Arial"/>
              </w:rPr>
              <w:t>кассовые расходы</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план на год</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center"/>
              <w:rPr>
                <w:rFonts w:ascii="Arial" w:hAnsi="Arial" w:cs="Arial"/>
              </w:rPr>
            </w:pPr>
            <w:r w:rsidRPr="006C79E5">
              <w:rPr>
                <w:rFonts w:ascii="Arial" w:hAnsi="Arial" w:cs="Arial"/>
              </w:rPr>
              <w:t>кассовые расходы</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план на год</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jc w:val="center"/>
              <w:rPr>
                <w:rFonts w:ascii="Arial" w:hAnsi="Arial" w:cs="Arial"/>
              </w:rPr>
            </w:pPr>
            <w:r w:rsidRPr="006C79E5">
              <w:rPr>
                <w:rFonts w:ascii="Arial" w:hAnsi="Arial" w:cs="Arial"/>
              </w:rPr>
              <w:t>кассовые расходы</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план на год</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кассовые расходы</w:t>
            </w:r>
          </w:p>
        </w:tc>
        <w:tc>
          <w:tcPr>
            <w:tcW w:w="21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Основные этапы выполнения мероприятия и показатели реализаци</w:t>
            </w:r>
            <w:r w:rsidRPr="006C79E5">
              <w:rPr>
                <w:rFonts w:ascii="Arial" w:hAnsi="Arial" w:cs="Arial"/>
              </w:rPr>
              <w:lastRenderedPageBreak/>
              <w:t>и мероприятия, един</w:t>
            </w:r>
            <w:proofErr w:type="gramStart"/>
            <w:r w:rsidRPr="006C79E5">
              <w:rPr>
                <w:rFonts w:ascii="Arial" w:hAnsi="Arial" w:cs="Arial"/>
              </w:rPr>
              <w:t>.</w:t>
            </w:r>
            <w:proofErr w:type="gramEnd"/>
            <w:r w:rsidRPr="006C79E5">
              <w:rPr>
                <w:rFonts w:ascii="Arial" w:hAnsi="Arial" w:cs="Arial"/>
              </w:rPr>
              <w:t xml:space="preserve"> </w:t>
            </w:r>
            <w:proofErr w:type="gramStart"/>
            <w:r w:rsidRPr="006C79E5">
              <w:rPr>
                <w:rFonts w:ascii="Arial" w:hAnsi="Arial" w:cs="Arial"/>
              </w:rPr>
              <w:t>и</w:t>
            </w:r>
            <w:proofErr w:type="gramEnd"/>
            <w:r w:rsidRPr="006C79E5">
              <w:rPr>
                <w:rFonts w:ascii="Arial" w:hAnsi="Arial" w:cs="Arial"/>
              </w:rPr>
              <w:t>зм.</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lastRenderedPageBreak/>
              <w:t>план</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факт</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lastRenderedPageBreak/>
              <w:t>1</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rPr>
                <w:rFonts w:ascii="Arial" w:hAnsi="Arial" w:cs="Arial"/>
              </w:rPr>
            </w:pPr>
            <w:r w:rsidRPr="006C79E5">
              <w:rPr>
                <w:rFonts w:ascii="Arial" w:hAnsi="Arial" w:cs="Arial"/>
              </w:rPr>
              <w:t>3</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4</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6</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7</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8</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9</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Pr>
                <w:rFonts w:ascii="Arial" w:hAnsi="Arial" w:cs="Arial"/>
              </w:rPr>
              <w:t>1</w:t>
            </w:r>
            <w:r w:rsidRPr="006C79E5">
              <w:rPr>
                <w:rFonts w:ascii="Arial" w:hAnsi="Arial" w:cs="Arial"/>
              </w:rPr>
              <w:t>0</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11</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Pr>
                <w:rFonts w:ascii="Arial" w:hAnsi="Arial" w:cs="Arial"/>
              </w:rPr>
              <w:t>1</w:t>
            </w:r>
            <w:r w:rsidRPr="006C79E5">
              <w:rPr>
                <w:rFonts w:ascii="Arial" w:hAnsi="Arial" w:cs="Arial"/>
              </w:rPr>
              <w:t>2</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13</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14</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15</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16</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17</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18</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Подпрограмма 1</w:t>
            </w:r>
          </w:p>
          <w:p w:rsidR="00BE1146" w:rsidRPr="006C79E5" w:rsidRDefault="00BE1146" w:rsidP="00BE1146">
            <w:pPr>
              <w:rPr>
                <w:rFonts w:ascii="Arial" w:hAnsi="Arial" w:cs="Arial"/>
              </w:rPr>
            </w:pPr>
            <w:r w:rsidRPr="006C79E5">
              <w:rPr>
                <w:rFonts w:ascii="Arial" w:hAnsi="Arial" w:cs="Arial"/>
              </w:rPr>
              <w:t>(указать наименование)</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1.1.</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Основное мероприятие</w:t>
            </w:r>
          </w:p>
          <w:p w:rsidR="00BE1146" w:rsidRPr="006C79E5" w:rsidRDefault="00BE1146" w:rsidP="00BE1146">
            <w:pPr>
              <w:rPr>
                <w:rFonts w:ascii="Arial" w:hAnsi="Arial" w:cs="Arial"/>
              </w:rPr>
            </w:pPr>
            <w:r w:rsidRPr="006C79E5">
              <w:rPr>
                <w:rFonts w:ascii="Arial" w:hAnsi="Arial" w:cs="Arial"/>
              </w:rPr>
              <w:t>(указать наименование основного мероприятия)</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в том числе:</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1.1.1.</w:t>
            </w:r>
          </w:p>
          <w:p w:rsidR="00BE1146" w:rsidRPr="006C79E5" w:rsidRDefault="00BE1146" w:rsidP="00BE1146">
            <w:pPr>
              <w:ind w:firstLine="567"/>
              <w:jc w:val="center"/>
              <w:rPr>
                <w:rFonts w:ascii="Arial" w:hAnsi="Arial" w:cs="Arial"/>
              </w:rPr>
            </w:pPr>
            <w:r w:rsidRPr="006C79E5">
              <w:rPr>
                <w:rFonts w:ascii="Arial" w:hAnsi="Arial" w:cs="Arial"/>
              </w:rPr>
              <w:t>&lt;ин&gt;</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Мероприятие</w:t>
            </w:r>
          </w:p>
          <w:p w:rsidR="00BE1146" w:rsidRPr="006C79E5" w:rsidRDefault="00BE1146" w:rsidP="00BE1146">
            <w:pPr>
              <w:rPr>
                <w:rFonts w:ascii="Arial" w:hAnsi="Arial" w:cs="Arial"/>
              </w:rPr>
            </w:pPr>
            <w:r w:rsidRPr="006C79E5">
              <w:rPr>
                <w:rFonts w:ascii="Arial" w:hAnsi="Arial" w:cs="Arial"/>
              </w:rPr>
              <w:t>(указать наименование мероприятия)</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01"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1.1.2.</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Мероприятие</w:t>
            </w:r>
          </w:p>
          <w:p w:rsidR="00BE1146" w:rsidRPr="006C79E5" w:rsidRDefault="00BE1146" w:rsidP="00BE1146">
            <w:pPr>
              <w:rPr>
                <w:rFonts w:ascii="Arial" w:hAnsi="Arial" w:cs="Arial"/>
              </w:rPr>
            </w:pPr>
            <w:r w:rsidRPr="006C79E5">
              <w:rPr>
                <w:rFonts w:ascii="Arial" w:hAnsi="Arial" w:cs="Arial"/>
              </w:rPr>
              <w:t xml:space="preserve">(указать наименование </w:t>
            </w:r>
            <w:r w:rsidRPr="006C79E5">
              <w:rPr>
                <w:rFonts w:ascii="Arial" w:hAnsi="Arial" w:cs="Arial"/>
              </w:rPr>
              <w:lastRenderedPageBreak/>
              <w:t>мероприятия)</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01"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1.1.3.</w:t>
            </w:r>
          </w:p>
          <w:p w:rsidR="00BE1146" w:rsidRPr="006C79E5" w:rsidRDefault="00BE1146" w:rsidP="00BE1146">
            <w:pPr>
              <w:ind w:firstLine="567"/>
              <w:jc w:val="center"/>
              <w:rPr>
                <w:rFonts w:ascii="Arial" w:hAnsi="Arial" w:cs="Arial"/>
              </w:rPr>
            </w:pPr>
            <w:r w:rsidRPr="006C79E5">
              <w:rPr>
                <w:rFonts w:ascii="Arial" w:hAnsi="Arial" w:cs="Arial"/>
              </w:rPr>
              <w:t>&lt;</w:t>
            </w:r>
            <w:proofErr w:type="gramStart"/>
            <w:r w:rsidRPr="006C79E5">
              <w:rPr>
                <w:rFonts w:ascii="Arial" w:hAnsi="Arial" w:cs="Arial"/>
              </w:rPr>
              <w:t>Пр</w:t>
            </w:r>
            <w:proofErr w:type="gramEnd"/>
            <w:r w:rsidRPr="006C79E5">
              <w:rPr>
                <w:rFonts w:ascii="Arial" w:hAnsi="Arial" w:cs="Arial"/>
              </w:rPr>
              <w:t>&gt;</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Мероприятие</w:t>
            </w:r>
          </w:p>
          <w:p w:rsidR="00BE1146" w:rsidRPr="006C79E5" w:rsidRDefault="00BE1146" w:rsidP="00BE1146">
            <w:pPr>
              <w:rPr>
                <w:rFonts w:ascii="Arial" w:hAnsi="Arial" w:cs="Arial"/>
              </w:rPr>
            </w:pPr>
            <w:r w:rsidRPr="006C79E5">
              <w:rPr>
                <w:rFonts w:ascii="Arial" w:hAnsi="Arial" w:cs="Arial"/>
              </w:rPr>
              <w:t>(указать наименование мероприятия)</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01"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79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Итого по подпрограмме </w:t>
            </w:r>
            <w:r>
              <w:rPr>
                <w:rFonts w:ascii="Arial" w:hAnsi="Arial" w:cs="Arial"/>
              </w:rPr>
              <w:t>1</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Подпрограмма 2 «Социальная поддержка детей в Камешкирском районе Пензенской области»</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МБУ «КЦСОН»</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5,0</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35,0</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5,0</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5,0</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2.1.</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Организация и проведение </w:t>
            </w:r>
            <w:r w:rsidRPr="006C79E5">
              <w:rPr>
                <w:rFonts w:ascii="Arial" w:hAnsi="Arial" w:cs="Arial"/>
              </w:rPr>
              <w:lastRenderedPageBreak/>
              <w:t>мероприятий для детей, находящихся в трудной жизненной ситуации и проживающих на территории Камешкирского района Пензенской области</w:t>
            </w:r>
          </w:p>
        </w:tc>
        <w:tc>
          <w:tcPr>
            <w:tcW w:w="39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35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5,0</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35,0</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5,0</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5,0</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01" w:type="pct"/>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trHeight w:val="261"/>
        </w:trPr>
        <w:tc>
          <w:tcPr>
            <w:tcW w:w="792" w:type="pct"/>
            <w:gridSpan w:val="2"/>
            <w:tcBorders>
              <w:top w:val="single" w:sz="6" w:space="0" w:color="000000"/>
              <w:left w:val="single" w:sz="6" w:space="0" w:color="000000"/>
              <w:bottom w:val="single" w:sz="6" w:space="0" w:color="000000"/>
            </w:tcBorders>
            <w:hideMark/>
          </w:tcPr>
          <w:p w:rsidR="00BE1146" w:rsidRPr="006C79E5" w:rsidRDefault="00BE1146" w:rsidP="00BE1146">
            <w:pPr>
              <w:rPr>
                <w:rFonts w:ascii="Arial" w:hAnsi="Arial" w:cs="Arial"/>
              </w:rPr>
            </w:pPr>
            <w:r w:rsidRPr="006C79E5">
              <w:rPr>
                <w:rFonts w:ascii="Arial" w:hAnsi="Arial" w:cs="Arial"/>
              </w:rPr>
              <w:t>Итого по подпрограмме 2:</w:t>
            </w:r>
          </w:p>
        </w:tc>
        <w:tc>
          <w:tcPr>
            <w:tcW w:w="326"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34" w:type="pct"/>
            <w:gridSpan w:val="2"/>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2" w:type="pct"/>
            <w:gridSpan w:val="2"/>
            <w:tcBorders>
              <w:top w:val="single" w:sz="6" w:space="0" w:color="000000"/>
              <w:left w:val="single" w:sz="6" w:space="0" w:color="000000"/>
              <w:bottom w:val="single" w:sz="6" w:space="0" w:color="000000"/>
            </w:tcBorders>
            <w:hideMark/>
          </w:tcPr>
          <w:p w:rsidR="00BE1146" w:rsidRPr="006C79E5" w:rsidRDefault="00BE1146" w:rsidP="00BE1146">
            <w:pPr>
              <w:ind w:left="290"/>
              <w:jc w:val="center"/>
              <w:rPr>
                <w:rFonts w:ascii="Arial" w:hAnsi="Arial" w:cs="Arial"/>
              </w:rPr>
            </w:pPr>
            <w:r w:rsidRPr="006C79E5">
              <w:rPr>
                <w:rFonts w:ascii="Arial" w:hAnsi="Arial" w:cs="Arial"/>
              </w:rPr>
              <w:t> </w:t>
            </w:r>
          </w:p>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435"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left w:val="single" w:sz="6" w:space="0" w:color="000000"/>
            </w:tcBorders>
            <w:hideMark/>
          </w:tcPr>
          <w:p w:rsidR="00BE1146" w:rsidRPr="006C79E5" w:rsidRDefault="00BE1146" w:rsidP="00BE1146">
            <w:pPr>
              <w:ind w:firstLine="567"/>
              <w:jc w:val="center"/>
            </w:pPr>
            <w:r w:rsidRPr="006C79E5">
              <w:rPr>
                <w:rFonts w:ascii="Arial" w:hAnsi="Arial" w:cs="Arial"/>
              </w:rPr>
              <w:t> </w:t>
            </w:r>
          </w:p>
        </w:tc>
        <w:tc>
          <w:tcPr>
            <w:tcW w:w="6" w:type="pct"/>
            <w:tcBorders>
              <w:top w:val="single" w:sz="6" w:space="0" w:color="000000"/>
              <w:bottom w:val="single" w:sz="6" w:space="0" w:color="000000"/>
            </w:tcBorders>
            <w:hideMark/>
          </w:tcPr>
          <w:p w:rsidR="00BE1146" w:rsidRPr="006C79E5" w:rsidRDefault="00BE1146" w:rsidP="00BE1146"/>
        </w:tc>
      </w:tr>
      <w:tr w:rsidR="00BE1146" w:rsidRPr="006C79E5" w:rsidTr="00BE1146">
        <w:trPr>
          <w:gridAfter w:val="1"/>
          <w:wAfter w:w="6" w:type="pct"/>
          <w:trHeight w:val="1147"/>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Подпрограмма 3 «Старшее</w:t>
            </w:r>
            <w:r>
              <w:rPr>
                <w:rFonts w:ascii="Arial" w:hAnsi="Arial" w:cs="Arial"/>
              </w:rPr>
              <w:t xml:space="preserve"> поколение Камешкирского района</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МБУ «КЦСОН</w:t>
            </w:r>
            <w:r>
              <w:rPr>
                <w:rFonts w:ascii="Arial" w:hAnsi="Arial" w:cs="Arial"/>
              </w:rPr>
              <w:t>»</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15073,5</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15073,5</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Height w:val="750"/>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3.1</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Оказание социальной поддержки социального обслуживанию граждан пожилого </w:t>
            </w:r>
            <w:r w:rsidRPr="006C79E5">
              <w:rPr>
                <w:rFonts w:ascii="Arial" w:hAnsi="Arial" w:cs="Arial"/>
              </w:rPr>
              <w:lastRenderedPageBreak/>
              <w:t xml:space="preserve">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6C79E5">
              <w:rPr>
                <w:rFonts w:ascii="Arial" w:hAnsi="Arial" w:cs="Arial"/>
              </w:rPr>
              <w:t xml:space="preserve">( </w:t>
            </w:r>
            <w:proofErr w:type="gramEnd"/>
            <w:r w:rsidRPr="006C79E5">
              <w:rPr>
                <w:rFonts w:ascii="Arial" w:hAnsi="Arial" w:cs="Arial"/>
              </w:rPr>
              <w:t>в том числе многодетных семей и одиноких родителей); малоимущих граждан в рамках подпрограммы.</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14553,5</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14553,5</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Height w:val="885"/>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3.2</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Социальная поддержка отдельных категорий квалифицированных работников, работающих и проживающих в </w:t>
            </w:r>
            <w:r w:rsidRPr="006C79E5">
              <w:rPr>
                <w:rFonts w:ascii="Arial" w:hAnsi="Arial" w:cs="Arial"/>
              </w:rPr>
              <w:lastRenderedPageBreak/>
              <w:t>сельской местности на территории Камешкирского района Пензенской области</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69,8</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69,8</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Height w:val="1431"/>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3.3</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Доплаты к пенсиям муниципальных служащих за счет средств районного бюджета</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450,2</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450,2</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Height w:val="1623"/>
        </w:trPr>
        <w:tc>
          <w:tcPr>
            <w:tcW w:w="1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9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79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Итого по подпрограмме3:</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15073,5</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15073,5</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79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Всего по муниципальной программе:</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79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в том числе:</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gridAfter w:val="1"/>
          <w:wAfter w:w="6" w:type="pct"/>
        </w:trPr>
        <w:tc>
          <w:tcPr>
            <w:tcW w:w="79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по мероприятиям, имеющим инновационную направленность</w:t>
            </w:r>
          </w:p>
        </w:tc>
        <w:tc>
          <w:tcPr>
            <w:tcW w:w="32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34"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0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3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7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х</w:t>
            </w:r>
          </w:p>
        </w:tc>
        <w:tc>
          <w:tcPr>
            <w:tcW w:w="28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bl>
    <w:p w:rsidR="00BE1146" w:rsidRDefault="00BE1146" w:rsidP="00BE1146">
      <w:pPr>
        <w:ind w:firstLine="567"/>
        <w:jc w:val="both"/>
        <w:rPr>
          <w:rFonts w:ascii="Arial" w:hAnsi="Arial" w:cs="Arial"/>
          <w:color w:val="000000"/>
        </w:rPr>
      </w:pPr>
      <w:r w:rsidRPr="006C79E5">
        <w:rPr>
          <w:rFonts w:ascii="Arial" w:hAnsi="Arial" w:cs="Arial"/>
          <w:color w:val="000000"/>
        </w:rPr>
        <w:lastRenderedPageBreak/>
        <w:t> </w:t>
      </w: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Приложение 14</w:t>
      </w:r>
    </w:p>
    <w:p w:rsidR="00BE1146" w:rsidRPr="001B6F6C" w:rsidRDefault="00BE1146" w:rsidP="00BE1146">
      <w:pPr>
        <w:autoSpaceDE w:val="0"/>
        <w:autoSpaceDN w:val="0"/>
        <w:adjustRightInd w:val="0"/>
        <w:ind w:left="11600"/>
        <w:jc w:val="right"/>
      </w:pPr>
      <w:bookmarkStart w:id="35" w:name="P3534"/>
      <w:bookmarkEnd w:id="35"/>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44CCE" w:rsidRDefault="00BE1146" w:rsidP="00BE1146">
      <w:pPr>
        <w:ind w:firstLine="720"/>
        <w:jc w:val="center"/>
        <w:rPr>
          <w:color w:val="000000"/>
        </w:rPr>
      </w:pPr>
      <w:r w:rsidRPr="00D44CCE">
        <w:rPr>
          <w:b/>
          <w:bCs/>
          <w:color w:val="000000"/>
        </w:rPr>
        <w:t>ОТЧЕТ</w:t>
      </w:r>
    </w:p>
    <w:p w:rsidR="00BE1146" w:rsidRPr="00D44CCE" w:rsidRDefault="00BE1146" w:rsidP="00BE1146">
      <w:pPr>
        <w:ind w:firstLine="720"/>
        <w:jc w:val="center"/>
        <w:rPr>
          <w:color w:val="000000"/>
        </w:rPr>
      </w:pPr>
      <w:r w:rsidRPr="00D44CCE">
        <w:rPr>
          <w:b/>
          <w:bCs/>
          <w:color w:val="000000"/>
        </w:rPr>
        <w:t>об исполнении целевых показателей муниципальной программы Камешкирского района Пензенской области по итогам 20__ года</w:t>
      </w:r>
    </w:p>
    <w:p w:rsidR="00BE1146" w:rsidRPr="00D44CCE" w:rsidRDefault="00BE1146" w:rsidP="00BE1146">
      <w:pPr>
        <w:ind w:firstLine="720"/>
        <w:jc w:val="center"/>
        <w:rPr>
          <w:color w:val="000000"/>
        </w:rPr>
      </w:pPr>
      <w:r w:rsidRPr="00D44CCE">
        <w:rPr>
          <w:b/>
          <w:bCs/>
          <w:color w:val="000000"/>
        </w:rPr>
        <w:t>"</w:t>
      </w:r>
      <w:r w:rsidRPr="00D44CCE">
        <w:rPr>
          <w:b/>
          <w:bCs/>
          <w:color w:val="000000"/>
          <w:u w:val="single"/>
        </w:rPr>
        <w:t> Социальная поддержка граждан в Камешкирском районе Пензенской области</w:t>
      </w:r>
      <w:r w:rsidRPr="00D44CCE">
        <w:rPr>
          <w:b/>
          <w:bCs/>
          <w:color w:val="000000"/>
        </w:rPr>
        <w:t>"</w:t>
      </w:r>
    </w:p>
    <w:tbl>
      <w:tblPr>
        <w:tblW w:w="5000" w:type="pct"/>
        <w:tblCellMar>
          <w:left w:w="0" w:type="dxa"/>
          <w:right w:w="0" w:type="dxa"/>
        </w:tblCellMar>
        <w:tblLook w:val="04A0" w:firstRow="1" w:lastRow="0" w:firstColumn="1" w:lastColumn="0" w:noHBand="0" w:noVBand="1"/>
      </w:tblPr>
      <w:tblGrid>
        <w:gridCol w:w="1196"/>
        <w:gridCol w:w="2868"/>
        <w:gridCol w:w="1687"/>
        <w:gridCol w:w="1331"/>
        <w:gridCol w:w="1123"/>
        <w:gridCol w:w="1687"/>
        <w:gridCol w:w="2389"/>
        <w:gridCol w:w="2413"/>
      </w:tblGrid>
      <w:tr w:rsidR="00BE1146" w:rsidRPr="006C79E5" w:rsidTr="00BE1146">
        <w:tc>
          <w:tcPr>
            <w:tcW w:w="138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Ответственный исполнитель</w:t>
            </w:r>
          </w:p>
        </w:tc>
        <w:tc>
          <w:tcPr>
            <w:tcW w:w="36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Администрация Камешкирского района </w:t>
            </w:r>
          </w:p>
        </w:tc>
      </w:tr>
      <w:tr w:rsidR="00BE1146" w:rsidRPr="006C79E5" w:rsidTr="00BE1146">
        <w:tc>
          <w:tcPr>
            <w:tcW w:w="40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97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Наименование целевого показателя</w:t>
            </w:r>
          </w:p>
        </w:tc>
        <w:tc>
          <w:tcPr>
            <w:tcW w:w="57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Единица измерения</w:t>
            </w:r>
          </w:p>
        </w:tc>
        <w:tc>
          <w:tcPr>
            <w:tcW w:w="83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Значения целевых показателей</w:t>
            </w:r>
          </w:p>
        </w:tc>
        <w:tc>
          <w:tcPr>
            <w:tcW w:w="57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Абсолютное отклонение</w:t>
            </w:r>
          </w:p>
        </w:tc>
        <w:tc>
          <w:tcPr>
            <w:tcW w:w="81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Относительное отклонение, </w:t>
            </w:r>
            <w:proofErr w:type="gramStart"/>
            <w:r w:rsidRPr="006C79E5">
              <w:rPr>
                <w:rFonts w:ascii="Arial" w:hAnsi="Arial" w:cs="Arial"/>
              </w:rPr>
              <w:t>в</w:t>
            </w:r>
            <w:proofErr w:type="gramEnd"/>
            <w:r w:rsidRPr="006C79E5">
              <w:rPr>
                <w:rFonts w:ascii="Arial" w:hAnsi="Arial" w:cs="Arial"/>
              </w:rPr>
              <w:t xml:space="preserve"> %</w:t>
            </w:r>
          </w:p>
        </w:tc>
        <w:tc>
          <w:tcPr>
            <w:tcW w:w="82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jc w:val="both"/>
              <w:rPr>
                <w:rFonts w:ascii="Arial" w:hAnsi="Arial" w:cs="Arial"/>
              </w:rPr>
            </w:pPr>
            <w:r w:rsidRPr="006C79E5">
              <w:rPr>
                <w:rFonts w:ascii="Arial" w:hAnsi="Arial" w:cs="Arial"/>
              </w:rPr>
              <w:t>Обоснование отклонений значений целевого показателя за отчетный период (год)</w:t>
            </w:r>
          </w:p>
        </w:tc>
      </w:tr>
      <w:tr w:rsidR="00BE1146" w:rsidRPr="006C79E5" w:rsidTr="00BE1146">
        <w:tc>
          <w:tcPr>
            <w:tcW w:w="407"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976"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74"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план на год</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отчет</w:t>
            </w:r>
          </w:p>
        </w:tc>
        <w:tc>
          <w:tcPr>
            <w:tcW w:w="574"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813"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821" w:type="pct"/>
            <w:vMerge/>
            <w:tcBorders>
              <w:top w:val="single" w:sz="6" w:space="0" w:color="000000"/>
              <w:left w:val="single" w:sz="6" w:space="0" w:color="000000"/>
              <w:bottom w:val="single" w:sz="6" w:space="0" w:color="000000"/>
              <w:right w:val="single" w:sz="6" w:space="0" w:color="000000"/>
            </w:tcBorders>
            <w:vAlign w:val="center"/>
            <w:hideMark/>
          </w:tcPr>
          <w:p w:rsidR="00BE1146" w:rsidRPr="006C79E5" w:rsidRDefault="00BE1146" w:rsidP="00BE1146">
            <w:pPr>
              <w:rPr>
                <w:rFonts w:ascii="Arial" w:hAnsi="Arial" w:cs="Arial"/>
              </w:rPr>
            </w:pPr>
          </w:p>
        </w:tc>
      </w:tr>
      <w:tr w:rsidR="00BE1146" w:rsidRPr="006C79E5" w:rsidTr="00BE1146">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r w:rsidRPr="006C79E5">
              <w:rPr>
                <w:rFonts w:ascii="Arial" w:hAnsi="Arial" w:cs="Arial"/>
                <w:u w:val="single"/>
              </w:rPr>
              <w:t> Социальная поддержка граждан в Камешкирском районе Пензенской области»</w:t>
            </w:r>
          </w:p>
        </w:tc>
      </w:tr>
      <w:tr w:rsidR="00BE1146" w:rsidRPr="006C79E5" w:rsidTr="00BE1146">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 Подпрограмма 1 (указать наименование)</w:t>
            </w:r>
          </w:p>
        </w:tc>
      </w:tr>
      <w:tr w:rsidR="00BE1146" w:rsidRPr="006C79E5" w:rsidTr="00BE1146">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1.2</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4179" w:type="pct"/>
            <w:gridSpan w:val="7"/>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2. Подпрограмма 2 «Социальная поддержка детей в Камешкирском районе Пензенской области»</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Организация и проведение мероприятий для детей, находящихся в трудной жизненной ситуации и проживающих на территории Камешкирского района Пензенской области</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Тыс</w:t>
            </w:r>
            <w:proofErr w:type="gramStart"/>
            <w:r w:rsidRPr="006C79E5">
              <w:rPr>
                <w:rFonts w:ascii="Arial" w:hAnsi="Arial" w:cs="Arial"/>
              </w:rPr>
              <w:t>.р</w:t>
            </w:r>
            <w:proofErr w:type="gramEnd"/>
            <w:r w:rsidRPr="006C79E5">
              <w:rPr>
                <w:rFonts w:ascii="Arial" w:hAnsi="Arial" w:cs="Arial"/>
              </w:rPr>
              <w:t>уб.</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35,0</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35,0</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289"/>
        </w:trPr>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 Подпрограмма 3 «Старшее поколение Камешкирского района»</w:t>
            </w:r>
          </w:p>
        </w:tc>
      </w:tr>
      <w:tr w:rsidR="00BE1146" w:rsidRPr="006C79E5" w:rsidTr="00BE1146">
        <w:trPr>
          <w:trHeight w:val="2955"/>
        </w:trPr>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6C79E5">
              <w:rPr>
                <w:rFonts w:ascii="Arial" w:hAnsi="Arial" w:cs="Arial"/>
              </w:rPr>
              <w:t xml:space="preserve">( </w:t>
            </w:r>
            <w:proofErr w:type="gramEnd"/>
            <w:r w:rsidRPr="006C79E5">
              <w:rPr>
                <w:rFonts w:ascii="Arial" w:hAnsi="Arial" w:cs="Arial"/>
              </w:rPr>
              <w:t>в том числе многодетных семей и одиноких родителей); малоимущих граждан в рамках подпрограммы.</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Тыс</w:t>
            </w:r>
            <w:proofErr w:type="gramStart"/>
            <w:r w:rsidRPr="006C79E5">
              <w:rPr>
                <w:rFonts w:ascii="Arial" w:hAnsi="Arial" w:cs="Arial"/>
              </w:rPr>
              <w:t>.р</w:t>
            </w:r>
            <w:proofErr w:type="gramEnd"/>
            <w:r w:rsidRPr="006C79E5">
              <w:rPr>
                <w:rFonts w:ascii="Arial" w:hAnsi="Arial" w:cs="Arial"/>
              </w:rPr>
              <w:t>уб</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675"/>
        </w:trPr>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3.2</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Социальная поддержка отдельных категорий квалифицированных работников, </w:t>
            </w:r>
            <w:r w:rsidRPr="006C79E5">
              <w:rPr>
                <w:rFonts w:ascii="Arial" w:hAnsi="Arial" w:cs="Arial"/>
              </w:rPr>
              <w:lastRenderedPageBreak/>
              <w:t>работающих и проживающих в сельской местности на территории Камешкирского района Пензенской области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Тыс</w:t>
            </w:r>
            <w:proofErr w:type="gramStart"/>
            <w:r w:rsidRPr="006C79E5">
              <w:rPr>
                <w:rFonts w:ascii="Arial" w:hAnsi="Arial" w:cs="Arial"/>
              </w:rPr>
              <w:t>.р</w:t>
            </w:r>
            <w:proofErr w:type="gramEnd"/>
            <w:r w:rsidRPr="006C79E5">
              <w:rPr>
                <w:rFonts w:ascii="Arial" w:hAnsi="Arial" w:cs="Arial"/>
              </w:rPr>
              <w:t>уб</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r w:rsidR="00BE1146" w:rsidRPr="006C79E5" w:rsidTr="00BE1146">
        <w:trPr>
          <w:trHeight w:val="555"/>
        </w:trPr>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3.3</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Доплаты к пенсиям муниципальных служащих за счет средств районного бюджета</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Тыс</w:t>
            </w:r>
            <w:proofErr w:type="gramStart"/>
            <w:r w:rsidRPr="006C79E5">
              <w:rPr>
                <w:rFonts w:ascii="Arial" w:hAnsi="Arial" w:cs="Arial"/>
              </w:rPr>
              <w:t>.р</w:t>
            </w:r>
            <w:proofErr w:type="gramEnd"/>
            <w:r w:rsidRPr="006C79E5">
              <w:rPr>
                <w:rFonts w:ascii="Arial" w:hAnsi="Arial" w:cs="Arial"/>
              </w:rPr>
              <w:t>уб</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r>
    </w:tbl>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Pr="006C79E5" w:rsidRDefault="00BE1146" w:rsidP="00BE1146">
      <w:r w:rsidRPr="006C79E5">
        <w:rPr>
          <w:rFonts w:ascii="Arial" w:hAnsi="Arial" w:cs="Arial"/>
          <w:color w:val="000000"/>
        </w:rPr>
        <w:br w:type="textWrapping" w:clear="all"/>
      </w: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Приложение 15</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44CCE" w:rsidRDefault="00BE1146" w:rsidP="00BE1146">
      <w:pPr>
        <w:ind w:firstLine="720"/>
        <w:jc w:val="center"/>
        <w:rPr>
          <w:color w:val="000000"/>
        </w:rPr>
      </w:pPr>
      <w:r w:rsidRPr="00D44CCE">
        <w:rPr>
          <w:b/>
          <w:bCs/>
          <w:color w:val="000000"/>
        </w:rPr>
        <w:t>ОТЧЕТ</w:t>
      </w:r>
    </w:p>
    <w:p w:rsidR="00BE1146" w:rsidRPr="00D44CCE" w:rsidRDefault="00BE1146" w:rsidP="00BE1146">
      <w:pPr>
        <w:ind w:firstLine="720"/>
        <w:jc w:val="center"/>
        <w:rPr>
          <w:color w:val="000000"/>
        </w:rPr>
      </w:pPr>
      <w:r w:rsidRPr="00D44CCE">
        <w:rPr>
          <w:b/>
          <w:bCs/>
          <w:color w:val="000000"/>
        </w:rPr>
        <w:t>о выполнении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w:t>
      </w:r>
    </w:p>
    <w:p w:rsidR="00BE1146" w:rsidRPr="00D44CCE" w:rsidRDefault="00BE1146" w:rsidP="00BE1146">
      <w:pPr>
        <w:ind w:firstLine="720"/>
        <w:jc w:val="center"/>
        <w:rPr>
          <w:color w:val="000000"/>
        </w:rPr>
      </w:pPr>
      <w:r w:rsidRPr="00D44CCE">
        <w:rPr>
          <w:b/>
          <w:bCs/>
          <w:color w:val="000000"/>
          <w:u w:val="single"/>
        </w:rPr>
        <w:t>Социальная поддержка граждан в Камешкирском районе Пензенской области»</w:t>
      </w:r>
      <w:r w:rsidRPr="00D44CCE">
        <w:rPr>
          <w:b/>
          <w:bCs/>
          <w:color w:val="000000"/>
        </w:rPr>
        <w:t>"</w:t>
      </w:r>
    </w:p>
    <w:tbl>
      <w:tblPr>
        <w:tblW w:w="5000" w:type="pct"/>
        <w:tblCellMar>
          <w:left w:w="0" w:type="dxa"/>
          <w:right w:w="0" w:type="dxa"/>
        </w:tblCellMar>
        <w:tblLook w:val="04A0" w:firstRow="1" w:lastRow="0" w:firstColumn="1" w:lastColumn="0" w:noHBand="0" w:noVBand="1"/>
      </w:tblPr>
      <w:tblGrid>
        <w:gridCol w:w="3015"/>
        <w:gridCol w:w="1876"/>
        <w:gridCol w:w="1334"/>
        <w:gridCol w:w="1478"/>
        <w:gridCol w:w="2527"/>
        <w:gridCol w:w="2354"/>
        <w:gridCol w:w="2110"/>
      </w:tblGrid>
      <w:tr w:rsidR="00BE1146" w:rsidRPr="006C79E5" w:rsidTr="00BE1146">
        <w:tc>
          <w:tcPr>
            <w:tcW w:w="104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xml:space="preserve">Наименование услуги, показателя объема услуги, </w:t>
            </w:r>
            <w:r w:rsidRPr="006C79E5">
              <w:rPr>
                <w:rFonts w:ascii="Arial" w:hAnsi="Arial" w:cs="Arial"/>
              </w:rPr>
              <w:lastRenderedPageBreak/>
              <w:t>подпрограммы, мероприятий</w:t>
            </w:r>
          </w:p>
        </w:tc>
        <w:tc>
          <w:tcPr>
            <w:tcW w:w="54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 xml:space="preserve">Единица измерения объема </w:t>
            </w:r>
            <w:r w:rsidRPr="006C79E5">
              <w:rPr>
                <w:rFonts w:ascii="Arial" w:hAnsi="Arial" w:cs="Arial"/>
              </w:rPr>
              <w:lastRenderedPageBreak/>
              <w:t>муниципальной услуги</w:t>
            </w:r>
          </w:p>
        </w:tc>
        <w:tc>
          <w:tcPr>
            <w:tcW w:w="98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Значение показателя объема муниципальной услуги</w:t>
            </w:r>
          </w:p>
        </w:tc>
        <w:tc>
          <w:tcPr>
            <w:tcW w:w="242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Расходы бюджета Камешкирского района Пензенской области на оказание муниципальной услуги (выполнение работы), тыс. рублей</w:t>
            </w:r>
          </w:p>
        </w:tc>
      </w:tr>
      <w:tr w:rsidR="00BE1146" w:rsidRPr="006C79E5" w:rsidTr="00BE1146">
        <w:trPr>
          <w:trHeight w:val="928"/>
        </w:trPr>
        <w:tc>
          <w:tcPr>
            <w:tcW w:w="1041"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548"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план</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факт</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Сводная бюджетная роспись</w:t>
            </w:r>
          </w:p>
          <w:p w:rsidR="00BE1146" w:rsidRPr="006C79E5" w:rsidRDefault="00BE1146" w:rsidP="00BE1146">
            <w:pPr>
              <w:ind w:firstLine="567"/>
              <w:jc w:val="center"/>
              <w:rPr>
                <w:rFonts w:ascii="Arial" w:hAnsi="Arial" w:cs="Arial"/>
              </w:rPr>
            </w:pPr>
            <w:r w:rsidRPr="006C79E5">
              <w:rPr>
                <w:rFonts w:ascii="Arial" w:hAnsi="Arial" w:cs="Arial"/>
              </w:rPr>
              <w:t>на 1 января отчетного года</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Сводная бюджетная роспись</w:t>
            </w:r>
          </w:p>
          <w:p w:rsidR="00BE1146" w:rsidRPr="006C79E5" w:rsidRDefault="00BE1146" w:rsidP="00BE1146">
            <w:pPr>
              <w:ind w:firstLine="567"/>
              <w:jc w:val="center"/>
              <w:rPr>
                <w:rFonts w:ascii="Arial" w:hAnsi="Arial" w:cs="Arial"/>
              </w:rPr>
            </w:pPr>
            <w:r w:rsidRPr="006C79E5">
              <w:rPr>
                <w:rFonts w:ascii="Arial" w:hAnsi="Arial" w:cs="Arial"/>
              </w:rPr>
              <w:t>на 31 декабря отчетного года</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Кассовое исполнение</w:t>
            </w:r>
          </w:p>
        </w:tc>
      </w:tr>
      <w:tr w:rsidR="00BE1146" w:rsidRPr="006C79E5" w:rsidTr="00BE1146">
        <w:trPr>
          <w:trHeight w:val="222"/>
        </w:trPr>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1</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3</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4</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5</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6</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7</w:t>
            </w:r>
          </w:p>
        </w:tc>
      </w:tr>
      <w:tr w:rsidR="00BE1146" w:rsidRPr="006C79E5" w:rsidTr="00BE1146">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Подпрограмма 1 (указать наименование подпрограммы, в рамках которой оказывается муниципальная услуга (выполняется работа))</w:t>
            </w:r>
          </w:p>
        </w:tc>
      </w:tr>
      <w:tr w:rsidR="00BE1146" w:rsidRPr="006C79E5" w:rsidTr="00BE1146">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p>
        </w:tc>
      </w:tr>
      <w:tr w:rsidR="00BE1146" w:rsidRPr="006C79E5" w:rsidTr="00BE1146">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BE1146" w:rsidRPr="006C79E5" w:rsidTr="00BE1146">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 Наименование муниципальной услуги (работа) и ее содержание:</w:t>
            </w:r>
          </w:p>
        </w:tc>
        <w:tc>
          <w:tcPr>
            <w:tcW w:w="3959"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Показатель</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rPr>
          <w:trHeight w:val="692"/>
        </w:trPr>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2. Наименование муниципальной услуги (работа) и ее содержание:</w:t>
            </w:r>
          </w:p>
        </w:tc>
        <w:tc>
          <w:tcPr>
            <w:tcW w:w="3959"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Показатель</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proofErr w:type="gramStart"/>
            <w:r w:rsidRPr="006C79E5">
              <w:rPr>
                <w:rFonts w:ascii="Arial" w:hAnsi="Arial" w:cs="Arial"/>
              </w:rPr>
              <w:t>Подпрограмма 2 (указать наименование подпрограммы, в рамках которой оказывается муниципальная услуга (выполняется работа)</w:t>
            </w:r>
            <w:proofErr w:type="gramEnd"/>
          </w:p>
        </w:tc>
      </w:tr>
      <w:tr w:rsidR="00BE1146" w:rsidRPr="006C79E5" w:rsidTr="00BE1146">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xml:space="preserve">Наименование исполнительного органа местного самоуправления Камешкирского района, определяющего объем </w:t>
            </w:r>
            <w:r w:rsidRPr="006C79E5">
              <w:rPr>
                <w:rFonts w:ascii="Arial" w:hAnsi="Arial" w:cs="Arial"/>
              </w:rPr>
              <w:lastRenderedPageBreak/>
              <w:t>муниципального задания и его финансирование</w:t>
            </w:r>
          </w:p>
        </w:tc>
      </w:tr>
      <w:tr w:rsidR="00BE1146" w:rsidRPr="006C79E5" w:rsidTr="00BE1146">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lastRenderedPageBreak/>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BE1146" w:rsidRPr="006C79E5" w:rsidTr="00BE1146">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1. Наименование муниципальной услуги (работа) и ее содержание:</w:t>
            </w:r>
          </w:p>
        </w:tc>
        <w:tc>
          <w:tcPr>
            <w:tcW w:w="3959"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Показатель</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bl>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Default="00BE1146" w:rsidP="00BE1146">
      <w:pPr>
        <w:rPr>
          <w:rFonts w:ascii="Arial" w:hAnsi="Arial" w:cs="Arial"/>
          <w:color w:val="000000"/>
        </w:rPr>
      </w:pPr>
    </w:p>
    <w:p w:rsidR="00BE1146" w:rsidRPr="006C79E5" w:rsidRDefault="00BE1146" w:rsidP="00BE1146">
      <w:r w:rsidRPr="006C79E5">
        <w:rPr>
          <w:rFonts w:ascii="Arial" w:hAnsi="Arial" w:cs="Arial"/>
          <w:color w:val="000000"/>
        </w:rPr>
        <w:br w:type="textWrapping" w:clear="all"/>
      </w:r>
    </w:p>
    <w:p w:rsidR="00BE1146" w:rsidRPr="006C79E5" w:rsidRDefault="00BE1146" w:rsidP="00BE1146">
      <w:pPr>
        <w:ind w:firstLine="567"/>
        <w:jc w:val="right"/>
        <w:rPr>
          <w:rFonts w:ascii="Arial" w:hAnsi="Arial" w:cs="Arial"/>
          <w:color w:val="000000"/>
        </w:rPr>
      </w:pPr>
      <w:r w:rsidRPr="006C79E5">
        <w:rPr>
          <w:rFonts w:ascii="Arial" w:hAnsi="Arial" w:cs="Arial"/>
          <w:color w:val="000000"/>
        </w:rPr>
        <w:lastRenderedPageBreak/>
        <w:t>Приложение 16</w:t>
      </w:r>
    </w:p>
    <w:p w:rsidR="00BE1146" w:rsidRPr="001B6F6C" w:rsidRDefault="00BE1146" w:rsidP="00BE1146">
      <w:pPr>
        <w:autoSpaceDE w:val="0"/>
        <w:autoSpaceDN w:val="0"/>
        <w:adjustRightInd w:val="0"/>
        <w:ind w:left="11600"/>
        <w:jc w:val="right"/>
      </w:pPr>
      <w:bookmarkStart w:id="36" w:name="P3733"/>
      <w:bookmarkEnd w:id="36"/>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D44CCE" w:rsidRDefault="00BE1146" w:rsidP="00BE1146">
      <w:pPr>
        <w:ind w:firstLine="720"/>
        <w:jc w:val="center"/>
        <w:rPr>
          <w:color w:val="000000"/>
        </w:rPr>
      </w:pPr>
      <w:r w:rsidRPr="00D44CCE">
        <w:rPr>
          <w:b/>
          <w:bCs/>
          <w:color w:val="000000"/>
        </w:rPr>
        <w:t>ОЦЕНКА</w:t>
      </w:r>
    </w:p>
    <w:p w:rsidR="00BE1146" w:rsidRPr="00D44CCE" w:rsidRDefault="00BE1146" w:rsidP="00BE1146">
      <w:pPr>
        <w:ind w:firstLine="720"/>
        <w:jc w:val="center"/>
        <w:rPr>
          <w:color w:val="000000"/>
        </w:rPr>
      </w:pPr>
      <w:r w:rsidRPr="00D44CCE">
        <w:rPr>
          <w:b/>
          <w:bCs/>
          <w:color w:val="000000"/>
        </w:rPr>
        <w:t>применения мер правового регулирования в сфере реализации муниципальной программы Камешкирского района Пензенской области</w:t>
      </w:r>
    </w:p>
    <w:p w:rsidR="00BE1146" w:rsidRPr="00D44CCE" w:rsidRDefault="00BE1146" w:rsidP="00BE1146">
      <w:pPr>
        <w:ind w:firstLine="720"/>
        <w:jc w:val="center"/>
        <w:rPr>
          <w:color w:val="000000"/>
        </w:rPr>
      </w:pPr>
      <w:r w:rsidRPr="00D44CCE">
        <w:rPr>
          <w:b/>
          <w:bCs/>
          <w:color w:val="000000"/>
          <w:u w:val="single"/>
        </w:rPr>
        <w:t>«Социальная поддержка граждан в Камешкирском районе Пензенской области»</w:t>
      </w:r>
    </w:p>
    <w:tbl>
      <w:tblPr>
        <w:tblW w:w="5000" w:type="pct"/>
        <w:tblCellMar>
          <w:left w:w="0" w:type="dxa"/>
          <w:right w:w="0" w:type="dxa"/>
        </w:tblCellMar>
        <w:tblLook w:val="04A0" w:firstRow="1" w:lastRow="0" w:firstColumn="1" w:lastColumn="0" w:noHBand="0" w:noVBand="1"/>
      </w:tblPr>
      <w:tblGrid>
        <w:gridCol w:w="690"/>
        <w:gridCol w:w="2274"/>
        <w:gridCol w:w="1861"/>
        <w:gridCol w:w="1144"/>
        <w:gridCol w:w="1256"/>
        <w:gridCol w:w="1185"/>
        <w:gridCol w:w="2172"/>
        <w:gridCol w:w="4112"/>
      </w:tblGrid>
      <w:tr w:rsidR="00BE1146" w:rsidRPr="006C79E5" w:rsidTr="00BE1146">
        <w:tc>
          <w:tcPr>
            <w:tcW w:w="166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Ответственный исполнитель муниципальной программы</w:t>
            </w:r>
          </w:p>
        </w:tc>
        <w:tc>
          <w:tcPr>
            <w:tcW w:w="333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_________________________________________________________________________</w:t>
            </w:r>
          </w:p>
          <w:p w:rsidR="00BE1146" w:rsidRPr="006C79E5" w:rsidRDefault="00BE1146" w:rsidP="00BE1146">
            <w:pPr>
              <w:ind w:firstLine="567"/>
              <w:jc w:val="center"/>
              <w:rPr>
                <w:rFonts w:ascii="Arial" w:hAnsi="Arial" w:cs="Arial"/>
              </w:rPr>
            </w:pPr>
            <w:r w:rsidRPr="006C79E5">
              <w:rPr>
                <w:rFonts w:ascii="Arial" w:hAnsi="Arial" w:cs="Arial"/>
              </w:rPr>
              <w:t>(указать наименование исполнительного органа местного самоуправления Камешкирского района Пензенской области)</w:t>
            </w:r>
          </w:p>
        </w:tc>
      </w:tr>
      <w:tr w:rsidR="00BE1146" w:rsidRPr="006C79E5" w:rsidTr="00BE1146">
        <w:tc>
          <w:tcPr>
            <w:tcW w:w="24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78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Наименование меры муниципального регулирования</w:t>
            </w:r>
          </w:p>
        </w:tc>
        <w:tc>
          <w:tcPr>
            <w:tcW w:w="64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Показатель применения меры</w:t>
            </w:r>
          </w:p>
        </w:tc>
        <w:tc>
          <w:tcPr>
            <w:tcW w:w="1947"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Финансовая оценка результата &lt;*&gt;</w:t>
            </w:r>
          </w:p>
        </w:tc>
        <w:tc>
          <w:tcPr>
            <w:tcW w:w="139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Краткое обоснование необходимости применения меры для достижения целей муниципального программы</w:t>
            </w:r>
          </w:p>
        </w:tc>
      </w:tr>
      <w:tr w:rsidR="00BE1146" w:rsidRPr="006C79E5" w:rsidTr="00BE1146">
        <w:tc>
          <w:tcPr>
            <w:tcW w:w="242"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781"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640" w:type="pct"/>
            <w:vMerge/>
            <w:tcBorders>
              <w:top w:val="single" w:sz="6" w:space="0" w:color="000000"/>
              <w:left w:val="single" w:sz="6" w:space="0" w:color="000000"/>
              <w:bottom w:val="single" w:sz="6" w:space="0" w:color="000000"/>
            </w:tcBorders>
            <w:vAlign w:val="center"/>
            <w:hideMark/>
          </w:tcPr>
          <w:p w:rsidR="00BE1146" w:rsidRPr="006C79E5" w:rsidRDefault="00BE1146" w:rsidP="00BE1146">
            <w:pPr>
              <w:rPr>
                <w:rFonts w:ascii="Arial" w:hAnsi="Arial" w:cs="Arial"/>
              </w:rPr>
            </w:pP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2014 г.</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2015 г.</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год завершения действия программы</w:t>
            </w:r>
          </w:p>
        </w:tc>
        <w:tc>
          <w:tcPr>
            <w:tcW w:w="1390" w:type="pct"/>
            <w:vMerge/>
            <w:tcBorders>
              <w:top w:val="single" w:sz="6" w:space="0" w:color="000000"/>
              <w:left w:val="single" w:sz="6" w:space="0" w:color="000000"/>
              <w:bottom w:val="single" w:sz="6" w:space="0" w:color="000000"/>
              <w:right w:val="single" w:sz="6" w:space="0" w:color="000000"/>
            </w:tcBorders>
            <w:vAlign w:val="center"/>
            <w:hideMark/>
          </w:tcPr>
          <w:p w:rsidR="00BE1146" w:rsidRPr="006C79E5" w:rsidRDefault="00BE1146" w:rsidP="00BE1146">
            <w:pPr>
              <w:rPr>
                <w:rFonts w:ascii="Arial" w:hAnsi="Arial" w:cs="Arial"/>
              </w:rPr>
            </w:pP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w:t>
            </w:r>
          </w:p>
        </w:tc>
        <w:tc>
          <w:tcPr>
            <w:tcW w:w="4758"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Подпрограмма 1 (указать наименование)</w:t>
            </w: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1.1</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1.2</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2</w:t>
            </w:r>
          </w:p>
        </w:tc>
        <w:tc>
          <w:tcPr>
            <w:tcW w:w="4758"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Подпрограмма 2 (указать наименование)</w:t>
            </w: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2.1</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2.2</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bl>
    <w:p w:rsidR="00BE1146" w:rsidRPr="006C79E5" w:rsidRDefault="00BE1146" w:rsidP="00BE1146">
      <w:pPr>
        <w:ind w:firstLine="567"/>
        <w:jc w:val="both"/>
        <w:rPr>
          <w:rFonts w:ascii="Arial" w:hAnsi="Arial" w:cs="Arial"/>
          <w:color w:val="000000"/>
        </w:rPr>
      </w:pPr>
      <w:bookmarkStart w:id="37" w:name="P3805"/>
      <w:bookmarkEnd w:id="37"/>
      <w:r w:rsidRPr="006C79E5">
        <w:rPr>
          <w:rFonts w:ascii="Arial" w:hAnsi="Arial" w:cs="Arial"/>
          <w:color w:val="000000"/>
        </w:rPr>
        <w:lastRenderedPageBreak/>
        <w:t>&lt;*&gt; финансовая оценка результата отражается в виде появления дополнительных поступлений: налоговых доходов, либо выпадающих доходов.</w:t>
      </w:r>
    </w:p>
    <w:p w:rsidR="00BE1146" w:rsidRPr="006C79E5" w:rsidRDefault="00BE1146" w:rsidP="00BE1146">
      <w:r w:rsidRPr="006C79E5">
        <w:rPr>
          <w:rFonts w:ascii="Arial" w:hAnsi="Arial" w:cs="Arial"/>
          <w:color w:val="000000"/>
        </w:rPr>
        <w:br w:type="textWrapping" w:clear="all"/>
      </w:r>
    </w:p>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Default="00BE1146" w:rsidP="00BE1146">
      <w:pPr>
        <w:ind w:firstLine="567"/>
        <w:jc w:val="right"/>
        <w:rPr>
          <w:rFonts w:ascii="Arial" w:hAnsi="Arial" w:cs="Arial"/>
          <w:color w:val="000000"/>
        </w:rPr>
      </w:pPr>
    </w:p>
    <w:p w:rsidR="00BE1146" w:rsidRDefault="00BE1146" w:rsidP="00BE1146">
      <w:pPr>
        <w:ind w:firstLine="567"/>
        <w:jc w:val="right"/>
        <w:rPr>
          <w:rFonts w:ascii="Arial" w:hAnsi="Arial" w:cs="Arial"/>
          <w:color w:val="000000"/>
        </w:rPr>
      </w:pPr>
    </w:p>
    <w:p w:rsidR="00BE1146" w:rsidRPr="006C79E5" w:rsidRDefault="00BE1146" w:rsidP="00BE1146">
      <w:pPr>
        <w:ind w:firstLine="567"/>
        <w:jc w:val="right"/>
        <w:rPr>
          <w:rFonts w:ascii="Arial" w:hAnsi="Arial" w:cs="Arial"/>
          <w:color w:val="000000"/>
        </w:rPr>
      </w:pPr>
      <w:r w:rsidRPr="006C79E5">
        <w:rPr>
          <w:rFonts w:ascii="Arial" w:hAnsi="Arial" w:cs="Arial"/>
          <w:color w:val="000000"/>
        </w:rPr>
        <w:t>Приложение 17</w:t>
      </w:r>
    </w:p>
    <w:p w:rsidR="00BE1146" w:rsidRPr="001B6F6C" w:rsidRDefault="00BE1146" w:rsidP="00BE1146">
      <w:pPr>
        <w:autoSpaceDE w:val="0"/>
        <w:autoSpaceDN w:val="0"/>
        <w:adjustRightInd w:val="0"/>
        <w:ind w:left="11600"/>
        <w:jc w:val="right"/>
      </w:pPr>
      <w:r w:rsidRPr="001B6F6C">
        <w:t xml:space="preserve">к муниципальной программе </w:t>
      </w:r>
    </w:p>
    <w:p w:rsidR="00BE1146" w:rsidRPr="001B6F6C" w:rsidRDefault="00BE1146" w:rsidP="00BE1146">
      <w:pPr>
        <w:autoSpaceDE w:val="0"/>
        <w:autoSpaceDN w:val="0"/>
        <w:adjustRightInd w:val="0"/>
        <w:ind w:left="11600"/>
        <w:jc w:val="right"/>
      </w:pPr>
      <w:r w:rsidRPr="001B6F6C">
        <w:t>Камешкирского района      Пензенской области</w:t>
      </w:r>
    </w:p>
    <w:p w:rsidR="00BE1146" w:rsidRPr="00FA37FA" w:rsidRDefault="00BE1146" w:rsidP="00BE1146">
      <w:pPr>
        <w:jc w:val="right"/>
      </w:pPr>
      <w:r>
        <w:t xml:space="preserve">                                                             </w:t>
      </w:r>
      <w:r w:rsidRPr="00582ACB">
        <w:t xml:space="preserve">«Социальная поддержка граждан </w:t>
      </w:r>
    </w:p>
    <w:p w:rsidR="00BE1146" w:rsidRPr="001B6F6C" w:rsidRDefault="00BE1146" w:rsidP="00BE1146">
      <w:pPr>
        <w:jc w:val="right"/>
      </w:pPr>
      <w:r w:rsidRPr="00582ACB">
        <w:t>в Камешкирском районе</w:t>
      </w:r>
    </w:p>
    <w:p w:rsidR="00BE1146" w:rsidRPr="001B6F6C" w:rsidRDefault="00BE1146" w:rsidP="00BE1146">
      <w:pPr>
        <w:jc w:val="right"/>
        <w:rPr>
          <w:bCs/>
          <w:color w:val="000000"/>
        </w:rPr>
      </w:pPr>
      <w:r w:rsidRPr="00582ACB">
        <w:t xml:space="preserve"> Пензенской области»</w:t>
      </w:r>
    </w:p>
    <w:p w:rsidR="00BE1146" w:rsidRPr="00FA37FA" w:rsidRDefault="00BE1146" w:rsidP="00BE1146">
      <w:pPr>
        <w:ind w:firstLine="567"/>
        <w:jc w:val="right"/>
        <w:rPr>
          <w:rFonts w:ascii="Arial" w:hAnsi="Arial" w:cs="Arial"/>
          <w:i/>
          <w:color w:val="000000"/>
        </w:rPr>
      </w:pPr>
    </w:p>
    <w:p w:rsidR="00BE1146" w:rsidRPr="00FA37FA" w:rsidRDefault="00BE1146" w:rsidP="00BE1146">
      <w:pPr>
        <w:ind w:firstLine="720"/>
        <w:jc w:val="center"/>
        <w:rPr>
          <w:i/>
          <w:color w:val="000000"/>
        </w:rPr>
      </w:pPr>
      <w:r w:rsidRPr="00FA37FA">
        <w:rPr>
          <w:b/>
          <w:bCs/>
          <w:i/>
          <w:color w:val="000000"/>
        </w:rPr>
        <w:t>СВЕДЕНИЯ</w:t>
      </w:r>
    </w:p>
    <w:p w:rsidR="00BE1146" w:rsidRPr="00D44CCE" w:rsidRDefault="00BE1146" w:rsidP="00BE1146">
      <w:pPr>
        <w:ind w:firstLine="720"/>
        <w:jc w:val="center"/>
        <w:rPr>
          <w:color w:val="000000"/>
        </w:rPr>
      </w:pPr>
      <w:r w:rsidRPr="00D44CCE">
        <w:rPr>
          <w:b/>
          <w:bCs/>
          <w:color w:val="000000"/>
        </w:rPr>
        <w:t>о внесенных изменениях в муниципальную программу Камешкирского района Пензенской области за 20__ год</w:t>
      </w:r>
    </w:p>
    <w:p w:rsidR="00BE1146" w:rsidRPr="00D44CCE" w:rsidRDefault="00BE1146" w:rsidP="00BE1146">
      <w:pPr>
        <w:ind w:firstLine="720"/>
        <w:jc w:val="center"/>
        <w:rPr>
          <w:color w:val="000000"/>
        </w:rPr>
      </w:pPr>
      <w:r w:rsidRPr="00D44CCE">
        <w:rPr>
          <w:b/>
          <w:bCs/>
          <w:color w:val="000000"/>
          <w:u w:val="single"/>
        </w:rPr>
        <w:t>«Социальная поддержка граждан в Камешкирском районе Пензенской области»</w:t>
      </w:r>
      <w:r w:rsidRPr="00D44CCE">
        <w:rPr>
          <w:b/>
          <w:bCs/>
          <w:color w:val="000000"/>
        </w:rPr>
        <w:t>"</w:t>
      </w:r>
    </w:p>
    <w:tbl>
      <w:tblPr>
        <w:tblW w:w="5000" w:type="pct"/>
        <w:tblCellMar>
          <w:left w:w="0" w:type="dxa"/>
          <w:right w:w="0" w:type="dxa"/>
        </w:tblCellMar>
        <w:tblLook w:val="04A0" w:firstRow="1" w:lastRow="0" w:firstColumn="1" w:lastColumn="0" w:noHBand="0" w:noVBand="1"/>
      </w:tblPr>
      <w:tblGrid>
        <w:gridCol w:w="599"/>
        <w:gridCol w:w="4961"/>
        <w:gridCol w:w="1325"/>
        <w:gridCol w:w="1032"/>
        <w:gridCol w:w="6777"/>
      </w:tblGrid>
      <w:tr w:rsidR="00BE1146" w:rsidRPr="006C79E5" w:rsidTr="00BE1146">
        <w:tc>
          <w:tcPr>
            <w:tcW w:w="189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Ответственный исполнитель</w:t>
            </w:r>
          </w:p>
        </w:tc>
        <w:tc>
          <w:tcPr>
            <w:tcW w:w="310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Администрация Камешкирского района</w:t>
            </w:r>
          </w:p>
        </w:tc>
      </w:tr>
      <w:tr w:rsidR="00BE1146" w:rsidRPr="006C79E5" w:rsidTr="00BE1146">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Вид нормативного правового акта</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Дата принятия</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rPr>
                <w:rFonts w:ascii="Arial" w:hAnsi="Arial" w:cs="Arial"/>
              </w:rPr>
            </w:pPr>
            <w:r w:rsidRPr="006C79E5">
              <w:rPr>
                <w:rFonts w:ascii="Arial" w:hAnsi="Arial" w:cs="Arial"/>
              </w:rPr>
              <w:t>Номер</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Суть изменений (краткое изложение)</w:t>
            </w:r>
          </w:p>
        </w:tc>
      </w:tr>
      <w:tr w:rsidR="00BE1146" w:rsidRPr="006C79E5" w:rsidTr="00BE1146">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1</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постановление администрации Камешкирского района Пензенской области</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2</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постановление администрация Камешкирского района Пензенской области</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r w:rsidR="00BE1146" w:rsidRPr="006C79E5" w:rsidTr="00BE1146">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both"/>
              <w:rPr>
                <w:rFonts w:ascii="Arial" w:hAnsi="Arial" w:cs="Arial"/>
              </w:rPr>
            </w:pPr>
            <w:r w:rsidRPr="006C79E5">
              <w:rPr>
                <w:rFonts w:ascii="Arial" w:hAnsi="Arial" w:cs="Arial"/>
              </w:rPr>
              <w:t> </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E1146" w:rsidRPr="006C79E5" w:rsidRDefault="00BE1146" w:rsidP="00BE1146">
            <w:pPr>
              <w:ind w:firstLine="567"/>
              <w:jc w:val="center"/>
              <w:rPr>
                <w:rFonts w:ascii="Arial" w:hAnsi="Arial" w:cs="Arial"/>
              </w:rPr>
            </w:pPr>
            <w:r w:rsidRPr="006C79E5">
              <w:rPr>
                <w:rFonts w:ascii="Arial" w:hAnsi="Arial" w:cs="Arial"/>
              </w:rPr>
              <w:t> </w:t>
            </w:r>
          </w:p>
        </w:tc>
      </w:tr>
    </w:tbl>
    <w:p w:rsidR="00BE1146" w:rsidRPr="006C79E5" w:rsidRDefault="00BE1146" w:rsidP="00BE1146">
      <w:pPr>
        <w:ind w:firstLine="567"/>
        <w:jc w:val="both"/>
        <w:rPr>
          <w:rFonts w:ascii="Arial" w:hAnsi="Arial" w:cs="Arial"/>
          <w:color w:val="000000"/>
        </w:rPr>
      </w:pPr>
      <w:r w:rsidRPr="006C79E5">
        <w:rPr>
          <w:rFonts w:ascii="Arial" w:hAnsi="Arial" w:cs="Arial"/>
          <w:color w:val="000000"/>
        </w:rPr>
        <w:t> </w:t>
      </w:r>
    </w:p>
    <w:p w:rsidR="00BE1146" w:rsidRPr="00D44CCE" w:rsidRDefault="00BE1146" w:rsidP="00BE1146">
      <w:pPr>
        <w:ind w:firstLine="567"/>
        <w:jc w:val="both"/>
        <w:sectPr w:rsidR="00BE1146" w:rsidRPr="00D44CCE" w:rsidSect="00B02E08">
          <w:pgSz w:w="16838" w:h="11906" w:orient="landscape"/>
          <w:pgMar w:top="851"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r w:rsidRPr="006C79E5">
        <w:rPr>
          <w:rFonts w:ascii="Arial" w:hAnsi="Arial" w:cs="Arial"/>
          <w:color w:val="000000"/>
        </w:rPr>
        <w:lastRenderedPageBreak/>
        <w:t> </w:t>
      </w:r>
    </w:p>
    <w:p w:rsidR="00BE1146" w:rsidRDefault="00BE1146" w:rsidP="00BE1146">
      <w:pPr>
        <w:autoSpaceDE w:val="0"/>
        <w:jc w:val="right"/>
      </w:pPr>
    </w:p>
    <w:p w:rsidR="00BE1146" w:rsidRPr="00410281" w:rsidRDefault="00BE1146" w:rsidP="00BE1146">
      <w:pPr>
        <w:widowControl w:val="0"/>
        <w:jc w:val="center"/>
        <w:rPr>
          <w:sz w:val="30"/>
          <w:szCs w:val="20"/>
        </w:rPr>
      </w:pPr>
      <w:r>
        <w:rPr>
          <w:noProof/>
          <w:sz w:val="30"/>
          <w:szCs w:val="20"/>
        </w:rPr>
        <w:drawing>
          <wp:anchor distT="0" distB="0" distL="114300" distR="114300" simplePos="0" relativeHeight="251665408" behindDoc="0" locked="0" layoutInCell="1" allowOverlap="1" wp14:anchorId="1F02D724" wp14:editId="4B045426">
            <wp:simplePos x="0" y="0"/>
            <wp:positionH relativeFrom="column">
              <wp:posOffset>2642235</wp:posOffset>
            </wp:positionH>
            <wp:positionV relativeFrom="paragraph">
              <wp:posOffset>-71755</wp:posOffset>
            </wp:positionV>
            <wp:extent cx="711200" cy="871855"/>
            <wp:effectExtent l="0" t="0" r="0" b="4445"/>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szCs w:val="20"/>
        </w:rPr>
        <w:t xml:space="preserve">                         </w:t>
      </w:r>
    </w:p>
    <w:p w:rsidR="00BE1146" w:rsidRPr="00410281" w:rsidRDefault="00BE1146" w:rsidP="00BE1146">
      <w:pPr>
        <w:spacing w:line="192" w:lineRule="auto"/>
        <w:jc w:val="both"/>
        <w:rPr>
          <w:sz w:val="30"/>
          <w:szCs w:val="20"/>
        </w:rPr>
      </w:pPr>
    </w:p>
    <w:p w:rsidR="00BE1146" w:rsidRPr="00410281" w:rsidRDefault="00BE1146" w:rsidP="00BE1146">
      <w:pPr>
        <w:spacing w:line="192" w:lineRule="auto"/>
        <w:jc w:val="both"/>
        <w:rPr>
          <w:sz w:val="30"/>
          <w:szCs w:val="20"/>
        </w:rPr>
      </w:pPr>
    </w:p>
    <w:p w:rsidR="00BE1146" w:rsidRPr="00410281" w:rsidRDefault="00BE1146" w:rsidP="00BE1146">
      <w:pPr>
        <w:spacing w:line="192" w:lineRule="auto"/>
        <w:jc w:val="both"/>
        <w:rPr>
          <w:sz w:val="16"/>
          <w:szCs w:val="20"/>
        </w:rPr>
      </w:pPr>
    </w:p>
    <w:p w:rsidR="00BE1146" w:rsidRPr="00410281" w:rsidRDefault="00BE1146" w:rsidP="00BE1146">
      <w:pPr>
        <w:rPr>
          <w:sz w:val="28"/>
          <w:szCs w:val="20"/>
        </w:rPr>
      </w:pPr>
    </w:p>
    <w:tbl>
      <w:tblPr>
        <w:tblpPr w:leftFromText="180" w:rightFromText="180" w:vertAnchor="page" w:horzAnchor="margin" w:tblpY="2575"/>
        <w:tblW w:w="9621" w:type="dxa"/>
        <w:tblLayout w:type="fixed"/>
        <w:tblCellMar>
          <w:left w:w="0" w:type="dxa"/>
          <w:right w:w="0" w:type="dxa"/>
        </w:tblCellMar>
        <w:tblLook w:val="01E0" w:firstRow="1" w:lastRow="1" w:firstColumn="1" w:lastColumn="1" w:noHBand="0" w:noVBand="0"/>
      </w:tblPr>
      <w:tblGrid>
        <w:gridCol w:w="9621"/>
      </w:tblGrid>
      <w:tr w:rsidR="00BE1146" w:rsidRPr="00410281" w:rsidTr="00BE1146">
        <w:trPr>
          <w:trHeight w:hRule="exact" w:val="325"/>
        </w:trPr>
        <w:tc>
          <w:tcPr>
            <w:tcW w:w="9621" w:type="dxa"/>
          </w:tcPr>
          <w:p w:rsidR="00BE1146" w:rsidRPr="00410281" w:rsidRDefault="00BE1146" w:rsidP="00BE1146">
            <w:pPr>
              <w:jc w:val="center"/>
              <w:rPr>
                <w:b/>
                <w:sz w:val="28"/>
                <w:szCs w:val="20"/>
              </w:rPr>
            </w:pPr>
          </w:p>
        </w:tc>
      </w:tr>
      <w:tr w:rsidR="00BE1146" w:rsidRPr="00410281" w:rsidTr="00BE1146">
        <w:trPr>
          <w:trHeight w:val="270"/>
        </w:trPr>
        <w:tc>
          <w:tcPr>
            <w:tcW w:w="9621" w:type="dxa"/>
          </w:tcPr>
          <w:p w:rsidR="00BE1146" w:rsidRPr="00410281" w:rsidRDefault="00BE1146" w:rsidP="00BE1146">
            <w:pPr>
              <w:keepNext/>
              <w:jc w:val="center"/>
              <w:outlineLvl w:val="2"/>
              <w:rPr>
                <w:b/>
                <w:sz w:val="40"/>
                <w:szCs w:val="20"/>
              </w:rPr>
            </w:pPr>
            <w:r w:rsidRPr="00410281">
              <w:rPr>
                <w:b/>
                <w:sz w:val="28"/>
                <w:szCs w:val="28"/>
              </w:rPr>
              <w:t xml:space="preserve"> АДМИНИСТРАЦИЯ</w:t>
            </w:r>
          </w:p>
        </w:tc>
      </w:tr>
      <w:tr w:rsidR="00BE1146" w:rsidRPr="00410281" w:rsidTr="00BE1146">
        <w:trPr>
          <w:trHeight w:hRule="exact" w:val="325"/>
        </w:trPr>
        <w:tc>
          <w:tcPr>
            <w:tcW w:w="9621" w:type="dxa"/>
            <w:vAlign w:val="center"/>
          </w:tcPr>
          <w:p w:rsidR="00BE1146" w:rsidRPr="00410281" w:rsidRDefault="00BE1146" w:rsidP="00BE1146">
            <w:pPr>
              <w:keepNext/>
              <w:jc w:val="center"/>
              <w:outlineLvl w:val="2"/>
              <w:rPr>
                <w:b/>
                <w:sz w:val="40"/>
                <w:szCs w:val="20"/>
              </w:rPr>
            </w:pPr>
            <w:r w:rsidRPr="00410281">
              <w:rPr>
                <w:b/>
                <w:sz w:val="28"/>
                <w:szCs w:val="28"/>
              </w:rPr>
              <w:t>КАМЕШКИРСКОГО РАЙОНА ПЕНЗЕНСКОЙ ОБЛАСТИ</w:t>
            </w:r>
          </w:p>
        </w:tc>
      </w:tr>
      <w:tr w:rsidR="00BE1146" w:rsidRPr="00410281" w:rsidTr="00BE1146">
        <w:trPr>
          <w:trHeight w:val="134"/>
        </w:trPr>
        <w:tc>
          <w:tcPr>
            <w:tcW w:w="9621" w:type="dxa"/>
          </w:tcPr>
          <w:p w:rsidR="00BE1146" w:rsidRPr="00410281" w:rsidRDefault="00BE1146" w:rsidP="00BE1146">
            <w:pPr>
              <w:jc w:val="center"/>
              <w:rPr>
                <w:b/>
                <w:sz w:val="28"/>
                <w:szCs w:val="20"/>
              </w:rPr>
            </w:pPr>
            <w:r w:rsidRPr="00410281">
              <w:rPr>
                <w:b/>
                <w:sz w:val="28"/>
                <w:szCs w:val="20"/>
              </w:rPr>
              <w:t>ПОСТАНОВЛЕНИЕ</w:t>
            </w:r>
          </w:p>
          <w:p w:rsidR="00BE1146" w:rsidRPr="00410281" w:rsidRDefault="00BE1146" w:rsidP="00BE1146">
            <w:pPr>
              <w:keepNext/>
              <w:jc w:val="center"/>
              <w:outlineLvl w:val="2"/>
              <w:rPr>
                <w:b/>
                <w:sz w:val="40"/>
                <w:szCs w:val="20"/>
              </w:rPr>
            </w:pPr>
          </w:p>
        </w:tc>
      </w:tr>
      <w:tr w:rsidR="00BE1146" w:rsidRPr="00410281" w:rsidTr="00BE1146">
        <w:trPr>
          <w:trHeight w:hRule="exact" w:val="278"/>
        </w:trPr>
        <w:tc>
          <w:tcPr>
            <w:tcW w:w="9621" w:type="dxa"/>
            <w:vAlign w:val="center"/>
          </w:tcPr>
          <w:p w:rsidR="00BE1146" w:rsidRDefault="00BE1146" w:rsidP="00BE1146">
            <w:pPr>
              <w:keepNext/>
              <w:jc w:val="center"/>
              <w:outlineLvl w:val="2"/>
              <w:rPr>
                <w:b/>
                <w:sz w:val="40"/>
                <w:szCs w:val="20"/>
              </w:rPr>
            </w:pPr>
          </w:p>
          <w:p w:rsidR="00BE1146" w:rsidRDefault="00BE1146" w:rsidP="00BE1146">
            <w:pPr>
              <w:keepNext/>
              <w:jc w:val="center"/>
              <w:outlineLvl w:val="2"/>
              <w:rPr>
                <w:b/>
                <w:sz w:val="40"/>
                <w:szCs w:val="20"/>
              </w:rPr>
            </w:pPr>
          </w:p>
          <w:p w:rsidR="00BE1146" w:rsidRPr="00410281" w:rsidRDefault="00BE1146" w:rsidP="00BE1146">
            <w:pPr>
              <w:keepNext/>
              <w:jc w:val="center"/>
              <w:outlineLvl w:val="2"/>
              <w:rPr>
                <w:b/>
                <w:sz w:val="40"/>
                <w:szCs w:val="20"/>
              </w:rPr>
            </w:pPr>
            <w:r>
              <w:rPr>
                <w:b/>
                <w:sz w:val="40"/>
                <w:szCs w:val="20"/>
              </w:rPr>
              <w:t>проект</w:t>
            </w:r>
          </w:p>
        </w:tc>
      </w:tr>
      <w:tr w:rsidR="00BE1146" w:rsidRPr="00410281" w:rsidTr="00BE1146">
        <w:trPr>
          <w:trHeight w:hRule="exact" w:val="65"/>
        </w:trPr>
        <w:tc>
          <w:tcPr>
            <w:tcW w:w="9621" w:type="dxa"/>
            <w:vAlign w:val="center"/>
          </w:tcPr>
          <w:p w:rsidR="00BE1146" w:rsidRPr="00410281" w:rsidRDefault="00BE1146" w:rsidP="00BE1146">
            <w:pPr>
              <w:keepNext/>
              <w:jc w:val="center"/>
              <w:outlineLvl w:val="2"/>
              <w:rPr>
                <w:b/>
                <w:sz w:val="28"/>
                <w:szCs w:val="28"/>
              </w:rPr>
            </w:pPr>
          </w:p>
        </w:tc>
      </w:tr>
    </w:tbl>
    <w:p w:rsidR="00BE1146" w:rsidRDefault="00BE1146" w:rsidP="00BE1146">
      <w:pPr>
        <w:rPr>
          <w:szCs w:val="20"/>
        </w:rPr>
      </w:pPr>
    </w:p>
    <w:p w:rsidR="00BE1146" w:rsidRPr="00410281" w:rsidRDefault="00BE1146" w:rsidP="00BE1146">
      <w:pPr>
        <w:rPr>
          <w:szCs w:val="20"/>
        </w:rPr>
      </w:pPr>
    </w:p>
    <w:tbl>
      <w:tblPr>
        <w:tblpPr w:leftFromText="180" w:rightFromText="180" w:vertAnchor="text" w:horzAnchor="page" w:tblpXSpec="center"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1146" w:rsidRPr="00410281" w:rsidTr="00BE1146">
        <w:trPr>
          <w:trHeight w:val="80"/>
        </w:trPr>
        <w:tc>
          <w:tcPr>
            <w:tcW w:w="284" w:type="dxa"/>
            <w:vAlign w:val="bottom"/>
          </w:tcPr>
          <w:p w:rsidR="00BE1146" w:rsidRPr="00410281" w:rsidRDefault="00BE1146" w:rsidP="00BE1146">
            <w:pPr>
              <w:rPr>
                <w:szCs w:val="20"/>
              </w:rPr>
            </w:pPr>
            <w:r w:rsidRPr="00410281">
              <w:rPr>
                <w:szCs w:val="20"/>
              </w:rPr>
              <w:t>от</w:t>
            </w:r>
          </w:p>
        </w:tc>
        <w:tc>
          <w:tcPr>
            <w:tcW w:w="2835" w:type="dxa"/>
            <w:tcBorders>
              <w:bottom w:val="single" w:sz="6" w:space="0" w:color="auto"/>
            </w:tcBorders>
          </w:tcPr>
          <w:p w:rsidR="00BE1146" w:rsidRPr="00410281" w:rsidRDefault="00BE1146" w:rsidP="00BE1146">
            <w:pPr>
              <w:jc w:val="center"/>
              <w:rPr>
                <w:szCs w:val="20"/>
              </w:rPr>
            </w:pPr>
            <w:r>
              <w:rPr>
                <w:szCs w:val="20"/>
              </w:rPr>
              <w:t>28.10.2020</w:t>
            </w:r>
          </w:p>
        </w:tc>
        <w:tc>
          <w:tcPr>
            <w:tcW w:w="397" w:type="dxa"/>
            <w:vAlign w:val="bottom"/>
          </w:tcPr>
          <w:p w:rsidR="00BE1146" w:rsidRPr="00410281" w:rsidRDefault="00BE1146" w:rsidP="00BE1146">
            <w:pPr>
              <w:jc w:val="center"/>
              <w:rPr>
                <w:szCs w:val="20"/>
              </w:rPr>
            </w:pPr>
            <w:r w:rsidRPr="00410281">
              <w:rPr>
                <w:szCs w:val="20"/>
              </w:rPr>
              <w:t>№</w:t>
            </w:r>
          </w:p>
        </w:tc>
        <w:tc>
          <w:tcPr>
            <w:tcW w:w="1134" w:type="dxa"/>
            <w:tcBorders>
              <w:bottom w:val="single" w:sz="6" w:space="0" w:color="auto"/>
            </w:tcBorders>
          </w:tcPr>
          <w:p w:rsidR="00BE1146" w:rsidRPr="00410281" w:rsidRDefault="00BE1146" w:rsidP="00BE1146">
            <w:pPr>
              <w:jc w:val="center"/>
              <w:rPr>
                <w:szCs w:val="20"/>
              </w:rPr>
            </w:pPr>
            <w:r>
              <w:rPr>
                <w:szCs w:val="20"/>
              </w:rPr>
              <w:t>272</w:t>
            </w:r>
          </w:p>
        </w:tc>
      </w:tr>
      <w:tr w:rsidR="00BE1146" w:rsidRPr="00410281" w:rsidTr="00BE1146">
        <w:tc>
          <w:tcPr>
            <w:tcW w:w="4650" w:type="dxa"/>
            <w:gridSpan w:val="4"/>
          </w:tcPr>
          <w:p w:rsidR="00BE1146" w:rsidRPr="00410281" w:rsidRDefault="00BE1146" w:rsidP="00BE1146">
            <w:pPr>
              <w:jc w:val="center"/>
              <w:rPr>
                <w:sz w:val="10"/>
                <w:szCs w:val="20"/>
              </w:rPr>
            </w:pPr>
          </w:p>
          <w:p w:rsidR="00BE1146" w:rsidRPr="00410281" w:rsidRDefault="00BE1146" w:rsidP="00BE1146">
            <w:pPr>
              <w:jc w:val="center"/>
              <w:rPr>
                <w:szCs w:val="20"/>
              </w:rPr>
            </w:pPr>
            <w:r w:rsidRPr="00410281">
              <w:rPr>
                <w:szCs w:val="20"/>
              </w:rPr>
              <w:t>с. Р.Камешкир</w:t>
            </w:r>
          </w:p>
        </w:tc>
      </w:tr>
    </w:tbl>
    <w:p w:rsidR="00BE1146" w:rsidRPr="00410281" w:rsidRDefault="00BE1146" w:rsidP="00BE1146">
      <w:pPr>
        <w:rPr>
          <w:szCs w:val="20"/>
        </w:rPr>
      </w:pPr>
    </w:p>
    <w:p w:rsidR="00BE1146" w:rsidRDefault="00BE1146" w:rsidP="00BE1146">
      <w:pPr>
        <w:tabs>
          <w:tab w:val="left" w:pos="3780"/>
        </w:tabs>
        <w:jc w:val="center"/>
        <w:rPr>
          <w:b/>
          <w:sz w:val="28"/>
          <w:szCs w:val="28"/>
        </w:rPr>
      </w:pPr>
    </w:p>
    <w:p w:rsidR="00BE1146" w:rsidRDefault="00BE1146" w:rsidP="00BE1146">
      <w:pPr>
        <w:tabs>
          <w:tab w:val="left" w:pos="3780"/>
        </w:tabs>
        <w:jc w:val="center"/>
        <w:rPr>
          <w:b/>
          <w:sz w:val="28"/>
          <w:szCs w:val="28"/>
        </w:rPr>
      </w:pPr>
    </w:p>
    <w:p w:rsidR="00BE1146" w:rsidRDefault="00BE1146" w:rsidP="00BE1146">
      <w:pPr>
        <w:tabs>
          <w:tab w:val="left" w:pos="3780"/>
        </w:tabs>
        <w:jc w:val="center"/>
        <w:rPr>
          <w:b/>
          <w:sz w:val="28"/>
          <w:szCs w:val="28"/>
        </w:rPr>
      </w:pPr>
      <w:proofErr w:type="gramStart"/>
      <w:r w:rsidRPr="00897166">
        <w:rPr>
          <w:b/>
          <w:sz w:val="28"/>
          <w:szCs w:val="28"/>
        </w:rPr>
        <w:t xml:space="preserve">О </w:t>
      </w:r>
      <w:r>
        <w:rPr>
          <w:b/>
          <w:sz w:val="28"/>
          <w:szCs w:val="28"/>
        </w:rPr>
        <w:t>порядке организации</w:t>
      </w:r>
      <w:r w:rsidRPr="00735191">
        <w:rPr>
          <w:b/>
          <w:sz w:val="28"/>
          <w:szCs w:val="28"/>
        </w:rPr>
        <w:t xml:space="preserve"> </w:t>
      </w:r>
      <w:r>
        <w:rPr>
          <w:b/>
          <w:sz w:val="28"/>
          <w:szCs w:val="28"/>
        </w:rPr>
        <w:t xml:space="preserve">бесплатного </w:t>
      </w:r>
      <w:r w:rsidRPr="00735191">
        <w:rPr>
          <w:b/>
          <w:sz w:val="28"/>
          <w:szCs w:val="28"/>
        </w:rPr>
        <w:t>горяче</w:t>
      </w:r>
      <w:r>
        <w:rPr>
          <w:b/>
          <w:sz w:val="28"/>
          <w:szCs w:val="28"/>
        </w:rPr>
        <w:t>го</w:t>
      </w:r>
      <w:r w:rsidRPr="00735191">
        <w:rPr>
          <w:b/>
          <w:sz w:val="28"/>
          <w:szCs w:val="28"/>
        </w:rPr>
        <w:t xml:space="preserve"> питание</w:t>
      </w:r>
      <w:r w:rsidRPr="00C05448">
        <w:rPr>
          <w:b/>
          <w:sz w:val="26"/>
          <w:szCs w:val="26"/>
        </w:rPr>
        <w:t xml:space="preserve"> </w:t>
      </w:r>
      <w:r>
        <w:rPr>
          <w:b/>
          <w:sz w:val="28"/>
          <w:szCs w:val="28"/>
        </w:rPr>
        <w:t>обучающих</w:t>
      </w:r>
      <w:r w:rsidRPr="00897166">
        <w:rPr>
          <w:b/>
          <w:sz w:val="28"/>
          <w:szCs w:val="28"/>
        </w:rPr>
        <w:t>ся</w:t>
      </w:r>
      <w:r>
        <w:rPr>
          <w:b/>
          <w:sz w:val="28"/>
          <w:szCs w:val="28"/>
        </w:rPr>
        <w:t>, получающих начальное общее образование  в муниципальных общеобразовательных учреждениях</w:t>
      </w:r>
      <w:proofErr w:type="gramEnd"/>
    </w:p>
    <w:p w:rsidR="00BE1146" w:rsidRPr="0018397F" w:rsidRDefault="00BE1146" w:rsidP="00BE1146">
      <w:pPr>
        <w:tabs>
          <w:tab w:val="left" w:pos="3780"/>
        </w:tabs>
        <w:jc w:val="center"/>
        <w:rPr>
          <w:b/>
          <w:sz w:val="28"/>
          <w:szCs w:val="28"/>
        </w:rPr>
      </w:pPr>
      <w:r w:rsidRPr="0018397F">
        <w:rPr>
          <w:b/>
          <w:sz w:val="28"/>
          <w:szCs w:val="28"/>
        </w:rPr>
        <w:t>Камешкирского района Пензенской области</w:t>
      </w:r>
    </w:p>
    <w:p w:rsidR="00BE1146" w:rsidRDefault="00BE1146" w:rsidP="00BE1146">
      <w:pPr>
        <w:tabs>
          <w:tab w:val="left" w:pos="1035"/>
        </w:tabs>
      </w:pPr>
    </w:p>
    <w:p w:rsidR="00BE1146" w:rsidRPr="00B30DEA" w:rsidRDefault="00BE1146" w:rsidP="00BE1146">
      <w:pPr>
        <w:jc w:val="both"/>
        <w:rPr>
          <w:sz w:val="26"/>
          <w:szCs w:val="26"/>
        </w:rPr>
      </w:pPr>
      <w:r>
        <w:tab/>
      </w:r>
      <w:r w:rsidRPr="00410281">
        <w:rPr>
          <w:sz w:val="26"/>
          <w:szCs w:val="26"/>
        </w:rPr>
        <w:t xml:space="preserve">             </w:t>
      </w:r>
      <w:r w:rsidRPr="00B30DEA">
        <w:rPr>
          <w:sz w:val="26"/>
          <w:szCs w:val="26"/>
        </w:rPr>
        <w:t xml:space="preserve">На основании решения Собрания представителей Камешкирского района Пензенской области от </w:t>
      </w:r>
      <w:r>
        <w:rPr>
          <w:sz w:val="26"/>
          <w:szCs w:val="26"/>
        </w:rPr>
        <w:t>28.08.2020г</w:t>
      </w:r>
      <w:r w:rsidRPr="001824C9">
        <w:rPr>
          <w:sz w:val="26"/>
          <w:szCs w:val="26"/>
        </w:rPr>
        <w:t>. № 413-51/4</w:t>
      </w:r>
      <w:r w:rsidRPr="00B30DEA">
        <w:rPr>
          <w:sz w:val="26"/>
          <w:szCs w:val="26"/>
        </w:rPr>
        <w:t xml:space="preserve"> «О предоставлении предоставления права на льготное горячее </w:t>
      </w:r>
      <w:proofErr w:type="gramStart"/>
      <w:r w:rsidRPr="00B30DEA">
        <w:rPr>
          <w:sz w:val="26"/>
          <w:szCs w:val="26"/>
        </w:rPr>
        <w:t>питание</w:t>
      </w:r>
      <w:proofErr w:type="gramEnd"/>
      <w:r w:rsidRPr="00B30DEA">
        <w:rPr>
          <w:sz w:val="26"/>
          <w:szCs w:val="26"/>
        </w:rPr>
        <w:t xml:space="preserve">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BE1146" w:rsidRPr="00B30DEA" w:rsidRDefault="00BE1146" w:rsidP="00BE1146">
      <w:pPr>
        <w:jc w:val="center"/>
        <w:rPr>
          <w:sz w:val="26"/>
          <w:szCs w:val="26"/>
        </w:rPr>
      </w:pPr>
      <w:proofErr w:type="gramStart"/>
      <w:r w:rsidRPr="00B30DEA">
        <w:rPr>
          <w:b/>
          <w:sz w:val="26"/>
          <w:szCs w:val="26"/>
        </w:rPr>
        <w:t>П</w:t>
      </w:r>
      <w:proofErr w:type="gramEnd"/>
      <w:r w:rsidRPr="00B30DEA">
        <w:rPr>
          <w:b/>
          <w:sz w:val="26"/>
          <w:szCs w:val="26"/>
        </w:rPr>
        <w:t xml:space="preserve"> О С Т А Н О В Л Я Е Т:</w:t>
      </w:r>
    </w:p>
    <w:p w:rsidR="00BE1146" w:rsidRPr="00B30DEA" w:rsidRDefault="00BE1146" w:rsidP="00BE1146">
      <w:pPr>
        <w:pStyle w:val="af2"/>
        <w:tabs>
          <w:tab w:val="center" w:pos="4677"/>
          <w:tab w:val="left" w:pos="5685"/>
        </w:tabs>
        <w:jc w:val="both"/>
        <w:rPr>
          <w:b/>
          <w:sz w:val="26"/>
          <w:szCs w:val="26"/>
        </w:rPr>
      </w:pPr>
      <w:r w:rsidRPr="00B30DEA">
        <w:rPr>
          <w:sz w:val="26"/>
          <w:szCs w:val="26"/>
        </w:rPr>
        <w:t xml:space="preserve">1. </w:t>
      </w:r>
      <w:proofErr w:type="gramStart"/>
      <w:r w:rsidRPr="00B30DEA">
        <w:rPr>
          <w:sz w:val="26"/>
          <w:szCs w:val="26"/>
        </w:rPr>
        <w:t xml:space="preserve">Утвердить Порядок </w:t>
      </w:r>
      <w:r>
        <w:rPr>
          <w:sz w:val="26"/>
          <w:szCs w:val="26"/>
        </w:rPr>
        <w:t>организации бесплатного</w:t>
      </w:r>
      <w:r w:rsidRPr="00B30DEA">
        <w:rPr>
          <w:sz w:val="26"/>
          <w:szCs w:val="26"/>
        </w:rPr>
        <w:t xml:space="preserve"> горяче</w:t>
      </w:r>
      <w:r>
        <w:rPr>
          <w:sz w:val="26"/>
          <w:szCs w:val="26"/>
        </w:rPr>
        <w:t>го</w:t>
      </w:r>
      <w:r w:rsidRPr="00B30DEA">
        <w:rPr>
          <w:sz w:val="26"/>
          <w:szCs w:val="26"/>
        </w:rPr>
        <w:t xml:space="preserve"> питани</w:t>
      </w:r>
      <w:r>
        <w:rPr>
          <w:sz w:val="26"/>
          <w:szCs w:val="26"/>
        </w:rPr>
        <w:t>я</w:t>
      </w:r>
      <w:r w:rsidRPr="00B30DEA">
        <w:rPr>
          <w:bCs/>
          <w:sz w:val="26"/>
          <w:szCs w:val="26"/>
        </w:rPr>
        <w:t xml:space="preserve"> </w:t>
      </w:r>
      <w:r>
        <w:rPr>
          <w:sz w:val="26"/>
          <w:szCs w:val="26"/>
        </w:rPr>
        <w:t>обучающих</w:t>
      </w:r>
      <w:r w:rsidRPr="00B30DEA">
        <w:rPr>
          <w:sz w:val="26"/>
          <w:szCs w:val="26"/>
        </w:rPr>
        <w:t>ся</w:t>
      </w:r>
      <w:r>
        <w:rPr>
          <w:sz w:val="26"/>
          <w:szCs w:val="26"/>
        </w:rPr>
        <w:t>, получающих начальное общее образование в</w:t>
      </w:r>
      <w:r w:rsidRPr="00B30DEA">
        <w:rPr>
          <w:sz w:val="26"/>
          <w:szCs w:val="26"/>
        </w:rPr>
        <w:t xml:space="preserve"> муниципальных общеобразовательных учреждений Камешкирского района Пензенской области»,  согласно Приложению к настоящему постановлению</w:t>
      </w:r>
      <w:r w:rsidRPr="00B30DEA">
        <w:rPr>
          <w:b/>
          <w:sz w:val="26"/>
          <w:szCs w:val="26"/>
        </w:rPr>
        <w:t>.</w:t>
      </w:r>
      <w:proofErr w:type="gramEnd"/>
    </w:p>
    <w:p w:rsidR="00BE1146" w:rsidRDefault="00BE1146" w:rsidP="00BE1146">
      <w:pPr>
        <w:pStyle w:val="af2"/>
        <w:tabs>
          <w:tab w:val="center" w:pos="4677"/>
          <w:tab w:val="left" w:pos="5685"/>
        </w:tabs>
        <w:jc w:val="both"/>
        <w:rPr>
          <w:sz w:val="26"/>
          <w:szCs w:val="26"/>
        </w:rPr>
      </w:pPr>
      <w:r w:rsidRPr="00B30DEA">
        <w:rPr>
          <w:b/>
          <w:sz w:val="26"/>
          <w:szCs w:val="26"/>
        </w:rPr>
        <w:t xml:space="preserve">2. </w:t>
      </w:r>
      <w:r w:rsidRPr="00B30DEA">
        <w:rPr>
          <w:sz w:val="26"/>
          <w:szCs w:val="26"/>
        </w:rPr>
        <w:t>Опубликовать настоящее постановление в информационном бюллетене «Камешкирский вестник».</w:t>
      </w:r>
    </w:p>
    <w:p w:rsidR="00BE1146" w:rsidRPr="00B30DEA" w:rsidRDefault="00BE1146" w:rsidP="00BE1146">
      <w:pPr>
        <w:tabs>
          <w:tab w:val="left" w:pos="3780"/>
        </w:tabs>
        <w:jc w:val="both"/>
        <w:rPr>
          <w:sz w:val="26"/>
          <w:szCs w:val="26"/>
        </w:rPr>
      </w:pPr>
      <w:r>
        <w:rPr>
          <w:sz w:val="26"/>
          <w:szCs w:val="26"/>
        </w:rPr>
        <w:t xml:space="preserve">3. </w:t>
      </w:r>
      <w:r w:rsidRPr="00C05448">
        <w:rPr>
          <w:sz w:val="26"/>
          <w:szCs w:val="26"/>
        </w:rPr>
        <w:t>Признать</w:t>
      </w:r>
      <w:r w:rsidRPr="00C05448">
        <w:rPr>
          <w:b/>
          <w:sz w:val="26"/>
          <w:szCs w:val="26"/>
        </w:rPr>
        <w:t xml:space="preserve"> </w:t>
      </w:r>
      <w:r w:rsidRPr="00C05448">
        <w:rPr>
          <w:bCs/>
          <w:sz w:val="26"/>
          <w:szCs w:val="26"/>
        </w:rPr>
        <w:t xml:space="preserve">утратившим силу </w:t>
      </w:r>
      <w:r>
        <w:rPr>
          <w:bCs/>
          <w:sz w:val="26"/>
          <w:szCs w:val="26"/>
        </w:rPr>
        <w:t>постановление Администрации</w:t>
      </w:r>
      <w:r w:rsidRPr="00C05448">
        <w:rPr>
          <w:bCs/>
          <w:sz w:val="26"/>
          <w:szCs w:val="26"/>
        </w:rPr>
        <w:t xml:space="preserve"> Камешкирского района Пензенской области </w:t>
      </w:r>
      <w:r>
        <w:rPr>
          <w:sz w:val="26"/>
          <w:szCs w:val="26"/>
        </w:rPr>
        <w:t>от 28</w:t>
      </w:r>
      <w:r w:rsidRPr="00C05448">
        <w:rPr>
          <w:sz w:val="26"/>
          <w:szCs w:val="26"/>
        </w:rPr>
        <w:t>.</w:t>
      </w:r>
      <w:r>
        <w:rPr>
          <w:sz w:val="26"/>
          <w:szCs w:val="26"/>
        </w:rPr>
        <w:t>08</w:t>
      </w:r>
      <w:r w:rsidRPr="00C05448">
        <w:rPr>
          <w:sz w:val="26"/>
          <w:szCs w:val="26"/>
        </w:rPr>
        <w:t>.20</w:t>
      </w:r>
      <w:r>
        <w:rPr>
          <w:sz w:val="26"/>
          <w:szCs w:val="26"/>
        </w:rPr>
        <w:t>20г. № 202</w:t>
      </w:r>
      <w:r w:rsidRPr="00C05448">
        <w:rPr>
          <w:sz w:val="26"/>
          <w:szCs w:val="26"/>
        </w:rPr>
        <w:t xml:space="preserve"> «</w:t>
      </w:r>
      <w:r w:rsidRPr="00233805">
        <w:rPr>
          <w:sz w:val="26"/>
          <w:szCs w:val="26"/>
        </w:rPr>
        <w:t>О порядке организации бесплатного горячего питание обучающихся, получающих начальное</w:t>
      </w:r>
      <w:r>
        <w:rPr>
          <w:b/>
          <w:sz w:val="28"/>
          <w:szCs w:val="28"/>
        </w:rPr>
        <w:t xml:space="preserve"> </w:t>
      </w:r>
      <w:r w:rsidRPr="00233805">
        <w:rPr>
          <w:sz w:val="26"/>
          <w:szCs w:val="26"/>
        </w:rPr>
        <w:t>общее образование  в муниципальных общеобразовательных учреждениях</w:t>
      </w:r>
      <w:r>
        <w:rPr>
          <w:sz w:val="26"/>
          <w:szCs w:val="26"/>
        </w:rPr>
        <w:t xml:space="preserve"> </w:t>
      </w:r>
      <w:r w:rsidRPr="0018397F">
        <w:t>Камешкирского района Пензенской области</w:t>
      </w:r>
      <w:r w:rsidRPr="00C05448">
        <w:rPr>
          <w:sz w:val="26"/>
          <w:szCs w:val="26"/>
        </w:rPr>
        <w:t>»</w:t>
      </w:r>
      <w:r w:rsidRPr="00C05448">
        <w:rPr>
          <w:bCs/>
          <w:sz w:val="26"/>
          <w:szCs w:val="26"/>
        </w:rPr>
        <w:t>.</w:t>
      </w:r>
    </w:p>
    <w:p w:rsidR="00BE1146" w:rsidRPr="00B30DEA" w:rsidRDefault="00BE1146" w:rsidP="00BE1146">
      <w:pPr>
        <w:pStyle w:val="af2"/>
        <w:tabs>
          <w:tab w:val="center" w:pos="4677"/>
          <w:tab w:val="left" w:pos="5685"/>
        </w:tabs>
        <w:jc w:val="both"/>
        <w:rPr>
          <w:sz w:val="26"/>
          <w:szCs w:val="26"/>
        </w:rPr>
      </w:pPr>
      <w:r>
        <w:rPr>
          <w:sz w:val="26"/>
          <w:szCs w:val="26"/>
        </w:rPr>
        <w:t>4</w:t>
      </w:r>
      <w:r w:rsidRPr="00B30DEA">
        <w:rPr>
          <w:sz w:val="26"/>
          <w:szCs w:val="26"/>
        </w:rPr>
        <w:t xml:space="preserve">. Настоящее постановление вступает в силу </w:t>
      </w:r>
      <w:r>
        <w:rPr>
          <w:sz w:val="26"/>
          <w:szCs w:val="26"/>
        </w:rPr>
        <w:t>с 01 ноября 2020 года</w:t>
      </w:r>
      <w:r w:rsidRPr="00B30DEA">
        <w:rPr>
          <w:sz w:val="26"/>
          <w:szCs w:val="26"/>
        </w:rPr>
        <w:t xml:space="preserve">. </w:t>
      </w:r>
    </w:p>
    <w:p w:rsidR="00BE1146" w:rsidRPr="00B30DEA" w:rsidRDefault="00BE1146" w:rsidP="00BE1146">
      <w:pPr>
        <w:pStyle w:val="af2"/>
        <w:tabs>
          <w:tab w:val="center" w:pos="4677"/>
          <w:tab w:val="left" w:pos="5685"/>
        </w:tabs>
        <w:jc w:val="both"/>
        <w:rPr>
          <w:b/>
          <w:sz w:val="26"/>
          <w:szCs w:val="26"/>
        </w:rPr>
      </w:pPr>
      <w:r>
        <w:rPr>
          <w:sz w:val="26"/>
          <w:szCs w:val="26"/>
        </w:rPr>
        <w:lastRenderedPageBreak/>
        <w:t>5</w:t>
      </w:r>
      <w:r w:rsidRPr="00B30DEA">
        <w:rPr>
          <w:sz w:val="26"/>
          <w:szCs w:val="26"/>
        </w:rPr>
        <w:t xml:space="preserve">. </w:t>
      </w:r>
      <w:proofErr w:type="gramStart"/>
      <w:r w:rsidRPr="00B30DEA">
        <w:rPr>
          <w:sz w:val="26"/>
          <w:szCs w:val="26"/>
        </w:rPr>
        <w:t>Контроль за</w:t>
      </w:r>
      <w:proofErr w:type="gramEnd"/>
      <w:r w:rsidRPr="00B30DEA">
        <w:rPr>
          <w:sz w:val="26"/>
          <w:szCs w:val="26"/>
        </w:rPr>
        <w:t xml:space="preserve"> исполнением настоящего постановления возложить на заместителя главы администрации Камешкирского района Пензенской области.</w:t>
      </w:r>
    </w:p>
    <w:p w:rsidR="00BE1146" w:rsidRPr="00B30DEA" w:rsidRDefault="00BE1146" w:rsidP="00BE1146">
      <w:pPr>
        <w:jc w:val="both"/>
        <w:rPr>
          <w:sz w:val="26"/>
          <w:szCs w:val="26"/>
        </w:rPr>
      </w:pPr>
    </w:p>
    <w:p w:rsidR="00BE1146" w:rsidRPr="00B30DEA" w:rsidRDefault="00BE1146" w:rsidP="00BE1146">
      <w:pPr>
        <w:jc w:val="both"/>
        <w:rPr>
          <w:sz w:val="26"/>
          <w:szCs w:val="26"/>
        </w:rPr>
      </w:pPr>
      <w:r w:rsidRPr="00B30DEA">
        <w:rPr>
          <w:sz w:val="26"/>
          <w:szCs w:val="26"/>
        </w:rPr>
        <w:t>И.о. Главы администрации</w:t>
      </w:r>
    </w:p>
    <w:p w:rsidR="00BE1146" w:rsidRPr="00B30DEA" w:rsidRDefault="00BE1146" w:rsidP="00BE1146">
      <w:pPr>
        <w:jc w:val="both"/>
        <w:rPr>
          <w:sz w:val="26"/>
          <w:szCs w:val="26"/>
        </w:rPr>
      </w:pPr>
      <w:r w:rsidRPr="00B30DEA">
        <w:rPr>
          <w:sz w:val="26"/>
          <w:szCs w:val="26"/>
        </w:rPr>
        <w:t xml:space="preserve">Камешкирского района                                                        </w:t>
      </w:r>
      <w:r>
        <w:rPr>
          <w:sz w:val="26"/>
          <w:szCs w:val="26"/>
        </w:rPr>
        <w:t xml:space="preserve">    </w:t>
      </w:r>
      <w:r w:rsidRPr="00B30DEA">
        <w:rPr>
          <w:sz w:val="26"/>
          <w:szCs w:val="26"/>
        </w:rPr>
        <w:t xml:space="preserve">      С.Н. </w:t>
      </w:r>
      <w:proofErr w:type="gramStart"/>
      <w:r w:rsidRPr="00B30DEA">
        <w:rPr>
          <w:sz w:val="26"/>
          <w:szCs w:val="26"/>
        </w:rPr>
        <w:t>Голубев</w:t>
      </w:r>
      <w:proofErr w:type="gramEnd"/>
    </w:p>
    <w:p w:rsidR="00BE1146" w:rsidRDefault="00BE1146" w:rsidP="00BE1146">
      <w:pPr>
        <w:tabs>
          <w:tab w:val="left" w:pos="1035"/>
        </w:tabs>
        <w:jc w:val="right"/>
        <w:rPr>
          <w:sz w:val="26"/>
          <w:szCs w:val="26"/>
        </w:rPr>
      </w:pPr>
    </w:p>
    <w:p w:rsidR="00BE1146" w:rsidRPr="00CE537E" w:rsidRDefault="00BE1146" w:rsidP="00BE1146">
      <w:pPr>
        <w:tabs>
          <w:tab w:val="left" w:pos="1035"/>
        </w:tabs>
        <w:jc w:val="right"/>
        <w:rPr>
          <w:sz w:val="26"/>
          <w:szCs w:val="26"/>
        </w:rPr>
      </w:pPr>
      <w:r w:rsidRPr="00CE537E">
        <w:rPr>
          <w:sz w:val="26"/>
          <w:szCs w:val="26"/>
        </w:rPr>
        <w:t xml:space="preserve">Приложение </w:t>
      </w:r>
    </w:p>
    <w:p w:rsidR="00BE1146" w:rsidRPr="00CE537E" w:rsidRDefault="00BE1146" w:rsidP="00BE1146">
      <w:pPr>
        <w:tabs>
          <w:tab w:val="left" w:pos="1035"/>
        </w:tabs>
        <w:jc w:val="right"/>
        <w:rPr>
          <w:sz w:val="26"/>
          <w:szCs w:val="26"/>
        </w:rPr>
      </w:pPr>
      <w:r w:rsidRPr="00CE537E">
        <w:rPr>
          <w:sz w:val="26"/>
          <w:szCs w:val="26"/>
        </w:rPr>
        <w:t xml:space="preserve">к Постановлению  Администрации </w:t>
      </w:r>
    </w:p>
    <w:p w:rsidR="00BE1146" w:rsidRPr="00CE537E" w:rsidRDefault="00BE1146" w:rsidP="00BE1146">
      <w:pPr>
        <w:tabs>
          <w:tab w:val="left" w:pos="1035"/>
        </w:tabs>
        <w:jc w:val="right"/>
        <w:rPr>
          <w:sz w:val="26"/>
          <w:szCs w:val="26"/>
        </w:rPr>
      </w:pPr>
      <w:r w:rsidRPr="00CE537E">
        <w:rPr>
          <w:sz w:val="26"/>
          <w:szCs w:val="26"/>
        </w:rPr>
        <w:t>Камешкирского района</w:t>
      </w:r>
    </w:p>
    <w:p w:rsidR="00BE1146" w:rsidRPr="00CE537E" w:rsidRDefault="00BE1146" w:rsidP="00BE1146">
      <w:pPr>
        <w:tabs>
          <w:tab w:val="left" w:pos="1035"/>
        </w:tabs>
        <w:jc w:val="right"/>
        <w:rPr>
          <w:sz w:val="26"/>
          <w:szCs w:val="26"/>
        </w:rPr>
      </w:pPr>
      <w:r w:rsidRPr="00CE537E">
        <w:rPr>
          <w:sz w:val="26"/>
          <w:szCs w:val="26"/>
        </w:rPr>
        <w:t xml:space="preserve"> Пензенской области</w:t>
      </w:r>
    </w:p>
    <w:p w:rsidR="00BE1146" w:rsidRPr="00CE537E" w:rsidRDefault="00BE1146" w:rsidP="00BE1146">
      <w:pPr>
        <w:tabs>
          <w:tab w:val="left" w:pos="1035"/>
        </w:tabs>
        <w:jc w:val="right"/>
        <w:rPr>
          <w:sz w:val="26"/>
          <w:szCs w:val="26"/>
        </w:rPr>
      </w:pPr>
      <w:r w:rsidRPr="00CE537E">
        <w:rPr>
          <w:sz w:val="26"/>
          <w:szCs w:val="26"/>
        </w:rPr>
        <w:t xml:space="preserve"> от _</w:t>
      </w:r>
      <w:r>
        <w:rPr>
          <w:sz w:val="26"/>
          <w:szCs w:val="26"/>
        </w:rPr>
        <w:t>___________</w:t>
      </w:r>
      <w:r w:rsidRPr="00CE537E">
        <w:rPr>
          <w:sz w:val="26"/>
          <w:szCs w:val="26"/>
        </w:rPr>
        <w:t xml:space="preserve"> №_</w:t>
      </w:r>
      <w:r>
        <w:rPr>
          <w:sz w:val="26"/>
          <w:szCs w:val="26"/>
        </w:rPr>
        <w:t>___</w:t>
      </w:r>
      <w:r w:rsidRPr="00CE537E">
        <w:rPr>
          <w:sz w:val="26"/>
          <w:szCs w:val="26"/>
        </w:rPr>
        <w:t xml:space="preserve">_ </w:t>
      </w:r>
    </w:p>
    <w:p w:rsidR="00BE1146" w:rsidRDefault="00BE1146" w:rsidP="00BE1146">
      <w:pPr>
        <w:tabs>
          <w:tab w:val="left" w:pos="3780"/>
        </w:tabs>
        <w:jc w:val="center"/>
        <w:rPr>
          <w:b/>
          <w:sz w:val="28"/>
          <w:szCs w:val="28"/>
        </w:rPr>
      </w:pPr>
      <w:r>
        <w:rPr>
          <w:b/>
          <w:sz w:val="28"/>
          <w:szCs w:val="28"/>
        </w:rPr>
        <w:t>Порядок</w:t>
      </w:r>
    </w:p>
    <w:p w:rsidR="00BE1146" w:rsidRPr="0018397F" w:rsidRDefault="00BE1146" w:rsidP="00BE1146">
      <w:pPr>
        <w:tabs>
          <w:tab w:val="left" w:pos="3780"/>
        </w:tabs>
        <w:jc w:val="center"/>
        <w:rPr>
          <w:b/>
          <w:sz w:val="28"/>
          <w:szCs w:val="28"/>
        </w:rPr>
      </w:pPr>
      <w:r>
        <w:rPr>
          <w:b/>
          <w:sz w:val="28"/>
          <w:szCs w:val="28"/>
        </w:rPr>
        <w:t xml:space="preserve"> </w:t>
      </w:r>
      <w:proofErr w:type="gramStart"/>
      <w:r>
        <w:rPr>
          <w:b/>
          <w:sz w:val="28"/>
          <w:szCs w:val="28"/>
        </w:rPr>
        <w:t>организации</w:t>
      </w:r>
      <w:r w:rsidRPr="00735191">
        <w:rPr>
          <w:b/>
          <w:sz w:val="28"/>
          <w:szCs w:val="28"/>
        </w:rPr>
        <w:t xml:space="preserve"> </w:t>
      </w:r>
      <w:r>
        <w:rPr>
          <w:b/>
          <w:sz w:val="28"/>
          <w:szCs w:val="28"/>
        </w:rPr>
        <w:t xml:space="preserve">бесплатного </w:t>
      </w:r>
      <w:r w:rsidRPr="00735191">
        <w:rPr>
          <w:b/>
          <w:sz w:val="28"/>
          <w:szCs w:val="28"/>
        </w:rPr>
        <w:t>горяче</w:t>
      </w:r>
      <w:r>
        <w:rPr>
          <w:b/>
          <w:sz w:val="28"/>
          <w:szCs w:val="28"/>
        </w:rPr>
        <w:t>го</w:t>
      </w:r>
      <w:r w:rsidRPr="00735191">
        <w:rPr>
          <w:b/>
          <w:sz w:val="28"/>
          <w:szCs w:val="28"/>
        </w:rPr>
        <w:t xml:space="preserve"> питание</w:t>
      </w:r>
      <w:r w:rsidRPr="00C05448">
        <w:rPr>
          <w:b/>
          <w:sz w:val="26"/>
          <w:szCs w:val="26"/>
        </w:rPr>
        <w:t xml:space="preserve"> </w:t>
      </w:r>
      <w:r>
        <w:rPr>
          <w:b/>
          <w:sz w:val="28"/>
          <w:szCs w:val="28"/>
        </w:rPr>
        <w:t>обучающих</w:t>
      </w:r>
      <w:r w:rsidRPr="00897166">
        <w:rPr>
          <w:b/>
          <w:sz w:val="28"/>
          <w:szCs w:val="28"/>
        </w:rPr>
        <w:t>ся</w:t>
      </w:r>
      <w:r>
        <w:rPr>
          <w:b/>
          <w:sz w:val="28"/>
          <w:szCs w:val="28"/>
        </w:rPr>
        <w:t xml:space="preserve">, получающих начальное общее образование  в муниципальных общеобразовательных учреждениях </w:t>
      </w:r>
      <w:r w:rsidRPr="0018397F">
        <w:rPr>
          <w:b/>
          <w:sz w:val="28"/>
          <w:szCs w:val="28"/>
        </w:rPr>
        <w:t>Камешкирского района Пензенской области</w:t>
      </w:r>
      <w:proofErr w:type="gramEnd"/>
    </w:p>
    <w:p w:rsidR="00BE1146" w:rsidRPr="00CE537E" w:rsidRDefault="00BE1146" w:rsidP="00BE1146">
      <w:pPr>
        <w:tabs>
          <w:tab w:val="left" w:pos="1035"/>
        </w:tabs>
        <w:jc w:val="both"/>
        <w:rPr>
          <w:sz w:val="26"/>
          <w:szCs w:val="26"/>
        </w:rPr>
      </w:pPr>
    </w:p>
    <w:p w:rsidR="00BE1146" w:rsidRPr="004A3F58" w:rsidRDefault="00BE1146" w:rsidP="00BE1146">
      <w:pPr>
        <w:tabs>
          <w:tab w:val="left" w:pos="1035"/>
        </w:tabs>
        <w:jc w:val="both"/>
      </w:pPr>
      <w:r w:rsidRPr="004A3F58">
        <w:rPr>
          <w:sz w:val="26"/>
          <w:szCs w:val="26"/>
        </w:rPr>
        <w:t>1.</w:t>
      </w:r>
      <w:r w:rsidRPr="004A3F58">
        <w:rPr>
          <w:sz w:val="26"/>
          <w:szCs w:val="26"/>
        </w:rPr>
        <w:tab/>
      </w:r>
      <w:r w:rsidRPr="004A3F58">
        <w:t>Общие положения.</w:t>
      </w:r>
    </w:p>
    <w:p w:rsidR="00BE1146" w:rsidRPr="004A3F58" w:rsidRDefault="00BE1146" w:rsidP="00BE1146">
      <w:pPr>
        <w:tabs>
          <w:tab w:val="left" w:pos="1035"/>
        </w:tabs>
        <w:jc w:val="both"/>
      </w:pPr>
      <w:r w:rsidRPr="004A3F58">
        <w:t xml:space="preserve">1.1. </w:t>
      </w:r>
      <w:proofErr w:type="gramStart"/>
      <w:r w:rsidRPr="004A3F58">
        <w:t xml:space="preserve">Настоящий Порядок организации бесплатного горячего питания обучающихся, получающих начальное общее образование в муниципальных общеобразовательных учреждениях Камешкирского района Пензенской области разработано в соответствии с Законом Российской Федерации от </w:t>
      </w:r>
      <w:smartTag w:uri="urn:schemas-microsoft-com:office:smarttags" w:element="date">
        <w:smartTagPr>
          <w:attr w:name="Year" w:val="2012"/>
          <w:attr w:name="Day" w:val="29"/>
          <w:attr w:name="Month" w:val="12"/>
          <w:attr w:name="ls" w:val="trans"/>
        </w:smartTagPr>
        <w:r w:rsidRPr="004A3F58">
          <w:t>29.12.2012</w:t>
        </w:r>
      </w:smartTag>
      <w:r w:rsidRPr="004A3F58">
        <w:t xml:space="preserve"> г. N 273-ФЗ  "Об образовании в Российской Федерации», 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на</w:t>
      </w:r>
      <w:proofErr w:type="gramEnd"/>
      <w:r w:rsidRPr="004A3F58">
        <w:t xml:space="preserve"> </w:t>
      </w:r>
      <w:proofErr w:type="gramStart"/>
      <w:r w:rsidRPr="004A3F58">
        <w:t xml:space="preserve">основании статьи 8-2 «Организация питания обучающихся» </w:t>
      </w:r>
      <w:r w:rsidRPr="004A3F58">
        <w:rPr>
          <w:color w:val="141414"/>
        </w:rPr>
        <w:t xml:space="preserve">Закона Пензенской области </w:t>
      </w:r>
      <w:r w:rsidRPr="004A3F58">
        <w:rPr>
          <w:color w:val="000000"/>
        </w:rPr>
        <w:t xml:space="preserve">«Об образовании в Пензенской области» </w:t>
      </w:r>
      <w:r w:rsidRPr="004A3F58">
        <w:rPr>
          <w:color w:val="141414"/>
        </w:rPr>
        <w:t xml:space="preserve">от 15.06.2020 № 3516-ЗПО, </w:t>
      </w:r>
      <w:r w:rsidRPr="004A3F58">
        <w:t xml:space="preserve">Федерального закона РФ от  </w:t>
      </w:r>
      <w:smartTag w:uri="urn:schemas-microsoft-com:office:smarttags" w:element="date">
        <w:smartTagPr>
          <w:attr w:name="Year" w:val="2003"/>
          <w:attr w:name="Day" w:val="06"/>
          <w:attr w:name="Month" w:val="10"/>
          <w:attr w:name="ls" w:val="trans"/>
        </w:smartTagPr>
        <w:r w:rsidRPr="004A3F58">
          <w:t>06.10.2003</w:t>
        </w:r>
      </w:smartTag>
      <w:r w:rsidRPr="004A3F58">
        <w:t>г. № 131-ФЗ «Об общих принципах организации местного самоуправления в Российской Федерации», в целях реализации полномочий органов местного самоуправления по установлению порядка организации бесплатного горячего питания обучающихся, получающих начальное общее образование в муниципальных общеобразовательных учреждениях Камешкирского района Пензенской области</w:t>
      </w:r>
      <w:proofErr w:type="gramEnd"/>
      <w:r w:rsidRPr="004A3F58">
        <w:t xml:space="preserve"> (далее - Порядок).</w:t>
      </w:r>
    </w:p>
    <w:p w:rsidR="00BE1146" w:rsidRPr="004A3F58" w:rsidRDefault="00BE1146" w:rsidP="00BE1146">
      <w:pPr>
        <w:tabs>
          <w:tab w:val="left" w:pos="1035"/>
        </w:tabs>
        <w:jc w:val="both"/>
      </w:pPr>
      <w:proofErr w:type="gramStart"/>
      <w:r w:rsidRPr="004A3F58">
        <w:t>1.2.Основной целью данного Порядка является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w:t>
      </w:r>
      <w:r>
        <w:t>, в части оплаты стоимости условного (минимального) набора продуктов питания</w:t>
      </w:r>
      <w:r w:rsidRPr="004A3F58">
        <w:t>.</w:t>
      </w:r>
      <w:proofErr w:type="gramEnd"/>
    </w:p>
    <w:p w:rsidR="00BE1146" w:rsidRPr="004A3F58" w:rsidRDefault="00BE1146" w:rsidP="00BE1146">
      <w:pPr>
        <w:tabs>
          <w:tab w:val="left" w:pos="1035"/>
        </w:tabs>
        <w:jc w:val="both"/>
      </w:pPr>
      <w:r w:rsidRPr="004A3F58">
        <w:t xml:space="preserve">1.3. </w:t>
      </w:r>
      <w:proofErr w:type="gramStart"/>
      <w:r w:rsidRPr="004A3F58">
        <w:t>Настоящий Порядок распространяется на  обучающихся, получающих начальное общее образование в муниципальных образовательных организациях, Камешкирского района обеспечивающих охват 100 процентов от числа таких обучающихся в указанных образовательных организациях Камешкирского района.  </w:t>
      </w:r>
      <w:proofErr w:type="gramEnd"/>
    </w:p>
    <w:p w:rsidR="00BE1146" w:rsidRPr="00EE2B9E" w:rsidRDefault="00BE1146" w:rsidP="00BE1146">
      <w:pPr>
        <w:tabs>
          <w:tab w:val="left" w:pos="1035"/>
        </w:tabs>
        <w:jc w:val="both"/>
        <w:rPr>
          <w:color w:val="000000"/>
        </w:rPr>
      </w:pPr>
      <w:proofErr w:type="gramStart"/>
      <w:r w:rsidRPr="004A3F58">
        <w:t>1.4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 включает в себя предоставление бесплатного горячего завтрака обучающимся</w:t>
      </w:r>
      <w:r>
        <w:t xml:space="preserve"> </w:t>
      </w:r>
      <w:r w:rsidRPr="00EE2B9E">
        <w:rPr>
          <w:color w:val="000000"/>
        </w:rPr>
        <w:t>или бесплатного горячего обеда (с учетом мнения родителей законных представителей), получающих начальное общее образование в муниципальных образовательных организациях, Камешкирского района.</w:t>
      </w:r>
      <w:proofErr w:type="gramEnd"/>
    </w:p>
    <w:p w:rsidR="00BE1146" w:rsidRPr="00EE2B9E" w:rsidRDefault="00BE1146" w:rsidP="00BE1146">
      <w:pPr>
        <w:tabs>
          <w:tab w:val="left" w:pos="1035"/>
        </w:tabs>
        <w:jc w:val="both"/>
        <w:rPr>
          <w:color w:val="000000"/>
        </w:rPr>
      </w:pPr>
    </w:p>
    <w:p w:rsidR="00BE1146" w:rsidRPr="00EE2B9E" w:rsidRDefault="00BE1146" w:rsidP="00BE1146">
      <w:pPr>
        <w:pStyle w:val="af2"/>
        <w:jc w:val="both"/>
        <w:rPr>
          <w:color w:val="000000"/>
        </w:rPr>
      </w:pPr>
      <w:r w:rsidRPr="00EE2B9E">
        <w:rPr>
          <w:color w:val="000000"/>
        </w:rPr>
        <w:t xml:space="preserve">1.5 Право на предоставление льготного питания (предоставление субсидий в сумме 20 рублей)  предоставляется следующим категориям обучающихся </w:t>
      </w:r>
      <w:r w:rsidRPr="00EE2B9E">
        <w:rPr>
          <w:bCs/>
          <w:color w:val="000000"/>
        </w:rPr>
        <w:t>муниципальных</w:t>
      </w:r>
      <w:r w:rsidRPr="00EE2B9E">
        <w:rPr>
          <w:color w:val="000000"/>
        </w:rPr>
        <w:t xml:space="preserve"> общеобразовательных учреждений:</w:t>
      </w:r>
    </w:p>
    <w:p w:rsidR="00BE1146" w:rsidRPr="00EE2B9E" w:rsidRDefault="00BE1146" w:rsidP="00BE1146">
      <w:pPr>
        <w:pStyle w:val="afb"/>
        <w:tabs>
          <w:tab w:val="left" w:pos="3780"/>
        </w:tabs>
        <w:ind w:left="0"/>
        <w:jc w:val="both"/>
        <w:rPr>
          <w:color w:val="000000"/>
        </w:rPr>
      </w:pPr>
      <w:r w:rsidRPr="00EE2B9E">
        <w:rPr>
          <w:color w:val="000000"/>
        </w:rPr>
        <w:lastRenderedPageBreak/>
        <w:t>- детям-сиротам и детям, оставшимся без попечения родителей;</w:t>
      </w:r>
    </w:p>
    <w:p w:rsidR="00BE1146" w:rsidRPr="00EE2B9E" w:rsidRDefault="00BE1146" w:rsidP="00BE1146">
      <w:pPr>
        <w:pStyle w:val="afb"/>
        <w:tabs>
          <w:tab w:val="left" w:pos="3780"/>
        </w:tabs>
        <w:ind w:left="0"/>
        <w:jc w:val="both"/>
        <w:rPr>
          <w:color w:val="000000"/>
        </w:rPr>
      </w:pPr>
      <w:r w:rsidRPr="00EE2B9E">
        <w:rPr>
          <w:color w:val="000000"/>
        </w:rPr>
        <w:t>- детям-инвалидам, инвалидам I и II групп, инвалидам  детства;</w:t>
      </w:r>
    </w:p>
    <w:p w:rsidR="00BE1146" w:rsidRPr="00EE2B9E" w:rsidRDefault="00BE1146" w:rsidP="00BE1146">
      <w:pPr>
        <w:pStyle w:val="afb"/>
        <w:tabs>
          <w:tab w:val="left" w:pos="3780"/>
        </w:tabs>
        <w:ind w:left="0"/>
        <w:jc w:val="both"/>
        <w:rPr>
          <w:color w:val="000000"/>
        </w:rPr>
      </w:pPr>
      <w:r w:rsidRPr="00EE2B9E">
        <w:rPr>
          <w:color w:val="000000"/>
        </w:rPr>
        <w:t xml:space="preserve">- детям, один из родителей (законных представителей) которых является инвалидом </w:t>
      </w:r>
      <w:r w:rsidRPr="00EE2B9E">
        <w:rPr>
          <w:color w:val="000000"/>
          <w:lang w:val="en-US"/>
        </w:rPr>
        <w:t>I</w:t>
      </w:r>
      <w:r w:rsidRPr="00EE2B9E">
        <w:rPr>
          <w:color w:val="000000"/>
        </w:rPr>
        <w:t>,</w:t>
      </w:r>
      <w:r w:rsidRPr="00EE2B9E">
        <w:rPr>
          <w:color w:val="000000"/>
          <w:lang w:val="en-US"/>
        </w:rPr>
        <w:t>II</w:t>
      </w:r>
      <w:r w:rsidRPr="00EE2B9E">
        <w:rPr>
          <w:color w:val="000000"/>
        </w:rPr>
        <w:t xml:space="preserve"> группы;</w:t>
      </w:r>
    </w:p>
    <w:p w:rsidR="00BE1146" w:rsidRPr="00EE2B9E" w:rsidRDefault="00BE1146" w:rsidP="00BE1146">
      <w:pPr>
        <w:pStyle w:val="afb"/>
        <w:tabs>
          <w:tab w:val="left" w:pos="3780"/>
        </w:tabs>
        <w:ind w:left="0"/>
        <w:jc w:val="both"/>
        <w:rPr>
          <w:color w:val="000000"/>
        </w:rPr>
      </w:pPr>
      <w:r w:rsidRPr="00EE2B9E">
        <w:rPr>
          <w:color w:val="000000"/>
        </w:rPr>
        <w:t>- детям из многодетных семей, в которых 5 и более детей;</w:t>
      </w:r>
    </w:p>
    <w:p w:rsidR="00BE1146" w:rsidRPr="00EE2B9E" w:rsidRDefault="00BE1146" w:rsidP="00BE1146">
      <w:pPr>
        <w:pStyle w:val="afb"/>
        <w:tabs>
          <w:tab w:val="left" w:pos="3780"/>
        </w:tabs>
        <w:ind w:left="0"/>
        <w:jc w:val="both"/>
        <w:rPr>
          <w:color w:val="000000"/>
        </w:rPr>
      </w:pPr>
      <w:r w:rsidRPr="00EE2B9E">
        <w:rPr>
          <w:color w:val="000000"/>
        </w:rPr>
        <w:t>- детям из семей, стоящих на учете в ДЕСОП.</w:t>
      </w:r>
    </w:p>
    <w:p w:rsidR="00BE1146" w:rsidRPr="00EE2B9E" w:rsidRDefault="00BE1146" w:rsidP="00BE1146">
      <w:pPr>
        <w:pStyle w:val="af2"/>
        <w:jc w:val="both"/>
        <w:rPr>
          <w:color w:val="000000"/>
        </w:rPr>
      </w:pPr>
      <w:r w:rsidRPr="00EE2B9E">
        <w:rPr>
          <w:color w:val="000000"/>
        </w:rPr>
        <w:t xml:space="preserve"> </w:t>
      </w:r>
    </w:p>
    <w:p w:rsidR="00BE1146" w:rsidRPr="00EE2B9E" w:rsidRDefault="00BE1146" w:rsidP="00BE1146">
      <w:pPr>
        <w:jc w:val="both"/>
        <w:rPr>
          <w:color w:val="000000"/>
        </w:rPr>
      </w:pPr>
      <w:r w:rsidRPr="00EE2B9E">
        <w:rPr>
          <w:color w:val="000000"/>
        </w:rPr>
        <w:t xml:space="preserve">1.6. Право на предоставление льготного питания (получение бесплатного завтрака и обеда)  предоставляется </w:t>
      </w:r>
      <w:proofErr w:type="gramStart"/>
      <w:r w:rsidRPr="00EE2B9E">
        <w:rPr>
          <w:color w:val="000000"/>
        </w:rPr>
        <w:t>обучающимся</w:t>
      </w:r>
      <w:proofErr w:type="gramEnd"/>
      <w:r w:rsidRPr="00EE2B9E">
        <w:rPr>
          <w:color w:val="000000"/>
        </w:rPr>
        <w:t xml:space="preserve"> </w:t>
      </w:r>
      <w:r w:rsidRPr="00EE2B9E">
        <w:rPr>
          <w:bCs/>
          <w:color w:val="000000"/>
        </w:rPr>
        <w:t>муниципальных</w:t>
      </w:r>
      <w:r w:rsidRPr="00EE2B9E">
        <w:rPr>
          <w:color w:val="000000"/>
        </w:rPr>
        <w:t xml:space="preserve"> общеобразовательных учреждений Камешкирского района Пензенской области с ограниченными возможностями здоровья. </w:t>
      </w:r>
    </w:p>
    <w:p w:rsidR="00BE1146" w:rsidRPr="00EE2B9E" w:rsidRDefault="00BE1146" w:rsidP="00BE1146">
      <w:pPr>
        <w:jc w:val="both"/>
        <w:rPr>
          <w:color w:val="000000"/>
        </w:rPr>
      </w:pPr>
      <w:proofErr w:type="gramStart"/>
      <w:r w:rsidRPr="00EE2B9E">
        <w:rPr>
          <w:color w:val="000000"/>
        </w:rPr>
        <w:t>1.7 Расходы на организацию бесплатного горячего питания (бесплатного завтрака или бесплатного горячего обеда (с учетом мнения родителей законных представителей)) обучающимся, получающих начальное общее образование в муниципальных общеобразовательных учреждений Камешкирского района Пензенской горячего питания, в части оплаты стоимости условного (минимального) набора продуктов питания, возмещаются  учреждению из расчета средств: 92% - средства федерального бюджета, 3% - средств бюджета Пензенской области, 5% - средств муниципального бюджета</w:t>
      </w:r>
      <w:proofErr w:type="gramEnd"/>
      <w:r w:rsidRPr="00EE2B9E">
        <w:rPr>
          <w:color w:val="000000"/>
        </w:rPr>
        <w:t xml:space="preserve"> Камешкирского района.</w:t>
      </w:r>
    </w:p>
    <w:p w:rsidR="00BE1146" w:rsidRPr="00EE2B9E" w:rsidRDefault="00BE1146" w:rsidP="00BE1146">
      <w:pPr>
        <w:tabs>
          <w:tab w:val="left" w:pos="1035"/>
        </w:tabs>
        <w:jc w:val="both"/>
        <w:rPr>
          <w:color w:val="000000"/>
        </w:rPr>
      </w:pPr>
      <w:r w:rsidRPr="00EE2B9E">
        <w:rPr>
          <w:color w:val="000000"/>
        </w:rPr>
        <w:t>1.8. Расходы за предоставление льготного питания отдельным категориям обучающихся муниципальных общеобразовательных учреждений,  указанным в пункте 1.5 возмещаются  учреждению за счет средств муниципального бюджета Камешкирского района.</w:t>
      </w:r>
    </w:p>
    <w:p w:rsidR="00BE1146" w:rsidRPr="00EE2B9E" w:rsidRDefault="00BE1146" w:rsidP="00BE1146">
      <w:pPr>
        <w:tabs>
          <w:tab w:val="left" w:pos="1035"/>
        </w:tabs>
        <w:jc w:val="both"/>
        <w:rPr>
          <w:color w:val="000000"/>
        </w:rPr>
      </w:pPr>
      <w:r w:rsidRPr="00EE2B9E">
        <w:rPr>
          <w:color w:val="000000"/>
        </w:rPr>
        <w:t xml:space="preserve">1.9. </w:t>
      </w:r>
      <w:proofErr w:type="gramStart"/>
      <w:r w:rsidRPr="00EE2B9E">
        <w:rPr>
          <w:color w:val="000000"/>
        </w:rPr>
        <w:t>Расходы за предоставление льготного питания отдельным категориям обучающихся муниципальных общеобразовательных учреждений,  указанным в пункте 1.6, возмещаются  учреждению за счет средств консолидированного бюджета: за один прием пищи (горячий завтрак или бесплатного горячего обеда (с учетом мнения родителей законных представителей))  за счет средств указанных в п.1.7 данного Порядка, за второй прием пищи  – за счет средств муниципального бюджета Камешкирского района.</w:t>
      </w:r>
      <w:proofErr w:type="gramEnd"/>
    </w:p>
    <w:p w:rsidR="00BE1146" w:rsidRPr="004A3F58" w:rsidRDefault="00BE1146" w:rsidP="00BE1146">
      <w:pPr>
        <w:tabs>
          <w:tab w:val="left" w:pos="1035"/>
        </w:tabs>
        <w:jc w:val="both"/>
      </w:pPr>
      <w:r w:rsidRPr="004A3F58">
        <w:t>1.</w:t>
      </w:r>
      <w:r>
        <w:t>10</w:t>
      </w:r>
      <w:r w:rsidRPr="004A3F58">
        <w:t xml:space="preserve">. Настоящий Порядок распространяется на все муниципальные общеобразовательные учреждения Камешкирского района Пензенской области. </w:t>
      </w:r>
    </w:p>
    <w:p w:rsidR="00BE1146" w:rsidRPr="004A3F58" w:rsidRDefault="00BE1146" w:rsidP="00BE1146">
      <w:pPr>
        <w:tabs>
          <w:tab w:val="left" w:pos="1035"/>
        </w:tabs>
        <w:jc w:val="both"/>
      </w:pPr>
    </w:p>
    <w:p w:rsidR="00BE1146" w:rsidRPr="004A3F58" w:rsidRDefault="00BE1146" w:rsidP="00BE1146">
      <w:pPr>
        <w:tabs>
          <w:tab w:val="left" w:pos="1035"/>
        </w:tabs>
        <w:jc w:val="both"/>
        <w:rPr>
          <w:b/>
        </w:rPr>
      </w:pPr>
      <w:r w:rsidRPr="004A3F58">
        <w:rPr>
          <w:b/>
        </w:rPr>
        <w:t xml:space="preserve">2. Порядок предоставления горячего питания </w:t>
      </w:r>
      <w:proofErr w:type="gramStart"/>
      <w:r w:rsidRPr="004A3F58">
        <w:rPr>
          <w:b/>
        </w:rPr>
        <w:t>обучающимся</w:t>
      </w:r>
      <w:proofErr w:type="gramEnd"/>
      <w:r w:rsidRPr="004A3F58">
        <w:rPr>
          <w:b/>
        </w:rPr>
        <w:t>, получающих начальное общее образование в муниципальных общеобразовательных учреждений Камешкирского района Пензенской</w:t>
      </w:r>
    </w:p>
    <w:p w:rsidR="00BE1146" w:rsidRPr="004A3F58" w:rsidRDefault="00BE1146" w:rsidP="00BE1146">
      <w:pPr>
        <w:tabs>
          <w:tab w:val="left" w:pos="1035"/>
        </w:tabs>
        <w:jc w:val="both"/>
      </w:pPr>
    </w:p>
    <w:p w:rsidR="00BE1146" w:rsidRPr="004A3F58" w:rsidRDefault="00BE1146" w:rsidP="00BE1146">
      <w:pPr>
        <w:tabs>
          <w:tab w:val="left" w:pos="1035"/>
        </w:tabs>
        <w:jc w:val="both"/>
      </w:pPr>
      <w:proofErr w:type="gramStart"/>
      <w:r w:rsidRPr="004A3F58">
        <w:t>2.1 Расходы за организацию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наличии приказа о зачислении (перевода) обучающихся в 1-4 классы.</w:t>
      </w:r>
      <w:proofErr w:type="gramEnd"/>
    </w:p>
    <w:p w:rsidR="00BE1146" w:rsidRPr="004A3F58" w:rsidRDefault="00BE1146" w:rsidP="00BE1146">
      <w:pPr>
        <w:tabs>
          <w:tab w:val="left" w:pos="1035"/>
        </w:tabs>
        <w:jc w:val="both"/>
      </w:pPr>
      <w:r w:rsidRPr="004A3F58">
        <w:t xml:space="preserve">2.2. Расходы за предоставление </w:t>
      </w:r>
      <w:r>
        <w:t xml:space="preserve">права социальной поддержки </w:t>
      </w:r>
      <w:r w:rsidRPr="004A3F58">
        <w:t>за горячее питание отдельным категориям обучающихся муниципальных общеобразовательных учреждений возмещается  учреждению за счет средств муниципального бюджета Камешкирского района при наличии документов, подтверждающих право на получение:</w:t>
      </w:r>
    </w:p>
    <w:p w:rsidR="00BE1146" w:rsidRPr="004A3F58" w:rsidRDefault="00BE1146" w:rsidP="00BE1146">
      <w:pPr>
        <w:tabs>
          <w:tab w:val="left" w:pos="1035"/>
        </w:tabs>
        <w:jc w:val="both"/>
      </w:pPr>
      <w:r w:rsidRPr="004A3F58">
        <w:t>1) Заявление родителей (законного представителя);</w:t>
      </w:r>
    </w:p>
    <w:p w:rsidR="00BE1146" w:rsidRPr="004A3F58" w:rsidRDefault="00BE1146" w:rsidP="00BE1146">
      <w:pPr>
        <w:tabs>
          <w:tab w:val="left" w:pos="1035"/>
        </w:tabs>
        <w:jc w:val="both"/>
      </w:pPr>
      <w:r w:rsidRPr="004A3F58">
        <w:t>2) Копия паспорта одного из родителей (законного представителя);</w:t>
      </w:r>
    </w:p>
    <w:p w:rsidR="00BE1146" w:rsidRPr="004A3F58" w:rsidRDefault="00BE1146" w:rsidP="00BE1146">
      <w:pPr>
        <w:tabs>
          <w:tab w:val="left" w:pos="1035"/>
        </w:tabs>
        <w:jc w:val="both"/>
      </w:pPr>
      <w:r w:rsidRPr="004A3F58">
        <w:t>3) Справку о составе семьи;</w:t>
      </w:r>
    </w:p>
    <w:p w:rsidR="00BE1146" w:rsidRPr="004A3F58" w:rsidRDefault="00BE1146" w:rsidP="00BE1146">
      <w:pPr>
        <w:tabs>
          <w:tab w:val="left" w:pos="1035"/>
        </w:tabs>
        <w:jc w:val="both"/>
      </w:pPr>
      <w:r w:rsidRPr="004A3F58">
        <w:t>4) Копию документов, подтверждающие статус в соответствии с п.1.5 и п.1.6  настоящего Положения.</w:t>
      </w:r>
    </w:p>
    <w:p w:rsidR="00BE1146" w:rsidRPr="004A3F58" w:rsidRDefault="00BE1146" w:rsidP="00BE1146">
      <w:pPr>
        <w:jc w:val="both"/>
      </w:pPr>
      <w:r w:rsidRPr="004A3F58">
        <w:lastRenderedPageBreak/>
        <w:t xml:space="preserve">2.3 Расходы за льготное горячее питание,  </w:t>
      </w:r>
      <w:proofErr w:type="gramStart"/>
      <w:r w:rsidRPr="004A3F58">
        <w:t>указанными</w:t>
      </w:r>
      <w:proofErr w:type="gramEnd"/>
      <w:r w:rsidRPr="004A3F58">
        <w:t xml:space="preserve"> в п.1.5 и п.1.6 обучающимся, возмещаются  учреждению за счет средств муниципального бюджета Камешкирского района.</w:t>
      </w:r>
    </w:p>
    <w:p w:rsidR="00BE1146" w:rsidRPr="004A3F58" w:rsidRDefault="00BE1146" w:rsidP="00BE1146">
      <w:pPr>
        <w:tabs>
          <w:tab w:val="left" w:pos="1035"/>
        </w:tabs>
        <w:jc w:val="both"/>
      </w:pPr>
      <w:r w:rsidRPr="004A3F58">
        <w:t xml:space="preserve">2.4. </w:t>
      </w:r>
      <w:proofErr w:type="gramStart"/>
      <w:r w:rsidRPr="004A3F58">
        <w:t>Расходы на организацию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фактическом посещении образовательной организации.</w:t>
      </w:r>
      <w:proofErr w:type="gramEnd"/>
    </w:p>
    <w:p w:rsidR="00BE1146" w:rsidRPr="004A3F58" w:rsidRDefault="00BE1146" w:rsidP="00BE1146">
      <w:pPr>
        <w:tabs>
          <w:tab w:val="left" w:pos="1035"/>
        </w:tabs>
        <w:jc w:val="both"/>
      </w:pPr>
      <w:r w:rsidRPr="004A3F58">
        <w:t>2.5. Общеобразовательные учреждения:</w:t>
      </w:r>
    </w:p>
    <w:p w:rsidR="00BE1146" w:rsidRPr="004A3F58" w:rsidRDefault="00BE1146" w:rsidP="00BE1146">
      <w:pPr>
        <w:tabs>
          <w:tab w:val="left" w:pos="1035"/>
        </w:tabs>
        <w:jc w:val="both"/>
      </w:pPr>
      <w:r w:rsidRPr="004A3F58">
        <w:t xml:space="preserve">2.5.1.Определяют персональный состав </w:t>
      </w:r>
      <w:proofErr w:type="gramStart"/>
      <w:r w:rsidRPr="004A3F58">
        <w:t>обучающихся</w:t>
      </w:r>
      <w:proofErr w:type="gramEnd"/>
      <w:r w:rsidRPr="004A3F58">
        <w:t>, имеющих право на бесплатное горячее питание и на получение льготного питания. Список утверждается приказом руководителя  учреждения.</w:t>
      </w:r>
    </w:p>
    <w:p w:rsidR="00BE1146" w:rsidRPr="004A3F58" w:rsidRDefault="00BE1146" w:rsidP="00BE1146">
      <w:pPr>
        <w:tabs>
          <w:tab w:val="left" w:pos="1035"/>
        </w:tabs>
        <w:jc w:val="both"/>
      </w:pPr>
      <w:r w:rsidRPr="004A3F58">
        <w:t>2.5.2.Предоставляют утвержденные списки в Отдел образования Камешкирского района Пензенской области.</w:t>
      </w:r>
    </w:p>
    <w:p w:rsidR="00BE1146" w:rsidRPr="004A3F58" w:rsidRDefault="00BE1146" w:rsidP="00BE1146">
      <w:pPr>
        <w:jc w:val="both"/>
      </w:pPr>
      <w:r w:rsidRPr="004A3F58">
        <w:t xml:space="preserve">2.5.3. Ежемесячно предоставляют документально подтвержденные данные о фактической посещаемости </w:t>
      </w:r>
      <w:proofErr w:type="gramStart"/>
      <w:r w:rsidRPr="004A3F58">
        <w:t>обучающихся</w:t>
      </w:r>
      <w:proofErr w:type="gramEnd"/>
      <w:r w:rsidRPr="004A3F58">
        <w:t xml:space="preserve"> общеобразовательного учреждения за отчетный период.</w:t>
      </w:r>
    </w:p>
    <w:p w:rsidR="00BE1146" w:rsidRPr="004A3F58" w:rsidRDefault="00BE1146" w:rsidP="00BE1146">
      <w:pPr>
        <w:tabs>
          <w:tab w:val="left" w:pos="1035"/>
        </w:tabs>
        <w:jc w:val="both"/>
        <w:rPr>
          <w:b/>
        </w:rPr>
      </w:pPr>
      <w:r w:rsidRPr="004A3F58">
        <w:rPr>
          <w:b/>
        </w:rPr>
        <w:t>3.Финансирование.</w:t>
      </w:r>
    </w:p>
    <w:p w:rsidR="00BE1146" w:rsidRPr="004A3F58" w:rsidRDefault="00BE1146" w:rsidP="00BE1146">
      <w:pPr>
        <w:pStyle w:val="af2"/>
        <w:jc w:val="both"/>
      </w:pPr>
      <w:r w:rsidRPr="004A3F58">
        <w:t xml:space="preserve">3.1 Средства, на обеспечение горячим питанием обучающимся, получающих начальное общее образование в муниципальных общеобразовательных учреждений Камешкирского района Пензенской согласно п.1.4, </w:t>
      </w:r>
      <w:proofErr w:type="gramStart"/>
      <w:r w:rsidRPr="004A3F58">
        <w:t>п</w:t>
      </w:r>
      <w:proofErr w:type="gramEnd"/>
      <w:r w:rsidRPr="004A3F58">
        <w:t xml:space="preserve"> 1.5. и п.1.6. данного Положения, перечисляются </w:t>
      </w:r>
      <w:r w:rsidRPr="004A3F58">
        <w:rPr>
          <w:bCs/>
        </w:rPr>
        <w:t>муниципальным</w:t>
      </w:r>
      <w:r w:rsidRPr="004A3F58">
        <w:t xml:space="preserve"> общеобразовательным учреждениям Камешкирского района Пензенской области.</w:t>
      </w:r>
    </w:p>
    <w:p w:rsidR="00BE1146" w:rsidRPr="004A3F58" w:rsidRDefault="00BE1146" w:rsidP="00BE1146">
      <w:pPr>
        <w:pStyle w:val="af2"/>
        <w:jc w:val="both"/>
      </w:pPr>
      <w:r w:rsidRPr="004A3F58">
        <w:t xml:space="preserve">3.3. Питание, организованное в муниципальных общеобразовательных учреждениях Камешкирского района, предоставляется на </w:t>
      </w:r>
      <w:proofErr w:type="gramStart"/>
      <w:r w:rsidRPr="004A3F58">
        <w:t>платной</w:t>
      </w:r>
      <w:proofErr w:type="gramEnd"/>
      <w:r w:rsidRPr="004A3F58">
        <w:t>, бесплатной и льготных основаниях.</w:t>
      </w:r>
    </w:p>
    <w:p w:rsidR="00BE1146" w:rsidRPr="004A3F58" w:rsidRDefault="00BE1146" w:rsidP="00BE1146">
      <w:pPr>
        <w:tabs>
          <w:tab w:val="left" w:pos="1035"/>
        </w:tabs>
        <w:jc w:val="both"/>
      </w:pPr>
      <w:r w:rsidRPr="004A3F58">
        <w:t>3.4. 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2014-2022 годы» на осуществление  бесплатного</w:t>
      </w:r>
      <w:r>
        <w:t xml:space="preserve"> горячего питания,</w:t>
      </w:r>
      <w:r w:rsidRPr="00A54504">
        <w:t xml:space="preserve"> </w:t>
      </w:r>
      <w:r>
        <w:t xml:space="preserve">в части оплаты стоимости условного (минимального) набора продуктов питания, </w:t>
      </w:r>
      <w:r w:rsidRPr="004A3F58">
        <w:t>и льготного питания обучающихся муниципальных общеобразовательных учреждений Камешкирского района.</w:t>
      </w:r>
    </w:p>
    <w:p w:rsidR="00BE1146" w:rsidRPr="004A3F58" w:rsidRDefault="00BE1146" w:rsidP="00BE1146">
      <w:pPr>
        <w:jc w:val="both"/>
      </w:pPr>
      <w:r w:rsidRPr="004A3F58">
        <w:t>3.</w:t>
      </w:r>
      <w:r>
        <w:t>5</w:t>
      </w:r>
      <w:r w:rsidRPr="004A3F58">
        <w:t xml:space="preserve">. </w:t>
      </w:r>
      <w:proofErr w:type="gramStart"/>
      <w:r w:rsidRPr="004A3F58">
        <w:t>Заявки на финансирование бесплатного</w:t>
      </w:r>
      <w:r w:rsidRPr="00A54504">
        <w:t xml:space="preserve"> </w:t>
      </w:r>
      <w:r>
        <w:t>горячего питания,</w:t>
      </w:r>
      <w:r w:rsidRPr="00A54504">
        <w:t xml:space="preserve"> </w:t>
      </w:r>
      <w:r>
        <w:t xml:space="preserve">в части оплаты стоимости условного (минимального) набора продуктов питания, </w:t>
      </w:r>
      <w:r w:rsidRPr="004A3F58">
        <w:t>и льготного питания подается муниципальными  общеобразовательными учреждениями Камешкирского района в соответствии с численностью учащихся (согласно п.1.4, п.1.5 и п.1.6) и ведомостью посещения в Отдел образования Камешкирского района не позднее 20 числа следующего за месяцем, в  строгом соответствии  с предусмотренными средствами.</w:t>
      </w:r>
      <w:proofErr w:type="gramEnd"/>
    </w:p>
    <w:p w:rsidR="00BE1146" w:rsidRPr="004A3F58" w:rsidRDefault="00BE1146" w:rsidP="00BE1146">
      <w:pPr>
        <w:jc w:val="both"/>
      </w:pPr>
      <w:r w:rsidRPr="004A3F58">
        <w:t>3.</w:t>
      </w:r>
      <w:r>
        <w:t>6</w:t>
      </w:r>
      <w:r w:rsidRPr="004A3F58">
        <w:t xml:space="preserve">. </w:t>
      </w:r>
      <w:proofErr w:type="gramStart"/>
      <w:r w:rsidRPr="004A3F58">
        <w:t>Средства на обеспечение бесплатного</w:t>
      </w:r>
      <w:r w:rsidRPr="00A54504">
        <w:t xml:space="preserve"> </w:t>
      </w:r>
      <w:r>
        <w:t>горячего питания,</w:t>
      </w:r>
      <w:r w:rsidRPr="00A54504">
        <w:t xml:space="preserve"> </w:t>
      </w:r>
      <w:r>
        <w:t xml:space="preserve">в части оплаты стоимости условного (минимального) набора продуктов питания, </w:t>
      </w:r>
      <w:r w:rsidRPr="004A3F58">
        <w:t>и льготного питания обучающихся, получающих начальное общее образование в муниципальных общеобразовательных учреждений Камешкирского района Пензенской, носят целевой характер и не могут быть использованы на другие цели.</w:t>
      </w:r>
      <w:proofErr w:type="gramEnd"/>
    </w:p>
    <w:p w:rsidR="00BE1146" w:rsidRPr="004A3F58" w:rsidRDefault="00BE1146" w:rsidP="00BE1146">
      <w:pPr>
        <w:jc w:val="both"/>
      </w:pPr>
      <w:r w:rsidRPr="004A3F58">
        <w:t>3.</w:t>
      </w:r>
      <w:r>
        <w:t>7</w:t>
      </w:r>
      <w:r w:rsidRPr="004A3F58">
        <w:t>.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BE1146" w:rsidRPr="004A3F58" w:rsidRDefault="00BE1146" w:rsidP="00BE1146">
      <w:pPr>
        <w:tabs>
          <w:tab w:val="left" w:pos="1035"/>
        </w:tabs>
        <w:jc w:val="both"/>
      </w:pPr>
    </w:p>
    <w:p w:rsidR="00BE1146" w:rsidRPr="004A3F58" w:rsidRDefault="00BE1146" w:rsidP="00BE1146">
      <w:pPr>
        <w:tabs>
          <w:tab w:val="left" w:pos="1035"/>
        </w:tabs>
        <w:jc w:val="both"/>
        <w:rPr>
          <w:b/>
        </w:rPr>
      </w:pPr>
      <w:r w:rsidRPr="004A3F58">
        <w:rPr>
          <w:b/>
        </w:rPr>
        <w:t xml:space="preserve">4. </w:t>
      </w:r>
      <w:proofErr w:type="gramStart"/>
      <w:r w:rsidRPr="004A3F58">
        <w:rPr>
          <w:b/>
        </w:rPr>
        <w:t>Основания отказа в предостав</w:t>
      </w:r>
      <w:r>
        <w:rPr>
          <w:b/>
        </w:rPr>
        <w:t>лении права</w:t>
      </w:r>
      <w:r w:rsidRPr="00BC3446">
        <w:rPr>
          <w:b/>
        </w:rPr>
        <w:t xml:space="preserve"> на ль</w:t>
      </w:r>
      <w:r>
        <w:rPr>
          <w:b/>
        </w:rPr>
        <w:t>готное горячее питание обучающих</w:t>
      </w:r>
      <w:r w:rsidRPr="00BC3446">
        <w:rPr>
          <w:b/>
        </w:rPr>
        <w:t>ся</w:t>
      </w:r>
      <w:r>
        <w:rPr>
          <w:b/>
        </w:rPr>
        <w:t>,</w:t>
      </w:r>
      <w:r w:rsidRPr="00132FC4">
        <w:rPr>
          <w:b/>
        </w:rPr>
        <w:t xml:space="preserve"> </w:t>
      </w:r>
      <w:r w:rsidRPr="004A3F58">
        <w:rPr>
          <w:b/>
        </w:rPr>
        <w:t>получающих начальное общее образование в муниципальны</w:t>
      </w:r>
      <w:r>
        <w:rPr>
          <w:b/>
        </w:rPr>
        <w:t>х общеобразовательных учреждениях</w:t>
      </w:r>
      <w:r w:rsidRPr="004A3F58">
        <w:rPr>
          <w:b/>
        </w:rPr>
        <w:t xml:space="preserve"> Камешкирского района Пензенской области. </w:t>
      </w:r>
      <w:proofErr w:type="gramEnd"/>
    </w:p>
    <w:p w:rsidR="00BE1146" w:rsidRPr="004A3F58" w:rsidRDefault="00BE1146" w:rsidP="00BE1146">
      <w:pPr>
        <w:jc w:val="both"/>
      </w:pPr>
      <w:r w:rsidRPr="004A3F58">
        <w:t>4.1. Предоставление права на льготное питание прекращается в следующих случаях:</w:t>
      </w:r>
    </w:p>
    <w:p w:rsidR="00BE1146" w:rsidRPr="004A3F58" w:rsidRDefault="00BE1146" w:rsidP="00BE1146">
      <w:pPr>
        <w:ind w:firstLine="720"/>
        <w:jc w:val="both"/>
      </w:pPr>
      <w:r w:rsidRPr="004A3F58">
        <w:t xml:space="preserve">а) утраты </w:t>
      </w:r>
      <w:proofErr w:type="gramStart"/>
      <w:r w:rsidRPr="004A3F58">
        <w:t>обучающихся</w:t>
      </w:r>
      <w:proofErr w:type="gramEnd"/>
      <w:r w:rsidRPr="004A3F58">
        <w:t xml:space="preserve"> права на получение права на льготное питание;</w:t>
      </w:r>
    </w:p>
    <w:p w:rsidR="00BE1146" w:rsidRPr="004A3F58" w:rsidRDefault="00BE1146" w:rsidP="00BE1146">
      <w:pPr>
        <w:ind w:firstLine="720"/>
        <w:jc w:val="both"/>
      </w:pPr>
      <w:r w:rsidRPr="004A3F58">
        <w:t>б) отчисления обучающегося из общеобразовательного учреждения;</w:t>
      </w:r>
    </w:p>
    <w:p w:rsidR="00BE1146" w:rsidRPr="004A3F58" w:rsidRDefault="00BE1146" w:rsidP="00BE1146">
      <w:pPr>
        <w:ind w:firstLine="720"/>
        <w:jc w:val="both"/>
      </w:pPr>
      <w:r w:rsidRPr="004A3F58">
        <w:t xml:space="preserve">в) непредставления или представления не в полном объеме документов. </w:t>
      </w:r>
    </w:p>
    <w:p w:rsidR="00BE1146" w:rsidRPr="004A3F58" w:rsidRDefault="00BE1146" w:rsidP="00BE1146">
      <w:pPr>
        <w:tabs>
          <w:tab w:val="left" w:pos="0"/>
          <w:tab w:val="left" w:pos="142"/>
        </w:tabs>
        <w:jc w:val="both"/>
      </w:pPr>
      <w:r w:rsidRPr="004A3F58">
        <w:lastRenderedPageBreak/>
        <w:t xml:space="preserve">4.2. Отказ в предоставлении права на льготное питание может быть обжалован в порядке, установленном законодательством Российской Федерации. </w:t>
      </w:r>
    </w:p>
    <w:p w:rsidR="00BE1146" w:rsidRPr="004A3F58" w:rsidRDefault="00BE1146" w:rsidP="00BE1146">
      <w:pPr>
        <w:tabs>
          <w:tab w:val="left" w:pos="0"/>
          <w:tab w:val="left" w:pos="142"/>
        </w:tabs>
        <w:jc w:val="both"/>
      </w:pPr>
      <w:r w:rsidRPr="004A3F58">
        <w:t>4.3. В случае получения отказа в предоставлении права на льготное питание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льготного питания.</w:t>
      </w:r>
    </w:p>
    <w:p w:rsidR="00BE1146" w:rsidRPr="004A3F58" w:rsidRDefault="00BE1146" w:rsidP="00BE1146">
      <w:pPr>
        <w:jc w:val="both"/>
        <w:outlineLvl w:val="0"/>
      </w:pPr>
    </w:p>
    <w:p w:rsidR="00BE1146" w:rsidRPr="004A3F58" w:rsidRDefault="00BE1146" w:rsidP="00BE1146">
      <w:pPr>
        <w:jc w:val="both"/>
        <w:outlineLvl w:val="0"/>
        <w:rPr>
          <w:b/>
        </w:rPr>
      </w:pPr>
      <w:r w:rsidRPr="004A3F58">
        <w:rPr>
          <w:b/>
        </w:rPr>
        <w:t xml:space="preserve">5. Ответственность за организацию и контроль предоставления бесплатного и  льготного горячего питания </w:t>
      </w:r>
      <w:proofErr w:type="gramStart"/>
      <w:r w:rsidRPr="004A3F58">
        <w:rPr>
          <w:b/>
        </w:rPr>
        <w:t>обучающимся</w:t>
      </w:r>
      <w:proofErr w:type="gramEnd"/>
      <w:r w:rsidRPr="004A3F58">
        <w:rPr>
          <w:b/>
        </w:rPr>
        <w:t xml:space="preserve">, получающих начальное общее образование в муниципальных общеобразовательных учреждений Камешкирского района Пензенской области. </w:t>
      </w:r>
    </w:p>
    <w:p w:rsidR="00BE1146" w:rsidRPr="004A3F58" w:rsidRDefault="00BE1146" w:rsidP="00BE1146">
      <w:pPr>
        <w:jc w:val="both"/>
        <w:outlineLvl w:val="0"/>
      </w:pPr>
    </w:p>
    <w:p w:rsidR="00BE1146" w:rsidRPr="004A3F58" w:rsidRDefault="00BE1146" w:rsidP="00BE1146">
      <w:pPr>
        <w:jc w:val="both"/>
      </w:pPr>
      <w:r w:rsidRPr="004A3F58">
        <w:t xml:space="preserve">5.1. </w:t>
      </w:r>
      <w:proofErr w:type="gramStart"/>
      <w:r w:rsidRPr="004A3F58">
        <w:t xml:space="preserve">Руководитель </w:t>
      </w:r>
      <w:r w:rsidRPr="004A3F58">
        <w:rPr>
          <w:bCs/>
        </w:rPr>
        <w:t>муниципального</w:t>
      </w:r>
      <w:r w:rsidRPr="004A3F58">
        <w:t xml:space="preserve"> общеобразовательного учреждения несет ответственность за организацию предоставления полноценного и качественного питания обучающимся, получающих начальное общее образование в муниципальны</w:t>
      </w:r>
      <w:r>
        <w:t>х общеобразовательных учреждениях</w:t>
      </w:r>
      <w:r w:rsidRPr="004A3F58">
        <w:t xml:space="preserve"> Камешкирского района Пензенской области, в том числе обучающимся,  относящимся к льготным категориям.</w:t>
      </w:r>
      <w:proofErr w:type="gramEnd"/>
    </w:p>
    <w:p w:rsidR="00BE1146" w:rsidRPr="004A3F58" w:rsidRDefault="00BE1146" w:rsidP="00BE1146">
      <w:pPr>
        <w:jc w:val="both"/>
      </w:pPr>
      <w:r w:rsidRPr="004A3F58">
        <w:t xml:space="preserve">5.2. Руководитель </w:t>
      </w:r>
      <w:r w:rsidRPr="004A3F58">
        <w:rPr>
          <w:bCs/>
        </w:rPr>
        <w:t>муниципального</w:t>
      </w:r>
      <w:r w:rsidRPr="004A3F58">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BE1146" w:rsidRPr="00B4510D" w:rsidRDefault="00BE1146" w:rsidP="00BE1146">
      <w:pPr>
        <w:tabs>
          <w:tab w:val="left" w:pos="1035"/>
        </w:tabs>
        <w:jc w:val="both"/>
      </w:pPr>
    </w:p>
    <w:p w:rsidR="00BE1146" w:rsidRDefault="00BE1146"/>
    <w:p w:rsidR="00BE1146" w:rsidRPr="0056262A" w:rsidRDefault="00BE1146" w:rsidP="00BE1146">
      <w:pPr>
        <w:rPr>
          <w:sz w:val="28"/>
          <w:szCs w:val="20"/>
        </w:rPr>
      </w:pPr>
    </w:p>
    <w:tbl>
      <w:tblPr>
        <w:tblpPr w:leftFromText="180" w:rightFromText="180" w:bottomFromText="200" w:vertAnchor="page" w:horzAnchor="margin" w:tblpY="2596"/>
        <w:tblW w:w="9600" w:type="dxa"/>
        <w:tblLayout w:type="fixed"/>
        <w:tblCellMar>
          <w:left w:w="0" w:type="dxa"/>
          <w:right w:w="0" w:type="dxa"/>
        </w:tblCellMar>
        <w:tblLook w:val="01E0" w:firstRow="1" w:lastRow="1" w:firstColumn="1" w:lastColumn="1" w:noHBand="0" w:noVBand="0"/>
      </w:tblPr>
      <w:tblGrid>
        <w:gridCol w:w="9600"/>
      </w:tblGrid>
      <w:tr w:rsidR="00BE1146" w:rsidRPr="0056262A" w:rsidTr="00E02CEF">
        <w:trPr>
          <w:trHeight w:val="397"/>
        </w:trPr>
        <w:tc>
          <w:tcPr>
            <w:tcW w:w="9600" w:type="dxa"/>
          </w:tcPr>
          <w:p w:rsidR="00BE1146" w:rsidRPr="0056262A" w:rsidRDefault="00BE1146" w:rsidP="00BE1146">
            <w:pPr>
              <w:spacing w:line="276" w:lineRule="auto"/>
              <w:jc w:val="center"/>
              <w:rPr>
                <w:b/>
                <w:sz w:val="28"/>
                <w:szCs w:val="20"/>
              </w:rPr>
            </w:pPr>
          </w:p>
        </w:tc>
      </w:tr>
    </w:tbl>
    <w:p w:rsidR="00BE1146" w:rsidRDefault="00BE1146" w:rsidP="00BE1146">
      <w:pPr>
        <w:pStyle w:val="ConsPlusTitle"/>
        <w:jc w:val="center"/>
        <w:rPr>
          <w:sz w:val="28"/>
          <w:szCs w:val="28"/>
        </w:rPr>
      </w:pPr>
    </w:p>
    <w:p w:rsidR="00BE1146" w:rsidRDefault="00BE1146" w:rsidP="00BE1146">
      <w:pPr>
        <w:pStyle w:val="ConsPlusTitle"/>
        <w:jc w:val="center"/>
        <w:rPr>
          <w:sz w:val="28"/>
          <w:szCs w:val="28"/>
        </w:rPr>
      </w:pPr>
    </w:p>
    <w:p w:rsidR="00BE1146" w:rsidRDefault="00BE1146" w:rsidP="00BE1146">
      <w:pPr>
        <w:pStyle w:val="ConsPlusTitle"/>
        <w:jc w:val="center"/>
        <w:rPr>
          <w:sz w:val="28"/>
          <w:szCs w:val="28"/>
        </w:rPr>
      </w:pPr>
    </w:p>
    <w:p w:rsidR="00BE1146" w:rsidRDefault="00BE1146"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BE1146">
      <w:pPr>
        <w:pStyle w:val="ConsPlusTitle"/>
        <w:jc w:val="center"/>
        <w:rPr>
          <w:sz w:val="28"/>
          <w:szCs w:val="28"/>
        </w:rPr>
      </w:pPr>
    </w:p>
    <w:p w:rsidR="00E02CEF" w:rsidRDefault="00E02CEF" w:rsidP="00E02CEF">
      <w:pPr>
        <w:pStyle w:val="ConsPlusTitle"/>
        <w:jc w:val="center"/>
        <w:rPr>
          <w:sz w:val="28"/>
          <w:szCs w:val="28"/>
        </w:rPr>
      </w:pPr>
    </w:p>
    <w:p w:rsidR="00E02CEF" w:rsidRPr="0056262A" w:rsidRDefault="00E02CEF" w:rsidP="00E02CEF">
      <w:pPr>
        <w:widowControl w:val="0"/>
        <w:rPr>
          <w:sz w:val="20"/>
          <w:szCs w:val="20"/>
        </w:rPr>
      </w:pPr>
    </w:p>
    <w:p w:rsidR="00E02CEF" w:rsidRPr="0056262A" w:rsidRDefault="00E02CEF" w:rsidP="00E02CEF">
      <w:pPr>
        <w:spacing w:line="192" w:lineRule="auto"/>
        <w:jc w:val="both"/>
        <w:rPr>
          <w:sz w:val="30"/>
          <w:szCs w:val="20"/>
        </w:rPr>
      </w:pPr>
    </w:p>
    <w:p w:rsidR="00E02CEF" w:rsidRPr="0056262A" w:rsidRDefault="00E02CEF" w:rsidP="00E02CEF">
      <w:pPr>
        <w:spacing w:line="192" w:lineRule="auto"/>
        <w:jc w:val="both"/>
        <w:rPr>
          <w:sz w:val="16"/>
          <w:szCs w:val="20"/>
        </w:rPr>
      </w:pPr>
    </w:p>
    <w:p w:rsidR="00E02CEF" w:rsidRPr="0056262A" w:rsidRDefault="00E02CEF" w:rsidP="00E02CEF">
      <w:pPr>
        <w:rPr>
          <w:sz w:val="28"/>
          <w:szCs w:val="20"/>
        </w:rPr>
      </w:pPr>
      <w:r w:rsidRPr="0056262A">
        <w:rPr>
          <w:noProof/>
          <w:sz w:val="20"/>
          <w:szCs w:val="20"/>
        </w:rPr>
        <w:drawing>
          <wp:anchor distT="0" distB="0" distL="114300" distR="114300" simplePos="0" relativeHeight="251667456" behindDoc="0" locked="0" layoutInCell="1" allowOverlap="1" wp14:anchorId="001D0801" wp14:editId="74C8CBCD">
            <wp:simplePos x="0" y="0"/>
            <wp:positionH relativeFrom="column">
              <wp:posOffset>2498725</wp:posOffset>
            </wp:positionH>
            <wp:positionV relativeFrom="paragraph">
              <wp:posOffset>-623570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page" w:horzAnchor="margin" w:tblpY="2596"/>
        <w:tblW w:w="9600" w:type="dxa"/>
        <w:tblLayout w:type="fixed"/>
        <w:tblCellMar>
          <w:left w:w="0" w:type="dxa"/>
          <w:right w:w="0" w:type="dxa"/>
        </w:tblCellMar>
        <w:tblLook w:val="01E0" w:firstRow="1" w:lastRow="1" w:firstColumn="1" w:lastColumn="1" w:noHBand="0" w:noVBand="0"/>
      </w:tblPr>
      <w:tblGrid>
        <w:gridCol w:w="9600"/>
      </w:tblGrid>
      <w:tr w:rsidR="00E02CEF" w:rsidRPr="0056262A" w:rsidTr="003462CD">
        <w:trPr>
          <w:trHeight w:val="397"/>
        </w:trPr>
        <w:tc>
          <w:tcPr>
            <w:tcW w:w="9606" w:type="dxa"/>
          </w:tcPr>
          <w:p w:rsidR="00E02CEF" w:rsidRPr="0056262A" w:rsidRDefault="00E02CEF" w:rsidP="003462CD">
            <w:pPr>
              <w:spacing w:line="276" w:lineRule="auto"/>
              <w:jc w:val="center"/>
              <w:rPr>
                <w:b/>
                <w:sz w:val="28"/>
                <w:szCs w:val="20"/>
              </w:rPr>
            </w:pPr>
          </w:p>
        </w:tc>
      </w:tr>
      <w:tr w:rsidR="00E02CEF" w:rsidRPr="0056262A" w:rsidTr="003462CD">
        <w:tc>
          <w:tcPr>
            <w:tcW w:w="9606" w:type="dxa"/>
            <w:hideMark/>
          </w:tcPr>
          <w:p w:rsidR="00E02CEF" w:rsidRPr="0056262A" w:rsidRDefault="00E02CEF" w:rsidP="003462CD">
            <w:pPr>
              <w:spacing w:line="276" w:lineRule="auto"/>
              <w:jc w:val="center"/>
              <w:rPr>
                <w:b/>
                <w:sz w:val="40"/>
                <w:szCs w:val="20"/>
              </w:rPr>
            </w:pPr>
            <w:r w:rsidRPr="0056262A">
              <w:rPr>
                <w:b/>
                <w:sz w:val="28"/>
                <w:szCs w:val="28"/>
              </w:rPr>
              <w:t>АДМИНИСТРАЦИЯ</w:t>
            </w:r>
          </w:p>
        </w:tc>
      </w:tr>
      <w:tr w:rsidR="00E02CEF" w:rsidRPr="0056262A" w:rsidTr="003462CD">
        <w:trPr>
          <w:trHeight w:val="397"/>
        </w:trPr>
        <w:tc>
          <w:tcPr>
            <w:tcW w:w="9606" w:type="dxa"/>
            <w:hideMark/>
          </w:tcPr>
          <w:p w:rsidR="00E02CEF" w:rsidRPr="0056262A" w:rsidRDefault="00E02CEF" w:rsidP="003462CD">
            <w:pPr>
              <w:spacing w:line="276" w:lineRule="auto"/>
              <w:jc w:val="center"/>
              <w:rPr>
                <w:b/>
                <w:szCs w:val="20"/>
              </w:rPr>
            </w:pPr>
            <w:r w:rsidRPr="0056262A">
              <w:rPr>
                <w:b/>
                <w:sz w:val="28"/>
                <w:szCs w:val="28"/>
              </w:rPr>
              <w:t>КАМЕШКИРСКОГО РАЙОНА ПЕНЗЕНСКОЙ ОБЛАСТИ</w:t>
            </w:r>
          </w:p>
        </w:tc>
      </w:tr>
      <w:tr w:rsidR="00E02CEF" w:rsidRPr="0056262A" w:rsidTr="003462CD">
        <w:tc>
          <w:tcPr>
            <w:tcW w:w="9606" w:type="dxa"/>
          </w:tcPr>
          <w:p w:rsidR="00E02CEF" w:rsidRPr="0056262A" w:rsidRDefault="00E02CEF" w:rsidP="003462CD">
            <w:pPr>
              <w:keepNext/>
              <w:spacing w:line="276" w:lineRule="auto"/>
              <w:jc w:val="center"/>
              <w:outlineLvl w:val="2"/>
              <w:rPr>
                <w:b/>
                <w:sz w:val="40"/>
                <w:szCs w:val="20"/>
              </w:rPr>
            </w:pPr>
          </w:p>
        </w:tc>
      </w:tr>
      <w:tr w:rsidR="00E02CEF" w:rsidRPr="0056262A" w:rsidTr="003462CD">
        <w:trPr>
          <w:trHeight w:val="548"/>
        </w:trPr>
        <w:tc>
          <w:tcPr>
            <w:tcW w:w="9606" w:type="dxa"/>
            <w:vAlign w:val="center"/>
            <w:hideMark/>
          </w:tcPr>
          <w:p w:rsidR="00E02CEF" w:rsidRPr="0056262A" w:rsidRDefault="00E02CEF" w:rsidP="003462CD">
            <w:pPr>
              <w:keepNext/>
              <w:spacing w:line="276" w:lineRule="auto"/>
              <w:jc w:val="center"/>
              <w:outlineLvl w:val="2"/>
              <w:rPr>
                <w:b/>
                <w:sz w:val="40"/>
                <w:szCs w:val="20"/>
              </w:rPr>
            </w:pPr>
            <w:r w:rsidRPr="0056262A">
              <w:rPr>
                <w:b/>
                <w:sz w:val="40"/>
                <w:szCs w:val="20"/>
              </w:rPr>
              <w:t>РАСПОРЯЖЕНИЕ</w:t>
            </w:r>
          </w:p>
        </w:tc>
      </w:tr>
      <w:tr w:rsidR="00E02CEF" w:rsidRPr="0056262A" w:rsidTr="003462CD">
        <w:trPr>
          <w:trHeight w:val="80"/>
        </w:trPr>
        <w:tc>
          <w:tcPr>
            <w:tcW w:w="9606" w:type="dxa"/>
            <w:vAlign w:val="center"/>
          </w:tcPr>
          <w:p w:rsidR="00E02CEF" w:rsidRPr="0056262A" w:rsidRDefault="00E02CEF" w:rsidP="003462CD">
            <w:pPr>
              <w:keepNext/>
              <w:spacing w:line="276" w:lineRule="auto"/>
              <w:outlineLvl w:val="2"/>
              <w:rPr>
                <w:b/>
                <w:sz w:val="28"/>
                <w:szCs w:val="28"/>
              </w:rPr>
            </w:pPr>
          </w:p>
        </w:tc>
      </w:tr>
    </w:tbl>
    <w:p w:rsidR="00E02CEF" w:rsidRPr="0056262A" w:rsidRDefault="00E02CEF" w:rsidP="00E02CEF">
      <w:pPr>
        <w:rPr>
          <w:sz w:val="28"/>
          <w:szCs w:val="20"/>
        </w:rPr>
      </w:pPr>
    </w:p>
    <w:tbl>
      <w:tblPr>
        <w:tblpPr w:leftFromText="180" w:rightFromText="180" w:bottomFromText="200" w:vertAnchor="text" w:horzAnchor="page" w:tblpX="4212"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02CEF" w:rsidRPr="0056262A" w:rsidTr="003462CD">
        <w:tc>
          <w:tcPr>
            <w:tcW w:w="284" w:type="dxa"/>
            <w:vAlign w:val="bottom"/>
            <w:hideMark/>
          </w:tcPr>
          <w:p w:rsidR="00E02CEF" w:rsidRPr="0056262A" w:rsidRDefault="00E02CEF" w:rsidP="003462CD">
            <w:pPr>
              <w:spacing w:line="276" w:lineRule="auto"/>
              <w:rPr>
                <w:szCs w:val="20"/>
              </w:rPr>
            </w:pPr>
            <w:r w:rsidRPr="0056262A">
              <w:rPr>
                <w:szCs w:val="20"/>
              </w:rPr>
              <w:t>от</w:t>
            </w:r>
          </w:p>
        </w:tc>
        <w:tc>
          <w:tcPr>
            <w:tcW w:w="2835" w:type="dxa"/>
            <w:tcBorders>
              <w:top w:val="nil"/>
              <w:left w:val="nil"/>
              <w:bottom w:val="single" w:sz="6" w:space="0" w:color="auto"/>
              <w:right w:val="nil"/>
            </w:tcBorders>
          </w:tcPr>
          <w:p w:rsidR="00E02CEF" w:rsidRPr="0056262A" w:rsidRDefault="00E02CEF" w:rsidP="003462CD">
            <w:pPr>
              <w:spacing w:line="276" w:lineRule="auto"/>
              <w:jc w:val="center"/>
              <w:rPr>
                <w:szCs w:val="20"/>
              </w:rPr>
            </w:pPr>
            <w:r>
              <w:rPr>
                <w:szCs w:val="20"/>
              </w:rPr>
              <w:t>02.11.2020</w:t>
            </w:r>
            <w:r w:rsidRPr="0056262A">
              <w:rPr>
                <w:szCs w:val="20"/>
              </w:rPr>
              <w:t xml:space="preserve"> </w:t>
            </w:r>
          </w:p>
        </w:tc>
        <w:tc>
          <w:tcPr>
            <w:tcW w:w="397" w:type="dxa"/>
            <w:vAlign w:val="bottom"/>
            <w:hideMark/>
          </w:tcPr>
          <w:p w:rsidR="00E02CEF" w:rsidRPr="0056262A" w:rsidRDefault="00E02CEF" w:rsidP="003462CD">
            <w:pPr>
              <w:spacing w:line="276" w:lineRule="auto"/>
              <w:jc w:val="center"/>
              <w:rPr>
                <w:szCs w:val="20"/>
              </w:rPr>
            </w:pPr>
            <w:r w:rsidRPr="0056262A">
              <w:rPr>
                <w:szCs w:val="20"/>
              </w:rPr>
              <w:t>№</w:t>
            </w:r>
          </w:p>
        </w:tc>
        <w:tc>
          <w:tcPr>
            <w:tcW w:w="1134" w:type="dxa"/>
            <w:tcBorders>
              <w:top w:val="nil"/>
              <w:left w:val="nil"/>
              <w:bottom w:val="single" w:sz="6" w:space="0" w:color="auto"/>
              <w:right w:val="nil"/>
            </w:tcBorders>
          </w:tcPr>
          <w:p w:rsidR="00E02CEF" w:rsidRPr="0056262A" w:rsidRDefault="00E02CEF" w:rsidP="003462CD">
            <w:pPr>
              <w:spacing w:line="276" w:lineRule="auto"/>
              <w:jc w:val="center"/>
              <w:rPr>
                <w:szCs w:val="20"/>
              </w:rPr>
            </w:pPr>
            <w:r>
              <w:rPr>
                <w:szCs w:val="20"/>
              </w:rPr>
              <w:t>145/о</w:t>
            </w:r>
            <w:r w:rsidRPr="0056262A">
              <w:rPr>
                <w:szCs w:val="20"/>
              </w:rPr>
              <w:t xml:space="preserve"> </w:t>
            </w:r>
          </w:p>
        </w:tc>
      </w:tr>
      <w:tr w:rsidR="00E02CEF" w:rsidRPr="0056262A" w:rsidTr="003462CD">
        <w:tc>
          <w:tcPr>
            <w:tcW w:w="4650" w:type="dxa"/>
            <w:gridSpan w:val="4"/>
          </w:tcPr>
          <w:p w:rsidR="00E02CEF" w:rsidRPr="0056262A" w:rsidRDefault="00E02CEF" w:rsidP="003462CD">
            <w:pPr>
              <w:spacing w:line="276" w:lineRule="auto"/>
              <w:jc w:val="center"/>
              <w:rPr>
                <w:sz w:val="10"/>
                <w:szCs w:val="20"/>
              </w:rPr>
            </w:pPr>
          </w:p>
          <w:p w:rsidR="00E02CEF" w:rsidRPr="0056262A" w:rsidRDefault="00E02CEF" w:rsidP="003462CD">
            <w:pPr>
              <w:spacing w:line="276" w:lineRule="auto"/>
              <w:jc w:val="center"/>
              <w:rPr>
                <w:szCs w:val="20"/>
              </w:rPr>
            </w:pPr>
            <w:r w:rsidRPr="0056262A">
              <w:rPr>
                <w:szCs w:val="20"/>
              </w:rPr>
              <w:t>с. Р.Камешкир</w:t>
            </w:r>
          </w:p>
        </w:tc>
      </w:tr>
    </w:tbl>
    <w:p w:rsidR="00E02CEF" w:rsidRDefault="00E02CEF" w:rsidP="00E02CEF">
      <w:pPr>
        <w:pStyle w:val="ConsPlusTitle"/>
        <w:jc w:val="center"/>
        <w:rPr>
          <w:sz w:val="28"/>
          <w:szCs w:val="28"/>
        </w:rPr>
      </w:pPr>
    </w:p>
    <w:p w:rsidR="00E02CEF" w:rsidRDefault="00E02CEF" w:rsidP="00E02CEF">
      <w:pPr>
        <w:pStyle w:val="ConsPlusTitle"/>
        <w:jc w:val="center"/>
        <w:rPr>
          <w:sz w:val="28"/>
          <w:szCs w:val="28"/>
        </w:rPr>
      </w:pPr>
    </w:p>
    <w:p w:rsidR="00E02CEF" w:rsidRDefault="00E02CEF" w:rsidP="00E02CEF">
      <w:pPr>
        <w:pStyle w:val="ConsPlusTitle"/>
        <w:jc w:val="center"/>
        <w:rPr>
          <w:sz w:val="28"/>
          <w:szCs w:val="28"/>
        </w:rPr>
      </w:pPr>
    </w:p>
    <w:p w:rsidR="00E02CEF" w:rsidRDefault="00E02CEF" w:rsidP="00BE1146">
      <w:pPr>
        <w:pStyle w:val="ConsPlusTitle"/>
        <w:jc w:val="center"/>
        <w:rPr>
          <w:sz w:val="28"/>
          <w:szCs w:val="28"/>
        </w:rPr>
      </w:pPr>
    </w:p>
    <w:p w:rsidR="00BE1146" w:rsidRPr="0056262A" w:rsidRDefault="00BE1146" w:rsidP="00BE1146">
      <w:pPr>
        <w:pStyle w:val="ConsPlusTitle"/>
        <w:jc w:val="center"/>
        <w:rPr>
          <w:sz w:val="28"/>
          <w:szCs w:val="28"/>
        </w:rPr>
      </w:pPr>
      <w:r>
        <w:rPr>
          <w:sz w:val="28"/>
          <w:szCs w:val="28"/>
        </w:rPr>
        <w:t>Об утверждении методики оценки эффективности использования имущества</w:t>
      </w:r>
      <w:proofErr w:type="gramStart"/>
      <w:r>
        <w:rPr>
          <w:sz w:val="28"/>
          <w:szCs w:val="28"/>
        </w:rPr>
        <w:t xml:space="preserve"> ,</w:t>
      </w:r>
      <w:proofErr w:type="gramEnd"/>
      <w:r>
        <w:rPr>
          <w:sz w:val="28"/>
          <w:szCs w:val="28"/>
        </w:rPr>
        <w:t xml:space="preserve"> находящегося в собственности муниципального образования Камешкирский район Пензенской области </w:t>
      </w:r>
      <w:r w:rsidRPr="0002102B">
        <w:rPr>
          <w:sz w:val="28"/>
          <w:szCs w:val="28"/>
        </w:rPr>
        <w:t>в целях реализации полномочий по оказанию имущественной поддержки самозанятым гражданам, субъектам малого и среднего предпринимательства</w:t>
      </w:r>
    </w:p>
    <w:p w:rsidR="00BE1146" w:rsidRPr="00612DFC" w:rsidRDefault="00BE1146" w:rsidP="00BE1146">
      <w:pPr>
        <w:pStyle w:val="ConsPlusNormal0"/>
        <w:jc w:val="center"/>
        <w:rPr>
          <w:rFonts w:ascii="Times New Roman" w:hAnsi="Times New Roman" w:cs="Times New Roman"/>
        </w:rPr>
      </w:pPr>
    </w:p>
    <w:p w:rsidR="00BE1146" w:rsidRPr="00857E77" w:rsidRDefault="00BE1146" w:rsidP="00BE1146">
      <w:pPr>
        <w:pStyle w:val="ConsPlusNormal0"/>
        <w:ind w:firstLine="539"/>
        <w:jc w:val="both"/>
        <w:rPr>
          <w:rFonts w:ascii="Times New Roman" w:hAnsi="Times New Roman" w:cs="Times New Roman"/>
        </w:rPr>
      </w:pPr>
      <w:r>
        <w:rPr>
          <w:rFonts w:ascii="Times New Roman" w:hAnsi="Times New Roman" w:cs="Times New Roman"/>
        </w:rPr>
        <w:t xml:space="preserve">    </w:t>
      </w:r>
      <w:r w:rsidRPr="00857E77">
        <w:rPr>
          <w:rFonts w:ascii="Times New Roman" w:hAnsi="Times New Roman" w:cs="Times New Roman"/>
        </w:rPr>
        <w:t>В целях оценки эффективности использования имущества, находящегося в муниципальной собственности, в том числе закрепленного за государственными муниципальными учреждениями муниципального образования Камешкирский район Пензенской области муниципальными унитарными предприятиями муниципального образования Камешкирский район Пензенской области при реализации полномочий по оказанию имущественной поддержки самозанятым гражданам, субъектам малого и среднего предпринимательства:</w:t>
      </w:r>
    </w:p>
    <w:p w:rsidR="00BE1146" w:rsidRPr="008558E1" w:rsidRDefault="00BE1146" w:rsidP="00BE1146">
      <w:pPr>
        <w:pStyle w:val="ConsPlusTitle"/>
        <w:ind w:firstLine="567"/>
        <w:jc w:val="both"/>
        <w:rPr>
          <w:b w:val="0"/>
          <w:sz w:val="28"/>
          <w:szCs w:val="28"/>
        </w:rPr>
      </w:pPr>
      <w:r w:rsidRPr="008558E1">
        <w:rPr>
          <w:b w:val="0"/>
          <w:sz w:val="28"/>
          <w:szCs w:val="28"/>
        </w:rPr>
        <w:t xml:space="preserve">1. Утвердить прилагаемую </w:t>
      </w:r>
      <w:hyperlink w:anchor="P32" w:history="1">
        <w:r w:rsidRPr="008558E1">
          <w:rPr>
            <w:b w:val="0"/>
            <w:sz w:val="28"/>
            <w:szCs w:val="28"/>
          </w:rPr>
          <w:t>Методику</w:t>
        </w:r>
      </w:hyperlink>
      <w:r w:rsidRPr="008558E1">
        <w:rPr>
          <w:b w:val="0"/>
          <w:sz w:val="28"/>
          <w:szCs w:val="28"/>
        </w:rPr>
        <w:t xml:space="preserve"> оценки эффективности использования имущества, находящегося в собственности</w:t>
      </w:r>
      <w:r>
        <w:rPr>
          <w:b w:val="0"/>
          <w:sz w:val="28"/>
          <w:szCs w:val="28"/>
        </w:rPr>
        <w:t xml:space="preserve"> </w:t>
      </w:r>
      <w:r w:rsidRPr="008558E1">
        <w:rPr>
          <w:rFonts w:eastAsiaTheme="minorHAnsi"/>
          <w:b w:val="0"/>
          <w:sz w:val="28"/>
          <w:szCs w:val="28"/>
          <w:lang w:eastAsia="en-US"/>
        </w:rPr>
        <w:t xml:space="preserve"> </w:t>
      </w:r>
      <w:r w:rsidRPr="0056262A">
        <w:rPr>
          <w:b w:val="0"/>
          <w:sz w:val="28"/>
          <w:szCs w:val="28"/>
        </w:rPr>
        <w:t>муниципального образования Камешкирский район Пензенской области</w:t>
      </w:r>
      <w:r>
        <w:rPr>
          <w:b w:val="0"/>
          <w:sz w:val="28"/>
          <w:szCs w:val="28"/>
        </w:rPr>
        <w:t xml:space="preserve">, </w:t>
      </w:r>
      <w:r w:rsidRPr="008558E1">
        <w:rPr>
          <w:rFonts w:eastAsiaTheme="minorHAnsi"/>
          <w:b w:val="0"/>
          <w:sz w:val="28"/>
          <w:szCs w:val="28"/>
          <w:lang w:eastAsia="en-US"/>
        </w:rPr>
        <w:t xml:space="preserve"> в том числе закрепленного за предприятиями, учреждениями, </w:t>
      </w:r>
      <w:r w:rsidRPr="008558E1">
        <w:rPr>
          <w:b w:val="0"/>
          <w:i/>
          <w:sz w:val="28"/>
          <w:szCs w:val="28"/>
        </w:rPr>
        <w:t xml:space="preserve"> </w:t>
      </w:r>
      <w:r w:rsidRPr="008558E1">
        <w:rPr>
          <w:b w:val="0"/>
          <w:sz w:val="28"/>
          <w:szCs w:val="28"/>
        </w:rPr>
        <w:t>в целях реализации полномочий по оказанию имущественной поддержки самозанятым гражданам, субъектам малого и среднего предпринимательства.</w:t>
      </w:r>
    </w:p>
    <w:p w:rsidR="00BE1146" w:rsidRPr="00F97267" w:rsidRDefault="00BE1146" w:rsidP="00BE1146">
      <w:pPr>
        <w:pStyle w:val="ConsPlusNormal0"/>
        <w:ind w:firstLine="539"/>
        <w:jc w:val="both"/>
        <w:rPr>
          <w:rFonts w:ascii="Times New Roman" w:hAnsi="Times New Roman" w:cs="Times New Roman"/>
          <w:color w:val="000000" w:themeColor="text1"/>
        </w:rPr>
      </w:pPr>
      <w:r w:rsidRPr="00F97267">
        <w:rPr>
          <w:rFonts w:ascii="Times New Roman" w:hAnsi="Times New Roman" w:cs="Times New Roman"/>
          <w:color w:val="000000" w:themeColor="text1"/>
        </w:rPr>
        <w:t>2.  Отделу экономики, развития сельского хозяйства и продовольствия формировать на каждый трехлетний период, начиная с 2021 года, график проведения оценки эффективности использования имущества, находящегося в собственности муниципального образования Камешкирский район Пензенской области</w:t>
      </w:r>
      <w:r w:rsidRPr="00F97267">
        <w:rPr>
          <w:rFonts w:ascii="Times New Roman" w:hAnsi="Times New Roman" w:cs="Times New Roman"/>
          <w:i/>
          <w:color w:val="000000" w:themeColor="text1"/>
        </w:rPr>
        <w:t xml:space="preserve">, </w:t>
      </w:r>
      <w:r w:rsidRPr="00F97267">
        <w:rPr>
          <w:rFonts w:ascii="Times New Roman" w:hAnsi="Times New Roman" w:cs="Times New Roman"/>
          <w:color w:val="000000" w:themeColor="text1"/>
        </w:rPr>
        <w:t>и направлять его в</w:t>
      </w:r>
      <w:r w:rsidRPr="00F97267">
        <w:rPr>
          <w:rFonts w:ascii="Times New Roman" w:hAnsi="Times New Roman" w:cs="Times New Roman"/>
          <w:i/>
          <w:color w:val="000000" w:themeColor="text1"/>
        </w:rPr>
        <w:t xml:space="preserve"> </w:t>
      </w:r>
      <w:r w:rsidRPr="00F97267">
        <w:rPr>
          <w:rFonts w:ascii="Times New Roman" w:hAnsi="Times New Roman" w:cs="Times New Roman"/>
          <w:color w:val="000000" w:themeColor="text1"/>
        </w:rPr>
        <w:t xml:space="preserve">администрацию Камешкирского района Пензенской </w:t>
      </w:r>
      <w:proofErr w:type="gramStart"/>
      <w:r w:rsidRPr="00F97267">
        <w:rPr>
          <w:rFonts w:ascii="Times New Roman" w:hAnsi="Times New Roman" w:cs="Times New Roman"/>
          <w:color w:val="000000" w:themeColor="text1"/>
        </w:rPr>
        <w:t>области</w:t>
      </w:r>
      <w:proofErr w:type="gramEnd"/>
      <w:r w:rsidRPr="00F97267">
        <w:rPr>
          <w:rFonts w:ascii="Times New Roman" w:hAnsi="Times New Roman" w:cs="Times New Roman"/>
          <w:color w:val="000000" w:themeColor="text1"/>
        </w:rPr>
        <w:t xml:space="preserve"> в ведении которых находятся муниципальные унитарные предприятия, муниципальные учреждения, и ежегодно осуществлять оценку эффективности использования имущества, находящегося в собственности муниципального </w:t>
      </w:r>
      <w:r w:rsidRPr="00F97267">
        <w:rPr>
          <w:rFonts w:ascii="Times New Roman" w:hAnsi="Times New Roman" w:cs="Times New Roman"/>
          <w:color w:val="000000" w:themeColor="text1"/>
        </w:rPr>
        <w:lastRenderedPageBreak/>
        <w:t xml:space="preserve">образования Камешкирский район Пензенской области в отношении установленных в таком графике объектов, в соответствии с </w:t>
      </w:r>
      <w:hyperlink w:anchor="P32" w:history="1">
        <w:r w:rsidRPr="00F97267">
          <w:rPr>
            <w:rFonts w:ascii="Times New Roman" w:hAnsi="Times New Roman" w:cs="Times New Roman"/>
            <w:color w:val="000000" w:themeColor="text1"/>
          </w:rPr>
          <w:t>Методикой</w:t>
        </w:r>
      </w:hyperlink>
      <w:r w:rsidRPr="00F97267">
        <w:rPr>
          <w:rFonts w:ascii="Times New Roman" w:hAnsi="Times New Roman" w:cs="Times New Roman"/>
          <w:color w:val="000000" w:themeColor="text1"/>
        </w:rPr>
        <w:t xml:space="preserve">. </w:t>
      </w:r>
    </w:p>
    <w:p w:rsidR="00BE1146" w:rsidRDefault="00BE1146" w:rsidP="00BE1146">
      <w:pPr>
        <w:pStyle w:val="ConsPlusNormal0"/>
        <w:ind w:firstLine="539"/>
        <w:jc w:val="both"/>
        <w:rPr>
          <w:rFonts w:ascii="Times New Roman" w:hAnsi="Times New Roman" w:cs="Times New Roman"/>
        </w:rPr>
      </w:pPr>
      <w:r>
        <w:rPr>
          <w:rFonts w:ascii="Times New Roman" w:hAnsi="Times New Roman" w:cs="Times New Roman"/>
        </w:rPr>
        <w:t xml:space="preserve">3. </w:t>
      </w:r>
      <w:r w:rsidRPr="00857E77">
        <w:rPr>
          <w:rFonts w:ascii="Times New Roman" w:hAnsi="Times New Roman" w:cs="Times New Roman"/>
        </w:rPr>
        <w:tab/>
      </w:r>
      <w:proofErr w:type="gramStart"/>
      <w:r w:rsidRPr="00857E77">
        <w:rPr>
          <w:rFonts w:ascii="Times New Roman" w:hAnsi="Times New Roman" w:cs="Times New Roman"/>
        </w:rPr>
        <w:t>Контроль за</w:t>
      </w:r>
      <w:proofErr w:type="gramEnd"/>
      <w:r w:rsidRPr="00857E77">
        <w:rPr>
          <w:rFonts w:ascii="Times New Roman" w:hAnsi="Times New Roman" w:cs="Times New Roman"/>
        </w:rPr>
        <w:t xml:space="preserve"> исполнением настоящего распоряжения возложить на заместителя главы администрации Камешкирского района по вопросам ЖКХ и экономики.</w:t>
      </w:r>
    </w:p>
    <w:p w:rsidR="00BE1146" w:rsidRDefault="00BE1146" w:rsidP="00BE1146">
      <w:pPr>
        <w:pStyle w:val="ConsPlusNormal0"/>
        <w:ind w:firstLine="539"/>
        <w:jc w:val="both"/>
        <w:rPr>
          <w:rFonts w:ascii="Times New Roman" w:hAnsi="Times New Roman" w:cs="Times New Roman"/>
        </w:rPr>
      </w:pPr>
    </w:p>
    <w:p w:rsidR="00BE1146" w:rsidRDefault="00BE1146" w:rsidP="00BE1146">
      <w:pPr>
        <w:pStyle w:val="ConsPlusNormal0"/>
        <w:ind w:firstLine="539"/>
        <w:jc w:val="both"/>
        <w:rPr>
          <w:rFonts w:ascii="Times New Roman" w:hAnsi="Times New Roman" w:cs="Times New Roman"/>
        </w:rPr>
      </w:pPr>
    </w:p>
    <w:p w:rsidR="00BE1146" w:rsidRDefault="00BE1146" w:rsidP="00BE1146">
      <w:pPr>
        <w:pStyle w:val="ConsPlusNormal0"/>
        <w:ind w:firstLine="539"/>
        <w:jc w:val="both"/>
        <w:rPr>
          <w:rFonts w:ascii="Times New Roman" w:hAnsi="Times New Roman" w:cs="Times New Roman"/>
        </w:rPr>
      </w:pPr>
    </w:p>
    <w:p w:rsidR="00BE1146" w:rsidRDefault="00BE1146" w:rsidP="00BE1146">
      <w:pPr>
        <w:pStyle w:val="ConsPlusNormal0"/>
        <w:ind w:firstLine="539"/>
        <w:jc w:val="both"/>
        <w:rPr>
          <w:rFonts w:ascii="Times New Roman" w:hAnsi="Times New Roman" w:cs="Times New Roman"/>
        </w:rPr>
      </w:pPr>
      <w:r>
        <w:rPr>
          <w:rFonts w:ascii="Times New Roman" w:hAnsi="Times New Roman" w:cs="Times New Roman"/>
        </w:rPr>
        <w:t>И.о. Главы администрации</w:t>
      </w:r>
    </w:p>
    <w:p w:rsidR="00BE1146" w:rsidRDefault="00BE1146" w:rsidP="00BE1146">
      <w:pPr>
        <w:pStyle w:val="ConsPlusNormal0"/>
        <w:ind w:firstLine="539"/>
        <w:jc w:val="both"/>
        <w:rPr>
          <w:rFonts w:ascii="Times New Roman" w:hAnsi="Times New Roman" w:cs="Times New Roman"/>
        </w:rPr>
      </w:pPr>
      <w:r>
        <w:rPr>
          <w:rFonts w:ascii="Times New Roman" w:hAnsi="Times New Roman" w:cs="Times New Roman"/>
        </w:rPr>
        <w:t>Камешкирского района</w:t>
      </w:r>
      <w:proofErr w:type="gramStart"/>
      <w:r>
        <w:rPr>
          <w:rFonts w:ascii="Times New Roman" w:hAnsi="Times New Roman" w:cs="Times New Roman"/>
        </w:rPr>
        <w:t xml:space="preserve">                                                          Г</w:t>
      </w:r>
      <w:proofErr w:type="gramEnd"/>
      <w:r>
        <w:rPr>
          <w:rFonts w:ascii="Times New Roman" w:hAnsi="Times New Roman" w:cs="Times New Roman"/>
        </w:rPr>
        <w:t xml:space="preserve">олубев С.Н. </w:t>
      </w:r>
      <w:r>
        <w:rPr>
          <w:rFonts w:ascii="Times New Roman" w:hAnsi="Times New Roman" w:cs="Times New Roman"/>
        </w:rPr>
        <w:br w:type="page"/>
      </w:r>
    </w:p>
    <w:p w:rsidR="00BE1146" w:rsidRPr="002150AA" w:rsidRDefault="00BE1146" w:rsidP="00BE1146">
      <w:pPr>
        <w:pStyle w:val="ConsPlusTitle"/>
        <w:jc w:val="right"/>
        <w:rPr>
          <w:b w:val="0"/>
          <w:sz w:val="28"/>
          <w:szCs w:val="28"/>
        </w:rPr>
      </w:pPr>
      <w:bookmarkStart w:id="38" w:name="P32"/>
      <w:bookmarkEnd w:id="38"/>
      <w:r w:rsidRPr="002150AA">
        <w:rPr>
          <w:b w:val="0"/>
          <w:sz w:val="28"/>
          <w:szCs w:val="28"/>
        </w:rPr>
        <w:lastRenderedPageBreak/>
        <w:t>Утверждена</w:t>
      </w:r>
    </w:p>
    <w:p w:rsidR="00BE1146" w:rsidRPr="002150AA" w:rsidRDefault="00BE1146" w:rsidP="00BE1146">
      <w:pPr>
        <w:pStyle w:val="ConsPlusTitle"/>
        <w:jc w:val="right"/>
        <w:rPr>
          <w:b w:val="0"/>
          <w:sz w:val="28"/>
          <w:szCs w:val="28"/>
        </w:rPr>
      </w:pPr>
      <w:r w:rsidRPr="002150AA">
        <w:rPr>
          <w:b w:val="0"/>
          <w:sz w:val="28"/>
          <w:szCs w:val="28"/>
        </w:rPr>
        <w:t>распоряжением администрации</w:t>
      </w:r>
    </w:p>
    <w:p w:rsidR="00BE1146" w:rsidRPr="002150AA" w:rsidRDefault="00BE1146" w:rsidP="00BE1146">
      <w:pPr>
        <w:pStyle w:val="ConsPlusTitle"/>
        <w:jc w:val="right"/>
        <w:rPr>
          <w:b w:val="0"/>
          <w:sz w:val="28"/>
          <w:szCs w:val="28"/>
        </w:rPr>
      </w:pPr>
      <w:r w:rsidRPr="002150AA">
        <w:rPr>
          <w:b w:val="0"/>
          <w:sz w:val="28"/>
          <w:szCs w:val="28"/>
        </w:rPr>
        <w:t xml:space="preserve">Камешкирского района </w:t>
      </w:r>
    </w:p>
    <w:p w:rsidR="00BE1146" w:rsidRPr="002150AA" w:rsidRDefault="00BE1146" w:rsidP="00BE1146">
      <w:pPr>
        <w:pStyle w:val="ConsPlusTitle"/>
        <w:jc w:val="right"/>
        <w:rPr>
          <w:b w:val="0"/>
          <w:sz w:val="28"/>
          <w:szCs w:val="28"/>
        </w:rPr>
      </w:pPr>
      <w:r w:rsidRPr="002150AA">
        <w:rPr>
          <w:b w:val="0"/>
          <w:sz w:val="28"/>
          <w:szCs w:val="28"/>
        </w:rPr>
        <w:t>Пензенской области</w:t>
      </w:r>
    </w:p>
    <w:p w:rsidR="00BE1146" w:rsidRDefault="00BE1146" w:rsidP="00BE1146">
      <w:pPr>
        <w:pStyle w:val="ConsPlusTitle"/>
        <w:jc w:val="center"/>
        <w:rPr>
          <w:sz w:val="28"/>
          <w:szCs w:val="28"/>
        </w:rPr>
      </w:pPr>
    </w:p>
    <w:p w:rsidR="00BE1146" w:rsidRPr="00612DFC" w:rsidRDefault="00BE1146" w:rsidP="00BE1146">
      <w:pPr>
        <w:pStyle w:val="ConsPlusTitle"/>
        <w:jc w:val="center"/>
        <w:rPr>
          <w:sz w:val="28"/>
          <w:szCs w:val="28"/>
        </w:rPr>
      </w:pPr>
      <w:r w:rsidRPr="00612DFC">
        <w:rPr>
          <w:sz w:val="28"/>
          <w:szCs w:val="28"/>
        </w:rPr>
        <w:t>МЕТОДИКА</w:t>
      </w:r>
    </w:p>
    <w:p w:rsidR="00BE1146" w:rsidRPr="00612DFC" w:rsidRDefault="00BE1146" w:rsidP="00BE1146">
      <w:pPr>
        <w:pStyle w:val="ConsPlusTitle"/>
        <w:jc w:val="center"/>
        <w:rPr>
          <w:sz w:val="28"/>
          <w:szCs w:val="28"/>
        </w:rPr>
      </w:pPr>
      <w:r w:rsidRPr="00612DFC">
        <w:rPr>
          <w:sz w:val="28"/>
          <w:szCs w:val="28"/>
        </w:rPr>
        <w:t xml:space="preserve">оценки эффективности использования </w:t>
      </w:r>
    </w:p>
    <w:p w:rsidR="00BE1146" w:rsidRPr="00612DFC" w:rsidRDefault="00BE1146" w:rsidP="00BE1146">
      <w:pPr>
        <w:pStyle w:val="ConsPlusTitle"/>
        <w:jc w:val="center"/>
        <w:rPr>
          <w:sz w:val="28"/>
          <w:szCs w:val="28"/>
        </w:rPr>
      </w:pPr>
      <w:r w:rsidRPr="00612DFC">
        <w:rPr>
          <w:sz w:val="28"/>
          <w:szCs w:val="28"/>
        </w:rPr>
        <w:t>имущества, находящегося в собственности</w:t>
      </w:r>
    </w:p>
    <w:p w:rsidR="00BE1146" w:rsidRPr="008558E1" w:rsidRDefault="00BE1146" w:rsidP="00BE1146">
      <w:pPr>
        <w:pStyle w:val="ConsPlusTitle"/>
        <w:jc w:val="center"/>
        <w:rPr>
          <w:rFonts w:eastAsiaTheme="minorHAnsi"/>
          <w:sz w:val="28"/>
          <w:szCs w:val="28"/>
          <w:lang w:eastAsia="en-US"/>
        </w:rPr>
      </w:pPr>
      <w:r>
        <w:rPr>
          <w:sz w:val="28"/>
          <w:szCs w:val="28"/>
        </w:rPr>
        <w:t>муниципального образования Камешкирский район Пензенской области</w:t>
      </w:r>
      <w:r w:rsidRPr="008558E1">
        <w:rPr>
          <w:rFonts w:eastAsiaTheme="minorHAnsi"/>
          <w:i/>
          <w:sz w:val="28"/>
          <w:szCs w:val="28"/>
          <w:lang w:eastAsia="en-US"/>
        </w:rPr>
        <w:t>,</w:t>
      </w:r>
      <w:r w:rsidRPr="008558E1">
        <w:rPr>
          <w:rFonts w:eastAsiaTheme="minorHAnsi"/>
          <w:sz w:val="28"/>
          <w:szCs w:val="28"/>
          <w:lang w:eastAsia="en-US"/>
        </w:rPr>
        <w:t xml:space="preserve"> в том числе закрепленного за предприятиями, учреждениями,</w:t>
      </w:r>
    </w:p>
    <w:p w:rsidR="00BE1146" w:rsidRPr="0002102B" w:rsidRDefault="00BE1146" w:rsidP="00BE1146">
      <w:pPr>
        <w:jc w:val="center"/>
        <w:rPr>
          <w:b/>
          <w:sz w:val="28"/>
          <w:szCs w:val="28"/>
        </w:rPr>
      </w:pPr>
      <w:r w:rsidRPr="0002102B">
        <w:rPr>
          <w:b/>
          <w:sz w:val="28"/>
          <w:szCs w:val="28"/>
        </w:rPr>
        <w:t>в целях реализации полномочий по оказанию имущественной поддержки самозанятым гражданам, субъектам малого и среднего предпринимательства</w:t>
      </w:r>
    </w:p>
    <w:p w:rsidR="00BE1146" w:rsidRPr="00612DFC" w:rsidRDefault="00BE1146" w:rsidP="00BE1146">
      <w:pPr>
        <w:spacing w:after="1"/>
        <w:rPr>
          <w:sz w:val="28"/>
          <w:szCs w:val="28"/>
        </w:rPr>
      </w:pPr>
    </w:p>
    <w:p w:rsidR="00BE1146" w:rsidRDefault="00BE1146" w:rsidP="00BE1146">
      <w:pPr>
        <w:pStyle w:val="ConsPlusNormal0"/>
        <w:jc w:val="center"/>
        <w:rPr>
          <w:rFonts w:ascii="Times New Roman" w:hAnsi="Times New Roman" w:cs="Times New Roman"/>
          <w:b/>
        </w:rPr>
      </w:pPr>
      <w:r w:rsidRPr="00112B1D">
        <w:rPr>
          <w:rFonts w:ascii="Times New Roman" w:hAnsi="Times New Roman" w:cs="Times New Roman"/>
          <w:b/>
        </w:rPr>
        <w:t xml:space="preserve">Раздел </w:t>
      </w:r>
      <w:r w:rsidRPr="00112B1D">
        <w:rPr>
          <w:rFonts w:ascii="Times New Roman" w:hAnsi="Times New Roman" w:cs="Times New Roman"/>
          <w:b/>
          <w:lang w:val="en-US"/>
        </w:rPr>
        <w:t>I</w:t>
      </w:r>
      <w:r w:rsidRPr="00112B1D">
        <w:rPr>
          <w:rFonts w:ascii="Times New Roman" w:hAnsi="Times New Roman" w:cs="Times New Roman"/>
          <w:b/>
        </w:rPr>
        <w:t>. Общие положения</w:t>
      </w:r>
    </w:p>
    <w:p w:rsidR="00BE1146" w:rsidRPr="00112B1D" w:rsidRDefault="00BE1146" w:rsidP="00BE1146">
      <w:pPr>
        <w:pStyle w:val="ConsPlusNormal0"/>
        <w:ind w:firstLine="851"/>
        <w:jc w:val="center"/>
        <w:rPr>
          <w:rFonts w:ascii="Times New Roman" w:hAnsi="Times New Roman" w:cs="Times New Roman"/>
          <w:b/>
        </w:rPr>
      </w:pPr>
    </w:p>
    <w:p w:rsidR="00BE1146" w:rsidRDefault="00BE1146" w:rsidP="00BE1146">
      <w:pPr>
        <w:pStyle w:val="afb"/>
        <w:autoSpaceDE w:val="0"/>
        <w:autoSpaceDN w:val="0"/>
        <w:adjustRightInd w:val="0"/>
        <w:spacing w:after="0" w:line="240" w:lineRule="auto"/>
        <w:ind w:left="0" w:firstLine="851"/>
        <w:jc w:val="both"/>
        <w:rPr>
          <w:sz w:val="28"/>
          <w:szCs w:val="28"/>
        </w:rPr>
      </w:pPr>
      <w:r w:rsidRPr="001F6CCC">
        <w:rPr>
          <w:sz w:val="28"/>
          <w:szCs w:val="28"/>
        </w:rPr>
        <w:t xml:space="preserve">1. Настоящая Методика определяет </w:t>
      </w:r>
      <w:r>
        <w:rPr>
          <w:sz w:val="28"/>
          <w:szCs w:val="28"/>
        </w:rPr>
        <w:t>порядок осуществления</w:t>
      </w:r>
      <w:r w:rsidRPr="001F6CCC">
        <w:rPr>
          <w:sz w:val="28"/>
          <w:szCs w:val="28"/>
        </w:rPr>
        <w:t xml:space="preserve"> оценки эффективности использования имущества, находящ</w:t>
      </w:r>
      <w:r>
        <w:rPr>
          <w:sz w:val="28"/>
          <w:szCs w:val="28"/>
        </w:rPr>
        <w:t>егося</w:t>
      </w:r>
      <w:r w:rsidRPr="001F6CCC">
        <w:rPr>
          <w:sz w:val="28"/>
          <w:szCs w:val="28"/>
        </w:rPr>
        <w:t xml:space="preserve"> в собственности</w:t>
      </w:r>
      <w:r>
        <w:rPr>
          <w:sz w:val="28"/>
          <w:szCs w:val="28"/>
        </w:rPr>
        <w:t>,</w:t>
      </w:r>
      <w:r w:rsidRPr="00711263">
        <w:rPr>
          <w:sz w:val="28"/>
          <w:szCs w:val="28"/>
        </w:rPr>
        <w:t xml:space="preserve"> </w:t>
      </w:r>
      <w:r>
        <w:rPr>
          <w:sz w:val="28"/>
          <w:szCs w:val="28"/>
        </w:rPr>
        <w:t>муниципального образования Камешкирский район Пензенской области,</w:t>
      </w:r>
      <w:r>
        <w:rPr>
          <w:i/>
          <w:sz w:val="28"/>
          <w:szCs w:val="28"/>
        </w:rPr>
        <w:t xml:space="preserve"> </w:t>
      </w:r>
      <w:r>
        <w:rPr>
          <w:sz w:val="28"/>
          <w:szCs w:val="28"/>
        </w:rPr>
        <w:t xml:space="preserve">в том числе закрепленного за предприятиями, учреждениями </w:t>
      </w:r>
      <w:r w:rsidRPr="001F6CCC">
        <w:rPr>
          <w:sz w:val="28"/>
          <w:szCs w:val="28"/>
        </w:rPr>
        <w:t xml:space="preserve">(далее </w:t>
      </w:r>
      <w:r>
        <w:rPr>
          <w:sz w:val="28"/>
          <w:szCs w:val="28"/>
        </w:rPr>
        <w:t>– имущество)</w:t>
      </w:r>
      <w:r w:rsidRPr="001F6CCC">
        <w:rPr>
          <w:sz w:val="28"/>
          <w:szCs w:val="28"/>
        </w:rPr>
        <w:t xml:space="preserve"> </w:t>
      </w:r>
      <w:r>
        <w:rPr>
          <w:sz w:val="28"/>
          <w:szCs w:val="28"/>
        </w:rPr>
        <w:t>в целях</w:t>
      </w:r>
      <w:r w:rsidRPr="004718BA">
        <w:rPr>
          <w:sz w:val="28"/>
          <w:szCs w:val="28"/>
        </w:rPr>
        <w:t xml:space="preserve"> реализации полномочий по оказанию имущественной поддержки </w:t>
      </w:r>
      <w:r>
        <w:rPr>
          <w:sz w:val="28"/>
          <w:szCs w:val="28"/>
        </w:rPr>
        <w:t xml:space="preserve">самозанятым гражданам, </w:t>
      </w:r>
      <w:r w:rsidRPr="004718BA">
        <w:rPr>
          <w:sz w:val="28"/>
          <w:szCs w:val="28"/>
        </w:rPr>
        <w:t>субъектам малого и среднего предпринимательства</w:t>
      </w:r>
      <w:r>
        <w:rPr>
          <w:sz w:val="28"/>
          <w:szCs w:val="28"/>
        </w:rPr>
        <w:t xml:space="preserve"> (далее – МСП) в отношении:</w:t>
      </w:r>
    </w:p>
    <w:p w:rsidR="00BE1146" w:rsidRPr="00CA6B7B" w:rsidRDefault="00BE1146" w:rsidP="00BE1146">
      <w:pPr>
        <w:pStyle w:val="afb"/>
        <w:autoSpaceDE w:val="0"/>
        <w:autoSpaceDN w:val="0"/>
        <w:adjustRightInd w:val="0"/>
        <w:spacing w:after="0" w:line="240" w:lineRule="auto"/>
        <w:ind w:left="0" w:firstLine="851"/>
        <w:jc w:val="both"/>
        <w:rPr>
          <w:sz w:val="28"/>
          <w:szCs w:val="28"/>
        </w:rPr>
      </w:pPr>
      <w:proofErr w:type="gramStart"/>
      <w:r>
        <w:rPr>
          <w:sz w:val="28"/>
          <w:szCs w:val="28"/>
        </w:rPr>
        <w:t>1)</w:t>
      </w:r>
      <w:r w:rsidRPr="00914248">
        <w:rPr>
          <w:sz w:val="28"/>
          <w:szCs w:val="28"/>
        </w:rPr>
        <w:t> </w:t>
      </w:r>
      <w:r>
        <w:rPr>
          <w:sz w:val="28"/>
          <w:szCs w:val="28"/>
        </w:rPr>
        <w:t>З</w:t>
      </w:r>
      <w:r w:rsidRPr="00CA6B7B">
        <w:rPr>
          <w:sz w:val="28"/>
          <w:szCs w:val="28"/>
        </w:rPr>
        <w:t>даний, помещений</w:t>
      </w:r>
      <w:r>
        <w:rPr>
          <w:sz w:val="28"/>
          <w:szCs w:val="28"/>
        </w:rPr>
        <w:t>,</w:t>
      </w:r>
      <w:r w:rsidRPr="00CA6B7B">
        <w:rPr>
          <w:sz w:val="28"/>
          <w:szCs w:val="28"/>
        </w:rPr>
        <w:t xml:space="preserve"> за исключением объектов религиозного назначения, культурного наследия, гражданской обороны, теплоснабжения, водоснабжения, водоотведения, жилых помещений;</w:t>
      </w:r>
      <w:proofErr w:type="gramEnd"/>
    </w:p>
    <w:p w:rsidR="00BE1146" w:rsidRDefault="00BE1146" w:rsidP="00BE1146">
      <w:pPr>
        <w:pStyle w:val="afb"/>
        <w:autoSpaceDE w:val="0"/>
        <w:autoSpaceDN w:val="0"/>
        <w:adjustRightInd w:val="0"/>
        <w:spacing w:after="0" w:line="240" w:lineRule="auto"/>
        <w:ind w:left="0" w:firstLine="851"/>
        <w:jc w:val="both"/>
        <w:rPr>
          <w:sz w:val="28"/>
          <w:szCs w:val="28"/>
        </w:rPr>
      </w:pPr>
      <w:r>
        <w:rPr>
          <w:sz w:val="28"/>
          <w:szCs w:val="28"/>
        </w:rPr>
        <w:t>2)</w:t>
      </w:r>
      <w:r w:rsidRPr="00914248">
        <w:rPr>
          <w:sz w:val="28"/>
          <w:szCs w:val="28"/>
        </w:rPr>
        <w:t> </w:t>
      </w:r>
      <w:r>
        <w:rPr>
          <w:sz w:val="28"/>
          <w:szCs w:val="28"/>
        </w:rPr>
        <w:t>З</w:t>
      </w:r>
      <w:r w:rsidRPr="00CA6B7B">
        <w:rPr>
          <w:sz w:val="28"/>
          <w:szCs w:val="28"/>
        </w:rPr>
        <w:t>емельных участков</w:t>
      </w:r>
      <w:r>
        <w:rPr>
          <w:sz w:val="28"/>
          <w:szCs w:val="28"/>
        </w:rPr>
        <w:t>,</w:t>
      </w:r>
      <w:r w:rsidRPr="00CA6B7B">
        <w:rPr>
          <w:sz w:val="28"/>
          <w:szCs w:val="28"/>
        </w:rPr>
        <w:t xml:space="preserve"> за исключением</w:t>
      </w:r>
      <w:r>
        <w:rPr>
          <w:sz w:val="28"/>
          <w:szCs w:val="28"/>
        </w:rPr>
        <w:t>:</w:t>
      </w:r>
    </w:p>
    <w:p w:rsidR="00BE1146" w:rsidRDefault="00BE1146" w:rsidP="00BE1146">
      <w:pPr>
        <w:pStyle w:val="afb"/>
        <w:autoSpaceDE w:val="0"/>
        <w:autoSpaceDN w:val="0"/>
        <w:adjustRightInd w:val="0"/>
        <w:spacing w:after="0" w:line="240" w:lineRule="auto"/>
        <w:ind w:left="0" w:firstLine="851"/>
        <w:jc w:val="both"/>
        <w:rPr>
          <w:sz w:val="28"/>
          <w:szCs w:val="28"/>
        </w:rPr>
      </w:pPr>
      <w:r>
        <w:rPr>
          <w:sz w:val="28"/>
          <w:szCs w:val="28"/>
        </w:rPr>
        <w:t xml:space="preserve">– </w:t>
      </w:r>
      <w:r w:rsidRPr="00CA6B7B">
        <w:rPr>
          <w:sz w:val="28"/>
          <w:szCs w:val="28"/>
        </w:rPr>
        <w:t>предназначенных для ведения личного подсобного хозяйства, огородничества, садоводства, индивидуального жилищного строительства,</w:t>
      </w:r>
      <w:r>
        <w:rPr>
          <w:sz w:val="28"/>
          <w:szCs w:val="28"/>
        </w:rPr>
        <w:t xml:space="preserve"> размещения автомобильных дорог;</w:t>
      </w:r>
    </w:p>
    <w:p w:rsidR="00BE1146" w:rsidRDefault="00BE1146" w:rsidP="00BE1146">
      <w:pPr>
        <w:pStyle w:val="afb"/>
        <w:autoSpaceDE w:val="0"/>
        <w:autoSpaceDN w:val="0"/>
        <w:adjustRightInd w:val="0"/>
        <w:spacing w:after="0" w:line="240" w:lineRule="auto"/>
        <w:ind w:left="0" w:firstLine="851"/>
        <w:jc w:val="both"/>
        <w:rPr>
          <w:sz w:val="28"/>
          <w:szCs w:val="28"/>
        </w:rPr>
      </w:pPr>
      <w:r>
        <w:rPr>
          <w:sz w:val="28"/>
          <w:szCs w:val="28"/>
        </w:rPr>
        <w:t xml:space="preserve">– </w:t>
      </w:r>
      <w:r w:rsidRPr="00CA6B7B">
        <w:rPr>
          <w:sz w:val="28"/>
          <w:szCs w:val="28"/>
        </w:rPr>
        <w:t>земель</w:t>
      </w:r>
      <w:r w:rsidRPr="004F0781">
        <w:rPr>
          <w:sz w:val="28"/>
          <w:szCs w:val="28"/>
        </w:rPr>
        <w:t xml:space="preserve">ных участков общего </w:t>
      </w:r>
      <w:r>
        <w:rPr>
          <w:sz w:val="28"/>
          <w:szCs w:val="28"/>
        </w:rPr>
        <w:t xml:space="preserve">пользования </w:t>
      </w:r>
      <w:r w:rsidRPr="00532C93">
        <w:rPr>
          <w:sz w:val="28"/>
          <w:szCs w:val="28"/>
        </w:rPr>
        <w:t>или расположен</w:t>
      </w:r>
      <w:r>
        <w:rPr>
          <w:sz w:val="28"/>
          <w:szCs w:val="28"/>
        </w:rPr>
        <w:t>ных</w:t>
      </w:r>
      <w:r w:rsidRPr="00532C93">
        <w:rPr>
          <w:sz w:val="28"/>
          <w:szCs w:val="28"/>
        </w:rPr>
        <w:t xml:space="preserve"> в гран</w:t>
      </w:r>
      <w:r>
        <w:rPr>
          <w:sz w:val="28"/>
          <w:szCs w:val="28"/>
        </w:rPr>
        <w:t>ицах земель общего пользования;</w:t>
      </w:r>
    </w:p>
    <w:p w:rsidR="00BE1146" w:rsidRDefault="00BE1146" w:rsidP="00BE1146">
      <w:pPr>
        <w:pStyle w:val="afb"/>
        <w:autoSpaceDE w:val="0"/>
        <w:autoSpaceDN w:val="0"/>
        <w:adjustRightInd w:val="0"/>
        <w:spacing w:after="0" w:line="240" w:lineRule="auto"/>
        <w:ind w:left="0" w:firstLine="851"/>
        <w:jc w:val="both"/>
        <w:rPr>
          <w:sz w:val="28"/>
          <w:szCs w:val="28"/>
        </w:rPr>
      </w:pPr>
      <w:r>
        <w:rPr>
          <w:sz w:val="28"/>
          <w:szCs w:val="28"/>
        </w:rPr>
        <w:t xml:space="preserve">– </w:t>
      </w:r>
      <w:r w:rsidRPr="00CA6B7B">
        <w:rPr>
          <w:sz w:val="28"/>
          <w:szCs w:val="28"/>
        </w:rPr>
        <w:t>земель</w:t>
      </w:r>
      <w:r w:rsidRPr="004F0781">
        <w:rPr>
          <w:sz w:val="28"/>
          <w:szCs w:val="28"/>
        </w:rPr>
        <w:t>ных участков</w:t>
      </w:r>
      <w:r>
        <w:rPr>
          <w:sz w:val="28"/>
          <w:szCs w:val="28"/>
        </w:rPr>
        <w:t xml:space="preserve"> казны с расположенными на них зданиями, сооружениями;</w:t>
      </w:r>
    </w:p>
    <w:p w:rsidR="00BE1146" w:rsidRDefault="00BE1146" w:rsidP="00BE1146">
      <w:pPr>
        <w:pStyle w:val="afb"/>
        <w:autoSpaceDE w:val="0"/>
        <w:autoSpaceDN w:val="0"/>
        <w:adjustRightInd w:val="0"/>
        <w:spacing w:after="0" w:line="240" w:lineRule="auto"/>
        <w:ind w:left="0" w:firstLine="851"/>
        <w:jc w:val="both"/>
        <w:rPr>
          <w:sz w:val="28"/>
          <w:szCs w:val="28"/>
        </w:rPr>
      </w:pPr>
      <w:r>
        <w:rPr>
          <w:sz w:val="28"/>
          <w:szCs w:val="28"/>
        </w:rPr>
        <w:t>– земельных участков казны, предоставленных во владение (пользование) третьих лиц.</w:t>
      </w:r>
    </w:p>
    <w:p w:rsidR="00BE1146" w:rsidRDefault="00BE1146" w:rsidP="00BE1146">
      <w:pPr>
        <w:pStyle w:val="ConsPlusNormal0"/>
        <w:ind w:firstLine="851"/>
        <w:jc w:val="both"/>
        <w:rPr>
          <w:rFonts w:ascii="Times New Roman" w:hAnsi="Times New Roman" w:cs="Times New Roman"/>
        </w:rPr>
      </w:pPr>
    </w:p>
    <w:p w:rsidR="00BE1146" w:rsidRPr="00112B1D" w:rsidRDefault="00BE1146" w:rsidP="00BE1146">
      <w:pPr>
        <w:pStyle w:val="ConsPlusNormal0"/>
        <w:jc w:val="center"/>
        <w:rPr>
          <w:rFonts w:ascii="Times New Roman" w:hAnsi="Times New Roman" w:cs="Times New Roman"/>
          <w:b/>
        </w:rPr>
      </w:pPr>
      <w:r w:rsidRPr="00112B1D">
        <w:rPr>
          <w:rFonts w:ascii="Times New Roman" w:hAnsi="Times New Roman" w:cs="Times New Roman"/>
          <w:b/>
        </w:rPr>
        <w:t xml:space="preserve">Раздел </w:t>
      </w:r>
      <w:r w:rsidRPr="00112B1D">
        <w:rPr>
          <w:rFonts w:ascii="Times New Roman" w:hAnsi="Times New Roman" w:cs="Times New Roman"/>
          <w:b/>
          <w:lang w:val="en-US"/>
        </w:rPr>
        <w:t>II</w:t>
      </w:r>
      <w:r w:rsidRPr="00112B1D">
        <w:rPr>
          <w:rFonts w:ascii="Times New Roman" w:hAnsi="Times New Roman" w:cs="Times New Roman"/>
          <w:b/>
        </w:rPr>
        <w:t>. Анализ эффективности использования имущества, закрепленного за предприятиями, учреждениями</w:t>
      </w:r>
    </w:p>
    <w:p w:rsidR="00BE1146" w:rsidRPr="00674D79" w:rsidRDefault="00BE1146" w:rsidP="00BE1146">
      <w:pPr>
        <w:pStyle w:val="ConsPlusNormal0"/>
        <w:jc w:val="center"/>
        <w:rPr>
          <w:rFonts w:ascii="Times New Roman" w:hAnsi="Times New Roman" w:cs="Times New Roman"/>
        </w:rPr>
      </w:pPr>
    </w:p>
    <w:p w:rsidR="00BE1146" w:rsidRPr="001F6CCC" w:rsidRDefault="00BE1146" w:rsidP="00BE1146">
      <w:pPr>
        <w:pStyle w:val="ConsPlusNormal0"/>
        <w:ind w:firstLine="851"/>
        <w:jc w:val="both"/>
        <w:rPr>
          <w:rFonts w:ascii="Times New Roman" w:hAnsi="Times New Roman" w:cs="Times New Roman"/>
        </w:rPr>
      </w:pPr>
      <w:r>
        <w:rPr>
          <w:rFonts w:ascii="Times New Roman" w:hAnsi="Times New Roman" w:cs="Times New Roman"/>
        </w:rPr>
        <w:t>1.</w:t>
      </w:r>
      <w:r w:rsidRPr="001F6CCC">
        <w:rPr>
          <w:rFonts w:ascii="Times New Roman" w:hAnsi="Times New Roman" w:cs="Times New Roman"/>
        </w:rPr>
        <w:t> Для анализа эффективности использования имущества, закрепленного за учреждениями, используются четыре ключевых показателя:</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1) </w:t>
      </w:r>
      <w:r>
        <w:rPr>
          <w:rFonts w:ascii="Times New Roman" w:hAnsi="Times New Roman" w:cs="Times New Roman"/>
        </w:rPr>
        <w:t>и</w:t>
      </w:r>
      <w:r w:rsidRPr="001F6CCC">
        <w:rPr>
          <w:rFonts w:ascii="Times New Roman" w:hAnsi="Times New Roman" w:cs="Times New Roman"/>
        </w:rPr>
        <w:t>спользовани</w:t>
      </w:r>
      <w:r>
        <w:rPr>
          <w:rFonts w:ascii="Times New Roman" w:hAnsi="Times New Roman" w:cs="Times New Roman"/>
        </w:rPr>
        <w:t>е</w:t>
      </w:r>
      <w:r w:rsidRPr="001F6CCC">
        <w:rPr>
          <w:rFonts w:ascii="Times New Roman" w:hAnsi="Times New Roman" w:cs="Times New Roman"/>
        </w:rPr>
        <w:t xml:space="preserve"> з</w:t>
      </w:r>
      <w:r>
        <w:rPr>
          <w:rFonts w:ascii="Times New Roman" w:hAnsi="Times New Roman" w:cs="Times New Roman"/>
        </w:rPr>
        <w:t>дания, помещения (Приложение № 1), м</w:t>
      </w:r>
      <w:r w:rsidRPr="001F6CCC">
        <w:rPr>
          <w:rFonts w:ascii="Times New Roman" w:hAnsi="Times New Roman" w:cs="Times New Roman"/>
        </w:rPr>
        <w:t>аксимальное значение показателя – 100 баллов;</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lastRenderedPageBreak/>
        <w:t>2) </w:t>
      </w:r>
      <w:r>
        <w:rPr>
          <w:rFonts w:ascii="Times New Roman" w:hAnsi="Times New Roman" w:cs="Times New Roman"/>
        </w:rPr>
        <w:t xml:space="preserve">факторы </w:t>
      </w:r>
      <w:r w:rsidRPr="001F6CCC">
        <w:rPr>
          <w:rFonts w:ascii="Times New Roman" w:hAnsi="Times New Roman" w:cs="Times New Roman"/>
        </w:rPr>
        <w:t xml:space="preserve">коммерческого использования здания, помещения </w:t>
      </w:r>
      <w:r>
        <w:rPr>
          <w:rFonts w:ascii="Times New Roman" w:hAnsi="Times New Roman" w:cs="Times New Roman"/>
        </w:rPr>
        <w:t>– только в отношении объектов, предоставленных в аренду</w:t>
      </w:r>
      <w:r w:rsidRPr="001F6CCC">
        <w:rPr>
          <w:rFonts w:ascii="Times New Roman" w:hAnsi="Times New Roman" w:cs="Times New Roman"/>
        </w:rPr>
        <w:t xml:space="preserve"> </w:t>
      </w:r>
      <w:r>
        <w:rPr>
          <w:rFonts w:ascii="Times New Roman" w:hAnsi="Times New Roman" w:cs="Times New Roman"/>
        </w:rPr>
        <w:t>(Приложение № 2), м</w:t>
      </w:r>
      <w:r w:rsidRPr="001F6CCC">
        <w:rPr>
          <w:rFonts w:ascii="Times New Roman" w:hAnsi="Times New Roman" w:cs="Times New Roman"/>
        </w:rPr>
        <w:t>аксимальное значение показателя – 100 баллов;</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3) </w:t>
      </w:r>
      <w:r>
        <w:rPr>
          <w:rFonts w:ascii="Times New Roman" w:hAnsi="Times New Roman" w:cs="Times New Roman"/>
        </w:rPr>
        <w:t>з</w:t>
      </w:r>
      <w:r w:rsidRPr="001F6CCC">
        <w:rPr>
          <w:rFonts w:ascii="Times New Roman" w:hAnsi="Times New Roman" w:cs="Times New Roman"/>
        </w:rPr>
        <w:t>агруженность з</w:t>
      </w:r>
      <w:r>
        <w:rPr>
          <w:rFonts w:ascii="Times New Roman" w:hAnsi="Times New Roman" w:cs="Times New Roman"/>
        </w:rPr>
        <w:t>дания, помещения (Приложение № 3), м</w:t>
      </w:r>
      <w:r w:rsidRPr="001F6CCC">
        <w:rPr>
          <w:rFonts w:ascii="Times New Roman" w:hAnsi="Times New Roman" w:cs="Times New Roman"/>
        </w:rPr>
        <w:t>аксимальное значение показателя – 100 баллов;</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4) </w:t>
      </w:r>
      <w:r>
        <w:rPr>
          <w:rFonts w:ascii="Times New Roman" w:hAnsi="Times New Roman" w:cs="Times New Roman"/>
        </w:rPr>
        <w:t>и</w:t>
      </w:r>
      <w:r w:rsidRPr="001F6CCC">
        <w:rPr>
          <w:rFonts w:ascii="Times New Roman" w:hAnsi="Times New Roman" w:cs="Times New Roman"/>
        </w:rPr>
        <w:t>спользование зе</w:t>
      </w:r>
      <w:r>
        <w:rPr>
          <w:rFonts w:ascii="Times New Roman" w:hAnsi="Times New Roman" w:cs="Times New Roman"/>
        </w:rPr>
        <w:t>мельного участка (Приложение № 4), м</w:t>
      </w:r>
      <w:r w:rsidRPr="001F6CCC">
        <w:rPr>
          <w:rFonts w:ascii="Times New Roman" w:hAnsi="Times New Roman" w:cs="Times New Roman"/>
        </w:rPr>
        <w:t>аксимальное значение показателя – 100 баллов.</w:t>
      </w:r>
    </w:p>
    <w:p w:rsidR="00BE1146" w:rsidRPr="001F6CCC" w:rsidRDefault="00BE1146" w:rsidP="00BE1146">
      <w:pPr>
        <w:pStyle w:val="ConsPlusNormal0"/>
        <w:ind w:firstLine="851"/>
        <w:jc w:val="both"/>
        <w:rPr>
          <w:rFonts w:ascii="Times New Roman" w:hAnsi="Times New Roman" w:cs="Times New Roman"/>
        </w:rPr>
      </w:pPr>
      <w:r>
        <w:rPr>
          <w:rFonts w:ascii="Times New Roman" w:hAnsi="Times New Roman" w:cs="Times New Roman"/>
        </w:rPr>
        <w:t>2</w:t>
      </w:r>
      <w:r w:rsidRPr="001F6CCC">
        <w:rPr>
          <w:rFonts w:ascii="Times New Roman" w:hAnsi="Times New Roman" w:cs="Times New Roman"/>
        </w:rPr>
        <w:t>. Для анализа эффективности использования имущества, закрепленного за предприятиями, используются три ключевых показателя:</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1) </w:t>
      </w:r>
      <w:r>
        <w:rPr>
          <w:rFonts w:ascii="Times New Roman" w:hAnsi="Times New Roman" w:cs="Times New Roman"/>
        </w:rPr>
        <w:t>и</w:t>
      </w:r>
      <w:r w:rsidRPr="001F6CCC">
        <w:rPr>
          <w:rFonts w:ascii="Times New Roman" w:hAnsi="Times New Roman" w:cs="Times New Roman"/>
        </w:rPr>
        <w:t>спользовани</w:t>
      </w:r>
      <w:r>
        <w:rPr>
          <w:rFonts w:ascii="Times New Roman" w:hAnsi="Times New Roman" w:cs="Times New Roman"/>
        </w:rPr>
        <w:t>е</w:t>
      </w:r>
      <w:r w:rsidRPr="001F6CCC">
        <w:rPr>
          <w:rFonts w:ascii="Times New Roman" w:hAnsi="Times New Roman" w:cs="Times New Roman"/>
        </w:rPr>
        <w:t xml:space="preserve"> здания, помещения (Приложение № </w:t>
      </w:r>
      <w:r>
        <w:rPr>
          <w:rFonts w:ascii="Times New Roman" w:hAnsi="Times New Roman" w:cs="Times New Roman"/>
        </w:rPr>
        <w:t>1), м</w:t>
      </w:r>
      <w:r w:rsidRPr="001F6CCC">
        <w:rPr>
          <w:rFonts w:ascii="Times New Roman" w:hAnsi="Times New Roman" w:cs="Times New Roman"/>
        </w:rPr>
        <w:t>аксимальное значение показателя – 100 баллов;</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2) </w:t>
      </w:r>
      <w:r>
        <w:rPr>
          <w:rFonts w:ascii="Times New Roman" w:hAnsi="Times New Roman" w:cs="Times New Roman"/>
        </w:rPr>
        <w:t>факторы</w:t>
      </w:r>
      <w:r w:rsidRPr="001F6CCC">
        <w:rPr>
          <w:rFonts w:ascii="Times New Roman" w:hAnsi="Times New Roman" w:cs="Times New Roman"/>
        </w:rPr>
        <w:t xml:space="preserve"> коммерческого использования здания, помещения </w:t>
      </w:r>
      <w:r>
        <w:rPr>
          <w:rFonts w:ascii="Times New Roman" w:hAnsi="Times New Roman" w:cs="Times New Roman"/>
        </w:rPr>
        <w:t>– только в отношении объектов, предоставленных в аренду</w:t>
      </w:r>
      <w:r w:rsidRPr="001F6CCC">
        <w:rPr>
          <w:rFonts w:ascii="Times New Roman" w:hAnsi="Times New Roman" w:cs="Times New Roman"/>
        </w:rPr>
        <w:t xml:space="preserve"> </w:t>
      </w:r>
      <w:r>
        <w:rPr>
          <w:rFonts w:ascii="Times New Roman" w:hAnsi="Times New Roman" w:cs="Times New Roman"/>
        </w:rPr>
        <w:t>(Приложение № 2), м</w:t>
      </w:r>
      <w:r w:rsidRPr="001F6CCC">
        <w:rPr>
          <w:rFonts w:ascii="Times New Roman" w:hAnsi="Times New Roman" w:cs="Times New Roman"/>
        </w:rPr>
        <w:t xml:space="preserve">аксимальное значение показателя – 100 баллов; </w:t>
      </w:r>
    </w:p>
    <w:p w:rsidR="00BE1146"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3) </w:t>
      </w:r>
      <w:r>
        <w:rPr>
          <w:rFonts w:ascii="Times New Roman" w:hAnsi="Times New Roman" w:cs="Times New Roman"/>
        </w:rPr>
        <w:t>и</w:t>
      </w:r>
      <w:r w:rsidRPr="001F6CCC">
        <w:rPr>
          <w:rFonts w:ascii="Times New Roman" w:hAnsi="Times New Roman" w:cs="Times New Roman"/>
        </w:rPr>
        <w:t>спользование зе</w:t>
      </w:r>
      <w:r>
        <w:rPr>
          <w:rFonts w:ascii="Times New Roman" w:hAnsi="Times New Roman" w:cs="Times New Roman"/>
        </w:rPr>
        <w:t>мельного участка (Приложение № 4), м</w:t>
      </w:r>
      <w:r w:rsidRPr="001F6CCC">
        <w:rPr>
          <w:rFonts w:ascii="Times New Roman" w:hAnsi="Times New Roman" w:cs="Times New Roman"/>
        </w:rPr>
        <w:t>аксимальное значение показателя – 100 баллов.</w:t>
      </w:r>
    </w:p>
    <w:p w:rsidR="00BE1146" w:rsidRDefault="00BE1146" w:rsidP="00BE1146">
      <w:pPr>
        <w:pStyle w:val="ConsPlusNormal0"/>
        <w:ind w:firstLine="851"/>
        <w:jc w:val="both"/>
        <w:rPr>
          <w:rFonts w:ascii="Times New Roman" w:hAnsi="Times New Roman" w:cs="Times New Roman"/>
        </w:rPr>
      </w:pPr>
      <w:r>
        <w:rPr>
          <w:rFonts w:ascii="Times New Roman" w:hAnsi="Times New Roman" w:cs="Times New Roman"/>
        </w:rPr>
        <w:t xml:space="preserve">3. </w:t>
      </w:r>
      <w:r w:rsidRPr="003F6893">
        <w:rPr>
          <w:rFonts w:ascii="Times New Roman" w:hAnsi="Times New Roman" w:cs="Times New Roman"/>
        </w:rPr>
        <w:t>Муниципальные унитарные предприятия, муниципальные учреждени</w:t>
      </w:r>
      <w:r>
        <w:rPr>
          <w:rFonts w:ascii="Times New Roman" w:hAnsi="Times New Roman" w:cs="Times New Roman"/>
        </w:rPr>
        <w:t>я</w:t>
      </w:r>
      <w:r w:rsidRPr="001F6CCC">
        <w:rPr>
          <w:rFonts w:ascii="Times New Roman" w:hAnsi="Times New Roman" w:cs="Times New Roman"/>
        </w:rPr>
        <w:t xml:space="preserve"> </w:t>
      </w:r>
      <w:r>
        <w:rPr>
          <w:rFonts w:ascii="Times New Roman" w:hAnsi="Times New Roman" w:cs="Times New Roman"/>
        </w:rPr>
        <w:t>муниципального образования Камешкирский район Пензенской области ежегодно не позднее 1 </w:t>
      </w:r>
      <w:r w:rsidRPr="001F6CCC">
        <w:rPr>
          <w:rFonts w:ascii="Times New Roman" w:hAnsi="Times New Roman" w:cs="Times New Roman"/>
        </w:rPr>
        <w:t xml:space="preserve">апреля года, следующего за </w:t>
      </w:r>
      <w:proofErr w:type="gramStart"/>
      <w:r w:rsidRPr="001F6CCC">
        <w:rPr>
          <w:rFonts w:ascii="Times New Roman" w:hAnsi="Times New Roman" w:cs="Times New Roman"/>
        </w:rPr>
        <w:t>отчетным</w:t>
      </w:r>
      <w:proofErr w:type="gramEnd"/>
      <w:r w:rsidRPr="001F6CCC">
        <w:rPr>
          <w:rFonts w:ascii="Times New Roman" w:hAnsi="Times New Roman" w:cs="Times New Roman"/>
        </w:rPr>
        <w:t xml:space="preserve">, </w:t>
      </w:r>
      <w:r>
        <w:rPr>
          <w:rFonts w:ascii="Times New Roman" w:hAnsi="Times New Roman" w:cs="Times New Roman"/>
        </w:rPr>
        <w:t>формируют и направляют в администрацию Камешкирского района Пензенской области</w:t>
      </w:r>
      <w:r w:rsidRPr="00C434B5">
        <w:rPr>
          <w:rFonts w:ascii="Times New Roman" w:hAnsi="Times New Roman" w:cs="Times New Roman"/>
        </w:rPr>
        <w:t>, в ве</w:t>
      </w:r>
      <w:r>
        <w:rPr>
          <w:rFonts w:ascii="Times New Roman" w:hAnsi="Times New Roman" w:cs="Times New Roman"/>
        </w:rPr>
        <w:t>дении которого находя</w:t>
      </w:r>
      <w:r w:rsidRPr="00C434B5">
        <w:rPr>
          <w:rFonts w:ascii="Times New Roman" w:hAnsi="Times New Roman" w:cs="Times New Roman"/>
        </w:rPr>
        <w:t>тся</w:t>
      </w:r>
      <w:r>
        <w:rPr>
          <w:rFonts w:ascii="Times New Roman" w:hAnsi="Times New Roman" w:cs="Times New Roman"/>
        </w:rPr>
        <w:t>, следующие сведения (по состоянию на 1 </w:t>
      </w:r>
      <w:r w:rsidRPr="001F6CCC">
        <w:rPr>
          <w:rFonts w:ascii="Times New Roman" w:hAnsi="Times New Roman" w:cs="Times New Roman"/>
        </w:rPr>
        <w:t>января года, следующего за отчетным</w:t>
      </w:r>
      <w:r>
        <w:rPr>
          <w:rFonts w:ascii="Times New Roman" w:hAnsi="Times New Roman" w:cs="Times New Roman"/>
        </w:rPr>
        <w:t>):</w:t>
      </w:r>
    </w:p>
    <w:p w:rsidR="00BE1146" w:rsidRDefault="00BE1146" w:rsidP="00BE1146">
      <w:pPr>
        <w:pStyle w:val="ConsPlusNormal0"/>
        <w:ind w:firstLine="851"/>
        <w:jc w:val="both"/>
        <w:rPr>
          <w:rFonts w:ascii="Times New Roman" w:hAnsi="Times New Roman" w:cs="Times New Roman"/>
          <w:i/>
        </w:rPr>
      </w:pPr>
      <w:r>
        <w:rPr>
          <w:rFonts w:ascii="Times New Roman" w:hAnsi="Times New Roman" w:cs="Times New Roman"/>
        </w:rPr>
        <w:t>1)</w:t>
      </w:r>
      <w:r w:rsidRPr="001F6CCC">
        <w:rPr>
          <w:rFonts w:ascii="Times New Roman" w:hAnsi="Times New Roman" w:cs="Times New Roman"/>
        </w:rPr>
        <w:t xml:space="preserve"> </w:t>
      </w:r>
      <w:r>
        <w:rPr>
          <w:rFonts w:ascii="Times New Roman" w:hAnsi="Times New Roman" w:cs="Times New Roman"/>
        </w:rPr>
        <w:t xml:space="preserve">в отношении всех объектов, включенных в график проведения оценки </w:t>
      </w:r>
      <w:r w:rsidRPr="00612DFC">
        <w:rPr>
          <w:rFonts w:ascii="Times New Roman" w:hAnsi="Times New Roman" w:cs="Times New Roman"/>
        </w:rPr>
        <w:t xml:space="preserve">эффективности </w:t>
      </w:r>
      <w:r>
        <w:rPr>
          <w:rFonts w:ascii="Times New Roman" w:hAnsi="Times New Roman" w:cs="Times New Roman"/>
        </w:rPr>
        <w:t xml:space="preserve">их </w:t>
      </w:r>
      <w:r w:rsidRPr="00612DFC">
        <w:rPr>
          <w:rFonts w:ascii="Times New Roman" w:hAnsi="Times New Roman" w:cs="Times New Roman"/>
        </w:rPr>
        <w:t>использования</w:t>
      </w:r>
      <w:r>
        <w:rPr>
          <w:rFonts w:ascii="Times New Roman" w:hAnsi="Times New Roman" w:cs="Times New Roman"/>
        </w:rPr>
        <w:t xml:space="preserve"> в отчетном году</w:t>
      </w:r>
      <w:r>
        <w:rPr>
          <w:rFonts w:ascii="Times New Roman" w:hAnsi="Times New Roman" w:cs="Times New Roman"/>
          <w:i/>
        </w:rPr>
        <w:t>:</w:t>
      </w:r>
    </w:p>
    <w:p w:rsidR="00BE1146"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 xml:space="preserve">– </w:t>
      </w:r>
      <w:r>
        <w:rPr>
          <w:rFonts w:ascii="Times New Roman" w:hAnsi="Times New Roman" w:cs="Times New Roman"/>
        </w:rPr>
        <w:t>сводный отчет (</w:t>
      </w:r>
      <w:r w:rsidRPr="00112B1D">
        <w:rPr>
          <w:rFonts w:ascii="Times New Roman" w:hAnsi="Times New Roman" w:cs="Times New Roman"/>
        </w:rPr>
        <w:t>Приложение №</w:t>
      </w:r>
      <w:r>
        <w:rPr>
          <w:rFonts w:ascii="Times New Roman" w:hAnsi="Times New Roman" w:cs="Times New Roman"/>
        </w:rPr>
        <w:t xml:space="preserve"> 5);</w:t>
      </w:r>
    </w:p>
    <w:p w:rsidR="00BE1146" w:rsidRDefault="00BE1146" w:rsidP="00BE1146">
      <w:pPr>
        <w:pStyle w:val="ConsPlusNormal0"/>
        <w:ind w:firstLine="851"/>
        <w:jc w:val="both"/>
        <w:rPr>
          <w:rFonts w:ascii="Times New Roman" w:hAnsi="Times New Roman" w:cs="Times New Roman"/>
        </w:rPr>
      </w:pPr>
      <w:r>
        <w:rPr>
          <w:rFonts w:ascii="Times New Roman" w:hAnsi="Times New Roman" w:cs="Times New Roman"/>
        </w:rPr>
        <w:t>2) в отношении объектов, значение одного или нескольких показателей которых – неэффективное использование:</w:t>
      </w:r>
    </w:p>
    <w:p w:rsidR="00BE1146"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 xml:space="preserve">– </w:t>
      </w:r>
      <w:r>
        <w:rPr>
          <w:rFonts w:ascii="Times New Roman" w:hAnsi="Times New Roman" w:cs="Times New Roman"/>
        </w:rPr>
        <w:t xml:space="preserve">сведения </w:t>
      </w:r>
      <w:proofErr w:type="gramStart"/>
      <w:r>
        <w:rPr>
          <w:rFonts w:ascii="Times New Roman" w:hAnsi="Times New Roman" w:cs="Times New Roman"/>
        </w:rPr>
        <w:t>о</w:t>
      </w:r>
      <w:proofErr w:type="gramEnd"/>
      <w:r>
        <w:rPr>
          <w:rFonts w:ascii="Times New Roman" w:hAnsi="Times New Roman" w:cs="Times New Roman"/>
        </w:rPr>
        <w:t xml:space="preserve"> объекте имущества (Приложение № 6) или сведения о земельном участке (Приложение № 7) в зависимости от вида имущества.</w:t>
      </w:r>
    </w:p>
    <w:p w:rsidR="00BE1146" w:rsidRPr="003F6893" w:rsidRDefault="00BE1146" w:rsidP="00BE1146">
      <w:pPr>
        <w:pStyle w:val="ConsPlusNormal0"/>
        <w:ind w:firstLine="851"/>
        <w:jc w:val="both"/>
        <w:rPr>
          <w:rFonts w:ascii="Times New Roman" w:hAnsi="Times New Roman" w:cs="Times New Roman"/>
        </w:rPr>
      </w:pPr>
      <w:r>
        <w:rPr>
          <w:rFonts w:ascii="Times New Roman" w:hAnsi="Times New Roman" w:cs="Times New Roman"/>
        </w:rPr>
        <w:t xml:space="preserve">4. </w:t>
      </w:r>
      <w:r w:rsidRPr="003F6893">
        <w:rPr>
          <w:rFonts w:ascii="Times New Roman" w:hAnsi="Times New Roman" w:cs="Times New Roman"/>
        </w:rPr>
        <w:t xml:space="preserve">Администрация Камешкирского района Пензенской области в </w:t>
      </w:r>
      <w:proofErr w:type="gramStart"/>
      <w:r w:rsidRPr="003F6893">
        <w:rPr>
          <w:rFonts w:ascii="Times New Roman" w:hAnsi="Times New Roman" w:cs="Times New Roman"/>
        </w:rPr>
        <w:t>ведении</w:t>
      </w:r>
      <w:proofErr w:type="gramEnd"/>
      <w:r w:rsidRPr="003F6893">
        <w:rPr>
          <w:rFonts w:ascii="Times New Roman" w:hAnsi="Times New Roman" w:cs="Times New Roman"/>
        </w:rPr>
        <w:t xml:space="preserve"> которого находятся муниципальные унитарные предприятия, муниципальные учреждения, не позднее 1 мая года, следующего за отчетным, осуществляет:</w:t>
      </w:r>
    </w:p>
    <w:p w:rsidR="00BE1146" w:rsidRDefault="00BE1146" w:rsidP="00BE1146">
      <w:pPr>
        <w:pStyle w:val="ConsPlusNormal0"/>
        <w:ind w:firstLine="851"/>
        <w:jc w:val="both"/>
        <w:rPr>
          <w:rFonts w:ascii="Times New Roman" w:hAnsi="Times New Roman" w:cs="Times New Roman"/>
          <w:i/>
        </w:rPr>
      </w:pPr>
      <w:r w:rsidRPr="001F6CCC">
        <w:rPr>
          <w:rFonts w:ascii="Times New Roman" w:hAnsi="Times New Roman" w:cs="Times New Roman"/>
        </w:rPr>
        <w:t>–</w:t>
      </w:r>
      <w:r>
        <w:rPr>
          <w:rFonts w:ascii="Times New Roman" w:hAnsi="Times New Roman" w:cs="Times New Roman"/>
        </w:rPr>
        <w:t xml:space="preserve"> сбор материалов, указанных в пункте 2 настоящего раздела;</w:t>
      </w:r>
    </w:p>
    <w:p w:rsidR="00BE1146"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 xml:space="preserve">– </w:t>
      </w:r>
      <w:r>
        <w:rPr>
          <w:rFonts w:ascii="Times New Roman" w:hAnsi="Times New Roman" w:cs="Times New Roman"/>
        </w:rPr>
        <w:t>формирование списка имущества, неэффективно используемого (по предварительной оценке);</w:t>
      </w:r>
    </w:p>
    <w:p w:rsidR="00BE1146" w:rsidRDefault="00BE1146" w:rsidP="00BE1146">
      <w:pPr>
        <w:pStyle w:val="ConsPlusNormal0"/>
        <w:ind w:firstLine="851"/>
        <w:jc w:val="both"/>
        <w:rPr>
          <w:rFonts w:ascii="Times New Roman" w:hAnsi="Times New Roman" w:cs="Times New Roman"/>
          <w:i/>
        </w:rPr>
      </w:pPr>
      <w:r w:rsidRPr="001F6CCC">
        <w:rPr>
          <w:rFonts w:ascii="Times New Roman" w:hAnsi="Times New Roman" w:cs="Times New Roman"/>
        </w:rPr>
        <w:t xml:space="preserve">– </w:t>
      </w:r>
      <w:r>
        <w:rPr>
          <w:rFonts w:ascii="Times New Roman" w:hAnsi="Times New Roman" w:cs="Times New Roman"/>
        </w:rPr>
        <w:t>направление материалов, указанных в настоящем пункте, в отдел экономики, развития сельского хозяйства и продовольствия администрации Камешкирского района Пензенской области</w:t>
      </w:r>
      <w:r>
        <w:rPr>
          <w:rFonts w:ascii="Times New Roman" w:hAnsi="Times New Roman" w:cs="Times New Roman"/>
          <w:i/>
        </w:rPr>
        <w:t>.</w:t>
      </w:r>
    </w:p>
    <w:p w:rsidR="00BE1146" w:rsidRDefault="00BE1146" w:rsidP="00BE1146">
      <w:pPr>
        <w:pStyle w:val="ConsPlusNormal0"/>
        <w:ind w:firstLine="539"/>
        <w:jc w:val="both"/>
        <w:rPr>
          <w:rFonts w:ascii="Times New Roman" w:hAnsi="Times New Roman" w:cs="Times New Roman"/>
        </w:rPr>
      </w:pPr>
      <w:bookmarkStart w:id="39" w:name="P51"/>
      <w:bookmarkEnd w:id="39"/>
    </w:p>
    <w:p w:rsidR="00BE1146" w:rsidRPr="00112B1D" w:rsidRDefault="00BE1146" w:rsidP="00BE1146">
      <w:pPr>
        <w:pStyle w:val="ConsPlusNormal0"/>
        <w:jc w:val="center"/>
        <w:rPr>
          <w:rFonts w:ascii="Times New Roman" w:hAnsi="Times New Roman" w:cs="Times New Roman"/>
          <w:b/>
        </w:rPr>
      </w:pPr>
      <w:r w:rsidRPr="00112B1D">
        <w:rPr>
          <w:rFonts w:ascii="Times New Roman" w:hAnsi="Times New Roman" w:cs="Times New Roman"/>
          <w:b/>
        </w:rPr>
        <w:t xml:space="preserve">Раздел </w:t>
      </w:r>
      <w:r w:rsidRPr="00112B1D">
        <w:rPr>
          <w:rFonts w:ascii="Times New Roman" w:hAnsi="Times New Roman" w:cs="Times New Roman"/>
          <w:b/>
          <w:lang w:val="en-US"/>
        </w:rPr>
        <w:t>III</w:t>
      </w:r>
      <w:r w:rsidRPr="00112B1D">
        <w:rPr>
          <w:rFonts w:ascii="Times New Roman" w:hAnsi="Times New Roman" w:cs="Times New Roman"/>
          <w:b/>
        </w:rPr>
        <w:t>. Анализ эффективности использования имущества</w:t>
      </w:r>
      <w:r>
        <w:rPr>
          <w:rFonts w:ascii="Times New Roman" w:hAnsi="Times New Roman" w:cs="Times New Roman"/>
          <w:b/>
        </w:rPr>
        <w:t xml:space="preserve"> казны</w:t>
      </w:r>
    </w:p>
    <w:p w:rsidR="00BE1146" w:rsidRDefault="00BE1146" w:rsidP="00BE1146">
      <w:pPr>
        <w:pStyle w:val="ConsPlusNormal0"/>
        <w:ind w:firstLine="539"/>
        <w:jc w:val="both"/>
        <w:rPr>
          <w:rFonts w:ascii="Times New Roman" w:hAnsi="Times New Roman" w:cs="Times New Roman"/>
        </w:rPr>
      </w:pPr>
    </w:p>
    <w:p w:rsidR="00BE1146" w:rsidRPr="00112B1D" w:rsidRDefault="00BE1146" w:rsidP="00BE1146">
      <w:pPr>
        <w:pStyle w:val="ConsPlusNormal0"/>
        <w:ind w:firstLine="851"/>
        <w:jc w:val="both"/>
        <w:rPr>
          <w:rFonts w:ascii="Times New Roman" w:hAnsi="Times New Roman" w:cs="Times New Roman"/>
        </w:rPr>
      </w:pPr>
      <w:r>
        <w:rPr>
          <w:rFonts w:ascii="Times New Roman" w:hAnsi="Times New Roman" w:cs="Times New Roman"/>
        </w:rPr>
        <w:t xml:space="preserve">1. </w:t>
      </w:r>
      <w:r w:rsidRPr="001F6CCC">
        <w:rPr>
          <w:rFonts w:ascii="Times New Roman" w:hAnsi="Times New Roman" w:cs="Times New Roman"/>
        </w:rPr>
        <w:t>Для анализа эффективности использования имущества</w:t>
      </w:r>
      <w:r w:rsidRPr="00112B1D">
        <w:rPr>
          <w:rFonts w:ascii="Times New Roman" w:hAnsi="Times New Roman" w:cs="Times New Roman"/>
        </w:rPr>
        <w:t xml:space="preserve"> казны</w:t>
      </w:r>
      <w:r>
        <w:rPr>
          <w:rFonts w:ascii="Times New Roman" w:hAnsi="Times New Roman" w:cs="Times New Roman"/>
        </w:rPr>
        <w:t xml:space="preserve"> </w:t>
      </w:r>
      <w:r w:rsidRPr="00112B1D">
        <w:rPr>
          <w:rFonts w:ascii="Times New Roman" w:hAnsi="Times New Roman" w:cs="Times New Roman"/>
        </w:rPr>
        <w:t>используются три ключевых показателя:</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1) </w:t>
      </w:r>
      <w:r>
        <w:rPr>
          <w:rFonts w:ascii="Times New Roman" w:hAnsi="Times New Roman" w:cs="Times New Roman"/>
        </w:rPr>
        <w:t>и</w:t>
      </w:r>
      <w:r w:rsidRPr="001F6CCC">
        <w:rPr>
          <w:rFonts w:ascii="Times New Roman" w:hAnsi="Times New Roman" w:cs="Times New Roman"/>
        </w:rPr>
        <w:t>спользовани</w:t>
      </w:r>
      <w:r>
        <w:rPr>
          <w:rFonts w:ascii="Times New Roman" w:hAnsi="Times New Roman" w:cs="Times New Roman"/>
        </w:rPr>
        <w:t>е</w:t>
      </w:r>
      <w:r w:rsidRPr="001F6CCC">
        <w:rPr>
          <w:rFonts w:ascii="Times New Roman" w:hAnsi="Times New Roman" w:cs="Times New Roman"/>
        </w:rPr>
        <w:t xml:space="preserve"> здани</w:t>
      </w:r>
      <w:r>
        <w:rPr>
          <w:rFonts w:ascii="Times New Roman" w:hAnsi="Times New Roman" w:cs="Times New Roman"/>
        </w:rPr>
        <w:t>я, помещения (Приложение № 1), м</w:t>
      </w:r>
      <w:r w:rsidRPr="001F6CCC">
        <w:rPr>
          <w:rFonts w:ascii="Times New Roman" w:hAnsi="Times New Roman" w:cs="Times New Roman"/>
        </w:rPr>
        <w:t>аксимальное значение показателя – 100 баллов;</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lastRenderedPageBreak/>
        <w:t>2) </w:t>
      </w:r>
      <w:r>
        <w:rPr>
          <w:rFonts w:ascii="Times New Roman" w:hAnsi="Times New Roman" w:cs="Times New Roman"/>
        </w:rPr>
        <w:t>факторы</w:t>
      </w:r>
      <w:r w:rsidRPr="001F6CCC">
        <w:rPr>
          <w:rFonts w:ascii="Times New Roman" w:hAnsi="Times New Roman" w:cs="Times New Roman"/>
        </w:rPr>
        <w:t xml:space="preserve"> коммерческого использования здания, помещения </w:t>
      </w:r>
      <w:r>
        <w:rPr>
          <w:rFonts w:ascii="Times New Roman" w:hAnsi="Times New Roman" w:cs="Times New Roman"/>
        </w:rPr>
        <w:t>– только в отношении объектов, предоставленных в аренду</w:t>
      </w:r>
      <w:r w:rsidRPr="001F6CCC">
        <w:rPr>
          <w:rFonts w:ascii="Times New Roman" w:hAnsi="Times New Roman" w:cs="Times New Roman"/>
        </w:rPr>
        <w:t xml:space="preserve"> (Приложение № </w:t>
      </w:r>
      <w:r>
        <w:rPr>
          <w:rFonts w:ascii="Times New Roman" w:hAnsi="Times New Roman" w:cs="Times New Roman"/>
        </w:rPr>
        <w:t>2), м</w:t>
      </w:r>
      <w:r w:rsidRPr="001F6CCC">
        <w:rPr>
          <w:rFonts w:ascii="Times New Roman" w:hAnsi="Times New Roman" w:cs="Times New Roman"/>
        </w:rPr>
        <w:t xml:space="preserve">аксимальное значение показателя – 100 баллов; </w:t>
      </w:r>
    </w:p>
    <w:p w:rsidR="00BE1146" w:rsidRPr="001F6CCC" w:rsidRDefault="00BE1146" w:rsidP="00BE1146">
      <w:pPr>
        <w:pStyle w:val="ConsPlusNormal0"/>
        <w:ind w:firstLine="851"/>
        <w:jc w:val="both"/>
        <w:rPr>
          <w:rFonts w:ascii="Times New Roman" w:hAnsi="Times New Roman" w:cs="Times New Roman"/>
        </w:rPr>
      </w:pPr>
      <w:r w:rsidRPr="001F6CCC">
        <w:rPr>
          <w:rFonts w:ascii="Times New Roman" w:hAnsi="Times New Roman" w:cs="Times New Roman"/>
        </w:rPr>
        <w:t>3) </w:t>
      </w:r>
      <w:r>
        <w:rPr>
          <w:rFonts w:ascii="Times New Roman" w:hAnsi="Times New Roman" w:cs="Times New Roman"/>
        </w:rPr>
        <w:t>и</w:t>
      </w:r>
      <w:r w:rsidRPr="001F6CCC">
        <w:rPr>
          <w:rFonts w:ascii="Times New Roman" w:hAnsi="Times New Roman" w:cs="Times New Roman"/>
        </w:rPr>
        <w:t xml:space="preserve">спользование земельного участка (Приложение № </w:t>
      </w:r>
      <w:r>
        <w:rPr>
          <w:rFonts w:ascii="Times New Roman" w:hAnsi="Times New Roman" w:cs="Times New Roman"/>
        </w:rPr>
        <w:t>4), м</w:t>
      </w:r>
      <w:r w:rsidRPr="001F6CCC">
        <w:rPr>
          <w:rFonts w:ascii="Times New Roman" w:hAnsi="Times New Roman" w:cs="Times New Roman"/>
        </w:rPr>
        <w:t xml:space="preserve">аксимальное значение показателя – 100 баллов. </w:t>
      </w:r>
    </w:p>
    <w:p w:rsidR="00BE1146" w:rsidRPr="00320F98" w:rsidRDefault="00BE1146" w:rsidP="00BE1146">
      <w:pPr>
        <w:pStyle w:val="ConsPlusNormal0"/>
        <w:ind w:firstLine="851"/>
        <w:jc w:val="both"/>
        <w:rPr>
          <w:rFonts w:ascii="Times New Roman" w:hAnsi="Times New Roman" w:cs="Times New Roman"/>
        </w:rPr>
      </w:pPr>
      <w:r w:rsidRPr="00952CED">
        <w:rPr>
          <w:rFonts w:ascii="Times New Roman" w:hAnsi="Times New Roman" w:cs="Times New Roman"/>
        </w:rPr>
        <w:t>2.</w:t>
      </w:r>
      <w:r>
        <w:rPr>
          <w:rFonts w:ascii="Times New Roman" w:hAnsi="Times New Roman" w:cs="Times New Roman"/>
        </w:rPr>
        <w:t xml:space="preserve"> </w:t>
      </w:r>
      <w:proofErr w:type="gramStart"/>
      <w:r>
        <w:rPr>
          <w:rFonts w:ascii="Times New Roman" w:hAnsi="Times New Roman" w:cs="Times New Roman"/>
        </w:rPr>
        <w:t xml:space="preserve">Администрация </w:t>
      </w:r>
      <w:r w:rsidRPr="003F6893">
        <w:rPr>
          <w:rFonts w:ascii="Times New Roman" w:hAnsi="Times New Roman" w:cs="Times New Roman"/>
        </w:rPr>
        <w:t>Камешкирского района Пензенской области</w:t>
      </w:r>
      <w:r w:rsidRPr="00320F98">
        <w:rPr>
          <w:rFonts w:ascii="Times New Roman" w:hAnsi="Times New Roman" w:cs="Times New Roman"/>
        </w:rPr>
        <w:t>, ежегодно не позднее 1 апреля года, сл</w:t>
      </w:r>
      <w:r w:rsidRPr="006B7470">
        <w:rPr>
          <w:rFonts w:ascii="Times New Roman" w:hAnsi="Times New Roman" w:cs="Times New Roman"/>
        </w:rPr>
        <w:t xml:space="preserve">едующего за отчетным, формируют </w:t>
      </w:r>
      <w:r>
        <w:rPr>
          <w:rFonts w:ascii="Times New Roman" w:hAnsi="Times New Roman" w:cs="Times New Roman"/>
        </w:rPr>
        <w:t>для рассмотрения</w:t>
      </w:r>
      <w:r w:rsidRPr="00952CED">
        <w:rPr>
          <w:rFonts w:ascii="Times New Roman" w:hAnsi="Times New Roman" w:cs="Times New Roman"/>
        </w:rPr>
        <w:t xml:space="preserve"> коллегиальны</w:t>
      </w:r>
      <w:r>
        <w:rPr>
          <w:rFonts w:ascii="Times New Roman" w:hAnsi="Times New Roman" w:cs="Times New Roman"/>
        </w:rPr>
        <w:t>м</w:t>
      </w:r>
      <w:r w:rsidRPr="00952CED">
        <w:rPr>
          <w:rFonts w:ascii="Times New Roman" w:hAnsi="Times New Roman" w:cs="Times New Roman"/>
        </w:rPr>
        <w:t xml:space="preserve"> орган</w:t>
      </w:r>
      <w:r>
        <w:rPr>
          <w:rFonts w:ascii="Times New Roman" w:hAnsi="Times New Roman" w:cs="Times New Roman"/>
        </w:rPr>
        <w:t>ом</w:t>
      </w:r>
      <w:r w:rsidRPr="00952CED">
        <w:rPr>
          <w:rFonts w:ascii="Times New Roman" w:hAnsi="Times New Roman" w:cs="Times New Roman"/>
        </w:rPr>
        <w:t xml:space="preserve"> (рабоч</w:t>
      </w:r>
      <w:r>
        <w:rPr>
          <w:rFonts w:ascii="Times New Roman" w:hAnsi="Times New Roman" w:cs="Times New Roman"/>
        </w:rPr>
        <w:t>ей</w:t>
      </w:r>
      <w:r w:rsidRPr="00952CED">
        <w:rPr>
          <w:rFonts w:ascii="Times New Roman" w:hAnsi="Times New Roman" w:cs="Times New Roman"/>
        </w:rPr>
        <w:t xml:space="preserve"> групп</w:t>
      </w:r>
      <w:r>
        <w:rPr>
          <w:rFonts w:ascii="Times New Roman" w:hAnsi="Times New Roman" w:cs="Times New Roman"/>
        </w:rPr>
        <w:t>ой</w:t>
      </w:r>
      <w:r w:rsidRPr="00952CED">
        <w:rPr>
          <w:rFonts w:ascii="Times New Roman" w:hAnsi="Times New Roman" w:cs="Times New Roman"/>
        </w:rPr>
        <w:t xml:space="preserve">) по имущественной </w:t>
      </w:r>
      <w:r>
        <w:rPr>
          <w:rFonts w:ascii="Times New Roman" w:hAnsi="Times New Roman" w:cs="Times New Roman"/>
        </w:rPr>
        <w:t xml:space="preserve">поддержке </w:t>
      </w:r>
      <w:r w:rsidRPr="00320F98">
        <w:rPr>
          <w:rFonts w:ascii="Times New Roman" w:hAnsi="Times New Roman" w:cs="Times New Roman"/>
        </w:rPr>
        <w:t>следующие сведения (по состоянию на 1 января года, следующего за отчетным):</w:t>
      </w:r>
      <w:proofErr w:type="gramEnd"/>
    </w:p>
    <w:p w:rsidR="00BE1146" w:rsidRPr="001611CF" w:rsidRDefault="00BE1146" w:rsidP="00BE1146">
      <w:pPr>
        <w:pStyle w:val="ConsPlusNormal0"/>
        <w:ind w:firstLine="851"/>
        <w:jc w:val="both"/>
        <w:rPr>
          <w:rFonts w:ascii="Times New Roman" w:hAnsi="Times New Roman" w:cs="Times New Roman"/>
          <w:i/>
        </w:rPr>
      </w:pPr>
      <w:r w:rsidRPr="00EF6155">
        <w:rPr>
          <w:rFonts w:ascii="Times New Roman" w:hAnsi="Times New Roman" w:cs="Times New Roman"/>
        </w:rPr>
        <w:t xml:space="preserve">1) в отношении всех </w:t>
      </w:r>
      <w:r w:rsidRPr="00DD420B">
        <w:rPr>
          <w:rFonts w:ascii="Times New Roman" w:hAnsi="Times New Roman" w:cs="Times New Roman"/>
        </w:rPr>
        <w:t xml:space="preserve">объектов, включенных </w:t>
      </w:r>
      <w:r w:rsidRPr="001611CF">
        <w:rPr>
          <w:rFonts w:ascii="Times New Roman" w:hAnsi="Times New Roman" w:cs="Times New Roman"/>
        </w:rPr>
        <w:t>в график проведения оценки эффективности их использования в отчетном году</w:t>
      </w:r>
      <w:r w:rsidRPr="001611CF">
        <w:rPr>
          <w:rFonts w:ascii="Times New Roman" w:hAnsi="Times New Roman" w:cs="Times New Roman"/>
          <w:i/>
        </w:rPr>
        <w:t>:</w:t>
      </w:r>
    </w:p>
    <w:p w:rsidR="00BE1146" w:rsidRPr="001611CF" w:rsidRDefault="00BE1146" w:rsidP="00BE1146">
      <w:pPr>
        <w:pStyle w:val="ConsPlusNormal0"/>
        <w:ind w:firstLine="851"/>
        <w:jc w:val="both"/>
        <w:rPr>
          <w:rFonts w:ascii="Times New Roman" w:hAnsi="Times New Roman" w:cs="Times New Roman"/>
        </w:rPr>
      </w:pPr>
      <w:r w:rsidRPr="001611CF">
        <w:rPr>
          <w:rFonts w:ascii="Times New Roman" w:hAnsi="Times New Roman" w:cs="Times New Roman"/>
        </w:rPr>
        <w:t>– сводный отчет (Приложение № 5);</w:t>
      </w:r>
    </w:p>
    <w:p w:rsidR="00BE1146" w:rsidRPr="00320F98" w:rsidRDefault="00BE1146" w:rsidP="00BE1146">
      <w:pPr>
        <w:pStyle w:val="ConsPlusNormal0"/>
        <w:ind w:firstLine="851"/>
        <w:jc w:val="both"/>
        <w:rPr>
          <w:rFonts w:ascii="Times New Roman" w:hAnsi="Times New Roman" w:cs="Times New Roman"/>
        </w:rPr>
      </w:pPr>
      <w:r w:rsidRPr="001611CF">
        <w:rPr>
          <w:rFonts w:ascii="Times New Roman" w:hAnsi="Times New Roman" w:cs="Times New Roman"/>
        </w:rPr>
        <w:t>2) в отношении объектов, значение одного или нескольких показателей которых – неэффективное использование (по предварительной оценке):</w:t>
      </w:r>
    </w:p>
    <w:p w:rsidR="00BE1146" w:rsidRPr="00EF6155" w:rsidRDefault="00BE1146" w:rsidP="00BE1146">
      <w:pPr>
        <w:pStyle w:val="ConsPlusNormal0"/>
        <w:ind w:firstLine="851"/>
        <w:jc w:val="both"/>
        <w:rPr>
          <w:rFonts w:ascii="Times New Roman" w:hAnsi="Times New Roman" w:cs="Times New Roman"/>
        </w:rPr>
      </w:pPr>
      <w:r w:rsidRPr="00320F98">
        <w:rPr>
          <w:rFonts w:ascii="Times New Roman" w:hAnsi="Times New Roman" w:cs="Times New Roman"/>
        </w:rPr>
        <w:t xml:space="preserve">– сведения </w:t>
      </w:r>
      <w:proofErr w:type="gramStart"/>
      <w:r w:rsidRPr="00320F98">
        <w:rPr>
          <w:rFonts w:ascii="Times New Roman" w:hAnsi="Times New Roman" w:cs="Times New Roman"/>
        </w:rPr>
        <w:t>о</w:t>
      </w:r>
      <w:proofErr w:type="gramEnd"/>
      <w:r w:rsidRPr="00320F98">
        <w:rPr>
          <w:rFonts w:ascii="Times New Roman" w:hAnsi="Times New Roman" w:cs="Times New Roman"/>
        </w:rPr>
        <w:t xml:space="preserve"> объекте имущества (Приложение № 6) или сведения о земельном участке (Приложение № 7) в зависимости от вида имущества;</w:t>
      </w:r>
    </w:p>
    <w:p w:rsidR="00BE1146" w:rsidRPr="001F6CCC" w:rsidRDefault="00BE1146" w:rsidP="00BE1146">
      <w:pPr>
        <w:pStyle w:val="ConsPlusNormal0"/>
        <w:ind w:firstLine="851"/>
        <w:jc w:val="both"/>
        <w:rPr>
          <w:rFonts w:ascii="Times New Roman" w:hAnsi="Times New Roman" w:cs="Times New Roman"/>
        </w:rPr>
      </w:pPr>
      <w:r w:rsidRPr="00DD420B">
        <w:rPr>
          <w:rFonts w:ascii="Times New Roman" w:hAnsi="Times New Roman" w:cs="Times New Roman"/>
        </w:rPr>
        <w:t xml:space="preserve">– </w:t>
      </w:r>
      <w:r w:rsidRPr="001611CF">
        <w:rPr>
          <w:rFonts w:ascii="Times New Roman" w:hAnsi="Times New Roman" w:cs="Times New Roman"/>
        </w:rPr>
        <w:t>список имущества, неэффективно используемого.</w:t>
      </w:r>
    </w:p>
    <w:p w:rsidR="00BE1146" w:rsidRDefault="00BE1146" w:rsidP="00BE1146">
      <w:pPr>
        <w:pStyle w:val="ConsPlusNormal0"/>
        <w:ind w:firstLine="851"/>
        <w:jc w:val="both"/>
        <w:rPr>
          <w:rFonts w:ascii="Times New Roman" w:hAnsi="Times New Roman" w:cs="Times New Roman"/>
        </w:rPr>
      </w:pPr>
    </w:p>
    <w:p w:rsidR="00BE1146" w:rsidRPr="00662664" w:rsidRDefault="00BE1146" w:rsidP="00BE1146">
      <w:pPr>
        <w:pStyle w:val="ConsPlusNormal0"/>
        <w:jc w:val="center"/>
        <w:rPr>
          <w:rFonts w:ascii="Times New Roman" w:hAnsi="Times New Roman" w:cs="Times New Roman"/>
          <w:b/>
        </w:rPr>
      </w:pPr>
      <w:r w:rsidRPr="00662664">
        <w:rPr>
          <w:rFonts w:ascii="Times New Roman" w:hAnsi="Times New Roman" w:cs="Times New Roman"/>
          <w:b/>
        </w:rPr>
        <w:t xml:space="preserve">Раздел </w:t>
      </w:r>
      <w:r w:rsidRPr="00662664">
        <w:rPr>
          <w:rFonts w:ascii="Times New Roman" w:hAnsi="Times New Roman" w:cs="Times New Roman"/>
          <w:b/>
          <w:lang w:val="en-US"/>
        </w:rPr>
        <w:t>IV</w:t>
      </w:r>
      <w:r w:rsidRPr="00662664">
        <w:rPr>
          <w:rFonts w:ascii="Times New Roman" w:hAnsi="Times New Roman" w:cs="Times New Roman"/>
          <w:b/>
        </w:rPr>
        <w:t>. Оценка эффективности использования имущества</w:t>
      </w:r>
    </w:p>
    <w:p w:rsidR="00BE1146" w:rsidRDefault="00BE1146" w:rsidP="00BE1146">
      <w:pPr>
        <w:ind w:firstLine="851"/>
        <w:jc w:val="both"/>
        <w:rPr>
          <w:sz w:val="28"/>
          <w:szCs w:val="28"/>
        </w:rPr>
      </w:pPr>
    </w:p>
    <w:p w:rsidR="00BE1146" w:rsidRDefault="00BE1146" w:rsidP="00BE1146">
      <w:pPr>
        <w:ind w:firstLine="851"/>
        <w:jc w:val="both"/>
        <w:rPr>
          <w:sz w:val="28"/>
          <w:szCs w:val="28"/>
        </w:rPr>
      </w:pPr>
      <w:r>
        <w:rPr>
          <w:sz w:val="28"/>
          <w:szCs w:val="28"/>
        </w:rPr>
        <w:t>1</w:t>
      </w:r>
      <w:r w:rsidRPr="001F6CCC">
        <w:rPr>
          <w:sz w:val="28"/>
          <w:szCs w:val="28"/>
        </w:rPr>
        <w:t>.</w:t>
      </w:r>
      <w:r>
        <w:rPr>
          <w:i/>
          <w:sz w:val="28"/>
          <w:szCs w:val="28"/>
        </w:rPr>
        <w:t xml:space="preserve">  </w:t>
      </w:r>
      <w:r>
        <w:rPr>
          <w:sz w:val="28"/>
          <w:szCs w:val="28"/>
        </w:rPr>
        <w:t xml:space="preserve">Администрация </w:t>
      </w:r>
      <w:r w:rsidRPr="003F6893">
        <w:rPr>
          <w:sz w:val="28"/>
          <w:szCs w:val="28"/>
        </w:rPr>
        <w:t>Камешкирского района Пензенской области</w:t>
      </w:r>
      <w:r w:rsidRPr="008558E1">
        <w:rPr>
          <w:sz w:val="28"/>
          <w:szCs w:val="28"/>
        </w:rPr>
        <w:t xml:space="preserve"> организует проведение заседания </w:t>
      </w:r>
      <w:r>
        <w:rPr>
          <w:sz w:val="28"/>
          <w:szCs w:val="28"/>
        </w:rPr>
        <w:t>коллегиального</w:t>
      </w:r>
      <w:r w:rsidRPr="00952CED">
        <w:rPr>
          <w:sz w:val="28"/>
          <w:szCs w:val="28"/>
        </w:rPr>
        <w:t xml:space="preserve"> орган</w:t>
      </w:r>
      <w:r>
        <w:rPr>
          <w:sz w:val="28"/>
          <w:szCs w:val="28"/>
        </w:rPr>
        <w:t>а</w:t>
      </w:r>
      <w:r w:rsidRPr="00952CED">
        <w:rPr>
          <w:sz w:val="28"/>
          <w:szCs w:val="28"/>
        </w:rPr>
        <w:t xml:space="preserve"> (рабоч</w:t>
      </w:r>
      <w:r>
        <w:rPr>
          <w:sz w:val="28"/>
          <w:szCs w:val="28"/>
        </w:rPr>
        <w:t>ей группы</w:t>
      </w:r>
      <w:r w:rsidRPr="00952CED">
        <w:rPr>
          <w:sz w:val="28"/>
          <w:szCs w:val="28"/>
        </w:rPr>
        <w:t>) по им</w:t>
      </w:r>
      <w:r>
        <w:rPr>
          <w:sz w:val="28"/>
          <w:szCs w:val="28"/>
        </w:rPr>
        <w:t>ущественной поддержке, созданного</w:t>
      </w:r>
      <w:r w:rsidRPr="00952CED">
        <w:rPr>
          <w:sz w:val="28"/>
          <w:szCs w:val="28"/>
        </w:rPr>
        <w:t xml:space="preserve"> в субъекте Российской Федерации </w:t>
      </w:r>
      <w:r w:rsidRPr="008558E1">
        <w:rPr>
          <w:sz w:val="28"/>
          <w:szCs w:val="28"/>
        </w:rPr>
        <w:t xml:space="preserve">(муниципальном образовании), </w:t>
      </w:r>
      <w:r>
        <w:rPr>
          <w:sz w:val="28"/>
          <w:szCs w:val="28"/>
        </w:rPr>
        <w:t>не позднее 1 июня</w:t>
      </w:r>
      <w:r w:rsidRPr="001F6CCC">
        <w:rPr>
          <w:sz w:val="28"/>
          <w:szCs w:val="28"/>
        </w:rPr>
        <w:t xml:space="preserve"> года, следующего </w:t>
      </w:r>
      <w:proofErr w:type="gramStart"/>
      <w:r w:rsidRPr="001F6CCC">
        <w:rPr>
          <w:sz w:val="28"/>
          <w:szCs w:val="28"/>
        </w:rPr>
        <w:t>за</w:t>
      </w:r>
      <w:proofErr w:type="gramEnd"/>
      <w:r w:rsidRPr="001F6CCC">
        <w:rPr>
          <w:sz w:val="28"/>
          <w:szCs w:val="28"/>
        </w:rPr>
        <w:t xml:space="preserve"> отчетным</w:t>
      </w:r>
      <w:r>
        <w:rPr>
          <w:sz w:val="28"/>
          <w:szCs w:val="28"/>
        </w:rPr>
        <w:t>.</w:t>
      </w:r>
    </w:p>
    <w:p w:rsidR="00BE1146" w:rsidRDefault="00BE1146" w:rsidP="00BE1146">
      <w:pPr>
        <w:ind w:firstLine="851"/>
        <w:jc w:val="both"/>
        <w:rPr>
          <w:sz w:val="28"/>
          <w:szCs w:val="28"/>
        </w:rPr>
      </w:pPr>
      <w:r>
        <w:rPr>
          <w:sz w:val="28"/>
          <w:szCs w:val="28"/>
        </w:rPr>
        <w:t>2. Коллегиальный</w:t>
      </w:r>
      <w:r w:rsidRPr="00952CED">
        <w:rPr>
          <w:sz w:val="28"/>
          <w:szCs w:val="28"/>
        </w:rPr>
        <w:t xml:space="preserve"> орган (рабоч</w:t>
      </w:r>
      <w:r>
        <w:rPr>
          <w:sz w:val="28"/>
          <w:szCs w:val="28"/>
        </w:rPr>
        <w:t>ая группа</w:t>
      </w:r>
      <w:r w:rsidRPr="00952CED">
        <w:rPr>
          <w:sz w:val="28"/>
          <w:szCs w:val="28"/>
        </w:rPr>
        <w:t>) по им</w:t>
      </w:r>
      <w:r>
        <w:rPr>
          <w:sz w:val="28"/>
          <w:szCs w:val="28"/>
        </w:rPr>
        <w:t>ущественной поддержке, созданный</w:t>
      </w:r>
      <w:r w:rsidRPr="00952CED">
        <w:rPr>
          <w:sz w:val="28"/>
          <w:szCs w:val="28"/>
        </w:rPr>
        <w:t xml:space="preserve"> в </w:t>
      </w:r>
      <w:r>
        <w:rPr>
          <w:sz w:val="28"/>
          <w:szCs w:val="28"/>
        </w:rPr>
        <w:t>муниципальном образовании</w:t>
      </w:r>
      <w:r w:rsidRPr="001F6CCC">
        <w:rPr>
          <w:sz w:val="28"/>
          <w:szCs w:val="28"/>
        </w:rPr>
        <w:t>,</w:t>
      </w:r>
      <w:r>
        <w:rPr>
          <w:sz w:val="28"/>
          <w:szCs w:val="28"/>
        </w:rPr>
        <w:t xml:space="preserve"> рассматривает материалы, представленные</w:t>
      </w:r>
      <w:r>
        <w:rPr>
          <w:i/>
          <w:sz w:val="28"/>
          <w:szCs w:val="28"/>
        </w:rPr>
        <w:t xml:space="preserve"> </w:t>
      </w:r>
      <w:r w:rsidRPr="002150AA">
        <w:rPr>
          <w:sz w:val="28"/>
          <w:szCs w:val="28"/>
        </w:rPr>
        <w:t>администрацией Камешкирского района</w:t>
      </w:r>
      <w:r w:rsidRPr="00C434B5">
        <w:rPr>
          <w:sz w:val="28"/>
          <w:szCs w:val="28"/>
        </w:rPr>
        <w:t>, в ве</w:t>
      </w:r>
      <w:r>
        <w:rPr>
          <w:sz w:val="28"/>
          <w:szCs w:val="28"/>
        </w:rPr>
        <w:t>дении которых находя</w:t>
      </w:r>
      <w:r w:rsidRPr="00C434B5">
        <w:rPr>
          <w:sz w:val="28"/>
          <w:szCs w:val="28"/>
        </w:rPr>
        <w:t xml:space="preserve">тся </w:t>
      </w:r>
      <w:r w:rsidRPr="001F6CCC">
        <w:rPr>
          <w:sz w:val="28"/>
          <w:szCs w:val="28"/>
        </w:rPr>
        <w:t>предприяти</w:t>
      </w:r>
      <w:r>
        <w:rPr>
          <w:sz w:val="28"/>
          <w:szCs w:val="28"/>
        </w:rPr>
        <w:t xml:space="preserve">я, </w:t>
      </w:r>
      <w:r w:rsidRPr="001F6CCC">
        <w:rPr>
          <w:sz w:val="28"/>
          <w:szCs w:val="28"/>
        </w:rPr>
        <w:t>у</w:t>
      </w:r>
      <w:r>
        <w:rPr>
          <w:sz w:val="28"/>
          <w:szCs w:val="28"/>
        </w:rPr>
        <w:t>чреждения, совместно с указанными органами,</w:t>
      </w:r>
      <w:r w:rsidRPr="004C1EDA">
        <w:rPr>
          <w:sz w:val="28"/>
          <w:szCs w:val="28"/>
        </w:rPr>
        <w:t xml:space="preserve"> </w:t>
      </w:r>
      <w:r>
        <w:rPr>
          <w:sz w:val="28"/>
          <w:szCs w:val="28"/>
        </w:rPr>
        <w:t>осуществляет:</w:t>
      </w:r>
    </w:p>
    <w:p w:rsidR="00BE1146" w:rsidRDefault="00BE1146" w:rsidP="00BE1146">
      <w:pPr>
        <w:ind w:firstLine="851"/>
        <w:jc w:val="both"/>
        <w:rPr>
          <w:sz w:val="28"/>
          <w:szCs w:val="28"/>
        </w:rPr>
      </w:pPr>
      <w:r w:rsidRPr="001F6CCC">
        <w:rPr>
          <w:sz w:val="28"/>
          <w:szCs w:val="28"/>
        </w:rPr>
        <w:t xml:space="preserve">– </w:t>
      </w:r>
      <w:r>
        <w:rPr>
          <w:sz w:val="28"/>
          <w:szCs w:val="28"/>
        </w:rPr>
        <w:t>анализ и выработку предложений</w:t>
      </w:r>
      <w:r w:rsidRPr="004C1EDA">
        <w:rPr>
          <w:sz w:val="28"/>
          <w:szCs w:val="28"/>
        </w:rPr>
        <w:t xml:space="preserve"> о возможных направлениях использования имущества, в том числе </w:t>
      </w:r>
      <w:r>
        <w:rPr>
          <w:sz w:val="28"/>
          <w:szCs w:val="28"/>
        </w:rPr>
        <w:t xml:space="preserve">о </w:t>
      </w:r>
      <w:r w:rsidRPr="004C1EDA">
        <w:rPr>
          <w:sz w:val="28"/>
          <w:szCs w:val="28"/>
        </w:rPr>
        <w:t xml:space="preserve">включении выявленного </w:t>
      </w:r>
      <w:r>
        <w:rPr>
          <w:sz w:val="28"/>
          <w:szCs w:val="28"/>
        </w:rPr>
        <w:t xml:space="preserve">неэффективно используемого </w:t>
      </w:r>
      <w:r w:rsidRPr="004C1EDA">
        <w:rPr>
          <w:sz w:val="28"/>
          <w:szCs w:val="28"/>
        </w:rPr>
        <w:t>имущества в перечни имущества</w:t>
      </w:r>
      <w:r>
        <w:rPr>
          <w:sz w:val="28"/>
          <w:szCs w:val="28"/>
        </w:rPr>
        <w:t xml:space="preserve"> и</w:t>
      </w:r>
      <w:r w:rsidRPr="001F6CCC">
        <w:rPr>
          <w:sz w:val="28"/>
          <w:szCs w:val="28"/>
        </w:rPr>
        <w:t xml:space="preserve"> </w:t>
      </w:r>
      <w:r w:rsidRPr="004C1EDA">
        <w:rPr>
          <w:sz w:val="28"/>
          <w:szCs w:val="28"/>
        </w:rPr>
        <w:t>направл</w:t>
      </w:r>
      <w:r>
        <w:rPr>
          <w:sz w:val="28"/>
          <w:szCs w:val="28"/>
        </w:rPr>
        <w:t>ение</w:t>
      </w:r>
      <w:r w:rsidRPr="004C1EDA">
        <w:rPr>
          <w:sz w:val="28"/>
          <w:szCs w:val="28"/>
        </w:rPr>
        <w:t xml:space="preserve"> </w:t>
      </w:r>
      <w:r>
        <w:rPr>
          <w:sz w:val="28"/>
          <w:szCs w:val="28"/>
        </w:rPr>
        <w:t xml:space="preserve">предложений </w:t>
      </w:r>
      <w:r w:rsidRPr="004C1EDA">
        <w:rPr>
          <w:sz w:val="28"/>
          <w:szCs w:val="28"/>
        </w:rPr>
        <w:t>в органы, уполномоченные на принятие соответствующих</w:t>
      </w:r>
      <w:r>
        <w:rPr>
          <w:sz w:val="28"/>
          <w:szCs w:val="28"/>
        </w:rPr>
        <w:t xml:space="preserve"> решений;</w:t>
      </w:r>
    </w:p>
    <w:p w:rsidR="00BE1146" w:rsidRDefault="00BE1146" w:rsidP="00BE1146">
      <w:pPr>
        <w:ind w:firstLine="851"/>
        <w:jc w:val="both"/>
        <w:rPr>
          <w:i/>
          <w:sz w:val="28"/>
          <w:szCs w:val="28"/>
        </w:rPr>
      </w:pPr>
      <w:r w:rsidRPr="001F6CCC">
        <w:rPr>
          <w:sz w:val="28"/>
          <w:szCs w:val="28"/>
        </w:rPr>
        <w:t>–</w:t>
      </w:r>
      <w:r>
        <w:rPr>
          <w:sz w:val="28"/>
          <w:szCs w:val="28"/>
        </w:rPr>
        <w:t xml:space="preserve"> формирование доклада Главе </w:t>
      </w:r>
      <w:r w:rsidRPr="003F6893">
        <w:rPr>
          <w:sz w:val="28"/>
          <w:szCs w:val="28"/>
        </w:rPr>
        <w:t>муниципального образования</w:t>
      </w:r>
      <w:r>
        <w:rPr>
          <w:sz w:val="28"/>
          <w:szCs w:val="28"/>
        </w:rPr>
        <w:t xml:space="preserve"> о результатах оценки эффективности использования имущества, находящегося в собственности муниципального образования и принятых решениях, направленных на повышение эффективности использования такого имущества.</w:t>
      </w:r>
    </w:p>
    <w:p w:rsidR="00BE1146" w:rsidRDefault="00BE1146" w:rsidP="00BE1146">
      <w:pPr>
        <w:rPr>
          <w:sz w:val="28"/>
          <w:szCs w:val="28"/>
        </w:rPr>
        <w:sectPr w:rsidR="00BE1146" w:rsidSect="00B02E08">
          <w:headerReference w:type="default" r:id="rId21"/>
          <w:pgSz w:w="11906" w:h="16838"/>
          <w:pgMar w:top="1134" w:right="566" w:bottom="709"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r>
        <w:rPr>
          <w:sz w:val="28"/>
          <w:szCs w:val="28"/>
        </w:rPr>
        <w:br w:type="page"/>
      </w:r>
    </w:p>
    <w:p w:rsidR="00BE1146" w:rsidRDefault="00BE1146" w:rsidP="00BE1146">
      <w:pPr>
        <w:jc w:val="right"/>
        <w:rPr>
          <w:sz w:val="28"/>
          <w:szCs w:val="28"/>
        </w:rPr>
      </w:pPr>
      <w:r>
        <w:rPr>
          <w:sz w:val="28"/>
          <w:szCs w:val="28"/>
        </w:rPr>
        <w:lastRenderedPageBreak/>
        <w:t xml:space="preserve">Приложение № 1 </w:t>
      </w:r>
    </w:p>
    <w:p w:rsidR="00BE1146" w:rsidRPr="00441D9C" w:rsidRDefault="00BE1146" w:rsidP="00BE1146">
      <w:pPr>
        <w:jc w:val="center"/>
        <w:rPr>
          <w:b/>
          <w:sz w:val="28"/>
          <w:szCs w:val="28"/>
        </w:rPr>
      </w:pPr>
      <w:r w:rsidRPr="00441D9C">
        <w:rPr>
          <w:b/>
          <w:sz w:val="28"/>
          <w:szCs w:val="28"/>
        </w:rPr>
        <w:t>Показатель «</w:t>
      </w:r>
      <w:r>
        <w:rPr>
          <w:b/>
          <w:sz w:val="28"/>
          <w:szCs w:val="28"/>
        </w:rPr>
        <w:t>И</w:t>
      </w:r>
      <w:r w:rsidRPr="00441D9C">
        <w:rPr>
          <w:b/>
          <w:sz w:val="28"/>
          <w:szCs w:val="28"/>
        </w:rPr>
        <w:t>спользовани</w:t>
      </w:r>
      <w:r>
        <w:rPr>
          <w:b/>
          <w:sz w:val="28"/>
          <w:szCs w:val="28"/>
        </w:rPr>
        <w:t>е</w:t>
      </w:r>
      <w:r w:rsidRPr="00441D9C">
        <w:rPr>
          <w:b/>
          <w:sz w:val="28"/>
          <w:szCs w:val="28"/>
        </w:rPr>
        <w:t xml:space="preserve"> </w:t>
      </w:r>
      <w:r>
        <w:rPr>
          <w:b/>
          <w:sz w:val="28"/>
          <w:szCs w:val="28"/>
        </w:rPr>
        <w:t>здания, помещения»</w:t>
      </w:r>
    </w:p>
    <w:tbl>
      <w:tblPr>
        <w:tblpPr w:leftFromText="180" w:rightFromText="180" w:vertAnchor="text" w:horzAnchor="margin" w:tblpY="82"/>
        <w:tblW w:w="0" w:type="auto"/>
        <w:tblLook w:val="04A0" w:firstRow="1" w:lastRow="0" w:firstColumn="1" w:lastColumn="0" w:noHBand="0" w:noVBand="1"/>
      </w:tblPr>
      <w:tblGrid>
        <w:gridCol w:w="5211"/>
        <w:gridCol w:w="5245"/>
        <w:gridCol w:w="4394"/>
      </w:tblGrid>
      <w:tr w:rsidR="00BE1146" w:rsidTr="00BE1146">
        <w:tc>
          <w:tcPr>
            <w:tcW w:w="10456" w:type="dxa"/>
            <w:gridSpan w:val="2"/>
          </w:tcPr>
          <w:p w:rsidR="00BE1146" w:rsidRDefault="00BE1146" w:rsidP="00BE1146">
            <w:pPr>
              <w:rPr>
                <w:sz w:val="28"/>
                <w:szCs w:val="28"/>
              </w:rPr>
            </w:pPr>
            <w:r>
              <w:rPr>
                <w:sz w:val="28"/>
                <w:szCs w:val="28"/>
              </w:rPr>
              <w:t>И</w:t>
            </w:r>
            <w:r w:rsidRPr="00B91458">
              <w:rPr>
                <w:sz w:val="28"/>
                <w:szCs w:val="28"/>
              </w:rPr>
              <w:t>спользовани</w:t>
            </w:r>
            <w:r>
              <w:rPr>
                <w:sz w:val="28"/>
                <w:szCs w:val="28"/>
              </w:rPr>
              <w:t>е</w:t>
            </w:r>
            <w:r w:rsidRPr="00C87A70">
              <w:rPr>
                <w:sz w:val="28"/>
                <w:szCs w:val="28"/>
              </w:rPr>
              <w:t xml:space="preserve"> здания, помещения</w:t>
            </w:r>
          </w:p>
        </w:tc>
        <w:tc>
          <w:tcPr>
            <w:tcW w:w="4394" w:type="dxa"/>
          </w:tcPr>
          <w:p w:rsidR="00BE1146" w:rsidRDefault="00BE1146" w:rsidP="00BE1146">
            <w:pPr>
              <w:rPr>
                <w:sz w:val="28"/>
                <w:szCs w:val="28"/>
              </w:rPr>
            </w:pPr>
            <w:r>
              <w:rPr>
                <w:sz w:val="28"/>
                <w:szCs w:val="28"/>
              </w:rPr>
              <w:t xml:space="preserve">Значение показателя </w:t>
            </w:r>
          </w:p>
          <w:p w:rsidR="00BE1146" w:rsidRDefault="00BE1146" w:rsidP="00BE1146">
            <w:pPr>
              <w:rPr>
                <w:sz w:val="28"/>
                <w:szCs w:val="28"/>
              </w:rPr>
            </w:pPr>
            <w:r>
              <w:rPr>
                <w:sz w:val="28"/>
                <w:szCs w:val="28"/>
              </w:rPr>
              <w:t>(количество баллов)</w:t>
            </w:r>
          </w:p>
        </w:tc>
      </w:tr>
      <w:tr w:rsidR="00BE1146" w:rsidTr="00BE1146">
        <w:trPr>
          <w:trHeight w:val="480"/>
        </w:trPr>
        <w:tc>
          <w:tcPr>
            <w:tcW w:w="5211" w:type="dxa"/>
            <w:vMerge w:val="restart"/>
          </w:tcPr>
          <w:p w:rsidR="00BE1146" w:rsidRDefault="00BE1146" w:rsidP="00BE1146">
            <w:pPr>
              <w:rPr>
                <w:sz w:val="28"/>
                <w:szCs w:val="28"/>
              </w:rPr>
            </w:pPr>
            <w:r>
              <w:rPr>
                <w:sz w:val="28"/>
                <w:szCs w:val="28"/>
              </w:rPr>
              <w:t xml:space="preserve">Площадь* объекта, используемая для осуществления уставной деятельности предприятия (учреждения) и (или) деятельности </w:t>
            </w:r>
            <w:r w:rsidRPr="002150AA">
              <w:rPr>
                <w:sz w:val="28"/>
                <w:szCs w:val="28"/>
              </w:rPr>
              <w:t xml:space="preserve">органов местного самоуправления </w:t>
            </w:r>
            <w:r>
              <w:rPr>
                <w:sz w:val="28"/>
                <w:szCs w:val="28"/>
              </w:rPr>
              <w:t xml:space="preserve">и (или) </w:t>
            </w:r>
            <w:r w:rsidRPr="000D07AC">
              <w:rPr>
                <w:sz w:val="28"/>
                <w:szCs w:val="28"/>
              </w:rPr>
              <w:t>переданная в пользование третьим лицам по договорам аренды</w:t>
            </w:r>
            <w:r>
              <w:rPr>
                <w:sz w:val="28"/>
                <w:szCs w:val="28"/>
              </w:rPr>
              <w:t>, безвозмездного пользования</w:t>
            </w:r>
          </w:p>
        </w:tc>
        <w:tc>
          <w:tcPr>
            <w:tcW w:w="5245" w:type="dxa"/>
          </w:tcPr>
          <w:p w:rsidR="00BE1146" w:rsidRDefault="00BE1146" w:rsidP="00BE1146">
            <w:pPr>
              <w:rPr>
                <w:sz w:val="28"/>
                <w:szCs w:val="28"/>
              </w:rPr>
            </w:pPr>
            <w:r>
              <w:rPr>
                <w:sz w:val="28"/>
                <w:szCs w:val="28"/>
              </w:rPr>
              <w:t>95 –100%</w:t>
            </w:r>
          </w:p>
        </w:tc>
        <w:tc>
          <w:tcPr>
            <w:tcW w:w="4394" w:type="dxa"/>
          </w:tcPr>
          <w:p w:rsidR="00BE1146" w:rsidRDefault="00BE1146" w:rsidP="00BE1146">
            <w:pPr>
              <w:rPr>
                <w:sz w:val="28"/>
                <w:szCs w:val="28"/>
              </w:rPr>
            </w:pPr>
            <w:r>
              <w:rPr>
                <w:sz w:val="28"/>
                <w:szCs w:val="28"/>
              </w:rPr>
              <w:t>100</w:t>
            </w:r>
          </w:p>
        </w:tc>
      </w:tr>
      <w:tr w:rsidR="00BE1146" w:rsidTr="00BE1146">
        <w:trPr>
          <w:trHeight w:val="405"/>
        </w:trPr>
        <w:tc>
          <w:tcPr>
            <w:tcW w:w="5211"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85 – 94%</w:t>
            </w:r>
          </w:p>
        </w:tc>
        <w:tc>
          <w:tcPr>
            <w:tcW w:w="4394" w:type="dxa"/>
          </w:tcPr>
          <w:p w:rsidR="00BE1146" w:rsidRDefault="00BE1146" w:rsidP="00BE1146">
            <w:pPr>
              <w:rPr>
                <w:sz w:val="28"/>
                <w:szCs w:val="28"/>
              </w:rPr>
            </w:pPr>
            <w:r>
              <w:rPr>
                <w:sz w:val="28"/>
                <w:szCs w:val="28"/>
              </w:rPr>
              <w:t>90</w:t>
            </w:r>
          </w:p>
        </w:tc>
      </w:tr>
      <w:tr w:rsidR="00BE1146" w:rsidTr="00BE1146">
        <w:trPr>
          <w:trHeight w:val="203"/>
        </w:trPr>
        <w:tc>
          <w:tcPr>
            <w:tcW w:w="5211"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80 – 84%</w:t>
            </w:r>
          </w:p>
        </w:tc>
        <w:tc>
          <w:tcPr>
            <w:tcW w:w="4394" w:type="dxa"/>
          </w:tcPr>
          <w:p w:rsidR="00BE1146" w:rsidRDefault="00BE1146" w:rsidP="00BE1146">
            <w:pPr>
              <w:rPr>
                <w:sz w:val="28"/>
                <w:szCs w:val="28"/>
              </w:rPr>
            </w:pPr>
            <w:r>
              <w:rPr>
                <w:sz w:val="28"/>
                <w:szCs w:val="28"/>
              </w:rPr>
              <w:t>85</w:t>
            </w:r>
          </w:p>
        </w:tc>
      </w:tr>
      <w:tr w:rsidR="00BE1146" w:rsidTr="00BE1146">
        <w:trPr>
          <w:trHeight w:val="202"/>
        </w:trPr>
        <w:tc>
          <w:tcPr>
            <w:tcW w:w="5211"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75 – 79%</w:t>
            </w:r>
          </w:p>
        </w:tc>
        <w:tc>
          <w:tcPr>
            <w:tcW w:w="4394" w:type="dxa"/>
          </w:tcPr>
          <w:p w:rsidR="00BE1146" w:rsidRDefault="00BE1146" w:rsidP="00BE1146">
            <w:pPr>
              <w:rPr>
                <w:sz w:val="28"/>
                <w:szCs w:val="28"/>
              </w:rPr>
            </w:pPr>
            <w:r>
              <w:rPr>
                <w:sz w:val="28"/>
                <w:szCs w:val="28"/>
              </w:rPr>
              <w:t>80</w:t>
            </w:r>
          </w:p>
        </w:tc>
      </w:tr>
      <w:tr w:rsidR="00BE1146" w:rsidTr="00BE1146">
        <w:trPr>
          <w:trHeight w:val="398"/>
        </w:trPr>
        <w:tc>
          <w:tcPr>
            <w:tcW w:w="5211"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До 75% площади объекта</w:t>
            </w:r>
          </w:p>
        </w:tc>
        <w:tc>
          <w:tcPr>
            <w:tcW w:w="4394" w:type="dxa"/>
          </w:tcPr>
          <w:p w:rsidR="00BE1146" w:rsidRDefault="00BE1146" w:rsidP="00BE1146">
            <w:pPr>
              <w:rPr>
                <w:sz w:val="28"/>
                <w:szCs w:val="28"/>
              </w:rPr>
            </w:pPr>
            <w:r>
              <w:rPr>
                <w:sz w:val="28"/>
                <w:szCs w:val="28"/>
              </w:rPr>
              <w:t>50</w:t>
            </w:r>
          </w:p>
        </w:tc>
      </w:tr>
      <w:tr w:rsidR="00BE1146" w:rsidTr="00BE1146">
        <w:trPr>
          <w:trHeight w:val="397"/>
        </w:trPr>
        <w:tc>
          <w:tcPr>
            <w:tcW w:w="5211" w:type="dxa"/>
            <w:vMerge/>
          </w:tcPr>
          <w:p w:rsidR="00BE1146" w:rsidRDefault="00BE1146" w:rsidP="00BE1146">
            <w:pPr>
              <w:rPr>
                <w:sz w:val="28"/>
                <w:szCs w:val="28"/>
              </w:rPr>
            </w:pPr>
          </w:p>
        </w:tc>
        <w:tc>
          <w:tcPr>
            <w:tcW w:w="5245" w:type="dxa"/>
          </w:tcPr>
          <w:p w:rsidR="00BE1146" w:rsidRPr="00271FEF" w:rsidRDefault="00BE1146" w:rsidP="00BE1146">
            <w:pPr>
              <w:rPr>
                <w:sz w:val="28"/>
                <w:szCs w:val="28"/>
              </w:rPr>
            </w:pPr>
            <w:r>
              <w:rPr>
                <w:sz w:val="28"/>
                <w:szCs w:val="28"/>
              </w:rPr>
              <w:t>объект не используется</w:t>
            </w:r>
          </w:p>
        </w:tc>
        <w:tc>
          <w:tcPr>
            <w:tcW w:w="4394" w:type="dxa"/>
          </w:tcPr>
          <w:p w:rsidR="00BE1146" w:rsidRPr="00271FEF" w:rsidRDefault="00BE1146" w:rsidP="00BE1146">
            <w:pPr>
              <w:rPr>
                <w:sz w:val="28"/>
                <w:szCs w:val="28"/>
              </w:rPr>
            </w:pPr>
            <w:r>
              <w:rPr>
                <w:sz w:val="28"/>
                <w:szCs w:val="28"/>
              </w:rPr>
              <w:t>0</w:t>
            </w:r>
          </w:p>
        </w:tc>
      </w:tr>
    </w:tbl>
    <w:p w:rsidR="00BE1146" w:rsidRDefault="00BE1146" w:rsidP="00BE1146">
      <w:pPr>
        <w:jc w:val="both"/>
      </w:pPr>
      <w:proofErr w:type="gramStart"/>
      <w:r>
        <w:t xml:space="preserve">*Площадь помещений общего пользования: </w:t>
      </w:r>
      <w:r w:rsidRPr="005671C7">
        <w:t>коридоров, холлов, рекреаций, фойе, тамбуров, переходов, лестничных клеток, лифтовых шахт, внутренних открытых лестниц, помещений, предназначенных для размещения инженерного</w:t>
      </w:r>
      <w:r>
        <w:t xml:space="preserve"> </w:t>
      </w:r>
      <w:r w:rsidRPr="005671C7">
        <w:t>оборудования и инженерных сетей</w:t>
      </w:r>
      <w:r>
        <w:t>, включается в общий расчет как используемая площадь</w:t>
      </w:r>
      <w:proofErr w:type="gramEnd"/>
    </w:p>
    <w:p w:rsidR="00BE1146" w:rsidRPr="000D07AC" w:rsidRDefault="00BE1146" w:rsidP="00BE1146">
      <w:pPr>
        <w:jc w:val="both"/>
        <w:rPr>
          <w:sz w:val="28"/>
          <w:szCs w:val="28"/>
        </w:rPr>
      </w:pPr>
    </w:p>
    <w:p w:rsidR="00BE1146" w:rsidRPr="000D07AC" w:rsidRDefault="00BE1146" w:rsidP="00BE1146">
      <w:pPr>
        <w:pStyle w:val="ConsPlusNormal0"/>
        <w:ind w:firstLine="851"/>
        <w:jc w:val="both"/>
        <w:rPr>
          <w:rFonts w:ascii="Times New Roman" w:hAnsi="Times New Roman" w:cs="Times New Roman"/>
        </w:rPr>
      </w:pPr>
      <w:r>
        <w:rPr>
          <w:rFonts w:ascii="Times New Roman" w:hAnsi="Times New Roman" w:cs="Times New Roman"/>
        </w:rPr>
        <w:t>О</w:t>
      </w:r>
      <w:r w:rsidRPr="000D07AC">
        <w:rPr>
          <w:rFonts w:ascii="Times New Roman" w:hAnsi="Times New Roman" w:cs="Times New Roman"/>
        </w:rPr>
        <w:t xml:space="preserve">бъект </w:t>
      </w:r>
      <w:r>
        <w:rPr>
          <w:rFonts w:ascii="Times New Roman" w:hAnsi="Times New Roman" w:cs="Times New Roman"/>
        </w:rPr>
        <w:t xml:space="preserve">(часть объекта) </w:t>
      </w:r>
      <w:r w:rsidRPr="000D07AC">
        <w:rPr>
          <w:rFonts w:ascii="Times New Roman" w:hAnsi="Times New Roman" w:cs="Times New Roman"/>
        </w:rPr>
        <w:t xml:space="preserve">имущества признается </w:t>
      </w:r>
      <w:r>
        <w:rPr>
          <w:rFonts w:ascii="Times New Roman" w:hAnsi="Times New Roman" w:cs="Times New Roman"/>
        </w:rPr>
        <w:t xml:space="preserve">неэффективно используемым </w:t>
      </w:r>
      <w:r w:rsidRPr="000D07AC">
        <w:rPr>
          <w:rFonts w:ascii="Times New Roman" w:hAnsi="Times New Roman" w:cs="Times New Roman"/>
        </w:rPr>
        <w:t>при следующих значениях:</w:t>
      </w:r>
    </w:p>
    <w:p w:rsidR="00BE1146" w:rsidRPr="000D07AC" w:rsidRDefault="00BE1146" w:rsidP="00BE1146">
      <w:pPr>
        <w:pStyle w:val="ConsPlusNormal0"/>
        <w:ind w:firstLine="851"/>
        <w:jc w:val="both"/>
        <w:rPr>
          <w:rFonts w:ascii="Times New Roman" w:hAnsi="Times New Roman" w:cs="Times New Roman"/>
        </w:rPr>
      </w:pPr>
      <w:r>
        <w:rPr>
          <w:rFonts w:ascii="Times New Roman" w:hAnsi="Times New Roman" w:cs="Times New Roman"/>
        </w:rPr>
        <w:t>80 баллов и менее</w:t>
      </w:r>
      <w:r w:rsidRPr="000D07AC">
        <w:rPr>
          <w:rFonts w:ascii="Times New Roman" w:hAnsi="Times New Roman" w:cs="Times New Roman"/>
        </w:rPr>
        <w:t xml:space="preserve"> </w:t>
      </w:r>
      <w:r>
        <w:rPr>
          <w:rFonts w:ascii="Times New Roman" w:hAnsi="Times New Roman" w:cs="Times New Roman"/>
        </w:rPr>
        <w:t>–</w:t>
      </w:r>
      <w:r w:rsidRPr="000D07AC">
        <w:rPr>
          <w:rFonts w:ascii="Times New Roman" w:hAnsi="Times New Roman" w:cs="Times New Roman"/>
        </w:rPr>
        <w:t xml:space="preserve"> в случае, если </w:t>
      </w:r>
      <w:r>
        <w:rPr>
          <w:rFonts w:ascii="Times New Roman" w:hAnsi="Times New Roman" w:cs="Times New Roman"/>
        </w:rPr>
        <w:t>площадь объекта</w:t>
      </w:r>
      <w:proofErr w:type="gramStart"/>
      <w:r w:rsidRPr="000D07AC">
        <w:rPr>
          <w:rFonts w:ascii="Times New Roman" w:hAnsi="Times New Roman" w:cs="Times New Roman"/>
          <w:vertAlign w:val="subscript"/>
        </w:rPr>
        <w:t>.</w:t>
      </w:r>
      <w:proofErr w:type="gramEnd"/>
      <w:r w:rsidRPr="000D07AC">
        <w:rPr>
          <w:rFonts w:ascii="Times New Roman" w:hAnsi="Times New Roman" w:cs="Times New Roman"/>
        </w:rPr>
        <w:t xml:space="preserve"> </w:t>
      </w:r>
      <w:proofErr w:type="gramStart"/>
      <w:r>
        <w:rPr>
          <w:rFonts w:ascii="Times New Roman" w:hAnsi="Times New Roman" w:cs="Times New Roman"/>
        </w:rPr>
        <w:t>д</w:t>
      </w:r>
      <w:proofErr w:type="gramEnd"/>
      <w:r>
        <w:rPr>
          <w:rFonts w:ascii="Times New Roman" w:hAnsi="Times New Roman" w:cs="Times New Roman"/>
        </w:rPr>
        <w:t>о</w:t>
      </w:r>
      <w:r w:rsidRPr="000D07AC">
        <w:rPr>
          <w:rFonts w:ascii="Times New Roman" w:hAnsi="Times New Roman" w:cs="Times New Roman"/>
        </w:rPr>
        <w:t xml:space="preserve"> 200 кв. м;</w:t>
      </w:r>
    </w:p>
    <w:p w:rsidR="00BE1146" w:rsidRPr="000D07AC" w:rsidRDefault="00BE1146" w:rsidP="00BE1146">
      <w:pPr>
        <w:pStyle w:val="ConsPlusNormal0"/>
        <w:ind w:firstLine="851"/>
        <w:jc w:val="both"/>
        <w:rPr>
          <w:rFonts w:ascii="Times New Roman" w:hAnsi="Times New Roman" w:cs="Times New Roman"/>
        </w:rPr>
      </w:pPr>
      <w:r>
        <w:rPr>
          <w:rFonts w:ascii="Times New Roman" w:hAnsi="Times New Roman" w:cs="Times New Roman"/>
        </w:rPr>
        <w:t>85 баллов и менее</w:t>
      </w:r>
      <w:r w:rsidRPr="000D07AC">
        <w:rPr>
          <w:rFonts w:ascii="Times New Roman" w:hAnsi="Times New Roman" w:cs="Times New Roman"/>
        </w:rPr>
        <w:t xml:space="preserve"> </w:t>
      </w:r>
      <w:r>
        <w:rPr>
          <w:rFonts w:ascii="Times New Roman" w:hAnsi="Times New Roman" w:cs="Times New Roman"/>
        </w:rPr>
        <w:t>–</w:t>
      </w:r>
      <w:r w:rsidRPr="000D07AC">
        <w:rPr>
          <w:rFonts w:ascii="Times New Roman" w:hAnsi="Times New Roman" w:cs="Times New Roman"/>
        </w:rPr>
        <w:t xml:space="preserve"> в случае, если </w:t>
      </w:r>
      <w:r>
        <w:rPr>
          <w:rFonts w:ascii="Times New Roman" w:hAnsi="Times New Roman" w:cs="Times New Roman"/>
        </w:rPr>
        <w:t>площадь объекта</w:t>
      </w:r>
      <w:proofErr w:type="gramStart"/>
      <w:r w:rsidRPr="000D07AC">
        <w:rPr>
          <w:rFonts w:ascii="Times New Roman" w:hAnsi="Times New Roman" w:cs="Times New Roman"/>
          <w:vertAlign w:val="subscript"/>
        </w:rPr>
        <w:t>.</w:t>
      </w:r>
      <w:proofErr w:type="gramEnd"/>
      <w:r w:rsidRPr="000D07AC">
        <w:rPr>
          <w:rFonts w:ascii="Times New Roman" w:hAnsi="Times New Roman" w:cs="Times New Roman"/>
        </w:rPr>
        <w:t xml:space="preserve"> </w:t>
      </w:r>
      <w:proofErr w:type="gramStart"/>
      <w:r>
        <w:rPr>
          <w:rFonts w:ascii="Times New Roman" w:hAnsi="Times New Roman" w:cs="Times New Roman"/>
        </w:rPr>
        <w:t>б</w:t>
      </w:r>
      <w:proofErr w:type="gramEnd"/>
      <w:r>
        <w:rPr>
          <w:rFonts w:ascii="Times New Roman" w:hAnsi="Times New Roman" w:cs="Times New Roman"/>
        </w:rPr>
        <w:t>олее или равна</w:t>
      </w:r>
      <w:r w:rsidRPr="000D07AC">
        <w:rPr>
          <w:rFonts w:ascii="Times New Roman" w:hAnsi="Times New Roman" w:cs="Times New Roman"/>
        </w:rPr>
        <w:t xml:space="preserve"> 200 кв. м, но </w:t>
      </w:r>
      <w:r>
        <w:rPr>
          <w:rFonts w:ascii="Times New Roman" w:hAnsi="Times New Roman" w:cs="Times New Roman"/>
        </w:rPr>
        <w:t>менее</w:t>
      </w:r>
      <w:r w:rsidRPr="000D07AC">
        <w:rPr>
          <w:rFonts w:ascii="Times New Roman" w:hAnsi="Times New Roman" w:cs="Times New Roman"/>
        </w:rPr>
        <w:t xml:space="preserve"> 500 кв. м;</w:t>
      </w:r>
    </w:p>
    <w:p w:rsidR="00BE1146" w:rsidRPr="000D07AC" w:rsidRDefault="00BE1146" w:rsidP="00BE1146">
      <w:pPr>
        <w:pStyle w:val="ConsPlusNormal0"/>
        <w:ind w:firstLine="851"/>
        <w:jc w:val="both"/>
        <w:rPr>
          <w:rFonts w:ascii="Times New Roman" w:hAnsi="Times New Roman" w:cs="Times New Roman"/>
        </w:rPr>
      </w:pPr>
      <w:r>
        <w:rPr>
          <w:rFonts w:ascii="Times New Roman" w:hAnsi="Times New Roman" w:cs="Times New Roman"/>
        </w:rPr>
        <w:t>90 баллов и менее</w:t>
      </w:r>
      <w:r w:rsidRPr="000D07AC">
        <w:rPr>
          <w:rFonts w:ascii="Times New Roman" w:hAnsi="Times New Roman" w:cs="Times New Roman"/>
        </w:rPr>
        <w:t xml:space="preserve"> </w:t>
      </w:r>
      <w:r>
        <w:rPr>
          <w:rFonts w:ascii="Times New Roman" w:hAnsi="Times New Roman" w:cs="Times New Roman"/>
        </w:rPr>
        <w:t>–</w:t>
      </w:r>
      <w:r w:rsidRPr="000D07AC">
        <w:rPr>
          <w:rFonts w:ascii="Times New Roman" w:hAnsi="Times New Roman" w:cs="Times New Roman"/>
        </w:rPr>
        <w:t xml:space="preserve"> в случае, если </w:t>
      </w:r>
      <w:r>
        <w:rPr>
          <w:rFonts w:ascii="Times New Roman" w:hAnsi="Times New Roman" w:cs="Times New Roman"/>
        </w:rPr>
        <w:t>площадь объекта более или равна 500 кв. м.</w:t>
      </w:r>
    </w:p>
    <w:p w:rsidR="00BE1146" w:rsidRDefault="00BE1146" w:rsidP="00BE1146">
      <w:pPr>
        <w:ind w:firstLine="1134"/>
      </w:pPr>
      <w:r>
        <w:br w:type="page"/>
      </w:r>
    </w:p>
    <w:p w:rsidR="00BE1146" w:rsidRPr="00BD52C5" w:rsidRDefault="00BE1146" w:rsidP="00BE1146">
      <w:pPr>
        <w:ind w:left="5245"/>
        <w:jc w:val="right"/>
        <w:rPr>
          <w:sz w:val="28"/>
          <w:szCs w:val="28"/>
        </w:rPr>
      </w:pPr>
      <w:r w:rsidRPr="00BD52C5">
        <w:rPr>
          <w:sz w:val="28"/>
          <w:szCs w:val="28"/>
        </w:rPr>
        <w:lastRenderedPageBreak/>
        <w:t xml:space="preserve">Приложение № </w:t>
      </w:r>
      <w:r>
        <w:rPr>
          <w:sz w:val="28"/>
          <w:szCs w:val="28"/>
        </w:rPr>
        <w:t>2</w:t>
      </w:r>
      <w:r w:rsidRPr="00BD52C5">
        <w:rPr>
          <w:sz w:val="28"/>
          <w:szCs w:val="28"/>
        </w:rPr>
        <w:t xml:space="preserve"> </w:t>
      </w:r>
    </w:p>
    <w:p w:rsidR="00BE1146" w:rsidRDefault="00BE1146" w:rsidP="00BE1146">
      <w:pPr>
        <w:jc w:val="center"/>
        <w:rPr>
          <w:b/>
          <w:sz w:val="28"/>
          <w:szCs w:val="28"/>
        </w:rPr>
      </w:pPr>
      <w:r w:rsidRPr="00441D9C">
        <w:rPr>
          <w:b/>
          <w:sz w:val="28"/>
          <w:szCs w:val="28"/>
        </w:rPr>
        <w:t>Показатель «</w:t>
      </w:r>
      <w:r>
        <w:rPr>
          <w:b/>
          <w:sz w:val="28"/>
          <w:szCs w:val="28"/>
        </w:rPr>
        <w:t>Факторы коммерческого использования здания, помещения»</w:t>
      </w:r>
    </w:p>
    <w:p w:rsidR="00BE1146" w:rsidRPr="0007069F" w:rsidRDefault="00BE1146" w:rsidP="00BE1146">
      <w:pPr>
        <w:pStyle w:val="afb"/>
        <w:numPr>
          <w:ilvl w:val="0"/>
          <w:numId w:val="19"/>
        </w:numPr>
        <w:spacing w:after="0"/>
        <w:ind w:left="426" w:hanging="426"/>
        <w:rPr>
          <w:sz w:val="28"/>
          <w:szCs w:val="28"/>
        </w:rPr>
      </w:pPr>
      <w:r w:rsidRPr="0007069F">
        <w:rPr>
          <w:sz w:val="28"/>
          <w:szCs w:val="28"/>
        </w:rPr>
        <w:t>В случае</w:t>
      </w:r>
      <w:proofErr w:type="gramStart"/>
      <w:r w:rsidRPr="0007069F">
        <w:rPr>
          <w:sz w:val="28"/>
          <w:szCs w:val="28"/>
        </w:rPr>
        <w:t>,</w:t>
      </w:r>
      <w:proofErr w:type="gramEnd"/>
      <w:r w:rsidRPr="0007069F">
        <w:rPr>
          <w:sz w:val="28"/>
          <w:szCs w:val="28"/>
        </w:rPr>
        <w:t xml:space="preserve"> если арендатором является самозанятый гражданин, субъект малого и среднего предпринимательства:</w:t>
      </w:r>
    </w:p>
    <w:tbl>
      <w:tblPr>
        <w:tblW w:w="0" w:type="auto"/>
        <w:jc w:val="center"/>
        <w:tblLook w:val="04A0" w:firstRow="1" w:lastRow="0" w:firstColumn="1" w:lastColumn="0" w:noHBand="0" w:noVBand="1"/>
      </w:tblPr>
      <w:tblGrid>
        <w:gridCol w:w="2568"/>
        <w:gridCol w:w="7780"/>
        <w:gridCol w:w="4394"/>
      </w:tblGrid>
      <w:tr w:rsidR="00BE1146" w:rsidRPr="008558E1" w:rsidTr="00BE1146">
        <w:trPr>
          <w:jc w:val="center"/>
        </w:trPr>
        <w:tc>
          <w:tcPr>
            <w:tcW w:w="10348" w:type="dxa"/>
            <w:gridSpan w:val="2"/>
          </w:tcPr>
          <w:p w:rsidR="00BE1146" w:rsidRPr="008558E1" w:rsidRDefault="00BE1146" w:rsidP="00BE1146">
            <w:r w:rsidRPr="008558E1">
              <w:t>Факторы коммерческого использования здания, помещения</w:t>
            </w:r>
          </w:p>
        </w:tc>
        <w:tc>
          <w:tcPr>
            <w:tcW w:w="4394" w:type="dxa"/>
          </w:tcPr>
          <w:p w:rsidR="00BE1146" w:rsidRPr="008558E1" w:rsidRDefault="00BE1146" w:rsidP="00BE1146">
            <w:r w:rsidRPr="008558E1">
              <w:t xml:space="preserve">Значение показателя </w:t>
            </w:r>
          </w:p>
          <w:p w:rsidR="00BE1146" w:rsidRPr="008558E1" w:rsidRDefault="00BE1146" w:rsidP="00BE1146">
            <w:r w:rsidRPr="008558E1">
              <w:t>(количество баллов)</w:t>
            </w:r>
          </w:p>
        </w:tc>
      </w:tr>
      <w:tr w:rsidR="00BE1146" w:rsidRPr="008558E1" w:rsidTr="00BE1146">
        <w:trPr>
          <w:trHeight w:val="519"/>
          <w:jc w:val="center"/>
        </w:trPr>
        <w:tc>
          <w:tcPr>
            <w:tcW w:w="2568" w:type="dxa"/>
            <w:vMerge w:val="restart"/>
          </w:tcPr>
          <w:p w:rsidR="00BE1146" w:rsidRPr="008558E1" w:rsidRDefault="00BE1146" w:rsidP="00BE1146">
            <w:r w:rsidRPr="008558E1">
              <w:t>Условия аренды</w:t>
            </w:r>
          </w:p>
        </w:tc>
        <w:tc>
          <w:tcPr>
            <w:tcW w:w="7780" w:type="dxa"/>
          </w:tcPr>
          <w:p w:rsidR="00BE1146" w:rsidRPr="008558E1" w:rsidRDefault="00BE1146" w:rsidP="00BE1146">
            <w:proofErr w:type="gramStart"/>
            <w:r w:rsidRPr="008558E1">
              <w:t>Включен в перечень имущества для субъектов МСП</w:t>
            </w:r>
            <w:proofErr w:type="gramEnd"/>
          </w:p>
        </w:tc>
        <w:tc>
          <w:tcPr>
            <w:tcW w:w="4394" w:type="dxa"/>
          </w:tcPr>
          <w:p w:rsidR="00BE1146" w:rsidRPr="008558E1" w:rsidRDefault="00BE1146" w:rsidP="00BE1146">
            <w:r w:rsidRPr="008558E1">
              <w:t>30</w:t>
            </w:r>
          </w:p>
        </w:tc>
      </w:tr>
      <w:tr w:rsidR="00BE1146" w:rsidRPr="008558E1" w:rsidTr="00BE1146">
        <w:trPr>
          <w:trHeight w:val="427"/>
          <w:jc w:val="center"/>
        </w:trPr>
        <w:tc>
          <w:tcPr>
            <w:tcW w:w="2568" w:type="dxa"/>
            <w:vMerge/>
          </w:tcPr>
          <w:p w:rsidR="00BE1146" w:rsidRPr="008558E1" w:rsidRDefault="00BE1146" w:rsidP="00BE1146"/>
        </w:tc>
        <w:tc>
          <w:tcPr>
            <w:tcW w:w="7780" w:type="dxa"/>
          </w:tcPr>
          <w:p w:rsidR="00BE1146" w:rsidRPr="008558E1" w:rsidRDefault="00BE1146" w:rsidP="00BE1146">
            <w:proofErr w:type="gramStart"/>
            <w:r w:rsidRPr="008558E1">
              <w:t>Не включен в перечень имущества для субъектов МСП</w:t>
            </w:r>
            <w:proofErr w:type="gramEnd"/>
          </w:p>
        </w:tc>
        <w:tc>
          <w:tcPr>
            <w:tcW w:w="4394" w:type="dxa"/>
          </w:tcPr>
          <w:p w:rsidR="00BE1146" w:rsidRPr="008558E1" w:rsidRDefault="00BE1146" w:rsidP="00BE1146">
            <w:r w:rsidRPr="008558E1">
              <w:t>0</w:t>
            </w:r>
          </w:p>
        </w:tc>
      </w:tr>
      <w:tr w:rsidR="00BE1146" w:rsidRPr="008558E1" w:rsidTr="00BE1146">
        <w:trPr>
          <w:trHeight w:val="405"/>
          <w:jc w:val="center"/>
        </w:trPr>
        <w:tc>
          <w:tcPr>
            <w:tcW w:w="2568" w:type="dxa"/>
            <w:vMerge w:val="restart"/>
          </w:tcPr>
          <w:p w:rsidR="00BE1146" w:rsidRPr="008558E1" w:rsidRDefault="00BE1146" w:rsidP="00BE1146">
            <w:r w:rsidRPr="008558E1">
              <w:t>Срок действия договора аренды</w:t>
            </w:r>
          </w:p>
        </w:tc>
        <w:tc>
          <w:tcPr>
            <w:tcW w:w="7780" w:type="dxa"/>
          </w:tcPr>
          <w:p w:rsidR="00BE1146" w:rsidRPr="008558E1" w:rsidRDefault="00BE1146" w:rsidP="00BE1146">
            <w:r w:rsidRPr="008558E1">
              <w:t>1год и более</w:t>
            </w:r>
          </w:p>
        </w:tc>
        <w:tc>
          <w:tcPr>
            <w:tcW w:w="4394" w:type="dxa"/>
          </w:tcPr>
          <w:p w:rsidR="00BE1146" w:rsidRPr="008558E1" w:rsidRDefault="00BE1146" w:rsidP="00BE1146">
            <w:r w:rsidRPr="008558E1">
              <w:t>30</w:t>
            </w:r>
          </w:p>
        </w:tc>
      </w:tr>
      <w:tr w:rsidR="00BE1146" w:rsidRPr="008558E1" w:rsidTr="00BE1146">
        <w:trPr>
          <w:trHeight w:val="425"/>
          <w:jc w:val="center"/>
        </w:trPr>
        <w:tc>
          <w:tcPr>
            <w:tcW w:w="2568" w:type="dxa"/>
            <w:vMerge/>
          </w:tcPr>
          <w:p w:rsidR="00BE1146" w:rsidRPr="008558E1" w:rsidRDefault="00BE1146" w:rsidP="00BE1146"/>
        </w:tc>
        <w:tc>
          <w:tcPr>
            <w:tcW w:w="7780" w:type="dxa"/>
          </w:tcPr>
          <w:p w:rsidR="00BE1146" w:rsidRPr="008558E1" w:rsidRDefault="00BE1146" w:rsidP="00BE1146">
            <w:r w:rsidRPr="008558E1">
              <w:t>До 1 года</w:t>
            </w:r>
          </w:p>
        </w:tc>
        <w:tc>
          <w:tcPr>
            <w:tcW w:w="4394" w:type="dxa"/>
          </w:tcPr>
          <w:p w:rsidR="00BE1146" w:rsidRPr="008558E1" w:rsidRDefault="00BE1146" w:rsidP="00BE1146">
            <w:r w:rsidRPr="008558E1">
              <w:t>20</w:t>
            </w:r>
          </w:p>
        </w:tc>
      </w:tr>
      <w:tr w:rsidR="00BE1146" w:rsidRPr="008558E1" w:rsidTr="00BE1146">
        <w:trPr>
          <w:trHeight w:val="263"/>
          <w:jc w:val="center"/>
        </w:trPr>
        <w:tc>
          <w:tcPr>
            <w:tcW w:w="2568" w:type="dxa"/>
            <w:vMerge w:val="restart"/>
          </w:tcPr>
          <w:p w:rsidR="00BE1146" w:rsidRPr="008558E1" w:rsidRDefault="00BE1146" w:rsidP="00BE1146">
            <w:r w:rsidRPr="008558E1">
              <w:t>Задолженность по арендной плате</w:t>
            </w:r>
          </w:p>
        </w:tc>
        <w:tc>
          <w:tcPr>
            <w:tcW w:w="7780" w:type="dxa"/>
          </w:tcPr>
          <w:p w:rsidR="00BE1146" w:rsidRPr="008558E1" w:rsidRDefault="00BE1146" w:rsidP="00BE1146">
            <w:r w:rsidRPr="008558E1">
              <w:t>Отсутствует</w:t>
            </w:r>
          </w:p>
        </w:tc>
        <w:tc>
          <w:tcPr>
            <w:tcW w:w="4394" w:type="dxa"/>
          </w:tcPr>
          <w:p w:rsidR="00BE1146" w:rsidRPr="008558E1" w:rsidRDefault="00BE1146" w:rsidP="00BE1146">
            <w:r w:rsidRPr="008558E1">
              <w:t>40</w:t>
            </w:r>
          </w:p>
        </w:tc>
      </w:tr>
      <w:tr w:rsidR="00BE1146" w:rsidRPr="008558E1" w:rsidTr="00BE1146">
        <w:trPr>
          <w:trHeight w:val="263"/>
          <w:jc w:val="center"/>
        </w:trPr>
        <w:tc>
          <w:tcPr>
            <w:tcW w:w="2568" w:type="dxa"/>
            <w:vMerge/>
          </w:tcPr>
          <w:p w:rsidR="00BE1146" w:rsidRPr="008558E1" w:rsidRDefault="00BE1146" w:rsidP="00BE1146"/>
        </w:tc>
        <w:tc>
          <w:tcPr>
            <w:tcW w:w="7780" w:type="dxa"/>
          </w:tcPr>
          <w:p w:rsidR="00BE1146" w:rsidRPr="008558E1" w:rsidRDefault="00BE1146" w:rsidP="00BE1146">
            <w:proofErr w:type="gramStart"/>
            <w:r w:rsidRPr="008558E1">
              <w:t>Текущая</w:t>
            </w:r>
            <w:proofErr w:type="gramEnd"/>
            <w:r w:rsidRPr="008558E1">
              <w:t>, составляет не более 2 размеров ежемесячной арендной платы</w:t>
            </w:r>
          </w:p>
        </w:tc>
        <w:tc>
          <w:tcPr>
            <w:tcW w:w="4394" w:type="dxa"/>
          </w:tcPr>
          <w:p w:rsidR="00BE1146" w:rsidRPr="008558E1" w:rsidRDefault="00BE1146" w:rsidP="00BE1146">
            <w:r w:rsidRPr="008558E1">
              <w:t>30</w:t>
            </w:r>
          </w:p>
        </w:tc>
      </w:tr>
      <w:tr w:rsidR="00BE1146" w:rsidRPr="008558E1" w:rsidTr="00BE1146">
        <w:trPr>
          <w:trHeight w:val="715"/>
          <w:jc w:val="center"/>
        </w:trPr>
        <w:tc>
          <w:tcPr>
            <w:tcW w:w="2568" w:type="dxa"/>
            <w:vMerge/>
          </w:tcPr>
          <w:p w:rsidR="00BE1146" w:rsidRPr="008558E1" w:rsidRDefault="00BE1146" w:rsidP="00BE1146"/>
        </w:tc>
        <w:tc>
          <w:tcPr>
            <w:tcW w:w="7780" w:type="dxa"/>
          </w:tcPr>
          <w:p w:rsidR="00BE1146" w:rsidRPr="008558E1" w:rsidRDefault="00BE1146" w:rsidP="00BE1146">
            <w:r w:rsidRPr="008558E1">
              <w:t>Составляет более 2 размеров ежемесячной арендной платы или не подлежит взысканию</w:t>
            </w:r>
          </w:p>
        </w:tc>
        <w:tc>
          <w:tcPr>
            <w:tcW w:w="4394" w:type="dxa"/>
          </w:tcPr>
          <w:p w:rsidR="00BE1146" w:rsidRPr="008558E1" w:rsidRDefault="00BE1146" w:rsidP="00BE1146">
            <w:r w:rsidRPr="008558E1">
              <w:t>0</w:t>
            </w:r>
          </w:p>
          <w:p w:rsidR="00BE1146" w:rsidRPr="008558E1" w:rsidRDefault="00BE1146" w:rsidP="00BE1146"/>
        </w:tc>
      </w:tr>
    </w:tbl>
    <w:p w:rsidR="00BE1146" w:rsidRDefault="00BE1146" w:rsidP="00BE1146">
      <w:pPr>
        <w:pStyle w:val="afb"/>
        <w:spacing w:line="240" w:lineRule="auto"/>
        <w:ind w:left="360"/>
        <w:jc w:val="both"/>
        <w:rPr>
          <w:sz w:val="28"/>
          <w:szCs w:val="28"/>
        </w:rPr>
      </w:pPr>
    </w:p>
    <w:p w:rsidR="00BE1146" w:rsidRPr="0007069F" w:rsidRDefault="00BE1146" w:rsidP="00BE1146">
      <w:pPr>
        <w:pStyle w:val="afb"/>
        <w:numPr>
          <w:ilvl w:val="0"/>
          <w:numId w:val="19"/>
        </w:numPr>
        <w:spacing w:line="240" w:lineRule="auto"/>
        <w:jc w:val="both"/>
        <w:rPr>
          <w:sz w:val="28"/>
          <w:szCs w:val="28"/>
        </w:rPr>
      </w:pPr>
      <w:r w:rsidRPr="0007069F">
        <w:rPr>
          <w:sz w:val="28"/>
          <w:szCs w:val="28"/>
        </w:rPr>
        <w:t>В случае</w:t>
      </w:r>
      <w:proofErr w:type="gramStart"/>
      <w:r w:rsidRPr="0007069F">
        <w:rPr>
          <w:sz w:val="28"/>
          <w:szCs w:val="28"/>
        </w:rPr>
        <w:t>,</w:t>
      </w:r>
      <w:proofErr w:type="gramEnd"/>
      <w:r w:rsidRPr="0007069F">
        <w:rPr>
          <w:sz w:val="28"/>
          <w:szCs w:val="28"/>
        </w:rPr>
        <w:t xml:space="preserve"> если арендатором является </w:t>
      </w:r>
      <w:r>
        <w:rPr>
          <w:sz w:val="28"/>
          <w:szCs w:val="28"/>
        </w:rPr>
        <w:t>физическое или юридическое лицо, не являющееся самозанятым</w:t>
      </w:r>
      <w:r w:rsidRPr="0007069F">
        <w:rPr>
          <w:sz w:val="28"/>
          <w:szCs w:val="28"/>
        </w:rPr>
        <w:t xml:space="preserve"> гражданин</w:t>
      </w:r>
      <w:r>
        <w:rPr>
          <w:sz w:val="28"/>
          <w:szCs w:val="28"/>
        </w:rPr>
        <w:t>ом</w:t>
      </w:r>
      <w:r w:rsidRPr="0007069F">
        <w:rPr>
          <w:sz w:val="28"/>
          <w:szCs w:val="28"/>
        </w:rPr>
        <w:t>, субъект</w:t>
      </w:r>
      <w:r>
        <w:rPr>
          <w:sz w:val="28"/>
          <w:szCs w:val="28"/>
        </w:rPr>
        <w:t>ом</w:t>
      </w:r>
      <w:r w:rsidRPr="0007069F">
        <w:rPr>
          <w:sz w:val="28"/>
          <w:szCs w:val="28"/>
        </w:rPr>
        <w:t xml:space="preserve"> малого и среднего предпринимательства:</w:t>
      </w:r>
    </w:p>
    <w:tbl>
      <w:tblPr>
        <w:tblW w:w="0" w:type="auto"/>
        <w:jc w:val="center"/>
        <w:tblLook w:val="04A0" w:firstRow="1" w:lastRow="0" w:firstColumn="1" w:lastColumn="0" w:noHBand="0" w:noVBand="1"/>
      </w:tblPr>
      <w:tblGrid>
        <w:gridCol w:w="2568"/>
        <w:gridCol w:w="7780"/>
        <w:gridCol w:w="4394"/>
      </w:tblGrid>
      <w:tr w:rsidR="00BE1146" w:rsidRPr="008558E1" w:rsidTr="00BE1146">
        <w:trPr>
          <w:jc w:val="center"/>
        </w:trPr>
        <w:tc>
          <w:tcPr>
            <w:tcW w:w="10348" w:type="dxa"/>
            <w:gridSpan w:val="2"/>
          </w:tcPr>
          <w:p w:rsidR="00BE1146" w:rsidRPr="008558E1" w:rsidRDefault="00BE1146" w:rsidP="00BE1146">
            <w:r w:rsidRPr="008558E1">
              <w:t>Факторы коммерческого использования здания, помещения</w:t>
            </w:r>
          </w:p>
        </w:tc>
        <w:tc>
          <w:tcPr>
            <w:tcW w:w="4394" w:type="dxa"/>
          </w:tcPr>
          <w:p w:rsidR="00BE1146" w:rsidRPr="008558E1" w:rsidRDefault="00BE1146" w:rsidP="00BE1146">
            <w:r w:rsidRPr="008558E1">
              <w:t xml:space="preserve">Значение показателя </w:t>
            </w:r>
          </w:p>
          <w:p w:rsidR="00BE1146" w:rsidRPr="008558E1" w:rsidRDefault="00BE1146" w:rsidP="00BE1146">
            <w:r w:rsidRPr="008558E1">
              <w:t>(количество баллов)</w:t>
            </w:r>
          </w:p>
        </w:tc>
      </w:tr>
      <w:tr w:rsidR="00BE1146" w:rsidRPr="008558E1" w:rsidTr="00BE1146">
        <w:trPr>
          <w:trHeight w:val="425"/>
          <w:jc w:val="center"/>
        </w:trPr>
        <w:tc>
          <w:tcPr>
            <w:tcW w:w="2568" w:type="dxa"/>
            <w:vMerge w:val="restart"/>
          </w:tcPr>
          <w:p w:rsidR="00BE1146" w:rsidRPr="008558E1" w:rsidRDefault="00BE1146" w:rsidP="00BE1146">
            <w:r w:rsidRPr="008558E1">
              <w:t>Срок действия договора аренды</w:t>
            </w:r>
          </w:p>
        </w:tc>
        <w:tc>
          <w:tcPr>
            <w:tcW w:w="7780" w:type="dxa"/>
          </w:tcPr>
          <w:p w:rsidR="00BE1146" w:rsidRPr="008558E1" w:rsidRDefault="00BE1146" w:rsidP="00BE1146">
            <w:r w:rsidRPr="008558E1">
              <w:t>1год и более</w:t>
            </w:r>
          </w:p>
        </w:tc>
        <w:tc>
          <w:tcPr>
            <w:tcW w:w="4394" w:type="dxa"/>
          </w:tcPr>
          <w:p w:rsidR="00BE1146" w:rsidRPr="008558E1" w:rsidRDefault="00BE1146" w:rsidP="00BE1146">
            <w:r w:rsidRPr="00440532">
              <w:t>5</w:t>
            </w:r>
            <w:r w:rsidRPr="008558E1">
              <w:t>0</w:t>
            </w:r>
          </w:p>
        </w:tc>
      </w:tr>
      <w:tr w:rsidR="00BE1146" w:rsidRPr="008558E1" w:rsidTr="00BE1146">
        <w:trPr>
          <w:trHeight w:val="403"/>
          <w:jc w:val="center"/>
        </w:trPr>
        <w:tc>
          <w:tcPr>
            <w:tcW w:w="2568" w:type="dxa"/>
            <w:vMerge/>
          </w:tcPr>
          <w:p w:rsidR="00BE1146" w:rsidRPr="008558E1" w:rsidRDefault="00BE1146" w:rsidP="00BE1146"/>
        </w:tc>
        <w:tc>
          <w:tcPr>
            <w:tcW w:w="7780" w:type="dxa"/>
          </w:tcPr>
          <w:p w:rsidR="00BE1146" w:rsidRPr="008558E1" w:rsidRDefault="00BE1146" w:rsidP="00BE1146">
            <w:r w:rsidRPr="008558E1">
              <w:t>До 1 года</w:t>
            </w:r>
          </w:p>
        </w:tc>
        <w:tc>
          <w:tcPr>
            <w:tcW w:w="4394" w:type="dxa"/>
          </w:tcPr>
          <w:p w:rsidR="00BE1146" w:rsidRPr="008558E1" w:rsidRDefault="00BE1146" w:rsidP="00BE1146">
            <w:r w:rsidRPr="008558E1">
              <w:t>20</w:t>
            </w:r>
          </w:p>
        </w:tc>
      </w:tr>
      <w:tr w:rsidR="00BE1146" w:rsidRPr="008558E1" w:rsidTr="00BE1146">
        <w:trPr>
          <w:trHeight w:val="263"/>
          <w:jc w:val="center"/>
        </w:trPr>
        <w:tc>
          <w:tcPr>
            <w:tcW w:w="2568" w:type="dxa"/>
            <w:vMerge w:val="restart"/>
          </w:tcPr>
          <w:p w:rsidR="00BE1146" w:rsidRPr="008558E1" w:rsidRDefault="00BE1146" w:rsidP="00BE1146">
            <w:r w:rsidRPr="008558E1">
              <w:t>Задолженность по арендной плате</w:t>
            </w:r>
          </w:p>
        </w:tc>
        <w:tc>
          <w:tcPr>
            <w:tcW w:w="7780" w:type="dxa"/>
          </w:tcPr>
          <w:p w:rsidR="00BE1146" w:rsidRPr="008558E1" w:rsidRDefault="00BE1146" w:rsidP="00BE1146">
            <w:r w:rsidRPr="008558E1">
              <w:t>Отсутствует</w:t>
            </w:r>
          </w:p>
        </w:tc>
        <w:tc>
          <w:tcPr>
            <w:tcW w:w="4394" w:type="dxa"/>
          </w:tcPr>
          <w:p w:rsidR="00BE1146" w:rsidRPr="008558E1" w:rsidRDefault="00BE1146" w:rsidP="00BE1146">
            <w:r w:rsidRPr="008558E1">
              <w:t>50</w:t>
            </w:r>
          </w:p>
        </w:tc>
      </w:tr>
      <w:tr w:rsidR="00BE1146" w:rsidRPr="008558E1" w:rsidTr="00BE1146">
        <w:trPr>
          <w:trHeight w:val="263"/>
          <w:jc w:val="center"/>
        </w:trPr>
        <w:tc>
          <w:tcPr>
            <w:tcW w:w="2568" w:type="dxa"/>
            <w:vMerge/>
          </w:tcPr>
          <w:p w:rsidR="00BE1146" w:rsidRPr="008558E1" w:rsidRDefault="00BE1146" w:rsidP="00BE1146"/>
        </w:tc>
        <w:tc>
          <w:tcPr>
            <w:tcW w:w="7780" w:type="dxa"/>
          </w:tcPr>
          <w:p w:rsidR="00BE1146" w:rsidRPr="008558E1" w:rsidRDefault="00BE1146" w:rsidP="00BE1146">
            <w:proofErr w:type="gramStart"/>
            <w:r w:rsidRPr="008558E1">
              <w:t>Текущая</w:t>
            </w:r>
            <w:proofErr w:type="gramEnd"/>
            <w:r w:rsidRPr="008558E1">
              <w:t>, составляет не более 2 размеров ежемесячной арендной платы</w:t>
            </w:r>
          </w:p>
        </w:tc>
        <w:tc>
          <w:tcPr>
            <w:tcW w:w="4394" w:type="dxa"/>
          </w:tcPr>
          <w:p w:rsidR="00BE1146" w:rsidRPr="008558E1" w:rsidRDefault="00BE1146" w:rsidP="00BE1146">
            <w:r w:rsidRPr="008558E1">
              <w:t>30</w:t>
            </w:r>
          </w:p>
        </w:tc>
      </w:tr>
      <w:tr w:rsidR="00BE1146" w:rsidRPr="008558E1" w:rsidTr="00BE1146">
        <w:trPr>
          <w:trHeight w:val="704"/>
          <w:jc w:val="center"/>
        </w:trPr>
        <w:tc>
          <w:tcPr>
            <w:tcW w:w="2568" w:type="dxa"/>
            <w:vMerge/>
          </w:tcPr>
          <w:p w:rsidR="00BE1146" w:rsidRPr="008558E1" w:rsidRDefault="00BE1146" w:rsidP="00BE1146"/>
        </w:tc>
        <w:tc>
          <w:tcPr>
            <w:tcW w:w="7780" w:type="dxa"/>
          </w:tcPr>
          <w:p w:rsidR="00BE1146" w:rsidRPr="008558E1" w:rsidRDefault="00BE1146" w:rsidP="00BE1146">
            <w:r w:rsidRPr="008558E1">
              <w:t>Составляет более 2 размеров ежемесячной арендной платы или не подлежит взысканию</w:t>
            </w:r>
          </w:p>
        </w:tc>
        <w:tc>
          <w:tcPr>
            <w:tcW w:w="4394" w:type="dxa"/>
          </w:tcPr>
          <w:p w:rsidR="00BE1146" w:rsidRPr="008558E1" w:rsidRDefault="00BE1146" w:rsidP="00BE1146">
            <w:r w:rsidRPr="008558E1">
              <w:t>0</w:t>
            </w:r>
          </w:p>
          <w:p w:rsidR="00BE1146" w:rsidRPr="008558E1" w:rsidRDefault="00BE1146" w:rsidP="00BE1146"/>
        </w:tc>
      </w:tr>
    </w:tbl>
    <w:p w:rsidR="00BE1146" w:rsidRPr="000D07AC" w:rsidRDefault="00BE1146" w:rsidP="00BE1146">
      <w:pPr>
        <w:pStyle w:val="ConsPlusNormal0"/>
        <w:ind w:firstLine="540"/>
        <w:jc w:val="both"/>
        <w:rPr>
          <w:rFonts w:ascii="Times New Roman" w:hAnsi="Times New Roman" w:cs="Times New Roman"/>
        </w:rPr>
      </w:pPr>
      <w:r>
        <w:rPr>
          <w:rFonts w:ascii="Times New Roman" w:hAnsi="Times New Roman" w:cs="Times New Roman"/>
        </w:rPr>
        <w:t>Объект</w:t>
      </w:r>
      <w:r w:rsidRPr="000D07AC">
        <w:rPr>
          <w:rFonts w:ascii="Times New Roman" w:hAnsi="Times New Roman" w:cs="Times New Roman"/>
        </w:rPr>
        <w:t xml:space="preserve"> </w:t>
      </w:r>
      <w:r>
        <w:rPr>
          <w:rFonts w:ascii="Times New Roman" w:hAnsi="Times New Roman" w:cs="Times New Roman"/>
        </w:rPr>
        <w:t xml:space="preserve">(или часть объекта) </w:t>
      </w:r>
      <w:r w:rsidRPr="000D07AC">
        <w:rPr>
          <w:rFonts w:ascii="Times New Roman" w:hAnsi="Times New Roman" w:cs="Times New Roman"/>
        </w:rPr>
        <w:t xml:space="preserve">имущества признается </w:t>
      </w:r>
      <w:r>
        <w:rPr>
          <w:rFonts w:ascii="Times New Roman" w:hAnsi="Times New Roman" w:cs="Times New Roman"/>
        </w:rPr>
        <w:t xml:space="preserve">неэффективно </w:t>
      </w:r>
      <w:r w:rsidRPr="000D07AC">
        <w:rPr>
          <w:rFonts w:ascii="Times New Roman" w:hAnsi="Times New Roman" w:cs="Times New Roman"/>
        </w:rPr>
        <w:t>используем</w:t>
      </w:r>
      <w:r>
        <w:rPr>
          <w:rFonts w:ascii="Times New Roman" w:hAnsi="Times New Roman" w:cs="Times New Roman"/>
        </w:rPr>
        <w:t>ым</w:t>
      </w:r>
      <w:r w:rsidRPr="000D07AC">
        <w:rPr>
          <w:rFonts w:ascii="Times New Roman" w:hAnsi="Times New Roman" w:cs="Times New Roman"/>
        </w:rPr>
        <w:t xml:space="preserve"> при следующих значениях:</w:t>
      </w:r>
    </w:p>
    <w:p w:rsidR="00BE1146" w:rsidRPr="00E31865" w:rsidRDefault="00BE1146" w:rsidP="00BE1146">
      <w:pPr>
        <w:pStyle w:val="ConsPlusNormal0"/>
        <w:ind w:firstLine="540"/>
        <w:jc w:val="both"/>
        <w:rPr>
          <w:rFonts w:ascii="Times New Roman" w:hAnsi="Times New Roman" w:cs="Times New Roman"/>
        </w:rPr>
      </w:pPr>
      <w:r>
        <w:rPr>
          <w:rFonts w:ascii="Times New Roman" w:hAnsi="Times New Roman" w:cs="Times New Roman"/>
        </w:rPr>
        <w:t>50 баллов и менее.</w:t>
      </w:r>
    </w:p>
    <w:p w:rsidR="00BE1146" w:rsidRDefault="00BE1146" w:rsidP="00BE1146">
      <w:r>
        <w:br w:type="page"/>
      </w:r>
    </w:p>
    <w:p w:rsidR="00BE1146" w:rsidRPr="00BD52C5" w:rsidRDefault="00BE1146" w:rsidP="00BE1146">
      <w:pPr>
        <w:ind w:left="5245"/>
        <w:jc w:val="right"/>
        <w:rPr>
          <w:sz w:val="28"/>
          <w:szCs w:val="28"/>
        </w:rPr>
      </w:pPr>
      <w:r w:rsidRPr="00BD52C5">
        <w:rPr>
          <w:sz w:val="28"/>
          <w:szCs w:val="28"/>
        </w:rPr>
        <w:lastRenderedPageBreak/>
        <w:t xml:space="preserve">Приложение </w:t>
      </w:r>
      <w:r>
        <w:rPr>
          <w:sz w:val="28"/>
          <w:szCs w:val="28"/>
        </w:rPr>
        <w:t>№ 3</w:t>
      </w:r>
      <w:r w:rsidRPr="00BD52C5">
        <w:rPr>
          <w:sz w:val="28"/>
          <w:szCs w:val="28"/>
        </w:rPr>
        <w:t xml:space="preserve"> </w:t>
      </w:r>
    </w:p>
    <w:p w:rsidR="00BE1146" w:rsidRPr="005E3775" w:rsidRDefault="00BE1146" w:rsidP="00BE1146">
      <w:pPr>
        <w:jc w:val="center"/>
        <w:rPr>
          <w:b/>
          <w:sz w:val="28"/>
          <w:szCs w:val="28"/>
        </w:rPr>
      </w:pPr>
      <w:r w:rsidRPr="005E3775">
        <w:rPr>
          <w:b/>
          <w:sz w:val="28"/>
          <w:szCs w:val="28"/>
        </w:rPr>
        <w:t xml:space="preserve">Показатель «Загруженность </w:t>
      </w:r>
      <w:r>
        <w:rPr>
          <w:b/>
          <w:sz w:val="28"/>
          <w:szCs w:val="28"/>
        </w:rPr>
        <w:t>здания, помещения»</w:t>
      </w:r>
    </w:p>
    <w:tbl>
      <w:tblPr>
        <w:tblW w:w="0" w:type="auto"/>
        <w:jc w:val="center"/>
        <w:tblLook w:val="04A0" w:firstRow="1" w:lastRow="0" w:firstColumn="1" w:lastColumn="0" w:noHBand="0" w:noVBand="1"/>
      </w:tblPr>
      <w:tblGrid>
        <w:gridCol w:w="5103"/>
        <w:gridCol w:w="5245"/>
        <w:gridCol w:w="4394"/>
      </w:tblGrid>
      <w:tr w:rsidR="00BE1146" w:rsidTr="00BE1146">
        <w:trPr>
          <w:trHeight w:val="551"/>
          <w:jc w:val="center"/>
        </w:trPr>
        <w:tc>
          <w:tcPr>
            <w:tcW w:w="10348" w:type="dxa"/>
            <w:gridSpan w:val="2"/>
          </w:tcPr>
          <w:p w:rsidR="00BE1146" w:rsidRDefault="00BE1146" w:rsidP="00BE1146">
            <w:pPr>
              <w:rPr>
                <w:sz w:val="28"/>
                <w:szCs w:val="28"/>
              </w:rPr>
            </w:pPr>
            <w:r>
              <w:rPr>
                <w:sz w:val="28"/>
                <w:szCs w:val="28"/>
              </w:rPr>
              <w:t>Загруженность здания, помещения</w:t>
            </w:r>
          </w:p>
        </w:tc>
        <w:tc>
          <w:tcPr>
            <w:tcW w:w="4394" w:type="dxa"/>
          </w:tcPr>
          <w:p w:rsidR="00BE1146" w:rsidRDefault="00BE1146" w:rsidP="00BE1146">
            <w:pPr>
              <w:rPr>
                <w:sz w:val="28"/>
                <w:szCs w:val="28"/>
              </w:rPr>
            </w:pPr>
            <w:r>
              <w:rPr>
                <w:sz w:val="28"/>
                <w:szCs w:val="28"/>
              </w:rPr>
              <w:t xml:space="preserve">Значение показателя </w:t>
            </w:r>
          </w:p>
          <w:p w:rsidR="00BE1146" w:rsidRDefault="00BE1146" w:rsidP="00BE1146">
            <w:pPr>
              <w:rPr>
                <w:sz w:val="28"/>
                <w:szCs w:val="28"/>
              </w:rPr>
            </w:pPr>
            <w:r>
              <w:rPr>
                <w:sz w:val="28"/>
                <w:szCs w:val="28"/>
              </w:rPr>
              <w:t>(количество баллов)</w:t>
            </w:r>
          </w:p>
        </w:tc>
      </w:tr>
      <w:tr w:rsidR="00BE1146" w:rsidTr="00BE1146">
        <w:trPr>
          <w:trHeight w:val="499"/>
          <w:jc w:val="center"/>
        </w:trPr>
        <w:tc>
          <w:tcPr>
            <w:tcW w:w="5103" w:type="dxa"/>
            <w:vMerge w:val="restart"/>
          </w:tcPr>
          <w:p w:rsidR="00BE1146" w:rsidRDefault="00BE1146" w:rsidP="00BE1146">
            <w:pPr>
              <w:rPr>
                <w:sz w:val="28"/>
                <w:szCs w:val="28"/>
              </w:rPr>
            </w:pPr>
            <w:r>
              <w:rPr>
                <w:sz w:val="28"/>
                <w:szCs w:val="28"/>
              </w:rPr>
              <w:t>Средняя загруженность объекта в день</w:t>
            </w:r>
          </w:p>
          <w:p w:rsidR="00BE1146" w:rsidRPr="00FF5AA2" w:rsidRDefault="00BE1146" w:rsidP="00BE1146">
            <w:pPr>
              <w:rPr>
                <w:sz w:val="28"/>
                <w:szCs w:val="28"/>
              </w:rPr>
            </w:pPr>
            <w:proofErr w:type="gramStart"/>
            <w:r w:rsidRPr="00FF5AA2">
              <w:rPr>
                <w:sz w:val="28"/>
                <w:szCs w:val="28"/>
              </w:rPr>
              <w:t xml:space="preserve">(средняя продолжительность занятия или мероприятия (часов) </w:t>
            </w:r>
            <w:r w:rsidRPr="00FF5AA2">
              <w:rPr>
                <w:sz w:val="28"/>
                <w:szCs w:val="28"/>
                <w:lang w:val="en-US"/>
              </w:rPr>
              <w:t>x</w:t>
            </w:r>
            <w:r w:rsidRPr="00FF5AA2">
              <w:rPr>
                <w:sz w:val="28"/>
                <w:szCs w:val="28"/>
              </w:rPr>
              <w:t xml:space="preserve"> количество занятий или мероприятий (единиц)</w:t>
            </w:r>
            <w:proofErr w:type="gramEnd"/>
          </w:p>
        </w:tc>
        <w:tc>
          <w:tcPr>
            <w:tcW w:w="5245" w:type="dxa"/>
          </w:tcPr>
          <w:p w:rsidR="00BE1146" w:rsidRDefault="00BE1146" w:rsidP="00BE1146">
            <w:pPr>
              <w:rPr>
                <w:sz w:val="28"/>
                <w:szCs w:val="28"/>
              </w:rPr>
            </w:pPr>
            <w:r>
              <w:rPr>
                <w:sz w:val="28"/>
                <w:szCs w:val="28"/>
              </w:rPr>
              <w:t>6 часов и более</w:t>
            </w:r>
          </w:p>
        </w:tc>
        <w:tc>
          <w:tcPr>
            <w:tcW w:w="4394" w:type="dxa"/>
          </w:tcPr>
          <w:p w:rsidR="00BE1146" w:rsidRDefault="00BE1146" w:rsidP="00BE1146">
            <w:pPr>
              <w:rPr>
                <w:sz w:val="28"/>
                <w:szCs w:val="28"/>
              </w:rPr>
            </w:pPr>
            <w:r>
              <w:rPr>
                <w:sz w:val="28"/>
                <w:szCs w:val="28"/>
              </w:rPr>
              <w:t>50</w:t>
            </w:r>
          </w:p>
        </w:tc>
      </w:tr>
      <w:tr w:rsidR="00BE1146" w:rsidTr="00BE1146">
        <w:trPr>
          <w:trHeight w:val="461"/>
          <w:jc w:val="center"/>
        </w:trPr>
        <w:tc>
          <w:tcPr>
            <w:tcW w:w="5103"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от 3 до 6 часов</w:t>
            </w:r>
          </w:p>
        </w:tc>
        <w:tc>
          <w:tcPr>
            <w:tcW w:w="4394" w:type="dxa"/>
          </w:tcPr>
          <w:p w:rsidR="00BE1146" w:rsidRDefault="00BE1146" w:rsidP="00BE1146">
            <w:pPr>
              <w:rPr>
                <w:sz w:val="28"/>
                <w:szCs w:val="28"/>
              </w:rPr>
            </w:pPr>
            <w:r>
              <w:rPr>
                <w:sz w:val="28"/>
                <w:szCs w:val="28"/>
              </w:rPr>
              <w:t>30</w:t>
            </w:r>
          </w:p>
        </w:tc>
      </w:tr>
      <w:tr w:rsidR="00BE1146" w:rsidTr="00BE1146">
        <w:trPr>
          <w:trHeight w:val="565"/>
          <w:jc w:val="center"/>
        </w:trPr>
        <w:tc>
          <w:tcPr>
            <w:tcW w:w="5103"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до 3часов</w:t>
            </w:r>
          </w:p>
        </w:tc>
        <w:tc>
          <w:tcPr>
            <w:tcW w:w="4394" w:type="dxa"/>
          </w:tcPr>
          <w:p w:rsidR="00BE1146" w:rsidRDefault="00BE1146" w:rsidP="00BE1146">
            <w:pPr>
              <w:rPr>
                <w:sz w:val="28"/>
                <w:szCs w:val="28"/>
              </w:rPr>
            </w:pPr>
            <w:r>
              <w:rPr>
                <w:sz w:val="28"/>
                <w:szCs w:val="28"/>
              </w:rPr>
              <w:t>20</w:t>
            </w:r>
          </w:p>
        </w:tc>
      </w:tr>
      <w:tr w:rsidR="00BE1146" w:rsidTr="00BE1146">
        <w:trPr>
          <w:trHeight w:val="547"/>
          <w:jc w:val="center"/>
        </w:trPr>
        <w:tc>
          <w:tcPr>
            <w:tcW w:w="5103" w:type="dxa"/>
            <w:vMerge w:val="restart"/>
          </w:tcPr>
          <w:p w:rsidR="00BE1146" w:rsidRDefault="00BE1146" w:rsidP="00BE1146">
            <w:pPr>
              <w:rPr>
                <w:sz w:val="28"/>
                <w:szCs w:val="28"/>
              </w:rPr>
            </w:pPr>
            <w:r>
              <w:rPr>
                <w:sz w:val="28"/>
                <w:szCs w:val="28"/>
              </w:rPr>
              <w:t>Средняя загруженность объекта в неделю (количество рабочих дней в неделю, в течение которых объект используется)</w:t>
            </w:r>
          </w:p>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4 дня и более</w:t>
            </w:r>
          </w:p>
        </w:tc>
        <w:tc>
          <w:tcPr>
            <w:tcW w:w="4394" w:type="dxa"/>
          </w:tcPr>
          <w:p w:rsidR="00BE1146" w:rsidRDefault="00BE1146" w:rsidP="00BE1146">
            <w:pPr>
              <w:rPr>
                <w:sz w:val="28"/>
                <w:szCs w:val="28"/>
              </w:rPr>
            </w:pPr>
            <w:r>
              <w:rPr>
                <w:sz w:val="28"/>
                <w:szCs w:val="28"/>
              </w:rPr>
              <w:t>50</w:t>
            </w:r>
          </w:p>
        </w:tc>
      </w:tr>
      <w:tr w:rsidR="00BE1146" w:rsidTr="00BE1146">
        <w:trPr>
          <w:trHeight w:val="558"/>
          <w:jc w:val="center"/>
        </w:trPr>
        <w:tc>
          <w:tcPr>
            <w:tcW w:w="5103"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до 4 дней</w:t>
            </w:r>
          </w:p>
        </w:tc>
        <w:tc>
          <w:tcPr>
            <w:tcW w:w="4394" w:type="dxa"/>
          </w:tcPr>
          <w:p w:rsidR="00BE1146" w:rsidRDefault="00BE1146" w:rsidP="00BE1146">
            <w:pPr>
              <w:rPr>
                <w:sz w:val="28"/>
                <w:szCs w:val="28"/>
              </w:rPr>
            </w:pPr>
            <w:r>
              <w:rPr>
                <w:sz w:val="28"/>
                <w:szCs w:val="28"/>
              </w:rPr>
              <w:t>30</w:t>
            </w:r>
          </w:p>
        </w:tc>
      </w:tr>
    </w:tbl>
    <w:p w:rsidR="00BE1146" w:rsidRDefault="00BE1146" w:rsidP="00BE1146">
      <w:pPr>
        <w:pStyle w:val="ConsPlusNormal0"/>
        <w:ind w:firstLine="540"/>
        <w:jc w:val="both"/>
        <w:rPr>
          <w:rFonts w:ascii="Times New Roman" w:hAnsi="Times New Roman" w:cs="Times New Roman"/>
        </w:rPr>
      </w:pPr>
    </w:p>
    <w:p w:rsidR="00BE1146" w:rsidRPr="000D07AC" w:rsidRDefault="00BE1146" w:rsidP="00BE1146">
      <w:pPr>
        <w:pStyle w:val="ConsPlusNormal0"/>
        <w:ind w:firstLine="540"/>
        <w:jc w:val="both"/>
        <w:rPr>
          <w:rFonts w:ascii="Times New Roman" w:hAnsi="Times New Roman" w:cs="Times New Roman"/>
        </w:rPr>
      </w:pPr>
      <w:r>
        <w:rPr>
          <w:rFonts w:ascii="Times New Roman" w:hAnsi="Times New Roman" w:cs="Times New Roman"/>
        </w:rPr>
        <w:t>Объект</w:t>
      </w:r>
      <w:r w:rsidRPr="000D07AC">
        <w:rPr>
          <w:rFonts w:ascii="Times New Roman" w:hAnsi="Times New Roman" w:cs="Times New Roman"/>
        </w:rPr>
        <w:t xml:space="preserve"> </w:t>
      </w:r>
      <w:r>
        <w:rPr>
          <w:rFonts w:ascii="Times New Roman" w:hAnsi="Times New Roman" w:cs="Times New Roman"/>
        </w:rPr>
        <w:t xml:space="preserve">(или часть объекта) </w:t>
      </w:r>
      <w:r w:rsidRPr="000D07AC">
        <w:rPr>
          <w:rFonts w:ascii="Times New Roman" w:hAnsi="Times New Roman" w:cs="Times New Roman"/>
        </w:rPr>
        <w:t xml:space="preserve">имущества признается </w:t>
      </w:r>
      <w:r>
        <w:rPr>
          <w:rFonts w:ascii="Times New Roman" w:hAnsi="Times New Roman" w:cs="Times New Roman"/>
        </w:rPr>
        <w:t xml:space="preserve">неэффективно </w:t>
      </w:r>
      <w:r w:rsidRPr="000D07AC">
        <w:rPr>
          <w:rFonts w:ascii="Times New Roman" w:hAnsi="Times New Roman" w:cs="Times New Roman"/>
        </w:rPr>
        <w:t>используем</w:t>
      </w:r>
      <w:r>
        <w:rPr>
          <w:rFonts w:ascii="Times New Roman" w:hAnsi="Times New Roman" w:cs="Times New Roman"/>
        </w:rPr>
        <w:t>ым</w:t>
      </w:r>
      <w:r w:rsidRPr="000D07AC">
        <w:rPr>
          <w:rFonts w:ascii="Times New Roman" w:hAnsi="Times New Roman" w:cs="Times New Roman"/>
        </w:rPr>
        <w:t xml:space="preserve"> при следующих значениях:</w:t>
      </w:r>
    </w:p>
    <w:p w:rsidR="00BE1146" w:rsidRDefault="00BE1146" w:rsidP="00BE1146">
      <w:pPr>
        <w:pStyle w:val="ConsPlusNormal0"/>
        <w:ind w:firstLine="540"/>
        <w:jc w:val="both"/>
        <w:rPr>
          <w:rFonts w:ascii="Times New Roman" w:hAnsi="Times New Roman" w:cs="Times New Roman"/>
        </w:rPr>
      </w:pPr>
      <w:r w:rsidRPr="00FF5AA2">
        <w:rPr>
          <w:rFonts w:ascii="Times New Roman" w:hAnsi="Times New Roman" w:cs="Times New Roman"/>
        </w:rPr>
        <w:t>70 баллов и менее.</w:t>
      </w:r>
    </w:p>
    <w:p w:rsidR="00BE1146" w:rsidRDefault="00BE1146" w:rsidP="00BE1146">
      <w:pPr>
        <w:rPr>
          <w:sz w:val="28"/>
          <w:szCs w:val="28"/>
        </w:rPr>
      </w:pPr>
    </w:p>
    <w:p w:rsidR="00BE1146" w:rsidRDefault="00BE1146" w:rsidP="00BE1146">
      <w:pPr>
        <w:rPr>
          <w:sz w:val="28"/>
          <w:szCs w:val="28"/>
        </w:rPr>
      </w:pPr>
      <w:r>
        <w:rPr>
          <w:sz w:val="28"/>
          <w:szCs w:val="28"/>
        </w:rPr>
        <w:br w:type="page"/>
      </w:r>
    </w:p>
    <w:p w:rsidR="00BE1146" w:rsidRPr="00BD52C5" w:rsidRDefault="00BE1146" w:rsidP="00BE1146">
      <w:pPr>
        <w:ind w:left="5245"/>
        <w:jc w:val="right"/>
        <w:rPr>
          <w:sz w:val="28"/>
          <w:szCs w:val="28"/>
        </w:rPr>
      </w:pPr>
      <w:r w:rsidRPr="00BD52C5">
        <w:rPr>
          <w:sz w:val="28"/>
          <w:szCs w:val="28"/>
        </w:rPr>
        <w:lastRenderedPageBreak/>
        <w:t>Приложение</w:t>
      </w:r>
      <w:r>
        <w:rPr>
          <w:sz w:val="28"/>
          <w:szCs w:val="28"/>
        </w:rPr>
        <w:t xml:space="preserve"> № 4</w:t>
      </w:r>
      <w:r w:rsidRPr="00BD52C5">
        <w:rPr>
          <w:sz w:val="28"/>
          <w:szCs w:val="28"/>
        </w:rPr>
        <w:t xml:space="preserve"> </w:t>
      </w:r>
    </w:p>
    <w:p w:rsidR="00BE1146" w:rsidRDefault="00BE1146" w:rsidP="00BE1146">
      <w:pPr>
        <w:jc w:val="center"/>
        <w:rPr>
          <w:b/>
          <w:sz w:val="28"/>
          <w:szCs w:val="28"/>
        </w:rPr>
      </w:pPr>
      <w:r w:rsidRPr="005E3775">
        <w:rPr>
          <w:b/>
          <w:sz w:val="28"/>
          <w:szCs w:val="28"/>
        </w:rPr>
        <w:t>Показатель «</w:t>
      </w:r>
      <w:r>
        <w:rPr>
          <w:b/>
          <w:sz w:val="28"/>
          <w:szCs w:val="28"/>
        </w:rPr>
        <w:t>Использование земельного участка»</w:t>
      </w:r>
    </w:p>
    <w:p w:rsidR="00BE1146" w:rsidRPr="008558E1" w:rsidRDefault="00BE1146" w:rsidP="00BE1146">
      <w:pPr>
        <w:pStyle w:val="afb"/>
        <w:numPr>
          <w:ilvl w:val="0"/>
          <w:numId w:val="20"/>
        </w:numPr>
        <w:spacing w:after="0"/>
        <w:rPr>
          <w:sz w:val="28"/>
          <w:szCs w:val="28"/>
        </w:rPr>
      </w:pPr>
      <w:r w:rsidRPr="008558E1">
        <w:rPr>
          <w:sz w:val="28"/>
          <w:szCs w:val="28"/>
        </w:rPr>
        <w:t>В случае</w:t>
      </w:r>
      <w:proofErr w:type="gramStart"/>
      <w:r w:rsidRPr="008558E1">
        <w:rPr>
          <w:sz w:val="28"/>
          <w:szCs w:val="28"/>
        </w:rPr>
        <w:t>,</w:t>
      </w:r>
      <w:proofErr w:type="gramEnd"/>
      <w:r w:rsidRPr="008558E1">
        <w:rPr>
          <w:sz w:val="28"/>
          <w:szCs w:val="28"/>
        </w:rPr>
        <w:t xml:space="preserve"> если земельный участок закреплен за предприятием, учреждением:</w:t>
      </w:r>
    </w:p>
    <w:tbl>
      <w:tblPr>
        <w:tblW w:w="0" w:type="auto"/>
        <w:jc w:val="center"/>
        <w:tblLook w:val="04A0" w:firstRow="1" w:lastRow="0" w:firstColumn="1" w:lastColumn="0" w:noHBand="0" w:noVBand="1"/>
      </w:tblPr>
      <w:tblGrid>
        <w:gridCol w:w="5103"/>
        <w:gridCol w:w="5245"/>
        <w:gridCol w:w="4394"/>
      </w:tblGrid>
      <w:tr w:rsidR="00BE1146" w:rsidTr="00BE1146">
        <w:trPr>
          <w:jc w:val="center"/>
        </w:trPr>
        <w:tc>
          <w:tcPr>
            <w:tcW w:w="10348" w:type="dxa"/>
            <w:gridSpan w:val="2"/>
          </w:tcPr>
          <w:p w:rsidR="00BE1146" w:rsidRDefault="00BE1146" w:rsidP="00BE1146">
            <w:pPr>
              <w:rPr>
                <w:sz w:val="28"/>
                <w:szCs w:val="28"/>
              </w:rPr>
            </w:pPr>
            <w:r>
              <w:rPr>
                <w:sz w:val="28"/>
                <w:szCs w:val="28"/>
              </w:rPr>
              <w:t>Использование</w:t>
            </w:r>
            <w:r w:rsidRPr="00B91458">
              <w:rPr>
                <w:sz w:val="28"/>
                <w:szCs w:val="28"/>
              </w:rPr>
              <w:t xml:space="preserve"> </w:t>
            </w:r>
            <w:r>
              <w:rPr>
                <w:sz w:val="28"/>
                <w:szCs w:val="28"/>
              </w:rPr>
              <w:t>земельного участка</w:t>
            </w:r>
          </w:p>
        </w:tc>
        <w:tc>
          <w:tcPr>
            <w:tcW w:w="4394" w:type="dxa"/>
          </w:tcPr>
          <w:p w:rsidR="00BE1146" w:rsidRDefault="00BE1146" w:rsidP="00BE1146">
            <w:pPr>
              <w:rPr>
                <w:sz w:val="28"/>
                <w:szCs w:val="28"/>
              </w:rPr>
            </w:pPr>
            <w:r>
              <w:rPr>
                <w:sz w:val="28"/>
                <w:szCs w:val="28"/>
              </w:rPr>
              <w:t xml:space="preserve">Значение показателя </w:t>
            </w:r>
          </w:p>
          <w:p w:rsidR="00BE1146" w:rsidRDefault="00BE1146" w:rsidP="00BE1146">
            <w:pPr>
              <w:rPr>
                <w:sz w:val="28"/>
                <w:szCs w:val="28"/>
              </w:rPr>
            </w:pPr>
            <w:r>
              <w:rPr>
                <w:sz w:val="28"/>
                <w:szCs w:val="28"/>
              </w:rPr>
              <w:t>(количество баллов)</w:t>
            </w:r>
          </w:p>
        </w:tc>
      </w:tr>
      <w:tr w:rsidR="00BE1146" w:rsidTr="00BE1146">
        <w:trPr>
          <w:trHeight w:val="499"/>
          <w:jc w:val="center"/>
        </w:trPr>
        <w:tc>
          <w:tcPr>
            <w:tcW w:w="5103" w:type="dxa"/>
            <w:vMerge w:val="restart"/>
          </w:tcPr>
          <w:p w:rsidR="00BE1146" w:rsidRDefault="00BE1146" w:rsidP="00BE1146">
            <w:pPr>
              <w:rPr>
                <w:sz w:val="28"/>
                <w:szCs w:val="28"/>
              </w:rPr>
            </w:pPr>
            <w:r>
              <w:rPr>
                <w:sz w:val="28"/>
                <w:szCs w:val="28"/>
              </w:rPr>
              <w:t>Используемая* площадь земельного участка</w:t>
            </w:r>
          </w:p>
        </w:tc>
        <w:tc>
          <w:tcPr>
            <w:tcW w:w="5245" w:type="dxa"/>
          </w:tcPr>
          <w:p w:rsidR="00BE1146" w:rsidRDefault="00BE1146" w:rsidP="00BE1146">
            <w:pPr>
              <w:rPr>
                <w:sz w:val="28"/>
                <w:szCs w:val="28"/>
              </w:rPr>
            </w:pPr>
            <w:r>
              <w:rPr>
                <w:sz w:val="28"/>
                <w:szCs w:val="28"/>
              </w:rPr>
              <w:t>80 –100%</w:t>
            </w:r>
          </w:p>
        </w:tc>
        <w:tc>
          <w:tcPr>
            <w:tcW w:w="4394" w:type="dxa"/>
          </w:tcPr>
          <w:p w:rsidR="00BE1146" w:rsidRDefault="00BE1146" w:rsidP="00BE1146">
            <w:pPr>
              <w:rPr>
                <w:sz w:val="28"/>
                <w:szCs w:val="28"/>
              </w:rPr>
            </w:pPr>
            <w:r>
              <w:rPr>
                <w:sz w:val="28"/>
                <w:szCs w:val="28"/>
              </w:rPr>
              <w:t>100</w:t>
            </w:r>
          </w:p>
        </w:tc>
      </w:tr>
      <w:tr w:rsidR="00BE1146" w:rsidTr="00BE1146">
        <w:trPr>
          <w:trHeight w:val="430"/>
          <w:jc w:val="center"/>
        </w:trPr>
        <w:tc>
          <w:tcPr>
            <w:tcW w:w="5103"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50 – 79 %</w:t>
            </w:r>
          </w:p>
        </w:tc>
        <w:tc>
          <w:tcPr>
            <w:tcW w:w="4394" w:type="dxa"/>
          </w:tcPr>
          <w:p w:rsidR="00BE1146" w:rsidRDefault="00BE1146" w:rsidP="00BE1146">
            <w:pPr>
              <w:rPr>
                <w:sz w:val="28"/>
                <w:szCs w:val="28"/>
              </w:rPr>
            </w:pPr>
            <w:r>
              <w:rPr>
                <w:sz w:val="28"/>
                <w:szCs w:val="28"/>
              </w:rPr>
              <w:t>80</w:t>
            </w:r>
          </w:p>
        </w:tc>
      </w:tr>
      <w:tr w:rsidR="00BE1146" w:rsidTr="00BE1146">
        <w:trPr>
          <w:trHeight w:val="430"/>
          <w:jc w:val="center"/>
        </w:trPr>
        <w:tc>
          <w:tcPr>
            <w:tcW w:w="5103"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До 50%</w:t>
            </w:r>
          </w:p>
        </w:tc>
        <w:tc>
          <w:tcPr>
            <w:tcW w:w="4394" w:type="dxa"/>
          </w:tcPr>
          <w:p w:rsidR="00BE1146" w:rsidRDefault="00BE1146" w:rsidP="00BE1146">
            <w:pPr>
              <w:rPr>
                <w:sz w:val="28"/>
                <w:szCs w:val="28"/>
              </w:rPr>
            </w:pPr>
            <w:r>
              <w:rPr>
                <w:sz w:val="28"/>
                <w:szCs w:val="28"/>
              </w:rPr>
              <w:t>50</w:t>
            </w:r>
          </w:p>
        </w:tc>
      </w:tr>
    </w:tbl>
    <w:p w:rsidR="00BE1146" w:rsidRDefault="00BE1146" w:rsidP="00BE1146">
      <w:pPr>
        <w:pStyle w:val="afb"/>
        <w:autoSpaceDE w:val="0"/>
        <w:autoSpaceDN w:val="0"/>
        <w:adjustRightInd w:val="0"/>
        <w:spacing w:after="0" w:line="240" w:lineRule="auto"/>
        <w:ind w:left="0" w:firstLine="851"/>
        <w:jc w:val="both"/>
        <w:rPr>
          <w:rFonts w:eastAsiaTheme="minorHAnsi"/>
          <w:szCs w:val="24"/>
        </w:rPr>
      </w:pPr>
      <w:r w:rsidRPr="00AC6555">
        <w:rPr>
          <w:sz w:val="28"/>
          <w:szCs w:val="28"/>
        </w:rPr>
        <w:t>*</w:t>
      </w:r>
      <w:r w:rsidRPr="00DE47EC">
        <w:rPr>
          <w:rFonts w:eastAsiaTheme="minorHAnsi"/>
          <w:szCs w:val="24"/>
        </w:rPr>
        <w:t>площадь земельного участка</w:t>
      </w:r>
      <w:r>
        <w:rPr>
          <w:rFonts w:eastAsiaTheme="minorHAnsi"/>
          <w:szCs w:val="24"/>
        </w:rPr>
        <w:t>:</w:t>
      </w:r>
    </w:p>
    <w:p w:rsidR="00BE1146" w:rsidRDefault="00BE1146" w:rsidP="00BE1146">
      <w:pPr>
        <w:pStyle w:val="afb"/>
        <w:autoSpaceDE w:val="0"/>
        <w:autoSpaceDN w:val="0"/>
        <w:adjustRightInd w:val="0"/>
        <w:spacing w:after="0" w:line="240" w:lineRule="auto"/>
        <w:ind w:left="0" w:firstLine="851"/>
        <w:jc w:val="both"/>
        <w:rPr>
          <w:sz w:val="28"/>
          <w:szCs w:val="28"/>
        </w:rPr>
      </w:pPr>
      <w:proofErr w:type="gramStart"/>
      <w:r w:rsidRPr="008558E1">
        <w:rPr>
          <w:rFonts w:eastAsiaTheme="minorHAnsi"/>
          <w:szCs w:val="24"/>
        </w:rPr>
        <w:t xml:space="preserve">– </w:t>
      </w:r>
      <w:r>
        <w:rPr>
          <w:rFonts w:eastAsiaTheme="minorHAnsi"/>
          <w:szCs w:val="24"/>
        </w:rPr>
        <w:t xml:space="preserve">на которой расположены </w:t>
      </w:r>
      <w:r w:rsidRPr="008558E1">
        <w:rPr>
          <w:rFonts w:eastAsiaTheme="minorHAnsi"/>
          <w:szCs w:val="24"/>
        </w:rPr>
        <w:t>здания, сооружения, объекты незавершенного строительства</w:t>
      </w:r>
      <w:r>
        <w:rPr>
          <w:rFonts w:eastAsiaTheme="minorHAnsi"/>
          <w:szCs w:val="24"/>
        </w:rPr>
        <w:t>, а также площадь, необходимая для их эксплуатации</w:t>
      </w:r>
      <w:r w:rsidRPr="00025065">
        <w:rPr>
          <w:sz w:val="28"/>
          <w:szCs w:val="28"/>
        </w:rPr>
        <w:t>;</w:t>
      </w:r>
      <w:proofErr w:type="gramEnd"/>
    </w:p>
    <w:p w:rsidR="00BE1146" w:rsidRDefault="00BE1146" w:rsidP="00BE1146">
      <w:pPr>
        <w:pStyle w:val="afb"/>
        <w:autoSpaceDE w:val="0"/>
        <w:autoSpaceDN w:val="0"/>
        <w:adjustRightInd w:val="0"/>
        <w:spacing w:after="0" w:line="240" w:lineRule="auto"/>
        <w:ind w:left="0" w:firstLine="851"/>
        <w:jc w:val="both"/>
        <w:rPr>
          <w:rFonts w:eastAsiaTheme="minorHAnsi"/>
          <w:szCs w:val="24"/>
        </w:rPr>
      </w:pPr>
      <w:r w:rsidRPr="00A02CC5">
        <w:rPr>
          <w:rFonts w:eastAsiaTheme="minorHAnsi"/>
          <w:szCs w:val="24"/>
        </w:rPr>
        <w:t xml:space="preserve">– </w:t>
      </w:r>
      <w:proofErr w:type="gramStart"/>
      <w:r>
        <w:rPr>
          <w:rFonts w:eastAsiaTheme="minorHAnsi"/>
          <w:szCs w:val="24"/>
        </w:rPr>
        <w:t>необходимая</w:t>
      </w:r>
      <w:proofErr w:type="gramEnd"/>
      <w:r>
        <w:rPr>
          <w:rFonts w:eastAsiaTheme="minorHAnsi"/>
          <w:szCs w:val="24"/>
        </w:rPr>
        <w:t xml:space="preserve"> для </w:t>
      </w:r>
      <w:r w:rsidRPr="00DE47EC">
        <w:rPr>
          <w:rFonts w:eastAsiaTheme="minorHAnsi"/>
          <w:szCs w:val="24"/>
        </w:rPr>
        <w:t>осуществл</w:t>
      </w:r>
      <w:r>
        <w:rPr>
          <w:rFonts w:eastAsiaTheme="minorHAnsi"/>
          <w:szCs w:val="24"/>
        </w:rPr>
        <w:t>ения</w:t>
      </w:r>
      <w:r w:rsidRPr="00DE47EC">
        <w:rPr>
          <w:rFonts w:eastAsiaTheme="minorHAnsi"/>
          <w:szCs w:val="24"/>
        </w:rPr>
        <w:t xml:space="preserve"> основн</w:t>
      </w:r>
      <w:r>
        <w:rPr>
          <w:rFonts w:eastAsiaTheme="minorHAnsi"/>
          <w:szCs w:val="24"/>
        </w:rPr>
        <w:t>ой</w:t>
      </w:r>
      <w:r w:rsidRPr="00DE47EC">
        <w:rPr>
          <w:rFonts w:eastAsiaTheme="minorHAnsi"/>
          <w:szCs w:val="24"/>
        </w:rPr>
        <w:t xml:space="preserve"> (уставн</w:t>
      </w:r>
      <w:r>
        <w:rPr>
          <w:rFonts w:eastAsiaTheme="minorHAnsi"/>
          <w:szCs w:val="24"/>
        </w:rPr>
        <w:t>ой</w:t>
      </w:r>
      <w:r w:rsidRPr="00DE47EC">
        <w:rPr>
          <w:rFonts w:eastAsiaTheme="minorHAnsi"/>
          <w:szCs w:val="24"/>
        </w:rPr>
        <w:t>) деятельност</w:t>
      </w:r>
      <w:r>
        <w:rPr>
          <w:rFonts w:eastAsiaTheme="minorHAnsi"/>
          <w:szCs w:val="24"/>
        </w:rPr>
        <w:t>и.</w:t>
      </w:r>
    </w:p>
    <w:p w:rsidR="00BE1146" w:rsidRDefault="00BE1146" w:rsidP="00BE1146">
      <w:pPr>
        <w:pStyle w:val="ConsPlusNormal0"/>
        <w:ind w:firstLine="540"/>
        <w:jc w:val="both"/>
        <w:rPr>
          <w:rFonts w:ascii="Times New Roman" w:hAnsi="Times New Roman" w:cs="Times New Roman"/>
        </w:rPr>
      </w:pPr>
    </w:p>
    <w:p w:rsidR="00BE1146" w:rsidRDefault="00BE1146" w:rsidP="00BE1146">
      <w:pPr>
        <w:pStyle w:val="ConsPlusNormal0"/>
        <w:widowControl w:val="0"/>
        <w:numPr>
          <w:ilvl w:val="0"/>
          <w:numId w:val="20"/>
        </w:numPr>
        <w:adjustRightInd/>
        <w:jc w:val="both"/>
        <w:rPr>
          <w:rFonts w:ascii="Times New Roman" w:hAnsi="Times New Roman" w:cs="Times New Roman"/>
        </w:rPr>
      </w:pPr>
      <w:r w:rsidRPr="00A02CC5">
        <w:rPr>
          <w:rFonts w:ascii="Times New Roman" w:hAnsi="Times New Roman" w:cs="Times New Roman"/>
        </w:rPr>
        <w:t>В случае</w:t>
      </w:r>
      <w:proofErr w:type="gramStart"/>
      <w:r w:rsidRPr="00A02CC5">
        <w:rPr>
          <w:rFonts w:ascii="Times New Roman" w:hAnsi="Times New Roman" w:cs="Times New Roman"/>
        </w:rPr>
        <w:t>,</w:t>
      </w:r>
      <w:proofErr w:type="gramEnd"/>
      <w:r w:rsidRPr="00A02CC5">
        <w:rPr>
          <w:rFonts w:ascii="Times New Roman" w:hAnsi="Times New Roman" w:cs="Times New Roman"/>
        </w:rPr>
        <w:t xml:space="preserve"> если земельный участок </w:t>
      </w:r>
      <w:r>
        <w:rPr>
          <w:rFonts w:ascii="Times New Roman" w:hAnsi="Times New Roman" w:cs="Times New Roman"/>
        </w:rPr>
        <w:t>находится в казне публично-правового образования</w:t>
      </w:r>
      <w:r w:rsidRPr="00A02CC5">
        <w:rPr>
          <w:rFonts w:ascii="Times New Roman" w:hAnsi="Times New Roman" w:cs="Times New Roman"/>
        </w:rPr>
        <w:t>:</w:t>
      </w:r>
    </w:p>
    <w:tbl>
      <w:tblPr>
        <w:tblW w:w="0" w:type="auto"/>
        <w:jc w:val="center"/>
        <w:tblLook w:val="04A0" w:firstRow="1" w:lastRow="0" w:firstColumn="1" w:lastColumn="0" w:noHBand="0" w:noVBand="1"/>
      </w:tblPr>
      <w:tblGrid>
        <w:gridCol w:w="5103"/>
        <w:gridCol w:w="5245"/>
        <w:gridCol w:w="4394"/>
      </w:tblGrid>
      <w:tr w:rsidR="00BE1146" w:rsidTr="00BE1146">
        <w:trPr>
          <w:jc w:val="center"/>
        </w:trPr>
        <w:tc>
          <w:tcPr>
            <w:tcW w:w="10348" w:type="dxa"/>
            <w:gridSpan w:val="2"/>
          </w:tcPr>
          <w:p w:rsidR="00BE1146" w:rsidRDefault="00BE1146" w:rsidP="00BE1146">
            <w:pPr>
              <w:rPr>
                <w:sz w:val="28"/>
                <w:szCs w:val="28"/>
              </w:rPr>
            </w:pPr>
            <w:r>
              <w:rPr>
                <w:sz w:val="28"/>
                <w:szCs w:val="28"/>
              </w:rPr>
              <w:t>Использование</w:t>
            </w:r>
            <w:r w:rsidRPr="00B91458">
              <w:rPr>
                <w:sz w:val="28"/>
                <w:szCs w:val="28"/>
              </w:rPr>
              <w:t xml:space="preserve"> </w:t>
            </w:r>
            <w:r>
              <w:rPr>
                <w:sz w:val="28"/>
                <w:szCs w:val="28"/>
              </w:rPr>
              <w:t>земельного участка</w:t>
            </w:r>
          </w:p>
        </w:tc>
        <w:tc>
          <w:tcPr>
            <w:tcW w:w="4394" w:type="dxa"/>
          </w:tcPr>
          <w:p w:rsidR="00BE1146" w:rsidRDefault="00BE1146" w:rsidP="00BE1146">
            <w:pPr>
              <w:rPr>
                <w:sz w:val="28"/>
                <w:szCs w:val="28"/>
              </w:rPr>
            </w:pPr>
            <w:r>
              <w:rPr>
                <w:sz w:val="28"/>
                <w:szCs w:val="28"/>
              </w:rPr>
              <w:t xml:space="preserve">Значение показателя </w:t>
            </w:r>
          </w:p>
          <w:p w:rsidR="00BE1146" w:rsidRDefault="00BE1146" w:rsidP="00BE1146">
            <w:pPr>
              <w:rPr>
                <w:sz w:val="28"/>
                <w:szCs w:val="28"/>
              </w:rPr>
            </w:pPr>
            <w:r>
              <w:rPr>
                <w:sz w:val="28"/>
                <w:szCs w:val="28"/>
              </w:rPr>
              <w:t>(количество баллов)</w:t>
            </w:r>
          </w:p>
        </w:tc>
      </w:tr>
      <w:tr w:rsidR="00BE1146" w:rsidTr="00BE1146">
        <w:trPr>
          <w:trHeight w:val="499"/>
          <w:jc w:val="center"/>
        </w:trPr>
        <w:tc>
          <w:tcPr>
            <w:tcW w:w="5103" w:type="dxa"/>
            <w:vMerge w:val="restart"/>
          </w:tcPr>
          <w:p w:rsidR="00BE1146" w:rsidRDefault="00BE1146" w:rsidP="00BE1146">
            <w:pPr>
              <w:rPr>
                <w:sz w:val="28"/>
                <w:szCs w:val="28"/>
              </w:rPr>
            </w:pPr>
            <w:r>
              <w:rPr>
                <w:sz w:val="28"/>
                <w:szCs w:val="28"/>
              </w:rPr>
              <w:t>Используемая* площадь земельного участка</w:t>
            </w:r>
          </w:p>
        </w:tc>
        <w:tc>
          <w:tcPr>
            <w:tcW w:w="5245" w:type="dxa"/>
          </w:tcPr>
          <w:p w:rsidR="00BE1146" w:rsidRDefault="00BE1146" w:rsidP="00BE1146">
            <w:pPr>
              <w:rPr>
                <w:sz w:val="28"/>
                <w:szCs w:val="28"/>
              </w:rPr>
            </w:pPr>
            <w:r>
              <w:rPr>
                <w:sz w:val="28"/>
                <w:szCs w:val="28"/>
              </w:rPr>
              <w:t>80 –100%</w:t>
            </w:r>
          </w:p>
        </w:tc>
        <w:tc>
          <w:tcPr>
            <w:tcW w:w="4394" w:type="dxa"/>
          </w:tcPr>
          <w:p w:rsidR="00BE1146" w:rsidRDefault="00BE1146" w:rsidP="00BE1146">
            <w:pPr>
              <w:rPr>
                <w:sz w:val="28"/>
                <w:szCs w:val="28"/>
              </w:rPr>
            </w:pPr>
            <w:r>
              <w:rPr>
                <w:sz w:val="28"/>
                <w:szCs w:val="28"/>
              </w:rPr>
              <w:t>100</w:t>
            </w:r>
          </w:p>
        </w:tc>
      </w:tr>
      <w:tr w:rsidR="00BE1146" w:rsidTr="00BE1146">
        <w:trPr>
          <w:trHeight w:val="430"/>
          <w:jc w:val="center"/>
        </w:trPr>
        <w:tc>
          <w:tcPr>
            <w:tcW w:w="5103"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50 – 79 %</w:t>
            </w:r>
          </w:p>
        </w:tc>
        <w:tc>
          <w:tcPr>
            <w:tcW w:w="4394" w:type="dxa"/>
          </w:tcPr>
          <w:p w:rsidR="00BE1146" w:rsidRDefault="00BE1146" w:rsidP="00BE1146">
            <w:pPr>
              <w:rPr>
                <w:sz w:val="28"/>
                <w:szCs w:val="28"/>
              </w:rPr>
            </w:pPr>
            <w:r>
              <w:rPr>
                <w:sz w:val="28"/>
                <w:szCs w:val="28"/>
              </w:rPr>
              <w:t>80</w:t>
            </w:r>
          </w:p>
        </w:tc>
      </w:tr>
      <w:tr w:rsidR="00BE1146" w:rsidTr="00BE1146">
        <w:trPr>
          <w:trHeight w:val="430"/>
          <w:jc w:val="center"/>
        </w:trPr>
        <w:tc>
          <w:tcPr>
            <w:tcW w:w="5103" w:type="dxa"/>
            <w:vMerge/>
          </w:tcPr>
          <w:p w:rsidR="00BE1146" w:rsidRDefault="00BE1146" w:rsidP="00BE1146">
            <w:pPr>
              <w:rPr>
                <w:sz w:val="28"/>
                <w:szCs w:val="28"/>
              </w:rPr>
            </w:pPr>
          </w:p>
        </w:tc>
        <w:tc>
          <w:tcPr>
            <w:tcW w:w="5245" w:type="dxa"/>
          </w:tcPr>
          <w:p w:rsidR="00BE1146" w:rsidRDefault="00BE1146" w:rsidP="00BE1146">
            <w:pPr>
              <w:rPr>
                <w:sz w:val="28"/>
                <w:szCs w:val="28"/>
              </w:rPr>
            </w:pPr>
            <w:r>
              <w:rPr>
                <w:sz w:val="28"/>
                <w:szCs w:val="28"/>
              </w:rPr>
              <w:t>До 50%</w:t>
            </w:r>
          </w:p>
        </w:tc>
        <w:tc>
          <w:tcPr>
            <w:tcW w:w="4394" w:type="dxa"/>
          </w:tcPr>
          <w:p w:rsidR="00BE1146" w:rsidRDefault="00BE1146" w:rsidP="00BE1146">
            <w:pPr>
              <w:rPr>
                <w:sz w:val="28"/>
                <w:szCs w:val="28"/>
              </w:rPr>
            </w:pPr>
            <w:r>
              <w:rPr>
                <w:sz w:val="28"/>
                <w:szCs w:val="28"/>
              </w:rPr>
              <w:t>50</w:t>
            </w:r>
          </w:p>
        </w:tc>
      </w:tr>
    </w:tbl>
    <w:p w:rsidR="00BE1146" w:rsidRDefault="00BE1146" w:rsidP="00BE1146">
      <w:pPr>
        <w:pStyle w:val="afb"/>
        <w:autoSpaceDE w:val="0"/>
        <w:autoSpaceDN w:val="0"/>
        <w:adjustRightInd w:val="0"/>
        <w:spacing w:after="0" w:line="240" w:lineRule="auto"/>
        <w:ind w:left="0" w:firstLine="851"/>
        <w:jc w:val="both"/>
        <w:rPr>
          <w:rFonts w:eastAsiaTheme="minorHAnsi"/>
          <w:szCs w:val="24"/>
        </w:rPr>
      </w:pPr>
      <w:r w:rsidRPr="00AC6555">
        <w:rPr>
          <w:sz w:val="28"/>
          <w:szCs w:val="28"/>
        </w:rPr>
        <w:t>*</w:t>
      </w:r>
      <w:r w:rsidRPr="00DE47EC">
        <w:rPr>
          <w:rFonts w:eastAsiaTheme="minorHAnsi"/>
          <w:szCs w:val="24"/>
        </w:rPr>
        <w:t>площадь земельного участка</w:t>
      </w:r>
      <w:r>
        <w:rPr>
          <w:rFonts w:eastAsiaTheme="minorHAnsi"/>
          <w:szCs w:val="24"/>
        </w:rPr>
        <w:t>:</w:t>
      </w:r>
    </w:p>
    <w:p w:rsidR="00BE1146" w:rsidRDefault="00BE1146" w:rsidP="00BE1146">
      <w:pPr>
        <w:pStyle w:val="afb"/>
        <w:autoSpaceDE w:val="0"/>
        <w:autoSpaceDN w:val="0"/>
        <w:adjustRightInd w:val="0"/>
        <w:spacing w:after="0" w:line="240" w:lineRule="auto"/>
        <w:ind w:left="0" w:firstLine="851"/>
        <w:jc w:val="both"/>
        <w:rPr>
          <w:rFonts w:eastAsiaTheme="minorHAnsi"/>
          <w:szCs w:val="24"/>
        </w:rPr>
      </w:pPr>
      <w:r w:rsidRPr="00A02CC5">
        <w:rPr>
          <w:rFonts w:eastAsiaTheme="minorHAnsi"/>
          <w:szCs w:val="24"/>
        </w:rPr>
        <w:t xml:space="preserve">– </w:t>
      </w:r>
      <w:proofErr w:type="gramStart"/>
      <w:r>
        <w:rPr>
          <w:rFonts w:eastAsiaTheme="minorHAnsi"/>
          <w:szCs w:val="24"/>
        </w:rPr>
        <w:t>необходимая</w:t>
      </w:r>
      <w:proofErr w:type="gramEnd"/>
      <w:r>
        <w:rPr>
          <w:rFonts w:eastAsiaTheme="minorHAnsi"/>
          <w:szCs w:val="24"/>
        </w:rPr>
        <w:t xml:space="preserve"> для </w:t>
      </w:r>
      <w:r w:rsidRPr="00DE47EC">
        <w:rPr>
          <w:rFonts w:eastAsiaTheme="minorHAnsi"/>
          <w:szCs w:val="24"/>
        </w:rPr>
        <w:t>осуществл</w:t>
      </w:r>
      <w:r>
        <w:rPr>
          <w:rFonts w:eastAsiaTheme="minorHAnsi"/>
          <w:szCs w:val="24"/>
        </w:rPr>
        <w:t>ения</w:t>
      </w:r>
      <w:r w:rsidRPr="00DE47EC">
        <w:rPr>
          <w:rFonts w:eastAsiaTheme="minorHAnsi"/>
          <w:szCs w:val="24"/>
        </w:rPr>
        <w:t xml:space="preserve"> деятельност</w:t>
      </w:r>
      <w:r>
        <w:rPr>
          <w:rFonts w:eastAsiaTheme="minorHAnsi"/>
          <w:szCs w:val="24"/>
        </w:rPr>
        <w:t>и органов государственной власти (органов местного самоуправления);</w:t>
      </w:r>
    </w:p>
    <w:p w:rsidR="00BE1146" w:rsidRDefault="00BE1146" w:rsidP="00BE1146">
      <w:pPr>
        <w:pStyle w:val="afb"/>
        <w:autoSpaceDE w:val="0"/>
        <w:autoSpaceDN w:val="0"/>
        <w:adjustRightInd w:val="0"/>
        <w:spacing w:after="0" w:line="240" w:lineRule="auto"/>
        <w:ind w:left="0" w:firstLine="851"/>
        <w:jc w:val="both"/>
        <w:rPr>
          <w:rFonts w:eastAsiaTheme="minorHAnsi"/>
          <w:szCs w:val="24"/>
        </w:rPr>
      </w:pPr>
      <w:r w:rsidRPr="00A02CC5">
        <w:rPr>
          <w:rFonts w:eastAsiaTheme="minorHAnsi"/>
          <w:szCs w:val="24"/>
        </w:rPr>
        <w:t xml:space="preserve">– </w:t>
      </w:r>
      <w:proofErr w:type="gramStart"/>
      <w:r>
        <w:rPr>
          <w:rFonts w:eastAsiaTheme="minorHAnsi"/>
          <w:szCs w:val="24"/>
        </w:rPr>
        <w:t>зарезервированная</w:t>
      </w:r>
      <w:proofErr w:type="gramEnd"/>
      <w:r>
        <w:rPr>
          <w:rFonts w:eastAsiaTheme="minorHAnsi"/>
          <w:szCs w:val="24"/>
        </w:rPr>
        <w:t xml:space="preserve"> для государственных (муниципальных) нужд или переданная в аренду.</w:t>
      </w:r>
    </w:p>
    <w:p w:rsidR="00BE1146" w:rsidRPr="00DE47EC" w:rsidRDefault="00BE1146" w:rsidP="00BE1146">
      <w:pPr>
        <w:pStyle w:val="afb"/>
        <w:autoSpaceDE w:val="0"/>
        <w:autoSpaceDN w:val="0"/>
        <w:adjustRightInd w:val="0"/>
        <w:spacing w:after="0" w:line="240" w:lineRule="auto"/>
        <w:ind w:left="0" w:firstLine="851"/>
        <w:jc w:val="both"/>
        <w:rPr>
          <w:rFonts w:eastAsiaTheme="minorHAnsi"/>
          <w:szCs w:val="24"/>
        </w:rPr>
      </w:pPr>
    </w:p>
    <w:p w:rsidR="00BE1146" w:rsidRPr="000D07AC" w:rsidRDefault="00BE1146" w:rsidP="00BE1146">
      <w:pPr>
        <w:pStyle w:val="ConsPlusNormal0"/>
        <w:ind w:firstLine="540"/>
        <w:jc w:val="both"/>
        <w:rPr>
          <w:rFonts w:ascii="Times New Roman" w:hAnsi="Times New Roman" w:cs="Times New Roman"/>
        </w:rPr>
      </w:pPr>
      <w:r>
        <w:rPr>
          <w:rFonts w:ascii="Times New Roman" w:hAnsi="Times New Roman" w:cs="Times New Roman"/>
        </w:rPr>
        <w:t>Земельный участок</w:t>
      </w:r>
      <w:r w:rsidRPr="000D07AC">
        <w:rPr>
          <w:rFonts w:ascii="Times New Roman" w:hAnsi="Times New Roman" w:cs="Times New Roman"/>
        </w:rPr>
        <w:t xml:space="preserve"> признается </w:t>
      </w:r>
      <w:r>
        <w:rPr>
          <w:rFonts w:ascii="Times New Roman" w:hAnsi="Times New Roman" w:cs="Times New Roman"/>
        </w:rPr>
        <w:t xml:space="preserve">неэффективно используемым </w:t>
      </w:r>
      <w:r w:rsidRPr="000D07AC">
        <w:rPr>
          <w:rFonts w:ascii="Times New Roman" w:hAnsi="Times New Roman" w:cs="Times New Roman"/>
        </w:rPr>
        <w:t>при следующих значениях:</w:t>
      </w:r>
    </w:p>
    <w:p w:rsidR="00BE1146" w:rsidRDefault="00BE1146" w:rsidP="00BE1146">
      <w:pPr>
        <w:ind w:firstLine="567"/>
        <w:rPr>
          <w:b/>
          <w:sz w:val="28"/>
          <w:szCs w:val="28"/>
        </w:rPr>
      </w:pPr>
      <w:r>
        <w:rPr>
          <w:sz w:val="28"/>
          <w:szCs w:val="28"/>
        </w:rPr>
        <w:t>50 баллов.</w:t>
      </w:r>
      <w:r>
        <w:rPr>
          <w:b/>
          <w:sz w:val="28"/>
          <w:szCs w:val="28"/>
        </w:rPr>
        <w:br w:type="page"/>
      </w:r>
    </w:p>
    <w:p w:rsidR="00BE1146" w:rsidRPr="00BD52C5" w:rsidRDefault="00BE1146" w:rsidP="00BE1146">
      <w:pPr>
        <w:ind w:left="5245"/>
        <w:jc w:val="right"/>
        <w:rPr>
          <w:sz w:val="28"/>
          <w:szCs w:val="28"/>
        </w:rPr>
      </w:pPr>
      <w:r w:rsidRPr="00BD52C5">
        <w:rPr>
          <w:sz w:val="28"/>
          <w:szCs w:val="28"/>
        </w:rPr>
        <w:lastRenderedPageBreak/>
        <w:t xml:space="preserve">Приложение </w:t>
      </w:r>
      <w:r>
        <w:rPr>
          <w:sz w:val="28"/>
          <w:szCs w:val="28"/>
        </w:rPr>
        <w:t>№ 5</w:t>
      </w:r>
      <w:r w:rsidRPr="00BD52C5">
        <w:rPr>
          <w:sz w:val="28"/>
          <w:szCs w:val="28"/>
        </w:rPr>
        <w:t xml:space="preserve"> </w:t>
      </w:r>
    </w:p>
    <w:p w:rsidR="00BE1146" w:rsidRPr="00BD52C5" w:rsidRDefault="00BE1146" w:rsidP="00BE1146">
      <w:pPr>
        <w:pStyle w:val="ConsPlusNormal0"/>
        <w:jc w:val="center"/>
        <w:rPr>
          <w:rFonts w:ascii="Times New Roman" w:hAnsi="Times New Roman" w:cs="Times New Roman"/>
          <w:b/>
          <w:i/>
        </w:rPr>
      </w:pPr>
      <w:r w:rsidRPr="00BD52C5">
        <w:rPr>
          <w:rFonts w:ascii="Times New Roman" w:hAnsi="Times New Roman" w:cs="Times New Roman"/>
          <w:b/>
        </w:rPr>
        <w:t xml:space="preserve">Сводный отчет по оценке эффективности использования имущества </w:t>
      </w:r>
      <w:r w:rsidRPr="002150AA">
        <w:rPr>
          <w:rFonts w:ascii="Times New Roman" w:hAnsi="Times New Roman" w:cs="Times New Roman"/>
          <w:b/>
        </w:rPr>
        <w:t>муниципального образования Камешкирского района Пензенской области, муниципального унитарного предприятия, муниципального учреждения</w:t>
      </w:r>
      <w:r w:rsidRPr="00BD52C5">
        <w:rPr>
          <w:rFonts w:ascii="Times New Roman" w:hAnsi="Times New Roman" w:cs="Times New Roman"/>
          <w:b/>
        </w:rPr>
        <w:t xml:space="preserve"> в ____ году</w:t>
      </w:r>
    </w:p>
    <w:p w:rsidR="00BE1146" w:rsidRDefault="00BE1146" w:rsidP="00BE1146">
      <w:pPr>
        <w:rPr>
          <w:sz w:val="28"/>
          <w:szCs w:val="28"/>
        </w:rPr>
      </w:pPr>
    </w:p>
    <w:tbl>
      <w:tblPr>
        <w:tblW w:w="0" w:type="auto"/>
        <w:jc w:val="center"/>
        <w:tblLook w:val="04A0" w:firstRow="1" w:lastRow="0" w:firstColumn="1" w:lastColumn="0" w:noHBand="0" w:noVBand="1"/>
      </w:tblPr>
      <w:tblGrid>
        <w:gridCol w:w="689"/>
        <w:gridCol w:w="2054"/>
        <w:gridCol w:w="2673"/>
        <w:gridCol w:w="1892"/>
        <w:gridCol w:w="1851"/>
        <w:gridCol w:w="1872"/>
        <w:gridCol w:w="1892"/>
        <w:gridCol w:w="1993"/>
      </w:tblGrid>
      <w:tr w:rsidR="00BE1146" w:rsidRPr="00015478" w:rsidTr="00BE1146">
        <w:trPr>
          <w:jc w:val="center"/>
        </w:trPr>
        <w:tc>
          <w:tcPr>
            <w:tcW w:w="689" w:type="dxa"/>
          </w:tcPr>
          <w:p w:rsidR="00BE1146" w:rsidRPr="00015478" w:rsidRDefault="00BE1146" w:rsidP="00BE1146">
            <w:r w:rsidRPr="00015478">
              <w:t xml:space="preserve">№ </w:t>
            </w:r>
            <w:proofErr w:type="gramStart"/>
            <w:r w:rsidRPr="00015478">
              <w:t>п</w:t>
            </w:r>
            <w:proofErr w:type="gramEnd"/>
            <w:r w:rsidRPr="00015478">
              <w:t>/п</w:t>
            </w:r>
          </w:p>
        </w:tc>
        <w:tc>
          <w:tcPr>
            <w:tcW w:w="2054" w:type="dxa"/>
          </w:tcPr>
          <w:p w:rsidR="00BE1146" w:rsidRPr="00015478" w:rsidRDefault="00BE1146" w:rsidP="00BE1146">
            <w:r w:rsidRPr="00015478">
              <w:t>Реестровый номер имущества</w:t>
            </w:r>
          </w:p>
        </w:tc>
        <w:tc>
          <w:tcPr>
            <w:tcW w:w="2673" w:type="dxa"/>
          </w:tcPr>
          <w:p w:rsidR="00BE1146" w:rsidRPr="00015478" w:rsidRDefault="00BE1146" w:rsidP="00BE1146">
            <w:r w:rsidRPr="00015478">
              <w:t>Наименование имущества</w:t>
            </w:r>
          </w:p>
        </w:tc>
        <w:tc>
          <w:tcPr>
            <w:tcW w:w="1860" w:type="dxa"/>
          </w:tcPr>
          <w:p w:rsidR="00BE1146" w:rsidRPr="00015478" w:rsidRDefault="00BE1146" w:rsidP="00BE1146">
            <w:r w:rsidRPr="00015478">
              <w:t>Значение показателя «Использование здания, нежилого помещения»</w:t>
            </w:r>
          </w:p>
          <w:p w:rsidR="00BE1146" w:rsidRPr="00015478" w:rsidRDefault="00BE1146" w:rsidP="00BE1146">
            <w:r w:rsidRPr="00015478">
              <w:t>(сумма баллов)</w:t>
            </w:r>
          </w:p>
        </w:tc>
        <w:tc>
          <w:tcPr>
            <w:tcW w:w="1851" w:type="dxa"/>
          </w:tcPr>
          <w:p w:rsidR="00BE1146" w:rsidRPr="00015478" w:rsidRDefault="00BE1146" w:rsidP="00BE1146">
            <w:r w:rsidRPr="00015478">
              <w:t>Значение показателя «Факторы коммерческого использования здания, нежилого помещения»</w:t>
            </w:r>
          </w:p>
          <w:p w:rsidR="00BE1146" w:rsidRPr="00015478" w:rsidRDefault="00BE1146" w:rsidP="00BE1146">
            <w:r w:rsidRPr="00015478">
              <w:t>(сумма баллов)</w:t>
            </w:r>
          </w:p>
        </w:tc>
        <w:tc>
          <w:tcPr>
            <w:tcW w:w="1856" w:type="dxa"/>
          </w:tcPr>
          <w:p w:rsidR="00BE1146" w:rsidRPr="00015478" w:rsidRDefault="00BE1146" w:rsidP="00BE1146">
            <w:r w:rsidRPr="00015478">
              <w:t>Значение показателя «Загруженность здания, нежилого помещения»</w:t>
            </w:r>
          </w:p>
          <w:p w:rsidR="00BE1146" w:rsidRPr="00015478" w:rsidRDefault="00BE1146" w:rsidP="00BE1146">
            <w:r w:rsidRPr="00015478">
              <w:t>(сумма баллов)</w:t>
            </w:r>
          </w:p>
        </w:tc>
        <w:tc>
          <w:tcPr>
            <w:tcW w:w="1858" w:type="dxa"/>
          </w:tcPr>
          <w:p w:rsidR="00BE1146" w:rsidRPr="00015478" w:rsidRDefault="00BE1146" w:rsidP="00BE1146">
            <w:r w:rsidRPr="00015478">
              <w:t>Значение показателя «Использование земельного участка»</w:t>
            </w:r>
          </w:p>
          <w:p w:rsidR="00BE1146" w:rsidRPr="00015478" w:rsidRDefault="00BE1146" w:rsidP="00BE1146">
            <w:r w:rsidRPr="00015478">
              <w:t>(сумма баллов)</w:t>
            </w:r>
          </w:p>
        </w:tc>
        <w:tc>
          <w:tcPr>
            <w:tcW w:w="1719" w:type="dxa"/>
          </w:tcPr>
          <w:p w:rsidR="00BE1146" w:rsidRPr="00015478" w:rsidRDefault="00BE1146" w:rsidP="00BE1146">
            <w:r w:rsidRPr="00015478">
              <w:t>Предварительная оценка эффективности использования имущества</w:t>
            </w:r>
            <w:r>
              <w:rPr>
                <w:rStyle w:val="affff5"/>
              </w:rPr>
              <w:footnoteReference w:id="2"/>
            </w:r>
            <w:r w:rsidRPr="00015478">
              <w:t xml:space="preserve"> (эффективно </w:t>
            </w:r>
            <w:proofErr w:type="gramStart"/>
            <w:r w:rsidRPr="00015478">
              <w:t>используется / неэффективно используется</w:t>
            </w:r>
            <w:proofErr w:type="gramEnd"/>
            <w:r w:rsidRPr="00015478">
              <w:t>)</w:t>
            </w:r>
          </w:p>
        </w:tc>
      </w:tr>
      <w:tr w:rsidR="00BE1146" w:rsidRPr="00015478" w:rsidTr="00BE1146">
        <w:trPr>
          <w:jc w:val="center"/>
        </w:trPr>
        <w:tc>
          <w:tcPr>
            <w:tcW w:w="689" w:type="dxa"/>
          </w:tcPr>
          <w:p w:rsidR="00BE1146" w:rsidRPr="00015478" w:rsidRDefault="00BE1146" w:rsidP="00BE1146">
            <w:r w:rsidRPr="00015478">
              <w:t>1</w:t>
            </w:r>
          </w:p>
        </w:tc>
        <w:tc>
          <w:tcPr>
            <w:tcW w:w="2054" w:type="dxa"/>
          </w:tcPr>
          <w:p w:rsidR="00BE1146" w:rsidRPr="00015478" w:rsidRDefault="00BE1146" w:rsidP="00BE1146">
            <w:r w:rsidRPr="00015478">
              <w:t>2</w:t>
            </w:r>
          </w:p>
        </w:tc>
        <w:tc>
          <w:tcPr>
            <w:tcW w:w="2673" w:type="dxa"/>
          </w:tcPr>
          <w:p w:rsidR="00BE1146" w:rsidRPr="00015478" w:rsidRDefault="00BE1146" w:rsidP="00BE1146">
            <w:r w:rsidRPr="00015478">
              <w:t>3</w:t>
            </w:r>
          </w:p>
        </w:tc>
        <w:tc>
          <w:tcPr>
            <w:tcW w:w="1860" w:type="dxa"/>
          </w:tcPr>
          <w:p w:rsidR="00BE1146" w:rsidRPr="00015478" w:rsidRDefault="00BE1146" w:rsidP="00BE1146">
            <w:r w:rsidRPr="00015478">
              <w:t>4</w:t>
            </w:r>
          </w:p>
        </w:tc>
        <w:tc>
          <w:tcPr>
            <w:tcW w:w="1851" w:type="dxa"/>
          </w:tcPr>
          <w:p w:rsidR="00BE1146" w:rsidRPr="00015478" w:rsidRDefault="00BE1146" w:rsidP="00BE1146">
            <w:r w:rsidRPr="00015478">
              <w:t>5</w:t>
            </w:r>
          </w:p>
        </w:tc>
        <w:tc>
          <w:tcPr>
            <w:tcW w:w="1856" w:type="dxa"/>
          </w:tcPr>
          <w:p w:rsidR="00BE1146" w:rsidRPr="00015478" w:rsidRDefault="00BE1146" w:rsidP="00BE1146">
            <w:r w:rsidRPr="00015478">
              <w:t>6</w:t>
            </w:r>
          </w:p>
        </w:tc>
        <w:tc>
          <w:tcPr>
            <w:tcW w:w="1858" w:type="dxa"/>
          </w:tcPr>
          <w:p w:rsidR="00BE1146" w:rsidRPr="00015478" w:rsidRDefault="00BE1146" w:rsidP="00BE1146">
            <w:r w:rsidRPr="00015478">
              <w:t>7</w:t>
            </w:r>
          </w:p>
        </w:tc>
        <w:tc>
          <w:tcPr>
            <w:tcW w:w="1719" w:type="dxa"/>
          </w:tcPr>
          <w:p w:rsidR="00BE1146" w:rsidRPr="00015478" w:rsidRDefault="00BE1146" w:rsidP="00BE1146">
            <w:r w:rsidRPr="00015478">
              <w:t>8</w:t>
            </w:r>
          </w:p>
        </w:tc>
      </w:tr>
      <w:tr w:rsidR="00BE1146" w:rsidRPr="00015478" w:rsidTr="00BE1146">
        <w:trPr>
          <w:jc w:val="center"/>
        </w:trPr>
        <w:tc>
          <w:tcPr>
            <w:tcW w:w="689" w:type="dxa"/>
          </w:tcPr>
          <w:p w:rsidR="00BE1146" w:rsidRPr="00015478" w:rsidRDefault="00BE1146" w:rsidP="00BE1146"/>
        </w:tc>
        <w:tc>
          <w:tcPr>
            <w:tcW w:w="2054" w:type="dxa"/>
          </w:tcPr>
          <w:p w:rsidR="00BE1146" w:rsidRPr="00015478" w:rsidRDefault="00BE1146" w:rsidP="00BE1146"/>
        </w:tc>
        <w:tc>
          <w:tcPr>
            <w:tcW w:w="2673" w:type="dxa"/>
          </w:tcPr>
          <w:p w:rsidR="00BE1146" w:rsidRPr="00015478" w:rsidRDefault="00BE1146" w:rsidP="00BE1146"/>
        </w:tc>
        <w:tc>
          <w:tcPr>
            <w:tcW w:w="1860" w:type="dxa"/>
          </w:tcPr>
          <w:p w:rsidR="00BE1146" w:rsidRPr="00015478" w:rsidRDefault="00BE1146" w:rsidP="00BE1146"/>
        </w:tc>
        <w:tc>
          <w:tcPr>
            <w:tcW w:w="1851" w:type="dxa"/>
          </w:tcPr>
          <w:p w:rsidR="00BE1146" w:rsidRPr="00015478" w:rsidRDefault="00BE1146" w:rsidP="00BE1146"/>
        </w:tc>
        <w:tc>
          <w:tcPr>
            <w:tcW w:w="1856" w:type="dxa"/>
          </w:tcPr>
          <w:p w:rsidR="00BE1146" w:rsidRPr="00015478" w:rsidRDefault="00BE1146" w:rsidP="00BE1146"/>
        </w:tc>
        <w:tc>
          <w:tcPr>
            <w:tcW w:w="1858" w:type="dxa"/>
          </w:tcPr>
          <w:p w:rsidR="00BE1146" w:rsidRPr="00015478" w:rsidRDefault="00BE1146" w:rsidP="00BE1146"/>
        </w:tc>
        <w:tc>
          <w:tcPr>
            <w:tcW w:w="1719" w:type="dxa"/>
          </w:tcPr>
          <w:p w:rsidR="00BE1146" w:rsidRPr="00015478" w:rsidRDefault="00BE1146" w:rsidP="00BE1146"/>
        </w:tc>
      </w:tr>
    </w:tbl>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pPr>
    </w:p>
    <w:p w:rsidR="00BE1146" w:rsidRDefault="00BE1146" w:rsidP="00BE1146">
      <w:pPr>
        <w:rPr>
          <w:sz w:val="28"/>
          <w:szCs w:val="28"/>
        </w:rPr>
        <w:sectPr w:rsidR="00BE1146" w:rsidSect="00B02E08">
          <w:pgSz w:w="16838" w:h="11906" w:orient="landscape"/>
          <w:pgMar w:top="1134" w:right="1134" w:bottom="566" w:left="993"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BE1146" w:rsidRPr="00BD52C5" w:rsidRDefault="00BE1146" w:rsidP="00BE1146">
      <w:pPr>
        <w:ind w:left="5245"/>
        <w:jc w:val="right"/>
        <w:rPr>
          <w:sz w:val="28"/>
          <w:szCs w:val="28"/>
        </w:rPr>
      </w:pPr>
      <w:r w:rsidRPr="00BD52C5">
        <w:rPr>
          <w:sz w:val="28"/>
          <w:szCs w:val="28"/>
        </w:rPr>
        <w:lastRenderedPageBreak/>
        <w:t xml:space="preserve">Приложение </w:t>
      </w:r>
      <w:r>
        <w:rPr>
          <w:sz w:val="28"/>
          <w:szCs w:val="28"/>
        </w:rPr>
        <w:t>№ 6</w:t>
      </w:r>
    </w:p>
    <w:p w:rsidR="00BE1146" w:rsidRPr="00C71860" w:rsidRDefault="00BE1146" w:rsidP="00BE1146">
      <w:pPr>
        <w:pStyle w:val="ConsPlusNormal0"/>
        <w:jc w:val="center"/>
        <w:rPr>
          <w:rFonts w:ascii="Times New Roman" w:hAnsi="Times New Roman" w:cs="Times New Roman"/>
          <w:b/>
        </w:rPr>
      </w:pPr>
      <w:r w:rsidRPr="00C71860">
        <w:rPr>
          <w:rFonts w:ascii="Times New Roman" w:hAnsi="Times New Roman" w:cs="Times New Roman"/>
          <w:b/>
        </w:rPr>
        <w:t>Сведения об объекте имущества</w:t>
      </w:r>
      <w:r>
        <w:rPr>
          <w:rFonts w:ascii="Times New Roman" w:hAnsi="Times New Roman" w:cs="Times New Roman"/>
          <w:b/>
        </w:rPr>
        <w:t>,</w:t>
      </w:r>
    </w:p>
    <w:p w:rsidR="00BE1146" w:rsidRDefault="00BE1146" w:rsidP="00BE1146">
      <w:pPr>
        <w:pStyle w:val="ConsPlusNormal0"/>
        <w:jc w:val="center"/>
        <w:rPr>
          <w:rFonts w:ascii="Times New Roman" w:hAnsi="Times New Roman" w:cs="Times New Roman"/>
          <w:b/>
        </w:rPr>
      </w:pPr>
      <w:proofErr w:type="gramStart"/>
      <w:r>
        <w:rPr>
          <w:rFonts w:ascii="Times New Roman" w:hAnsi="Times New Roman" w:cs="Times New Roman"/>
          <w:b/>
        </w:rPr>
        <w:t>находящемся</w:t>
      </w:r>
      <w:proofErr w:type="gramEnd"/>
      <w:r>
        <w:rPr>
          <w:rFonts w:ascii="Times New Roman" w:hAnsi="Times New Roman" w:cs="Times New Roman"/>
          <w:b/>
        </w:rPr>
        <w:t xml:space="preserve"> в казне __________________ (наименование публично-правового образования) </w:t>
      </w:r>
    </w:p>
    <w:p w:rsidR="00BE1146" w:rsidRPr="008558E1" w:rsidRDefault="00BE1146" w:rsidP="00BE1146">
      <w:pPr>
        <w:pStyle w:val="ConsPlusNormal0"/>
        <w:jc w:val="center"/>
        <w:rPr>
          <w:rFonts w:ascii="Times New Roman" w:hAnsi="Times New Roman" w:cs="Times New Roman"/>
          <w:b/>
          <w:i/>
        </w:rPr>
      </w:pPr>
      <w:r>
        <w:rPr>
          <w:rFonts w:ascii="Times New Roman" w:hAnsi="Times New Roman" w:cs="Times New Roman"/>
          <w:b/>
          <w:i/>
        </w:rPr>
        <w:t>или</w:t>
      </w:r>
    </w:p>
    <w:p w:rsidR="00BE1146" w:rsidRPr="00C71860" w:rsidRDefault="00BE1146" w:rsidP="00BE1146">
      <w:pPr>
        <w:pStyle w:val="ConsPlusNormal0"/>
        <w:jc w:val="center"/>
        <w:rPr>
          <w:rFonts w:ascii="Times New Roman" w:hAnsi="Times New Roman" w:cs="Times New Roman"/>
          <w:b/>
        </w:rPr>
      </w:pPr>
      <w:r>
        <w:rPr>
          <w:rFonts w:ascii="Times New Roman" w:hAnsi="Times New Roman" w:cs="Times New Roman"/>
          <w:b/>
        </w:rPr>
        <w:t xml:space="preserve">закрепленном на праве __________ (хозяйственного ведения или оперативного управления) </w:t>
      </w:r>
      <w:proofErr w:type="gramStart"/>
      <w:r>
        <w:rPr>
          <w:rFonts w:ascii="Times New Roman" w:hAnsi="Times New Roman" w:cs="Times New Roman"/>
          <w:b/>
        </w:rPr>
        <w:t>за</w:t>
      </w:r>
      <w:proofErr w:type="gramEnd"/>
      <w:r>
        <w:rPr>
          <w:rFonts w:ascii="Times New Roman" w:hAnsi="Times New Roman" w:cs="Times New Roman"/>
          <w:b/>
        </w:rPr>
        <w:t xml:space="preserve"> </w:t>
      </w:r>
      <w:r w:rsidRPr="00C71860">
        <w:rPr>
          <w:rFonts w:ascii="Times New Roman" w:hAnsi="Times New Roman" w:cs="Times New Roman"/>
          <w:b/>
        </w:rPr>
        <w:t>___________________________________________________________</w:t>
      </w:r>
    </w:p>
    <w:p w:rsidR="00BE1146" w:rsidRPr="00C71860" w:rsidRDefault="00BE1146" w:rsidP="00BE1146">
      <w:pPr>
        <w:pStyle w:val="ConsPlusNormal0"/>
        <w:jc w:val="center"/>
        <w:rPr>
          <w:rFonts w:ascii="Times New Roman" w:hAnsi="Times New Roman" w:cs="Times New Roman"/>
          <w:b/>
        </w:rPr>
      </w:pPr>
      <w:proofErr w:type="gramStart"/>
      <w:r w:rsidRPr="00C71860">
        <w:rPr>
          <w:rFonts w:ascii="Times New Roman" w:hAnsi="Times New Roman" w:cs="Times New Roman"/>
          <w:b/>
        </w:rPr>
        <w:t>(полное наименование организации (балансодержателя объекта)</w:t>
      </w:r>
      <w:proofErr w:type="gramEnd"/>
    </w:p>
    <w:p w:rsidR="00BE1146" w:rsidRPr="00C71860" w:rsidRDefault="00BE1146" w:rsidP="00BE1146">
      <w:pPr>
        <w:pStyle w:val="ConsPlusNormal0"/>
        <w:jc w:val="center"/>
        <w:rPr>
          <w:rFonts w:ascii="Times New Roman" w:hAnsi="Times New Roman" w:cs="Times New Roman"/>
          <w:b/>
        </w:rPr>
      </w:pPr>
      <w:r w:rsidRPr="00C71860">
        <w:rPr>
          <w:rFonts w:ascii="Times New Roman" w:hAnsi="Times New Roman" w:cs="Times New Roman"/>
          <w:b/>
        </w:rPr>
        <w:t>по состоянию на «__» _________ 20__ года</w:t>
      </w:r>
    </w:p>
    <w:p w:rsidR="00BE1146" w:rsidRPr="005671C7" w:rsidRDefault="00BE1146" w:rsidP="00BE1146">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9922"/>
        <w:gridCol w:w="4394"/>
      </w:tblGrid>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sidRPr="005671C7">
              <w:rPr>
                <w:rFonts w:ascii="Times New Roman" w:hAnsi="Times New Roman" w:cs="Times New Roman"/>
                <w:sz w:val="24"/>
                <w:szCs w:val="24"/>
              </w:rPr>
              <w:t>1</w:t>
            </w:r>
          </w:p>
        </w:tc>
        <w:tc>
          <w:tcPr>
            <w:tcW w:w="9922" w:type="dxa"/>
          </w:tcPr>
          <w:p w:rsidR="00BE1146" w:rsidRPr="005671C7"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Реестровый номер объекта</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Наименование объекта (указывается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либо технической документацией)</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3</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 xml:space="preserve">Кадастровый номер </w:t>
            </w:r>
            <w:r>
              <w:rPr>
                <w:rFonts w:ascii="Times New Roman" w:hAnsi="Times New Roman" w:cs="Times New Roman"/>
                <w:sz w:val="24"/>
                <w:szCs w:val="24"/>
              </w:rPr>
              <w:t>объекта</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4</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Местонахождение объекта</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5</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Назначение объекта</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6</w:t>
            </w:r>
          </w:p>
        </w:tc>
        <w:tc>
          <w:tcPr>
            <w:tcW w:w="9922" w:type="dxa"/>
          </w:tcPr>
          <w:p w:rsidR="00BE1146" w:rsidRPr="005671C7"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Наименование правоустанавливающего документа (</w:t>
            </w:r>
            <w:r w:rsidRPr="005671C7">
              <w:rPr>
                <w:rFonts w:ascii="Times New Roman" w:hAnsi="Times New Roman" w:cs="Times New Roman"/>
                <w:sz w:val="24"/>
                <w:szCs w:val="24"/>
              </w:rPr>
              <w:t>номер распорядительного документа, дата</w:t>
            </w:r>
            <w:r>
              <w:rPr>
                <w:rFonts w:ascii="Times New Roman" w:hAnsi="Times New Roman" w:cs="Times New Roman"/>
                <w:sz w:val="24"/>
                <w:szCs w:val="24"/>
              </w:rPr>
              <w:t>)</w:t>
            </w:r>
            <w:r>
              <w:rPr>
                <w:rStyle w:val="affff5"/>
                <w:sz w:val="24"/>
                <w:szCs w:val="24"/>
              </w:rPr>
              <w:t xml:space="preserve"> </w:t>
            </w:r>
            <w:r>
              <w:rPr>
                <w:rStyle w:val="affff5"/>
                <w:sz w:val="24"/>
                <w:szCs w:val="24"/>
              </w:rPr>
              <w:footnoteReference w:id="3"/>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7</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 xml:space="preserve">Общая площадь, кв. м </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bookmarkStart w:id="40" w:name="P181"/>
            <w:bookmarkStart w:id="41" w:name="P187"/>
            <w:bookmarkEnd w:id="40"/>
            <w:bookmarkEnd w:id="41"/>
            <w:r>
              <w:rPr>
                <w:rFonts w:ascii="Times New Roman" w:hAnsi="Times New Roman" w:cs="Times New Roman"/>
                <w:sz w:val="24"/>
                <w:szCs w:val="24"/>
              </w:rPr>
              <w:t>8</w:t>
            </w:r>
          </w:p>
        </w:tc>
        <w:tc>
          <w:tcPr>
            <w:tcW w:w="9922" w:type="dxa"/>
          </w:tcPr>
          <w:p w:rsidR="00BE1146" w:rsidRPr="005671C7"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О</w:t>
            </w:r>
            <w:r w:rsidRPr="005671C7">
              <w:rPr>
                <w:rFonts w:ascii="Times New Roman" w:hAnsi="Times New Roman" w:cs="Times New Roman"/>
                <w:sz w:val="24"/>
                <w:szCs w:val="24"/>
              </w:rPr>
              <w:t>бременени</w:t>
            </w:r>
            <w:r>
              <w:rPr>
                <w:rFonts w:ascii="Times New Roman" w:hAnsi="Times New Roman" w:cs="Times New Roman"/>
                <w:sz w:val="24"/>
                <w:szCs w:val="24"/>
              </w:rPr>
              <w:t>я, ограничения прав</w:t>
            </w:r>
            <w:r w:rsidRPr="005671C7">
              <w:rPr>
                <w:rFonts w:ascii="Times New Roman" w:hAnsi="Times New Roman" w:cs="Times New Roman"/>
                <w:sz w:val="24"/>
                <w:szCs w:val="24"/>
              </w:rPr>
              <w:t xml:space="preserve"> (основание, срок действия)</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9</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Количество арендаторов (пользователей)</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Площадь свободных (неиспользуемых) помещений, кв. м</w:t>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11</w:t>
            </w:r>
          </w:p>
        </w:tc>
        <w:tc>
          <w:tcPr>
            <w:tcW w:w="9922" w:type="dxa"/>
          </w:tcPr>
          <w:p w:rsidR="00BE1146" w:rsidRPr="005671C7"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 xml:space="preserve">Описание </w:t>
            </w:r>
            <w:r w:rsidRPr="005671C7">
              <w:rPr>
                <w:rFonts w:ascii="Times New Roman" w:hAnsi="Times New Roman" w:cs="Times New Roman"/>
                <w:sz w:val="24"/>
                <w:szCs w:val="24"/>
              </w:rPr>
              <w:t>свободных (неиспользуемых) помещений</w:t>
            </w:r>
            <w:r>
              <w:rPr>
                <w:rStyle w:val="affff5"/>
                <w:sz w:val="24"/>
                <w:szCs w:val="24"/>
              </w:rPr>
              <w:footnoteReference w:id="4"/>
            </w:r>
          </w:p>
        </w:tc>
        <w:tc>
          <w:tcPr>
            <w:tcW w:w="4394" w:type="dxa"/>
          </w:tcPr>
          <w:p w:rsidR="00BE1146" w:rsidRPr="005671C7" w:rsidRDefault="00BE1146" w:rsidP="00BE1146">
            <w:pPr>
              <w:pStyle w:val="ConsPlusNormal0"/>
              <w:rPr>
                <w:rFonts w:ascii="Times New Roman" w:hAnsi="Times New Roman" w:cs="Times New Roman"/>
                <w:sz w:val="24"/>
                <w:szCs w:val="24"/>
              </w:rPr>
            </w:pPr>
          </w:p>
        </w:tc>
      </w:tr>
      <w:tr w:rsidR="00BE1146" w:rsidRPr="005671C7" w:rsidTr="00BE1146">
        <w:tc>
          <w:tcPr>
            <w:tcW w:w="488" w:type="dxa"/>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c>
          <w:tcPr>
            <w:tcW w:w="9922" w:type="dxa"/>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Предложения по повышению эффективности использования объекта, вовлечению объекта в хозяйственный оборот либо указание причин, приведших к непригодности его дальнейшей эксплуатации</w:t>
            </w:r>
          </w:p>
        </w:tc>
        <w:tc>
          <w:tcPr>
            <w:tcW w:w="4394" w:type="dxa"/>
          </w:tcPr>
          <w:p w:rsidR="00BE1146" w:rsidRPr="005671C7" w:rsidRDefault="00BE1146" w:rsidP="00BE1146">
            <w:pPr>
              <w:pStyle w:val="ConsPlusNormal0"/>
              <w:rPr>
                <w:rFonts w:ascii="Times New Roman" w:hAnsi="Times New Roman" w:cs="Times New Roman"/>
                <w:sz w:val="24"/>
                <w:szCs w:val="24"/>
              </w:rPr>
            </w:pPr>
          </w:p>
        </w:tc>
      </w:tr>
    </w:tbl>
    <w:p w:rsidR="00BE1146" w:rsidRPr="005671C7" w:rsidRDefault="00BE1146" w:rsidP="00BE1146">
      <w:pPr>
        <w:pStyle w:val="ConsPlusNormal0"/>
        <w:jc w:val="both"/>
        <w:rPr>
          <w:rFonts w:ascii="Times New Roman" w:hAnsi="Times New Roman" w:cs="Times New Roman"/>
          <w:sz w:val="24"/>
          <w:szCs w:val="24"/>
        </w:rPr>
      </w:pPr>
      <w:bookmarkStart w:id="42" w:name="P214"/>
      <w:bookmarkEnd w:id="42"/>
    </w:p>
    <w:p w:rsidR="00BE1146" w:rsidRPr="005671C7" w:rsidRDefault="00BE1146" w:rsidP="00BE1146">
      <w:pPr>
        <w:pStyle w:val="ConsPlusNonformat"/>
        <w:jc w:val="both"/>
        <w:rPr>
          <w:rFonts w:ascii="Times New Roman" w:hAnsi="Times New Roman" w:cs="Times New Roman"/>
          <w:sz w:val="24"/>
          <w:szCs w:val="24"/>
        </w:rPr>
      </w:pPr>
      <w:r w:rsidRPr="005671C7">
        <w:rPr>
          <w:rFonts w:ascii="Times New Roman" w:hAnsi="Times New Roman" w:cs="Times New Roman"/>
          <w:sz w:val="24"/>
          <w:szCs w:val="24"/>
        </w:rPr>
        <w:t>Данные, отраженные в форме, подтверждаем:</w:t>
      </w:r>
    </w:p>
    <w:p w:rsidR="00BE1146" w:rsidRPr="005671C7" w:rsidRDefault="00BE1146" w:rsidP="00BE1146">
      <w:pPr>
        <w:pStyle w:val="ConsPlusNonformat"/>
        <w:jc w:val="both"/>
        <w:rPr>
          <w:rFonts w:ascii="Times New Roman" w:hAnsi="Times New Roman" w:cs="Times New Roman"/>
          <w:sz w:val="24"/>
          <w:szCs w:val="24"/>
        </w:rPr>
      </w:pPr>
    </w:p>
    <w:p w:rsidR="00BE1146" w:rsidRPr="005671C7" w:rsidRDefault="00BE1146" w:rsidP="00BE1146">
      <w:pPr>
        <w:pStyle w:val="ConsPlusNonformat"/>
        <w:jc w:val="both"/>
        <w:rPr>
          <w:rFonts w:ascii="Times New Roman" w:hAnsi="Times New Roman" w:cs="Times New Roman"/>
          <w:sz w:val="24"/>
          <w:szCs w:val="24"/>
        </w:rPr>
      </w:pPr>
      <w:r w:rsidRPr="005671C7">
        <w:rPr>
          <w:rFonts w:ascii="Times New Roman" w:hAnsi="Times New Roman" w:cs="Times New Roman"/>
          <w:sz w:val="24"/>
          <w:szCs w:val="24"/>
        </w:rPr>
        <w:t>Руководитель организации (балансодержателя объекта):</w:t>
      </w:r>
    </w:p>
    <w:p w:rsidR="00BE1146" w:rsidRPr="005671C7" w:rsidRDefault="00BE1146" w:rsidP="00BE1146">
      <w:pPr>
        <w:pStyle w:val="ConsPlusNonformat"/>
        <w:jc w:val="both"/>
        <w:rPr>
          <w:rFonts w:ascii="Times New Roman" w:hAnsi="Times New Roman" w:cs="Times New Roman"/>
          <w:sz w:val="24"/>
          <w:szCs w:val="24"/>
        </w:rPr>
      </w:pPr>
      <w:r w:rsidRPr="005671C7">
        <w:rPr>
          <w:rFonts w:ascii="Times New Roman" w:hAnsi="Times New Roman" w:cs="Times New Roman"/>
          <w:sz w:val="24"/>
          <w:szCs w:val="24"/>
        </w:rPr>
        <w:t>______________________ ___________________ /______________________/</w:t>
      </w:r>
    </w:p>
    <w:p w:rsidR="00BE1146" w:rsidRPr="005671C7" w:rsidRDefault="00BE1146" w:rsidP="00BE1146">
      <w:pPr>
        <w:pStyle w:val="ConsPlusNonformat"/>
        <w:jc w:val="both"/>
        <w:rPr>
          <w:rFonts w:ascii="Times New Roman" w:hAnsi="Times New Roman" w:cs="Times New Roman"/>
          <w:sz w:val="24"/>
          <w:szCs w:val="24"/>
        </w:rPr>
      </w:pPr>
      <w:r w:rsidRPr="005671C7">
        <w:rPr>
          <w:rFonts w:ascii="Times New Roman" w:hAnsi="Times New Roman" w:cs="Times New Roman"/>
          <w:sz w:val="24"/>
          <w:szCs w:val="24"/>
        </w:rPr>
        <w:t xml:space="preserve">     (должность)           (подпись)               (Ф.И.О.)</w:t>
      </w:r>
    </w:p>
    <w:p w:rsidR="00BE1146" w:rsidRPr="005671C7" w:rsidRDefault="00BE1146" w:rsidP="00BE1146">
      <w:pPr>
        <w:pStyle w:val="ConsPlusNonformat"/>
        <w:jc w:val="both"/>
        <w:rPr>
          <w:rFonts w:ascii="Times New Roman" w:hAnsi="Times New Roman" w:cs="Times New Roman"/>
          <w:sz w:val="24"/>
          <w:szCs w:val="24"/>
        </w:rPr>
      </w:pPr>
    </w:p>
    <w:p w:rsidR="00BE1146" w:rsidRPr="005671C7" w:rsidRDefault="00BE1146" w:rsidP="00BE1146">
      <w:pPr>
        <w:pStyle w:val="ConsPlusNonformat"/>
        <w:jc w:val="both"/>
        <w:rPr>
          <w:rFonts w:ascii="Times New Roman" w:hAnsi="Times New Roman" w:cs="Times New Roman"/>
          <w:sz w:val="24"/>
          <w:szCs w:val="24"/>
        </w:rPr>
      </w:pPr>
      <w:r w:rsidRPr="005671C7">
        <w:rPr>
          <w:rFonts w:ascii="Times New Roman" w:hAnsi="Times New Roman" w:cs="Times New Roman"/>
          <w:sz w:val="24"/>
          <w:szCs w:val="24"/>
        </w:rPr>
        <w:lastRenderedPageBreak/>
        <w:t>Главный бухгалтер организации (балансодержателя объекта):</w:t>
      </w:r>
    </w:p>
    <w:p w:rsidR="00BE1146" w:rsidRPr="005671C7" w:rsidRDefault="00BE1146" w:rsidP="00BE1146">
      <w:pPr>
        <w:pStyle w:val="ConsPlusNonformat"/>
        <w:jc w:val="both"/>
        <w:rPr>
          <w:rFonts w:ascii="Times New Roman" w:hAnsi="Times New Roman" w:cs="Times New Roman"/>
          <w:sz w:val="24"/>
          <w:szCs w:val="24"/>
        </w:rPr>
      </w:pPr>
      <w:r w:rsidRPr="005671C7">
        <w:rPr>
          <w:rFonts w:ascii="Times New Roman" w:hAnsi="Times New Roman" w:cs="Times New Roman"/>
          <w:sz w:val="24"/>
          <w:szCs w:val="24"/>
        </w:rPr>
        <w:t>______________________ ___________________ /______________________/</w:t>
      </w:r>
    </w:p>
    <w:p w:rsidR="00BE1146" w:rsidRPr="005671C7" w:rsidRDefault="00BE1146" w:rsidP="00BE1146">
      <w:pPr>
        <w:pStyle w:val="ConsPlusNonformat"/>
        <w:jc w:val="both"/>
        <w:rPr>
          <w:rFonts w:ascii="Times New Roman" w:hAnsi="Times New Roman" w:cs="Times New Roman"/>
          <w:sz w:val="24"/>
          <w:szCs w:val="24"/>
        </w:rPr>
      </w:pPr>
      <w:r w:rsidRPr="005671C7">
        <w:rPr>
          <w:rFonts w:ascii="Times New Roman" w:hAnsi="Times New Roman" w:cs="Times New Roman"/>
          <w:sz w:val="24"/>
          <w:szCs w:val="24"/>
        </w:rPr>
        <w:t xml:space="preserve">      (должность)          (подпись)               (Ф.И.О.)</w:t>
      </w:r>
    </w:p>
    <w:p w:rsidR="00BE1146" w:rsidRPr="005671C7" w:rsidRDefault="00BE1146" w:rsidP="00BE1146">
      <w:pPr>
        <w:pStyle w:val="ConsPlusNormal0"/>
        <w:jc w:val="both"/>
        <w:rPr>
          <w:rFonts w:ascii="Times New Roman" w:hAnsi="Times New Roman" w:cs="Times New Roman"/>
          <w:sz w:val="24"/>
          <w:szCs w:val="24"/>
        </w:rPr>
      </w:pPr>
    </w:p>
    <w:p w:rsidR="00BE1146" w:rsidRPr="005671C7" w:rsidRDefault="00BE1146" w:rsidP="00BE1146">
      <w:pPr>
        <w:pStyle w:val="ConsPlusNormal0"/>
        <w:jc w:val="both"/>
        <w:rPr>
          <w:rFonts w:ascii="Times New Roman" w:hAnsi="Times New Roman" w:cs="Times New Roman"/>
          <w:sz w:val="24"/>
          <w:szCs w:val="24"/>
        </w:rPr>
      </w:pPr>
    </w:p>
    <w:p w:rsidR="00BE1146" w:rsidRPr="00C71860" w:rsidRDefault="00BE1146" w:rsidP="00BE1146">
      <w:pPr>
        <w:rPr>
          <w:b/>
        </w:rPr>
      </w:pPr>
      <w:r w:rsidRPr="00C71860">
        <w:rPr>
          <w:b/>
        </w:rPr>
        <w:br w:type="page"/>
      </w:r>
    </w:p>
    <w:p w:rsidR="00BE1146" w:rsidRPr="00BD52C5" w:rsidRDefault="00BE1146" w:rsidP="00BE1146">
      <w:pPr>
        <w:ind w:left="5245"/>
        <w:jc w:val="right"/>
        <w:rPr>
          <w:sz w:val="28"/>
          <w:szCs w:val="28"/>
        </w:rPr>
      </w:pPr>
      <w:r w:rsidRPr="00BD52C5">
        <w:rPr>
          <w:sz w:val="28"/>
          <w:szCs w:val="28"/>
        </w:rPr>
        <w:lastRenderedPageBreak/>
        <w:t>Приложение</w:t>
      </w:r>
      <w:r>
        <w:rPr>
          <w:sz w:val="28"/>
          <w:szCs w:val="28"/>
        </w:rPr>
        <w:t xml:space="preserve"> № 7</w:t>
      </w:r>
    </w:p>
    <w:p w:rsidR="00BE1146" w:rsidRDefault="00BE1146" w:rsidP="00BE1146">
      <w:pPr>
        <w:pStyle w:val="ConsPlusNormal0"/>
        <w:jc w:val="center"/>
        <w:rPr>
          <w:rFonts w:ascii="Times New Roman" w:hAnsi="Times New Roman" w:cs="Times New Roman"/>
          <w:b/>
        </w:rPr>
      </w:pPr>
      <w:r w:rsidRPr="00C71860">
        <w:rPr>
          <w:rFonts w:ascii="Times New Roman" w:hAnsi="Times New Roman" w:cs="Times New Roman"/>
          <w:b/>
        </w:rPr>
        <w:t>Сведения о земельном участке</w:t>
      </w:r>
    </w:p>
    <w:p w:rsidR="00BE1146" w:rsidRDefault="00BE1146" w:rsidP="00BE1146">
      <w:pPr>
        <w:pStyle w:val="ConsPlusNormal0"/>
        <w:jc w:val="center"/>
        <w:rPr>
          <w:rFonts w:ascii="Times New Roman" w:hAnsi="Times New Roman" w:cs="Times New Roman"/>
          <w:b/>
        </w:rPr>
      </w:pPr>
      <w:proofErr w:type="gramStart"/>
      <w:r>
        <w:rPr>
          <w:rFonts w:ascii="Times New Roman" w:hAnsi="Times New Roman" w:cs="Times New Roman"/>
          <w:b/>
        </w:rPr>
        <w:t>находящемся</w:t>
      </w:r>
      <w:proofErr w:type="gramEnd"/>
      <w:r>
        <w:rPr>
          <w:rFonts w:ascii="Times New Roman" w:hAnsi="Times New Roman" w:cs="Times New Roman"/>
          <w:b/>
        </w:rPr>
        <w:t xml:space="preserve"> в казне __________________ (наименование публично-правового образования) </w:t>
      </w:r>
    </w:p>
    <w:p w:rsidR="00BE1146" w:rsidRPr="00A02CC5" w:rsidRDefault="00BE1146" w:rsidP="00BE1146">
      <w:pPr>
        <w:pStyle w:val="ConsPlusNormal0"/>
        <w:jc w:val="center"/>
        <w:rPr>
          <w:rFonts w:ascii="Times New Roman" w:hAnsi="Times New Roman" w:cs="Times New Roman"/>
          <w:b/>
          <w:i/>
        </w:rPr>
      </w:pPr>
      <w:r>
        <w:rPr>
          <w:rFonts w:ascii="Times New Roman" w:hAnsi="Times New Roman" w:cs="Times New Roman"/>
          <w:b/>
          <w:i/>
        </w:rPr>
        <w:t>или</w:t>
      </w:r>
    </w:p>
    <w:p w:rsidR="00BE1146" w:rsidRPr="00C71860" w:rsidRDefault="00BE1146" w:rsidP="00BE1146">
      <w:pPr>
        <w:pStyle w:val="ConsPlusNormal0"/>
        <w:jc w:val="center"/>
        <w:rPr>
          <w:rFonts w:ascii="Times New Roman" w:hAnsi="Times New Roman" w:cs="Times New Roman"/>
          <w:b/>
        </w:rPr>
      </w:pPr>
      <w:r>
        <w:rPr>
          <w:rFonts w:ascii="Times New Roman" w:hAnsi="Times New Roman" w:cs="Times New Roman"/>
          <w:b/>
        </w:rPr>
        <w:t xml:space="preserve">закрепленном на праве __________ (хозяйственного ведения или оперативного управления) </w:t>
      </w:r>
      <w:proofErr w:type="gramStart"/>
      <w:r>
        <w:rPr>
          <w:rFonts w:ascii="Times New Roman" w:hAnsi="Times New Roman" w:cs="Times New Roman"/>
          <w:b/>
        </w:rPr>
        <w:t>за</w:t>
      </w:r>
      <w:proofErr w:type="gramEnd"/>
    </w:p>
    <w:p w:rsidR="00BE1146" w:rsidRPr="00C71860" w:rsidRDefault="00BE1146" w:rsidP="00BE1146">
      <w:pPr>
        <w:pStyle w:val="ConsPlusNormal0"/>
        <w:jc w:val="center"/>
        <w:rPr>
          <w:rFonts w:ascii="Times New Roman" w:hAnsi="Times New Roman" w:cs="Times New Roman"/>
          <w:b/>
        </w:rPr>
      </w:pPr>
      <w:r w:rsidRPr="00C71860">
        <w:rPr>
          <w:rFonts w:ascii="Times New Roman" w:hAnsi="Times New Roman" w:cs="Times New Roman"/>
          <w:b/>
        </w:rPr>
        <w:t>___________________________________________________________</w:t>
      </w:r>
    </w:p>
    <w:p w:rsidR="00BE1146" w:rsidRPr="00C71860" w:rsidRDefault="00BE1146" w:rsidP="00BE1146">
      <w:pPr>
        <w:pStyle w:val="ConsPlusNormal0"/>
        <w:jc w:val="center"/>
        <w:rPr>
          <w:rFonts w:ascii="Times New Roman" w:hAnsi="Times New Roman" w:cs="Times New Roman"/>
          <w:b/>
        </w:rPr>
      </w:pPr>
      <w:proofErr w:type="gramStart"/>
      <w:r w:rsidRPr="00C71860">
        <w:rPr>
          <w:rFonts w:ascii="Times New Roman" w:hAnsi="Times New Roman" w:cs="Times New Roman"/>
          <w:b/>
        </w:rPr>
        <w:t>(полное наименование организации (балансодержателя объекта)</w:t>
      </w:r>
      <w:proofErr w:type="gramEnd"/>
    </w:p>
    <w:p w:rsidR="00BE1146" w:rsidRPr="00C71860" w:rsidRDefault="00BE1146" w:rsidP="00BE1146">
      <w:pPr>
        <w:pStyle w:val="ConsPlusNormal0"/>
        <w:jc w:val="center"/>
        <w:rPr>
          <w:rFonts w:ascii="Times New Roman" w:hAnsi="Times New Roman" w:cs="Times New Roman"/>
          <w:b/>
        </w:rPr>
      </w:pPr>
      <w:r>
        <w:rPr>
          <w:rFonts w:ascii="Times New Roman" w:hAnsi="Times New Roman" w:cs="Times New Roman"/>
          <w:b/>
        </w:rPr>
        <w:t>по состоянию на «__»</w:t>
      </w:r>
      <w:r w:rsidRPr="00C71860">
        <w:rPr>
          <w:rFonts w:ascii="Times New Roman" w:hAnsi="Times New Roman" w:cs="Times New Roman"/>
          <w:b/>
        </w:rPr>
        <w:t xml:space="preserve"> _________ 20__ года</w:t>
      </w:r>
    </w:p>
    <w:p w:rsidR="00BE1146" w:rsidRPr="00C71860" w:rsidRDefault="00BE1146" w:rsidP="00BE1146">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9843"/>
        <w:gridCol w:w="4394"/>
      </w:tblGrid>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sidRPr="00C71860">
              <w:rPr>
                <w:rFonts w:ascii="Times New Roman" w:hAnsi="Times New Roman" w:cs="Times New Roman"/>
                <w:sz w:val="24"/>
                <w:szCs w:val="24"/>
              </w:rPr>
              <w:t>1</w:t>
            </w:r>
          </w:p>
        </w:tc>
        <w:tc>
          <w:tcPr>
            <w:tcW w:w="9843" w:type="dxa"/>
          </w:tcPr>
          <w:p w:rsidR="00BE1146" w:rsidRPr="00C71860"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Реестровый номер земельного участка</w:t>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tc>
        <w:tc>
          <w:tcPr>
            <w:tcW w:w="9843" w:type="dxa"/>
          </w:tcPr>
          <w:p w:rsidR="00BE1146" w:rsidRPr="00C71860" w:rsidRDefault="00BE1146" w:rsidP="00BE1146">
            <w:pPr>
              <w:pStyle w:val="ConsPlusNormal0"/>
              <w:rPr>
                <w:rFonts w:ascii="Times New Roman" w:hAnsi="Times New Roman" w:cs="Times New Roman"/>
                <w:sz w:val="24"/>
                <w:szCs w:val="24"/>
              </w:rPr>
            </w:pPr>
            <w:r w:rsidRPr="00C71860">
              <w:rPr>
                <w:rFonts w:ascii="Times New Roman" w:hAnsi="Times New Roman" w:cs="Times New Roman"/>
                <w:sz w:val="24"/>
                <w:szCs w:val="24"/>
              </w:rPr>
              <w:t>Кадастровый номер земельного участка</w:t>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3</w:t>
            </w:r>
          </w:p>
        </w:tc>
        <w:tc>
          <w:tcPr>
            <w:tcW w:w="9843" w:type="dxa"/>
          </w:tcPr>
          <w:p w:rsidR="00BE1146" w:rsidRPr="00C71860" w:rsidRDefault="00BE1146" w:rsidP="00BE1146">
            <w:pPr>
              <w:pStyle w:val="ConsPlusNormal0"/>
              <w:rPr>
                <w:rFonts w:ascii="Times New Roman" w:hAnsi="Times New Roman" w:cs="Times New Roman"/>
                <w:sz w:val="24"/>
                <w:szCs w:val="24"/>
              </w:rPr>
            </w:pPr>
            <w:r w:rsidRPr="00C71860">
              <w:rPr>
                <w:rFonts w:ascii="Times New Roman" w:hAnsi="Times New Roman" w:cs="Times New Roman"/>
                <w:sz w:val="24"/>
                <w:szCs w:val="24"/>
              </w:rPr>
              <w:t>Место</w:t>
            </w:r>
            <w:r>
              <w:rPr>
                <w:rFonts w:ascii="Times New Roman" w:hAnsi="Times New Roman" w:cs="Times New Roman"/>
                <w:sz w:val="24"/>
                <w:szCs w:val="24"/>
              </w:rPr>
              <w:t>нахождение</w:t>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4</w:t>
            </w:r>
          </w:p>
        </w:tc>
        <w:tc>
          <w:tcPr>
            <w:tcW w:w="9843" w:type="dxa"/>
          </w:tcPr>
          <w:p w:rsidR="00BE1146" w:rsidRPr="00C71860" w:rsidRDefault="00BE1146" w:rsidP="00BE1146">
            <w:pPr>
              <w:pStyle w:val="ConsPlusNormal0"/>
              <w:tabs>
                <w:tab w:val="left" w:pos="5973"/>
              </w:tabs>
              <w:rPr>
                <w:rFonts w:ascii="Times New Roman" w:hAnsi="Times New Roman" w:cs="Times New Roman"/>
                <w:sz w:val="24"/>
                <w:szCs w:val="24"/>
              </w:rPr>
            </w:pPr>
            <w:r w:rsidRPr="00C71860">
              <w:rPr>
                <w:rFonts w:ascii="Times New Roman" w:hAnsi="Times New Roman" w:cs="Times New Roman"/>
                <w:sz w:val="24"/>
                <w:szCs w:val="24"/>
              </w:rPr>
              <w:t>Категория земель</w:t>
            </w:r>
            <w:r>
              <w:rPr>
                <w:rFonts w:ascii="Times New Roman" w:hAnsi="Times New Roman" w:cs="Times New Roman"/>
                <w:sz w:val="24"/>
                <w:szCs w:val="24"/>
              </w:rPr>
              <w:tab/>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5</w:t>
            </w:r>
          </w:p>
        </w:tc>
        <w:tc>
          <w:tcPr>
            <w:tcW w:w="9843" w:type="dxa"/>
          </w:tcPr>
          <w:p w:rsidR="00BE1146" w:rsidRPr="00C71860" w:rsidRDefault="00BE1146" w:rsidP="00BE1146">
            <w:pPr>
              <w:pStyle w:val="ConsPlusNormal0"/>
              <w:rPr>
                <w:rFonts w:ascii="Times New Roman" w:hAnsi="Times New Roman" w:cs="Times New Roman"/>
                <w:sz w:val="24"/>
                <w:szCs w:val="24"/>
              </w:rPr>
            </w:pPr>
            <w:r w:rsidRPr="00C71860">
              <w:rPr>
                <w:rFonts w:ascii="Times New Roman" w:hAnsi="Times New Roman" w:cs="Times New Roman"/>
                <w:sz w:val="24"/>
                <w:szCs w:val="24"/>
              </w:rPr>
              <w:t>Вид разрешенного использования</w:t>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6</w:t>
            </w:r>
          </w:p>
        </w:tc>
        <w:tc>
          <w:tcPr>
            <w:tcW w:w="9843" w:type="dxa"/>
          </w:tcPr>
          <w:p w:rsidR="00BE1146" w:rsidRPr="00C71860" w:rsidRDefault="00BE1146" w:rsidP="00BE1146">
            <w:pPr>
              <w:pStyle w:val="ConsPlusNormal0"/>
              <w:rPr>
                <w:rFonts w:ascii="Times New Roman" w:hAnsi="Times New Roman" w:cs="Times New Roman"/>
                <w:sz w:val="24"/>
                <w:szCs w:val="24"/>
              </w:rPr>
            </w:pPr>
            <w:r w:rsidRPr="00C71860">
              <w:rPr>
                <w:rFonts w:ascii="Times New Roman" w:hAnsi="Times New Roman" w:cs="Times New Roman"/>
                <w:sz w:val="24"/>
                <w:szCs w:val="24"/>
              </w:rPr>
              <w:t>Площадь, кв. м</w:t>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7</w:t>
            </w:r>
          </w:p>
        </w:tc>
        <w:tc>
          <w:tcPr>
            <w:tcW w:w="9843" w:type="dxa"/>
          </w:tcPr>
          <w:p w:rsidR="00BE1146" w:rsidRPr="00C71860"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О</w:t>
            </w:r>
            <w:r w:rsidRPr="005671C7">
              <w:rPr>
                <w:rFonts w:ascii="Times New Roman" w:hAnsi="Times New Roman" w:cs="Times New Roman"/>
                <w:sz w:val="24"/>
                <w:szCs w:val="24"/>
              </w:rPr>
              <w:t>бременени</w:t>
            </w:r>
            <w:r>
              <w:rPr>
                <w:rFonts w:ascii="Times New Roman" w:hAnsi="Times New Roman" w:cs="Times New Roman"/>
                <w:sz w:val="24"/>
                <w:szCs w:val="24"/>
              </w:rPr>
              <w:t>я, ограничения прав</w:t>
            </w:r>
            <w:r w:rsidRPr="005671C7">
              <w:rPr>
                <w:rFonts w:ascii="Times New Roman" w:hAnsi="Times New Roman" w:cs="Times New Roman"/>
                <w:sz w:val="24"/>
                <w:szCs w:val="24"/>
              </w:rPr>
              <w:t xml:space="preserve"> (основание, срок действия)</w:t>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C71860" w:rsidTr="00BE1146">
        <w:tc>
          <w:tcPr>
            <w:tcW w:w="567" w:type="dxa"/>
          </w:tcPr>
          <w:p w:rsidR="00BE1146" w:rsidRPr="00C71860"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8</w:t>
            </w:r>
          </w:p>
        </w:tc>
        <w:tc>
          <w:tcPr>
            <w:tcW w:w="9843" w:type="dxa"/>
          </w:tcPr>
          <w:p w:rsidR="00BE1146" w:rsidRPr="00C71860" w:rsidRDefault="00BE1146" w:rsidP="00BE1146">
            <w:pPr>
              <w:pStyle w:val="ConsPlusNormal0"/>
              <w:rPr>
                <w:rFonts w:ascii="Times New Roman" w:hAnsi="Times New Roman" w:cs="Times New Roman"/>
                <w:sz w:val="24"/>
                <w:szCs w:val="24"/>
              </w:rPr>
            </w:pPr>
            <w:r>
              <w:rPr>
                <w:rFonts w:ascii="Times New Roman" w:hAnsi="Times New Roman" w:cs="Times New Roman"/>
                <w:sz w:val="24"/>
                <w:szCs w:val="24"/>
              </w:rPr>
              <w:t>Описание земельного участка</w:t>
            </w:r>
            <w:r>
              <w:rPr>
                <w:rStyle w:val="affff5"/>
                <w:sz w:val="24"/>
                <w:szCs w:val="24"/>
              </w:rPr>
              <w:footnoteReference w:id="5"/>
            </w:r>
          </w:p>
        </w:tc>
        <w:tc>
          <w:tcPr>
            <w:tcW w:w="4394" w:type="dxa"/>
          </w:tcPr>
          <w:p w:rsidR="00BE1146" w:rsidRPr="00C71860" w:rsidRDefault="00BE1146" w:rsidP="00BE1146">
            <w:pPr>
              <w:pStyle w:val="ConsPlusNormal0"/>
              <w:rPr>
                <w:rFonts w:ascii="Times New Roman" w:hAnsi="Times New Roman" w:cs="Times New Roman"/>
                <w:sz w:val="24"/>
                <w:szCs w:val="24"/>
              </w:rPr>
            </w:pPr>
          </w:p>
        </w:tc>
      </w:tr>
      <w:tr w:rsidR="00BE1146" w:rsidRPr="005671C7" w:rsidTr="00BE1146">
        <w:tc>
          <w:tcPr>
            <w:tcW w:w="567" w:type="dxa"/>
            <w:tcBorders>
              <w:top w:val="single" w:sz="4" w:space="0" w:color="auto"/>
              <w:left w:val="single" w:sz="4" w:space="0" w:color="auto"/>
              <w:bottom w:val="single" w:sz="4" w:space="0" w:color="auto"/>
              <w:right w:val="single" w:sz="4" w:space="0" w:color="auto"/>
            </w:tcBorders>
          </w:tcPr>
          <w:p w:rsidR="00BE1146" w:rsidRPr="005671C7" w:rsidRDefault="00BE1146" w:rsidP="00BE1146">
            <w:pPr>
              <w:pStyle w:val="ConsPlusNormal0"/>
              <w:jc w:val="center"/>
              <w:rPr>
                <w:rFonts w:ascii="Times New Roman" w:hAnsi="Times New Roman" w:cs="Times New Roman"/>
                <w:sz w:val="24"/>
                <w:szCs w:val="24"/>
              </w:rPr>
            </w:pPr>
            <w:r>
              <w:rPr>
                <w:rFonts w:ascii="Times New Roman" w:hAnsi="Times New Roman" w:cs="Times New Roman"/>
                <w:sz w:val="24"/>
                <w:szCs w:val="24"/>
              </w:rPr>
              <w:t>9</w:t>
            </w:r>
          </w:p>
        </w:tc>
        <w:tc>
          <w:tcPr>
            <w:tcW w:w="9843" w:type="dxa"/>
            <w:tcBorders>
              <w:top w:val="single" w:sz="4" w:space="0" w:color="auto"/>
              <w:left w:val="single" w:sz="4" w:space="0" w:color="auto"/>
              <w:bottom w:val="single" w:sz="4" w:space="0" w:color="auto"/>
              <w:right w:val="single" w:sz="4" w:space="0" w:color="auto"/>
            </w:tcBorders>
          </w:tcPr>
          <w:p w:rsidR="00BE1146" w:rsidRPr="005671C7" w:rsidRDefault="00BE1146" w:rsidP="00BE1146">
            <w:pPr>
              <w:pStyle w:val="ConsPlusNormal0"/>
              <w:rPr>
                <w:rFonts w:ascii="Times New Roman" w:hAnsi="Times New Roman" w:cs="Times New Roman"/>
                <w:sz w:val="24"/>
                <w:szCs w:val="24"/>
              </w:rPr>
            </w:pPr>
            <w:r w:rsidRPr="005671C7">
              <w:rPr>
                <w:rFonts w:ascii="Times New Roman" w:hAnsi="Times New Roman" w:cs="Times New Roman"/>
                <w:sz w:val="24"/>
                <w:szCs w:val="24"/>
              </w:rPr>
              <w:t xml:space="preserve">Предложения по повышению эффективности использования </w:t>
            </w:r>
            <w:r>
              <w:rPr>
                <w:rFonts w:ascii="Times New Roman" w:hAnsi="Times New Roman" w:cs="Times New Roman"/>
                <w:sz w:val="24"/>
                <w:szCs w:val="24"/>
              </w:rPr>
              <w:t>земельного участка</w:t>
            </w:r>
            <w:r w:rsidRPr="005671C7">
              <w:rPr>
                <w:rFonts w:ascii="Times New Roman" w:hAnsi="Times New Roman" w:cs="Times New Roman"/>
                <w:sz w:val="24"/>
                <w:szCs w:val="24"/>
              </w:rPr>
              <w:t xml:space="preserve">, вовлечению </w:t>
            </w:r>
            <w:r>
              <w:rPr>
                <w:rFonts w:ascii="Times New Roman" w:hAnsi="Times New Roman" w:cs="Times New Roman"/>
                <w:sz w:val="24"/>
                <w:szCs w:val="24"/>
              </w:rPr>
              <w:t>его</w:t>
            </w:r>
            <w:r w:rsidRPr="005671C7">
              <w:rPr>
                <w:rFonts w:ascii="Times New Roman" w:hAnsi="Times New Roman" w:cs="Times New Roman"/>
                <w:sz w:val="24"/>
                <w:szCs w:val="24"/>
              </w:rPr>
              <w:t xml:space="preserve"> в хозяйственный оборот либо указание причин, приведших к непригодности его дальнейшей эксплуатации</w:t>
            </w:r>
          </w:p>
        </w:tc>
        <w:tc>
          <w:tcPr>
            <w:tcW w:w="4394" w:type="dxa"/>
            <w:tcBorders>
              <w:top w:val="single" w:sz="4" w:space="0" w:color="auto"/>
              <w:left w:val="single" w:sz="4" w:space="0" w:color="auto"/>
              <w:bottom w:val="single" w:sz="4" w:space="0" w:color="auto"/>
              <w:right w:val="single" w:sz="4" w:space="0" w:color="auto"/>
            </w:tcBorders>
          </w:tcPr>
          <w:p w:rsidR="00BE1146" w:rsidRPr="005671C7" w:rsidRDefault="00BE1146" w:rsidP="00BE1146">
            <w:pPr>
              <w:pStyle w:val="ConsPlusNormal0"/>
              <w:rPr>
                <w:rFonts w:ascii="Times New Roman" w:hAnsi="Times New Roman" w:cs="Times New Roman"/>
                <w:sz w:val="24"/>
                <w:szCs w:val="24"/>
              </w:rPr>
            </w:pPr>
          </w:p>
        </w:tc>
      </w:tr>
    </w:tbl>
    <w:p w:rsidR="00BE1146" w:rsidRPr="00C71860" w:rsidRDefault="00BE1146" w:rsidP="00BE1146">
      <w:pPr>
        <w:pStyle w:val="ConsPlusNonformat"/>
        <w:jc w:val="both"/>
        <w:rPr>
          <w:rFonts w:ascii="Times New Roman" w:hAnsi="Times New Roman" w:cs="Times New Roman"/>
          <w:sz w:val="24"/>
          <w:szCs w:val="24"/>
        </w:rPr>
      </w:pPr>
      <w:r w:rsidRPr="00C71860">
        <w:rPr>
          <w:rFonts w:ascii="Times New Roman" w:hAnsi="Times New Roman" w:cs="Times New Roman"/>
          <w:sz w:val="24"/>
          <w:szCs w:val="24"/>
        </w:rPr>
        <w:t>Данные, отраженные в форме, подтверждаем:</w:t>
      </w:r>
    </w:p>
    <w:p w:rsidR="00BE1146" w:rsidRDefault="00BE1146" w:rsidP="00BE1146">
      <w:pPr>
        <w:pStyle w:val="ConsPlusNonformat"/>
        <w:jc w:val="both"/>
        <w:rPr>
          <w:rFonts w:ascii="Times New Roman" w:hAnsi="Times New Roman" w:cs="Times New Roman"/>
          <w:sz w:val="24"/>
          <w:szCs w:val="24"/>
        </w:rPr>
      </w:pPr>
    </w:p>
    <w:p w:rsidR="00BE1146" w:rsidRPr="00C71860" w:rsidRDefault="00BE1146" w:rsidP="00BE1146">
      <w:pPr>
        <w:pStyle w:val="ConsPlusNonformat"/>
        <w:jc w:val="both"/>
        <w:rPr>
          <w:rFonts w:ascii="Times New Roman" w:hAnsi="Times New Roman" w:cs="Times New Roman"/>
          <w:sz w:val="24"/>
          <w:szCs w:val="24"/>
        </w:rPr>
      </w:pPr>
      <w:r w:rsidRPr="00C71860">
        <w:rPr>
          <w:rFonts w:ascii="Times New Roman" w:hAnsi="Times New Roman" w:cs="Times New Roman"/>
          <w:sz w:val="24"/>
          <w:szCs w:val="24"/>
        </w:rPr>
        <w:t>______________________ ___________________ /______________________/     (должность)            (подпись)               (Ф.И.О.)</w:t>
      </w:r>
    </w:p>
    <w:p w:rsidR="00C21290" w:rsidRDefault="00C21290" w:rsidP="00C21290">
      <w:r>
        <w:rPr>
          <w:noProof/>
        </w:rPr>
        <w:lastRenderedPageBreak/>
        <w:drawing>
          <wp:anchor distT="0" distB="0" distL="114300" distR="114300" simplePos="0" relativeHeight="251669504" behindDoc="0" locked="0" layoutInCell="1" allowOverlap="1">
            <wp:simplePos x="0" y="0"/>
            <wp:positionH relativeFrom="column">
              <wp:posOffset>2743835</wp:posOffset>
            </wp:positionH>
            <wp:positionV relativeFrom="paragraph">
              <wp:posOffset>-362585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1290" w:rsidRDefault="00C21290" w:rsidP="00C21290"/>
    <w:p w:rsidR="00C21290" w:rsidRDefault="00C21290" w:rsidP="00C21290"/>
    <w:p w:rsidR="00C21290" w:rsidRDefault="00C21290" w:rsidP="00C21290"/>
    <w:p w:rsidR="00C21290" w:rsidRDefault="00C21290" w:rsidP="00C21290"/>
    <w:p w:rsidR="00C21290" w:rsidRDefault="00C21290" w:rsidP="00C21290"/>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C21290" w:rsidRPr="002B1607" w:rsidTr="003126AE">
        <w:trPr>
          <w:trHeight w:hRule="exact" w:val="397"/>
        </w:trPr>
        <w:tc>
          <w:tcPr>
            <w:tcW w:w="9606" w:type="dxa"/>
          </w:tcPr>
          <w:p w:rsidR="00C21290" w:rsidRPr="002B1607" w:rsidRDefault="00C21290" w:rsidP="003126AE">
            <w:pPr>
              <w:jc w:val="center"/>
              <w:rPr>
                <w:b/>
                <w:sz w:val="28"/>
              </w:rPr>
            </w:pPr>
          </w:p>
        </w:tc>
      </w:tr>
      <w:tr w:rsidR="00C21290" w:rsidRPr="002B1607" w:rsidTr="003126AE">
        <w:tc>
          <w:tcPr>
            <w:tcW w:w="9606" w:type="dxa"/>
          </w:tcPr>
          <w:p w:rsidR="00C21290" w:rsidRPr="002B1607" w:rsidRDefault="00C21290" w:rsidP="003126AE">
            <w:pPr>
              <w:jc w:val="center"/>
              <w:rPr>
                <w:b/>
                <w:sz w:val="36"/>
                <w:szCs w:val="36"/>
              </w:rPr>
            </w:pPr>
            <w:r w:rsidRPr="002B1607">
              <w:rPr>
                <w:b/>
                <w:sz w:val="36"/>
                <w:szCs w:val="36"/>
              </w:rPr>
              <w:t xml:space="preserve">СОБРАНИЕ ПРЕДСТАВИТЕЛЕЙ </w:t>
            </w:r>
          </w:p>
          <w:p w:rsidR="00C21290" w:rsidRDefault="00C21290" w:rsidP="003126AE">
            <w:pPr>
              <w:jc w:val="center"/>
              <w:rPr>
                <w:b/>
                <w:sz w:val="36"/>
              </w:rPr>
            </w:pPr>
            <w:r w:rsidRPr="002B1607">
              <w:rPr>
                <w:b/>
                <w:sz w:val="36"/>
                <w:szCs w:val="36"/>
              </w:rPr>
              <w:t>КАМЕШКИРСКОГО РАЙОНА ПЕНЗЕНСКОЙ ОБЛАСТИ</w:t>
            </w:r>
          </w:p>
          <w:p w:rsidR="00C21290" w:rsidRPr="007C0FE9" w:rsidRDefault="00C21290" w:rsidP="003126AE">
            <w:pPr>
              <w:jc w:val="center"/>
              <w:rPr>
                <w:b/>
                <w:sz w:val="36"/>
              </w:rPr>
            </w:pPr>
            <w:r w:rsidRPr="007C0FE9">
              <w:rPr>
                <w:b/>
                <w:sz w:val="36"/>
              </w:rPr>
              <w:t>ЧЕТВЕРТОГО СОЗЫВА</w:t>
            </w:r>
          </w:p>
        </w:tc>
      </w:tr>
      <w:tr w:rsidR="00C21290" w:rsidRPr="002B1607" w:rsidTr="003126AE">
        <w:trPr>
          <w:trHeight w:hRule="exact" w:val="397"/>
        </w:trPr>
        <w:tc>
          <w:tcPr>
            <w:tcW w:w="9606" w:type="dxa"/>
          </w:tcPr>
          <w:p w:rsidR="00C21290" w:rsidRPr="002B1607" w:rsidRDefault="00C21290" w:rsidP="003126AE">
            <w:pPr>
              <w:jc w:val="both"/>
            </w:pPr>
          </w:p>
        </w:tc>
      </w:tr>
      <w:tr w:rsidR="00C21290" w:rsidRPr="002B1607" w:rsidTr="003126AE">
        <w:tc>
          <w:tcPr>
            <w:tcW w:w="9606" w:type="dxa"/>
          </w:tcPr>
          <w:p w:rsidR="00C21290" w:rsidRDefault="00C21290" w:rsidP="003126AE">
            <w:pPr>
              <w:pStyle w:val="3"/>
            </w:pPr>
            <w:r>
              <w:rPr>
                <w:sz w:val="28"/>
              </w:rPr>
              <w:t>Р Е Ш Е Н И Е</w:t>
            </w:r>
          </w:p>
        </w:tc>
      </w:tr>
      <w:tr w:rsidR="00C21290" w:rsidRPr="002B1607" w:rsidTr="003126AE">
        <w:trPr>
          <w:trHeight w:hRule="exact" w:val="340"/>
        </w:trPr>
        <w:tc>
          <w:tcPr>
            <w:tcW w:w="9606" w:type="dxa"/>
            <w:vAlign w:val="center"/>
          </w:tcPr>
          <w:p w:rsidR="00C21290" w:rsidRDefault="00C21290" w:rsidP="003126AE">
            <w:pPr>
              <w:pStyle w:val="3"/>
            </w:pPr>
          </w:p>
        </w:tc>
      </w:tr>
    </w:tbl>
    <w:p w:rsidR="00C21290" w:rsidRPr="00DA0C8E" w:rsidRDefault="00C21290" w:rsidP="00C21290">
      <w:pPr>
        <w:rPr>
          <w:vanish/>
        </w:rPr>
      </w:pPr>
    </w:p>
    <w:tbl>
      <w:tblPr>
        <w:tblpPr w:leftFromText="180" w:rightFromText="180" w:vertAnchor="text" w:horzAnchor="page" w:tblpX="4231"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21290" w:rsidRPr="002B1607" w:rsidTr="003126AE">
        <w:tc>
          <w:tcPr>
            <w:tcW w:w="284" w:type="dxa"/>
            <w:vAlign w:val="bottom"/>
          </w:tcPr>
          <w:p w:rsidR="00C21290" w:rsidRPr="002B1607" w:rsidRDefault="00C21290" w:rsidP="003126AE">
            <w:r w:rsidRPr="002B1607">
              <w:t>от</w:t>
            </w:r>
          </w:p>
        </w:tc>
        <w:tc>
          <w:tcPr>
            <w:tcW w:w="2835" w:type="dxa"/>
            <w:tcBorders>
              <w:bottom w:val="single" w:sz="6" w:space="0" w:color="auto"/>
            </w:tcBorders>
          </w:tcPr>
          <w:p w:rsidR="00C21290" w:rsidRPr="002B1607" w:rsidRDefault="00C21290" w:rsidP="003126AE">
            <w:pPr>
              <w:jc w:val="center"/>
            </w:pPr>
            <w:r>
              <w:t>03.11.2020</w:t>
            </w:r>
          </w:p>
        </w:tc>
        <w:tc>
          <w:tcPr>
            <w:tcW w:w="397" w:type="dxa"/>
          </w:tcPr>
          <w:p w:rsidR="00C21290" w:rsidRPr="002B1607" w:rsidRDefault="00C21290" w:rsidP="003126AE">
            <w:pPr>
              <w:jc w:val="center"/>
            </w:pPr>
            <w:r w:rsidRPr="002B1607">
              <w:t xml:space="preserve">№  </w:t>
            </w:r>
          </w:p>
        </w:tc>
        <w:tc>
          <w:tcPr>
            <w:tcW w:w="1134" w:type="dxa"/>
            <w:tcBorders>
              <w:bottom w:val="single" w:sz="6" w:space="0" w:color="auto"/>
            </w:tcBorders>
          </w:tcPr>
          <w:p w:rsidR="00C21290" w:rsidRPr="002B1607" w:rsidRDefault="00C21290" w:rsidP="003126AE">
            <w:pPr>
              <w:jc w:val="center"/>
            </w:pPr>
            <w:r>
              <w:rPr>
                <w:color w:val="000000"/>
                <w:sz w:val="28"/>
                <w:szCs w:val="28"/>
              </w:rPr>
              <w:t>433-53/4</w:t>
            </w:r>
          </w:p>
        </w:tc>
      </w:tr>
      <w:tr w:rsidR="00C21290" w:rsidRPr="002B1607" w:rsidTr="003126AE">
        <w:tc>
          <w:tcPr>
            <w:tcW w:w="4650" w:type="dxa"/>
            <w:gridSpan w:val="4"/>
          </w:tcPr>
          <w:p w:rsidR="00C21290" w:rsidRPr="002B1607" w:rsidRDefault="00C21290" w:rsidP="003126AE">
            <w:pPr>
              <w:jc w:val="center"/>
              <w:rPr>
                <w:sz w:val="10"/>
              </w:rPr>
            </w:pPr>
            <w:r w:rsidRPr="002B1607">
              <w:t xml:space="preserve"> </w:t>
            </w:r>
          </w:p>
          <w:p w:rsidR="00C21290" w:rsidRPr="002B1607" w:rsidRDefault="00C21290" w:rsidP="003126AE">
            <w:pPr>
              <w:jc w:val="center"/>
            </w:pPr>
            <w:r w:rsidRPr="002B1607">
              <w:t>с.Р.Камешкир</w:t>
            </w:r>
          </w:p>
        </w:tc>
      </w:tr>
    </w:tbl>
    <w:p w:rsidR="00C21290" w:rsidRDefault="00C21290" w:rsidP="00C21290">
      <w:pPr>
        <w:widowControl w:val="0"/>
        <w:shd w:val="clear" w:color="auto" w:fill="FFFFFF"/>
        <w:autoSpaceDE w:val="0"/>
        <w:autoSpaceDN w:val="0"/>
        <w:adjustRightInd w:val="0"/>
        <w:ind w:left="-851" w:firstLine="851"/>
        <w:jc w:val="center"/>
        <w:rPr>
          <w:b/>
          <w:bCs/>
          <w:color w:val="000000"/>
          <w:spacing w:val="-5"/>
          <w:sz w:val="28"/>
          <w:szCs w:val="28"/>
        </w:rPr>
      </w:pPr>
    </w:p>
    <w:p w:rsidR="00C21290" w:rsidRDefault="00C21290" w:rsidP="00C21290">
      <w:pPr>
        <w:widowControl w:val="0"/>
        <w:shd w:val="clear" w:color="auto" w:fill="FFFFFF"/>
        <w:autoSpaceDE w:val="0"/>
        <w:autoSpaceDN w:val="0"/>
        <w:adjustRightInd w:val="0"/>
        <w:ind w:left="-851" w:firstLine="851"/>
        <w:jc w:val="center"/>
        <w:rPr>
          <w:b/>
          <w:bCs/>
          <w:color w:val="000000"/>
          <w:spacing w:val="-5"/>
          <w:sz w:val="28"/>
          <w:szCs w:val="28"/>
        </w:rPr>
      </w:pPr>
    </w:p>
    <w:p w:rsidR="00C21290" w:rsidRDefault="00C21290" w:rsidP="00C21290">
      <w:pPr>
        <w:jc w:val="center"/>
        <w:rPr>
          <w:b/>
          <w:sz w:val="28"/>
          <w:szCs w:val="28"/>
        </w:rPr>
      </w:pPr>
    </w:p>
    <w:p w:rsidR="00C21290" w:rsidRPr="00C21290" w:rsidRDefault="00C21290" w:rsidP="00C21290">
      <w:pPr>
        <w:jc w:val="center"/>
        <w:rPr>
          <w:b/>
          <w:caps/>
        </w:rPr>
      </w:pPr>
      <w:r w:rsidRPr="00C21290">
        <w:rPr>
          <w:b/>
        </w:rPr>
        <w:t>Об утверждении порядка реализации правотворческой инициативы граждан в Камешкирском районе Пензенской области</w:t>
      </w:r>
    </w:p>
    <w:p w:rsidR="00C21290" w:rsidRPr="00C21290" w:rsidRDefault="00C21290" w:rsidP="00C21290">
      <w:pPr>
        <w:ind w:firstLine="709"/>
        <w:jc w:val="both"/>
        <w:rPr>
          <w:b/>
        </w:rPr>
      </w:pPr>
    </w:p>
    <w:p w:rsidR="00C21290" w:rsidRPr="00C21290" w:rsidRDefault="00C21290" w:rsidP="00C21290">
      <w:pPr>
        <w:autoSpaceDE w:val="0"/>
        <w:autoSpaceDN w:val="0"/>
        <w:adjustRightInd w:val="0"/>
        <w:ind w:firstLine="709"/>
        <w:jc w:val="both"/>
        <w:rPr>
          <w:bCs/>
        </w:rPr>
      </w:pPr>
      <w:r w:rsidRPr="00C21290">
        <w:t xml:space="preserve">В целях обеспечения права граждан Российской Федерации на участие в осуществлении местного самоуправления, в соответствии </w:t>
      </w:r>
      <w:r w:rsidRPr="00C21290">
        <w:rPr>
          <w:bCs/>
        </w:rPr>
        <w:t>со статьей 26 Федерального закона от 6 октября 2003 года № 131</w:t>
      </w:r>
      <w:r w:rsidRPr="00C21290">
        <w:rPr>
          <w:bCs/>
        </w:rPr>
        <w:noBreakHyphen/>
        <w:t>ФЗ «Об общих принципах организации местного самоуправления в Российской Федерации», руководствуясь Уставом Камешкирского района Пензенской области, Собрание представителей Камешкирского района Пензенской области</w:t>
      </w:r>
    </w:p>
    <w:p w:rsidR="00C21290" w:rsidRPr="00C21290" w:rsidRDefault="00C21290" w:rsidP="00C21290">
      <w:pPr>
        <w:autoSpaceDE w:val="0"/>
        <w:autoSpaceDN w:val="0"/>
        <w:adjustRightInd w:val="0"/>
        <w:ind w:firstLine="709"/>
        <w:jc w:val="center"/>
      </w:pPr>
      <w:r w:rsidRPr="00C21290">
        <w:rPr>
          <w:bCs/>
        </w:rPr>
        <w:t>РЕШИЛО</w:t>
      </w:r>
    </w:p>
    <w:p w:rsidR="00C21290" w:rsidRPr="00C21290" w:rsidRDefault="00C21290" w:rsidP="00C21290">
      <w:pPr>
        <w:ind w:firstLine="709"/>
        <w:jc w:val="both"/>
        <w:rPr>
          <w:i/>
        </w:rPr>
      </w:pPr>
      <w:r w:rsidRPr="00C21290">
        <w:rPr>
          <w:bCs/>
        </w:rPr>
        <w:t>1. Утвердить П</w:t>
      </w:r>
      <w:r w:rsidRPr="00C21290">
        <w:t>орядок реализации правотворческой инициативы граждан в Камешкирском районе Пензенской области (прилагается).</w:t>
      </w:r>
    </w:p>
    <w:p w:rsidR="00C21290" w:rsidRPr="00C21290" w:rsidRDefault="00C21290" w:rsidP="00C21290">
      <w:pPr>
        <w:ind w:firstLine="709"/>
        <w:jc w:val="both"/>
      </w:pPr>
      <w:r w:rsidRPr="00C21290">
        <w:t>2. Настоящее решение опубликовать в информационном бюллетене «Камешкирский вестник».</w:t>
      </w:r>
    </w:p>
    <w:p w:rsidR="00C21290" w:rsidRPr="00C21290" w:rsidRDefault="00C21290" w:rsidP="00C21290">
      <w:pPr>
        <w:ind w:firstLine="709"/>
        <w:jc w:val="both"/>
      </w:pPr>
      <w:r w:rsidRPr="00C21290">
        <w:t>3. Настоящее решение вступает в силу на следующий день после дня его официального опубликования.</w:t>
      </w:r>
    </w:p>
    <w:p w:rsidR="00C21290" w:rsidRPr="00C21290" w:rsidRDefault="00C21290" w:rsidP="00C21290">
      <w:pPr>
        <w:ind w:firstLine="709"/>
        <w:jc w:val="both"/>
      </w:pPr>
      <w:r w:rsidRPr="00C21290">
        <w:t xml:space="preserve">4. </w:t>
      </w:r>
      <w:proofErr w:type="gramStart"/>
      <w:r w:rsidRPr="00C21290">
        <w:t>Контроль за</w:t>
      </w:r>
      <w:proofErr w:type="gramEnd"/>
      <w:r w:rsidRPr="00C21290">
        <w:t xml:space="preserve"> исполнением настоящего решения возложить на </w:t>
      </w:r>
      <w:r w:rsidRPr="00C21290">
        <w:br/>
        <w:t>Главу Камешкирского района Пензенской области.</w:t>
      </w:r>
    </w:p>
    <w:p w:rsidR="00C21290" w:rsidRPr="00C21290" w:rsidRDefault="00C21290" w:rsidP="00C21290">
      <w:pPr>
        <w:jc w:val="both"/>
      </w:pPr>
    </w:p>
    <w:p w:rsidR="00C21290" w:rsidRPr="00C21290" w:rsidRDefault="00C21290" w:rsidP="00C21290">
      <w:pPr>
        <w:jc w:val="both"/>
      </w:pPr>
    </w:p>
    <w:p w:rsidR="00C21290" w:rsidRPr="00C21290" w:rsidRDefault="00C21290" w:rsidP="00C21290">
      <w:pPr>
        <w:jc w:val="both"/>
      </w:pPr>
      <w:r w:rsidRPr="00C21290">
        <w:t xml:space="preserve"> Глава Камешкирского района                                          В.Н.Жиряков</w:t>
      </w:r>
    </w:p>
    <w:p w:rsidR="00C21290" w:rsidRPr="00C21290" w:rsidRDefault="00C21290" w:rsidP="00C21290">
      <w:pPr>
        <w:overflowPunct w:val="0"/>
        <w:autoSpaceDE w:val="0"/>
        <w:autoSpaceDN w:val="0"/>
        <w:adjustRightInd w:val="0"/>
        <w:spacing w:line="264" w:lineRule="auto"/>
        <w:jc w:val="center"/>
        <w:textAlignment w:val="baseline"/>
        <w:rPr>
          <w:iCs/>
        </w:rPr>
      </w:pPr>
    </w:p>
    <w:p w:rsidR="00C21290" w:rsidRPr="00C21290" w:rsidRDefault="00C21290" w:rsidP="00C21290">
      <w:pPr>
        <w:overflowPunct w:val="0"/>
        <w:autoSpaceDE w:val="0"/>
        <w:autoSpaceDN w:val="0"/>
        <w:adjustRightInd w:val="0"/>
        <w:spacing w:line="264" w:lineRule="auto"/>
        <w:jc w:val="center"/>
        <w:textAlignment w:val="baseline"/>
        <w:rPr>
          <w:iCs/>
        </w:rPr>
      </w:pPr>
    </w:p>
    <w:p w:rsidR="00C21290" w:rsidRPr="00C21290" w:rsidRDefault="00C21290" w:rsidP="00C21290">
      <w:pPr>
        <w:jc w:val="both"/>
        <w:rPr>
          <w:b/>
          <w:color w:val="0000FF"/>
        </w:rPr>
      </w:pPr>
    </w:p>
    <w:tbl>
      <w:tblPr>
        <w:tblW w:w="0" w:type="auto"/>
        <w:tblLook w:val="04A0" w:firstRow="1" w:lastRow="0" w:firstColumn="1" w:lastColumn="0" w:noHBand="0" w:noVBand="1"/>
      </w:tblPr>
      <w:tblGrid>
        <w:gridCol w:w="5070"/>
        <w:gridCol w:w="4501"/>
      </w:tblGrid>
      <w:tr w:rsidR="00C21290" w:rsidRPr="00C21290" w:rsidTr="003126AE">
        <w:tc>
          <w:tcPr>
            <w:tcW w:w="5070" w:type="dxa"/>
            <w:shd w:val="clear" w:color="auto" w:fill="auto"/>
          </w:tcPr>
          <w:p w:rsidR="00C21290" w:rsidRPr="00C21290" w:rsidRDefault="00C21290" w:rsidP="003126AE">
            <w:pPr>
              <w:jc w:val="right"/>
              <w:rPr>
                <w:caps/>
              </w:rPr>
            </w:pPr>
          </w:p>
        </w:tc>
        <w:tc>
          <w:tcPr>
            <w:tcW w:w="4501" w:type="dxa"/>
            <w:shd w:val="clear" w:color="auto" w:fill="auto"/>
          </w:tcPr>
          <w:p w:rsidR="00C21290" w:rsidRPr="00C21290" w:rsidRDefault="00C21290" w:rsidP="003126AE">
            <w:pPr>
              <w:rPr>
                <w:caps/>
              </w:rPr>
            </w:pPr>
            <w:r w:rsidRPr="00C21290">
              <w:rPr>
                <w:caps/>
              </w:rPr>
              <w:t>Утвержден</w:t>
            </w:r>
          </w:p>
          <w:p w:rsidR="00C21290" w:rsidRPr="00C21290" w:rsidRDefault="00C21290" w:rsidP="003126AE">
            <w:r w:rsidRPr="00C21290">
              <w:t>решением Собрания представителей</w:t>
            </w:r>
          </w:p>
          <w:p w:rsidR="00C21290" w:rsidRPr="00C21290" w:rsidRDefault="00C21290" w:rsidP="003126AE">
            <w:r w:rsidRPr="00C21290">
              <w:t>Камешкирского района Пензенской области</w:t>
            </w:r>
          </w:p>
          <w:p w:rsidR="00C21290" w:rsidRPr="00C21290" w:rsidRDefault="00C21290" w:rsidP="003126AE">
            <w:r w:rsidRPr="00C21290">
              <w:rPr>
                <w:i/>
              </w:rPr>
              <w:t>от «___» ________ 20___ г.  № __</w:t>
            </w:r>
          </w:p>
        </w:tc>
      </w:tr>
    </w:tbl>
    <w:p w:rsidR="00C21290" w:rsidRPr="00C21290" w:rsidRDefault="00C21290" w:rsidP="00C21290">
      <w:pPr>
        <w:rPr>
          <w:i/>
          <w:caps/>
        </w:rPr>
      </w:pPr>
    </w:p>
    <w:p w:rsidR="00C21290" w:rsidRPr="00C21290" w:rsidRDefault="00C21290" w:rsidP="00C21290">
      <w:pPr>
        <w:jc w:val="center"/>
        <w:rPr>
          <w:b/>
          <w:caps/>
        </w:rPr>
      </w:pPr>
    </w:p>
    <w:p w:rsidR="00C21290" w:rsidRPr="00C21290" w:rsidRDefault="00C21290" w:rsidP="00C21290">
      <w:pPr>
        <w:keepNext/>
        <w:jc w:val="center"/>
        <w:rPr>
          <w:b/>
          <w:caps/>
        </w:rPr>
      </w:pPr>
      <w:r w:rsidRPr="00C21290">
        <w:rPr>
          <w:b/>
          <w:caps/>
        </w:rPr>
        <w:t>Порядок</w:t>
      </w:r>
    </w:p>
    <w:p w:rsidR="00C21290" w:rsidRPr="00C21290" w:rsidRDefault="00C21290" w:rsidP="00C21290">
      <w:pPr>
        <w:keepNext/>
        <w:jc w:val="center"/>
        <w:rPr>
          <w:b/>
          <w:i/>
          <w:caps/>
        </w:rPr>
      </w:pPr>
      <w:r w:rsidRPr="00C21290">
        <w:rPr>
          <w:b/>
        </w:rPr>
        <w:t>РЕАЛИЗАЦИИ ПРАВОТВОРЧЕСКОЙ ИНИЦИАТИВЫ ГРАЖДАН</w:t>
      </w:r>
      <w:r w:rsidRPr="00C21290">
        <w:rPr>
          <w:b/>
        </w:rPr>
        <w:br/>
        <w:t>В КАМЕШКИРСКОМ РАЙОНЕ ПЕНЗЕНСКОЙ ОБЛАСТИ</w:t>
      </w:r>
    </w:p>
    <w:p w:rsidR="00C21290" w:rsidRPr="00C21290" w:rsidRDefault="00C21290" w:rsidP="00C21290">
      <w:pPr>
        <w:keepNext/>
        <w:jc w:val="center"/>
        <w:rPr>
          <w:b/>
        </w:rPr>
      </w:pPr>
    </w:p>
    <w:p w:rsidR="00C21290" w:rsidRPr="00C21290" w:rsidRDefault="00C21290" w:rsidP="00C21290">
      <w:pPr>
        <w:keepNext/>
        <w:keepLines/>
        <w:jc w:val="center"/>
        <w:rPr>
          <w:b/>
        </w:rPr>
      </w:pPr>
    </w:p>
    <w:p w:rsidR="00C21290" w:rsidRPr="00C21290" w:rsidRDefault="00C21290" w:rsidP="00C21290">
      <w:pPr>
        <w:keepNext/>
        <w:keepLines/>
        <w:jc w:val="center"/>
        <w:rPr>
          <w:b/>
        </w:rPr>
      </w:pPr>
      <w:r w:rsidRPr="00C21290">
        <w:rPr>
          <w:b/>
        </w:rPr>
        <w:t>Глава 1. Общие положения</w:t>
      </w:r>
    </w:p>
    <w:p w:rsidR="00C21290" w:rsidRPr="00C21290" w:rsidRDefault="00C21290" w:rsidP="00C21290">
      <w:pPr>
        <w:keepNext/>
        <w:keepLines/>
        <w:ind w:firstLine="709"/>
        <w:jc w:val="both"/>
        <w:rPr>
          <w:b/>
        </w:rPr>
      </w:pPr>
    </w:p>
    <w:p w:rsidR="00C21290" w:rsidRPr="00C21290" w:rsidRDefault="00C21290" w:rsidP="00C21290">
      <w:pPr>
        <w:autoSpaceDE w:val="0"/>
        <w:autoSpaceDN w:val="0"/>
        <w:adjustRightInd w:val="0"/>
        <w:ind w:firstLine="709"/>
        <w:jc w:val="both"/>
      </w:pPr>
      <w:r w:rsidRPr="00C21290">
        <w:t xml:space="preserve">1. </w:t>
      </w:r>
      <w:proofErr w:type="gramStart"/>
      <w:r w:rsidRPr="00C21290">
        <w:t>Настоящий Порядок определяет порядок реализации правотворческой инициативы граждан в Камешкирском районе Пензенской области (далее – правотворческая инициатива), в том числе круг муниципальных правовых актов, проекты которых могут быть внесены в порядке реализации правотворческой инициативы, требования к указанным проектам, порядок выдвижения правотворческой инициативы гражданами, а также требования к порядку рассмотрения проектов муниципальных правовых актов, внесенных в порядке реализации правотворческой инициативы, органами местного</w:t>
      </w:r>
      <w:proofErr w:type="gramEnd"/>
      <w:r w:rsidRPr="00C21290">
        <w:t xml:space="preserve"> самоуправления в Камешкирском районе Пензенской области (далее – муниципальное образование).</w:t>
      </w:r>
    </w:p>
    <w:p w:rsidR="00C21290" w:rsidRPr="00C21290" w:rsidRDefault="00C21290" w:rsidP="00C21290">
      <w:pPr>
        <w:autoSpaceDE w:val="0"/>
        <w:autoSpaceDN w:val="0"/>
        <w:adjustRightInd w:val="0"/>
        <w:ind w:firstLine="709"/>
        <w:jc w:val="both"/>
      </w:pPr>
      <w:r w:rsidRPr="00C21290">
        <w:t>2. В порядке реализации правотворческой инициативы могут быть внесены проекты нормативных муниципальных правовых актов муниципального образования по вопросам местного значения муниципального образования и (или) вопросам организации деятельности органов местного самоуправления (далее – муниципальные правовые акты), предусматривающие:</w:t>
      </w:r>
    </w:p>
    <w:p w:rsidR="00C21290" w:rsidRPr="00C21290" w:rsidRDefault="00C21290" w:rsidP="00C21290">
      <w:pPr>
        <w:autoSpaceDE w:val="0"/>
        <w:autoSpaceDN w:val="0"/>
        <w:adjustRightInd w:val="0"/>
        <w:ind w:firstLine="709"/>
        <w:jc w:val="both"/>
      </w:pPr>
      <w:r w:rsidRPr="00C21290">
        <w:t>1) установление правового регулирования по вопросам, не урегулированным муниципальными правовыми актами;</w:t>
      </w:r>
    </w:p>
    <w:p w:rsidR="00C21290" w:rsidRPr="00C21290" w:rsidRDefault="00C21290" w:rsidP="00C21290">
      <w:pPr>
        <w:autoSpaceDE w:val="0"/>
        <w:autoSpaceDN w:val="0"/>
        <w:adjustRightInd w:val="0"/>
        <w:ind w:firstLine="709"/>
        <w:jc w:val="both"/>
      </w:pPr>
      <w:r w:rsidRPr="00C21290">
        <w:t>2) внесение изменений в Устав муниципального образования, иные муниципальные правовые акты;</w:t>
      </w:r>
    </w:p>
    <w:p w:rsidR="00C21290" w:rsidRPr="00C21290" w:rsidRDefault="00C21290" w:rsidP="00C21290">
      <w:pPr>
        <w:autoSpaceDE w:val="0"/>
        <w:autoSpaceDN w:val="0"/>
        <w:adjustRightInd w:val="0"/>
        <w:ind w:firstLine="709"/>
        <w:jc w:val="both"/>
      </w:pPr>
      <w:r w:rsidRPr="00C21290">
        <w:t xml:space="preserve">3) отмену муниципальных правовых актов (за исключением Устава муниципального образования), признание </w:t>
      </w:r>
      <w:proofErr w:type="gramStart"/>
      <w:r w:rsidRPr="00C21290">
        <w:t>утратившими</w:t>
      </w:r>
      <w:proofErr w:type="gramEnd"/>
      <w:r w:rsidRPr="00C21290">
        <w:t xml:space="preserve"> силу отдельных положений Устава муниципального образования и (или) иных муниципальных правовых актов.</w:t>
      </w:r>
    </w:p>
    <w:p w:rsidR="00C21290" w:rsidRPr="00C21290" w:rsidRDefault="00C21290" w:rsidP="00C21290">
      <w:pPr>
        <w:autoSpaceDE w:val="0"/>
        <w:autoSpaceDN w:val="0"/>
        <w:adjustRightInd w:val="0"/>
        <w:ind w:firstLine="709"/>
        <w:jc w:val="both"/>
      </w:pPr>
      <w:r w:rsidRPr="00C21290">
        <w:t>3. В порядке реализации правотворческой инициативы могут быть внесены проекты:</w:t>
      </w:r>
    </w:p>
    <w:p w:rsidR="00C21290" w:rsidRPr="00C21290" w:rsidRDefault="00C21290" w:rsidP="00C21290">
      <w:pPr>
        <w:autoSpaceDE w:val="0"/>
        <w:autoSpaceDN w:val="0"/>
        <w:adjustRightInd w:val="0"/>
        <w:ind w:firstLine="709"/>
        <w:jc w:val="both"/>
      </w:pPr>
      <w:r w:rsidRPr="00C21290">
        <w:t xml:space="preserve">1) решений представительного органа муниципального образования Камешкирском </w:t>
      </w:r>
      <w:proofErr w:type="gramStart"/>
      <w:r w:rsidRPr="00C21290">
        <w:t>районе</w:t>
      </w:r>
      <w:proofErr w:type="gramEnd"/>
      <w:r w:rsidRPr="00C21290">
        <w:t xml:space="preserve"> Пензенской области (далее – Собрание представителей);</w:t>
      </w:r>
    </w:p>
    <w:p w:rsidR="00C21290" w:rsidRPr="00C21290" w:rsidRDefault="00C21290" w:rsidP="00C21290">
      <w:pPr>
        <w:autoSpaceDE w:val="0"/>
        <w:autoSpaceDN w:val="0"/>
        <w:adjustRightInd w:val="0"/>
        <w:ind w:firstLine="709"/>
        <w:jc w:val="both"/>
      </w:pPr>
      <w:r w:rsidRPr="00C21290">
        <w:t xml:space="preserve">2) постановлений или распоряжений главы муниципального образования Камешкирском </w:t>
      </w:r>
      <w:proofErr w:type="gramStart"/>
      <w:r w:rsidRPr="00C21290">
        <w:t>районе</w:t>
      </w:r>
      <w:proofErr w:type="gramEnd"/>
      <w:r w:rsidRPr="00C21290">
        <w:t xml:space="preserve"> Пензенской области;</w:t>
      </w:r>
    </w:p>
    <w:p w:rsidR="00C21290" w:rsidRPr="00C21290" w:rsidRDefault="00C21290" w:rsidP="00C21290">
      <w:pPr>
        <w:autoSpaceDE w:val="0"/>
        <w:autoSpaceDN w:val="0"/>
        <w:adjustRightInd w:val="0"/>
        <w:ind w:firstLine="709"/>
        <w:jc w:val="both"/>
      </w:pPr>
      <w:r w:rsidRPr="00C21290">
        <w:t>3) постановлений или распоряжений местной администрации Камешкирском районе Пензенской области.</w:t>
      </w:r>
    </w:p>
    <w:p w:rsidR="00C21290" w:rsidRPr="00C21290" w:rsidRDefault="00C21290" w:rsidP="00C21290">
      <w:pPr>
        <w:autoSpaceDE w:val="0"/>
        <w:autoSpaceDN w:val="0"/>
        <w:adjustRightInd w:val="0"/>
        <w:ind w:firstLine="709"/>
        <w:jc w:val="both"/>
      </w:pPr>
      <w:r w:rsidRPr="00C21290">
        <w:t>4. Не могут быть внесены в порядке реализации правотворческой инициативы проекты муниципальных правовых актов:</w:t>
      </w:r>
    </w:p>
    <w:p w:rsidR="00C21290" w:rsidRPr="00C21290" w:rsidRDefault="00C21290" w:rsidP="00C21290">
      <w:pPr>
        <w:autoSpaceDE w:val="0"/>
        <w:autoSpaceDN w:val="0"/>
        <w:adjustRightInd w:val="0"/>
        <w:ind w:firstLine="709"/>
        <w:jc w:val="both"/>
      </w:pPr>
      <w:r w:rsidRPr="00C21290">
        <w:t xml:space="preserve">1) по вопросам отмены муниципального правового акта, признания </w:t>
      </w:r>
      <w:proofErr w:type="gramStart"/>
      <w:r w:rsidRPr="00C21290">
        <w:t>утратившими</w:t>
      </w:r>
      <w:proofErr w:type="gramEnd"/>
      <w:r w:rsidRPr="00C21290">
        <w:t xml:space="preserve"> силу его  отдельных положений, внесения изменений в муниципальный правовой акт, если:</w:t>
      </w:r>
    </w:p>
    <w:p w:rsidR="00C21290" w:rsidRPr="00C21290" w:rsidRDefault="00C21290" w:rsidP="00C21290">
      <w:pPr>
        <w:autoSpaceDE w:val="0"/>
        <w:autoSpaceDN w:val="0"/>
        <w:adjustRightInd w:val="0"/>
        <w:ind w:firstLine="709"/>
        <w:jc w:val="both"/>
      </w:pPr>
      <w:proofErr w:type="gramStart"/>
      <w:r w:rsidRPr="00C21290">
        <w:t>а) соответствующий муниципальный правовой акт был принят на местном референдуме и не истек срок, предусмотренный пунктом 6 статьи 73 Федерального закона от 12 июня 2002 года № 67-ФЗ «Об основных гарантиях избирательных прав и права на участие в референдуме граждан Российской Федерации», если иное не установлено муниципальным правовым актом, принятым на местном референдуме;</w:t>
      </w:r>
      <w:proofErr w:type="gramEnd"/>
    </w:p>
    <w:p w:rsidR="00C21290" w:rsidRPr="00C21290" w:rsidRDefault="00C21290" w:rsidP="00C21290">
      <w:pPr>
        <w:autoSpaceDE w:val="0"/>
        <w:autoSpaceDN w:val="0"/>
        <w:adjustRightInd w:val="0"/>
        <w:ind w:firstLine="709"/>
        <w:jc w:val="both"/>
      </w:pPr>
      <w:proofErr w:type="gramStart"/>
      <w:r w:rsidRPr="00C21290">
        <w:t xml:space="preserve">б) соответствующий муниципальный правовой акт принят в целях реализации правового акта, принятого на местном референдуме, и не истек срок, предусмотренный пунктом 6 статьи 73 Федерального закона от 12 июня 2002 года № 67-ФЗ «Об основных гарантиях избирательных прав и права на участие в референдуме граждан Российской </w:t>
      </w:r>
      <w:r w:rsidRPr="00C21290">
        <w:lastRenderedPageBreak/>
        <w:t>Федерации», если иное не установлено муниципальным правовым актом, принятым на местном референдуме;</w:t>
      </w:r>
      <w:proofErr w:type="gramEnd"/>
    </w:p>
    <w:p w:rsidR="00C21290" w:rsidRPr="00C21290" w:rsidRDefault="00C21290" w:rsidP="00C21290">
      <w:pPr>
        <w:autoSpaceDE w:val="0"/>
        <w:autoSpaceDN w:val="0"/>
        <w:adjustRightInd w:val="0"/>
        <w:ind w:firstLine="709"/>
        <w:jc w:val="both"/>
      </w:pPr>
      <w:r w:rsidRPr="00C21290">
        <w:t>2) по вопросам утверждения местного бюджета, внесения в него изменений;</w:t>
      </w:r>
    </w:p>
    <w:p w:rsidR="00C21290" w:rsidRPr="00C21290" w:rsidRDefault="00C21290" w:rsidP="00C21290">
      <w:pPr>
        <w:autoSpaceDE w:val="0"/>
        <w:autoSpaceDN w:val="0"/>
        <w:adjustRightInd w:val="0"/>
        <w:ind w:firstLine="709"/>
        <w:jc w:val="both"/>
      </w:pPr>
      <w:r w:rsidRPr="00C21290">
        <w:t>3) по вопросам установления, введения в действие, изменения и отмены местных налогов и (или) сборов, порядка исполнения обязанностей по их уплате.</w:t>
      </w:r>
    </w:p>
    <w:p w:rsidR="00C21290" w:rsidRPr="00C21290" w:rsidRDefault="00C21290" w:rsidP="00C21290">
      <w:pPr>
        <w:autoSpaceDE w:val="0"/>
        <w:autoSpaceDN w:val="0"/>
        <w:adjustRightInd w:val="0"/>
        <w:ind w:firstLine="709"/>
        <w:jc w:val="both"/>
      </w:pPr>
      <w:r w:rsidRPr="00C21290">
        <w:t>5. Содержание проекта муниципального правового акта, вносимого в порядке правотворческой инициативы:</w:t>
      </w:r>
    </w:p>
    <w:p w:rsidR="00C21290" w:rsidRPr="00C21290" w:rsidRDefault="00C21290" w:rsidP="00C21290">
      <w:pPr>
        <w:autoSpaceDE w:val="0"/>
        <w:autoSpaceDN w:val="0"/>
        <w:adjustRightInd w:val="0"/>
        <w:ind w:firstLine="709"/>
        <w:jc w:val="both"/>
      </w:pPr>
      <w:r w:rsidRPr="00C21290">
        <w:t>1) должно соответствовать правотворческой компетенции органа местного самоуправления, которым вносится проект муниципального правового акта;</w:t>
      </w:r>
    </w:p>
    <w:p w:rsidR="00C21290" w:rsidRPr="00C21290" w:rsidRDefault="00C21290" w:rsidP="00C21290">
      <w:pPr>
        <w:autoSpaceDE w:val="0"/>
        <w:autoSpaceDN w:val="0"/>
        <w:adjustRightInd w:val="0"/>
        <w:ind w:firstLine="709"/>
        <w:jc w:val="both"/>
      </w:pPr>
      <w:r w:rsidRPr="00C21290">
        <w:t xml:space="preserve">2) не должно противоречить Конституции Российской Федерации, федеральным законам, иным федеральным нормативным правовым актам, законам Пензенской области, иным нормативным правовым актам Пензенской области </w:t>
      </w:r>
      <w:proofErr w:type="gramStart"/>
      <w:r w:rsidRPr="00C21290">
        <w:t>области</w:t>
      </w:r>
      <w:proofErr w:type="gramEnd"/>
      <w:r w:rsidRPr="00C21290">
        <w:t>, Уставу муниципального образования.</w:t>
      </w:r>
    </w:p>
    <w:p w:rsidR="00C21290" w:rsidRPr="00C21290" w:rsidRDefault="00C21290" w:rsidP="00C21290">
      <w:pPr>
        <w:autoSpaceDE w:val="0"/>
        <w:autoSpaceDN w:val="0"/>
        <w:adjustRightInd w:val="0"/>
        <w:ind w:firstLine="709"/>
        <w:jc w:val="both"/>
      </w:pPr>
      <w:r w:rsidRPr="00C21290">
        <w:t>6. Проект муниципального правового акта, вносимый в порядке правотворческой инициативы, должен соответствовать основным правилам юридической техники нормативных правовых актов (быть изложен в официально-деловом стиле, иметь нормативное содержание, не допускать множественного толкования его положений, не иметь внутренних противоречий).</w:t>
      </w:r>
    </w:p>
    <w:p w:rsidR="00C21290" w:rsidRPr="00C21290" w:rsidRDefault="00C21290" w:rsidP="00C21290">
      <w:pPr>
        <w:autoSpaceDE w:val="0"/>
        <w:autoSpaceDN w:val="0"/>
        <w:adjustRightInd w:val="0"/>
        <w:ind w:firstLine="709"/>
        <w:jc w:val="both"/>
      </w:pPr>
      <w:r w:rsidRPr="00C21290">
        <w:t>7. Помимо положений, выражающих основное содержание проекта муниципального правового акта, вносимого в порядке правотворческой инициативы, в указанном проекте наличие исчерпывающего перечня иных изменений, вносимых в муниципальные правовые акты, не обязательно.</w:t>
      </w:r>
    </w:p>
    <w:p w:rsidR="00C21290" w:rsidRPr="00C21290" w:rsidRDefault="00C21290" w:rsidP="00C21290">
      <w:pPr>
        <w:autoSpaceDE w:val="0"/>
        <w:autoSpaceDN w:val="0"/>
        <w:adjustRightInd w:val="0"/>
        <w:ind w:firstLine="709"/>
        <w:jc w:val="both"/>
      </w:pPr>
    </w:p>
    <w:p w:rsidR="00C21290" w:rsidRPr="00C21290" w:rsidRDefault="00C21290" w:rsidP="00C21290">
      <w:pPr>
        <w:keepNext/>
        <w:autoSpaceDE w:val="0"/>
        <w:autoSpaceDN w:val="0"/>
        <w:adjustRightInd w:val="0"/>
        <w:jc w:val="center"/>
        <w:rPr>
          <w:b/>
        </w:rPr>
      </w:pPr>
      <w:r w:rsidRPr="00C21290">
        <w:rPr>
          <w:b/>
        </w:rPr>
        <w:t>Глава 2. Порядок выдвижения правотворческой инициативы</w:t>
      </w:r>
    </w:p>
    <w:p w:rsidR="00C21290" w:rsidRPr="00C21290" w:rsidRDefault="00C21290" w:rsidP="00C21290">
      <w:pPr>
        <w:keepNext/>
        <w:autoSpaceDE w:val="0"/>
        <w:autoSpaceDN w:val="0"/>
        <w:adjustRightInd w:val="0"/>
        <w:jc w:val="center"/>
      </w:pPr>
    </w:p>
    <w:p w:rsidR="00C21290" w:rsidRPr="00C21290" w:rsidRDefault="00C21290" w:rsidP="00C21290">
      <w:pPr>
        <w:autoSpaceDE w:val="0"/>
        <w:autoSpaceDN w:val="0"/>
        <w:adjustRightInd w:val="0"/>
        <w:ind w:firstLine="709"/>
        <w:jc w:val="both"/>
      </w:pPr>
      <w:r w:rsidRPr="00C21290">
        <w:t>8. С правотворческой инициативой может выступить инициативная группа жителей муниципального образования, обладающих активным избирательным правом (далее – инициативная группа).</w:t>
      </w:r>
    </w:p>
    <w:p w:rsidR="00C21290" w:rsidRPr="00C21290" w:rsidRDefault="00C21290" w:rsidP="00C21290">
      <w:pPr>
        <w:autoSpaceDE w:val="0"/>
        <w:autoSpaceDN w:val="0"/>
        <w:adjustRightInd w:val="0"/>
        <w:ind w:firstLine="709"/>
        <w:jc w:val="both"/>
      </w:pPr>
      <w:r w:rsidRPr="00C21290">
        <w:t>9. Численность инициативной группы, необходимая для выдвижения правотворческой инициативы, должна составлять не менее 9 человек.</w:t>
      </w:r>
    </w:p>
    <w:p w:rsidR="00C21290" w:rsidRPr="00C21290" w:rsidRDefault="00C21290" w:rsidP="00C21290">
      <w:pPr>
        <w:autoSpaceDE w:val="0"/>
        <w:autoSpaceDN w:val="0"/>
        <w:adjustRightInd w:val="0"/>
        <w:ind w:firstLine="709"/>
        <w:jc w:val="both"/>
      </w:pPr>
      <w:r w:rsidRPr="00C21290">
        <w:t>10. Граждане участвуют в деятельности инициативной группы на основе добровольного волеизъявления. Не допускается участие граждан в деятельности инициативной группы за вознаграждение. Расходы, связанные с участием в деятельности инициативной группы, несут ее члены.</w:t>
      </w:r>
    </w:p>
    <w:p w:rsidR="00C21290" w:rsidRPr="00C21290" w:rsidRDefault="00C21290" w:rsidP="00C21290">
      <w:pPr>
        <w:autoSpaceDE w:val="0"/>
        <w:autoSpaceDN w:val="0"/>
        <w:adjustRightInd w:val="0"/>
        <w:ind w:firstLine="709"/>
        <w:jc w:val="both"/>
      </w:pPr>
      <w:r w:rsidRPr="00C21290">
        <w:t>11. Создание инициативной группы производится на публичном мероприятии, в котором принимает участие не менее 25 человек.</w:t>
      </w:r>
    </w:p>
    <w:p w:rsidR="00C21290" w:rsidRPr="00C21290" w:rsidRDefault="00C21290" w:rsidP="00C21290">
      <w:pPr>
        <w:autoSpaceDE w:val="0"/>
        <w:autoSpaceDN w:val="0"/>
        <w:adjustRightInd w:val="0"/>
        <w:ind w:firstLine="709"/>
        <w:jc w:val="both"/>
      </w:pPr>
      <w:r w:rsidRPr="00C21290">
        <w:t>12. Инициативная группа считается созданной с момента принятия решения о ее создании большинством голосов граждан, принимавших участие в публичном мероприятии, предусмотренном пунктом 11 настоящего Порядка (далее – публичное мероприятие).</w:t>
      </w:r>
    </w:p>
    <w:p w:rsidR="00C21290" w:rsidRPr="00C21290" w:rsidRDefault="00C21290" w:rsidP="00C21290">
      <w:pPr>
        <w:autoSpaceDE w:val="0"/>
        <w:autoSpaceDN w:val="0"/>
        <w:adjustRightInd w:val="0"/>
        <w:ind w:firstLine="709"/>
        <w:jc w:val="both"/>
      </w:pPr>
      <w:r w:rsidRPr="00C21290">
        <w:t>Инициативная группа осуществляет свою деятельность до окончания рассмотрения внесенного ею проекта муниципального правового акта соответствующим органом местного самоуправления.</w:t>
      </w:r>
    </w:p>
    <w:p w:rsidR="00C21290" w:rsidRPr="00C21290" w:rsidRDefault="00C21290" w:rsidP="00C21290">
      <w:pPr>
        <w:autoSpaceDE w:val="0"/>
        <w:autoSpaceDN w:val="0"/>
        <w:adjustRightInd w:val="0"/>
        <w:ind w:firstLine="709"/>
        <w:jc w:val="both"/>
      </w:pPr>
      <w:r w:rsidRPr="00C21290">
        <w:t>13. Решение о создании инициативной группы оформляется протоколом на бумажном носителе, в котором указываются следующие сведения:</w:t>
      </w:r>
    </w:p>
    <w:p w:rsidR="00C21290" w:rsidRPr="00C21290" w:rsidRDefault="00C21290" w:rsidP="00C21290">
      <w:pPr>
        <w:autoSpaceDE w:val="0"/>
        <w:autoSpaceDN w:val="0"/>
        <w:adjustRightInd w:val="0"/>
        <w:ind w:firstLine="709"/>
        <w:jc w:val="both"/>
      </w:pPr>
      <w:r w:rsidRPr="00C21290">
        <w:t>1) дата, время и место проведения публичного мероприятия;</w:t>
      </w:r>
    </w:p>
    <w:p w:rsidR="00C21290" w:rsidRPr="00C21290" w:rsidRDefault="00C21290" w:rsidP="00C21290">
      <w:pPr>
        <w:autoSpaceDE w:val="0"/>
        <w:autoSpaceDN w:val="0"/>
        <w:adjustRightInd w:val="0"/>
        <w:ind w:firstLine="709"/>
        <w:jc w:val="both"/>
      </w:pPr>
      <w:r w:rsidRPr="00C21290">
        <w:t>2) повестка публичного мероприятия;</w:t>
      </w:r>
    </w:p>
    <w:p w:rsidR="00C21290" w:rsidRPr="00C21290" w:rsidRDefault="00C21290" w:rsidP="00C21290">
      <w:pPr>
        <w:autoSpaceDE w:val="0"/>
        <w:autoSpaceDN w:val="0"/>
        <w:adjustRightInd w:val="0"/>
        <w:ind w:firstLine="709"/>
        <w:jc w:val="both"/>
      </w:pPr>
      <w:r w:rsidRPr="00C21290">
        <w:t>3) решения, принятые по вопросам повестки публичного мероприятия, и результаты голосований по ним;</w:t>
      </w:r>
    </w:p>
    <w:p w:rsidR="00C21290" w:rsidRPr="00C21290" w:rsidRDefault="00C21290" w:rsidP="00C21290">
      <w:pPr>
        <w:autoSpaceDE w:val="0"/>
        <w:autoSpaceDN w:val="0"/>
        <w:adjustRightInd w:val="0"/>
        <w:ind w:firstLine="709"/>
        <w:jc w:val="both"/>
      </w:pPr>
      <w:r w:rsidRPr="00C21290">
        <w:t>4) количество присутствующих членов инициативной группы;</w:t>
      </w:r>
    </w:p>
    <w:p w:rsidR="00C21290" w:rsidRPr="00C21290" w:rsidRDefault="00C21290" w:rsidP="00C21290">
      <w:pPr>
        <w:autoSpaceDE w:val="0"/>
        <w:autoSpaceDN w:val="0"/>
        <w:adjustRightInd w:val="0"/>
        <w:ind w:firstLine="709"/>
        <w:jc w:val="both"/>
      </w:pPr>
      <w:r w:rsidRPr="00C21290">
        <w:t>5) фамилию, имя, отчество (последнее – при наличии) лица, избранного председателем инициативной группы с его добровольного согласия;</w:t>
      </w:r>
    </w:p>
    <w:p w:rsidR="00C21290" w:rsidRPr="00C21290" w:rsidRDefault="00C21290" w:rsidP="00C21290">
      <w:pPr>
        <w:autoSpaceDE w:val="0"/>
        <w:autoSpaceDN w:val="0"/>
        <w:adjustRightInd w:val="0"/>
        <w:ind w:firstLine="709"/>
        <w:jc w:val="both"/>
      </w:pPr>
      <w:r w:rsidRPr="00C21290">
        <w:lastRenderedPageBreak/>
        <w:t>6) количество членов инициативной группы (не более 5 человек), уполномоченных представлять инициативную группу совместно с председателем инициативной группы;</w:t>
      </w:r>
    </w:p>
    <w:p w:rsidR="00C21290" w:rsidRPr="00C21290" w:rsidRDefault="00C21290" w:rsidP="00C21290">
      <w:pPr>
        <w:autoSpaceDE w:val="0"/>
        <w:autoSpaceDN w:val="0"/>
        <w:adjustRightInd w:val="0"/>
        <w:ind w:firstLine="709"/>
        <w:jc w:val="both"/>
      </w:pPr>
      <w:r w:rsidRPr="00C21290">
        <w:t>7) вид и наименование проекта муниципального правового акта, вносимого на рассмотрение соответствующего органа местного самоуправления в порядке правотворческой инициативы.</w:t>
      </w:r>
    </w:p>
    <w:p w:rsidR="00C21290" w:rsidRPr="00C21290" w:rsidRDefault="00C21290" w:rsidP="00C21290">
      <w:pPr>
        <w:autoSpaceDE w:val="0"/>
        <w:autoSpaceDN w:val="0"/>
        <w:adjustRightInd w:val="0"/>
        <w:ind w:firstLine="709"/>
        <w:jc w:val="both"/>
      </w:pPr>
      <w:r w:rsidRPr="00C21290">
        <w:t>14. Решение о создании инициативной группы подписывается председателем инициативной группы.</w:t>
      </w:r>
    </w:p>
    <w:p w:rsidR="00C21290" w:rsidRPr="00C21290" w:rsidRDefault="00C21290" w:rsidP="00C21290">
      <w:pPr>
        <w:autoSpaceDE w:val="0"/>
        <w:autoSpaceDN w:val="0"/>
        <w:adjustRightInd w:val="0"/>
        <w:ind w:firstLine="709"/>
        <w:jc w:val="both"/>
      </w:pPr>
      <w:r w:rsidRPr="00C21290">
        <w:t xml:space="preserve">15. </w:t>
      </w:r>
      <w:proofErr w:type="gramStart"/>
      <w:r w:rsidRPr="00C21290">
        <w:t>К решению о создании инициативной группы прилагается список граждан, принимавших участие в публичном мероприятии и проголосовавших за решение о создании инициативной группы, а также иных граждан, поддерживающих соответствующую правотворческую инициативу (далее – список членов инициативной группы), который оформляется на бумажном носителе в соответствии с приложением к настоящему Порядку и заполняется в соответствии с пунктами 16, 17 настоящего Порядка.</w:t>
      </w:r>
      <w:proofErr w:type="gramEnd"/>
    </w:p>
    <w:p w:rsidR="00C21290" w:rsidRPr="00C21290" w:rsidRDefault="00C21290" w:rsidP="00C21290">
      <w:pPr>
        <w:autoSpaceDE w:val="0"/>
        <w:autoSpaceDN w:val="0"/>
        <w:adjustRightInd w:val="0"/>
        <w:ind w:firstLine="709"/>
        <w:jc w:val="both"/>
      </w:pPr>
      <w:r w:rsidRPr="00C21290">
        <w:t>Список членов инициативной группы может быть выполнен на нескольких листах, каждый из которых соответствует требованиям абзаца первого настоящего пункта.</w:t>
      </w:r>
    </w:p>
    <w:p w:rsidR="00C21290" w:rsidRPr="00C21290" w:rsidRDefault="00C21290" w:rsidP="00C21290">
      <w:pPr>
        <w:autoSpaceDE w:val="0"/>
        <w:autoSpaceDN w:val="0"/>
        <w:adjustRightInd w:val="0"/>
        <w:ind w:firstLine="709"/>
        <w:jc w:val="both"/>
      </w:pPr>
      <w:r w:rsidRPr="00C21290">
        <w:t>16. В список членов инициативной группы включаются следующие сведения о гражданине: фамилия, имя, отчество (последнее – при наличии), дата рождения, адрес его регистрации по месту жительства. Гражданин собственноручно расписывается в соответствующей графе списка членов инициативной группы и ставит дату внесения подписи.</w:t>
      </w:r>
    </w:p>
    <w:p w:rsidR="00C21290" w:rsidRPr="00C21290" w:rsidRDefault="00C21290" w:rsidP="00C21290">
      <w:pPr>
        <w:autoSpaceDE w:val="0"/>
        <w:autoSpaceDN w:val="0"/>
        <w:adjustRightInd w:val="0"/>
        <w:ind w:firstLine="709"/>
        <w:jc w:val="both"/>
      </w:pPr>
      <w:r w:rsidRPr="00C21290">
        <w:t>В графе «Примечание» списка членов инициативной группы напротив фамилии уполномоченных представителей инициативной группы (за исключением председателя инициативной группы) с добровольного согласия гражданина делается пометка «Уполномоченный представитель».</w:t>
      </w:r>
    </w:p>
    <w:p w:rsidR="00C21290" w:rsidRPr="00C21290" w:rsidRDefault="00C21290" w:rsidP="00C21290">
      <w:pPr>
        <w:autoSpaceDE w:val="0"/>
        <w:autoSpaceDN w:val="0"/>
        <w:adjustRightInd w:val="0"/>
        <w:ind w:firstLine="709"/>
        <w:jc w:val="both"/>
      </w:pPr>
      <w:r w:rsidRPr="00C21290">
        <w:t>При заполнении подписного листа использование карандаша не допускается.</w:t>
      </w:r>
    </w:p>
    <w:p w:rsidR="00C21290" w:rsidRPr="00C21290" w:rsidRDefault="00C21290" w:rsidP="00C21290">
      <w:pPr>
        <w:autoSpaceDE w:val="0"/>
        <w:autoSpaceDN w:val="0"/>
        <w:adjustRightInd w:val="0"/>
        <w:ind w:firstLine="709"/>
        <w:jc w:val="both"/>
      </w:pPr>
      <w:r w:rsidRPr="00C21290">
        <w:t>17. Сбор подписей граждан и последующая обработка полученных персональных данных осуществляются с согласия субъектов персональных данных, полученного в соответствии с требованиями Федерального закона от 27 июля 2006 года № 152-ФЗ «О персональных данных». Гражданин в удостоверение согласия на обработку своих персональных данных проставляет подпись в списке членов инициативной группы.</w:t>
      </w:r>
    </w:p>
    <w:p w:rsidR="00C21290" w:rsidRPr="00C21290" w:rsidRDefault="00C21290" w:rsidP="00C21290">
      <w:pPr>
        <w:autoSpaceDE w:val="0"/>
        <w:autoSpaceDN w:val="0"/>
        <w:adjustRightInd w:val="0"/>
        <w:ind w:firstLine="709"/>
        <w:jc w:val="both"/>
      </w:pPr>
      <w:r w:rsidRPr="00C21290">
        <w:t>18. К проекту муниципального правового акта, вносимого в порядке реализации правотворческой инициативы, прилагаются следующие дополнительные материалы:</w:t>
      </w:r>
    </w:p>
    <w:p w:rsidR="00C21290" w:rsidRPr="00C21290" w:rsidRDefault="00C21290" w:rsidP="00C21290">
      <w:pPr>
        <w:autoSpaceDE w:val="0"/>
        <w:autoSpaceDN w:val="0"/>
        <w:adjustRightInd w:val="0"/>
        <w:ind w:firstLine="709"/>
        <w:jc w:val="both"/>
      </w:pPr>
      <w:r w:rsidRPr="00C21290">
        <w:t>1) пояснительная записка к проекту муниципального правового акта, которая должна содержать правовые основания принятия предлагаемого муниципального правового акта, обоснование необходимости его принятия, его цели и основные положения, предложения о разработке муниципальных правовых актов, принятие которых необходимо для реализации предлагаемого муниципального правового акта;</w:t>
      </w:r>
    </w:p>
    <w:p w:rsidR="00C21290" w:rsidRPr="00C21290" w:rsidRDefault="00C21290" w:rsidP="00C21290">
      <w:pPr>
        <w:autoSpaceDE w:val="0"/>
        <w:autoSpaceDN w:val="0"/>
        <w:adjustRightInd w:val="0"/>
        <w:ind w:firstLine="709"/>
        <w:jc w:val="both"/>
      </w:pPr>
      <w:r w:rsidRPr="00C21290">
        <w:t>2) финансово-экономическое обоснование (в случае внесения проекта муниципального правового акта, реализация которого потребует дополнительных материальных и (или) иных затрат за счет местного бюджета);</w:t>
      </w:r>
    </w:p>
    <w:p w:rsidR="00C21290" w:rsidRPr="00C21290" w:rsidRDefault="00C21290" w:rsidP="00C21290">
      <w:pPr>
        <w:autoSpaceDE w:val="0"/>
        <w:autoSpaceDN w:val="0"/>
        <w:adjustRightInd w:val="0"/>
        <w:ind w:firstLine="709"/>
        <w:jc w:val="both"/>
      </w:pPr>
      <w:r w:rsidRPr="00C21290">
        <w:t>3) справочные материалы (информация, расчет, статистические сведения и другие аналогичные сведения) по усмотрению членов инициативной группы.</w:t>
      </w:r>
    </w:p>
    <w:p w:rsidR="00C21290" w:rsidRPr="00C21290" w:rsidRDefault="00C21290" w:rsidP="00C21290">
      <w:pPr>
        <w:autoSpaceDE w:val="0"/>
        <w:autoSpaceDN w:val="0"/>
        <w:adjustRightInd w:val="0"/>
        <w:ind w:firstLine="709"/>
        <w:jc w:val="both"/>
      </w:pPr>
      <w:r w:rsidRPr="00C21290">
        <w:t xml:space="preserve">19. Инициативная группа направляет в соответствующий орган местного </w:t>
      </w:r>
      <w:proofErr w:type="gramStart"/>
      <w:r w:rsidRPr="00C21290">
        <w:t>самоуправления</w:t>
      </w:r>
      <w:proofErr w:type="gramEnd"/>
      <w:r w:rsidRPr="00C21290">
        <w:t xml:space="preserve"> следующий комплект документов:</w:t>
      </w:r>
    </w:p>
    <w:p w:rsidR="00C21290" w:rsidRPr="00C21290" w:rsidRDefault="00C21290" w:rsidP="00C21290">
      <w:pPr>
        <w:autoSpaceDE w:val="0"/>
        <w:autoSpaceDN w:val="0"/>
        <w:adjustRightInd w:val="0"/>
        <w:ind w:firstLine="709"/>
        <w:jc w:val="both"/>
      </w:pPr>
      <w:proofErr w:type="gramStart"/>
      <w:r w:rsidRPr="00C21290">
        <w:t>1) сопроводительное письмо на имя руководителя органа местного самоуправления на бумажном носителе, подписанное председателем или иным уполномоченным представителем (иными уполномоченными представителями) инициативной группы, содержащее указание на реализацию гражданами правотворческой инициативы, а также контактные данные председателя инициативной группы и иных уполномоченных представителей инициативной группы в целях обеспечения оперативной связи с ними (номера телефонов, адреса электронной почты);</w:t>
      </w:r>
      <w:proofErr w:type="gramEnd"/>
    </w:p>
    <w:p w:rsidR="00C21290" w:rsidRPr="00C21290" w:rsidRDefault="00C21290" w:rsidP="00C21290">
      <w:pPr>
        <w:autoSpaceDE w:val="0"/>
        <w:autoSpaceDN w:val="0"/>
        <w:adjustRightInd w:val="0"/>
        <w:ind w:firstLine="709"/>
        <w:jc w:val="both"/>
      </w:pPr>
      <w:r w:rsidRPr="00C21290">
        <w:lastRenderedPageBreak/>
        <w:t>2) подлинные экземпляры решения о создании инициативной группы, а также списка членов инициативной группы, оформленные в соответствии с требованиями пунктов 13–17 настоящего Порядка;</w:t>
      </w:r>
    </w:p>
    <w:p w:rsidR="00C21290" w:rsidRPr="00C21290" w:rsidRDefault="00C21290" w:rsidP="00C21290">
      <w:pPr>
        <w:autoSpaceDE w:val="0"/>
        <w:autoSpaceDN w:val="0"/>
        <w:adjustRightInd w:val="0"/>
        <w:ind w:firstLine="709"/>
        <w:jc w:val="both"/>
      </w:pPr>
      <w:r w:rsidRPr="00C21290">
        <w:t>3) проект муниципального правового акта с дополнительными материалами к нему, предусмотренными пунктом 18 настоящего Порядка, на бумажном носителе и на машиночитаемом носителе (в форматах .doc, .docx, .rtf или .odt).</w:t>
      </w:r>
    </w:p>
    <w:p w:rsidR="00C21290" w:rsidRPr="00C21290" w:rsidRDefault="00C21290" w:rsidP="00C21290">
      <w:pPr>
        <w:autoSpaceDE w:val="0"/>
        <w:autoSpaceDN w:val="0"/>
        <w:adjustRightInd w:val="0"/>
        <w:ind w:firstLine="709"/>
        <w:jc w:val="both"/>
      </w:pPr>
    </w:p>
    <w:p w:rsidR="00C21290" w:rsidRPr="00C21290" w:rsidRDefault="00C21290" w:rsidP="00C21290">
      <w:pPr>
        <w:keepNext/>
        <w:autoSpaceDE w:val="0"/>
        <w:autoSpaceDN w:val="0"/>
        <w:adjustRightInd w:val="0"/>
        <w:jc w:val="center"/>
        <w:rPr>
          <w:b/>
        </w:rPr>
      </w:pPr>
      <w:r w:rsidRPr="00C21290">
        <w:rPr>
          <w:b/>
        </w:rPr>
        <w:t>Глава 3. Требования к порядку рассмотрения</w:t>
      </w:r>
      <w:r w:rsidRPr="00C21290">
        <w:rPr>
          <w:b/>
        </w:rPr>
        <w:br/>
        <w:t>проектов муниципальных правовых актов, внесенных</w:t>
      </w:r>
      <w:r w:rsidRPr="00C21290">
        <w:rPr>
          <w:b/>
        </w:rPr>
        <w:br/>
        <w:t>в порядке реализации правотворческой инициативы</w:t>
      </w:r>
    </w:p>
    <w:p w:rsidR="00C21290" w:rsidRPr="00C21290" w:rsidRDefault="00C21290" w:rsidP="00C21290">
      <w:pPr>
        <w:keepNext/>
        <w:autoSpaceDE w:val="0"/>
        <w:autoSpaceDN w:val="0"/>
        <w:adjustRightInd w:val="0"/>
        <w:jc w:val="center"/>
        <w:rPr>
          <w:b/>
        </w:rPr>
      </w:pPr>
    </w:p>
    <w:p w:rsidR="00C21290" w:rsidRPr="00C21290" w:rsidRDefault="00C21290" w:rsidP="00C21290">
      <w:pPr>
        <w:autoSpaceDE w:val="0"/>
        <w:autoSpaceDN w:val="0"/>
        <w:adjustRightInd w:val="0"/>
        <w:ind w:firstLine="709"/>
        <w:jc w:val="both"/>
      </w:pPr>
      <w:r w:rsidRPr="00C21290">
        <w:t>20. Днем внесения проекта муниципального правового акта в порядке реализации правотворческой инициативы считается день регистрации поступления комплекта документов, предусмотренного пунктом 19 настоящего Порядка, в соответствующий орган местного самоуправления.</w:t>
      </w:r>
    </w:p>
    <w:p w:rsidR="00C21290" w:rsidRPr="00C21290" w:rsidRDefault="00C21290" w:rsidP="00C21290">
      <w:pPr>
        <w:autoSpaceDE w:val="0"/>
        <w:autoSpaceDN w:val="0"/>
        <w:adjustRightInd w:val="0"/>
        <w:ind w:firstLine="709"/>
        <w:jc w:val="both"/>
      </w:pPr>
      <w:r w:rsidRPr="00C21290">
        <w:t>21. Проект муниципального правового акта, внесенный в порядке реализации правотворческой инициативы в соответствии с настоящим Порядком, подлежит обязательному рассмотрению органом местного самоуправления, к компетенции которого относится принятие соответствующего акта, в течение трех месяцев со дня его внесения.</w:t>
      </w:r>
    </w:p>
    <w:p w:rsidR="00C21290" w:rsidRPr="00C21290" w:rsidRDefault="00C21290" w:rsidP="00C21290">
      <w:pPr>
        <w:autoSpaceDE w:val="0"/>
        <w:autoSpaceDN w:val="0"/>
        <w:adjustRightInd w:val="0"/>
        <w:ind w:firstLine="709"/>
        <w:jc w:val="both"/>
      </w:pPr>
      <w:r w:rsidRPr="00C21290">
        <w:t>22. Проект муниципального правового акта, внесенный в порядке реализации правотворческой инициативы, не подлежит рассмотрению, если правотворческая инициатива выдвинута с нарушением настоящего Порядка.</w:t>
      </w:r>
    </w:p>
    <w:p w:rsidR="00C21290" w:rsidRPr="00C21290" w:rsidRDefault="00C21290" w:rsidP="00C21290">
      <w:pPr>
        <w:autoSpaceDE w:val="0"/>
        <w:autoSpaceDN w:val="0"/>
        <w:adjustRightInd w:val="0"/>
        <w:ind w:firstLine="709"/>
        <w:jc w:val="both"/>
      </w:pPr>
      <w:r w:rsidRPr="00C21290">
        <w:t>В этом случае уполномоченным представителям инициативной группы в сроки, установленные законодательством для рассмотрения обращений граждан, соответствующим органом местного самоуправления направляется информация об отказе в рассмотрении проекта муниципального правового акта, внесенного в порядке правотворческой инициативы, с указанием причин отказа.</w:t>
      </w:r>
    </w:p>
    <w:p w:rsidR="00C21290" w:rsidRPr="00C21290" w:rsidRDefault="00C21290" w:rsidP="00C21290">
      <w:pPr>
        <w:autoSpaceDE w:val="0"/>
        <w:autoSpaceDN w:val="0"/>
        <w:adjustRightInd w:val="0"/>
        <w:ind w:firstLine="709"/>
        <w:jc w:val="both"/>
      </w:pPr>
      <w:r w:rsidRPr="00C21290">
        <w:t xml:space="preserve">23. Не позднее чем за 3 рабочих дня до даты рассмотрения проекта муниципального правового акта соответствующий орган местного самоуправления по телефону и по электронной почте, указанным уполномоченными представителями инициативной группы, уведомляет уполномоченных представителей инициативной группы о дате и времени </w:t>
      </w:r>
      <w:proofErr w:type="gramStart"/>
      <w:r w:rsidRPr="00C21290">
        <w:t>рассмотрения</w:t>
      </w:r>
      <w:proofErr w:type="gramEnd"/>
      <w:r w:rsidRPr="00C21290">
        <w:t xml:space="preserve"> представленного инициативной группой проекта муниципального правового акта.</w:t>
      </w:r>
    </w:p>
    <w:p w:rsidR="00C21290" w:rsidRPr="00C21290" w:rsidRDefault="00C21290" w:rsidP="00C21290">
      <w:pPr>
        <w:autoSpaceDE w:val="0"/>
        <w:autoSpaceDN w:val="0"/>
        <w:adjustRightInd w:val="0"/>
        <w:ind w:firstLine="709"/>
        <w:jc w:val="both"/>
      </w:pPr>
      <w:r w:rsidRPr="00C21290">
        <w:t>24. При рассмотрении проекта муниципального правового акта уполномоченным представителям инициативной группы обеспечивается возможность непосредственного участия. Уполномоченные представители инициативной группы имеют право доклада или содоклада по рассматриваемому проекту муниципального правового акта, им предоставляется возможность давать свои пояснения, замечания и предложения.</w:t>
      </w:r>
    </w:p>
    <w:p w:rsidR="00C21290" w:rsidRPr="00C21290" w:rsidRDefault="00C21290" w:rsidP="00C21290">
      <w:pPr>
        <w:autoSpaceDE w:val="0"/>
        <w:autoSpaceDN w:val="0"/>
        <w:adjustRightInd w:val="0"/>
        <w:ind w:firstLine="709"/>
        <w:jc w:val="both"/>
      </w:pPr>
      <w:r w:rsidRPr="00C21290">
        <w:t>25. В случае если принятие муниципального правового акта, проект которого внесен в порядке реализации правотворческой инициативы, относится к компетенции Собрания представителей, указанный проект рассматривается на открытом заседании Собрания представителей с участием уполномоченных представителей инициативной группы в соответствии с регламентом Собрания представителей.</w:t>
      </w:r>
    </w:p>
    <w:p w:rsidR="00C21290" w:rsidRPr="00C21290" w:rsidRDefault="00C21290" w:rsidP="00C21290">
      <w:pPr>
        <w:autoSpaceDE w:val="0"/>
        <w:autoSpaceDN w:val="0"/>
        <w:adjustRightInd w:val="0"/>
        <w:ind w:firstLine="709"/>
        <w:jc w:val="both"/>
      </w:pPr>
      <w:r w:rsidRPr="00C21290">
        <w:t>В иных случаях правотворческая инициатива рассматривается на личном приеме уполномоченных представителей инициативной группы руководителем соответствующего органа местного самоуправления.</w:t>
      </w:r>
    </w:p>
    <w:p w:rsidR="00C21290" w:rsidRPr="00C21290" w:rsidRDefault="00C21290" w:rsidP="00C21290">
      <w:pPr>
        <w:autoSpaceDE w:val="0"/>
        <w:autoSpaceDN w:val="0"/>
        <w:adjustRightInd w:val="0"/>
        <w:ind w:firstLine="709"/>
        <w:jc w:val="both"/>
      </w:pPr>
      <w:r w:rsidRPr="00C21290">
        <w:t>26.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в течение 10 дней со дня указанного рассмотрения доводится официально в письменной форме соответствующим органом местного самоуправления до сведения уполномоченных представителей инициативной группы.</w:t>
      </w:r>
    </w:p>
    <w:p w:rsidR="00C21290" w:rsidRPr="00C21290" w:rsidRDefault="00C21290" w:rsidP="00C21290">
      <w:pPr>
        <w:autoSpaceDE w:val="0"/>
        <w:autoSpaceDN w:val="0"/>
        <w:adjustRightInd w:val="0"/>
        <w:ind w:firstLine="709"/>
        <w:jc w:val="both"/>
        <w:sectPr w:rsidR="00C21290" w:rsidRPr="00C21290" w:rsidSect="00C15510">
          <w:headerReference w:type="default" r:id="rId22"/>
          <w:footerReference w:type="even" r:id="rId23"/>
          <w:footerReference w:type="default" r:id="rId24"/>
          <w:pgSz w:w="11906" w:h="16838"/>
          <w:pgMar w:top="1134" w:right="850" w:bottom="1134" w:left="1701" w:header="708" w:footer="708" w:gutter="0"/>
          <w:pgNumType w:start="1"/>
          <w:cols w:space="708"/>
          <w:titlePg/>
          <w:docGrid w:linePitch="360"/>
        </w:sectPr>
      </w:pPr>
    </w:p>
    <w:p w:rsidR="00C21290" w:rsidRPr="00C21290" w:rsidRDefault="00C21290" w:rsidP="00C21290">
      <w:pPr>
        <w:autoSpaceDE w:val="0"/>
        <w:autoSpaceDN w:val="0"/>
        <w:adjustRightInd w:val="0"/>
        <w:jc w:val="right"/>
      </w:pPr>
      <w:r w:rsidRPr="00C21290">
        <w:lastRenderedPageBreak/>
        <w:t>Приложение</w:t>
      </w:r>
    </w:p>
    <w:p w:rsidR="00C21290" w:rsidRPr="00C21290" w:rsidRDefault="00C21290" w:rsidP="00C21290">
      <w:pPr>
        <w:autoSpaceDE w:val="0"/>
        <w:autoSpaceDN w:val="0"/>
        <w:adjustRightInd w:val="0"/>
        <w:jc w:val="right"/>
      </w:pPr>
      <w:r w:rsidRPr="00C21290">
        <w:t xml:space="preserve">к </w:t>
      </w:r>
      <w:r w:rsidRPr="00C21290">
        <w:rPr>
          <w:bCs/>
        </w:rPr>
        <w:t>П</w:t>
      </w:r>
      <w:r w:rsidRPr="00C21290">
        <w:t>орядку реализации правотворческой инициативы граждан в Камешкирском районе Пензенской области</w:t>
      </w:r>
    </w:p>
    <w:p w:rsidR="00C21290" w:rsidRPr="00C21290" w:rsidRDefault="00C21290" w:rsidP="00C21290">
      <w:pPr>
        <w:pStyle w:val="ConsPlusNonformat"/>
        <w:jc w:val="center"/>
        <w:rPr>
          <w:rFonts w:ascii="Times New Roman" w:hAnsi="Times New Roman" w:cs="Times New Roman"/>
          <w:sz w:val="24"/>
          <w:szCs w:val="24"/>
        </w:rPr>
      </w:pPr>
    </w:p>
    <w:p w:rsidR="00C21290" w:rsidRPr="00C21290" w:rsidRDefault="00C21290" w:rsidP="00C21290">
      <w:pPr>
        <w:pStyle w:val="ConsPlusNonformat"/>
        <w:jc w:val="center"/>
        <w:rPr>
          <w:rFonts w:ascii="Times New Roman" w:hAnsi="Times New Roman" w:cs="Times New Roman"/>
          <w:sz w:val="24"/>
          <w:szCs w:val="24"/>
        </w:rPr>
      </w:pPr>
      <w:r w:rsidRPr="00C21290">
        <w:rPr>
          <w:rFonts w:ascii="Times New Roman" w:hAnsi="Times New Roman" w:cs="Times New Roman"/>
          <w:sz w:val="24"/>
          <w:szCs w:val="24"/>
        </w:rPr>
        <w:t>СПИСОК ЧЛЕНОВ ИНИЦИАТИВНОЙ ГРУППЫ ГРАЖДАН</w:t>
      </w:r>
      <w:r w:rsidRPr="00C21290">
        <w:rPr>
          <w:rFonts w:ascii="Times New Roman" w:hAnsi="Times New Roman" w:cs="Times New Roman"/>
          <w:sz w:val="24"/>
          <w:szCs w:val="24"/>
        </w:rPr>
        <w:br/>
        <w:t>ПО ВНЕСЕНИЮ ПРОЕКТА МУНИЦИПАЛЬНОГО ПРАВОВОГО</w:t>
      </w:r>
      <w:r w:rsidRPr="00C21290">
        <w:rPr>
          <w:rFonts w:ascii="Times New Roman" w:hAnsi="Times New Roman" w:cs="Times New Roman"/>
          <w:sz w:val="24"/>
          <w:szCs w:val="24"/>
        </w:rPr>
        <w:br/>
        <w:t>АКТА В ПОРЯДКЕ ПРАВОТВОРЧЕСКОЙ ИНИЦИАТИВЫ</w:t>
      </w:r>
    </w:p>
    <w:p w:rsidR="00C21290" w:rsidRPr="00C21290" w:rsidRDefault="00C21290" w:rsidP="00C21290">
      <w:pPr>
        <w:pStyle w:val="ConsPlusNonformat"/>
        <w:jc w:val="center"/>
        <w:rPr>
          <w:rFonts w:ascii="Times New Roman" w:hAnsi="Times New Roman" w:cs="Times New Roman"/>
          <w:sz w:val="24"/>
          <w:szCs w:val="24"/>
        </w:rPr>
      </w:pPr>
    </w:p>
    <w:p w:rsidR="00C21290" w:rsidRPr="00C21290" w:rsidRDefault="00C21290" w:rsidP="00C21290">
      <w:pPr>
        <w:pStyle w:val="ConsPlusNonformat"/>
        <w:jc w:val="both"/>
        <w:rPr>
          <w:rFonts w:ascii="Times New Roman" w:hAnsi="Times New Roman" w:cs="Times New Roman"/>
          <w:kern w:val="28"/>
          <w:sz w:val="24"/>
          <w:szCs w:val="24"/>
        </w:rPr>
      </w:pPr>
      <w:r w:rsidRPr="00C21290">
        <w:rPr>
          <w:rFonts w:ascii="Times New Roman" w:hAnsi="Times New Roman" w:cs="Times New Roman"/>
          <w:kern w:val="28"/>
          <w:sz w:val="24"/>
          <w:szCs w:val="24"/>
        </w:rPr>
        <w:t>Мы,   нижеподписавшиеся, поддерживаем внесение в порядке реализации правотворческой инициативы граждан проекта</w:t>
      </w:r>
    </w:p>
    <w:p w:rsidR="00C21290" w:rsidRPr="00C21290" w:rsidRDefault="00C21290" w:rsidP="00C21290">
      <w:pPr>
        <w:pStyle w:val="ConsPlusNonformat"/>
        <w:jc w:val="both"/>
        <w:rPr>
          <w:rFonts w:ascii="Times New Roman" w:hAnsi="Times New Roman" w:cs="Times New Roman"/>
          <w:sz w:val="24"/>
          <w:szCs w:val="24"/>
        </w:rPr>
      </w:pPr>
      <w:r w:rsidRPr="00C21290">
        <w:rPr>
          <w:rFonts w:ascii="Times New Roman" w:hAnsi="Times New Roman" w:cs="Times New Roman"/>
          <w:sz w:val="24"/>
          <w:szCs w:val="24"/>
        </w:rPr>
        <w:t>_________________________________________________________________________________________________________________________</w:t>
      </w:r>
    </w:p>
    <w:p w:rsidR="00C21290" w:rsidRPr="00C21290" w:rsidRDefault="00C21290" w:rsidP="00C21290">
      <w:pPr>
        <w:pStyle w:val="ConsPlusNonformat"/>
        <w:jc w:val="center"/>
        <w:rPr>
          <w:rFonts w:ascii="Times New Roman" w:hAnsi="Times New Roman" w:cs="Times New Roman"/>
          <w:sz w:val="24"/>
          <w:szCs w:val="24"/>
        </w:rPr>
      </w:pPr>
      <w:r w:rsidRPr="00C21290">
        <w:rPr>
          <w:rFonts w:ascii="Times New Roman" w:hAnsi="Times New Roman" w:cs="Times New Roman"/>
          <w:sz w:val="24"/>
          <w:szCs w:val="24"/>
        </w:rPr>
        <w:t>(вид и наименование муниципального правового акта)</w:t>
      </w:r>
    </w:p>
    <w:p w:rsidR="00C21290" w:rsidRPr="00C21290" w:rsidRDefault="00C21290" w:rsidP="00C21290">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2864"/>
        <w:gridCol w:w="1701"/>
        <w:gridCol w:w="2552"/>
        <w:gridCol w:w="2977"/>
        <w:gridCol w:w="2551"/>
        <w:gridCol w:w="1418"/>
      </w:tblGrid>
      <w:tr w:rsidR="00C21290" w:rsidRPr="00C21290" w:rsidTr="003126AE">
        <w:tc>
          <w:tcPr>
            <w:tcW w:w="600" w:type="dxa"/>
            <w:vAlign w:val="center"/>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 </w:t>
            </w:r>
          </w:p>
          <w:p w:rsidR="00C21290" w:rsidRPr="00C21290" w:rsidRDefault="00C21290" w:rsidP="003126AE">
            <w:pPr>
              <w:pStyle w:val="ConsPlusNormal0"/>
              <w:jc w:val="center"/>
              <w:rPr>
                <w:rFonts w:ascii="Times New Roman" w:hAnsi="Times New Roman" w:cs="Times New Roman"/>
                <w:sz w:val="24"/>
                <w:szCs w:val="24"/>
              </w:rPr>
            </w:pPr>
            <w:proofErr w:type="gramStart"/>
            <w:r w:rsidRPr="00C21290">
              <w:rPr>
                <w:rFonts w:ascii="Times New Roman" w:hAnsi="Times New Roman" w:cs="Times New Roman"/>
                <w:sz w:val="24"/>
                <w:szCs w:val="24"/>
              </w:rPr>
              <w:t>п</w:t>
            </w:r>
            <w:proofErr w:type="gramEnd"/>
            <w:r w:rsidRPr="00C21290">
              <w:rPr>
                <w:rFonts w:ascii="Times New Roman" w:hAnsi="Times New Roman" w:cs="Times New Roman"/>
                <w:sz w:val="24"/>
                <w:szCs w:val="24"/>
              </w:rPr>
              <w:t>/п</w:t>
            </w:r>
          </w:p>
        </w:tc>
        <w:tc>
          <w:tcPr>
            <w:tcW w:w="2864" w:type="dxa"/>
            <w:vAlign w:val="center"/>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Фамилия, имя, отчество (последнее – при наличии)</w:t>
            </w:r>
          </w:p>
        </w:tc>
        <w:tc>
          <w:tcPr>
            <w:tcW w:w="1701" w:type="dxa"/>
            <w:vAlign w:val="center"/>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Дата рождения</w:t>
            </w:r>
          </w:p>
        </w:tc>
        <w:tc>
          <w:tcPr>
            <w:tcW w:w="2552" w:type="dxa"/>
            <w:vAlign w:val="center"/>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Адрес регистрации по месту жительства</w:t>
            </w:r>
          </w:p>
        </w:tc>
        <w:tc>
          <w:tcPr>
            <w:tcW w:w="2977" w:type="dxa"/>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Подпись гражданина о согласии на обработку его персональных данных инициативной группой и органами местного самоуправления</w:t>
            </w:r>
          </w:p>
        </w:tc>
        <w:tc>
          <w:tcPr>
            <w:tcW w:w="2551" w:type="dxa"/>
            <w:vAlign w:val="center"/>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Собственноручная подпись гражданина и дата ее внесения</w:t>
            </w:r>
          </w:p>
        </w:tc>
        <w:tc>
          <w:tcPr>
            <w:tcW w:w="1418" w:type="dxa"/>
            <w:vAlign w:val="center"/>
          </w:tcPr>
          <w:p w:rsidR="00C21290" w:rsidRPr="00C21290" w:rsidRDefault="00C21290" w:rsidP="003126AE">
            <w:pPr>
              <w:pStyle w:val="ConsPlusNormal0"/>
              <w:jc w:val="center"/>
              <w:rPr>
                <w:rFonts w:ascii="Times New Roman" w:hAnsi="Times New Roman" w:cs="Times New Roman"/>
                <w:sz w:val="24"/>
                <w:szCs w:val="24"/>
              </w:rPr>
            </w:pPr>
            <w:bookmarkStart w:id="43" w:name="P135"/>
            <w:bookmarkEnd w:id="43"/>
            <w:r w:rsidRPr="00C21290">
              <w:rPr>
                <w:rFonts w:ascii="Times New Roman" w:hAnsi="Times New Roman" w:cs="Times New Roman"/>
                <w:sz w:val="24"/>
                <w:szCs w:val="24"/>
              </w:rPr>
              <w:t>Примечание</w:t>
            </w:r>
          </w:p>
        </w:tc>
      </w:tr>
      <w:tr w:rsidR="00C21290" w:rsidRPr="00C21290" w:rsidTr="003126AE">
        <w:tc>
          <w:tcPr>
            <w:tcW w:w="600" w:type="dxa"/>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1</w:t>
            </w:r>
          </w:p>
        </w:tc>
        <w:tc>
          <w:tcPr>
            <w:tcW w:w="2864" w:type="dxa"/>
          </w:tcPr>
          <w:p w:rsidR="00C21290" w:rsidRPr="00C21290" w:rsidRDefault="00C21290" w:rsidP="003126AE">
            <w:pPr>
              <w:pStyle w:val="ConsPlusNormal0"/>
              <w:rPr>
                <w:rFonts w:ascii="Times New Roman" w:hAnsi="Times New Roman" w:cs="Times New Roman"/>
                <w:sz w:val="24"/>
                <w:szCs w:val="24"/>
              </w:rPr>
            </w:pPr>
          </w:p>
        </w:tc>
        <w:tc>
          <w:tcPr>
            <w:tcW w:w="1701" w:type="dxa"/>
          </w:tcPr>
          <w:p w:rsidR="00C21290" w:rsidRPr="00C21290" w:rsidRDefault="00C21290" w:rsidP="003126AE">
            <w:pPr>
              <w:pStyle w:val="ConsPlusNormal0"/>
              <w:rPr>
                <w:rFonts w:ascii="Times New Roman" w:hAnsi="Times New Roman" w:cs="Times New Roman"/>
                <w:sz w:val="24"/>
                <w:szCs w:val="24"/>
              </w:rPr>
            </w:pPr>
          </w:p>
        </w:tc>
        <w:tc>
          <w:tcPr>
            <w:tcW w:w="2552" w:type="dxa"/>
          </w:tcPr>
          <w:p w:rsidR="00C21290" w:rsidRPr="00C21290" w:rsidRDefault="00C21290" w:rsidP="003126AE">
            <w:pPr>
              <w:pStyle w:val="ConsPlusNormal0"/>
              <w:rPr>
                <w:rFonts w:ascii="Times New Roman" w:hAnsi="Times New Roman" w:cs="Times New Roman"/>
                <w:sz w:val="24"/>
                <w:szCs w:val="24"/>
              </w:rPr>
            </w:pPr>
          </w:p>
        </w:tc>
        <w:tc>
          <w:tcPr>
            <w:tcW w:w="2977" w:type="dxa"/>
          </w:tcPr>
          <w:p w:rsidR="00C21290" w:rsidRPr="00C21290" w:rsidRDefault="00C21290" w:rsidP="003126AE">
            <w:pPr>
              <w:pStyle w:val="ConsPlusNormal0"/>
              <w:rPr>
                <w:rFonts w:ascii="Times New Roman" w:hAnsi="Times New Roman" w:cs="Times New Roman"/>
                <w:sz w:val="24"/>
                <w:szCs w:val="24"/>
              </w:rPr>
            </w:pPr>
          </w:p>
        </w:tc>
        <w:tc>
          <w:tcPr>
            <w:tcW w:w="2551" w:type="dxa"/>
          </w:tcPr>
          <w:p w:rsidR="00C21290" w:rsidRPr="00C21290" w:rsidRDefault="00C21290" w:rsidP="003126AE">
            <w:pPr>
              <w:pStyle w:val="ConsPlusNormal0"/>
              <w:rPr>
                <w:rFonts w:ascii="Times New Roman" w:hAnsi="Times New Roman" w:cs="Times New Roman"/>
                <w:sz w:val="24"/>
                <w:szCs w:val="24"/>
              </w:rPr>
            </w:pPr>
          </w:p>
        </w:tc>
        <w:tc>
          <w:tcPr>
            <w:tcW w:w="1418" w:type="dxa"/>
          </w:tcPr>
          <w:p w:rsidR="00C21290" w:rsidRPr="00C21290" w:rsidRDefault="00C21290" w:rsidP="003126AE">
            <w:pPr>
              <w:pStyle w:val="ConsPlusNormal0"/>
              <w:rPr>
                <w:rFonts w:ascii="Times New Roman" w:hAnsi="Times New Roman" w:cs="Times New Roman"/>
                <w:sz w:val="24"/>
                <w:szCs w:val="24"/>
              </w:rPr>
            </w:pPr>
          </w:p>
        </w:tc>
      </w:tr>
      <w:tr w:rsidR="00C21290" w:rsidRPr="00C21290" w:rsidTr="003126AE">
        <w:tc>
          <w:tcPr>
            <w:tcW w:w="600" w:type="dxa"/>
          </w:tcPr>
          <w:p w:rsidR="00C21290" w:rsidRPr="00C21290" w:rsidRDefault="00C21290" w:rsidP="003126AE">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2</w:t>
            </w:r>
          </w:p>
        </w:tc>
        <w:tc>
          <w:tcPr>
            <w:tcW w:w="2864" w:type="dxa"/>
          </w:tcPr>
          <w:p w:rsidR="00C21290" w:rsidRPr="00C21290" w:rsidRDefault="00C21290" w:rsidP="003126AE">
            <w:pPr>
              <w:pStyle w:val="ConsPlusNormal0"/>
              <w:rPr>
                <w:rFonts w:ascii="Times New Roman" w:hAnsi="Times New Roman" w:cs="Times New Roman"/>
                <w:sz w:val="24"/>
                <w:szCs w:val="24"/>
              </w:rPr>
            </w:pPr>
          </w:p>
        </w:tc>
        <w:tc>
          <w:tcPr>
            <w:tcW w:w="1701" w:type="dxa"/>
          </w:tcPr>
          <w:p w:rsidR="00C21290" w:rsidRPr="00C21290" w:rsidRDefault="00C21290" w:rsidP="003126AE">
            <w:pPr>
              <w:pStyle w:val="ConsPlusNormal0"/>
              <w:rPr>
                <w:rFonts w:ascii="Times New Roman" w:hAnsi="Times New Roman" w:cs="Times New Roman"/>
                <w:sz w:val="24"/>
                <w:szCs w:val="24"/>
              </w:rPr>
            </w:pPr>
          </w:p>
        </w:tc>
        <w:tc>
          <w:tcPr>
            <w:tcW w:w="2552" w:type="dxa"/>
          </w:tcPr>
          <w:p w:rsidR="00C21290" w:rsidRPr="00C21290" w:rsidRDefault="00C21290" w:rsidP="003126AE">
            <w:pPr>
              <w:pStyle w:val="ConsPlusNormal0"/>
              <w:rPr>
                <w:rFonts w:ascii="Times New Roman" w:hAnsi="Times New Roman" w:cs="Times New Roman"/>
                <w:sz w:val="24"/>
                <w:szCs w:val="24"/>
              </w:rPr>
            </w:pPr>
          </w:p>
        </w:tc>
        <w:tc>
          <w:tcPr>
            <w:tcW w:w="2977" w:type="dxa"/>
          </w:tcPr>
          <w:p w:rsidR="00C21290" w:rsidRPr="00C21290" w:rsidRDefault="00C21290" w:rsidP="003126AE">
            <w:pPr>
              <w:pStyle w:val="ConsPlusNormal0"/>
              <w:rPr>
                <w:rFonts w:ascii="Times New Roman" w:hAnsi="Times New Roman" w:cs="Times New Roman"/>
                <w:sz w:val="24"/>
                <w:szCs w:val="24"/>
              </w:rPr>
            </w:pPr>
          </w:p>
        </w:tc>
        <w:tc>
          <w:tcPr>
            <w:tcW w:w="2551" w:type="dxa"/>
          </w:tcPr>
          <w:p w:rsidR="00C21290" w:rsidRPr="00C21290" w:rsidRDefault="00C21290" w:rsidP="003126AE">
            <w:pPr>
              <w:pStyle w:val="ConsPlusNormal0"/>
              <w:rPr>
                <w:rFonts w:ascii="Times New Roman" w:hAnsi="Times New Roman" w:cs="Times New Roman"/>
                <w:sz w:val="24"/>
                <w:szCs w:val="24"/>
              </w:rPr>
            </w:pPr>
          </w:p>
        </w:tc>
        <w:tc>
          <w:tcPr>
            <w:tcW w:w="1418" w:type="dxa"/>
          </w:tcPr>
          <w:p w:rsidR="00C21290" w:rsidRPr="00C21290" w:rsidRDefault="00C21290" w:rsidP="003126AE">
            <w:pPr>
              <w:pStyle w:val="ConsPlusNormal0"/>
              <w:rPr>
                <w:rFonts w:ascii="Times New Roman" w:hAnsi="Times New Roman" w:cs="Times New Roman"/>
                <w:sz w:val="24"/>
                <w:szCs w:val="24"/>
              </w:rPr>
            </w:pPr>
          </w:p>
        </w:tc>
      </w:tr>
      <w:tr w:rsidR="00C21290" w:rsidRPr="007140C1" w:rsidTr="003126AE">
        <w:tc>
          <w:tcPr>
            <w:tcW w:w="600" w:type="dxa"/>
          </w:tcPr>
          <w:p w:rsidR="00C21290" w:rsidRPr="007140C1" w:rsidRDefault="00C21290" w:rsidP="003126AE">
            <w:pPr>
              <w:pStyle w:val="ConsPlusNormal0"/>
              <w:jc w:val="center"/>
              <w:rPr>
                <w:szCs w:val="24"/>
              </w:rPr>
            </w:pPr>
            <w:r>
              <w:rPr>
                <w:szCs w:val="24"/>
              </w:rPr>
              <w:t>…</w:t>
            </w:r>
          </w:p>
        </w:tc>
        <w:tc>
          <w:tcPr>
            <w:tcW w:w="2864" w:type="dxa"/>
          </w:tcPr>
          <w:p w:rsidR="00C21290" w:rsidRPr="007140C1" w:rsidRDefault="00C21290" w:rsidP="003126AE">
            <w:pPr>
              <w:pStyle w:val="ConsPlusNormal0"/>
              <w:rPr>
                <w:szCs w:val="24"/>
              </w:rPr>
            </w:pPr>
          </w:p>
        </w:tc>
        <w:tc>
          <w:tcPr>
            <w:tcW w:w="1701" w:type="dxa"/>
          </w:tcPr>
          <w:p w:rsidR="00C21290" w:rsidRPr="007140C1" w:rsidRDefault="00C21290" w:rsidP="003126AE">
            <w:pPr>
              <w:pStyle w:val="ConsPlusNormal0"/>
              <w:rPr>
                <w:szCs w:val="24"/>
              </w:rPr>
            </w:pPr>
          </w:p>
        </w:tc>
        <w:tc>
          <w:tcPr>
            <w:tcW w:w="2552" w:type="dxa"/>
          </w:tcPr>
          <w:p w:rsidR="00C21290" w:rsidRPr="007140C1" w:rsidRDefault="00C21290" w:rsidP="003126AE">
            <w:pPr>
              <w:pStyle w:val="ConsPlusNormal0"/>
              <w:rPr>
                <w:szCs w:val="24"/>
              </w:rPr>
            </w:pPr>
          </w:p>
        </w:tc>
        <w:tc>
          <w:tcPr>
            <w:tcW w:w="2977" w:type="dxa"/>
          </w:tcPr>
          <w:p w:rsidR="00C21290" w:rsidRPr="007140C1" w:rsidRDefault="00C21290" w:rsidP="003126AE">
            <w:pPr>
              <w:pStyle w:val="ConsPlusNormal0"/>
              <w:rPr>
                <w:szCs w:val="24"/>
              </w:rPr>
            </w:pPr>
          </w:p>
        </w:tc>
        <w:tc>
          <w:tcPr>
            <w:tcW w:w="2551" w:type="dxa"/>
          </w:tcPr>
          <w:p w:rsidR="00C21290" w:rsidRPr="007140C1" w:rsidRDefault="00C21290" w:rsidP="003126AE">
            <w:pPr>
              <w:pStyle w:val="ConsPlusNormal0"/>
              <w:rPr>
                <w:szCs w:val="24"/>
              </w:rPr>
            </w:pPr>
          </w:p>
        </w:tc>
        <w:tc>
          <w:tcPr>
            <w:tcW w:w="1418" w:type="dxa"/>
          </w:tcPr>
          <w:p w:rsidR="00C21290" w:rsidRPr="007140C1" w:rsidRDefault="00C21290" w:rsidP="003126AE">
            <w:pPr>
              <w:pStyle w:val="ConsPlusNormal0"/>
              <w:rPr>
                <w:szCs w:val="24"/>
              </w:rPr>
            </w:pPr>
          </w:p>
        </w:tc>
      </w:tr>
    </w:tbl>
    <w:p w:rsidR="00C21290" w:rsidRPr="007140C1" w:rsidRDefault="00C21290" w:rsidP="00C21290">
      <w:pPr>
        <w:pStyle w:val="ConsPlusNormal0"/>
        <w:jc w:val="both"/>
        <w:rPr>
          <w:szCs w:val="24"/>
        </w:rPr>
      </w:pPr>
    </w:p>
    <w:p w:rsidR="00C21290" w:rsidRPr="007140C1" w:rsidRDefault="00C21290" w:rsidP="00C21290">
      <w:pPr>
        <w:autoSpaceDE w:val="0"/>
        <w:autoSpaceDN w:val="0"/>
        <w:adjustRightInd w:val="0"/>
        <w:ind w:firstLine="709"/>
        <w:jc w:val="both"/>
      </w:pPr>
    </w:p>
    <w:p w:rsidR="00C21290" w:rsidRDefault="00C21290" w:rsidP="00C21290">
      <w:pPr>
        <w:jc w:val="center"/>
      </w:pPr>
      <w:r>
        <w:rPr>
          <w:noProof/>
        </w:rPr>
        <w:drawing>
          <wp:anchor distT="0" distB="0" distL="114300" distR="114300" simplePos="0" relativeHeight="251671552" behindDoc="0" locked="0" layoutInCell="1" allowOverlap="1" wp14:anchorId="41991F0C" wp14:editId="2A48F47A">
            <wp:simplePos x="0" y="0"/>
            <wp:positionH relativeFrom="column">
              <wp:posOffset>2672715</wp:posOffset>
            </wp:positionH>
            <wp:positionV relativeFrom="paragraph">
              <wp:posOffset>105410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21290" w:rsidRDefault="00C21290" w:rsidP="00C21290"/>
    <w:p w:rsidR="00C21290" w:rsidRDefault="00C21290" w:rsidP="00C21290"/>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C21290" w:rsidRPr="00FC5F46" w:rsidTr="003126AE">
        <w:tc>
          <w:tcPr>
            <w:tcW w:w="9606" w:type="dxa"/>
          </w:tcPr>
          <w:p w:rsidR="00C21290" w:rsidRPr="00FC5F46" w:rsidRDefault="00C21290" w:rsidP="003126AE">
            <w:pPr>
              <w:jc w:val="center"/>
              <w:rPr>
                <w:b/>
                <w:sz w:val="28"/>
                <w:szCs w:val="28"/>
              </w:rPr>
            </w:pPr>
          </w:p>
          <w:p w:rsidR="00C21290" w:rsidRDefault="00C21290" w:rsidP="003126AE">
            <w:pPr>
              <w:jc w:val="center"/>
              <w:rPr>
                <w:b/>
                <w:sz w:val="28"/>
                <w:szCs w:val="28"/>
              </w:rPr>
            </w:pPr>
          </w:p>
          <w:p w:rsidR="00C21290" w:rsidRDefault="00C21290" w:rsidP="003126AE">
            <w:pPr>
              <w:jc w:val="center"/>
              <w:rPr>
                <w:b/>
                <w:sz w:val="28"/>
                <w:szCs w:val="28"/>
              </w:rPr>
            </w:pPr>
          </w:p>
          <w:p w:rsidR="00C21290" w:rsidRDefault="00C21290" w:rsidP="003126AE">
            <w:pPr>
              <w:jc w:val="center"/>
              <w:rPr>
                <w:b/>
                <w:sz w:val="28"/>
                <w:szCs w:val="28"/>
              </w:rPr>
            </w:pPr>
          </w:p>
          <w:p w:rsidR="00C21290" w:rsidRDefault="00C21290" w:rsidP="003126AE">
            <w:pPr>
              <w:jc w:val="center"/>
              <w:rPr>
                <w:b/>
                <w:sz w:val="28"/>
                <w:szCs w:val="28"/>
              </w:rPr>
            </w:pPr>
          </w:p>
          <w:p w:rsidR="00C21290" w:rsidRPr="00FC5F46" w:rsidRDefault="00C21290" w:rsidP="003126AE">
            <w:pPr>
              <w:jc w:val="center"/>
              <w:rPr>
                <w:b/>
                <w:sz w:val="28"/>
                <w:szCs w:val="28"/>
              </w:rPr>
            </w:pPr>
            <w:r w:rsidRPr="00FC5F46">
              <w:rPr>
                <w:b/>
                <w:sz w:val="28"/>
                <w:szCs w:val="28"/>
              </w:rPr>
              <w:t xml:space="preserve">СОБРАНИЕ ПРЕДСТАВИТЕЛЕЙ </w:t>
            </w:r>
          </w:p>
          <w:p w:rsidR="00C21290" w:rsidRDefault="00C21290" w:rsidP="003126AE">
            <w:pPr>
              <w:jc w:val="center"/>
              <w:rPr>
                <w:b/>
                <w:sz w:val="28"/>
                <w:szCs w:val="28"/>
              </w:rPr>
            </w:pPr>
            <w:r w:rsidRPr="00FC5F46">
              <w:rPr>
                <w:b/>
                <w:sz w:val="28"/>
                <w:szCs w:val="28"/>
              </w:rPr>
              <w:t>КАМЕШКИРСКОГО РАЙОНА ПЕНЗЕНСКОЙ ОБЛАСТИ</w:t>
            </w:r>
          </w:p>
          <w:p w:rsidR="00C21290" w:rsidRPr="00FC5F46" w:rsidRDefault="00C21290" w:rsidP="003126AE">
            <w:pPr>
              <w:jc w:val="center"/>
              <w:rPr>
                <w:b/>
                <w:sz w:val="28"/>
                <w:szCs w:val="28"/>
              </w:rPr>
            </w:pPr>
            <w:r>
              <w:rPr>
                <w:b/>
                <w:sz w:val="28"/>
                <w:szCs w:val="28"/>
              </w:rPr>
              <w:t>ЧЕТВЕРТОГО СОЗЫВА</w:t>
            </w:r>
          </w:p>
        </w:tc>
      </w:tr>
      <w:tr w:rsidR="00C21290" w:rsidRPr="00FC5F46" w:rsidTr="003126AE">
        <w:trPr>
          <w:trHeight w:val="397"/>
        </w:trPr>
        <w:tc>
          <w:tcPr>
            <w:tcW w:w="9606" w:type="dxa"/>
          </w:tcPr>
          <w:p w:rsidR="00C21290" w:rsidRPr="00FC5F46" w:rsidRDefault="00C21290" w:rsidP="003126AE">
            <w:pPr>
              <w:jc w:val="both"/>
              <w:rPr>
                <w:sz w:val="28"/>
                <w:szCs w:val="28"/>
              </w:rPr>
            </w:pPr>
          </w:p>
        </w:tc>
      </w:tr>
      <w:tr w:rsidR="00C21290" w:rsidRPr="00FC5F46" w:rsidTr="003126AE">
        <w:tc>
          <w:tcPr>
            <w:tcW w:w="9606" w:type="dxa"/>
          </w:tcPr>
          <w:p w:rsidR="00C21290" w:rsidRPr="00EA1972" w:rsidRDefault="00C21290" w:rsidP="003126AE">
            <w:pPr>
              <w:pStyle w:val="3"/>
              <w:ind w:left="1701" w:hanging="1134"/>
              <w:rPr>
                <w:color w:val="000000"/>
                <w:sz w:val="28"/>
                <w:szCs w:val="28"/>
              </w:rPr>
            </w:pPr>
            <w:r w:rsidRPr="00EA1972">
              <w:rPr>
                <w:color w:val="000000"/>
                <w:sz w:val="28"/>
                <w:szCs w:val="28"/>
              </w:rPr>
              <w:t>Р Е Ш Е Н И Е</w:t>
            </w:r>
          </w:p>
        </w:tc>
      </w:tr>
      <w:tr w:rsidR="00C21290" w:rsidRPr="00FC5F46" w:rsidTr="003126AE">
        <w:trPr>
          <w:trHeight w:val="340"/>
        </w:trPr>
        <w:tc>
          <w:tcPr>
            <w:tcW w:w="960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C21290" w:rsidRPr="00665578" w:rsidTr="003126AE">
              <w:tc>
                <w:tcPr>
                  <w:tcW w:w="284" w:type="dxa"/>
                  <w:vAlign w:val="bottom"/>
                </w:tcPr>
                <w:p w:rsidR="00C21290" w:rsidRPr="00665578" w:rsidRDefault="00C21290" w:rsidP="003126AE">
                  <w:r w:rsidRPr="00665578">
                    <w:t>от</w:t>
                  </w:r>
                </w:p>
              </w:tc>
              <w:tc>
                <w:tcPr>
                  <w:tcW w:w="2835" w:type="dxa"/>
                  <w:tcBorders>
                    <w:top w:val="nil"/>
                    <w:left w:val="nil"/>
                    <w:bottom w:val="single" w:sz="6" w:space="0" w:color="auto"/>
                    <w:right w:val="nil"/>
                  </w:tcBorders>
                </w:tcPr>
                <w:p w:rsidR="00C21290" w:rsidRPr="00665578" w:rsidRDefault="00C21290" w:rsidP="003126AE">
                  <w:pPr>
                    <w:jc w:val="center"/>
                  </w:pPr>
                  <w:r>
                    <w:t>03.11.2020</w:t>
                  </w:r>
                </w:p>
              </w:tc>
              <w:tc>
                <w:tcPr>
                  <w:tcW w:w="397" w:type="dxa"/>
                </w:tcPr>
                <w:p w:rsidR="00C21290" w:rsidRPr="00665578" w:rsidRDefault="00C21290" w:rsidP="003126AE">
                  <w:pPr>
                    <w:jc w:val="center"/>
                  </w:pPr>
                  <w:r w:rsidRPr="00665578">
                    <w:t>№</w:t>
                  </w:r>
                </w:p>
              </w:tc>
              <w:tc>
                <w:tcPr>
                  <w:tcW w:w="1020" w:type="dxa"/>
                  <w:tcBorders>
                    <w:top w:val="nil"/>
                    <w:left w:val="nil"/>
                    <w:bottom w:val="single" w:sz="6" w:space="0" w:color="auto"/>
                    <w:right w:val="nil"/>
                  </w:tcBorders>
                </w:tcPr>
                <w:p w:rsidR="00C21290" w:rsidRPr="00665578" w:rsidRDefault="00C21290" w:rsidP="003126AE">
                  <w:r>
                    <w:rPr>
                      <w:color w:val="000000"/>
                      <w:sz w:val="28"/>
                      <w:szCs w:val="28"/>
                    </w:rPr>
                    <w:t>434-53/4</w:t>
                  </w:r>
                </w:p>
              </w:tc>
            </w:tr>
            <w:tr w:rsidR="00C21290" w:rsidRPr="00665578" w:rsidTr="003126AE">
              <w:tc>
                <w:tcPr>
                  <w:tcW w:w="4536" w:type="dxa"/>
                  <w:gridSpan w:val="4"/>
                </w:tcPr>
                <w:p w:rsidR="00C21290" w:rsidRPr="00665578" w:rsidRDefault="00C21290" w:rsidP="003126AE">
                  <w:pPr>
                    <w:jc w:val="center"/>
                  </w:pPr>
                  <w:r w:rsidRPr="00665578">
                    <w:t xml:space="preserve"> </w:t>
                  </w:r>
                </w:p>
                <w:p w:rsidR="00C21290" w:rsidRPr="00665578" w:rsidRDefault="00C21290" w:rsidP="003126AE">
                  <w:pPr>
                    <w:jc w:val="center"/>
                  </w:pPr>
                  <w:r w:rsidRPr="00665578">
                    <w:t>с.Р.Камешкир</w:t>
                  </w:r>
                </w:p>
              </w:tc>
            </w:tr>
          </w:tbl>
          <w:p w:rsidR="00C21290" w:rsidRPr="00FC5F46" w:rsidRDefault="00C21290" w:rsidP="003126AE">
            <w:pPr>
              <w:pStyle w:val="3"/>
              <w:rPr>
                <w:sz w:val="24"/>
                <w:szCs w:val="24"/>
              </w:rPr>
            </w:pPr>
          </w:p>
        </w:tc>
      </w:tr>
    </w:tbl>
    <w:p w:rsidR="00C21290" w:rsidRPr="00EA1972" w:rsidRDefault="00C21290" w:rsidP="00C21290">
      <w:pPr>
        <w:rPr>
          <w:rFonts w:ascii="Cambria" w:hAnsi="Cambria"/>
          <w:b/>
          <w:bCs/>
          <w:vanish/>
          <w:color w:val="4F81BD"/>
        </w:rPr>
      </w:pPr>
    </w:p>
    <w:p w:rsidR="00C21290" w:rsidRDefault="00C21290" w:rsidP="00C21290">
      <w:pPr>
        <w:jc w:val="center"/>
        <w:rPr>
          <w:b/>
          <w:sz w:val="28"/>
          <w:szCs w:val="28"/>
        </w:rPr>
      </w:pPr>
    </w:p>
    <w:p w:rsidR="00C21290" w:rsidRDefault="00C21290" w:rsidP="00C21290">
      <w:pPr>
        <w:jc w:val="center"/>
        <w:rPr>
          <w:b/>
          <w:sz w:val="28"/>
          <w:szCs w:val="28"/>
        </w:rPr>
      </w:pPr>
    </w:p>
    <w:p w:rsidR="00C21290" w:rsidRDefault="00C21290" w:rsidP="00C21290">
      <w:pPr>
        <w:jc w:val="center"/>
        <w:rPr>
          <w:b/>
          <w:sz w:val="28"/>
          <w:szCs w:val="28"/>
        </w:rPr>
      </w:pPr>
    </w:p>
    <w:p w:rsidR="00C21290" w:rsidRDefault="00C21290" w:rsidP="00C21290">
      <w:pPr>
        <w:jc w:val="center"/>
        <w:rPr>
          <w:b/>
          <w:sz w:val="28"/>
          <w:szCs w:val="28"/>
        </w:rPr>
      </w:pPr>
    </w:p>
    <w:p w:rsidR="00C21290" w:rsidRPr="00C21290" w:rsidRDefault="00C21290" w:rsidP="00C21290">
      <w:pPr>
        <w:shd w:val="clear" w:color="auto" w:fill="FFFFFF"/>
        <w:ind w:firstLine="709"/>
        <w:jc w:val="center"/>
        <w:rPr>
          <w:b/>
          <w:bCs/>
          <w:spacing w:val="-12"/>
        </w:rPr>
      </w:pPr>
      <w:r w:rsidRPr="00C21290">
        <w:rPr>
          <w:b/>
          <w:bCs/>
          <w:spacing w:val="-12"/>
        </w:rPr>
        <w:lastRenderedPageBreak/>
        <w:t>О стоимости одного квадратного метра общей площади жилья</w:t>
      </w:r>
    </w:p>
    <w:p w:rsidR="00C21290" w:rsidRPr="00C21290" w:rsidRDefault="00C21290" w:rsidP="00C21290">
      <w:pPr>
        <w:shd w:val="clear" w:color="auto" w:fill="FFFFFF"/>
        <w:ind w:firstLine="709"/>
        <w:jc w:val="center"/>
        <w:rPr>
          <w:b/>
          <w:bCs/>
          <w:spacing w:val="-12"/>
        </w:rPr>
      </w:pPr>
      <w:r w:rsidRPr="00C21290">
        <w:rPr>
          <w:b/>
          <w:bCs/>
          <w:spacing w:val="-12"/>
        </w:rPr>
        <w:t xml:space="preserve">по </w:t>
      </w:r>
      <w:r w:rsidRPr="00C21290">
        <w:rPr>
          <w:b/>
          <w:bCs/>
          <w:spacing w:val="-11"/>
        </w:rPr>
        <w:t xml:space="preserve">Камешкирскому  району Пензенской области на </w:t>
      </w:r>
      <w:r w:rsidRPr="00C21290">
        <w:rPr>
          <w:b/>
          <w:bCs/>
          <w:spacing w:val="-11"/>
          <w:lang w:val="en-US"/>
        </w:rPr>
        <w:t>III</w:t>
      </w:r>
      <w:r w:rsidRPr="00C21290">
        <w:rPr>
          <w:b/>
          <w:bCs/>
          <w:spacing w:val="-11"/>
        </w:rPr>
        <w:t xml:space="preserve"> квартал  2020 года</w:t>
      </w:r>
    </w:p>
    <w:p w:rsidR="00C21290" w:rsidRPr="00C21290" w:rsidRDefault="00C21290" w:rsidP="00C21290">
      <w:pPr>
        <w:shd w:val="clear" w:color="auto" w:fill="FFFFFF"/>
        <w:spacing w:before="248"/>
        <w:ind w:firstLine="709"/>
        <w:jc w:val="both"/>
        <w:rPr>
          <w:spacing w:val="-1"/>
        </w:rPr>
      </w:pPr>
      <w:proofErr w:type="gramStart"/>
      <w:r w:rsidRPr="00C21290">
        <w:rPr>
          <w:spacing w:val="-2"/>
        </w:rPr>
        <w:t xml:space="preserve">Руководствуясь методикой определения средней рыночной стоимости одного квадратного метра общей площади жилья на территории Камешкирского  района Пензенской области для реализации жилищных программ, утвержденной решением Собрания представителей Камешкирского  района Пензенской области от 20.12.2017 № 35-5/4, на основании расчета средней рыночной стоимости одного квадратного метра общей площади жилья на территории Камешкирского  района Пензенской области на </w:t>
      </w:r>
      <w:r w:rsidRPr="00C21290">
        <w:rPr>
          <w:spacing w:val="-2"/>
          <w:lang w:val="en-US"/>
        </w:rPr>
        <w:t>III</w:t>
      </w:r>
      <w:r w:rsidRPr="00C21290">
        <w:rPr>
          <w:spacing w:val="-2"/>
        </w:rPr>
        <w:t xml:space="preserve"> квартал</w:t>
      </w:r>
      <w:r w:rsidRPr="00C21290">
        <w:t xml:space="preserve"> 2020  года</w:t>
      </w:r>
      <w:r w:rsidRPr="00C21290">
        <w:rPr>
          <w:spacing w:val="-2"/>
        </w:rPr>
        <w:t xml:space="preserve"> </w:t>
      </w:r>
      <w:r w:rsidRPr="00C21290">
        <w:rPr>
          <w:spacing w:val="-1"/>
        </w:rPr>
        <w:t>Собрание представителей Камешкирского</w:t>
      </w:r>
      <w:proofErr w:type="gramEnd"/>
      <w:r w:rsidRPr="00C21290">
        <w:rPr>
          <w:spacing w:val="-1"/>
        </w:rPr>
        <w:t xml:space="preserve">  района Пензенской области </w:t>
      </w:r>
    </w:p>
    <w:p w:rsidR="00C21290" w:rsidRPr="00C21290" w:rsidRDefault="00C21290" w:rsidP="00C21290">
      <w:pPr>
        <w:shd w:val="clear" w:color="auto" w:fill="FFFFFF"/>
        <w:ind w:firstLine="709"/>
        <w:jc w:val="center"/>
        <w:rPr>
          <w:b/>
          <w:bCs/>
          <w:spacing w:val="-1"/>
        </w:rPr>
      </w:pPr>
      <w:r w:rsidRPr="00C21290">
        <w:rPr>
          <w:b/>
          <w:bCs/>
          <w:spacing w:val="-1"/>
        </w:rPr>
        <w:t>решило:</w:t>
      </w:r>
    </w:p>
    <w:p w:rsidR="00C21290" w:rsidRPr="00C21290" w:rsidRDefault="00C21290" w:rsidP="00C21290">
      <w:pPr>
        <w:shd w:val="clear" w:color="auto" w:fill="FFFFFF"/>
        <w:tabs>
          <w:tab w:val="left" w:pos="1048"/>
        </w:tabs>
        <w:ind w:firstLine="709"/>
        <w:jc w:val="both"/>
      </w:pPr>
      <w:r w:rsidRPr="00C21290">
        <w:t>1.</w:t>
      </w:r>
      <w:r w:rsidRPr="00C21290">
        <w:tab/>
        <w:t xml:space="preserve">Утвердить стоимость одного квадратного метра общей площади жилья на территории Камешкирского  района Пензенской области на </w:t>
      </w:r>
      <w:r w:rsidRPr="00C21290">
        <w:rPr>
          <w:spacing w:val="-2"/>
          <w:lang w:val="en-US"/>
        </w:rPr>
        <w:t>III</w:t>
      </w:r>
      <w:r w:rsidRPr="00C21290">
        <w:rPr>
          <w:spacing w:val="-2"/>
        </w:rPr>
        <w:t xml:space="preserve"> квартал</w:t>
      </w:r>
      <w:r w:rsidRPr="00C21290">
        <w:t xml:space="preserve"> 2020 года в размере 21000 рублей.</w:t>
      </w:r>
    </w:p>
    <w:p w:rsidR="00C21290" w:rsidRPr="00C21290" w:rsidRDefault="00C21290" w:rsidP="00C21290">
      <w:pPr>
        <w:autoSpaceDE w:val="0"/>
        <w:autoSpaceDN w:val="0"/>
        <w:adjustRightInd w:val="0"/>
        <w:ind w:firstLine="709"/>
        <w:jc w:val="both"/>
        <w:outlineLvl w:val="0"/>
      </w:pPr>
      <w:r w:rsidRPr="00C21290">
        <w:rPr>
          <w:b/>
        </w:rPr>
        <w:t xml:space="preserve"> </w:t>
      </w:r>
      <w:r w:rsidRPr="00C21290">
        <w:t xml:space="preserve">2. Опубликовать настоящее </w:t>
      </w:r>
      <w:r w:rsidRPr="00C21290">
        <w:rPr>
          <w:color w:val="000000"/>
          <w:shd w:val="clear" w:color="auto" w:fill="FFFFFF"/>
        </w:rPr>
        <w:t>решение в информационном бюллетене «Камешкирский вестник»</w:t>
      </w:r>
      <w:r w:rsidRPr="00C21290">
        <w:t>.</w:t>
      </w:r>
    </w:p>
    <w:p w:rsidR="00C21290" w:rsidRPr="00C21290" w:rsidRDefault="00C21290" w:rsidP="00C21290">
      <w:pPr>
        <w:tabs>
          <w:tab w:val="left" w:pos="709"/>
        </w:tabs>
        <w:ind w:firstLine="709"/>
        <w:contextualSpacing/>
        <w:jc w:val="both"/>
      </w:pPr>
      <w:r w:rsidRPr="00C21290">
        <w:t xml:space="preserve"> 3. </w:t>
      </w:r>
      <w:r w:rsidRPr="00C21290">
        <w:rPr>
          <w:color w:val="222222"/>
        </w:rPr>
        <w:t xml:space="preserve">Настоящее решение вступает в силу  на следующий день после дня его официального опубликования </w:t>
      </w:r>
    </w:p>
    <w:p w:rsidR="00C21290" w:rsidRPr="00C21290" w:rsidRDefault="00C21290" w:rsidP="00C21290">
      <w:pPr>
        <w:ind w:firstLine="720"/>
        <w:jc w:val="both"/>
        <w:rPr>
          <w:color w:val="000000"/>
        </w:rPr>
      </w:pPr>
      <w:r w:rsidRPr="00C21290">
        <w:t xml:space="preserve">4. </w:t>
      </w:r>
      <w:proofErr w:type="gramStart"/>
      <w:r w:rsidRPr="00C21290">
        <w:t>Контроль за</w:t>
      </w:r>
      <w:proofErr w:type="gramEnd"/>
      <w:r w:rsidRPr="00C21290">
        <w:t xml:space="preserve"> исполнением настоящего </w:t>
      </w:r>
      <w:r w:rsidRPr="00C21290">
        <w:rPr>
          <w:shd w:val="clear" w:color="auto" w:fill="FFFFFF"/>
        </w:rPr>
        <w:t xml:space="preserve">решения </w:t>
      </w:r>
      <w:r w:rsidRPr="00C21290">
        <w:t>возложить на главу Камешкирского района</w:t>
      </w:r>
      <w:r w:rsidRPr="00C21290">
        <w:rPr>
          <w:color w:val="C00000"/>
        </w:rPr>
        <w:t xml:space="preserve"> </w:t>
      </w:r>
      <w:r w:rsidRPr="00C21290">
        <w:rPr>
          <w:color w:val="000000"/>
        </w:rPr>
        <w:t>Пензенской области.</w:t>
      </w:r>
    </w:p>
    <w:p w:rsidR="00C21290" w:rsidRPr="00C21290" w:rsidRDefault="00C21290" w:rsidP="00C21290"/>
    <w:p w:rsidR="00C21290" w:rsidRPr="00C21290" w:rsidRDefault="00C21290" w:rsidP="00C21290">
      <w:pPr>
        <w:jc w:val="right"/>
      </w:pPr>
    </w:p>
    <w:p w:rsidR="00C21290" w:rsidRPr="00C21290" w:rsidRDefault="00C21290" w:rsidP="00C21290">
      <w:r w:rsidRPr="00C21290">
        <w:t>Глава Камешкирского района                                                                              Жиряков В.Н.</w:t>
      </w:r>
    </w:p>
    <w:p w:rsidR="00C21290" w:rsidRPr="00C21290" w:rsidRDefault="00C21290" w:rsidP="00C21290">
      <w:pPr>
        <w:pStyle w:val="afff4"/>
        <w:ind w:firstLine="0"/>
        <w:jc w:val="center"/>
        <w:rPr>
          <w:b/>
          <w:sz w:val="24"/>
          <w:szCs w:val="24"/>
        </w:rPr>
      </w:pPr>
    </w:p>
    <w:p w:rsidR="00C21290" w:rsidRPr="00202232" w:rsidRDefault="00C21290" w:rsidP="00C21290">
      <w:pPr>
        <w:jc w:val="both"/>
        <w:rPr>
          <w:b/>
        </w:rPr>
      </w:pPr>
    </w:p>
    <w:p w:rsidR="00C21290" w:rsidRPr="00202232" w:rsidRDefault="00C21290" w:rsidP="00C21290">
      <w:pPr>
        <w:ind w:firstLine="709"/>
        <w:jc w:val="both"/>
        <w:rPr>
          <w:b/>
        </w:rPr>
      </w:pPr>
    </w:p>
    <w:p w:rsidR="00C21290" w:rsidRPr="00202232" w:rsidRDefault="00C21290" w:rsidP="00C21290">
      <w:pPr>
        <w:ind w:firstLine="709"/>
        <w:jc w:val="both"/>
        <w:rPr>
          <w:b/>
        </w:rPr>
      </w:pPr>
    </w:p>
    <w:p w:rsidR="00C21290" w:rsidRDefault="00C21290" w:rsidP="00C21290">
      <w:pPr>
        <w:pStyle w:val="ConsPlusNormal0"/>
        <w:spacing w:before="120"/>
        <w:jc w:val="center"/>
        <w:rPr>
          <w:rFonts w:ascii="Times New Roman" w:hAnsi="Times New Roman" w:cs="Times New Roman"/>
          <w:b/>
          <w:sz w:val="24"/>
          <w:szCs w:val="24"/>
        </w:rPr>
      </w:pPr>
    </w:p>
    <w:p w:rsidR="00C21290" w:rsidRDefault="00C21290" w:rsidP="00C21290">
      <w:pPr>
        <w:jc w:val="center"/>
      </w:pPr>
      <w:r>
        <w:rPr>
          <w:noProof/>
        </w:rPr>
        <w:drawing>
          <wp:anchor distT="0" distB="0" distL="114300" distR="114300" simplePos="0" relativeHeight="251673600" behindDoc="0" locked="0" layoutInCell="1" allowOverlap="1" wp14:anchorId="6B1BF058" wp14:editId="29E05B14">
            <wp:simplePos x="0" y="0"/>
            <wp:positionH relativeFrom="column">
              <wp:posOffset>2606040</wp:posOffset>
            </wp:positionH>
            <wp:positionV relativeFrom="paragraph">
              <wp:posOffset>-398145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21290" w:rsidRDefault="00C21290" w:rsidP="00C21290"/>
    <w:p w:rsidR="00C21290" w:rsidRDefault="00C21290" w:rsidP="00C21290"/>
    <w:p w:rsidR="00C21290" w:rsidRDefault="00C21290" w:rsidP="00C21290"/>
    <w:p w:rsidR="00C21290" w:rsidRDefault="00C21290" w:rsidP="00C21290"/>
    <w:p w:rsidR="00C21290" w:rsidRDefault="00C21290" w:rsidP="00C21290"/>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C21290" w:rsidTr="003126AE">
        <w:tc>
          <w:tcPr>
            <w:tcW w:w="9606" w:type="dxa"/>
            <w:hideMark/>
          </w:tcPr>
          <w:p w:rsidR="00C21290" w:rsidRDefault="00C21290" w:rsidP="003126AE">
            <w:pPr>
              <w:spacing w:line="276" w:lineRule="auto"/>
              <w:jc w:val="center"/>
              <w:rPr>
                <w:b/>
                <w:sz w:val="28"/>
                <w:szCs w:val="28"/>
                <w:lang w:eastAsia="en-US"/>
              </w:rPr>
            </w:pPr>
            <w:r>
              <w:rPr>
                <w:b/>
                <w:sz w:val="28"/>
                <w:szCs w:val="28"/>
                <w:lang w:eastAsia="en-US"/>
              </w:rPr>
              <w:t xml:space="preserve">СОБРАНИЕ ПРЕДСТАВИТЕЛЕЙ </w:t>
            </w:r>
          </w:p>
          <w:p w:rsidR="00C21290" w:rsidRDefault="00C21290" w:rsidP="003126A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21290" w:rsidTr="003126AE">
        <w:trPr>
          <w:trHeight w:val="397"/>
        </w:trPr>
        <w:tc>
          <w:tcPr>
            <w:tcW w:w="9606" w:type="dxa"/>
            <w:hideMark/>
          </w:tcPr>
          <w:p w:rsidR="00C21290" w:rsidRDefault="00C21290" w:rsidP="003126AE">
            <w:pPr>
              <w:spacing w:line="276" w:lineRule="auto"/>
              <w:jc w:val="center"/>
              <w:rPr>
                <w:b/>
                <w:sz w:val="28"/>
                <w:szCs w:val="28"/>
                <w:lang w:eastAsia="en-US"/>
              </w:rPr>
            </w:pPr>
            <w:r>
              <w:rPr>
                <w:b/>
                <w:sz w:val="28"/>
                <w:szCs w:val="28"/>
                <w:lang w:eastAsia="en-US"/>
              </w:rPr>
              <w:t>ЧЕТВЕРТОГО СОЗЫВА</w:t>
            </w:r>
          </w:p>
        </w:tc>
      </w:tr>
      <w:tr w:rsidR="00C21290" w:rsidTr="003126AE">
        <w:tc>
          <w:tcPr>
            <w:tcW w:w="9606" w:type="dxa"/>
            <w:hideMark/>
          </w:tcPr>
          <w:p w:rsidR="00C21290" w:rsidRDefault="00C21290" w:rsidP="003126AE">
            <w:pPr>
              <w:pStyle w:val="3"/>
              <w:spacing w:line="276" w:lineRule="auto"/>
              <w:ind w:left="1701" w:hanging="1134"/>
              <w:rPr>
                <w:sz w:val="28"/>
                <w:szCs w:val="28"/>
                <w:lang w:eastAsia="en-US"/>
              </w:rPr>
            </w:pPr>
            <w:r>
              <w:rPr>
                <w:sz w:val="28"/>
                <w:szCs w:val="28"/>
                <w:lang w:eastAsia="en-US"/>
              </w:rPr>
              <w:t>Р Е Ш Е Н И Е</w:t>
            </w:r>
          </w:p>
        </w:tc>
      </w:tr>
      <w:tr w:rsidR="00C21290" w:rsidTr="003126AE">
        <w:trPr>
          <w:trHeight w:val="340"/>
        </w:trPr>
        <w:tc>
          <w:tcPr>
            <w:tcW w:w="9606" w:type="dxa"/>
            <w:vAlign w:val="center"/>
          </w:tcPr>
          <w:p w:rsidR="00C21290" w:rsidRDefault="00C21290" w:rsidP="003126AE">
            <w:pPr>
              <w:pStyle w:val="3"/>
              <w:spacing w:line="276" w:lineRule="auto"/>
              <w:rPr>
                <w:sz w:val="28"/>
                <w:szCs w:val="28"/>
                <w:lang w:eastAsia="en-US"/>
              </w:rPr>
            </w:pPr>
          </w:p>
        </w:tc>
      </w:tr>
    </w:tbl>
    <w:p w:rsidR="00C21290" w:rsidRDefault="00C21290" w:rsidP="00C21290">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C21290" w:rsidTr="003126AE">
        <w:tc>
          <w:tcPr>
            <w:tcW w:w="284" w:type="dxa"/>
            <w:vAlign w:val="bottom"/>
            <w:hideMark/>
          </w:tcPr>
          <w:p w:rsidR="00C21290" w:rsidRDefault="00C21290" w:rsidP="003126AE">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21290" w:rsidRDefault="00C21290" w:rsidP="003126AE">
            <w:pPr>
              <w:spacing w:line="276" w:lineRule="auto"/>
              <w:jc w:val="center"/>
              <w:rPr>
                <w:lang w:eastAsia="en-US"/>
              </w:rPr>
            </w:pPr>
            <w:r>
              <w:rPr>
                <w:lang w:eastAsia="en-US"/>
              </w:rPr>
              <w:t>03.11.2020</w:t>
            </w:r>
          </w:p>
        </w:tc>
        <w:tc>
          <w:tcPr>
            <w:tcW w:w="283" w:type="dxa"/>
            <w:hideMark/>
          </w:tcPr>
          <w:p w:rsidR="00C21290" w:rsidRDefault="00C21290" w:rsidP="003126AE">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C21290" w:rsidRDefault="00C21290" w:rsidP="003126AE">
            <w:pPr>
              <w:spacing w:line="276" w:lineRule="auto"/>
              <w:rPr>
                <w:sz w:val="20"/>
                <w:szCs w:val="20"/>
                <w:lang w:eastAsia="en-US"/>
              </w:rPr>
            </w:pPr>
            <w:r>
              <w:rPr>
                <w:color w:val="000000"/>
                <w:sz w:val="28"/>
                <w:szCs w:val="28"/>
              </w:rPr>
              <w:t>435-53/4</w:t>
            </w:r>
          </w:p>
        </w:tc>
      </w:tr>
      <w:tr w:rsidR="00C21290" w:rsidTr="003126AE">
        <w:tc>
          <w:tcPr>
            <w:tcW w:w="4536" w:type="dxa"/>
            <w:gridSpan w:val="4"/>
          </w:tcPr>
          <w:p w:rsidR="00C21290" w:rsidRDefault="00C21290" w:rsidP="003126AE">
            <w:pPr>
              <w:spacing w:line="276" w:lineRule="auto"/>
              <w:jc w:val="center"/>
              <w:rPr>
                <w:lang w:eastAsia="en-US"/>
              </w:rPr>
            </w:pPr>
          </w:p>
          <w:p w:rsidR="00C21290" w:rsidRDefault="00C21290" w:rsidP="003126AE">
            <w:pPr>
              <w:spacing w:line="276" w:lineRule="auto"/>
              <w:jc w:val="center"/>
              <w:rPr>
                <w:lang w:eastAsia="en-US"/>
              </w:rPr>
            </w:pPr>
            <w:r>
              <w:rPr>
                <w:lang w:eastAsia="en-US"/>
              </w:rPr>
              <w:t>с.Р.Камешкир</w:t>
            </w:r>
          </w:p>
        </w:tc>
      </w:tr>
    </w:tbl>
    <w:p w:rsidR="00C21290" w:rsidRDefault="00C21290" w:rsidP="00C21290">
      <w:pPr>
        <w:pStyle w:val="6"/>
        <w:spacing w:before="120" w:after="0"/>
        <w:jc w:val="center"/>
        <w:rPr>
          <w:sz w:val="28"/>
          <w:szCs w:val="28"/>
          <w:lang w:val="en-US"/>
        </w:rPr>
      </w:pPr>
    </w:p>
    <w:p w:rsidR="00C21290" w:rsidRDefault="00C21290" w:rsidP="00C21290">
      <w:pPr>
        <w:rPr>
          <w:lang w:val="en-US"/>
        </w:rPr>
      </w:pPr>
    </w:p>
    <w:p w:rsidR="00C21290" w:rsidRDefault="00C21290" w:rsidP="00C21290">
      <w:pPr>
        <w:rPr>
          <w:lang w:val="en-US"/>
        </w:rPr>
      </w:pPr>
    </w:p>
    <w:p w:rsidR="00C21290" w:rsidRDefault="00C21290" w:rsidP="00C21290">
      <w:pPr>
        <w:jc w:val="center"/>
        <w:rPr>
          <w:b/>
          <w:sz w:val="28"/>
          <w:szCs w:val="28"/>
        </w:rPr>
      </w:pPr>
    </w:p>
    <w:p w:rsidR="00C21290" w:rsidRPr="00C21290" w:rsidRDefault="00C21290" w:rsidP="00C21290">
      <w:pPr>
        <w:jc w:val="center"/>
        <w:rPr>
          <w:b/>
        </w:rPr>
      </w:pPr>
      <w:r w:rsidRPr="00C21290">
        <w:rPr>
          <w:b/>
        </w:rPr>
        <w:t>Об изменении размера пенсии за выслугу лет муниципальным служащим Камешкирского района Пензенской области</w:t>
      </w:r>
    </w:p>
    <w:p w:rsidR="00C21290" w:rsidRPr="00C21290" w:rsidRDefault="00C21290" w:rsidP="00C21290">
      <w:pPr>
        <w:jc w:val="center"/>
        <w:rPr>
          <w:b/>
        </w:rPr>
      </w:pPr>
    </w:p>
    <w:p w:rsidR="00C21290" w:rsidRPr="00C21290" w:rsidRDefault="00C21290" w:rsidP="00C21290">
      <w:pPr>
        <w:jc w:val="both"/>
      </w:pPr>
      <w:r w:rsidRPr="00C21290">
        <w:t xml:space="preserve">  </w:t>
      </w:r>
      <w:proofErr w:type="gramStart"/>
      <w:r w:rsidRPr="00C21290">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w:t>
      </w:r>
      <w:r w:rsidRPr="00C21290">
        <w:lastRenderedPageBreak/>
        <w:t>изменениями),  разделом 16 Положения о пенсионном обеспечении за выслугу лет муниципальных  служащих Камешкирского района Пензенской области, утвержденного решением Собрания представителей Камешкирского района Пензенской области от 18.07.2012 № 68-7/3, руководствуясь Уставом Камешкирского района Пензенской области (с последующими изменениями),  Собрание представителей Камешкирского района</w:t>
      </w:r>
      <w:proofErr w:type="gramEnd"/>
      <w:r w:rsidRPr="00C21290">
        <w:t xml:space="preserve"> Пензенской области </w:t>
      </w:r>
    </w:p>
    <w:p w:rsidR="00C21290" w:rsidRPr="00C21290" w:rsidRDefault="00C21290" w:rsidP="00C21290">
      <w:pPr>
        <w:jc w:val="center"/>
      </w:pPr>
      <w:r w:rsidRPr="00C21290">
        <w:t>решило:</w:t>
      </w:r>
    </w:p>
    <w:p w:rsidR="00C21290" w:rsidRPr="00C21290" w:rsidRDefault="00C21290" w:rsidP="00C21290">
      <w:pPr>
        <w:ind w:firstLine="540"/>
        <w:jc w:val="both"/>
      </w:pPr>
    </w:p>
    <w:p w:rsidR="00C21290" w:rsidRPr="00C21290" w:rsidRDefault="00C21290" w:rsidP="00C21290">
      <w:pPr>
        <w:numPr>
          <w:ilvl w:val="0"/>
          <w:numId w:val="21"/>
        </w:numPr>
        <w:ind w:left="0" w:firstLine="426"/>
        <w:jc w:val="both"/>
      </w:pPr>
      <w:r w:rsidRPr="00C21290">
        <w:t>Произвести перерасчет размера пенсии за выслугу лет муниципальным служащим Камешкирского района Пензенской области  на 1,03  в связи с увеличением размеров должностных окладов муниципальных служащих Камешкирского района.</w:t>
      </w:r>
    </w:p>
    <w:p w:rsidR="00C21290" w:rsidRPr="00C21290" w:rsidRDefault="00C21290" w:rsidP="00C21290">
      <w:pPr>
        <w:numPr>
          <w:ilvl w:val="0"/>
          <w:numId w:val="21"/>
        </w:numPr>
        <w:ind w:left="0" w:firstLine="426"/>
        <w:jc w:val="both"/>
      </w:pPr>
      <w:r w:rsidRPr="00C21290">
        <w:t xml:space="preserve">Установить с 01.10.2020 г. минимальный размер пенсии за выслугу лет в размере </w:t>
      </w:r>
      <w:r w:rsidRPr="00C21290">
        <w:rPr>
          <w:color w:val="000000" w:themeColor="text1"/>
        </w:rPr>
        <w:t xml:space="preserve">1622, 29 </w:t>
      </w:r>
      <w:r w:rsidRPr="00C21290">
        <w:t xml:space="preserve">руб.  </w:t>
      </w:r>
    </w:p>
    <w:p w:rsidR="00C21290" w:rsidRPr="00C21290" w:rsidRDefault="00C21290" w:rsidP="00C21290">
      <w:pPr>
        <w:numPr>
          <w:ilvl w:val="0"/>
          <w:numId w:val="21"/>
        </w:numPr>
        <w:ind w:left="0" w:firstLine="360"/>
        <w:jc w:val="both"/>
      </w:pPr>
      <w:r w:rsidRPr="00C21290">
        <w:t>Настоящее решение опубликовать в информационном бюллетене «Камешкирский вестник».</w:t>
      </w:r>
    </w:p>
    <w:p w:rsidR="00C21290" w:rsidRPr="00C21290" w:rsidRDefault="00C21290" w:rsidP="00C21290">
      <w:pPr>
        <w:numPr>
          <w:ilvl w:val="0"/>
          <w:numId w:val="21"/>
        </w:numPr>
        <w:ind w:left="0" w:firstLine="360"/>
        <w:jc w:val="both"/>
      </w:pPr>
      <w:r w:rsidRPr="00C21290">
        <w:t>Настоящее решение вступает в силу на следующий день после дня его официального опубликования и распространяется на правоотношения, возникшие с 01.10.2020.</w:t>
      </w:r>
    </w:p>
    <w:p w:rsidR="00C21290" w:rsidRPr="00C21290" w:rsidRDefault="00C21290" w:rsidP="00C21290">
      <w:pPr>
        <w:numPr>
          <w:ilvl w:val="0"/>
          <w:numId w:val="21"/>
        </w:numPr>
        <w:ind w:left="0" w:firstLine="360"/>
        <w:jc w:val="both"/>
      </w:pPr>
      <w:proofErr w:type="gramStart"/>
      <w:r w:rsidRPr="00C21290">
        <w:t>Контроль за</w:t>
      </w:r>
      <w:proofErr w:type="gramEnd"/>
      <w:r w:rsidRPr="00C21290">
        <w:t xml:space="preserve"> исполнением настоящего решения  возложить на Главу Камешкирского района Пензенской области. </w:t>
      </w:r>
    </w:p>
    <w:p w:rsidR="00C21290" w:rsidRPr="00C21290" w:rsidRDefault="00C21290" w:rsidP="00C21290">
      <w:r w:rsidRPr="00C21290">
        <w:t>Глава Камешкирского района</w:t>
      </w:r>
    </w:p>
    <w:p w:rsidR="00C21290" w:rsidRPr="00C21290" w:rsidRDefault="00C21290" w:rsidP="00C21290">
      <w:r w:rsidRPr="00C21290">
        <w:t>Пензенской области                                                                     В.Н.Жиряков</w:t>
      </w:r>
    </w:p>
    <w:p w:rsidR="00C21290" w:rsidRPr="00C21290" w:rsidRDefault="00C21290" w:rsidP="00C21290"/>
    <w:p w:rsidR="00C21290" w:rsidRDefault="00C21290" w:rsidP="00C21290"/>
    <w:p w:rsidR="00C21290" w:rsidRDefault="00C21290" w:rsidP="00C21290">
      <w:pPr>
        <w:pStyle w:val="1"/>
        <w:ind w:left="643" w:hanging="360"/>
      </w:pPr>
      <w:r>
        <w:rPr>
          <w:sz w:val="28"/>
          <w:szCs w:val="28"/>
        </w:rPr>
        <w:t xml:space="preserve">        </w:t>
      </w:r>
      <w:r>
        <w:rPr>
          <w:noProof/>
        </w:rPr>
        <w:drawing>
          <wp:anchor distT="0" distB="0" distL="114300" distR="114300" simplePos="0" relativeHeight="251675648" behindDoc="0" locked="0" layoutInCell="1" allowOverlap="1">
            <wp:simplePos x="0" y="0"/>
            <wp:positionH relativeFrom="column">
              <wp:posOffset>2628900</wp:posOffset>
            </wp:positionH>
            <wp:positionV relativeFrom="paragraph">
              <wp:posOffset>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21290" w:rsidRDefault="00C21290" w:rsidP="00C21290"/>
    <w:p w:rsidR="00C21290" w:rsidRDefault="00C21290" w:rsidP="00C21290">
      <w:pPr>
        <w:pStyle w:val="1"/>
        <w:ind w:left="643" w:hanging="360"/>
      </w:pPr>
    </w:p>
    <w:p w:rsidR="00C21290" w:rsidRDefault="00C21290" w:rsidP="00C21290">
      <w:pPr>
        <w:pStyle w:val="1"/>
        <w:ind w:left="643" w:hanging="360"/>
      </w:pPr>
    </w:p>
    <w:p w:rsidR="00C21290" w:rsidRDefault="00C21290" w:rsidP="00C21290">
      <w:pPr>
        <w:pStyle w:val="1"/>
        <w:keepLines/>
        <w:numPr>
          <w:ilvl w:val="0"/>
          <w:numId w:val="22"/>
        </w:numPr>
        <w:jc w:val="center"/>
      </w:pP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C21290" w:rsidTr="003126AE">
        <w:trPr>
          <w:trHeight w:val="397"/>
        </w:trPr>
        <w:tc>
          <w:tcPr>
            <w:tcW w:w="9606" w:type="dxa"/>
          </w:tcPr>
          <w:p w:rsidR="00C21290" w:rsidRDefault="00C21290" w:rsidP="003126AE">
            <w:pPr>
              <w:jc w:val="center"/>
              <w:rPr>
                <w:b/>
                <w:sz w:val="28"/>
              </w:rPr>
            </w:pPr>
          </w:p>
        </w:tc>
      </w:tr>
      <w:tr w:rsidR="00C21290" w:rsidTr="003126AE">
        <w:tc>
          <w:tcPr>
            <w:tcW w:w="9606" w:type="dxa"/>
          </w:tcPr>
          <w:p w:rsidR="00C21290" w:rsidRDefault="00C21290" w:rsidP="003126AE">
            <w:pPr>
              <w:jc w:val="center"/>
              <w:rPr>
                <w:b/>
                <w:sz w:val="36"/>
                <w:szCs w:val="36"/>
              </w:rPr>
            </w:pPr>
            <w:r>
              <w:rPr>
                <w:b/>
                <w:sz w:val="36"/>
                <w:szCs w:val="36"/>
              </w:rPr>
              <w:t xml:space="preserve">СОБРАНИЕ ПРЕДСТАВИТЕЛЕЙ </w:t>
            </w:r>
          </w:p>
          <w:p w:rsidR="00C21290" w:rsidRDefault="00C21290" w:rsidP="003126AE">
            <w:pPr>
              <w:jc w:val="center"/>
              <w:rPr>
                <w:b/>
                <w:sz w:val="36"/>
              </w:rPr>
            </w:pPr>
            <w:r>
              <w:rPr>
                <w:b/>
                <w:sz w:val="36"/>
                <w:szCs w:val="36"/>
              </w:rPr>
              <w:t>КАМЕШКИРСКОГО РАЙОНА ПЕНЗЕНСКОЙ ОБЛАСТИ</w:t>
            </w:r>
          </w:p>
          <w:p w:rsidR="00C21290" w:rsidRDefault="00C21290" w:rsidP="003126AE">
            <w:pPr>
              <w:jc w:val="center"/>
              <w:rPr>
                <w:b/>
                <w:sz w:val="36"/>
              </w:rPr>
            </w:pPr>
            <w:r>
              <w:rPr>
                <w:b/>
                <w:sz w:val="36"/>
              </w:rPr>
              <w:t>ЧЕТВЕРТОГО СОЗЫВА</w:t>
            </w:r>
          </w:p>
        </w:tc>
      </w:tr>
      <w:tr w:rsidR="00C21290" w:rsidTr="003126AE">
        <w:trPr>
          <w:trHeight w:val="397"/>
        </w:trPr>
        <w:tc>
          <w:tcPr>
            <w:tcW w:w="9606" w:type="dxa"/>
          </w:tcPr>
          <w:p w:rsidR="00C21290" w:rsidRDefault="00C21290" w:rsidP="003126AE">
            <w:pPr>
              <w:jc w:val="both"/>
            </w:pPr>
          </w:p>
        </w:tc>
      </w:tr>
      <w:tr w:rsidR="00C21290" w:rsidTr="003126AE">
        <w:tc>
          <w:tcPr>
            <w:tcW w:w="9606" w:type="dxa"/>
          </w:tcPr>
          <w:p w:rsidR="00C21290" w:rsidRDefault="00C21290" w:rsidP="003126AE">
            <w:pPr>
              <w:pStyle w:val="3"/>
            </w:pPr>
            <w:r>
              <w:rPr>
                <w:sz w:val="28"/>
              </w:rPr>
              <w:t>Р Е Ш Е Н И Е</w:t>
            </w:r>
          </w:p>
        </w:tc>
      </w:tr>
      <w:tr w:rsidR="00C21290" w:rsidTr="003126AE">
        <w:trPr>
          <w:trHeight w:val="340"/>
        </w:trPr>
        <w:tc>
          <w:tcPr>
            <w:tcW w:w="9606" w:type="dxa"/>
            <w:vAlign w:val="center"/>
          </w:tcPr>
          <w:p w:rsidR="00C21290" w:rsidRDefault="00C21290" w:rsidP="003126AE">
            <w:pPr>
              <w:pStyle w:val="3"/>
            </w:pPr>
          </w:p>
        </w:tc>
      </w:tr>
    </w:tbl>
    <w:p w:rsidR="00C21290" w:rsidRDefault="00C21290" w:rsidP="00C21290">
      <w:pPr>
        <w:pStyle w:val="1"/>
        <w:keepLines/>
        <w:numPr>
          <w:ilvl w:val="0"/>
          <w:numId w:val="22"/>
        </w:numPr>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21290" w:rsidTr="003126AE">
        <w:tc>
          <w:tcPr>
            <w:tcW w:w="284" w:type="dxa"/>
            <w:vAlign w:val="bottom"/>
          </w:tcPr>
          <w:p w:rsidR="00C21290" w:rsidRDefault="00C21290" w:rsidP="003126AE">
            <w:r>
              <w:t>от</w:t>
            </w:r>
          </w:p>
        </w:tc>
        <w:tc>
          <w:tcPr>
            <w:tcW w:w="2835" w:type="dxa"/>
            <w:tcBorders>
              <w:top w:val="nil"/>
              <w:left w:val="nil"/>
              <w:bottom w:val="single" w:sz="6" w:space="0" w:color="auto"/>
              <w:right w:val="nil"/>
            </w:tcBorders>
          </w:tcPr>
          <w:p w:rsidR="00C21290" w:rsidRDefault="00C21290" w:rsidP="003126AE">
            <w:pPr>
              <w:jc w:val="center"/>
            </w:pPr>
            <w:r>
              <w:t>03.11.2020</w:t>
            </w:r>
          </w:p>
        </w:tc>
        <w:tc>
          <w:tcPr>
            <w:tcW w:w="397" w:type="dxa"/>
          </w:tcPr>
          <w:p w:rsidR="00C21290" w:rsidRDefault="00C21290" w:rsidP="003126AE">
            <w:pPr>
              <w:jc w:val="center"/>
            </w:pPr>
            <w:r>
              <w:t>№</w:t>
            </w:r>
          </w:p>
        </w:tc>
        <w:tc>
          <w:tcPr>
            <w:tcW w:w="1134" w:type="dxa"/>
            <w:tcBorders>
              <w:top w:val="nil"/>
              <w:left w:val="nil"/>
              <w:bottom w:val="single" w:sz="6" w:space="0" w:color="auto"/>
              <w:right w:val="nil"/>
            </w:tcBorders>
          </w:tcPr>
          <w:p w:rsidR="00C21290" w:rsidRDefault="00C21290" w:rsidP="003126AE">
            <w:pPr>
              <w:jc w:val="center"/>
            </w:pPr>
            <w:r>
              <w:rPr>
                <w:color w:val="000000"/>
                <w:sz w:val="28"/>
                <w:szCs w:val="28"/>
              </w:rPr>
              <w:t>438-53/4</w:t>
            </w:r>
          </w:p>
        </w:tc>
      </w:tr>
      <w:tr w:rsidR="00C21290" w:rsidTr="003126AE">
        <w:tc>
          <w:tcPr>
            <w:tcW w:w="4650" w:type="dxa"/>
            <w:gridSpan w:val="4"/>
          </w:tcPr>
          <w:p w:rsidR="00C21290" w:rsidRDefault="00C21290" w:rsidP="003126AE">
            <w:pPr>
              <w:jc w:val="center"/>
              <w:rPr>
                <w:sz w:val="10"/>
              </w:rPr>
            </w:pPr>
            <w:r>
              <w:t xml:space="preserve"> </w:t>
            </w:r>
          </w:p>
          <w:p w:rsidR="00C21290" w:rsidRDefault="00C21290" w:rsidP="003126AE">
            <w:pPr>
              <w:jc w:val="center"/>
            </w:pPr>
            <w:r>
              <w:t>с.Р.Камешкир</w:t>
            </w:r>
          </w:p>
        </w:tc>
      </w:tr>
      <w:tr w:rsidR="00C21290" w:rsidTr="003126AE">
        <w:tc>
          <w:tcPr>
            <w:tcW w:w="4650" w:type="dxa"/>
            <w:gridSpan w:val="4"/>
          </w:tcPr>
          <w:p w:rsidR="00C21290" w:rsidRDefault="00C21290" w:rsidP="003126AE">
            <w:pPr>
              <w:jc w:val="center"/>
            </w:pPr>
          </w:p>
        </w:tc>
      </w:tr>
    </w:tbl>
    <w:p w:rsidR="00C21290" w:rsidRDefault="00C21290" w:rsidP="00C21290">
      <w:pPr>
        <w:pStyle w:val="1"/>
        <w:keepLines/>
        <w:jc w:val="center"/>
        <w:rPr>
          <w:b/>
          <w:sz w:val="28"/>
          <w:szCs w:val="28"/>
        </w:rPr>
      </w:pPr>
    </w:p>
    <w:p w:rsidR="00C21290" w:rsidRDefault="00C21290" w:rsidP="00C21290">
      <w:pPr>
        <w:rPr>
          <w:sz w:val="20"/>
          <w:szCs w:val="20"/>
        </w:rPr>
      </w:pPr>
    </w:p>
    <w:p w:rsidR="00C21290" w:rsidRDefault="00C21290" w:rsidP="00C21290"/>
    <w:p w:rsidR="00C21290" w:rsidRDefault="00C21290" w:rsidP="00C21290"/>
    <w:p w:rsidR="00C21290" w:rsidRPr="0000620D" w:rsidRDefault="00C21290" w:rsidP="00C21290">
      <w:pPr>
        <w:ind w:firstLine="540"/>
        <w:jc w:val="both"/>
        <w:rPr>
          <w:rFonts w:ascii="Verdana" w:hAnsi="Verdana"/>
          <w:sz w:val="21"/>
          <w:szCs w:val="21"/>
        </w:rPr>
      </w:pPr>
      <w:r>
        <w:t> </w:t>
      </w:r>
    </w:p>
    <w:p w:rsidR="00C21290" w:rsidRDefault="00C21290" w:rsidP="00C21290">
      <w:pPr>
        <w:pStyle w:val="1"/>
        <w:keepLines/>
        <w:numPr>
          <w:ilvl w:val="0"/>
          <w:numId w:val="22"/>
        </w:numPr>
        <w:jc w:val="center"/>
        <w:rPr>
          <w:b/>
          <w:sz w:val="28"/>
          <w:szCs w:val="28"/>
        </w:rPr>
      </w:pPr>
    </w:p>
    <w:p w:rsidR="00C21290" w:rsidRPr="00C21290" w:rsidRDefault="00C21290" w:rsidP="00C21290">
      <w:pPr>
        <w:jc w:val="center"/>
        <w:rPr>
          <w:b/>
        </w:rPr>
      </w:pPr>
      <w:proofErr w:type="gramStart"/>
      <w:r w:rsidRPr="00C21290">
        <w:rPr>
          <w:b/>
        </w:rPr>
        <w:t xml:space="preserve">О приостановлении действия  положений отдельных решений Собрания представителей  Камешкирского района Пензенской области, установлении особенности исполнения бюджета Камешкирского района Пензенской области в 2020 году  и о внесении изменений в Решение Собрание Представителей Камешкирского района Пензенской области  от 08 апреля 2010 года №535-112/2 «Об утверждении Положения о бюджетном процессе в Камешкирском районе Пензенской области».   </w:t>
      </w:r>
      <w:proofErr w:type="gramEnd"/>
    </w:p>
    <w:p w:rsidR="00C21290" w:rsidRPr="00C21290" w:rsidRDefault="00C21290" w:rsidP="00C21290">
      <w:pPr>
        <w:jc w:val="both"/>
        <w:rPr>
          <w:b/>
        </w:rPr>
      </w:pPr>
    </w:p>
    <w:p w:rsidR="00C21290" w:rsidRPr="00C21290" w:rsidRDefault="00C21290" w:rsidP="00C21290">
      <w:pPr>
        <w:jc w:val="both"/>
      </w:pPr>
      <w:r w:rsidRPr="00C21290">
        <w:lastRenderedPageBreak/>
        <w:t xml:space="preserve">    На основании Бюджетного Кодекса РФ, в соответствии с Уставом Камешкирского района Пензенской области, Собрание представителей Камешкирского района Пензенской области</w:t>
      </w:r>
    </w:p>
    <w:p w:rsidR="00C21290" w:rsidRPr="00C21290" w:rsidRDefault="00C21290" w:rsidP="00C21290">
      <w:pPr>
        <w:jc w:val="both"/>
      </w:pPr>
    </w:p>
    <w:p w:rsidR="00C21290" w:rsidRPr="00C21290" w:rsidRDefault="00C21290" w:rsidP="00C21290">
      <w:pPr>
        <w:jc w:val="center"/>
        <w:rPr>
          <w:b/>
        </w:rPr>
      </w:pPr>
      <w:r w:rsidRPr="00C21290">
        <w:t>РЕШИЛО:</w:t>
      </w:r>
    </w:p>
    <w:p w:rsidR="00C21290" w:rsidRPr="00C21290" w:rsidRDefault="00C21290" w:rsidP="00C21290">
      <w:pPr>
        <w:ind w:firstLine="540"/>
        <w:jc w:val="both"/>
      </w:pPr>
    </w:p>
    <w:p w:rsidR="00C21290" w:rsidRPr="00C21290" w:rsidRDefault="00C21290" w:rsidP="00C21290">
      <w:pPr>
        <w:numPr>
          <w:ilvl w:val="5"/>
          <w:numId w:val="22"/>
        </w:numPr>
        <w:jc w:val="both"/>
      </w:pPr>
      <w:r w:rsidRPr="00C21290">
        <w:t>Приостановить до 1 января 2021 года действие:</w:t>
      </w:r>
    </w:p>
    <w:p w:rsidR="00C21290" w:rsidRPr="00C21290" w:rsidRDefault="00C21290" w:rsidP="00C21290">
      <w:pPr>
        <w:ind w:firstLine="540"/>
        <w:jc w:val="both"/>
      </w:pPr>
      <w:r w:rsidRPr="00C21290">
        <w:t>- пункта 1 статьи 21 решения Собрания Представителей Камешкирского района Пензенской области от 08 апреля 2010 года №535-112/2 «О бюджетном процессе в муниципальном образовании Камешкирского района Пензенской области »</w:t>
      </w:r>
    </w:p>
    <w:p w:rsidR="00C21290" w:rsidRPr="00C21290" w:rsidRDefault="00C21290" w:rsidP="00C21290">
      <w:pPr>
        <w:jc w:val="both"/>
        <w:rPr>
          <w:rFonts w:ascii="Verdana" w:hAnsi="Verdana"/>
        </w:rPr>
      </w:pPr>
      <w:r w:rsidRPr="00C21290">
        <w:t xml:space="preserve"> 2. Статью 25  решения Собрания Представителей Камешкирского района Пензенской области от 08 апреля 2010 года №535-112/2 «О бюджетном процессе в муниципальном образовании Камешкирского района Пензенской области » признать утратившими силу.</w:t>
      </w:r>
    </w:p>
    <w:p w:rsidR="00C21290" w:rsidRPr="00C21290" w:rsidRDefault="00C21290" w:rsidP="00C21290">
      <w:pPr>
        <w:ind w:firstLine="709"/>
        <w:jc w:val="both"/>
      </w:pPr>
      <w:r w:rsidRPr="00C21290">
        <w:t>3. Настоящее решение опубликовать в информационном бюллетене «Камешкирский вестник».</w:t>
      </w:r>
    </w:p>
    <w:p w:rsidR="00C21290" w:rsidRPr="00C21290" w:rsidRDefault="00C21290" w:rsidP="00C21290">
      <w:pPr>
        <w:ind w:firstLine="709"/>
        <w:jc w:val="both"/>
      </w:pPr>
      <w:r w:rsidRPr="00C21290">
        <w:t>4. Настоящее решение вступает в силу на следующий день после дня его официального опубликования.</w:t>
      </w:r>
    </w:p>
    <w:p w:rsidR="00C21290" w:rsidRPr="00C21290" w:rsidRDefault="00C21290" w:rsidP="00C21290">
      <w:pPr>
        <w:ind w:firstLine="709"/>
        <w:jc w:val="both"/>
      </w:pPr>
      <w:r w:rsidRPr="00C21290">
        <w:t xml:space="preserve">5. </w:t>
      </w:r>
      <w:proofErr w:type="gramStart"/>
      <w:r w:rsidRPr="00C21290">
        <w:t>Контроль за</w:t>
      </w:r>
      <w:proofErr w:type="gramEnd"/>
      <w:r w:rsidRPr="00C21290">
        <w:t xml:space="preserve"> исполнением настоящего решения возложить на </w:t>
      </w:r>
      <w:r w:rsidRPr="00C21290">
        <w:br/>
        <w:t>Главу Камешкирского района Пензенской области.</w:t>
      </w:r>
    </w:p>
    <w:p w:rsidR="00C21290" w:rsidRPr="00C21290" w:rsidRDefault="00C21290" w:rsidP="00C21290">
      <w:pPr>
        <w:jc w:val="both"/>
      </w:pPr>
    </w:p>
    <w:p w:rsidR="00C21290" w:rsidRPr="00C21290" w:rsidRDefault="00C21290" w:rsidP="00C21290">
      <w:pPr>
        <w:jc w:val="both"/>
      </w:pPr>
    </w:p>
    <w:p w:rsidR="00C21290" w:rsidRPr="00C21290" w:rsidRDefault="00C21290" w:rsidP="00C21290">
      <w:pPr>
        <w:jc w:val="both"/>
      </w:pPr>
      <w:r w:rsidRPr="00C21290">
        <w:t>Глава Камешкирского района</w:t>
      </w:r>
    </w:p>
    <w:p w:rsidR="00C21290" w:rsidRPr="00C21290" w:rsidRDefault="00C21290" w:rsidP="00C21290">
      <w:pPr>
        <w:jc w:val="both"/>
      </w:pPr>
      <w:r w:rsidRPr="00C21290">
        <w:t>Пензенской области                                                                     В.Н.Жиряков</w:t>
      </w:r>
    </w:p>
    <w:p w:rsidR="00C21290" w:rsidRPr="00352D07" w:rsidRDefault="00C21290" w:rsidP="00C21290">
      <w:pPr>
        <w:jc w:val="both"/>
        <w:rPr>
          <w:rFonts w:ascii="Verdana" w:hAnsi="Verdana"/>
          <w:sz w:val="28"/>
          <w:szCs w:val="28"/>
        </w:rPr>
      </w:pPr>
    </w:p>
    <w:p w:rsidR="00C21290" w:rsidRDefault="00C21290" w:rsidP="00C21290">
      <w:pPr>
        <w:jc w:val="center"/>
      </w:pPr>
      <w:r>
        <w:rPr>
          <w:noProof/>
        </w:rPr>
        <w:drawing>
          <wp:anchor distT="0" distB="0" distL="114300" distR="114300" simplePos="0" relativeHeight="251677696" behindDoc="0" locked="0" layoutInCell="1" allowOverlap="1" wp14:anchorId="39F158B4" wp14:editId="7AE4C349">
            <wp:simplePos x="0" y="0"/>
            <wp:positionH relativeFrom="column">
              <wp:posOffset>2694940</wp:posOffset>
            </wp:positionH>
            <wp:positionV relativeFrom="paragraph">
              <wp:posOffset>49530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21290" w:rsidRDefault="00C21290" w:rsidP="00C21290"/>
    <w:p w:rsidR="00C21290" w:rsidRDefault="00C21290" w:rsidP="00C21290"/>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21290" w:rsidRPr="00665578" w:rsidTr="003126AE">
        <w:tc>
          <w:tcPr>
            <w:tcW w:w="9606" w:type="dxa"/>
          </w:tcPr>
          <w:p w:rsidR="00C21290" w:rsidRPr="00665578" w:rsidRDefault="00C21290" w:rsidP="003126AE">
            <w:pPr>
              <w:jc w:val="center"/>
              <w:rPr>
                <w:b/>
                <w:sz w:val="28"/>
                <w:szCs w:val="28"/>
              </w:rPr>
            </w:pPr>
          </w:p>
          <w:p w:rsidR="00C21290" w:rsidRDefault="00C21290" w:rsidP="003126AE">
            <w:pPr>
              <w:jc w:val="center"/>
              <w:rPr>
                <w:b/>
                <w:sz w:val="28"/>
                <w:szCs w:val="28"/>
              </w:rPr>
            </w:pPr>
          </w:p>
          <w:p w:rsidR="00C21290" w:rsidRDefault="00C21290" w:rsidP="003126AE">
            <w:pPr>
              <w:jc w:val="center"/>
              <w:rPr>
                <w:b/>
                <w:sz w:val="28"/>
                <w:szCs w:val="28"/>
              </w:rPr>
            </w:pPr>
          </w:p>
          <w:p w:rsidR="00C21290" w:rsidRPr="00665578" w:rsidRDefault="00C21290" w:rsidP="003126AE">
            <w:pPr>
              <w:jc w:val="center"/>
              <w:rPr>
                <w:b/>
                <w:sz w:val="28"/>
                <w:szCs w:val="28"/>
              </w:rPr>
            </w:pPr>
            <w:r w:rsidRPr="00665578">
              <w:rPr>
                <w:b/>
                <w:sz w:val="28"/>
                <w:szCs w:val="28"/>
              </w:rPr>
              <w:t xml:space="preserve">СОБРАНИЕ ПРЕДСТАВИТЕЛЕЙ </w:t>
            </w:r>
          </w:p>
          <w:p w:rsidR="00C21290" w:rsidRDefault="00C21290" w:rsidP="003126AE">
            <w:pPr>
              <w:jc w:val="center"/>
              <w:rPr>
                <w:b/>
                <w:sz w:val="28"/>
                <w:szCs w:val="28"/>
              </w:rPr>
            </w:pPr>
            <w:r w:rsidRPr="00665578">
              <w:rPr>
                <w:b/>
                <w:sz w:val="28"/>
                <w:szCs w:val="28"/>
              </w:rPr>
              <w:t>КАМЕШКИРСКОГО РАЙОНА ПЕНЗЕНСКОЙ ОБЛАСТИ</w:t>
            </w:r>
          </w:p>
          <w:p w:rsidR="00C21290" w:rsidRPr="00665578" w:rsidRDefault="00C21290" w:rsidP="003126AE">
            <w:pPr>
              <w:jc w:val="center"/>
              <w:rPr>
                <w:b/>
                <w:sz w:val="28"/>
                <w:szCs w:val="28"/>
              </w:rPr>
            </w:pPr>
            <w:r>
              <w:rPr>
                <w:b/>
                <w:sz w:val="28"/>
                <w:szCs w:val="28"/>
              </w:rPr>
              <w:t>ЧЕТВЕРТОГО СОЗЫВА</w:t>
            </w:r>
          </w:p>
        </w:tc>
      </w:tr>
      <w:tr w:rsidR="00C21290" w:rsidRPr="00665578" w:rsidTr="003126AE">
        <w:trPr>
          <w:trHeight w:val="397"/>
        </w:trPr>
        <w:tc>
          <w:tcPr>
            <w:tcW w:w="9606" w:type="dxa"/>
          </w:tcPr>
          <w:p w:rsidR="00C21290" w:rsidRPr="00665578" w:rsidRDefault="00C21290" w:rsidP="003126AE">
            <w:pPr>
              <w:rPr>
                <w:sz w:val="28"/>
                <w:szCs w:val="28"/>
              </w:rPr>
            </w:pPr>
          </w:p>
        </w:tc>
      </w:tr>
      <w:tr w:rsidR="00C21290" w:rsidRPr="00665578" w:rsidTr="003126AE">
        <w:tc>
          <w:tcPr>
            <w:tcW w:w="9606" w:type="dxa"/>
            <w:hideMark/>
          </w:tcPr>
          <w:p w:rsidR="00C21290" w:rsidRPr="00665578" w:rsidRDefault="00C21290" w:rsidP="003126AE">
            <w:pPr>
              <w:pStyle w:val="3"/>
              <w:spacing w:line="276" w:lineRule="auto"/>
              <w:ind w:left="1701" w:hanging="1134"/>
              <w:rPr>
                <w:szCs w:val="28"/>
              </w:rPr>
            </w:pPr>
            <w:r w:rsidRPr="00665578">
              <w:rPr>
                <w:szCs w:val="28"/>
              </w:rPr>
              <w:t>Р Е Ш Е Н И Е</w:t>
            </w:r>
          </w:p>
        </w:tc>
      </w:tr>
      <w:tr w:rsidR="00C21290" w:rsidRPr="00665578" w:rsidTr="003126AE">
        <w:trPr>
          <w:trHeight w:val="340"/>
        </w:trPr>
        <w:tc>
          <w:tcPr>
            <w:tcW w:w="9606" w:type="dxa"/>
            <w:vAlign w:val="center"/>
          </w:tcPr>
          <w:p w:rsidR="00C21290" w:rsidRDefault="00C21290" w:rsidP="003126AE">
            <w:pPr>
              <w:pStyle w:val="3"/>
              <w:spacing w:line="276" w:lineRule="auto"/>
              <w:rPr>
                <w:sz w:val="24"/>
                <w:szCs w:val="24"/>
              </w:rPr>
            </w:pPr>
          </w:p>
        </w:tc>
      </w:tr>
    </w:tbl>
    <w:p w:rsidR="00C21290" w:rsidRPr="00204BBB" w:rsidRDefault="00C21290" w:rsidP="00C21290">
      <w:pPr>
        <w:rPr>
          <w:rFonts w:ascii="Calibri" w:hAnsi="Calibri"/>
          <w:vanish/>
        </w:rPr>
      </w:pPr>
    </w:p>
    <w:tbl>
      <w:tblPr>
        <w:tblpPr w:leftFromText="180" w:rightFromText="180" w:bottomFromText="200" w:vertAnchor="text" w:horzAnchor="page" w:tblpX="4171" w:tblpY="-754"/>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C21290" w:rsidRPr="00665578" w:rsidTr="003126AE">
        <w:tc>
          <w:tcPr>
            <w:tcW w:w="284" w:type="dxa"/>
            <w:vAlign w:val="bottom"/>
            <w:hideMark/>
          </w:tcPr>
          <w:p w:rsidR="00C21290" w:rsidRPr="00665578" w:rsidRDefault="00C21290" w:rsidP="003126AE">
            <w:r w:rsidRPr="00665578">
              <w:t>от</w:t>
            </w:r>
          </w:p>
        </w:tc>
        <w:tc>
          <w:tcPr>
            <w:tcW w:w="2835" w:type="dxa"/>
            <w:tcBorders>
              <w:top w:val="nil"/>
              <w:left w:val="nil"/>
              <w:bottom w:val="single" w:sz="6" w:space="0" w:color="auto"/>
              <w:right w:val="nil"/>
            </w:tcBorders>
          </w:tcPr>
          <w:p w:rsidR="00C21290" w:rsidRPr="00665578" w:rsidRDefault="00C21290" w:rsidP="003126AE">
            <w:pPr>
              <w:jc w:val="center"/>
            </w:pPr>
            <w:r>
              <w:t>03.11.2020</w:t>
            </w:r>
          </w:p>
        </w:tc>
        <w:tc>
          <w:tcPr>
            <w:tcW w:w="397" w:type="dxa"/>
            <w:hideMark/>
          </w:tcPr>
          <w:p w:rsidR="00C21290" w:rsidRPr="00665578" w:rsidRDefault="00C21290" w:rsidP="003126AE">
            <w:pPr>
              <w:jc w:val="center"/>
            </w:pPr>
            <w:r w:rsidRPr="00665578">
              <w:t>№</w:t>
            </w:r>
          </w:p>
        </w:tc>
        <w:tc>
          <w:tcPr>
            <w:tcW w:w="1020" w:type="dxa"/>
            <w:tcBorders>
              <w:top w:val="nil"/>
              <w:left w:val="nil"/>
              <w:bottom w:val="single" w:sz="6" w:space="0" w:color="auto"/>
              <w:right w:val="nil"/>
            </w:tcBorders>
          </w:tcPr>
          <w:p w:rsidR="00C21290" w:rsidRPr="00665578" w:rsidRDefault="00C21290" w:rsidP="003126AE">
            <w:pPr>
              <w:pStyle w:val="Default"/>
              <w:spacing w:line="276" w:lineRule="auto"/>
              <w:rPr>
                <w:rFonts w:eastAsia="Times New Roman"/>
              </w:rPr>
            </w:pPr>
            <w:r>
              <w:rPr>
                <w:sz w:val="28"/>
                <w:szCs w:val="28"/>
              </w:rPr>
              <w:t>439-53/4</w:t>
            </w:r>
          </w:p>
        </w:tc>
      </w:tr>
    </w:tbl>
    <w:p w:rsidR="00C21290" w:rsidRDefault="00C21290" w:rsidP="00C21290"/>
    <w:p w:rsidR="00C21290" w:rsidRPr="00C21290" w:rsidRDefault="00C21290" w:rsidP="00C21290">
      <w:pPr>
        <w:pStyle w:val="2f1"/>
        <w:shd w:val="clear" w:color="auto" w:fill="auto"/>
        <w:spacing w:line="360" w:lineRule="auto"/>
        <w:jc w:val="both"/>
        <w:rPr>
          <w:sz w:val="24"/>
          <w:szCs w:val="24"/>
        </w:rPr>
      </w:pPr>
      <w:r w:rsidRPr="00C21290">
        <w:rPr>
          <w:sz w:val="24"/>
          <w:szCs w:val="24"/>
        </w:rPr>
        <w:t>Об утверждении Положения о порядке и условиях предоставления иных</w:t>
      </w:r>
    </w:p>
    <w:p w:rsidR="00C21290" w:rsidRPr="00C21290" w:rsidRDefault="00C21290" w:rsidP="00C21290">
      <w:pPr>
        <w:pStyle w:val="2f1"/>
        <w:shd w:val="clear" w:color="auto" w:fill="auto"/>
        <w:spacing w:line="360" w:lineRule="auto"/>
        <w:jc w:val="both"/>
        <w:rPr>
          <w:sz w:val="24"/>
          <w:szCs w:val="24"/>
        </w:rPr>
      </w:pPr>
      <w:r w:rsidRPr="00C21290">
        <w:rPr>
          <w:sz w:val="24"/>
          <w:szCs w:val="24"/>
        </w:rPr>
        <w:t>межбюджетных трансфертов из бюджета</w:t>
      </w:r>
      <w:r w:rsidRPr="00C21290">
        <w:rPr>
          <w:rStyle w:val="211pt"/>
          <w:sz w:val="24"/>
          <w:szCs w:val="24"/>
        </w:rPr>
        <w:t xml:space="preserve">  </w:t>
      </w:r>
      <w:r w:rsidRPr="00C21290">
        <w:rPr>
          <w:rStyle w:val="211pt0"/>
          <w:i w:val="0"/>
          <w:sz w:val="24"/>
          <w:szCs w:val="24"/>
        </w:rPr>
        <w:t xml:space="preserve">Камешкирского района Пензенской области </w:t>
      </w:r>
      <w:r w:rsidRPr="00C21290">
        <w:rPr>
          <w:sz w:val="24"/>
          <w:szCs w:val="24"/>
        </w:rPr>
        <w:t>бюджетам сельских поселений Камешкирского района</w:t>
      </w:r>
    </w:p>
    <w:p w:rsidR="00C21290" w:rsidRPr="00C21290" w:rsidRDefault="00C21290" w:rsidP="00C21290">
      <w:pPr>
        <w:pStyle w:val="2f1"/>
        <w:shd w:val="clear" w:color="auto" w:fill="auto"/>
        <w:spacing w:line="360" w:lineRule="auto"/>
        <w:jc w:val="both"/>
        <w:rPr>
          <w:sz w:val="24"/>
          <w:szCs w:val="24"/>
        </w:rPr>
      </w:pPr>
    </w:p>
    <w:p w:rsidR="00C21290" w:rsidRPr="00C21290" w:rsidRDefault="00C21290" w:rsidP="00C21290">
      <w:pPr>
        <w:spacing w:line="360" w:lineRule="auto"/>
        <w:ind w:left="20" w:right="20" w:firstLine="720"/>
        <w:jc w:val="both"/>
        <w:rPr>
          <w:rStyle w:val="73"/>
          <w:b w:val="0"/>
          <w:i w:val="0"/>
        </w:rPr>
      </w:pPr>
      <w:proofErr w:type="gramStart"/>
      <w:r w:rsidRPr="00C21290">
        <w:t xml:space="preserve">В соответствии со статьями 9 и 142.4 Бюджетного кодекса Российской Федерации, частью 4 статьи 15, частью 3 статьи 65 Федерального закона от 06.10.2003 № 131-ФЗ «Об общих принципах организации местного самоуправления в Российской Федерации» (с последующими изменениями), </w:t>
      </w:r>
      <w:r w:rsidRPr="00C21290">
        <w:rPr>
          <w:rStyle w:val="713pt"/>
          <w:i w:val="0"/>
          <w:sz w:val="24"/>
          <w:szCs w:val="24"/>
        </w:rPr>
        <w:t xml:space="preserve">Уставом </w:t>
      </w:r>
      <w:r w:rsidRPr="00C21290">
        <w:t>Камешкирского района Пензенской области</w:t>
      </w:r>
      <w:r w:rsidRPr="00C21290">
        <w:rPr>
          <w:b/>
        </w:rPr>
        <w:t xml:space="preserve"> </w:t>
      </w:r>
      <w:r w:rsidRPr="00C21290">
        <w:rPr>
          <w:rStyle w:val="73"/>
          <w:i w:val="0"/>
        </w:rPr>
        <w:t xml:space="preserve"> </w:t>
      </w:r>
      <w:r w:rsidRPr="00C21290">
        <w:rPr>
          <w:rStyle w:val="713pt"/>
          <w:i w:val="0"/>
          <w:sz w:val="24"/>
          <w:szCs w:val="24"/>
        </w:rPr>
        <w:t xml:space="preserve">и Положением о бюджетном </w:t>
      </w:r>
      <w:r w:rsidRPr="00C21290">
        <w:rPr>
          <w:rStyle w:val="63"/>
          <w:i w:val="0"/>
          <w:sz w:val="24"/>
          <w:szCs w:val="24"/>
        </w:rPr>
        <w:t xml:space="preserve">процессе в </w:t>
      </w:r>
      <w:r w:rsidRPr="00C21290">
        <w:t>Камешкирском районе Пензенской области,</w:t>
      </w:r>
      <w:r w:rsidRPr="00C21290">
        <w:rPr>
          <w:rStyle w:val="63"/>
          <w:i w:val="0"/>
          <w:sz w:val="24"/>
          <w:szCs w:val="24"/>
        </w:rPr>
        <w:t xml:space="preserve"> </w:t>
      </w:r>
      <w:r w:rsidRPr="00C21290">
        <w:rPr>
          <w:rStyle w:val="63"/>
          <w:i w:val="0"/>
          <w:sz w:val="24"/>
          <w:szCs w:val="24"/>
        </w:rPr>
        <w:lastRenderedPageBreak/>
        <w:t>утвержденного</w:t>
      </w:r>
      <w:r w:rsidRPr="00C21290">
        <w:t xml:space="preserve"> Решением Собрания Представителей Камешкирского района Пензенской области от</w:t>
      </w:r>
      <w:proofErr w:type="gramEnd"/>
      <w:r w:rsidRPr="00C21290">
        <w:t xml:space="preserve"> 08.04.2010 № 535-112/2 «О бюджетном процессе в муниципальном образовании Камешкирского района Пензенской области» (с последующими изменениями),</w:t>
      </w:r>
      <w:r w:rsidRPr="00C21290">
        <w:rPr>
          <w:rStyle w:val="713pt"/>
          <w:i w:val="0"/>
          <w:sz w:val="24"/>
          <w:szCs w:val="24"/>
        </w:rPr>
        <w:t xml:space="preserve"> Собрание представителей  Камешкирского района Пензенской области</w:t>
      </w:r>
      <w:r w:rsidRPr="00C21290">
        <w:rPr>
          <w:rStyle w:val="73"/>
          <w:i w:val="0"/>
        </w:rPr>
        <w:t xml:space="preserve"> </w:t>
      </w:r>
    </w:p>
    <w:p w:rsidR="00C21290" w:rsidRPr="00C21290" w:rsidRDefault="00C21290" w:rsidP="00C21290">
      <w:pPr>
        <w:spacing w:line="360" w:lineRule="auto"/>
        <w:ind w:left="20" w:right="20" w:firstLine="720"/>
        <w:rPr>
          <w:b/>
        </w:rPr>
      </w:pPr>
      <w:r w:rsidRPr="00C21290">
        <w:rPr>
          <w:rStyle w:val="713pt"/>
          <w:i w:val="0"/>
          <w:sz w:val="24"/>
          <w:szCs w:val="24"/>
        </w:rPr>
        <w:t>решило:</w:t>
      </w:r>
    </w:p>
    <w:p w:rsidR="00C21290" w:rsidRPr="00C21290" w:rsidRDefault="00C21290" w:rsidP="00C21290">
      <w:pPr>
        <w:widowControl w:val="0"/>
        <w:numPr>
          <w:ilvl w:val="0"/>
          <w:numId w:val="23"/>
        </w:numPr>
        <w:spacing w:line="360" w:lineRule="auto"/>
        <w:ind w:left="20" w:firstLine="720"/>
        <w:jc w:val="both"/>
      </w:pPr>
      <w:r w:rsidRPr="00C21290">
        <w:t xml:space="preserve"> Утвердить прилагаемое Положение о порядке и условиях предоставления иных межбюджетных трансфертов из бюджета Камешкирского района Пензенской области </w:t>
      </w:r>
      <w:r w:rsidRPr="00C21290">
        <w:rPr>
          <w:rStyle w:val="11pt0"/>
          <w:sz w:val="24"/>
          <w:szCs w:val="24"/>
        </w:rPr>
        <w:t xml:space="preserve"> </w:t>
      </w:r>
      <w:r w:rsidRPr="00C21290">
        <w:t>бюджетам сельских поселений.</w:t>
      </w:r>
    </w:p>
    <w:p w:rsidR="00C21290" w:rsidRPr="00C21290" w:rsidRDefault="00C21290" w:rsidP="00C21290">
      <w:pPr>
        <w:tabs>
          <w:tab w:val="right" w:leader="dot" w:pos="8401"/>
          <w:tab w:val="right" w:pos="9649"/>
        </w:tabs>
        <w:spacing w:line="360" w:lineRule="auto"/>
        <w:ind w:firstLine="709"/>
        <w:jc w:val="both"/>
      </w:pPr>
      <w:r w:rsidRPr="00C21290">
        <w:t>2.Опубликовать настоящее решение в информационном бюллетене «Камешкирский вестник»</w:t>
      </w:r>
      <w:r w:rsidRPr="00C21290">
        <w:rPr>
          <w:rStyle w:val="11pt"/>
          <w:b w:val="0"/>
          <w:i w:val="0"/>
          <w:sz w:val="24"/>
          <w:szCs w:val="24"/>
        </w:rPr>
        <w:t>,</w:t>
      </w:r>
      <w:r w:rsidRPr="00C21290">
        <w:rPr>
          <w:rStyle w:val="11pt0"/>
          <w:sz w:val="24"/>
          <w:szCs w:val="24"/>
        </w:rPr>
        <w:t xml:space="preserve"> </w:t>
      </w:r>
      <w:r w:rsidRPr="00C21290">
        <w:t xml:space="preserve">разместить на официальном сайте </w:t>
      </w:r>
      <w:r w:rsidRPr="00C21290">
        <w:rPr>
          <w:rStyle w:val="11pt"/>
          <w:b w:val="0"/>
          <w:i w:val="0"/>
          <w:sz w:val="24"/>
          <w:szCs w:val="24"/>
        </w:rPr>
        <w:t>Администрации Камешкирского района Пензенской области</w:t>
      </w:r>
      <w:r w:rsidRPr="00C21290">
        <w:rPr>
          <w:rStyle w:val="11pt0"/>
          <w:sz w:val="24"/>
          <w:szCs w:val="24"/>
        </w:rPr>
        <w:t xml:space="preserve"> </w:t>
      </w:r>
      <w:r w:rsidRPr="00C21290">
        <w:t>в информационно</w:t>
      </w:r>
      <w:r w:rsidRPr="00C21290">
        <w:softHyphen/>
        <w:t>телекоммуникационной сети «Интернет».</w:t>
      </w:r>
    </w:p>
    <w:p w:rsidR="00C21290" w:rsidRPr="00C21290" w:rsidRDefault="00C21290" w:rsidP="00C21290">
      <w:pPr>
        <w:tabs>
          <w:tab w:val="right" w:leader="dot" w:pos="8401"/>
          <w:tab w:val="right" w:pos="9649"/>
        </w:tabs>
        <w:spacing w:line="360" w:lineRule="auto"/>
        <w:ind w:firstLine="709"/>
        <w:jc w:val="both"/>
      </w:pPr>
      <w:r w:rsidRPr="00C21290">
        <w:t>3. Признать утратившим силу следующие решения Собрания представителей Камешкирского района Пензенской области:</w:t>
      </w:r>
    </w:p>
    <w:p w:rsidR="00C21290" w:rsidRPr="00C21290" w:rsidRDefault="00C21290" w:rsidP="00C21290">
      <w:pPr>
        <w:tabs>
          <w:tab w:val="right" w:leader="dot" w:pos="8401"/>
          <w:tab w:val="right" w:pos="9649"/>
        </w:tabs>
        <w:spacing w:line="360" w:lineRule="auto"/>
        <w:ind w:firstLine="567"/>
        <w:jc w:val="both"/>
      </w:pPr>
      <w:r w:rsidRPr="00C21290">
        <w:t>3.1. от 15.11.2018 № 163-20/4 «</w:t>
      </w:r>
      <w:r w:rsidRPr="00C21290">
        <w:rPr>
          <w:rFonts w:eastAsia="Calibri"/>
        </w:rPr>
        <w:t>Об утверждении методики расчета и расчета иных межбюджетных трансфертов, предоставляемых бюджетам сельских поселений из бюджета Камешкирского района Пензенской области на исполнение части полномочий в области градостроительной деятельности</w:t>
      </w:r>
      <w:r w:rsidRPr="00C21290">
        <w:t>»</w:t>
      </w:r>
    </w:p>
    <w:p w:rsidR="00C21290" w:rsidRPr="00C21290" w:rsidRDefault="00C21290" w:rsidP="00C21290">
      <w:pPr>
        <w:spacing w:line="360" w:lineRule="auto"/>
        <w:ind w:firstLine="567"/>
        <w:jc w:val="both"/>
      </w:pPr>
      <w:r w:rsidRPr="00C21290">
        <w:t>3.2. от 15.05.2018 № 99-12/4 «Об утверждении методики расчета и расчета иных межбюджетных трансфертов, предоставляемых бюджетам сельских поселений из бюджета Камешкирского района Пензенской области на исполнении части полномочий по осуществлению муниципального земельного контроля в границах поселений Камешкирского района»;</w:t>
      </w:r>
    </w:p>
    <w:p w:rsidR="00C21290" w:rsidRPr="00C21290" w:rsidRDefault="00C21290" w:rsidP="00C21290">
      <w:pPr>
        <w:pStyle w:val="ConsPlusTitle"/>
        <w:widowControl/>
        <w:spacing w:line="360" w:lineRule="auto"/>
        <w:ind w:firstLine="567"/>
        <w:jc w:val="both"/>
        <w:rPr>
          <w:b w:val="0"/>
        </w:rPr>
      </w:pPr>
      <w:r w:rsidRPr="00C21290">
        <w:rPr>
          <w:b w:val="0"/>
        </w:rPr>
        <w:t xml:space="preserve">3.3. от 14.11.2016 № 802-91/3 «Об утверждении </w:t>
      </w:r>
      <w:hyperlink w:anchor="Par103" w:history="1">
        <w:proofErr w:type="gramStart"/>
        <w:r w:rsidRPr="00C21290">
          <w:rPr>
            <w:b w:val="0"/>
          </w:rPr>
          <w:t>Поряд</w:t>
        </w:r>
      </w:hyperlink>
      <w:r w:rsidRPr="00C21290">
        <w:rPr>
          <w:b w:val="0"/>
        </w:rPr>
        <w:t>ка</w:t>
      </w:r>
      <w:proofErr w:type="gramEnd"/>
      <w:r w:rsidRPr="00C21290">
        <w:rPr>
          <w:b w:val="0"/>
        </w:rPr>
        <w:t xml:space="preserve"> распределения и предоставления бюджетам сельских поселений Камешкирского района Пензенской области иных межбюджетных трансфертов на поддержку мер по обеспечению сбалансированности бюджетов»</w:t>
      </w:r>
    </w:p>
    <w:p w:rsidR="00C21290" w:rsidRPr="00C21290" w:rsidRDefault="00C21290" w:rsidP="00C21290">
      <w:pPr>
        <w:spacing w:line="360" w:lineRule="auto"/>
        <w:ind w:right="20" w:firstLine="709"/>
        <w:jc w:val="both"/>
      </w:pPr>
      <w:r w:rsidRPr="00C21290">
        <w:t>4. Настоящее решение вступает в силу с 01.01.2021.</w:t>
      </w:r>
    </w:p>
    <w:p w:rsidR="00C21290" w:rsidRPr="00C21290" w:rsidRDefault="00C21290" w:rsidP="00C21290">
      <w:pPr>
        <w:tabs>
          <w:tab w:val="left" w:leader="dot" w:pos="9612"/>
        </w:tabs>
        <w:spacing w:line="360" w:lineRule="auto"/>
        <w:ind w:left="740"/>
        <w:jc w:val="both"/>
      </w:pPr>
      <w:r w:rsidRPr="00C21290">
        <w:t xml:space="preserve">5. </w:t>
      </w:r>
      <w:proofErr w:type="gramStart"/>
      <w:r w:rsidRPr="00C21290">
        <w:t>Контроль за</w:t>
      </w:r>
      <w:proofErr w:type="gramEnd"/>
      <w:r w:rsidRPr="00C21290">
        <w:t xml:space="preserve"> выполнением настоящего решения возложить на главу Камешкирского района Пензенской области.</w:t>
      </w:r>
    </w:p>
    <w:p w:rsidR="00C21290" w:rsidRPr="00C21290" w:rsidRDefault="00C21290" w:rsidP="00C21290">
      <w:pPr>
        <w:spacing w:line="360" w:lineRule="auto"/>
        <w:ind w:left="20"/>
        <w:jc w:val="both"/>
      </w:pPr>
    </w:p>
    <w:p w:rsidR="00C21290" w:rsidRPr="00C21290" w:rsidRDefault="00C21290" w:rsidP="00C21290">
      <w:pPr>
        <w:spacing w:line="360" w:lineRule="auto"/>
        <w:ind w:left="20"/>
        <w:jc w:val="both"/>
      </w:pPr>
    </w:p>
    <w:p w:rsidR="00C21290" w:rsidRPr="00C21290" w:rsidRDefault="00C21290" w:rsidP="00C21290">
      <w:pPr>
        <w:spacing w:line="360" w:lineRule="auto"/>
        <w:ind w:left="20"/>
        <w:jc w:val="both"/>
      </w:pPr>
      <w:r w:rsidRPr="00C21290">
        <w:t>Глава</w:t>
      </w:r>
    </w:p>
    <w:p w:rsidR="00C21290" w:rsidRPr="00C21290" w:rsidRDefault="00C21290" w:rsidP="00C21290">
      <w:pPr>
        <w:pStyle w:val="72"/>
        <w:shd w:val="clear" w:color="auto" w:fill="auto"/>
        <w:spacing w:before="0" w:after="0" w:line="360" w:lineRule="auto"/>
        <w:ind w:left="20"/>
        <w:jc w:val="both"/>
        <w:rPr>
          <w:i w:val="0"/>
          <w:sz w:val="24"/>
          <w:szCs w:val="24"/>
        </w:rPr>
      </w:pPr>
      <w:r w:rsidRPr="00C21290">
        <w:rPr>
          <w:b w:val="0"/>
          <w:i w:val="0"/>
          <w:sz w:val="24"/>
          <w:szCs w:val="24"/>
        </w:rPr>
        <w:t>Камешкирского района</w:t>
      </w:r>
      <w:r w:rsidRPr="00C21290">
        <w:rPr>
          <w:b w:val="0"/>
          <w:i w:val="0"/>
          <w:sz w:val="24"/>
          <w:szCs w:val="24"/>
        </w:rPr>
        <w:tab/>
      </w:r>
      <w:r w:rsidRPr="00C21290">
        <w:rPr>
          <w:b w:val="0"/>
          <w:i w:val="0"/>
          <w:sz w:val="24"/>
          <w:szCs w:val="24"/>
        </w:rPr>
        <w:tab/>
      </w:r>
      <w:r w:rsidRPr="00C21290">
        <w:rPr>
          <w:b w:val="0"/>
          <w:i w:val="0"/>
          <w:sz w:val="24"/>
          <w:szCs w:val="24"/>
        </w:rPr>
        <w:tab/>
      </w:r>
      <w:r w:rsidRPr="00C21290">
        <w:rPr>
          <w:b w:val="0"/>
          <w:i w:val="0"/>
          <w:sz w:val="24"/>
          <w:szCs w:val="24"/>
        </w:rPr>
        <w:tab/>
      </w:r>
      <w:r w:rsidRPr="00C21290">
        <w:rPr>
          <w:b w:val="0"/>
          <w:i w:val="0"/>
          <w:sz w:val="24"/>
          <w:szCs w:val="24"/>
        </w:rPr>
        <w:tab/>
      </w:r>
      <w:r w:rsidRPr="00C21290">
        <w:rPr>
          <w:b w:val="0"/>
          <w:i w:val="0"/>
          <w:sz w:val="24"/>
          <w:szCs w:val="24"/>
        </w:rPr>
        <w:tab/>
        <w:t xml:space="preserve">             </w:t>
      </w:r>
      <w:r w:rsidRPr="00C21290">
        <w:rPr>
          <w:b w:val="0"/>
          <w:i w:val="0"/>
          <w:sz w:val="24"/>
          <w:szCs w:val="24"/>
        </w:rPr>
        <w:tab/>
        <w:t>В.Н.Жиряков</w:t>
      </w:r>
    </w:p>
    <w:p w:rsidR="00C21290" w:rsidRPr="00C21290" w:rsidRDefault="00C21290" w:rsidP="00C21290">
      <w:pPr>
        <w:pStyle w:val="72"/>
        <w:shd w:val="clear" w:color="auto" w:fill="auto"/>
        <w:spacing w:before="0" w:after="0" w:line="360" w:lineRule="auto"/>
        <w:ind w:left="20"/>
        <w:jc w:val="right"/>
        <w:rPr>
          <w:b w:val="0"/>
          <w:i w:val="0"/>
          <w:sz w:val="24"/>
          <w:szCs w:val="24"/>
        </w:rPr>
      </w:pPr>
    </w:p>
    <w:p w:rsidR="00C21290" w:rsidRPr="00C21290" w:rsidRDefault="00C21290" w:rsidP="00C21290">
      <w:pPr>
        <w:pStyle w:val="72"/>
        <w:shd w:val="clear" w:color="auto" w:fill="auto"/>
        <w:spacing w:before="0" w:after="0" w:line="360" w:lineRule="auto"/>
        <w:ind w:left="20"/>
        <w:jc w:val="right"/>
        <w:rPr>
          <w:b w:val="0"/>
          <w:i w:val="0"/>
          <w:sz w:val="24"/>
          <w:szCs w:val="24"/>
        </w:rPr>
      </w:pPr>
    </w:p>
    <w:p w:rsidR="00C21290" w:rsidRPr="00C21290" w:rsidRDefault="00C21290" w:rsidP="00C21290">
      <w:pPr>
        <w:pStyle w:val="72"/>
        <w:shd w:val="clear" w:color="auto" w:fill="auto"/>
        <w:spacing w:before="0" w:after="0" w:line="360" w:lineRule="auto"/>
        <w:ind w:left="20"/>
        <w:jc w:val="right"/>
        <w:rPr>
          <w:b w:val="0"/>
          <w:i w:val="0"/>
          <w:sz w:val="24"/>
          <w:szCs w:val="24"/>
        </w:rPr>
      </w:pPr>
    </w:p>
    <w:p w:rsidR="00C21290" w:rsidRPr="00C21290" w:rsidRDefault="00C21290" w:rsidP="00C21290">
      <w:pPr>
        <w:pStyle w:val="72"/>
        <w:shd w:val="clear" w:color="auto" w:fill="auto"/>
        <w:spacing w:before="0" w:after="0" w:line="360" w:lineRule="auto"/>
        <w:ind w:left="20"/>
        <w:jc w:val="right"/>
        <w:rPr>
          <w:b w:val="0"/>
          <w:i w:val="0"/>
          <w:sz w:val="24"/>
          <w:szCs w:val="24"/>
        </w:rPr>
      </w:pPr>
      <w:r w:rsidRPr="00C21290">
        <w:rPr>
          <w:b w:val="0"/>
          <w:i w:val="0"/>
          <w:sz w:val="24"/>
          <w:szCs w:val="24"/>
        </w:rPr>
        <w:lastRenderedPageBreak/>
        <w:t>Утверждено</w:t>
      </w:r>
    </w:p>
    <w:p w:rsidR="00C21290" w:rsidRPr="00C21290" w:rsidRDefault="00C21290" w:rsidP="00C21290">
      <w:pPr>
        <w:spacing w:after="10" w:line="260" w:lineRule="exact"/>
        <w:ind w:left="5000"/>
        <w:jc w:val="right"/>
      </w:pPr>
      <w:r w:rsidRPr="00C21290">
        <w:t>решением Собрания представителей</w:t>
      </w:r>
    </w:p>
    <w:p w:rsidR="00C21290" w:rsidRPr="00C21290" w:rsidRDefault="00C21290" w:rsidP="00C21290">
      <w:pPr>
        <w:pStyle w:val="72"/>
        <w:shd w:val="clear" w:color="auto" w:fill="auto"/>
        <w:spacing w:before="0" w:after="5" w:line="220" w:lineRule="exact"/>
        <w:ind w:left="5000"/>
        <w:jc w:val="right"/>
        <w:rPr>
          <w:b w:val="0"/>
          <w:i w:val="0"/>
          <w:sz w:val="24"/>
          <w:szCs w:val="24"/>
        </w:rPr>
      </w:pPr>
      <w:r w:rsidRPr="00C21290">
        <w:rPr>
          <w:rStyle w:val="73"/>
          <w:sz w:val="24"/>
          <w:szCs w:val="24"/>
        </w:rPr>
        <w:t>Камешкирского района Пензенской области</w:t>
      </w:r>
    </w:p>
    <w:p w:rsidR="00C21290" w:rsidRPr="00C21290" w:rsidRDefault="00C21290" w:rsidP="00C21290">
      <w:pPr>
        <w:tabs>
          <w:tab w:val="center" w:leader="underscore" w:pos="6858"/>
          <w:tab w:val="left" w:leader="underscore" w:pos="8043"/>
        </w:tabs>
        <w:spacing w:after="281" w:line="260" w:lineRule="exact"/>
        <w:ind w:left="5000"/>
        <w:jc w:val="right"/>
      </w:pPr>
      <w:r w:rsidRPr="00C21290">
        <w:t>от</w:t>
      </w:r>
      <w:r w:rsidRPr="00C21290">
        <w:tab/>
        <w:t>№</w:t>
      </w:r>
      <w:r w:rsidRPr="00C21290">
        <w:tab/>
      </w:r>
    </w:p>
    <w:p w:rsidR="00C21290" w:rsidRPr="00C21290" w:rsidRDefault="00C21290" w:rsidP="00C21290">
      <w:pPr>
        <w:pStyle w:val="1ff3"/>
        <w:keepNext/>
        <w:keepLines/>
        <w:shd w:val="clear" w:color="auto" w:fill="auto"/>
        <w:spacing w:before="0"/>
        <w:ind w:left="1600" w:firstLine="0"/>
        <w:rPr>
          <w:b w:val="0"/>
          <w:sz w:val="24"/>
          <w:szCs w:val="24"/>
        </w:rPr>
      </w:pPr>
      <w:bookmarkStart w:id="44" w:name="bookmark0"/>
      <w:r w:rsidRPr="00C21290">
        <w:rPr>
          <w:b w:val="0"/>
          <w:sz w:val="24"/>
          <w:szCs w:val="24"/>
        </w:rPr>
        <w:t>Положение о порядке и условиях предоставления иных</w:t>
      </w:r>
      <w:bookmarkEnd w:id="44"/>
    </w:p>
    <w:p w:rsidR="00C21290" w:rsidRPr="00C21290" w:rsidRDefault="00C21290" w:rsidP="00C21290">
      <w:pPr>
        <w:spacing w:line="326" w:lineRule="exact"/>
        <w:ind w:right="20"/>
        <w:jc w:val="both"/>
      </w:pPr>
      <w:r w:rsidRPr="00C21290">
        <w:t>межбюджетных трансфертов из бюджета</w:t>
      </w:r>
      <w:r w:rsidRPr="00C21290">
        <w:rPr>
          <w:rStyle w:val="211pt"/>
          <w:sz w:val="24"/>
          <w:szCs w:val="24"/>
        </w:rPr>
        <w:t xml:space="preserve"> </w:t>
      </w:r>
      <w:bookmarkStart w:id="45" w:name="bookmark1"/>
      <w:r w:rsidRPr="00C21290">
        <w:rPr>
          <w:rStyle w:val="211pt0"/>
          <w:i w:val="0"/>
          <w:sz w:val="24"/>
          <w:szCs w:val="24"/>
        </w:rPr>
        <w:t>Камешкирского района Пензенской области</w:t>
      </w:r>
      <w:r w:rsidRPr="00C21290">
        <w:rPr>
          <w:rStyle w:val="111pt"/>
          <w:sz w:val="24"/>
          <w:szCs w:val="24"/>
        </w:rPr>
        <w:t xml:space="preserve"> </w:t>
      </w:r>
      <w:r w:rsidRPr="00C21290">
        <w:t xml:space="preserve">бюджетам сельских поселений </w:t>
      </w:r>
    </w:p>
    <w:p w:rsidR="00C21290" w:rsidRPr="00C21290" w:rsidRDefault="00C21290" w:rsidP="00C21290">
      <w:pPr>
        <w:pStyle w:val="72"/>
        <w:shd w:val="clear" w:color="auto" w:fill="auto"/>
        <w:tabs>
          <w:tab w:val="left" w:leader="dot" w:pos="909"/>
        </w:tabs>
        <w:spacing w:before="0" w:after="0" w:line="326" w:lineRule="exact"/>
        <w:ind w:left="40"/>
        <w:jc w:val="both"/>
        <w:rPr>
          <w:b w:val="0"/>
          <w:i w:val="0"/>
          <w:sz w:val="24"/>
          <w:szCs w:val="24"/>
        </w:rPr>
      </w:pPr>
    </w:p>
    <w:p w:rsidR="00C21290" w:rsidRPr="00C21290" w:rsidRDefault="00C21290" w:rsidP="00C21290">
      <w:pPr>
        <w:pStyle w:val="2f1"/>
        <w:shd w:val="clear" w:color="auto" w:fill="auto"/>
        <w:spacing w:line="331" w:lineRule="exact"/>
        <w:ind w:right="20"/>
        <w:rPr>
          <w:b w:val="0"/>
          <w:sz w:val="24"/>
          <w:szCs w:val="24"/>
        </w:rPr>
      </w:pPr>
      <w:r w:rsidRPr="00C21290">
        <w:rPr>
          <w:b w:val="0"/>
          <w:sz w:val="24"/>
          <w:szCs w:val="24"/>
        </w:rPr>
        <w:t>1. Общие положения</w:t>
      </w:r>
      <w:bookmarkEnd w:id="45"/>
    </w:p>
    <w:p w:rsidR="00C21290" w:rsidRPr="00C21290" w:rsidRDefault="00C21290" w:rsidP="00C21290">
      <w:pPr>
        <w:tabs>
          <w:tab w:val="left" w:pos="3068"/>
          <w:tab w:val="center" w:pos="6624"/>
          <w:tab w:val="right" w:pos="9667"/>
        </w:tabs>
        <w:spacing w:line="326" w:lineRule="exact"/>
        <w:ind w:left="40" w:firstLine="560"/>
        <w:jc w:val="both"/>
      </w:pPr>
      <w:r w:rsidRPr="00C21290">
        <w:t xml:space="preserve">Настоящим Положением устанавливаются </w:t>
      </w:r>
      <w:proofErr w:type="gramStart"/>
      <w:r w:rsidRPr="00C21290">
        <w:t>порядок</w:t>
      </w:r>
      <w:proofErr w:type="gramEnd"/>
      <w:r w:rsidRPr="00C21290">
        <w:t xml:space="preserve"> и условия предоставления иных межбюджетных трансфертов из бюджета Камешкирского района Пензенской области</w:t>
      </w:r>
      <w:r w:rsidRPr="00C21290">
        <w:rPr>
          <w:rStyle w:val="73"/>
          <w:i w:val="0"/>
        </w:rPr>
        <w:t xml:space="preserve"> </w:t>
      </w:r>
      <w:r w:rsidRPr="00C21290">
        <w:rPr>
          <w:rStyle w:val="713pt"/>
          <w:i w:val="0"/>
          <w:sz w:val="24"/>
          <w:szCs w:val="24"/>
        </w:rPr>
        <w:t xml:space="preserve">бюджетам </w:t>
      </w:r>
      <w:r w:rsidRPr="00C21290">
        <w:t xml:space="preserve">сельских поселений </w:t>
      </w:r>
      <w:r w:rsidRPr="00C21290">
        <w:rPr>
          <w:rStyle w:val="11pt"/>
          <w:b w:val="0"/>
          <w:i w:val="0"/>
          <w:sz w:val="24"/>
          <w:szCs w:val="24"/>
        </w:rPr>
        <w:t>Камешкирского района</w:t>
      </w:r>
      <w:r w:rsidRPr="00C21290">
        <w:rPr>
          <w:rStyle w:val="11pt0"/>
          <w:sz w:val="24"/>
          <w:szCs w:val="24"/>
        </w:rPr>
        <w:t xml:space="preserve"> </w:t>
      </w:r>
      <w:r w:rsidRPr="00C21290">
        <w:t xml:space="preserve">на осуществление </w:t>
      </w:r>
      <w:r w:rsidRPr="00C21290">
        <w:rPr>
          <w:rStyle w:val="713pt"/>
          <w:i w:val="0"/>
          <w:sz w:val="24"/>
          <w:szCs w:val="24"/>
        </w:rPr>
        <w:t xml:space="preserve">части полномочий Камешкирского района </w:t>
      </w:r>
      <w:r w:rsidRPr="00C21290">
        <w:t>по решению вопросов местного значения в соответст</w:t>
      </w:r>
      <w:bookmarkStart w:id="46" w:name="bookmark2"/>
      <w:r w:rsidRPr="00C21290">
        <w:t>вии с заключенными соглашениями.</w:t>
      </w:r>
    </w:p>
    <w:p w:rsidR="00C21290" w:rsidRPr="00C21290" w:rsidRDefault="00C21290" w:rsidP="00C21290">
      <w:pPr>
        <w:pStyle w:val="72"/>
        <w:shd w:val="clear" w:color="auto" w:fill="auto"/>
        <w:tabs>
          <w:tab w:val="left" w:leader="dot" w:pos="909"/>
        </w:tabs>
        <w:spacing w:before="0" w:after="0" w:line="326" w:lineRule="exact"/>
        <w:ind w:left="40"/>
        <w:jc w:val="both"/>
        <w:rPr>
          <w:b w:val="0"/>
          <w:i w:val="0"/>
          <w:sz w:val="24"/>
          <w:szCs w:val="24"/>
        </w:rPr>
      </w:pPr>
    </w:p>
    <w:p w:rsidR="00C21290" w:rsidRPr="00C21290" w:rsidRDefault="00C21290" w:rsidP="00C21290">
      <w:pPr>
        <w:pStyle w:val="72"/>
        <w:shd w:val="clear" w:color="auto" w:fill="auto"/>
        <w:tabs>
          <w:tab w:val="left" w:leader="dot" w:pos="909"/>
        </w:tabs>
        <w:spacing w:before="0" w:after="0" w:line="326" w:lineRule="exact"/>
        <w:ind w:left="40"/>
        <w:rPr>
          <w:b w:val="0"/>
          <w:i w:val="0"/>
          <w:sz w:val="24"/>
          <w:szCs w:val="24"/>
        </w:rPr>
      </w:pPr>
      <w:r w:rsidRPr="00C21290">
        <w:rPr>
          <w:b w:val="0"/>
          <w:i w:val="0"/>
          <w:sz w:val="24"/>
          <w:szCs w:val="24"/>
        </w:rPr>
        <w:t>Порядок и условия предоставления иных межбюджетных</w:t>
      </w:r>
      <w:bookmarkEnd w:id="46"/>
    </w:p>
    <w:p w:rsidR="00C21290" w:rsidRPr="00C21290" w:rsidRDefault="00C21290" w:rsidP="00C21290">
      <w:pPr>
        <w:pStyle w:val="1ff3"/>
        <w:keepNext/>
        <w:keepLines/>
        <w:shd w:val="clear" w:color="auto" w:fill="auto"/>
        <w:spacing w:before="0" w:after="309" w:line="260" w:lineRule="exact"/>
        <w:ind w:right="20" w:firstLine="0"/>
        <w:jc w:val="center"/>
        <w:rPr>
          <w:b w:val="0"/>
          <w:sz w:val="24"/>
          <w:szCs w:val="24"/>
        </w:rPr>
      </w:pPr>
      <w:bookmarkStart w:id="47" w:name="bookmark3"/>
      <w:r w:rsidRPr="00C21290">
        <w:rPr>
          <w:b w:val="0"/>
          <w:sz w:val="24"/>
          <w:szCs w:val="24"/>
        </w:rPr>
        <w:t>трансфертов</w:t>
      </w:r>
      <w:bookmarkEnd w:id="47"/>
    </w:p>
    <w:p w:rsidR="00C21290" w:rsidRPr="00C21290" w:rsidRDefault="00C21290" w:rsidP="00C21290">
      <w:pPr>
        <w:widowControl w:val="0"/>
        <w:numPr>
          <w:ilvl w:val="1"/>
          <w:numId w:val="24"/>
        </w:numPr>
        <w:tabs>
          <w:tab w:val="left" w:pos="1525"/>
        </w:tabs>
        <w:spacing w:line="326" w:lineRule="exact"/>
        <w:ind w:left="40" w:right="20" w:firstLine="720"/>
      </w:pPr>
      <w:r w:rsidRPr="00C21290">
        <w:t xml:space="preserve">Иные межбюджетные трансферты предоставляются в случае </w:t>
      </w:r>
      <w:proofErr w:type="gramStart"/>
      <w:r w:rsidRPr="00C21290">
        <w:t>передачи осуществления части полномочий органов местного самоуправления</w:t>
      </w:r>
      <w:proofErr w:type="gramEnd"/>
    </w:p>
    <w:p w:rsidR="00C21290" w:rsidRPr="00C21290" w:rsidRDefault="00C21290" w:rsidP="00C21290">
      <w:pPr>
        <w:pStyle w:val="72"/>
        <w:shd w:val="clear" w:color="auto" w:fill="auto"/>
        <w:spacing w:before="0" w:after="0" w:line="326" w:lineRule="exact"/>
        <w:ind w:right="20"/>
        <w:rPr>
          <w:b w:val="0"/>
          <w:i w:val="0"/>
          <w:sz w:val="24"/>
          <w:szCs w:val="24"/>
        </w:rPr>
      </w:pPr>
      <w:r w:rsidRPr="00C21290">
        <w:rPr>
          <w:rStyle w:val="73"/>
          <w:sz w:val="24"/>
          <w:szCs w:val="24"/>
        </w:rPr>
        <w:t xml:space="preserve">Камешкирского района Пензенской области </w:t>
      </w:r>
      <w:r w:rsidRPr="00C21290">
        <w:rPr>
          <w:rStyle w:val="713pt"/>
          <w:sz w:val="24"/>
          <w:szCs w:val="24"/>
        </w:rPr>
        <w:t>органам местного самоуправления</w:t>
      </w:r>
    </w:p>
    <w:p w:rsidR="00C21290" w:rsidRPr="00C21290" w:rsidRDefault="00C21290" w:rsidP="00C21290">
      <w:pPr>
        <w:pStyle w:val="72"/>
        <w:shd w:val="clear" w:color="auto" w:fill="auto"/>
        <w:tabs>
          <w:tab w:val="right" w:leader="dot" w:pos="6842"/>
          <w:tab w:val="center" w:pos="7898"/>
          <w:tab w:val="right" w:pos="9667"/>
        </w:tabs>
        <w:spacing w:before="0" w:after="0" w:line="326" w:lineRule="exact"/>
        <w:ind w:left="40"/>
        <w:jc w:val="both"/>
        <w:rPr>
          <w:b w:val="0"/>
          <w:i w:val="0"/>
          <w:sz w:val="24"/>
          <w:szCs w:val="24"/>
        </w:rPr>
      </w:pPr>
      <w:r w:rsidRPr="00C21290">
        <w:rPr>
          <w:rStyle w:val="713pt"/>
          <w:sz w:val="24"/>
          <w:szCs w:val="24"/>
        </w:rPr>
        <w:t xml:space="preserve">сельских поселений Камешкирского района </w:t>
      </w:r>
      <w:r w:rsidRPr="00C21290">
        <w:rPr>
          <w:b w:val="0"/>
          <w:i w:val="0"/>
          <w:sz w:val="24"/>
          <w:szCs w:val="24"/>
        </w:rPr>
        <w:t>(далее - поселения) по решению вопроса местного значения, из числа предусмотренных частью 4 статьи 14, частью 1 статьи 15 Федерального закона от 06.10.2003 № 131-ФЗ «Об общих принципах организации местного самоуправления в Российской Федерации» на цели финансового обеспечения переданных полномочий.</w:t>
      </w:r>
    </w:p>
    <w:p w:rsidR="00C21290" w:rsidRPr="00C21290" w:rsidRDefault="00C21290" w:rsidP="00C21290">
      <w:pPr>
        <w:widowControl w:val="0"/>
        <w:numPr>
          <w:ilvl w:val="1"/>
          <w:numId w:val="24"/>
        </w:numPr>
        <w:spacing w:line="326" w:lineRule="exact"/>
        <w:ind w:left="40" w:firstLine="560"/>
        <w:jc w:val="both"/>
      </w:pPr>
      <w:r w:rsidRPr="00C21290">
        <w:t xml:space="preserve"> Иные межбюджетные трансферты предоставляются при условии</w:t>
      </w:r>
    </w:p>
    <w:p w:rsidR="00C21290" w:rsidRPr="00C21290" w:rsidRDefault="00C21290" w:rsidP="00C21290">
      <w:pPr>
        <w:tabs>
          <w:tab w:val="left" w:leader="dot" w:pos="9635"/>
        </w:tabs>
        <w:spacing w:line="326" w:lineRule="exact"/>
        <w:ind w:left="40"/>
        <w:jc w:val="both"/>
      </w:pPr>
      <w:r w:rsidRPr="00C21290">
        <w:t xml:space="preserve">заключения соглашения о передаче осуществления части полномочий </w:t>
      </w:r>
      <w:r w:rsidRPr="00C21290">
        <w:rPr>
          <w:rStyle w:val="11pt"/>
          <w:b w:val="0"/>
          <w:i w:val="0"/>
          <w:sz w:val="24"/>
          <w:szCs w:val="24"/>
        </w:rPr>
        <w:t xml:space="preserve">Камешкирского района </w:t>
      </w:r>
      <w:r w:rsidRPr="00C21290">
        <w:t>по решению вопроса местного значения (далее - соглашение о передаче полномочий).</w:t>
      </w:r>
    </w:p>
    <w:p w:rsidR="00C21290" w:rsidRPr="00C21290" w:rsidRDefault="00C21290" w:rsidP="00C21290">
      <w:pPr>
        <w:widowControl w:val="0"/>
        <w:numPr>
          <w:ilvl w:val="1"/>
          <w:numId w:val="24"/>
        </w:numPr>
        <w:spacing w:line="326" w:lineRule="exact"/>
        <w:ind w:left="40" w:right="20" w:firstLine="560"/>
        <w:jc w:val="both"/>
      </w:pPr>
      <w:r w:rsidRPr="00C21290">
        <w:t xml:space="preserve"> Расчёт общего объема и распределения иных межбюджетных трансфертов производится в соответствии с методикой согласно приложению № 1 - 3 к настоящему Положению.</w:t>
      </w:r>
    </w:p>
    <w:p w:rsidR="00C21290" w:rsidRPr="00C21290" w:rsidRDefault="00C21290" w:rsidP="00C21290">
      <w:pPr>
        <w:widowControl w:val="0"/>
        <w:numPr>
          <w:ilvl w:val="1"/>
          <w:numId w:val="24"/>
        </w:numPr>
        <w:spacing w:line="326" w:lineRule="exact"/>
        <w:ind w:left="40" w:firstLine="560"/>
        <w:jc w:val="both"/>
      </w:pPr>
      <w:r w:rsidRPr="00C21290">
        <w:t xml:space="preserve"> Объем иных межбюджетных трансфертов бюджетам поселений</w:t>
      </w:r>
    </w:p>
    <w:p w:rsidR="00C21290" w:rsidRPr="00C21290" w:rsidRDefault="00C21290" w:rsidP="00C21290">
      <w:pPr>
        <w:tabs>
          <w:tab w:val="left" w:leader="dot" w:pos="5032"/>
        </w:tabs>
        <w:spacing w:line="326" w:lineRule="exact"/>
        <w:ind w:left="40"/>
        <w:jc w:val="both"/>
      </w:pPr>
      <w:r w:rsidRPr="00C21290">
        <w:t>утверждается решением о бюджете Камешкирского района Пензенской области</w:t>
      </w:r>
      <w:r w:rsidRPr="00C21290">
        <w:rPr>
          <w:rStyle w:val="11pt0"/>
          <w:sz w:val="24"/>
          <w:szCs w:val="24"/>
        </w:rPr>
        <w:t xml:space="preserve"> </w:t>
      </w:r>
      <w:r w:rsidRPr="00C21290">
        <w:t>на очередной финансовый год (очередной финансовый год и плановый период).</w:t>
      </w:r>
    </w:p>
    <w:p w:rsidR="00C21290" w:rsidRPr="00C21290" w:rsidRDefault="00C21290" w:rsidP="00C21290">
      <w:pPr>
        <w:widowControl w:val="0"/>
        <w:numPr>
          <w:ilvl w:val="1"/>
          <w:numId w:val="24"/>
        </w:numPr>
        <w:spacing w:line="326" w:lineRule="exact"/>
        <w:ind w:left="40" w:firstLine="560"/>
        <w:jc w:val="both"/>
      </w:pPr>
      <w:r w:rsidRPr="00C21290">
        <w:t xml:space="preserve"> Распределение иных межбюджетных трансфертов между бюджетами поселений утверждается решением о  бюджете Камешкирского района Пензенской области на очередной финансовый год (очередной финансовый год и плановый период).</w:t>
      </w:r>
    </w:p>
    <w:p w:rsidR="00C21290" w:rsidRPr="00C21290" w:rsidRDefault="00C21290" w:rsidP="00C21290">
      <w:pPr>
        <w:widowControl w:val="0"/>
        <w:numPr>
          <w:ilvl w:val="1"/>
          <w:numId w:val="24"/>
        </w:numPr>
        <w:spacing w:line="326" w:lineRule="exact"/>
        <w:ind w:left="20" w:firstLine="560"/>
        <w:jc w:val="both"/>
      </w:pPr>
      <w:r w:rsidRPr="00C21290">
        <w:t xml:space="preserve"> Предоставление иных межбюджетных трансфертов бюджету</w:t>
      </w:r>
    </w:p>
    <w:p w:rsidR="00C21290" w:rsidRPr="00C21290" w:rsidRDefault="00C21290" w:rsidP="00C21290">
      <w:pPr>
        <w:tabs>
          <w:tab w:val="right" w:leader="dot" w:pos="9645"/>
        </w:tabs>
        <w:spacing w:line="326" w:lineRule="exact"/>
        <w:ind w:left="20"/>
        <w:jc w:val="both"/>
      </w:pPr>
      <w:r w:rsidRPr="00C21290">
        <w:t>поселения осуществляется за счет доходов Камешкирского района Пензенской области</w:t>
      </w:r>
      <w:r w:rsidRPr="00C21290">
        <w:rPr>
          <w:rStyle w:val="73"/>
          <w:i w:val="0"/>
        </w:rPr>
        <w:t xml:space="preserve"> </w:t>
      </w:r>
      <w:r w:rsidRPr="00C21290">
        <w:rPr>
          <w:rStyle w:val="713pt"/>
          <w:i w:val="0"/>
          <w:sz w:val="24"/>
          <w:szCs w:val="24"/>
        </w:rPr>
        <w:t xml:space="preserve">на основании решения </w:t>
      </w:r>
      <w:r w:rsidRPr="00C21290">
        <w:rPr>
          <w:rStyle w:val="79pt"/>
          <w:i w:val="0"/>
          <w:sz w:val="24"/>
          <w:szCs w:val="24"/>
        </w:rPr>
        <w:t xml:space="preserve">о </w:t>
      </w:r>
      <w:r w:rsidRPr="00C21290">
        <w:rPr>
          <w:rStyle w:val="713pt"/>
          <w:i w:val="0"/>
          <w:sz w:val="24"/>
          <w:szCs w:val="24"/>
        </w:rPr>
        <w:t>бюджете Камешкирского района Пензенской области</w:t>
      </w:r>
      <w:r w:rsidRPr="00C21290">
        <w:rPr>
          <w:rStyle w:val="11pt0"/>
          <w:sz w:val="24"/>
          <w:szCs w:val="24"/>
        </w:rPr>
        <w:t xml:space="preserve"> </w:t>
      </w:r>
      <w:r w:rsidRPr="00C21290">
        <w:t>на очередной финансовый год (очередной финансовый год и плановый период) и соглашения о передаче полномочий.</w:t>
      </w:r>
    </w:p>
    <w:p w:rsidR="00C21290" w:rsidRPr="00C21290" w:rsidRDefault="00C21290" w:rsidP="00C21290">
      <w:pPr>
        <w:widowControl w:val="0"/>
        <w:numPr>
          <w:ilvl w:val="1"/>
          <w:numId w:val="24"/>
        </w:numPr>
        <w:spacing w:line="326" w:lineRule="exact"/>
        <w:ind w:left="20" w:firstLine="560"/>
        <w:jc w:val="both"/>
      </w:pPr>
      <w:r w:rsidRPr="00C21290">
        <w:t xml:space="preserve"> Иные межбюджетные трансферты бюджету поселения предоставляются в пределах суммы, утвержденной решением о бюджете Камешкирского района Пензенской области</w:t>
      </w:r>
      <w:r w:rsidRPr="00C21290">
        <w:rPr>
          <w:rStyle w:val="11pt0"/>
          <w:sz w:val="24"/>
          <w:szCs w:val="24"/>
        </w:rPr>
        <w:t xml:space="preserve"> </w:t>
      </w:r>
      <w:r w:rsidRPr="00C21290">
        <w:t xml:space="preserve">на очередной финансовый год (очередной финансовый год и плановый период) в </w:t>
      </w:r>
      <w:r w:rsidRPr="00C21290">
        <w:lastRenderedPageBreak/>
        <w:t xml:space="preserve">соответствии с кассовым планом по </w:t>
      </w:r>
      <w:r w:rsidRPr="00C21290">
        <w:rPr>
          <w:rStyle w:val="713pt"/>
          <w:i w:val="0"/>
          <w:sz w:val="24"/>
          <w:szCs w:val="24"/>
        </w:rPr>
        <w:t xml:space="preserve">расходам бюджета </w:t>
      </w:r>
      <w:r w:rsidRPr="00C21290">
        <w:t>Камешкирского района Пензенской области</w:t>
      </w:r>
      <w:r w:rsidRPr="00C21290">
        <w:rPr>
          <w:rStyle w:val="73"/>
          <w:i w:val="0"/>
        </w:rPr>
        <w:t xml:space="preserve"> </w:t>
      </w:r>
      <w:r w:rsidRPr="00C21290">
        <w:rPr>
          <w:rStyle w:val="713pt"/>
          <w:i w:val="0"/>
          <w:sz w:val="24"/>
          <w:szCs w:val="24"/>
        </w:rPr>
        <w:t xml:space="preserve">в сроки, </w:t>
      </w:r>
      <w:r w:rsidRPr="00C21290">
        <w:t>установленные соглашением о передаче полномочий.</w:t>
      </w:r>
    </w:p>
    <w:p w:rsidR="00C21290" w:rsidRPr="00C21290" w:rsidRDefault="00C21290" w:rsidP="00C21290">
      <w:pPr>
        <w:widowControl w:val="0"/>
        <w:numPr>
          <w:ilvl w:val="1"/>
          <w:numId w:val="24"/>
        </w:numPr>
        <w:spacing w:line="326" w:lineRule="exact"/>
        <w:ind w:left="20" w:right="20" w:firstLine="560"/>
        <w:jc w:val="both"/>
      </w:pPr>
      <w:r w:rsidRPr="00C21290">
        <w:t xml:space="preserve"> Иные межбюджетные трансферты зачисляются на счет бюджета поселения, открытый в Управлении Федерального казначейства по Пензенской области, с отражением их в доходах соответствующего бюджета по кодам бюджетной классификации Российской Федерации.</w:t>
      </w:r>
    </w:p>
    <w:p w:rsidR="00C21290" w:rsidRPr="00C21290" w:rsidRDefault="00C21290" w:rsidP="00C21290">
      <w:pPr>
        <w:widowControl w:val="0"/>
        <w:numPr>
          <w:ilvl w:val="1"/>
          <w:numId w:val="24"/>
        </w:numPr>
        <w:spacing w:line="326" w:lineRule="exact"/>
        <w:ind w:left="20" w:firstLine="560"/>
        <w:jc w:val="both"/>
      </w:pPr>
      <w:r w:rsidRPr="00C21290">
        <w:t xml:space="preserve"> Неиспользованные на конец текущего года остатки средств иных</w:t>
      </w:r>
    </w:p>
    <w:p w:rsidR="00C21290" w:rsidRPr="00C21290" w:rsidRDefault="00C21290" w:rsidP="00C21290">
      <w:pPr>
        <w:tabs>
          <w:tab w:val="right" w:leader="dot" w:pos="9645"/>
        </w:tabs>
        <w:spacing w:line="326" w:lineRule="exact"/>
        <w:ind w:left="20"/>
        <w:jc w:val="both"/>
      </w:pPr>
      <w:r w:rsidRPr="00C21290">
        <w:t>межбюджетных трансфертов подлежат возврату в бюджет Камешкирского района Пензенской области</w:t>
      </w:r>
      <w:r w:rsidRPr="00C21290">
        <w:rPr>
          <w:rStyle w:val="73"/>
          <w:i w:val="0"/>
        </w:rPr>
        <w:t xml:space="preserve"> </w:t>
      </w:r>
      <w:r w:rsidRPr="00C21290">
        <w:rPr>
          <w:rStyle w:val="713pt"/>
          <w:i w:val="0"/>
          <w:sz w:val="24"/>
          <w:szCs w:val="24"/>
        </w:rPr>
        <w:t xml:space="preserve">в установленном </w:t>
      </w:r>
      <w:r w:rsidRPr="00C21290">
        <w:t>Финансовым управлением Камешкирского района Пензенской области</w:t>
      </w:r>
      <w:r w:rsidRPr="00C21290">
        <w:rPr>
          <w:rStyle w:val="73"/>
          <w:i w:val="0"/>
        </w:rPr>
        <w:t xml:space="preserve"> </w:t>
      </w:r>
      <w:r w:rsidRPr="00C21290">
        <w:rPr>
          <w:rStyle w:val="713pt"/>
          <w:i w:val="0"/>
          <w:sz w:val="24"/>
          <w:szCs w:val="24"/>
        </w:rPr>
        <w:t>порядке.</w:t>
      </w:r>
    </w:p>
    <w:p w:rsidR="00C21290" w:rsidRPr="00C21290" w:rsidRDefault="00C21290" w:rsidP="00C21290">
      <w:pPr>
        <w:spacing w:line="326" w:lineRule="exact"/>
        <w:ind w:left="20" w:firstLine="560"/>
        <w:jc w:val="both"/>
      </w:pPr>
      <w:r w:rsidRPr="00C21290">
        <w:t>В случае если неиспользованный остаток иных межбюджетных трансфертов не перечислен в доход бюджета Камешкирского района Пензенской области</w:t>
      </w:r>
      <w:r w:rsidRPr="00C21290">
        <w:rPr>
          <w:rStyle w:val="11pt"/>
          <w:b w:val="0"/>
          <w:i w:val="0"/>
          <w:sz w:val="24"/>
          <w:szCs w:val="24"/>
        </w:rPr>
        <w:t>,</w:t>
      </w:r>
      <w:r w:rsidRPr="00C21290">
        <w:rPr>
          <w:rStyle w:val="11pt0"/>
          <w:sz w:val="24"/>
          <w:szCs w:val="24"/>
        </w:rPr>
        <w:t xml:space="preserve"> </w:t>
      </w:r>
      <w:r w:rsidRPr="00C21290">
        <w:t>указанные средства подлежат взысканию в доход бюджета</w:t>
      </w:r>
    </w:p>
    <w:p w:rsidR="00C21290" w:rsidRPr="00C21290" w:rsidRDefault="00C21290" w:rsidP="00C21290">
      <w:pPr>
        <w:pStyle w:val="72"/>
        <w:shd w:val="clear" w:color="auto" w:fill="auto"/>
        <w:spacing w:before="0" w:after="0" w:line="326" w:lineRule="exact"/>
        <w:ind w:left="20"/>
        <w:jc w:val="both"/>
        <w:rPr>
          <w:b w:val="0"/>
          <w:i w:val="0"/>
          <w:sz w:val="24"/>
          <w:szCs w:val="24"/>
        </w:rPr>
      </w:pPr>
      <w:r w:rsidRPr="00C21290">
        <w:rPr>
          <w:rStyle w:val="713pt"/>
          <w:sz w:val="24"/>
          <w:szCs w:val="24"/>
        </w:rPr>
        <w:t xml:space="preserve">  </w:t>
      </w:r>
      <w:r w:rsidRPr="00C21290">
        <w:rPr>
          <w:b w:val="0"/>
          <w:i w:val="0"/>
          <w:sz w:val="24"/>
          <w:szCs w:val="24"/>
        </w:rPr>
        <w:t>Камешкирского района Пензенской области</w:t>
      </w:r>
      <w:r w:rsidRPr="00C21290">
        <w:rPr>
          <w:rStyle w:val="73"/>
          <w:sz w:val="24"/>
          <w:szCs w:val="24"/>
        </w:rPr>
        <w:t xml:space="preserve"> </w:t>
      </w:r>
      <w:r w:rsidRPr="00C21290">
        <w:rPr>
          <w:rStyle w:val="713pt"/>
          <w:sz w:val="24"/>
          <w:szCs w:val="24"/>
        </w:rPr>
        <w:t xml:space="preserve">в установленном </w:t>
      </w:r>
      <w:r w:rsidRPr="00C21290">
        <w:rPr>
          <w:b w:val="0"/>
          <w:i w:val="0"/>
          <w:sz w:val="24"/>
          <w:szCs w:val="24"/>
        </w:rPr>
        <w:t>Финансовым управлением Камешкирского района Пензенской области</w:t>
      </w:r>
      <w:r w:rsidRPr="00C21290">
        <w:rPr>
          <w:rStyle w:val="73"/>
          <w:sz w:val="24"/>
          <w:szCs w:val="24"/>
        </w:rPr>
        <w:t xml:space="preserve"> </w:t>
      </w:r>
      <w:r w:rsidRPr="00C21290">
        <w:rPr>
          <w:rStyle w:val="713pt"/>
          <w:sz w:val="24"/>
          <w:szCs w:val="24"/>
        </w:rPr>
        <w:t>порядке.</w:t>
      </w:r>
    </w:p>
    <w:p w:rsidR="00C21290" w:rsidRPr="00C21290" w:rsidRDefault="00C21290" w:rsidP="00C21290">
      <w:pPr>
        <w:widowControl w:val="0"/>
        <w:numPr>
          <w:ilvl w:val="1"/>
          <w:numId w:val="24"/>
        </w:numPr>
        <w:spacing w:after="353" w:line="326" w:lineRule="exact"/>
        <w:ind w:left="20" w:right="20" w:firstLine="560"/>
        <w:jc w:val="both"/>
      </w:pPr>
      <w:r w:rsidRPr="00C21290">
        <w:t xml:space="preserve"> Нецелевое использование бюджетных средств, источником финансового обеспечения которых являлись иные межбюджетные трансферты, влечет применение бюджетных мер принуждения, предусмотренных бюджетным законодательством Российской Федерации.</w:t>
      </w:r>
    </w:p>
    <w:p w:rsidR="00C21290" w:rsidRPr="00C21290" w:rsidRDefault="00C21290" w:rsidP="00C21290">
      <w:pPr>
        <w:pStyle w:val="1ff3"/>
        <w:keepNext/>
        <w:keepLines/>
        <w:numPr>
          <w:ilvl w:val="0"/>
          <w:numId w:val="24"/>
        </w:numPr>
        <w:shd w:val="clear" w:color="auto" w:fill="auto"/>
        <w:tabs>
          <w:tab w:val="left" w:pos="1277"/>
        </w:tabs>
        <w:spacing w:before="0" w:line="260" w:lineRule="exact"/>
        <w:ind w:left="880" w:firstLine="0"/>
        <w:jc w:val="both"/>
        <w:rPr>
          <w:b w:val="0"/>
          <w:sz w:val="24"/>
          <w:szCs w:val="24"/>
        </w:rPr>
      </w:pPr>
      <w:bookmarkStart w:id="48" w:name="bookmark4"/>
      <w:r w:rsidRPr="00C21290">
        <w:rPr>
          <w:b w:val="0"/>
          <w:sz w:val="24"/>
          <w:szCs w:val="24"/>
        </w:rPr>
        <w:t>Контроль и отчетность за использованием иных межбюджетных</w:t>
      </w:r>
      <w:bookmarkEnd w:id="48"/>
    </w:p>
    <w:p w:rsidR="00C21290" w:rsidRPr="00C21290" w:rsidRDefault="00C21290" w:rsidP="00C21290">
      <w:pPr>
        <w:pStyle w:val="1ff3"/>
        <w:keepNext/>
        <w:keepLines/>
        <w:shd w:val="clear" w:color="auto" w:fill="auto"/>
        <w:spacing w:before="0" w:after="318" w:line="260" w:lineRule="exact"/>
        <w:ind w:firstLine="0"/>
        <w:jc w:val="center"/>
        <w:rPr>
          <w:b w:val="0"/>
          <w:sz w:val="24"/>
          <w:szCs w:val="24"/>
        </w:rPr>
      </w:pPr>
      <w:bookmarkStart w:id="49" w:name="bookmark5"/>
      <w:r w:rsidRPr="00C21290">
        <w:rPr>
          <w:b w:val="0"/>
          <w:sz w:val="24"/>
          <w:szCs w:val="24"/>
        </w:rPr>
        <w:t>трансфертов</w:t>
      </w:r>
      <w:bookmarkEnd w:id="49"/>
    </w:p>
    <w:p w:rsidR="00C21290" w:rsidRPr="00C21290" w:rsidRDefault="00C21290" w:rsidP="00C21290">
      <w:pPr>
        <w:widowControl w:val="0"/>
        <w:numPr>
          <w:ilvl w:val="1"/>
          <w:numId w:val="24"/>
        </w:numPr>
        <w:spacing w:line="326" w:lineRule="exact"/>
        <w:ind w:left="20" w:right="20" w:firstLine="560"/>
        <w:jc w:val="both"/>
      </w:pPr>
      <w:r w:rsidRPr="00C21290">
        <w:t xml:space="preserve"> Органы местного самоуправления поселений несут ответственность за целевое использование иных межбюджетных трансфертов и достоверность представляемых отчетов об их использовании.</w:t>
      </w:r>
    </w:p>
    <w:p w:rsidR="00C21290" w:rsidRPr="00C21290" w:rsidRDefault="00C21290" w:rsidP="00C21290">
      <w:pPr>
        <w:widowControl w:val="0"/>
        <w:numPr>
          <w:ilvl w:val="1"/>
          <w:numId w:val="24"/>
        </w:numPr>
        <w:spacing w:line="326" w:lineRule="exact"/>
        <w:ind w:left="20" w:right="20" w:firstLine="560"/>
        <w:jc w:val="both"/>
      </w:pPr>
      <w:r w:rsidRPr="00C21290">
        <w:t xml:space="preserve"> </w:t>
      </w:r>
      <w:proofErr w:type="gramStart"/>
      <w:r w:rsidRPr="00C21290">
        <w:t>Контроль за</w:t>
      </w:r>
      <w:proofErr w:type="gramEnd"/>
      <w:r w:rsidRPr="00C21290">
        <w:t xml:space="preserve"> использованием иных межбюджетных трансфертов осуществляется в соответствии с законодательством Российской Федерации.</w:t>
      </w:r>
    </w:p>
    <w:p w:rsidR="00C21290" w:rsidRPr="00C21290" w:rsidRDefault="00C21290" w:rsidP="00C21290">
      <w:pPr>
        <w:widowControl w:val="0"/>
        <w:numPr>
          <w:ilvl w:val="1"/>
          <w:numId w:val="24"/>
        </w:numPr>
        <w:spacing w:line="326" w:lineRule="exact"/>
        <w:ind w:left="20" w:firstLine="560"/>
        <w:jc w:val="both"/>
      </w:pPr>
      <w:r w:rsidRPr="00C21290">
        <w:t xml:space="preserve"> Отчет об использовании иных межбюджетных трансфертов</w:t>
      </w:r>
    </w:p>
    <w:p w:rsidR="00C21290" w:rsidRPr="00C21290" w:rsidRDefault="00C21290" w:rsidP="00C21290">
      <w:pPr>
        <w:spacing w:line="326" w:lineRule="exact"/>
        <w:ind w:left="20"/>
        <w:jc w:val="both"/>
      </w:pPr>
      <w:r w:rsidRPr="00C21290">
        <w:t xml:space="preserve">представляется органами местного самоуправления поселений в Финансовое управление Камешкирского района Пензенской области ежеквартально </w:t>
      </w:r>
      <w:r w:rsidRPr="00C21290">
        <w:rPr>
          <w:rStyle w:val="9pt"/>
          <w:sz w:val="24"/>
          <w:szCs w:val="24"/>
        </w:rPr>
        <w:t xml:space="preserve">в </w:t>
      </w:r>
      <w:r w:rsidRPr="00C21290">
        <w:t xml:space="preserve">срок до 20 числа месяца следующего за отчетным кварталом и по форме, установленной приложением </w:t>
      </w:r>
      <w:r w:rsidRPr="00C21290">
        <w:rPr>
          <w:color w:val="000000" w:themeColor="text1"/>
        </w:rPr>
        <w:t>№ 4</w:t>
      </w:r>
      <w:r w:rsidRPr="00C21290">
        <w:rPr>
          <w:color w:val="FF0000"/>
        </w:rPr>
        <w:t xml:space="preserve"> </w:t>
      </w:r>
      <w:r w:rsidRPr="00C21290">
        <w:t>к настоящему Положению.</w:t>
      </w:r>
    </w:p>
    <w:p w:rsidR="00C21290" w:rsidRPr="00C21290" w:rsidRDefault="00C21290" w:rsidP="00C21290">
      <w:pPr>
        <w:spacing w:line="260" w:lineRule="exact"/>
        <w:ind w:left="4540"/>
        <w:jc w:val="both"/>
      </w:pPr>
    </w:p>
    <w:p w:rsidR="00C21290" w:rsidRPr="00C21290" w:rsidRDefault="00C21290" w:rsidP="00C21290">
      <w:pPr>
        <w:spacing w:line="260" w:lineRule="exact"/>
        <w:ind w:left="4540"/>
        <w:jc w:val="both"/>
      </w:pPr>
      <w:r w:rsidRPr="00C21290">
        <w:t>Приложение № 1</w:t>
      </w:r>
    </w:p>
    <w:p w:rsidR="00C21290" w:rsidRPr="00C21290" w:rsidRDefault="00C21290" w:rsidP="00C21290">
      <w:pPr>
        <w:spacing w:line="326" w:lineRule="exact"/>
        <w:ind w:left="4540" w:right="580"/>
      </w:pPr>
      <w:r w:rsidRPr="00C21290">
        <w:t>к Положению о порядке и условиях предоставления иных межбюджетных</w:t>
      </w:r>
    </w:p>
    <w:p w:rsidR="00C21290" w:rsidRPr="00C21290" w:rsidRDefault="00C21290" w:rsidP="00C21290">
      <w:pPr>
        <w:tabs>
          <w:tab w:val="left" w:leader="dot" w:pos="8097"/>
        </w:tabs>
        <w:spacing w:line="326" w:lineRule="exact"/>
        <w:ind w:left="4540"/>
        <w:jc w:val="both"/>
      </w:pPr>
      <w:r w:rsidRPr="00C21290">
        <w:t>трансфертов из бюджета Камешкирского района Пензенской области</w:t>
      </w:r>
      <w:r w:rsidRPr="00C21290">
        <w:rPr>
          <w:rStyle w:val="11pt"/>
          <w:b w:val="0"/>
          <w:i w:val="0"/>
          <w:sz w:val="24"/>
          <w:szCs w:val="24"/>
        </w:rPr>
        <w:t xml:space="preserve"> </w:t>
      </w:r>
      <w:r w:rsidRPr="00C21290">
        <w:t>бюджетам сельских поселений</w:t>
      </w:r>
    </w:p>
    <w:p w:rsidR="00C21290" w:rsidRPr="00C21290" w:rsidRDefault="00C21290" w:rsidP="00C21290">
      <w:pPr>
        <w:tabs>
          <w:tab w:val="left" w:leader="dot" w:pos="8097"/>
        </w:tabs>
        <w:spacing w:line="326" w:lineRule="exact"/>
        <w:ind w:left="4540"/>
        <w:jc w:val="both"/>
      </w:pPr>
    </w:p>
    <w:p w:rsidR="00C21290" w:rsidRPr="00C21290" w:rsidRDefault="00C21290" w:rsidP="00C21290">
      <w:pPr>
        <w:pStyle w:val="2f1"/>
        <w:shd w:val="clear" w:color="auto" w:fill="auto"/>
        <w:ind w:left="260" w:right="240" w:firstLine="1260"/>
        <w:rPr>
          <w:b w:val="0"/>
          <w:sz w:val="24"/>
          <w:szCs w:val="24"/>
        </w:rPr>
      </w:pPr>
      <w:r w:rsidRPr="00C21290">
        <w:rPr>
          <w:b w:val="0"/>
          <w:sz w:val="24"/>
          <w:szCs w:val="24"/>
        </w:rPr>
        <w:t>Методика расчета общего объема и распределения иных межбюджетных трансфертов из бюджета</w:t>
      </w:r>
      <w:r w:rsidRPr="00C21290">
        <w:rPr>
          <w:rStyle w:val="211pt"/>
          <w:sz w:val="24"/>
          <w:szCs w:val="24"/>
        </w:rPr>
        <w:t xml:space="preserve"> </w:t>
      </w:r>
      <w:r w:rsidRPr="00C21290">
        <w:rPr>
          <w:b w:val="0"/>
          <w:sz w:val="24"/>
          <w:szCs w:val="24"/>
        </w:rPr>
        <w:t>Камешкирского района Пензенской области</w:t>
      </w:r>
      <w:r w:rsidRPr="00C21290">
        <w:rPr>
          <w:rStyle w:val="11pt"/>
          <w:i w:val="0"/>
          <w:sz w:val="24"/>
          <w:szCs w:val="24"/>
        </w:rPr>
        <w:t xml:space="preserve"> </w:t>
      </w:r>
      <w:r w:rsidRPr="00C21290">
        <w:rPr>
          <w:b w:val="0"/>
          <w:sz w:val="24"/>
          <w:szCs w:val="24"/>
        </w:rPr>
        <w:t>бюджетам сельских поселений</w:t>
      </w:r>
      <w:r w:rsidRPr="00C21290">
        <w:rPr>
          <w:rStyle w:val="211pt"/>
          <w:sz w:val="24"/>
          <w:szCs w:val="24"/>
        </w:rPr>
        <w:t xml:space="preserve"> </w:t>
      </w:r>
      <w:r w:rsidRPr="00C21290">
        <w:rPr>
          <w:b w:val="0"/>
          <w:sz w:val="24"/>
          <w:szCs w:val="24"/>
        </w:rPr>
        <w:t>Камешкирского района Пензенской области на исполнение полномочий по осуществлению муниципального земельного контроля в границах поселений Камешкирского района</w:t>
      </w:r>
    </w:p>
    <w:p w:rsidR="00C21290" w:rsidRPr="00C21290" w:rsidRDefault="00C21290" w:rsidP="00C21290">
      <w:pPr>
        <w:pStyle w:val="2f1"/>
        <w:shd w:val="clear" w:color="auto" w:fill="auto"/>
        <w:ind w:left="260" w:right="240" w:firstLine="1260"/>
        <w:rPr>
          <w:rStyle w:val="11pt"/>
          <w:b/>
          <w:i w:val="0"/>
          <w:sz w:val="24"/>
          <w:szCs w:val="24"/>
        </w:rPr>
      </w:pPr>
    </w:p>
    <w:p w:rsidR="00C21290" w:rsidRPr="00C21290" w:rsidRDefault="00C21290" w:rsidP="00C21290">
      <w:pPr>
        <w:pStyle w:val="2f1"/>
        <w:shd w:val="clear" w:color="auto" w:fill="auto"/>
        <w:ind w:left="260" w:right="240" w:firstLine="1260"/>
        <w:jc w:val="left"/>
        <w:rPr>
          <w:b w:val="0"/>
          <w:sz w:val="24"/>
          <w:szCs w:val="24"/>
        </w:rPr>
      </w:pPr>
      <w:r w:rsidRPr="00C21290">
        <w:rPr>
          <w:b w:val="0"/>
          <w:sz w:val="24"/>
          <w:szCs w:val="24"/>
        </w:rPr>
        <w:lastRenderedPageBreak/>
        <w:t>1. Расчет общего объема и распределения иных межбюджетных</w:t>
      </w:r>
    </w:p>
    <w:p w:rsidR="00C21290" w:rsidRPr="00C21290" w:rsidRDefault="00C21290" w:rsidP="00C21290">
      <w:pPr>
        <w:pStyle w:val="72"/>
        <w:shd w:val="clear" w:color="auto" w:fill="auto"/>
        <w:tabs>
          <w:tab w:val="right" w:leader="dot" w:pos="5574"/>
          <w:tab w:val="left" w:pos="5779"/>
        </w:tabs>
        <w:spacing w:before="0" w:after="0" w:line="331" w:lineRule="exact"/>
        <w:ind w:left="40"/>
        <w:jc w:val="both"/>
        <w:rPr>
          <w:b w:val="0"/>
          <w:i w:val="0"/>
          <w:sz w:val="24"/>
          <w:szCs w:val="24"/>
        </w:rPr>
      </w:pPr>
      <w:r w:rsidRPr="00C21290">
        <w:rPr>
          <w:rStyle w:val="713pt"/>
          <w:sz w:val="24"/>
          <w:szCs w:val="24"/>
        </w:rPr>
        <w:t xml:space="preserve">трансфертов из бюджета </w:t>
      </w:r>
      <w:r w:rsidRPr="00C21290">
        <w:rPr>
          <w:b w:val="0"/>
          <w:i w:val="0"/>
          <w:sz w:val="24"/>
          <w:szCs w:val="24"/>
        </w:rPr>
        <w:t>Камешкирского района Пензенской области</w:t>
      </w:r>
      <w:r w:rsidRPr="00C21290">
        <w:rPr>
          <w:rStyle w:val="11pt"/>
          <w:sz w:val="24"/>
          <w:szCs w:val="24"/>
        </w:rPr>
        <w:t xml:space="preserve"> </w:t>
      </w:r>
      <w:r w:rsidRPr="00C21290">
        <w:rPr>
          <w:rStyle w:val="713pt"/>
          <w:sz w:val="24"/>
          <w:szCs w:val="24"/>
        </w:rPr>
        <w:t>бюджетам</w:t>
      </w:r>
    </w:p>
    <w:p w:rsidR="00C21290" w:rsidRPr="00C21290" w:rsidRDefault="00C21290" w:rsidP="00C21290">
      <w:pPr>
        <w:pStyle w:val="72"/>
        <w:shd w:val="clear" w:color="auto" w:fill="auto"/>
        <w:tabs>
          <w:tab w:val="center" w:leader="dot" w:pos="6094"/>
          <w:tab w:val="center" w:pos="7864"/>
          <w:tab w:val="right" w:pos="9645"/>
        </w:tabs>
        <w:spacing w:before="0" w:after="0" w:line="331" w:lineRule="exact"/>
        <w:ind w:left="40"/>
        <w:jc w:val="both"/>
        <w:rPr>
          <w:b w:val="0"/>
          <w:i w:val="0"/>
          <w:sz w:val="24"/>
          <w:szCs w:val="24"/>
        </w:rPr>
      </w:pPr>
      <w:r w:rsidRPr="00C21290">
        <w:rPr>
          <w:rStyle w:val="713pt"/>
          <w:sz w:val="24"/>
          <w:szCs w:val="24"/>
        </w:rPr>
        <w:t xml:space="preserve">сельских поселений </w:t>
      </w:r>
      <w:r w:rsidRPr="00C21290">
        <w:rPr>
          <w:b w:val="0"/>
          <w:i w:val="0"/>
          <w:sz w:val="24"/>
          <w:szCs w:val="24"/>
        </w:rPr>
        <w:t xml:space="preserve">Камешкирского района Пензенской области </w:t>
      </w:r>
      <w:r w:rsidRPr="00C21290">
        <w:rPr>
          <w:rStyle w:val="713pt"/>
          <w:sz w:val="24"/>
          <w:szCs w:val="24"/>
        </w:rPr>
        <w:t xml:space="preserve">на осуществление части полномочий Камешкирского района Пензенской области </w:t>
      </w:r>
      <w:r w:rsidRPr="00C21290">
        <w:rPr>
          <w:b w:val="0"/>
          <w:i w:val="0"/>
          <w:sz w:val="24"/>
          <w:szCs w:val="24"/>
        </w:rPr>
        <w:t>по решению вопросов местного значения в соответствии с заключенными соглашениями в следующем порядке:</w:t>
      </w:r>
    </w:p>
    <w:p w:rsidR="00C21290" w:rsidRPr="00C21290" w:rsidRDefault="00C21290" w:rsidP="00C21290">
      <w:pPr>
        <w:widowControl w:val="0"/>
        <w:numPr>
          <w:ilvl w:val="0"/>
          <w:numId w:val="25"/>
        </w:numPr>
        <w:spacing w:line="326" w:lineRule="exact"/>
        <w:ind w:left="40" w:right="20" w:firstLine="560"/>
        <w:jc w:val="both"/>
      </w:pPr>
      <w:r w:rsidRPr="00C21290">
        <w:t xml:space="preserve"> Общий объем иных межбюджетных трансфертов на исполнение полномочий по осуществлению муниципального земельного контроля в границах поселений Камешкирского района (</w:t>
      </w:r>
      <w:r w:rsidRPr="00C21290">
        <w:rPr>
          <w:lang w:val="en-US"/>
        </w:rPr>
        <w:t>Vmt</w:t>
      </w:r>
      <w:r w:rsidRPr="00C21290">
        <w:t>) определяется по следующей формуле:</w:t>
      </w:r>
    </w:p>
    <w:p w:rsidR="00C21290" w:rsidRPr="00C21290" w:rsidRDefault="00C21290" w:rsidP="00C21290">
      <w:pPr>
        <w:spacing w:line="326" w:lineRule="exact"/>
        <w:ind w:left="4540"/>
        <w:jc w:val="both"/>
      </w:pPr>
      <w:r w:rsidRPr="00C21290">
        <w:rPr>
          <w:lang w:val="en-US"/>
        </w:rPr>
        <w:t>Vmt</w:t>
      </w:r>
      <w:r w:rsidRPr="00C21290">
        <w:t>=</w:t>
      </w:r>
      <w:r w:rsidRPr="00C21290">
        <w:rPr>
          <w:lang w:val="en-US"/>
        </w:rPr>
        <w:t>Po</w:t>
      </w:r>
      <w:r w:rsidRPr="00C21290">
        <w:t>*</w:t>
      </w:r>
      <w:proofErr w:type="gramStart"/>
      <w:r w:rsidRPr="00C21290">
        <w:rPr>
          <w:lang w:val="en-US"/>
        </w:rPr>
        <w:t>Ko</w:t>
      </w:r>
      <w:proofErr w:type="gramEnd"/>
      <w:r w:rsidRPr="00C21290">
        <w:t>,</w:t>
      </w:r>
    </w:p>
    <w:p w:rsidR="00C21290" w:rsidRPr="00C21290" w:rsidRDefault="00C21290" w:rsidP="00C21290">
      <w:pPr>
        <w:spacing w:line="326" w:lineRule="exact"/>
        <w:ind w:left="600"/>
        <w:jc w:val="both"/>
      </w:pPr>
      <w:r w:rsidRPr="00C21290">
        <w:t>где:</w:t>
      </w:r>
    </w:p>
    <w:p w:rsidR="00C21290" w:rsidRPr="00C21290" w:rsidRDefault="00C21290" w:rsidP="00C21290">
      <w:pPr>
        <w:spacing w:line="326" w:lineRule="exact"/>
        <w:ind w:left="600"/>
        <w:jc w:val="both"/>
        <w:rPr>
          <w:b/>
        </w:rPr>
      </w:pPr>
      <w:r w:rsidRPr="00C21290">
        <w:rPr>
          <w:lang w:val="en-US"/>
        </w:rPr>
        <w:t>P</w:t>
      </w:r>
      <w:r w:rsidRPr="00C21290">
        <w:t xml:space="preserve">о - единый норматив расходов на осуществление части полномочий </w:t>
      </w:r>
      <w:r w:rsidRPr="00C21290">
        <w:rPr>
          <w:rStyle w:val="73"/>
          <w:i w:val="0"/>
        </w:rPr>
        <w:t xml:space="preserve">  </w:t>
      </w:r>
      <w:r w:rsidRPr="00C21290">
        <w:rPr>
          <w:rStyle w:val="713pt"/>
          <w:i w:val="0"/>
          <w:sz w:val="24"/>
          <w:szCs w:val="24"/>
        </w:rPr>
        <w:t xml:space="preserve">Камешкирского района Пензенской области в расчете на 1 поселение </w:t>
      </w:r>
      <w:r w:rsidRPr="00C21290">
        <w:t>Камешкирского района Пензенской области</w:t>
      </w:r>
      <w:proofErr w:type="gramStart"/>
      <w:r w:rsidRPr="00C21290">
        <w:t>,  устанавливаемый</w:t>
      </w:r>
      <w:proofErr w:type="gramEnd"/>
      <w:r w:rsidRPr="00C21290">
        <w:t xml:space="preserve"> администрацией  Камешкирского района Пензенской области.</w:t>
      </w:r>
    </w:p>
    <w:p w:rsidR="00C21290" w:rsidRPr="00C21290" w:rsidRDefault="00C21290" w:rsidP="00C21290">
      <w:pPr>
        <w:tabs>
          <w:tab w:val="right" w:leader="dot" w:pos="5880"/>
          <w:tab w:val="center" w:pos="6094"/>
          <w:tab w:val="left" w:pos="6502"/>
        </w:tabs>
        <w:spacing w:line="326" w:lineRule="exact"/>
        <w:ind w:left="600"/>
        <w:jc w:val="both"/>
      </w:pPr>
      <w:proofErr w:type="gramStart"/>
      <w:r w:rsidRPr="00C21290">
        <w:t>Ко</w:t>
      </w:r>
      <w:proofErr w:type="gramEnd"/>
      <w:r w:rsidRPr="00C21290">
        <w:t xml:space="preserve"> - количество сельских поселений Камешкирского района Пензенской области,</w:t>
      </w:r>
      <w:r w:rsidRPr="00C21290">
        <w:rPr>
          <w:rStyle w:val="73"/>
          <w:i w:val="0"/>
        </w:rPr>
        <w:t xml:space="preserve"> </w:t>
      </w:r>
      <w:r w:rsidRPr="00C21290">
        <w:rPr>
          <w:rStyle w:val="713pt"/>
          <w:i w:val="0"/>
          <w:sz w:val="24"/>
          <w:szCs w:val="24"/>
        </w:rPr>
        <w:t xml:space="preserve">являющихся получателями </w:t>
      </w:r>
      <w:r w:rsidRPr="00C21290">
        <w:t xml:space="preserve">иных межбюджетных трансфертов на осуществление части полномочий </w:t>
      </w:r>
      <w:r w:rsidRPr="00C21290">
        <w:rPr>
          <w:rStyle w:val="11pt0"/>
          <w:sz w:val="24"/>
          <w:szCs w:val="24"/>
        </w:rPr>
        <w:t xml:space="preserve">  </w:t>
      </w:r>
      <w:r w:rsidRPr="00C21290">
        <w:t>Камешкирского района Пензенской области</w:t>
      </w:r>
      <w:r w:rsidRPr="00C21290">
        <w:rPr>
          <w:rStyle w:val="11pt"/>
          <w:b w:val="0"/>
          <w:i w:val="0"/>
          <w:sz w:val="24"/>
          <w:szCs w:val="24"/>
        </w:rPr>
        <w:t>.</w:t>
      </w:r>
    </w:p>
    <w:p w:rsidR="00C21290" w:rsidRPr="00C21290" w:rsidRDefault="00C21290" w:rsidP="00C21290">
      <w:pPr>
        <w:spacing w:line="326" w:lineRule="exact"/>
        <w:jc w:val="both"/>
      </w:pPr>
    </w:p>
    <w:p w:rsidR="00C21290" w:rsidRPr="00C21290" w:rsidRDefault="00C21290" w:rsidP="00C21290">
      <w:pPr>
        <w:spacing w:line="326" w:lineRule="exact"/>
        <w:jc w:val="both"/>
      </w:pPr>
    </w:p>
    <w:p w:rsidR="00C21290" w:rsidRPr="00C21290" w:rsidRDefault="00C21290" w:rsidP="00C21290">
      <w:pPr>
        <w:spacing w:line="260" w:lineRule="exact"/>
        <w:ind w:left="4540"/>
        <w:jc w:val="both"/>
      </w:pPr>
      <w:r w:rsidRPr="00C21290">
        <w:t>Приложение № 2</w:t>
      </w:r>
    </w:p>
    <w:p w:rsidR="00C21290" w:rsidRPr="00C21290" w:rsidRDefault="00C21290" w:rsidP="00C21290">
      <w:pPr>
        <w:spacing w:line="326" w:lineRule="exact"/>
        <w:ind w:left="4540" w:right="580"/>
      </w:pPr>
      <w:r w:rsidRPr="00C21290">
        <w:t>к Положению о порядке и условиях предоставления иных межбюджетных</w:t>
      </w:r>
    </w:p>
    <w:p w:rsidR="00C21290" w:rsidRPr="00C21290" w:rsidRDefault="00C21290" w:rsidP="00C21290">
      <w:pPr>
        <w:tabs>
          <w:tab w:val="left" w:leader="dot" w:pos="8097"/>
        </w:tabs>
        <w:spacing w:line="326" w:lineRule="exact"/>
        <w:ind w:left="4540"/>
        <w:jc w:val="both"/>
      </w:pPr>
      <w:r w:rsidRPr="00C21290">
        <w:t>трансфертов из бюджета Камешкирского района Пензенской области</w:t>
      </w:r>
      <w:r w:rsidRPr="00C21290">
        <w:rPr>
          <w:rStyle w:val="11pt"/>
          <w:b w:val="0"/>
          <w:i w:val="0"/>
          <w:sz w:val="24"/>
          <w:szCs w:val="24"/>
        </w:rPr>
        <w:t xml:space="preserve"> </w:t>
      </w:r>
      <w:r w:rsidRPr="00C21290">
        <w:t>бюджетам сельских поселений</w:t>
      </w:r>
    </w:p>
    <w:p w:rsidR="00C21290" w:rsidRPr="00C21290" w:rsidRDefault="00C21290" w:rsidP="00C21290">
      <w:pPr>
        <w:tabs>
          <w:tab w:val="left" w:leader="dot" w:pos="8097"/>
        </w:tabs>
        <w:spacing w:line="326" w:lineRule="exact"/>
        <w:ind w:left="4540"/>
        <w:jc w:val="both"/>
      </w:pPr>
    </w:p>
    <w:p w:rsidR="00C21290" w:rsidRPr="00C21290" w:rsidRDefault="00C21290" w:rsidP="00C21290">
      <w:pPr>
        <w:pStyle w:val="2f1"/>
        <w:shd w:val="clear" w:color="auto" w:fill="auto"/>
        <w:ind w:left="260" w:right="240" w:firstLine="1260"/>
        <w:rPr>
          <w:b w:val="0"/>
          <w:sz w:val="24"/>
          <w:szCs w:val="24"/>
        </w:rPr>
      </w:pPr>
      <w:r w:rsidRPr="00C21290">
        <w:rPr>
          <w:b w:val="0"/>
          <w:sz w:val="24"/>
          <w:szCs w:val="24"/>
        </w:rPr>
        <w:t>Методика расчета общего объема и распределения иных межбюджетных трансфертов из бюджета</w:t>
      </w:r>
      <w:r w:rsidRPr="00C21290">
        <w:rPr>
          <w:rStyle w:val="211pt"/>
          <w:sz w:val="24"/>
          <w:szCs w:val="24"/>
        </w:rPr>
        <w:t xml:space="preserve"> </w:t>
      </w:r>
      <w:r w:rsidRPr="00C21290">
        <w:rPr>
          <w:b w:val="0"/>
          <w:sz w:val="24"/>
          <w:szCs w:val="24"/>
        </w:rPr>
        <w:t>Камешкирского района Пензенской области</w:t>
      </w:r>
      <w:r w:rsidRPr="00C21290">
        <w:rPr>
          <w:rStyle w:val="11pt"/>
          <w:i w:val="0"/>
          <w:sz w:val="24"/>
          <w:szCs w:val="24"/>
        </w:rPr>
        <w:t xml:space="preserve"> </w:t>
      </w:r>
      <w:r w:rsidRPr="00C21290">
        <w:rPr>
          <w:b w:val="0"/>
          <w:sz w:val="24"/>
          <w:szCs w:val="24"/>
        </w:rPr>
        <w:t>бюджетам сельских поселений</w:t>
      </w:r>
      <w:r w:rsidRPr="00C21290">
        <w:rPr>
          <w:rStyle w:val="211pt"/>
          <w:sz w:val="24"/>
          <w:szCs w:val="24"/>
        </w:rPr>
        <w:t xml:space="preserve"> </w:t>
      </w:r>
      <w:r w:rsidRPr="00C21290">
        <w:rPr>
          <w:b w:val="0"/>
          <w:sz w:val="24"/>
          <w:szCs w:val="24"/>
        </w:rPr>
        <w:t xml:space="preserve">Камешкирского района Пензенской области на исполнение части полномочий в области градостроительной деятельности </w:t>
      </w:r>
    </w:p>
    <w:p w:rsidR="00C21290" w:rsidRPr="00C21290" w:rsidRDefault="00C21290" w:rsidP="00C21290">
      <w:pPr>
        <w:pStyle w:val="2f1"/>
        <w:shd w:val="clear" w:color="auto" w:fill="auto"/>
        <w:ind w:left="260" w:right="240" w:firstLine="1260"/>
        <w:rPr>
          <w:b w:val="0"/>
          <w:sz w:val="24"/>
          <w:szCs w:val="24"/>
        </w:rPr>
      </w:pPr>
    </w:p>
    <w:p w:rsidR="00C21290" w:rsidRPr="00C21290" w:rsidRDefault="00C21290" w:rsidP="00C21290">
      <w:pPr>
        <w:pStyle w:val="2f1"/>
        <w:shd w:val="clear" w:color="auto" w:fill="auto"/>
        <w:ind w:left="260" w:right="240" w:firstLine="1260"/>
        <w:rPr>
          <w:b w:val="0"/>
          <w:sz w:val="24"/>
          <w:szCs w:val="24"/>
        </w:rPr>
      </w:pPr>
      <w:r w:rsidRPr="00C21290">
        <w:rPr>
          <w:b w:val="0"/>
          <w:sz w:val="24"/>
          <w:szCs w:val="24"/>
        </w:rPr>
        <w:t>1. Расчет общего объема и распределения иных межбюджетных</w:t>
      </w:r>
    </w:p>
    <w:p w:rsidR="00C21290" w:rsidRPr="00C21290" w:rsidRDefault="00C21290" w:rsidP="00C21290">
      <w:pPr>
        <w:pStyle w:val="72"/>
        <w:shd w:val="clear" w:color="auto" w:fill="auto"/>
        <w:tabs>
          <w:tab w:val="right" w:leader="dot" w:pos="5574"/>
          <w:tab w:val="left" w:pos="5779"/>
        </w:tabs>
        <w:spacing w:before="0" w:after="0" w:line="331" w:lineRule="exact"/>
        <w:ind w:left="40"/>
        <w:jc w:val="both"/>
        <w:rPr>
          <w:b w:val="0"/>
          <w:i w:val="0"/>
          <w:sz w:val="24"/>
          <w:szCs w:val="24"/>
        </w:rPr>
      </w:pPr>
      <w:r w:rsidRPr="00C21290">
        <w:rPr>
          <w:rStyle w:val="713pt"/>
          <w:sz w:val="24"/>
          <w:szCs w:val="24"/>
        </w:rPr>
        <w:t xml:space="preserve">трансфертов из бюджета </w:t>
      </w:r>
      <w:r w:rsidRPr="00C21290">
        <w:rPr>
          <w:b w:val="0"/>
          <w:i w:val="0"/>
          <w:sz w:val="24"/>
          <w:szCs w:val="24"/>
        </w:rPr>
        <w:t>Камешкирского района Пензенской области</w:t>
      </w:r>
      <w:r w:rsidRPr="00C21290">
        <w:rPr>
          <w:rStyle w:val="11pt"/>
          <w:sz w:val="24"/>
          <w:szCs w:val="24"/>
        </w:rPr>
        <w:t xml:space="preserve"> </w:t>
      </w:r>
      <w:r w:rsidRPr="00C21290">
        <w:rPr>
          <w:rStyle w:val="713pt"/>
          <w:sz w:val="24"/>
          <w:szCs w:val="24"/>
        </w:rPr>
        <w:t>бюджетам</w:t>
      </w:r>
    </w:p>
    <w:p w:rsidR="00C21290" w:rsidRPr="00C21290" w:rsidRDefault="00C21290" w:rsidP="00C21290">
      <w:pPr>
        <w:pStyle w:val="72"/>
        <w:shd w:val="clear" w:color="auto" w:fill="auto"/>
        <w:tabs>
          <w:tab w:val="center" w:leader="dot" w:pos="6094"/>
          <w:tab w:val="center" w:pos="7864"/>
          <w:tab w:val="right" w:pos="9645"/>
        </w:tabs>
        <w:spacing w:before="0" w:after="0" w:line="331" w:lineRule="exact"/>
        <w:ind w:left="40"/>
        <w:jc w:val="both"/>
        <w:rPr>
          <w:b w:val="0"/>
          <w:i w:val="0"/>
          <w:sz w:val="24"/>
          <w:szCs w:val="24"/>
        </w:rPr>
      </w:pPr>
      <w:r w:rsidRPr="00C21290">
        <w:rPr>
          <w:rStyle w:val="713pt"/>
          <w:sz w:val="24"/>
          <w:szCs w:val="24"/>
        </w:rPr>
        <w:t xml:space="preserve">сельских поселений </w:t>
      </w:r>
      <w:r w:rsidRPr="00C21290">
        <w:rPr>
          <w:b w:val="0"/>
          <w:i w:val="0"/>
          <w:sz w:val="24"/>
          <w:szCs w:val="24"/>
        </w:rPr>
        <w:t xml:space="preserve">Камешкирского района Пензенской области </w:t>
      </w:r>
      <w:r w:rsidRPr="00C21290">
        <w:rPr>
          <w:rStyle w:val="713pt"/>
          <w:sz w:val="24"/>
          <w:szCs w:val="24"/>
        </w:rPr>
        <w:t xml:space="preserve">на осуществление части полномочий Камешкирского района Пензенской области </w:t>
      </w:r>
      <w:r w:rsidRPr="00C21290">
        <w:rPr>
          <w:b w:val="0"/>
          <w:i w:val="0"/>
          <w:sz w:val="24"/>
          <w:szCs w:val="24"/>
        </w:rPr>
        <w:t>по решению вопросов местного значения в соответствии с заключенными соглашениями в следующем порядке:</w:t>
      </w:r>
    </w:p>
    <w:p w:rsidR="00C21290" w:rsidRPr="00C21290" w:rsidRDefault="00C21290" w:rsidP="00C21290">
      <w:pPr>
        <w:widowControl w:val="0"/>
        <w:numPr>
          <w:ilvl w:val="0"/>
          <w:numId w:val="26"/>
        </w:numPr>
        <w:spacing w:line="326" w:lineRule="exact"/>
        <w:ind w:left="40" w:right="20" w:firstLine="560"/>
        <w:jc w:val="both"/>
      </w:pPr>
      <w:r w:rsidRPr="00C21290">
        <w:t xml:space="preserve"> Общий объем иных межбюджетных на исполнение части полномочий в области градостроительной деятельности (</w:t>
      </w:r>
      <w:r w:rsidRPr="00C21290">
        <w:rPr>
          <w:lang w:val="en-US"/>
        </w:rPr>
        <w:t>Vmt</w:t>
      </w:r>
      <w:r w:rsidRPr="00C21290">
        <w:t>) определяется по следующей формуле:</w:t>
      </w:r>
    </w:p>
    <w:p w:rsidR="00C21290" w:rsidRPr="00C21290" w:rsidRDefault="00C21290" w:rsidP="00C21290">
      <w:pPr>
        <w:spacing w:line="326" w:lineRule="exact"/>
        <w:ind w:left="4540"/>
        <w:jc w:val="both"/>
      </w:pPr>
      <w:r w:rsidRPr="00C21290">
        <w:rPr>
          <w:lang w:val="en-US"/>
        </w:rPr>
        <w:t>Vmt</w:t>
      </w:r>
      <w:r w:rsidRPr="00C21290">
        <w:t>=</w:t>
      </w:r>
      <w:r w:rsidRPr="00C21290">
        <w:rPr>
          <w:lang w:val="en-US"/>
        </w:rPr>
        <w:t>Po</w:t>
      </w:r>
      <w:r w:rsidRPr="00C21290">
        <w:t>*</w:t>
      </w:r>
      <w:proofErr w:type="gramStart"/>
      <w:r w:rsidRPr="00C21290">
        <w:rPr>
          <w:lang w:val="en-US"/>
        </w:rPr>
        <w:t>Ko</w:t>
      </w:r>
      <w:proofErr w:type="gramEnd"/>
      <w:r w:rsidRPr="00C21290">
        <w:t>,</w:t>
      </w:r>
    </w:p>
    <w:p w:rsidR="00C21290" w:rsidRPr="00C21290" w:rsidRDefault="00C21290" w:rsidP="00C21290">
      <w:pPr>
        <w:spacing w:line="326" w:lineRule="exact"/>
        <w:ind w:left="600"/>
        <w:jc w:val="both"/>
      </w:pPr>
      <w:r w:rsidRPr="00C21290">
        <w:t>где:</w:t>
      </w:r>
    </w:p>
    <w:p w:rsidR="00C21290" w:rsidRPr="00C21290" w:rsidRDefault="00C21290" w:rsidP="00C21290">
      <w:pPr>
        <w:spacing w:line="326" w:lineRule="exact"/>
        <w:ind w:left="600"/>
        <w:jc w:val="both"/>
      </w:pPr>
      <w:r w:rsidRPr="00C21290">
        <w:rPr>
          <w:lang w:val="en-US"/>
        </w:rPr>
        <w:t>P</w:t>
      </w:r>
      <w:r w:rsidRPr="00C21290">
        <w:t xml:space="preserve">о - единый норматив расходов на осуществление части полномочий </w:t>
      </w:r>
      <w:r w:rsidRPr="00C21290">
        <w:rPr>
          <w:rStyle w:val="73"/>
          <w:i w:val="0"/>
        </w:rPr>
        <w:t xml:space="preserve">  </w:t>
      </w:r>
      <w:r w:rsidRPr="00C21290">
        <w:rPr>
          <w:rStyle w:val="713pt"/>
          <w:i w:val="0"/>
          <w:sz w:val="24"/>
          <w:szCs w:val="24"/>
        </w:rPr>
        <w:t xml:space="preserve">Камешкирского района Пензенской области в расчете на 1 поселение </w:t>
      </w:r>
      <w:r w:rsidRPr="00C21290">
        <w:t>Камешкирского района Пензенской области</w:t>
      </w:r>
      <w:proofErr w:type="gramStart"/>
      <w:r w:rsidRPr="00C21290">
        <w:t>,  устанавливаемый</w:t>
      </w:r>
      <w:proofErr w:type="gramEnd"/>
      <w:r w:rsidRPr="00C21290">
        <w:t xml:space="preserve"> администрацией  Камешкирского района Пензенской области.</w:t>
      </w:r>
    </w:p>
    <w:p w:rsidR="00C21290" w:rsidRPr="00C21290" w:rsidRDefault="00C21290" w:rsidP="00C21290">
      <w:pPr>
        <w:tabs>
          <w:tab w:val="right" w:leader="dot" w:pos="5880"/>
          <w:tab w:val="center" w:pos="6094"/>
          <w:tab w:val="left" w:pos="6502"/>
        </w:tabs>
        <w:spacing w:line="326" w:lineRule="exact"/>
        <w:ind w:left="600"/>
        <w:jc w:val="both"/>
      </w:pPr>
      <w:proofErr w:type="gramStart"/>
      <w:r w:rsidRPr="00C21290">
        <w:lastRenderedPageBreak/>
        <w:t>Ко</w:t>
      </w:r>
      <w:proofErr w:type="gramEnd"/>
      <w:r w:rsidRPr="00C21290">
        <w:t xml:space="preserve"> - количество сельских поселений Камешкирского района Пензенской области,</w:t>
      </w:r>
      <w:r w:rsidRPr="00C21290">
        <w:rPr>
          <w:rStyle w:val="73"/>
          <w:i w:val="0"/>
        </w:rPr>
        <w:t xml:space="preserve"> </w:t>
      </w:r>
      <w:r w:rsidRPr="00C21290">
        <w:rPr>
          <w:rStyle w:val="713pt"/>
          <w:i w:val="0"/>
          <w:sz w:val="24"/>
          <w:szCs w:val="24"/>
        </w:rPr>
        <w:t xml:space="preserve">являющихся получателями </w:t>
      </w:r>
      <w:r w:rsidRPr="00C21290">
        <w:t xml:space="preserve">иных межбюджетных трансфертов на осуществление части полномочий </w:t>
      </w:r>
      <w:r w:rsidRPr="00C21290">
        <w:rPr>
          <w:rStyle w:val="11pt0"/>
          <w:sz w:val="24"/>
          <w:szCs w:val="24"/>
        </w:rPr>
        <w:t xml:space="preserve">  </w:t>
      </w:r>
      <w:r w:rsidRPr="00C21290">
        <w:t>Камешкирского района Пензенской области</w:t>
      </w:r>
      <w:r w:rsidRPr="00C21290">
        <w:rPr>
          <w:rStyle w:val="11pt"/>
          <w:b w:val="0"/>
          <w:i w:val="0"/>
          <w:sz w:val="24"/>
          <w:szCs w:val="24"/>
        </w:rPr>
        <w:t>.</w:t>
      </w:r>
    </w:p>
    <w:p w:rsidR="00C21290" w:rsidRPr="00C21290" w:rsidRDefault="00C21290" w:rsidP="00C21290">
      <w:pPr>
        <w:spacing w:line="326" w:lineRule="exact"/>
        <w:jc w:val="both"/>
      </w:pPr>
    </w:p>
    <w:p w:rsidR="00C21290" w:rsidRPr="00C21290" w:rsidRDefault="00C21290" w:rsidP="00C21290">
      <w:pPr>
        <w:spacing w:line="260" w:lineRule="exact"/>
        <w:ind w:left="4540"/>
        <w:jc w:val="both"/>
      </w:pPr>
      <w:r w:rsidRPr="00C21290">
        <w:t>Приложение № 3</w:t>
      </w:r>
    </w:p>
    <w:p w:rsidR="00C21290" w:rsidRPr="00C21290" w:rsidRDefault="00C21290" w:rsidP="00C21290">
      <w:pPr>
        <w:spacing w:line="326" w:lineRule="exact"/>
        <w:ind w:left="4540" w:right="580"/>
      </w:pPr>
      <w:r w:rsidRPr="00C21290">
        <w:t>к Положению о порядке и условиях предоставления иных межбюджетных</w:t>
      </w:r>
    </w:p>
    <w:p w:rsidR="00C21290" w:rsidRPr="00C21290" w:rsidRDefault="00C21290" w:rsidP="00C21290">
      <w:pPr>
        <w:tabs>
          <w:tab w:val="left" w:leader="dot" w:pos="8097"/>
        </w:tabs>
        <w:spacing w:line="326" w:lineRule="exact"/>
        <w:ind w:left="4540"/>
        <w:jc w:val="both"/>
      </w:pPr>
      <w:r w:rsidRPr="00C21290">
        <w:t>трансфертов из бюджета Камешкирского района Пензенской области</w:t>
      </w:r>
      <w:r w:rsidRPr="00C21290">
        <w:rPr>
          <w:rStyle w:val="11pt"/>
          <w:b w:val="0"/>
          <w:i w:val="0"/>
          <w:sz w:val="24"/>
          <w:szCs w:val="24"/>
        </w:rPr>
        <w:t xml:space="preserve"> </w:t>
      </w:r>
      <w:r w:rsidRPr="00C21290">
        <w:t>бюджетам сельских поселений</w:t>
      </w:r>
    </w:p>
    <w:p w:rsidR="00C21290" w:rsidRPr="00C21290" w:rsidRDefault="00C21290" w:rsidP="00C21290">
      <w:pPr>
        <w:tabs>
          <w:tab w:val="left" w:leader="dot" w:pos="8097"/>
        </w:tabs>
        <w:spacing w:line="326" w:lineRule="exact"/>
        <w:ind w:left="4540"/>
        <w:jc w:val="both"/>
      </w:pPr>
    </w:p>
    <w:p w:rsidR="00C21290" w:rsidRPr="00C21290" w:rsidRDefault="00C21290" w:rsidP="00C21290">
      <w:pPr>
        <w:pStyle w:val="2f1"/>
        <w:shd w:val="clear" w:color="auto" w:fill="auto"/>
        <w:ind w:left="260" w:right="240" w:firstLine="1260"/>
        <w:rPr>
          <w:b w:val="0"/>
          <w:sz w:val="24"/>
          <w:szCs w:val="24"/>
        </w:rPr>
      </w:pPr>
      <w:r w:rsidRPr="00C21290">
        <w:rPr>
          <w:b w:val="0"/>
          <w:sz w:val="24"/>
          <w:szCs w:val="24"/>
        </w:rPr>
        <w:t>Методика расчета общего объема и распределения иных межбюджетных трансфертов из бюджета</w:t>
      </w:r>
      <w:r w:rsidRPr="00C21290">
        <w:rPr>
          <w:rStyle w:val="211pt"/>
          <w:sz w:val="24"/>
          <w:szCs w:val="24"/>
        </w:rPr>
        <w:t xml:space="preserve"> </w:t>
      </w:r>
      <w:r w:rsidRPr="00C21290">
        <w:rPr>
          <w:b w:val="0"/>
          <w:sz w:val="24"/>
          <w:szCs w:val="24"/>
        </w:rPr>
        <w:t>Камешкирского района Пензенской области</w:t>
      </w:r>
      <w:r w:rsidRPr="00C21290">
        <w:rPr>
          <w:rStyle w:val="11pt"/>
          <w:i w:val="0"/>
          <w:sz w:val="24"/>
          <w:szCs w:val="24"/>
        </w:rPr>
        <w:t xml:space="preserve"> </w:t>
      </w:r>
      <w:r w:rsidRPr="00C21290">
        <w:rPr>
          <w:b w:val="0"/>
          <w:sz w:val="24"/>
          <w:szCs w:val="24"/>
        </w:rPr>
        <w:t>бюджетам сельских поселений</w:t>
      </w:r>
      <w:r w:rsidRPr="00C21290">
        <w:rPr>
          <w:rStyle w:val="211pt"/>
          <w:sz w:val="24"/>
          <w:szCs w:val="24"/>
        </w:rPr>
        <w:t xml:space="preserve"> </w:t>
      </w:r>
      <w:r w:rsidRPr="00C21290">
        <w:rPr>
          <w:b w:val="0"/>
          <w:sz w:val="24"/>
          <w:szCs w:val="24"/>
        </w:rPr>
        <w:t>Камешкирского района Пензенской области на поддержку мер по обеспечению сбалансированности бюджетов</w:t>
      </w:r>
    </w:p>
    <w:p w:rsidR="00C21290" w:rsidRPr="00C21290" w:rsidRDefault="00C21290" w:rsidP="00C21290">
      <w:pPr>
        <w:pStyle w:val="2f1"/>
        <w:shd w:val="clear" w:color="auto" w:fill="auto"/>
        <w:ind w:left="260" w:right="240" w:firstLine="1260"/>
        <w:rPr>
          <w:b w:val="0"/>
          <w:sz w:val="24"/>
          <w:szCs w:val="24"/>
        </w:rPr>
      </w:pP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1 Предоставление иных межбюджетных трансфертов из бюджета</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w:t>
      </w:r>
      <w:r w:rsidRPr="00C21290">
        <w:rPr>
          <w:rStyle w:val="11pt"/>
          <w:rFonts w:eastAsiaTheme="minorHAnsi"/>
          <w:b w:val="0"/>
          <w:i w:val="0"/>
          <w:sz w:val="24"/>
          <w:szCs w:val="24"/>
        </w:rPr>
        <w:t xml:space="preserve"> </w:t>
      </w:r>
      <w:r w:rsidRPr="00C21290">
        <w:rPr>
          <w:rFonts w:ascii="Times New Roman" w:hAnsi="Times New Roman" w:cs="Times New Roman"/>
          <w:sz w:val="24"/>
          <w:szCs w:val="24"/>
        </w:rPr>
        <w:t>бюджетам сельских поселений</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 на поддержку мер по обеспечению сбалансированности бюджетов предусматривается с целью оказания финансовой помощи сельским поселениям Камешкирского района Пензенской области для реализации ими полномочий по решению вопросов местного значения в следующих случаях:</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при недостатке собственных доходов для финансового обеспечения расходных обязательств сельских поселений в процессе исполнения местных бюджетов;</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в связи с незапланированным снижением в течение финансового года объема доходов бюджетов сельских поселений, вызванных изменением объективных факторов;</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в связи с увеличением расходных обязательств сельских поселений, возникающих после утверждения местных бюджетов на текущий финансовый год, вызванных изменением объективных факторов.</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2. Распределение иных межбюджетных трансфертов из бюджета</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w:t>
      </w:r>
      <w:r w:rsidRPr="00C21290">
        <w:rPr>
          <w:rStyle w:val="11pt"/>
          <w:rFonts w:eastAsiaTheme="minorHAnsi"/>
          <w:b w:val="0"/>
          <w:i w:val="0"/>
          <w:sz w:val="24"/>
          <w:szCs w:val="24"/>
        </w:rPr>
        <w:t xml:space="preserve"> </w:t>
      </w:r>
      <w:r w:rsidRPr="00C21290">
        <w:rPr>
          <w:rFonts w:ascii="Times New Roman" w:hAnsi="Times New Roman" w:cs="Times New Roman"/>
          <w:sz w:val="24"/>
          <w:szCs w:val="24"/>
        </w:rPr>
        <w:t>бюджетам сельских поселений</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 на поддержку мер по обеспечению сбалансированности бюджетов осуществляется в пределах бюджетных ассигнований, предусмотренных на эти цели в бюджете Камешкирского района Пензенской области на текущий финансовый год.</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3. Объем иных межбюджетных трансфертов из бюджета</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w:t>
      </w:r>
      <w:r w:rsidRPr="00C21290">
        <w:rPr>
          <w:rStyle w:val="11pt"/>
          <w:rFonts w:eastAsiaTheme="minorHAnsi"/>
          <w:b w:val="0"/>
          <w:i w:val="0"/>
          <w:sz w:val="24"/>
          <w:szCs w:val="24"/>
        </w:rPr>
        <w:t xml:space="preserve"> </w:t>
      </w:r>
      <w:r w:rsidRPr="00C21290">
        <w:rPr>
          <w:rFonts w:ascii="Times New Roman" w:hAnsi="Times New Roman" w:cs="Times New Roman"/>
          <w:sz w:val="24"/>
          <w:szCs w:val="24"/>
        </w:rPr>
        <w:t>бюджетам сельских поселений</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 на поддержку мер по обеспечению сбалансированности бюджетов определяется по следующей формуле:</w:t>
      </w:r>
    </w:p>
    <w:p w:rsidR="00C21290" w:rsidRPr="00C21290" w:rsidRDefault="00C21290" w:rsidP="00C21290">
      <w:pPr>
        <w:pStyle w:val="ConsPlusNormal0"/>
        <w:jc w:val="both"/>
        <w:rPr>
          <w:rFonts w:ascii="Times New Roman" w:hAnsi="Times New Roman" w:cs="Times New Roman"/>
          <w:sz w:val="24"/>
          <w:szCs w:val="24"/>
        </w:rPr>
      </w:pPr>
    </w:p>
    <w:p w:rsidR="00C21290" w:rsidRPr="00C21290" w:rsidRDefault="00C21290" w:rsidP="00C21290">
      <w:pPr>
        <w:pStyle w:val="ConsPlusNormal0"/>
        <w:jc w:val="both"/>
        <w:rPr>
          <w:rFonts w:ascii="Times New Roman" w:hAnsi="Times New Roman" w:cs="Times New Roman"/>
          <w:sz w:val="24"/>
          <w:szCs w:val="24"/>
        </w:rPr>
      </w:pPr>
    </w:p>
    <w:p w:rsidR="00C21290" w:rsidRPr="00C21290" w:rsidRDefault="00C21290" w:rsidP="00C21290">
      <w:pPr>
        <w:pStyle w:val="ConsPlusNormal0"/>
        <w:jc w:val="center"/>
        <w:rPr>
          <w:rFonts w:ascii="Times New Roman" w:hAnsi="Times New Roman" w:cs="Times New Roman"/>
          <w:sz w:val="24"/>
          <w:szCs w:val="24"/>
        </w:rPr>
      </w:pPr>
      <w:r w:rsidRPr="00C21290">
        <w:rPr>
          <w:rFonts w:ascii="Times New Roman" w:hAnsi="Times New Roman" w:cs="Times New Roman"/>
          <w:sz w:val="24"/>
          <w:szCs w:val="24"/>
        </w:rPr>
        <w:t>Дот1</w:t>
      </w:r>
      <w:r w:rsidRPr="00C21290">
        <w:rPr>
          <w:rFonts w:ascii="Times New Roman" w:hAnsi="Times New Roman" w:cs="Times New Roman"/>
          <w:sz w:val="24"/>
          <w:szCs w:val="24"/>
          <w:vertAlign w:val="subscript"/>
        </w:rPr>
        <w:t>i</w:t>
      </w:r>
      <w:r w:rsidRPr="00C21290">
        <w:rPr>
          <w:rFonts w:ascii="Times New Roman" w:hAnsi="Times New Roman" w:cs="Times New Roman"/>
          <w:sz w:val="24"/>
          <w:szCs w:val="24"/>
        </w:rPr>
        <w:t xml:space="preserve"> = НД</w:t>
      </w:r>
      <w:r w:rsidRPr="00C21290">
        <w:rPr>
          <w:rFonts w:ascii="Times New Roman" w:hAnsi="Times New Roman" w:cs="Times New Roman"/>
          <w:sz w:val="24"/>
          <w:szCs w:val="24"/>
          <w:vertAlign w:val="subscript"/>
        </w:rPr>
        <w:t>i</w:t>
      </w:r>
      <w:r w:rsidRPr="00C21290">
        <w:rPr>
          <w:rFonts w:ascii="Times New Roman" w:hAnsi="Times New Roman" w:cs="Times New Roman"/>
          <w:sz w:val="24"/>
          <w:szCs w:val="24"/>
        </w:rPr>
        <w:t xml:space="preserve"> / НД x Дот</w:t>
      </w:r>
      <w:proofErr w:type="gramStart"/>
      <w:r w:rsidRPr="00C21290">
        <w:rPr>
          <w:rFonts w:ascii="Times New Roman" w:hAnsi="Times New Roman" w:cs="Times New Roman"/>
          <w:sz w:val="24"/>
          <w:szCs w:val="24"/>
        </w:rPr>
        <w:t>1</w:t>
      </w:r>
      <w:proofErr w:type="gramEnd"/>
      <w:r w:rsidRPr="00C21290">
        <w:rPr>
          <w:rFonts w:ascii="Times New Roman" w:hAnsi="Times New Roman" w:cs="Times New Roman"/>
          <w:sz w:val="24"/>
          <w:szCs w:val="24"/>
        </w:rPr>
        <w:t>, где:</w:t>
      </w:r>
    </w:p>
    <w:p w:rsidR="00C21290" w:rsidRPr="00C21290" w:rsidRDefault="00C21290" w:rsidP="00C21290">
      <w:pPr>
        <w:pStyle w:val="ConsPlusNormal0"/>
        <w:jc w:val="both"/>
        <w:rPr>
          <w:rFonts w:ascii="Times New Roman" w:hAnsi="Times New Roman" w:cs="Times New Roman"/>
          <w:sz w:val="24"/>
          <w:szCs w:val="24"/>
        </w:rPr>
      </w:pPr>
    </w:p>
    <w:p w:rsidR="00C21290" w:rsidRPr="00C21290" w:rsidRDefault="00C21290" w:rsidP="00C21290">
      <w:pPr>
        <w:pStyle w:val="ConsPlusNormal0"/>
        <w:ind w:firstLine="540"/>
        <w:jc w:val="both"/>
        <w:rPr>
          <w:rFonts w:ascii="Times New Roman" w:hAnsi="Times New Roman" w:cs="Times New Roman"/>
          <w:sz w:val="24"/>
          <w:szCs w:val="24"/>
        </w:rPr>
      </w:pPr>
      <w:r w:rsidRPr="00C21290">
        <w:rPr>
          <w:rFonts w:ascii="Times New Roman" w:hAnsi="Times New Roman" w:cs="Times New Roman"/>
          <w:sz w:val="24"/>
          <w:szCs w:val="24"/>
        </w:rPr>
        <w:t>Дот1</w:t>
      </w:r>
      <w:r w:rsidRPr="00C21290">
        <w:rPr>
          <w:rFonts w:ascii="Times New Roman" w:hAnsi="Times New Roman" w:cs="Times New Roman"/>
          <w:sz w:val="24"/>
          <w:szCs w:val="24"/>
          <w:vertAlign w:val="subscript"/>
        </w:rPr>
        <w:t>i</w:t>
      </w:r>
      <w:r w:rsidRPr="00C21290">
        <w:rPr>
          <w:rFonts w:ascii="Times New Roman" w:hAnsi="Times New Roman" w:cs="Times New Roman"/>
          <w:sz w:val="24"/>
          <w:szCs w:val="24"/>
        </w:rPr>
        <w:t xml:space="preserve"> - объем дотации бюджету i-го муниципального образования;</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НД</w:t>
      </w:r>
      <w:proofErr w:type="gramStart"/>
      <w:r w:rsidRPr="00C21290">
        <w:rPr>
          <w:rFonts w:ascii="Times New Roman" w:hAnsi="Times New Roman" w:cs="Times New Roman"/>
          <w:sz w:val="24"/>
          <w:szCs w:val="24"/>
          <w:vertAlign w:val="subscript"/>
        </w:rPr>
        <w:t>i</w:t>
      </w:r>
      <w:proofErr w:type="gramEnd"/>
      <w:r w:rsidRPr="00C21290">
        <w:rPr>
          <w:rFonts w:ascii="Times New Roman" w:hAnsi="Times New Roman" w:cs="Times New Roman"/>
          <w:sz w:val="24"/>
          <w:szCs w:val="24"/>
        </w:rPr>
        <w:t xml:space="preserve"> - недостаток собственных доходов для финансирования расходных обязательств бюджета i-го сельского поселения в расчетном периоде;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lastRenderedPageBreak/>
        <w:t>НД - суммарный недостаток собственных доходов для финансирования расходных обязательств бюджетов сельских поселений в расчетном периоде;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Дот</w:t>
      </w:r>
      <w:proofErr w:type="gramStart"/>
      <w:r w:rsidRPr="00C21290">
        <w:rPr>
          <w:rFonts w:ascii="Times New Roman" w:hAnsi="Times New Roman" w:cs="Times New Roman"/>
          <w:sz w:val="24"/>
          <w:szCs w:val="24"/>
        </w:rPr>
        <w:t>1</w:t>
      </w:r>
      <w:proofErr w:type="gramEnd"/>
      <w:r w:rsidRPr="00C21290">
        <w:rPr>
          <w:rFonts w:ascii="Times New Roman" w:hAnsi="Times New Roman" w:cs="Times New Roman"/>
          <w:sz w:val="24"/>
          <w:szCs w:val="24"/>
        </w:rPr>
        <w:t xml:space="preserve"> - общий объем дотации, распределяемой при недостатке собственных доходов с целью сбалансированности бюджетов сельских поселений в процессе их исполнения.</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3.1. При определении недостатка собственных доходов для финансирования расходных обязательств бюджета i-го сельского поселения используются следующие данные: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 расчетный объем расходных обязательств бюджета i-го сельского поселения в расчетном периоде;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 прогнозируемый объем собственных доходов бюджета i-го сельского поселения в расчетном периоде.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При определении недостатка собственных доходов для финансирования расходных обязательств бюджетов сельского поселения используются следующие данные: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 суммарный расчетный объем расходных обязательств бюджетов сельского поселения в расчетном периоде;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 суммарный прогнозируемый объем собственных доходов бюджетов сельского поселения в расчетном периоде.</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 xml:space="preserve">3.2. </w:t>
      </w:r>
      <w:proofErr w:type="gramStart"/>
      <w:r w:rsidRPr="00C21290">
        <w:rPr>
          <w:rFonts w:ascii="Times New Roman" w:hAnsi="Times New Roman" w:cs="Times New Roman"/>
          <w:sz w:val="24"/>
          <w:szCs w:val="24"/>
        </w:rPr>
        <w:t>Расчетный объем расходных обязательств включает расходы бюджетов сельских поселений социально значимого характера, в том числе: на выплату заработной платы и начислений на выплаты по оплате труда, оплату коммунальных услуг, уплату налогов и других обязательных платежей в бюджеты бюджетной системы Российской Федерации, а также расходы на решение вопросов местного значения в рамках реализации приоритетных проектов и программ, расходы по содержанию имущества</w:t>
      </w:r>
      <w:proofErr w:type="gramEnd"/>
      <w:r w:rsidRPr="00C21290">
        <w:rPr>
          <w:rFonts w:ascii="Times New Roman" w:hAnsi="Times New Roman" w:cs="Times New Roman"/>
          <w:sz w:val="24"/>
          <w:szCs w:val="24"/>
        </w:rPr>
        <w:t xml:space="preserve"> и другие расходы, финансируемые за счет собственных доходов местных бюджетов. </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Прогнозируемый объем собственных доходов бюджетов сельских  поселений включает оценку поступлений налоговых, неналоговых доходов, межбюджетных трансфертов нецелевого характера и поступлений источников финансирования дефицитов бюджетов.</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Расчетный объем расходных обязательств и прогнозируемый объем собственных доходов бюджетов сельских  поселений определяются на основании решений о бюджетах муниципальных образований, отчетов об исполнении бюджетов муниципальных образований, а также другой информации, предоставляемой сельскими  поселениями.</w:t>
      </w:r>
    </w:p>
    <w:p w:rsidR="00C21290" w:rsidRPr="00C21290" w:rsidRDefault="00C21290" w:rsidP="00C21290">
      <w:pPr>
        <w:pStyle w:val="ConsPlusNormal0"/>
        <w:spacing w:before="220"/>
        <w:ind w:firstLine="540"/>
        <w:jc w:val="both"/>
        <w:rPr>
          <w:rFonts w:ascii="Times New Roman" w:hAnsi="Times New Roman" w:cs="Times New Roman"/>
          <w:sz w:val="24"/>
          <w:szCs w:val="24"/>
        </w:rPr>
      </w:pPr>
      <w:r w:rsidRPr="00C21290">
        <w:rPr>
          <w:rFonts w:ascii="Times New Roman" w:hAnsi="Times New Roman" w:cs="Times New Roman"/>
          <w:sz w:val="24"/>
          <w:szCs w:val="24"/>
        </w:rPr>
        <w:t>4. Подготовленные Финансовым управлением Камешкирского района Пензенской области предложения по распределению иных межбюджетных трансфертов из бюджета</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w:t>
      </w:r>
      <w:r w:rsidRPr="00C21290">
        <w:rPr>
          <w:rStyle w:val="11pt"/>
          <w:rFonts w:eastAsiaTheme="minorHAnsi"/>
          <w:b w:val="0"/>
          <w:i w:val="0"/>
          <w:sz w:val="24"/>
          <w:szCs w:val="24"/>
        </w:rPr>
        <w:t xml:space="preserve"> </w:t>
      </w:r>
      <w:r w:rsidRPr="00C21290">
        <w:rPr>
          <w:rFonts w:ascii="Times New Roman" w:hAnsi="Times New Roman" w:cs="Times New Roman"/>
          <w:sz w:val="24"/>
          <w:szCs w:val="24"/>
        </w:rPr>
        <w:t>бюджетам сельских поселений</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предусмотренных приложениями 3 Порядка (далее - предложения), рассматриваются рабочей группой при Администрации Камешкирского района Пензенской (далее - Рабочая группа). Рассмотрение предложений и подготовка заключения осуществляется в пятнадцатидневный срок со дня получения предложений председателем Рабочей группы.</w:t>
      </w:r>
    </w:p>
    <w:p w:rsidR="00C21290" w:rsidRPr="00C21290" w:rsidRDefault="00C21290" w:rsidP="00C21290">
      <w:pPr>
        <w:pStyle w:val="ConsPlusNormal0"/>
        <w:spacing w:before="220"/>
        <w:ind w:firstLine="540"/>
        <w:jc w:val="both"/>
        <w:rPr>
          <w:rFonts w:ascii="Times New Roman" w:hAnsi="Times New Roman" w:cs="Times New Roman"/>
          <w:sz w:val="24"/>
          <w:szCs w:val="24"/>
        </w:rPr>
        <w:sectPr w:rsidR="00C21290" w:rsidRPr="00C21290">
          <w:headerReference w:type="default" r:id="rId25"/>
          <w:pgSz w:w="11909" w:h="16838"/>
          <w:pgMar w:top="1101" w:right="1094" w:bottom="568" w:left="1128" w:header="0" w:footer="3" w:gutter="0"/>
          <w:pgNumType w:start="2"/>
          <w:cols w:space="720"/>
          <w:noEndnote/>
          <w:docGrid w:linePitch="360"/>
        </w:sectPr>
      </w:pPr>
      <w:proofErr w:type="gramStart"/>
      <w:r w:rsidRPr="00C21290">
        <w:rPr>
          <w:rFonts w:ascii="Times New Roman" w:hAnsi="Times New Roman" w:cs="Times New Roman"/>
          <w:sz w:val="24"/>
          <w:szCs w:val="24"/>
        </w:rPr>
        <w:t>При положительном решении Рабочей группы Финансовым управлением Камешкирского района Пензенской области в установленном порядке подготавливает предложения по внесению изменений в решение  о бюджете Камешкирского района Пензенской области на текущий финансовый год и плановый период в части распределения иных межбюджетных трансфертов из бюджета</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 Пензенской области</w:t>
      </w:r>
      <w:r w:rsidRPr="00C21290">
        <w:rPr>
          <w:rStyle w:val="11pt"/>
          <w:rFonts w:eastAsiaTheme="minorHAnsi"/>
          <w:b w:val="0"/>
          <w:i w:val="0"/>
          <w:sz w:val="24"/>
          <w:szCs w:val="24"/>
        </w:rPr>
        <w:t xml:space="preserve"> </w:t>
      </w:r>
      <w:r w:rsidRPr="00C21290">
        <w:rPr>
          <w:rFonts w:ascii="Times New Roman" w:hAnsi="Times New Roman" w:cs="Times New Roman"/>
          <w:sz w:val="24"/>
          <w:szCs w:val="24"/>
        </w:rPr>
        <w:t>бюджетам сельских поселений</w:t>
      </w:r>
      <w:r w:rsidRPr="00C21290">
        <w:rPr>
          <w:rStyle w:val="211pt"/>
          <w:rFonts w:eastAsiaTheme="minorHAnsi"/>
          <w:sz w:val="24"/>
          <w:szCs w:val="24"/>
        </w:rPr>
        <w:t xml:space="preserve"> </w:t>
      </w:r>
      <w:r w:rsidRPr="00C21290">
        <w:rPr>
          <w:rFonts w:ascii="Times New Roman" w:hAnsi="Times New Roman" w:cs="Times New Roman"/>
          <w:sz w:val="24"/>
          <w:szCs w:val="24"/>
        </w:rPr>
        <w:t>Камешкирского района.</w:t>
      </w:r>
      <w:proofErr w:type="gramEnd"/>
    </w:p>
    <w:p w:rsidR="00C21290" w:rsidRPr="00C21290" w:rsidRDefault="00C21290" w:rsidP="00C21290">
      <w:pPr>
        <w:spacing w:line="260" w:lineRule="exact"/>
        <w:jc w:val="right"/>
      </w:pPr>
      <w:r w:rsidRPr="00C21290">
        <w:lastRenderedPageBreak/>
        <w:t>Приложение № 4</w:t>
      </w:r>
    </w:p>
    <w:p w:rsidR="00C21290" w:rsidRPr="00C21290" w:rsidRDefault="00C21290" w:rsidP="00C21290">
      <w:pPr>
        <w:spacing w:line="317" w:lineRule="exact"/>
        <w:jc w:val="right"/>
      </w:pPr>
      <w:r w:rsidRPr="00C21290">
        <w:t>к Положению о порядке и условиях предоставления иных</w:t>
      </w:r>
    </w:p>
    <w:p w:rsidR="00C21290" w:rsidRPr="00C21290" w:rsidRDefault="00C21290" w:rsidP="00C21290">
      <w:pPr>
        <w:spacing w:line="317" w:lineRule="exact"/>
        <w:jc w:val="right"/>
      </w:pPr>
      <w:r w:rsidRPr="00C21290">
        <w:t>межбюджетных трансфертов из бюджета</w:t>
      </w:r>
      <w:r w:rsidRPr="00C21290">
        <w:rPr>
          <w:rStyle w:val="11pt0"/>
          <w:sz w:val="24"/>
          <w:szCs w:val="24"/>
        </w:rPr>
        <w:t xml:space="preserve"> </w:t>
      </w:r>
      <w:r w:rsidRPr="00C21290">
        <w:rPr>
          <w:rStyle w:val="11pt"/>
          <w:b w:val="0"/>
          <w:i w:val="0"/>
          <w:sz w:val="24"/>
          <w:szCs w:val="24"/>
        </w:rPr>
        <w:t xml:space="preserve">Камешкирского района Пензенской области </w:t>
      </w:r>
      <w:r w:rsidRPr="00C21290">
        <w:t>бюджетам сельских поселений</w:t>
      </w:r>
    </w:p>
    <w:p w:rsidR="00C21290" w:rsidRPr="00C21290" w:rsidRDefault="00C21290" w:rsidP="00C21290">
      <w:pPr>
        <w:pStyle w:val="2f1"/>
        <w:shd w:val="clear" w:color="auto" w:fill="auto"/>
        <w:spacing w:line="322" w:lineRule="exact"/>
        <w:ind w:left="140"/>
        <w:rPr>
          <w:b w:val="0"/>
          <w:sz w:val="24"/>
          <w:szCs w:val="24"/>
        </w:rPr>
      </w:pPr>
    </w:p>
    <w:p w:rsidR="00C21290" w:rsidRPr="00C21290" w:rsidRDefault="00C21290" w:rsidP="00C21290">
      <w:pPr>
        <w:pStyle w:val="2f1"/>
        <w:shd w:val="clear" w:color="auto" w:fill="auto"/>
        <w:spacing w:line="322" w:lineRule="exact"/>
        <w:ind w:left="140"/>
        <w:rPr>
          <w:b w:val="0"/>
          <w:sz w:val="24"/>
          <w:szCs w:val="24"/>
        </w:rPr>
      </w:pPr>
      <w:r w:rsidRPr="00C21290">
        <w:rPr>
          <w:b w:val="0"/>
          <w:sz w:val="24"/>
          <w:szCs w:val="24"/>
        </w:rPr>
        <w:t>Отчет</w:t>
      </w:r>
    </w:p>
    <w:p w:rsidR="00C21290" w:rsidRPr="00C21290" w:rsidRDefault="00C21290" w:rsidP="00C21290">
      <w:pPr>
        <w:pStyle w:val="2f1"/>
        <w:shd w:val="clear" w:color="auto" w:fill="auto"/>
        <w:spacing w:line="322" w:lineRule="exact"/>
        <w:ind w:left="140"/>
        <w:rPr>
          <w:b w:val="0"/>
          <w:sz w:val="24"/>
          <w:szCs w:val="24"/>
        </w:rPr>
      </w:pPr>
      <w:r w:rsidRPr="00C21290">
        <w:rPr>
          <w:b w:val="0"/>
          <w:sz w:val="24"/>
          <w:szCs w:val="24"/>
        </w:rPr>
        <w:t xml:space="preserve">об использовании иных межбюджетных трансфертов из бюджета  </w:t>
      </w:r>
      <w:r w:rsidRPr="00C21290">
        <w:rPr>
          <w:rStyle w:val="2f2"/>
          <w:i w:val="0"/>
          <w:sz w:val="24"/>
          <w:szCs w:val="24"/>
        </w:rPr>
        <w:t xml:space="preserve"> Камешкирского района Пензенской области</w:t>
      </w:r>
      <w:r w:rsidRPr="00C21290">
        <w:rPr>
          <w:rStyle w:val="2f3"/>
          <w:sz w:val="24"/>
          <w:szCs w:val="24"/>
        </w:rPr>
        <w:t xml:space="preserve"> </w:t>
      </w:r>
      <w:r w:rsidRPr="00C21290">
        <w:rPr>
          <w:b w:val="0"/>
          <w:sz w:val="24"/>
          <w:szCs w:val="24"/>
        </w:rPr>
        <w:t>бюджету</w:t>
      </w:r>
    </w:p>
    <w:p w:rsidR="00C21290" w:rsidRPr="00C21290" w:rsidRDefault="00C21290" w:rsidP="00C21290">
      <w:pPr>
        <w:pStyle w:val="62"/>
        <w:shd w:val="clear" w:color="auto" w:fill="auto"/>
        <w:spacing w:after="0" w:line="322" w:lineRule="exact"/>
        <w:ind w:left="140"/>
        <w:jc w:val="center"/>
        <w:rPr>
          <w:i w:val="0"/>
          <w:sz w:val="24"/>
          <w:szCs w:val="24"/>
        </w:rPr>
      </w:pPr>
      <w:r w:rsidRPr="00C21290">
        <w:rPr>
          <w:rStyle w:val="64"/>
          <w:sz w:val="24"/>
          <w:szCs w:val="24"/>
        </w:rPr>
        <w:t xml:space="preserve">поселения  </w:t>
      </w:r>
      <w:r w:rsidRPr="00C21290">
        <w:rPr>
          <w:i w:val="0"/>
          <w:sz w:val="24"/>
          <w:szCs w:val="24"/>
        </w:rPr>
        <w:t xml:space="preserve">бюджета  </w:t>
      </w:r>
      <w:r w:rsidRPr="00C21290">
        <w:rPr>
          <w:rStyle w:val="2f2"/>
          <w:sz w:val="24"/>
          <w:szCs w:val="24"/>
        </w:rPr>
        <w:t xml:space="preserve"> Камешкирского района Пензенской области</w:t>
      </w:r>
      <w:r w:rsidRPr="00C21290">
        <w:rPr>
          <w:rStyle w:val="63"/>
          <w:sz w:val="24"/>
          <w:szCs w:val="24"/>
        </w:rPr>
        <w:t xml:space="preserve"> </w:t>
      </w:r>
      <w:r w:rsidRPr="00C21290">
        <w:rPr>
          <w:rStyle w:val="64"/>
          <w:sz w:val="24"/>
          <w:szCs w:val="24"/>
        </w:rPr>
        <w:t xml:space="preserve">на осуществление части полномочий  </w:t>
      </w:r>
      <w:r w:rsidRPr="00C21290">
        <w:rPr>
          <w:i w:val="0"/>
          <w:sz w:val="24"/>
          <w:szCs w:val="24"/>
        </w:rPr>
        <w:t xml:space="preserve">бюджета  </w:t>
      </w:r>
      <w:r w:rsidRPr="00C21290">
        <w:rPr>
          <w:rStyle w:val="2f2"/>
          <w:sz w:val="24"/>
          <w:szCs w:val="24"/>
        </w:rPr>
        <w:t xml:space="preserve"> Камешкирского района Пензенской области</w:t>
      </w:r>
      <w:r w:rsidRPr="00C21290">
        <w:rPr>
          <w:rStyle w:val="2f3"/>
          <w:i w:val="0"/>
          <w:sz w:val="24"/>
          <w:szCs w:val="24"/>
        </w:rPr>
        <w:t xml:space="preserve"> </w:t>
      </w:r>
      <w:r w:rsidRPr="00C21290">
        <w:rPr>
          <w:i w:val="0"/>
          <w:sz w:val="24"/>
          <w:szCs w:val="24"/>
        </w:rPr>
        <w:t>по решению вопросов местного значения в соответствии с заключенными соглашениями</w:t>
      </w:r>
    </w:p>
    <w:p w:rsidR="00C21290" w:rsidRPr="00C21290" w:rsidRDefault="00C21290" w:rsidP="00C21290">
      <w:pPr>
        <w:pStyle w:val="62"/>
        <w:shd w:val="clear" w:color="auto" w:fill="auto"/>
        <w:spacing w:after="0" w:line="322" w:lineRule="exact"/>
        <w:ind w:left="140"/>
        <w:jc w:val="center"/>
        <w:rPr>
          <w:i w:val="0"/>
          <w:sz w:val="24"/>
          <w:szCs w:val="24"/>
        </w:rPr>
      </w:pPr>
    </w:p>
    <w:p w:rsidR="00C21290" w:rsidRPr="00C21290" w:rsidRDefault="00C21290" w:rsidP="00C21290">
      <w:pPr>
        <w:pStyle w:val="affffb"/>
        <w:framePr w:w="15696" w:wrap="notBeside" w:vAnchor="text" w:hAnchor="text" w:xAlign="center" w:y="1"/>
        <w:shd w:val="clear" w:color="auto" w:fill="auto"/>
        <w:tabs>
          <w:tab w:val="right" w:pos="9970"/>
          <w:tab w:val="right" w:pos="10229"/>
          <w:tab w:val="right" w:pos="10930"/>
          <w:tab w:val="right" w:pos="12398"/>
          <w:tab w:val="right" w:pos="13325"/>
          <w:tab w:val="right" w:pos="13973"/>
          <w:tab w:val="right" w:pos="14914"/>
        </w:tabs>
        <w:spacing w:line="220" w:lineRule="exact"/>
        <w:rPr>
          <w:b w:val="0"/>
          <w:sz w:val="24"/>
          <w:szCs w:val="24"/>
        </w:rPr>
      </w:pPr>
      <w:r w:rsidRPr="00C21290">
        <w:rPr>
          <w:b w:val="0"/>
          <w:sz w:val="24"/>
          <w:szCs w:val="24"/>
        </w:rPr>
        <w:t>Периодичность: квартальная</w:t>
      </w:r>
      <w:r w:rsidRPr="00C21290">
        <w:rPr>
          <w:b w:val="0"/>
          <w:sz w:val="24"/>
          <w:szCs w:val="24"/>
        </w:rPr>
        <w:tab/>
        <w:t>руб.</w:t>
      </w:r>
      <w:r w:rsidRPr="00C21290">
        <w:rPr>
          <w:b w:val="0"/>
          <w:sz w:val="24"/>
          <w:szCs w:val="24"/>
        </w:rPr>
        <w:tab/>
        <w:t>(с</w:t>
      </w:r>
      <w:r w:rsidRPr="00C21290">
        <w:rPr>
          <w:b w:val="0"/>
          <w:sz w:val="24"/>
          <w:szCs w:val="24"/>
        </w:rPr>
        <w:tab/>
        <w:t>двумя</w:t>
      </w:r>
      <w:r w:rsidRPr="00C21290">
        <w:rPr>
          <w:b w:val="0"/>
          <w:sz w:val="24"/>
          <w:szCs w:val="24"/>
        </w:rPr>
        <w:tab/>
        <w:t>десятичными</w:t>
      </w:r>
      <w:r w:rsidRPr="00C21290">
        <w:rPr>
          <w:b w:val="0"/>
          <w:sz w:val="24"/>
          <w:szCs w:val="24"/>
        </w:rPr>
        <w:tab/>
        <w:t>знаками</w:t>
      </w:r>
      <w:r w:rsidRPr="00C21290">
        <w:rPr>
          <w:b w:val="0"/>
          <w:sz w:val="24"/>
          <w:szCs w:val="24"/>
        </w:rPr>
        <w:tab/>
        <w:t>после</w:t>
      </w:r>
      <w:r w:rsidRPr="00C21290">
        <w:rPr>
          <w:b w:val="0"/>
          <w:sz w:val="24"/>
          <w:szCs w:val="24"/>
        </w:rPr>
        <w:tab/>
        <w:t>запятой)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6"/>
        <w:gridCol w:w="2813"/>
        <w:gridCol w:w="1301"/>
        <w:gridCol w:w="2314"/>
        <w:gridCol w:w="1901"/>
        <w:gridCol w:w="2318"/>
        <w:gridCol w:w="1896"/>
        <w:gridCol w:w="1171"/>
        <w:gridCol w:w="1296"/>
      </w:tblGrid>
      <w:tr w:rsidR="00C21290" w:rsidRPr="00C21290" w:rsidTr="003126AE">
        <w:trPr>
          <w:trHeight w:hRule="exact" w:val="691"/>
          <w:jc w:val="center"/>
        </w:trPr>
        <w:tc>
          <w:tcPr>
            <w:tcW w:w="686" w:type="dxa"/>
            <w:vMerge w:val="restart"/>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spacing w:line="180" w:lineRule="exact"/>
            </w:pPr>
            <w:r w:rsidRPr="00C21290">
              <w:rPr>
                <w:rStyle w:val="9pt"/>
                <w:sz w:val="24"/>
                <w:szCs w:val="24"/>
              </w:rPr>
              <w:t xml:space="preserve">№ </w:t>
            </w:r>
            <w:proofErr w:type="gramStart"/>
            <w:r w:rsidRPr="00C21290">
              <w:rPr>
                <w:rStyle w:val="9pt"/>
                <w:sz w:val="24"/>
                <w:szCs w:val="24"/>
              </w:rPr>
              <w:t>п</w:t>
            </w:r>
            <w:proofErr w:type="gramEnd"/>
            <w:r w:rsidRPr="00C21290">
              <w:rPr>
                <w:rStyle w:val="9pt"/>
                <w:sz w:val="24"/>
                <w:szCs w:val="24"/>
              </w:rPr>
              <w:t>/п</w:t>
            </w:r>
          </w:p>
        </w:tc>
        <w:tc>
          <w:tcPr>
            <w:tcW w:w="2813" w:type="dxa"/>
            <w:vMerge w:val="restart"/>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spacing w:line="226" w:lineRule="exact"/>
            </w:pPr>
            <w:r w:rsidRPr="00C21290">
              <w:rPr>
                <w:rStyle w:val="9pt"/>
                <w:sz w:val="24"/>
                <w:szCs w:val="24"/>
              </w:rPr>
              <w:t>Наименование вопроса местного значения, полномочия</w:t>
            </w:r>
            <w:r w:rsidRPr="00C21290">
              <w:rPr>
                <w:rStyle w:val="9pt"/>
                <w:sz w:val="24"/>
                <w:szCs w:val="24"/>
                <w:vertAlign w:val="superscript"/>
              </w:rPr>
              <w:footnoteReference w:id="6"/>
            </w:r>
          </w:p>
        </w:tc>
        <w:tc>
          <w:tcPr>
            <w:tcW w:w="1301" w:type="dxa"/>
            <w:vMerge w:val="restart"/>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tabs>
                <w:tab w:val="left" w:leader="underscore" w:pos="672"/>
              </w:tabs>
              <w:spacing w:line="226" w:lineRule="exact"/>
              <w:jc w:val="both"/>
            </w:pPr>
            <w:r w:rsidRPr="00C21290">
              <w:rPr>
                <w:rStyle w:val="9pt"/>
                <w:sz w:val="24"/>
                <w:szCs w:val="24"/>
              </w:rPr>
              <w:t>Бюджетные назначения на 20</w:t>
            </w:r>
            <w:r w:rsidRPr="00C21290">
              <w:rPr>
                <w:rStyle w:val="9pt"/>
                <w:sz w:val="24"/>
                <w:szCs w:val="24"/>
              </w:rPr>
              <w:tab/>
              <w:t>год</w:t>
            </w:r>
          </w:p>
        </w:tc>
        <w:tc>
          <w:tcPr>
            <w:tcW w:w="4215" w:type="dxa"/>
            <w:gridSpan w:val="2"/>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230" w:lineRule="exact"/>
            </w:pPr>
            <w:r w:rsidRPr="00C21290">
              <w:rPr>
                <w:rStyle w:val="9pt"/>
                <w:sz w:val="24"/>
                <w:szCs w:val="24"/>
              </w:rPr>
              <w:t>Поступило из бюджета муниципального района</w:t>
            </w:r>
          </w:p>
        </w:tc>
        <w:tc>
          <w:tcPr>
            <w:tcW w:w="4214" w:type="dxa"/>
            <w:gridSpan w:val="2"/>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Израсходовано</w:t>
            </w:r>
          </w:p>
        </w:tc>
        <w:tc>
          <w:tcPr>
            <w:tcW w:w="1171" w:type="dxa"/>
            <w:vMerge w:val="restart"/>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spacing w:line="230" w:lineRule="exact"/>
            </w:pPr>
            <w:r w:rsidRPr="00C21290">
              <w:rPr>
                <w:rStyle w:val="9pt"/>
                <w:sz w:val="24"/>
                <w:szCs w:val="24"/>
              </w:rPr>
              <w:t>Остаток на отчетную дату</w:t>
            </w:r>
          </w:p>
        </w:tc>
        <w:tc>
          <w:tcPr>
            <w:tcW w:w="1296" w:type="dxa"/>
            <w:vMerge w:val="restart"/>
            <w:tcBorders>
              <w:top w:val="single" w:sz="4" w:space="0" w:color="auto"/>
              <w:left w:val="single" w:sz="4" w:space="0" w:color="auto"/>
              <w:right w:val="single" w:sz="4" w:space="0" w:color="auto"/>
            </w:tcBorders>
            <w:shd w:val="clear" w:color="auto" w:fill="FFFFFF"/>
          </w:tcPr>
          <w:p w:rsidR="00C21290" w:rsidRPr="00C21290" w:rsidRDefault="00C21290" w:rsidP="003126AE">
            <w:pPr>
              <w:framePr w:w="15696" w:wrap="notBeside" w:vAnchor="text" w:hAnchor="text" w:xAlign="center" w:y="1"/>
              <w:spacing w:line="226" w:lineRule="exact"/>
            </w:pPr>
            <w:r w:rsidRPr="00C21290">
              <w:rPr>
                <w:rStyle w:val="9pt"/>
                <w:sz w:val="24"/>
                <w:szCs w:val="24"/>
              </w:rPr>
              <w:t>Причина</w:t>
            </w:r>
          </w:p>
          <w:p w:rsidR="00C21290" w:rsidRPr="00C21290" w:rsidRDefault="00C21290" w:rsidP="003126AE">
            <w:pPr>
              <w:framePr w:w="15696" w:wrap="notBeside" w:vAnchor="text" w:hAnchor="text" w:xAlign="center" w:y="1"/>
              <w:spacing w:line="226" w:lineRule="exact"/>
            </w:pPr>
            <w:r w:rsidRPr="00C21290">
              <w:rPr>
                <w:rStyle w:val="9pt"/>
                <w:sz w:val="24"/>
                <w:szCs w:val="24"/>
              </w:rPr>
              <w:t>образования</w:t>
            </w:r>
          </w:p>
          <w:p w:rsidR="00C21290" w:rsidRPr="00C21290" w:rsidRDefault="00C21290" w:rsidP="003126AE">
            <w:pPr>
              <w:framePr w:w="15696" w:wrap="notBeside" w:vAnchor="text" w:hAnchor="text" w:xAlign="center" w:y="1"/>
              <w:spacing w:line="226" w:lineRule="exact"/>
            </w:pPr>
            <w:r w:rsidRPr="00C21290">
              <w:rPr>
                <w:rStyle w:val="9pt"/>
                <w:sz w:val="24"/>
                <w:szCs w:val="24"/>
              </w:rPr>
              <w:t>остатка</w:t>
            </w:r>
          </w:p>
        </w:tc>
      </w:tr>
      <w:tr w:rsidR="00C21290" w:rsidRPr="00C21290" w:rsidTr="003126AE">
        <w:trPr>
          <w:trHeight w:hRule="exact" w:val="672"/>
          <w:jc w:val="center"/>
        </w:trPr>
        <w:tc>
          <w:tcPr>
            <w:tcW w:w="686" w:type="dxa"/>
            <w:vMerge/>
            <w:tcBorders>
              <w:left w:val="single" w:sz="4" w:space="0" w:color="auto"/>
            </w:tcBorders>
            <w:shd w:val="clear" w:color="auto" w:fill="FFFFFF"/>
          </w:tcPr>
          <w:p w:rsidR="00C21290" w:rsidRPr="00C21290" w:rsidRDefault="00C21290" w:rsidP="003126AE">
            <w:pPr>
              <w:framePr w:w="15696" w:wrap="notBeside" w:vAnchor="text" w:hAnchor="text" w:xAlign="center" w:y="1"/>
            </w:pPr>
          </w:p>
        </w:tc>
        <w:tc>
          <w:tcPr>
            <w:tcW w:w="2813" w:type="dxa"/>
            <w:vMerge/>
            <w:tcBorders>
              <w:left w:val="single" w:sz="4" w:space="0" w:color="auto"/>
            </w:tcBorders>
            <w:shd w:val="clear" w:color="auto" w:fill="FFFFFF"/>
          </w:tcPr>
          <w:p w:rsidR="00C21290" w:rsidRPr="00C21290" w:rsidRDefault="00C21290" w:rsidP="003126AE">
            <w:pPr>
              <w:framePr w:w="15696" w:wrap="notBeside" w:vAnchor="text" w:hAnchor="text" w:xAlign="center" w:y="1"/>
            </w:pPr>
          </w:p>
        </w:tc>
        <w:tc>
          <w:tcPr>
            <w:tcW w:w="1301" w:type="dxa"/>
            <w:vMerge/>
            <w:tcBorders>
              <w:left w:val="single" w:sz="4" w:space="0" w:color="auto"/>
            </w:tcBorders>
            <w:shd w:val="clear" w:color="auto" w:fill="FFFFFF"/>
          </w:tcPr>
          <w:p w:rsidR="00C21290" w:rsidRPr="00C21290" w:rsidRDefault="00C21290" w:rsidP="003126AE">
            <w:pPr>
              <w:framePr w:w="15696" w:wrap="notBeside" w:vAnchor="text" w:hAnchor="text" w:xAlign="center" w:y="1"/>
            </w:pPr>
          </w:p>
        </w:tc>
        <w:tc>
          <w:tcPr>
            <w:tcW w:w="2314"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230" w:lineRule="exact"/>
            </w:pPr>
            <w:r w:rsidRPr="00C21290">
              <w:rPr>
                <w:rStyle w:val="9pt"/>
                <w:sz w:val="24"/>
                <w:szCs w:val="24"/>
              </w:rPr>
              <w:t>с начала года (нарастающим итогом)</w:t>
            </w:r>
          </w:p>
        </w:tc>
        <w:tc>
          <w:tcPr>
            <w:tcW w:w="1901"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226" w:lineRule="exact"/>
            </w:pPr>
            <w:r w:rsidRPr="00C21290">
              <w:rPr>
                <w:rStyle w:val="9pt"/>
                <w:sz w:val="24"/>
                <w:szCs w:val="24"/>
              </w:rPr>
              <w:t>в том числе за отчетный квартал</w:t>
            </w:r>
          </w:p>
        </w:tc>
        <w:tc>
          <w:tcPr>
            <w:tcW w:w="2318"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226" w:lineRule="exact"/>
            </w:pPr>
            <w:r w:rsidRPr="00C21290">
              <w:rPr>
                <w:rStyle w:val="9pt"/>
                <w:sz w:val="24"/>
                <w:szCs w:val="24"/>
              </w:rPr>
              <w:t>с начала года (нарастающим итогом)</w:t>
            </w:r>
          </w:p>
        </w:tc>
        <w:tc>
          <w:tcPr>
            <w:tcW w:w="1896"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226" w:lineRule="exact"/>
            </w:pPr>
            <w:r w:rsidRPr="00C21290">
              <w:rPr>
                <w:rStyle w:val="9pt"/>
                <w:sz w:val="24"/>
                <w:szCs w:val="24"/>
              </w:rPr>
              <w:t>в том числе за отчетный квартал</w:t>
            </w:r>
          </w:p>
        </w:tc>
        <w:tc>
          <w:tcPr>
            <w:tcW w:w="1171" w:type="dxa"/>
            <w:vMerge/>
            <w:tcBorders>
              <w:left w:val="single" w:sz="4" w:space="0" w:color="auto"/>
            </w:tcBorders>
            <w:shd w:val="clear" w:color="auto" w:fill="FFFFFF"/>
          </w:tcPr>
          <w:p w:rsidR="00C21290" w:rsidRPr="00C21290" w:rsidRDefault="00C21290" w:rsidP="003126AE">
            <w:pPr>
              <w:framePr w:w="15696" w:wrap="notBeside" w:vAnchor="text" w:hAnchor="text" w:xAlign="center" w:y="1"/>
            </w:pPr>
          </w:p>
        </w:tc>
        <w:tc>
          <w:tcPr>
            <w:tcW w:w="1296" w:type="dxa"/>
            <w:vMerge/>
            <w:tcBorders>
              <w:left w:val="single" w:sz="4" w:space="0" w:color="auto"/>
              <w:right w:val="single" w:sz="4" w:space="0" w:color="auto"/>
            </w:tcBorders>
            <w:shd w:val="clear" w:color="auto" w:fill="FFFFFF"/>
          </w:tcPr>
          <w:p w:rsidR="00C21290" w:rsidRPr="00C21290" w:rsidRDefault="00C21290" w:rsidP="003126AE">
            <w:pPr>
              <w:framePr w:w="15696" w:wrap="notBeside" w:vAnchor="text" w:hAnchor="text" w:xAlign="center" w:y="1"/>
            </w:pPr>
          </w:p>
        </w:tc>
      </w:tr>
      <w:tr w:rsidR="00C21290" w:rsidRPr="00C21290" w:rsidTr="003126AE">
        <w:trPr>
          <w:trHeight w:hRule="exact" w:val="442"/>
          <w:jc w:val="center"/>
        </w:trPr>
        <w:tc>
          <w:tcPr>
            <w:tcW w:w="686"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1</w:t>
            </w:r>
          </w:p>
        </w:tc>
        <w:tc>
          <w:tcPr>
            <w:tcW w:w="2813"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2</w:t>
            </w:r>
          </w:p>
        </w:tc>
        <w:tc>
          <w:tcPr>
            <w:tcW w:w="1301"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3</w:t>
            </w:r>
          </w:p>
        </w:tc>
        <w:tc>
          <w:tcPr>
            <w:tcW w:w="2314"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4</w:t>
            </w:r>
          </w:p>
        </w:tc>
        <w:tc>
          <w:tcPr>
            <w:tcW w:w="1901"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5</w:t>
            </w:r>
          </w:p>
        </w:tc>
        <w:tc>
          <w:tcPr>
            <w:tcW w:w="2318"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6</w:t>
            </w:r>
          </w:p>
        </w:tc>
        <w:tc>
          <w:tcPr>
            <w:tcW w:w="1896"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7</w:t>
            </w:r>
          </w:p>
        </w:tc>
        <w:tc>
          <w:tcPr>
            <w:tcW w:w="1171"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8</w:t>
            </w:r>
          </w:p>
        </w:tc>
        <w:tc>
          <w:tcPr>
            <w:tcW w:w="1296" w:type="dxa"/>
            <w:tcBorders>
              <w:top w:val="single" w:sz="4" w:space="0" w:color="auto"/>
              <w:left w:val="single" w:sz="4" w:space="0" w:color="auto"/>
              <w:righ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9</w:t>
            </w:r>
          </w:p>
        </w:tc>
      </w:tr>
      <w:tr w:rsidR="00C21290" w:rsidRPr="00C21290" w:rsidTr="003126AE">
        <w:trPr>
          <w:trHeight w:hRule="exact" w:val="442"/>
          <w:jc w:val="center"/>
        </w:trPr>
        <w:tc>
          <w:tcPr>
            <w:tcW w:w="686" w:type="dxa"/>
            <w:tcBorders>
              <w:top w:val="single" w:sz="4" w:space="0" w:color="auto"/>
              <w:left w:val="single" w:sz="4" w:space="0" w:color="auto"/>
            </w:tcBorders>
            <w:shd w:val="clear" w:color="auto" w:fill="FFFFFF"/>
            <w:vAlign w:val="center"/>
          </w:tcPr>
          <w:p w:rsidR="00C21290" w:rsidRPr="00C21290" w:rsidRDefault="00C21290" w:rsidP="003126AE">
            <w:pPr>
              <w:framePr w:w="15696" w:wrap="notBeside" w:vAnchor="text" w:hAnchor="text" w:xAlign="center" w:y="1"/>
              <w:spacing w:line="180" w:lineRule="exact"/>
            </w:pPr>
            <w:r w:rsidRPr="00C21290">
              <w:rPr>
                <w:rStyle w:val="9pt"/>
                <w:sz w:val="24"/>
                <w:szCs w:val="24"/>
              </w:rPr>
              <w:t>1</w:t>
            </w:r>
          </w:p>
        </w:tc>
        <w:tc>
          <w:tcPr>
            <w:tcW w:w="2813" w:type="dxa"/>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pPr>
          </w:p>
        </w:tc>
        <w:tc>
          <w:tcPr>
            <w:tcW w:w="1301" w:type="dxa"/>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pPr>
          </w:p>
        </w:tc>
        <w:tc>
          <w:tcPr>
            <w:tcW w:w="2314" w:type="dxa"/>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pPr>
          </w:p>
        </w:tc>
        <w:tc>
          <w:tcPr>
            <w:tcW w:w="1901" w:type="dxa"/>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pPr>
          </w:p>
        </w:tc>
        <w:tc>
          <w:tcPr>
            <w:tcW w:w="2318" w:type="dxa"/>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pPr>
          </w:p>
        </w:tc>
        <w:tc>
          <w:tcPr>
            <w:tcW w:w="1896" w:type="dxa"/>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pPr>
          </w:p>
        </w:tc>
        <w:tc>
          <w:tcPr>
            <w:tcW w:w="1171" w:type="dxa"/>
            <w:tcBorders>
              <w:top w:val="single" w:sz="4" w:space="0" w:color="auto"/>
              <w:left w:val="single" w:sz="4" w:space="0" w:color="auto"/>
            </w:tcBorders>
            <w:shd w:val="clear" w:color="auto" w:fill="FFFFFF"/>
          </w:tcPr>
          <w:p w:rsidR="00C21290" w:rsidRPr="00C21290" w:rsidRDefault="00C21290" w:rsidP="003126AE">
            <w:pPr>
              <w:framePr w:w="15696" w:wrap="notBeside" w:vAnchor="text" w:hAnchor="text" w:xAlign="center" w:y="1"/>
            </w:pPr>
          </w:p>
        </w:tc>
        <w:tc>
          <w:tcPr>
            <w:tcW w:w="1296" w:type="dxa"/>
            <w:tcBorders>
              <w:top w:val="single" w:sz="4" w:space="0" w:color="auto"/>
              <w:left w:val="single" w:sz="4" w:space="0" w:color="auto"/>
              <w:right w:val="single" w:sz="4" w:space="0" w:color="auto"/>
            </w:tcBorders>
            <w:shd w:val="clear" w:color="auto" w:fill="FFFFFF"/>
          </w:tcPr>
          <w:p w:rsidR="00C21290" w:rsidRPr="00C21290" w:rsidRDefault="00C21290" w:rsidP="003126AE">
            <w:pPr>
              <w:framePr w:w="15696" w:wrap="notBeside" w:vAnchor="text" w:hAnchor="text" w:xAlign="center" w:y="1"/>
            </w:pPr>
          </w:p>
        </w:tc>
      </w:tr>
      <w:tr w:rsidR="00C21290" w:rsidRPr="00C21290" w:rsidTr="003126AE">
        <w:trPr>
          <w:trHeight w:hRule="exact" w:val="466"/>
          <w:jc w:val="center"/>
        </w:trPr>
        <w:tc>
          <w:tcPr>
            <w:tcW w:w="686"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2813"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1301"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2314"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1901"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2318"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1896"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1171" w:type="dxa"/>
            <w:tcBorders>
              <w:top w:val="single" w:sz="4" w:space="0" w:color="auto"/>
              <w:left w:val="single" w:sz="4" w:space="0" w:color="auto"/>
              <w:bottom w:val="single" w:sz="4" w:space="0" w:color="auto"/>
            </w:tcBorders>
            <w:shd w:val="clear" w:color="auto" w:fill="FFFFFF"/>
          </w:tcPr>
          <w:p w:rsidR="00C21290" w:rsidRPr="00C21290" w:rsidRDefault="00C21290" w:rsidP="003126AE">
            <w:pPr>
              <w:framePr w:w="15696" w:wrap="notBeside" w:vAnchor="text" w:hAnchor="text" w:xAlign="center" w:y="1"/>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C21290" w:rsidRPr="00C21290" w:rsidRDefault="00C21290" w:rsidP="003126AE">
            <w:pPr>
              <w:framePr w:w="15696" w:wrap="notBeside" w:vAnchor="text" w:hAnchor="text" w:xAlign="center" w:y="1"/>
            </w:pPr>
          </w:p>
        </w:tc>
      </w:tr>
    </w:tbl>
    <w:p w:rsidR="00C21290" w:rsidRPr="00C21290" w:rsidRDefault="00C21290" w:rsidP="00C21290"/>
    <w:p w:rsidR="00C21290" w:rsidRPr="00C21290" w:rsidRDefault="00C21290" w:rsidP="00C21290">
      <w:pPr>
        <w:pStyle w:val="43"/>
        <w:shd w:val="clear" w:color="auto" w:fill="auto"/>
        <w:tabs>
          <w:tab w:val="right" w:pos="6857"/>
          <w:tab w:val="center" w:leader="underscore" w:pos="9113"/>
        </w:tabs>
        <w:spacing w:before="65" w:after="0" w:line="278" w:lineRule="exact"/>
        <w:ind w:left="60"/>
        <w:rPr>
          <w:b w:val="0"/>
          <w:sz w:val="24"/>
          <w:szCs w:val="24"/>
        </w:rPr>
      </w:pPr>
      <w:r w:rsidRPr="00C21290">
        <w:rPr>
          <w:b w:val="0"/>
          <w:sz w:val="24"/>
          <w:szCs w:val="24"/>
        </w:rPr>
        <w:t>Глава администрации поселения</w:t>
      </w:r>
      <w:r w:rsidRPr="00C21290">
        <w:rPr>
          <w:b w:val="0"/>
          <w:sz w:val="24"/>
          <w:szCs w:val="24"/>
        </w:rPr>
        <w:tab/>
        <w:t xml:space="preserve"> /</w:t>
      </w:r>
      <w:r w:rsidRPr="00C21290">
        <w:rPr>
          <w:b w:val="0"/>
          <w:sz w:val="24"/>
          <w:szCs w:val="24"/>
        </w:rPr>
        <w:tab/>
        <w:t>/</w:t>
      </w:r>
    </w:p>
    <w:p w:rsidR="00C21290" w:rsidRPr="00C21290" w:rsidRDefault="00C21290" w:rsidP="00C21290">
      <w:pPr>
        <w:pStyle w:val="72"/>
        <w:shd w:val="clear" w:color="auto" w:fill="auto"/>
        <w:tabs>
          <w:tab w:val="center" w:pos="7799"/>
        </w:tabs>
        <w:spacing w:before="0" w:after="0" w:line="278" w:lineRule="exact"/>
        <w:ind w:left="5620"/>
        <w:jc w:val="both"/>
        <w:rPr>
          <w:b w:val="0"/>
          <w:i w:val="0"/>
          <w:sz w:val="24"/>
          <w:szCs w:val="24"/>
        </w:rPr>
      </w:pPr>
      <w:r w:rsidRPr="00C21290">
        <w:rPr>
          <w:b w:val="0"/>
          <w:i w:val="0"/>
          <w:sz w:val="24"/>
          <w:szCs w:val="24"/>
        </w:rPr>
        <w:t>подпись</w:t>
      </w:r>
      <w:r w:rsidRPr="00C21290">
        <w:rPr>
          <w:b w:val="0"/>
          <w:i w:val="0"/>
          <w:sz w:val="24"/>
          <w:szCs w:val="24"/>
        </w:rPr>
        <w:tab/>
        <w:t>Ф.И.О.</w:t>
      </w:r>
    </w:p>
    <w:p w:rsidR="00C21290" w:rsidRPr="00C21290" w:rsidRDefault="00C21290" w:rsidP="00C21290">
      <w:pPr>
        <w:pStyle w:val="72"/>
        <w:shd w:val="clear" w:color="auto" w:fill="auto"/>
        <w:spacing w:before="0" w:after="0" w:line="278" w:lineRule="exact"/>
        <w:ind w:left="60"/>
        <w:jc w:val="both"/>
        <w:rPr>
          <w:b w:val="0"/>
          <w:i w:val="0"/>
          <w:sz w:val="24"/>
          <w:szCs w:val="24"/>
        </w:rPr>
      </w:pPr>
      <w:r w:rsidRPr="00C21290">
        <w:rPr>
          <w:rStyle w:val="73"/>
          <w:sz w:val="24"/>
          <w:szCs w:val="24"/>
        </w:rPr>
        <w:t xml:space="preserve">  </w:t>
      </w:r>
      <w:r w:rsidRPr="00C21290">
        <w:rPr>
          <w:b w:val="0"/>
          <w:i w:val="0"/>
          <w:sz w:val="24"/>
          <w:szCs w:val="24"/>
        </w:rPr>
        <w:t>(наименование должности лица, ответственного за ведение бухгалтерского учета)</w:t>
      </w:r>
    </w:p>
    <w:p w:rsidR="00C21290" w:rsidRPr="00C21290" w:rsidRDefault="00C21290" w:rsidP="00C21290">
      <w:pPr>
        <w:pStyle w:val="92"/>
        <w:shd w:val="clear" w:color="auto" w:fill="auto"/>
        <w:spacing w:after="0" w:line="340" w:lineRule="exact"/>
        <w:ind w:left="5100"/>
        <w:rPr>
          <w:rFonts w:ascii="Times New Roman" w:hAnsi="Times New Roman" w:cs="Times New Roman"/>
          <w:i w:val="0"/>
          <w:sz w:val="24"/>
          <w:szCs w:val="24"/>
        </w:rPr>
      </w:pPr>
      <w:r w:rsidRPr="00C21290">
        <w:rPr>
          <w:rStyle w:val="9TimesNewRoman12pt"/>
          <w:rFonts w:eastAsia="Garamond"/>
        </w:rPr>
        <w:t xml:space="preserve"> </w:t>
      </w:r>
      <w:r w:rsidRPr="00C21290">
        <w:rPr>
          <w:rFonts w:ascii="Times New Roman" w:hAnsi="Times New Roman" w:cs="Times New Roman"/>
          <w:i w:val="0"/>
          <w:sz w:val="24"/>
          <w:szCs w:val="24"/>
        </w:rPr>
        <w:t>____</w:t>
      </w:r>
      <w:r w:rsidRPr="00C21290">
        <w:rPr>
          <w:rStyle w:val="9TimesNewRoman12pt"/>
          <w:rFonts w:eastAsia="Garamond"/>
        </w:rPr>
        <w:t xml:space="preserve"> _/</w:t>
      </w:r>
    </w:p>
    <w:p w:rsidR="00C21290" w:rsidRPr="00563463" w:rsidRDefault="00C21290" w:rsidP="00C21290">
      <w:pPr>
        <w:pStyle w:val="72"/>
        <w:shd w:val="clear" w:color="auto" w:fill="auto"/>
        <w:tabs>
          <w:tab w:val="center" w:pos="7799"/>
        </w:tabs>
        <w:spacing w:before="0" w:after="8" w:line="220" w:lineRule="exact"/>
        <w:ind w:left="5620"/>
        <w:jc w:val="both"/>
        <w:rPr>
          <w:b w:val="0"/>
          <w:i w:val="0"/>
        </w:rPr>
      </w:pPr>
      <w:r w:rsidRPr="00563463">
        <w:rPr>
          <w:b w:val="0"/>
          <w:i w:val="0"/>
        </w:rPr>
        <w:t>подпись</w:t>
      </w:r>
      <w:r w:rsidRPr="00563463">
        <w:rPr>
          <w:b w:val="0"/>
          <w:i w:val="0"/>
        </w:rPr>
        <w:tab/>
        <w:t>Ф.И.О.</w:t>
      </w:r>
    </w:p>
    <w:p w:rsidR="00C21290" w:rsidRDefault="00C21290" w:rsidP="00C21290">
      <w:pPr>
        <w:pStyle w:val="72"/>
        <w:shd w:val="clear" w:color="auto" w:fill="auto"/>
        <w:spacing w:before="0" w:after="0" w:line="220" w:lineRule="exact"/>
        <w:ind w:right="220"/>
        <w:jc w:val="right"/>
      </w:pPr>
      <w:r>
        <w:t>МП.</w:t>
      </w:r>
    </w:p>
    <w:p w:rsidR="00C21290" w:rsidRPr="00202232" w:rsidRDefault="00C21290" w:rsidP="00C21290">
      <w:pPr>
        <w:rPr>
          <w:sz w:val="26"/>
          <w:szCs w:val="26"/>
        </w:rPr>
      </w:pPr>
    </w:p>
    <w:p w:rsidR="00C21290" w:rsidRPr="008A5A54" w:rsidRDefault="00C21290" w:rsidP="00C21290">
      <w:pPr>
        <w:spacing w:before="240" w:after="60"/>
        <w:jc w:val="center"/>
        <w:outlineLvl w:val="0"/>
        <w:rPr>
          <w:rFonts w:ascii="Cambria" w:hAnsi="Cambria"/>
          <w:b/>
          <w:bCs/>
          <w:kern w:val="28"/>
          <w:sz w:val="32"/>
          <w:szCs w:val="32"/>
        </w:rPr>
      </w:pPr>
    </w:p>
    <w:p w:rsidR="00C21290" w:rsidRPr="008A5A54" w:rsidRDefault="00C21290" w:rsidP="00C21290">
      <w:pPr>
        <w:jc w:val="center"/>
      </w:pPr>
      <w:r>
        <w:rPr>
          <w:noProof/>
        </w:rPr>
        <w:drawing>
          <wp:anchor distT="0" distB="0" distL="114300" distR="114300" simplePos="0" relativeHeight="251679744" behindDoc="0" locked="0" layoutInCell="1" allowOverlap="1" wp14:anchorId="67DAEDBD" wp14:editId="54DF5AC7">
            <wp:simplePos x="0" y="0"/>
            <wp:positionH relativeFrom="column">
              <wp:posOffset>2606040</wp:posOffset>
            </wp:positionH>
            <wp:positionV relativeFrom="paragraph">
              <wp:posOffset>-398145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1290" w:rsidRPr="008A5A54" w:rsidRDefault="00C21290" w:rsidP="00C21290"/>
    <w:tbl>
      <w:tblPr>
        <w:tblpPr w:leftFromText="180" w:rightFromText="18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21290" w:rsidRPr="008A5A54" w:rsidTr="003126AE">
        <w:tc>
          <w:tcPr>
            <w:tcW w:w="9606" w:type="dxa"/>
          </w:tcPr>
          <w:p w:rsidR="00C21290" w:rsidRPr="008A5A54" w:rsidRDefault="00C21290" w:rsidP="003126AE">
            <w:pPr>
              <w:jc w:val="center"/>
              <w:rPr>
                <w:b/>
                <w:bCs/>
                <w:sz w:val="28"/>
                <w:szCs w:val="28"/>
              </w:rPr>
            </w:pPr>
          </w:p>
          <w:p w:rsidR="00C21290" w:rsidRPr="008A5A54" w:rsidRDefault="00C21290" w:rsidP="003126AE">
            <w:pPr>
              <w:jc w:val="center"/>
              <w:rPr>
                <w:b/>
                <w:bCs/>
                <w:sz w:val="28"/>
                <w:szCs w:val="28"/>
              </w:rPr>
            </w:pPr>
          </w:p>
          <w:p w:rsidR="00C21290" w:rsidRPr="008A5A54" w:rsidRDefault="00C21290" w:rsidP="003126AE">
            <w:pPr>
              <w:jc w:val="center"/>
              <w:rPr>
                <w:b/>
                <w:bCs/>
                <w:sz w:val="28"/>
                <w:szCs w:val="28"/>
              </w:rPr>
            </w:pPr>
            <w:r w:rsidRPr="008A5A54">
              <w:rPr>
                <w:b/>
                <w:bCs/>
                <w:sz w:val="28"/>
                <w:szCs w:val="28"/>
              </w:rPr>
              <w:t xml:space="preserve">СОБРАНИЕ ПРЕДСТАВИТЕЛЕЙ </w:t>
            </w:r>
          </w:p>
          <w:p w:rsidR="00C21290" w:rsidRPr="008A5A54" w:rsidRDefault="00C21290" w:rsidP="003126AE">
            <w:pPr>
              <w:jc w:val="center"/>
              <w:rPr>
                <w:b/>
                <w:bCs/>
                <w:sz w:val="28"/>
                <w:szCs w:val="28"/>
              </w:rPr>
            </w:pPr>
            <w:r w:rsidRPr="008A5A54">
              <w:rPr>
                <w:b/>
                <w:bCs/>
                <w:sz w:val="28"/>
                <w:szCs w:val="28"/>
              </w:rPr>
              <w:t>КАМЕШКИРСКОГО РАЙОНА ПЕНЗЕНСКОЙ ОБЛАСТИ</w:t>
            </w:r>
          </w:p>
          <w:p w:rsidR="00C21290" w:rsidRPr="008A5A54" w:rsidRDefault="00C21290" w:rsidP="003126AE">
            <w:pPr>
              <w:jc w:val="center"/>
              <w:rPr>
                <w:b/>
                <w:bCs/>
                <w:sz w:val="28"/>
                <w:szCs w:val="28"/>
              </w:rPr>
            </w:pPr>
            <w:r w:rsidRPr="008A5A54">
              <w:rPr>
                <w:b/>
                <w:bCs/>
                <w:sz w:val="28"/>
                <w:szCs w:val="28"/>
              </w:rPr>
              <w:t>ЧЕТВЕРТОГО СОЗЫВА</w:t>
            </w:r>
          </w:p>
        </w:tc>
      </w:tr>
      <w:tr w:rsidR="00C21290" w:rsidRPr="008A5A54" w:rsidTr="003126AE">
        <w:trPr>
          <w:trHeight w:val="87"/>
        </w:trPr>
        <w:tc>
          <w:tcPr>
            <w:tcW w:w="9606" w:type="dxa"/>
          </w:tcPr>
          <w:p w:rsidR="00C21290" w:rsidRPr="008A5A54" w:rsidRDefault="00C21290" w:rsidP="003126AE">
            <w:pPr>
              <w:rPr>
                <w:sz w:val="28"/>
                <w:szCs w:val="28"/>
              </w:rPr>
            </w:pPr>
          </w:p>
        </w:tc>
      </w:tr>
      <w:tr w:rsidR="00C21290" w:rsidRPr="008A5A54" w:rsidTr="003126AE">
        <w:tc>
          <w:tcPr>
            <w:tcW w:w="9606" w:type="dxa"/>
          </w:tcPr>
          <w:p w:rsidR="00C21290" w:rsidRPr="008A5A54" w:rsidRDefault="00C21290" w:rsidP="003126AE">
            <w:pPr>
              <w:keepNext/>
              <w:keepLines/>
              <w:spacing w:before="200"/>
              <w:outlineLvl w:val="2"/>
              <w:rPr>
                <w:rFonts w:ascii="Cambria" w:hAnsi="Cambria" w:cs="Cambria"/>
                <w:b/>
                <w:bCs/>
                <w:color w:val="000000"/>
                <w:sz w:val="28"/>
                <w:szCs w:val="28"/>
              </w:rPr>
            </w:pPr>
            <w:r>
              <w:rPr>
                <w:rFonts w:ascii="Cambria" w:hAnsi="Cambria" w:cs="Cambria"/>
                <w:b/>
                <w:bCs/>
                <w:color w:val="000000"/>
                <w:sz w:val="28"/>
                <w:szCs w:val="28"/>
              </w:rPr>
              <w:t xml:space="preserve">                                                             </w:t>
            </w:r>
            <w:proofErr w:type="gramStart"/>
            <w:r w:rsidRPr="008A5A54">
              <w:rPr>
                <w:rFonts w:ascii="Cambria" w:hAnsi="Cambria" w:cs="Cambria"/>
                <w:b/>
                <w:bCs/>
                <w:color w:val="000000"/>
                <w:sz w:val="28"/>
                <w:szCs w:val="28"/>
              </w:rPr>
              <w:t>Р</w:t>
            </w:r>
            <w:proofErr w:type="gramEnd"/>
            <w:r w:rsidRPr="008A5A54">
              <w:rPr>
                <w:rFonts w:ascii="Cambria" w:hAnsi="Cambria" w:cs="Cambria"/>
                <w:b/>
                <w:bCs/>
                <w:color w:val="000000"/>
                <w:sz w:val="28"/>
                <w:szCs w:val="28"/>
              </w:rPr>
              <w:t xml:space="preserve"> Е Ш Е Н И Е</w:t>
            </w:r>
          </w:p>
        </w:tc>
      </w:tr>
    </w:tbl>
    <w:p w:rsidR="00C21290" w:rsidRPr="008A5A54" w:rsidRDefault="00C21290" w:rsidP="00C21290">
      <w:pPr>
        <w:rPr>
          <w:vanish/>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C21290" w:rsidRPr="008A5A54" w:rsidTr="003126AE">
        <w:tc>
          <w:tcPr>
            <w:tcW w:w="284" w:type="dxa"/>
            <w:vAlign w:val="bottom"/>
          </w:tcPr>
          <w:p w:rsidR="00C21290" w:rsidRPr="008A5A54" w:rsidRDefault="00C21290" w:rsidP="003126AE">
            <w:r w:rsidRPr="008A5A54">
              <w:t>от</w:t>
            </w:r>
          </w:p>
        </w:tc>
        <w:tc>
          <w:tcPr>
            <w:tcW w:w="2835" w:type="dxa"/>
            <w:tcBorders>
              <w:top w:val="nil"/>
              <w:left w:val="nil"/>
              <w:bottom w:val="single" w:sz="6" w:space="0" w:color="auto"/>
              <w:right w:val="nil"/>
            </w:tcBorders>
          </w:tcPr>
          <w:p w:rsidR="00C21290" w:rsidRPr="008A5A54" w:rsidRDefault="00C21290" w:rsidP="003126AE">
            <w:pPr>
              <w:jc w:val="center"/>
            </w:pPr>
            <w:r>
              <w:t>03.11.2020</w:t>
            </w:r>
          </w:p>
        </w:tc>
        <w:tc>
          <w:tcPr>
            <w:tcW w:w="397" w:type="dxa"/>
          </w:tcPr>
          <w:p w:rsidR="00C21290" w:rsidRPr="008A5A54" w:rsidRDefault="00C21290" w:rsidP="003126AE">
            <w:pPr>
              <w:jc w:val="center"/>
            </w:pPr>
            <w:r w:rsidRPr="008A5A54">
              <w:t>№</w:t>
            </w:r>
          </w:p>
        </w:tc>
        <w:tc>
          <w:tcPr>
            <w:tcW w:w="1020" w:type="dxa"/>
            <w:tcBorders>
              <w:top w:val="nil"/>
              <w:left w:val="nil"/>
              <w:bottom w:val="single" w:sz="6" w:space="0" w:color="auto"/>
              <w:right w:val="nil"/>
            </w:tcBorders>
          </w:tcPr>
          <w:p w:rsidR="00C21290" w:rsidRPr="008A5A54" w:rsidRDefault="00C21290" w:rsidP="003126AE">
            <w:r>
              <w:rPr>
                <w:color w:val="000000"/>
                <w:sz w:val="28"/>
                <w:szCs w:val="28"/>
              </w:rPr>
              <w:t>440-53/4</w:t>
            </w:r>
          </w:p>
        </w:tc>
      </w:tr>
      <w:tr w:rsidR="00C21290" w:rsidRPr="008A5A54" w:rsidTr="003126AE">
        <w:tc>
          <w:tcPr>
            <w:tcW w:w="4536" w:type="dxa"/>
            <w:gridSpan w:val="4"/>
          </w:tcPr>
          <w:p w:rsidR="00C21290" w:rsidRPr="008A5A54" w:rsidRDefault="00C21290" w:rsidP="003126AE">
            <w:pPr>
              <w:jc w:val="center"/>
            </w:pPr>
          </w:p>
          <w:p w:rsidR="00C21290" w:rsidRPr="008A5A54" w:rsidRDefault="00C21290" w:rsidP="003126AE">
            <w:pPr>
              <w:jc w:val="center"/>
            </w:pPr>
            <w:r w:rsidRPr="008A5A54">
              <w:lastRenderedPageBreak/>
              <w:t>с.Р.Камешкир</w:t>
            </w:r>
          </w:p>
        </w:tc>
      </w:tr>
    </w:tbl>
    <w:p w:rsidR="00C21290" w:rsidRDefault="00C21290" w:rsidP="00C21290">
      <w:pPr>
        <w:spacing w:before="240" w:after="60"/>
        <w:jc w:val="center"/>
        <w:rPr>
          <w:rFonts w:ascii="Arial" w:hAnsi="Arial" w:cs="Arial"/>
          <w:b/>
          <w:bCs/>
          <w:color w:val="000000"/>
          <w:sz w:val="32"/>
          <w:szCs w:val="32"/>
        </w:rPr>
      </w:pPr>
    </w:p>
    <w:p w:rsidR="00C21290" w:rsidRDefault="00C21290" w:rsidP="00C21290">
      <w:pPr>
        <w:spacing w:before="240" w:after="60"/>
        <w:jc w:val="center"/>
        <w:rPr>
          <w:rFonts w:ascii="Arial" w:hAnsi="Arial" w:cs="Arial"/>
          <w:b/>
          <w:bCs/>
          <w:color w:val="000000"/>
          <w:sz w:val="32"/>
          <w:szCs w:val="32"/>
        </w:rPr>
      </w:pPr>
    </w:p>
    <w:p w:rsidR="00C21290" w:rsidRPr="00C21290" w:rsidRDefault="00C21290" w:rsidP="00C21290">
      <w:pPr>
        <w:jc w:val="center"/>
        <w:rPr>
          <w:b/>
          <w:bCs/>
          <w:color w:val="000000"/>
        </w:rPr>
      </w:pPr>
      <w:proofErr w:type="gramStart"/>
      <w:r w:rsidRPr="00C21290">
        <w:rPr>
          <w:b/>
          <w:bCs/>
          <w:color w:val="000000"/>
        </w:rPr>
        <w:t>Об утверждении Положения о порядке </w:t>
      </w:r>
      <w:r w:rsidRPr="00C21290">
        <w:rPr>
          <w:b/>
          <w:bCs/>
          <w:color w:val="000000"/>
          <w:shd w:val="clear" w:color="auto" w:fill="FFFFFF"/>
        </w:rPr>
        <w:t>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направления лицам, ответственным за эксплуатацию зданий, сооружений, рекомендаций о мерах по устранению выявленных нарушений</w:t>
      </w:r>
      <w:r w:rsidRPr="00C21290">
        <w:rPr>
          <w:b/>
          <w:bCs/>
          <w:color w:val="000000"/>
        </w:rPr>
        <w:t> на территории </w:t>
      </w:r>
      <w:proofErr w:type="gramEnd"/>
    </w:p>
    <w:p w:rsidR="00C21290" w:rsidRPr="00C21290" w:rsidRDefault="00C21290" w:rsidP="00C21290">
      <w:pPr>
        <w:jc w:val="center"/>
        <w:rPr>
          <w:b/>
          <w:bCs/>
          <w:color w:val="000000"/>
        </w:rPr>
      </w:pPr>
      <w:r w:rsidRPr="00C21290">
        <w:rPr>
          <w:b/>
          <w:bCs/>
          <w:color w:val="000000"/>
        </w:rPr>
        <w:t>Камешкирского  района Пензенской области</w:t>
      </w:r>
    </w:p>
    <w:p w:rsidR="00C21290" w:rsidRPr="00C21290" w:rsidRDefault="00C21290" w:rsidP="00C21290">
      <w:pPr>
        <w:ind w:firstLine="567"/>
        <w:jc w:val="both"/>
        <w:rPr>
          <w:rFonts w:ascii="Arial" w:hAnsi="Arial" w:cs="Arial"/>
          <w:color w:val="000000"/>
        </w:rPr>
      </w:pPr>
      <w:r w:rsidRPr="00C21290">
        <w:rPr>
          <w:rFonts w:ascii="Arial" w:hAnsi="Arial" w:cs="Arial"/>
          <w:color w:val="000000"/>
        </w:rPr>
        <w:t> </w:t>
      </w:r>
    </w:p>
    <w:p w:rsidR="00C21290" w:rsidRPr="00C21290" w:rsidRDefault="00C21290" w:rsidP="00C21290">
      <w:pPr>
        <w:ind w:firstLine="567"/>
        <w:jc w:val="both"/>
        <w:rPr>
          <w:color w:val="000000"/>
        </w:rPr>
      </w:pPr>
      <w:r w:rsidRPr="00C21290">
        <w:rPr>
          <w:color w:val="000000"/>
        </w:rPr>
        <w:t xml:space="preserve">В соответствии с частью 11 статьи 55.24 Градостроительного кодекса Российской Федерации (с последующими изменениями), руководствуясь </w:t>
      </w:r>
      <w:hyperlink r:id="rId26" w:tgtFrame="_blank" w:history="1">
        <w:r w:rsidRPr="00C21290">
          <w:t>Уставом Камешкирского района Пензенской области</w:t>
        </w:r>
      </w:hyperlink>
      <w:r w:rsidRPr="00C21290">
        <w:t>,</w:t>
      </w:r>
      <w:r w:rsidRPr="00C21290">
        <w:rPr>
          <w:color w:val="000000"/>
        </w:rPr>
        <w:t xml:space="preserve"> Собрание представителей Камешкирского района Пензенской области </w:t>
      </w:r>
    </w:p>
    <w:p w:rsidR="00C21290" w:rsidRPr="00C21290" w:rsidRDefault="00C21290" w:rsidP="00C21290">
      <w:pPr>
        <w:ind w:firstLine="567"/>
        <w:jc w:val="center"/>
        <w:rPr>
          <w:color w:val="000000"/>
        </w:rPr>
      </w:pPr>
      <w:r w:rsidRPr="00C21290">
        <w:rPr>
          <w:color w:val="000000"/>
        </w:rPr>
        <w:t>решило:</w:t>
      </w:r>
    </w:p>
    <w:p w:rsidR="00C21290" w:rsidRPr="00C21290" w:rsidRDefault="00C21290" w:rsidP="00C21290">
      <w:pPr>
        <w:ind w:firstLine="567"/>
        <w:jc w:val="both"/>
        <w:rPr>
          <w:color w:val="000000"/>
        </w:rPr>
      </w:pPr>
      <w:r w:rsidRPr="00C21290">
        <w:rPr>
          <w:color w:val="000000"/>
          <w:spacing w:val="-3"/>
        </w:rPr>
        <w:t> </w:t>
      </w:r>
    </w:p>
    <w:p w:rsidR="00C21290" w:rsidRPr="00C21290" w:rsidRDefault="00C21290" w:rsidP="00C21290">
      <w:pPr>
        <w:ind w:firstLine="567"/>
        <w:jc w:val="both"/>
        <w:rPr>
          <w:color w:val="000000"/>
        </w:rPr>
      </w:pPr>
      <w:r w:rsidRPr="00C21290">
        <w:rPr>
          <w:color w:val="000000"/>
        </w:rPr>
        <w:t>1. </w:t>
      </w:r>
      <w:proofErr w:type="gramStart"/>
      <w:r w:rsidRPr="00C21290">
        <w:rPr>
          <w:color w:val="000000"/>
        </w:rPr>
        <w:t>Утвердить прилагаемое Положение о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направления лицам, ответственным за эксплуатацию зданий, сооружений, рекомендаций о мерах по устранению выявленных нарушений на территории Камешкирского района Пензенской области.</w:t>
      </w:r>
      <w:proofErr w:type="gramEnd"/>
    </w:p>
    <w:p w:rsidR="00C21290" w:rsidRPr="00C21290" w:rsidRDefault="00C21290" w:rsidP="00C21290">
      <w:pPr>
        <w:ind w:firstLine="567"/>
        <w:jc w:val="both"/>
        <w:rPr>
          <w:color w:val="000000"/>
        </w:rPr>
      </w:pPr>
      <w:r w:rsidRPr="00C21290">
        <w:rPr>
          <w:color w:val="000000"/>
        </w:rPr>
        <w:t>2. Опубликовать настоящее решение в информационном бюллетене «Камешкирский вестник» и разместить на официальном сайте администрации Камешкирского района Пензенской области в информационно-телекоммуникационной сети «Интернет».</w:t>
      </w:r>
    </w:p>
    <w:p w:rsidR="00C21290" w:rsidRPr="00C21290" w:rsidRDefault="00C21290" w:rsidP="00C21290">
      <w:pPr>
        <w:ind w:firstLine="567"/>
        <w:jc w:val="both"/>
        <w:rPr>
          <w:color w:val="000000"/>
        </w:rPr>
      </w:pPr>
      <w:r w:rsidRPr="00C21290">
        <w:rPr>
          <w:color w:val="000000"/>
        </w:rPr>
        <w:t xml:space="preserve">3. Настоящее решение вступает в силу на следующий день после дня его официального  опубликования </w:t>
      </w:r>
    </w:p>
    <w:p w:rsidR="00C21290" w:rsidRPr="00C21290" w:rsidRDefault="00C21290" w:rsidP="00C21290">
      <w:pPr>
        <w:ind w:firstLine="567"/>
        <w:jc w:val="both"/>
        <w:rPr>
          <w:color w:val="000000"/>
        </w:rPr>
      </w:pPr>
      <w:r w:rsidRPr="00C21290">
        <w:rPr>
          <w:color w:val="000000"/>
        </w:rPr>
        <w:t xml:space="preserve">4. </w:t>
      </w:r>
      <w:proofErr w:type="gramStart"/>
      <w:r w:rsidRPr="00C21290">
        <w:rPr>
          <w:color w:val="000000"/>
        </w:rPr>
        <w:t>Контроль за</w:t>
      </w:r>
      <w:proofErr w:type="gramEnd"/>
      <w:r w:rsidRPr="00C21290">
        <w:rPr>
          <w:color w:val="000000"/>
        </w:rPr>
        <w:t xml:space="preserve"> исполнением настоящего решения возложить на Главу Камешкирского района. </w:t>
      </w:r>
    </w:p>
    <w:p w:rsidR="00C21290" w:rsidRPr="00C21290" w:rsidRDefault="00C21290" w:rsidP="00C21290">
      <w:pPr>
        <w:pStyle w:val="af2"/>
        <w:spacing w:before="0" w:beforeAutospacing="0" w:after="0" w:afterAutospacing="0"/>
        <w:rPr>
          <w:color w:val="000000"/>
        </w:rPr>
      </w:pPr>
      <w:r w:rsidRPr="00C21290">
        <w:rPr>
          <w:color w:val="000000"/>
        </w:rPr>
        <w:t xml:space="preserve"> Глава Камешкирского района </w:t>
      </w:r>
    </w:p>
    <w:p w:rsidR="00C21290" w:rsidRPr="00C21290" w:rsidRDefault="00C21290" w:rsidP="00C21290">
      <w:pPr>
        <w:pStyle w:val="af2"/>
        <w:spacing w:before="0" w:beforeAutospacing="0" w:after="0" w:afterAutospacing="0"/>
        <w:rPr>
          <w:color w:val="000000"/>
        </w:rPr>
      </w:pPr>
      <w:r w:rsidRPr="00C21290">
        <w:rPr>
          <w:color w:val="000000"/>
        </w:rPr>
        <w:t>Пензенской области                                                                                              Жиряков В.Н.</w:t>
      </w:r>
      <w:r w:rsidRPr="00C21290">
        <w:rPr>
          <w:rFonts w:ascii="Arial" w:hAnsi="Arial" w:cs="Arial"/>
          <w:color w:val="000000"/>
        </w:rPr>
        <w:t> </w:t>
      </w:r>
    </w:p>
    <w:p w:rsidR="00C21290" w:rsidRPr="00C21290" w:rsidRDefault="00C21290" w:rsidP="00C21290">
      <w:pPr>
        <w:ind w:firstLine="567"/>
        <w:jc w:val="both"/>
        <w:rPr>
          <w:rFonts w:ascii="Arial" w:hAnsi="Arial" w:cs="Arial"/>
          <w:color w:val="000000"/>
        </w:rPr>
      </w:pPr>
      <w:r w:rsidRPr="00C21290">
        <w:rPr>
          <w:rFonts w:ascii="Arial" w:hAnsi="Arial" w:cs="Arial"/>
          <w:color w:val="000000"/>
        </w:rPr>
        <w:t> </w:t>
      </w:r>
    </w:p>
    <w:p w:rsidR="00C21290" w:rsidRPr="00C21290" w:rsidRDefault="00C21290" w:rsidP="00C21290">
      <w:pPr>
        <w:ind w:firstLine="567"/>
        <w:jc w:val="right"/>
        <w:rPr>
          <w:color w:val="000000"/>
        </w:rPr>
      </w:pPr>
      <w:r w:rsidRPr="00C21290">
        <w:rPr>
          <w:color w:val="000000"/>
        </w:rPr>
        <w:t>Приложение</w:t>
      </w:r>
    </w:p>
    <w:p w:rsidR="00C21290" w:rsidRPr="00C21290" w:rsidRDefault="00C21290" w:rsidP="00C21290">
      <w:pPr>
        <w:ind w:firstLine="567"/>
        <w:jc w:val="right"/>
        <w:rPr>
          <w:color w:val="000000"/>
        </w:rPr>
      </w:pPr>
      <w:r w:rsidRPr="00C21290">
        <w:rPr>
          <w:color w:val="000000"/>
        </w:rPr>
        <w:t>к решению Собрания представителей</w:t>
      </w:r>
    </w:p>
    <w:p w:rsidR="00C21290" w:rsidRPr="00C21290" w:rsidRDefault="00C21290" w:rsidP="00C21290">
      <w:pPr>
        <w:ind w:firstLine="567"/>
        <w:jc w:val="right"/>
        <w:rPr>
          <w:color w:val="000000"/>
        </w:rPr>
      </w:pPr>
      <w:r w:rsidRPr="00C21290">
        <w:rPr>
          <w:color w:val="000000"/>
        </w:rPr>
        <w:t>Камешкирского района</w:t>
      </w:r>
    </w:p>
    <w:p w:rsidR="00C21290" w:rsidRPr="00C21290" w:rsidRDefault="00C21290" w:rsidP="00C21290">
      <w:pPr>
        <w:ind w:firstLine="567"/>
        <w:jc w:val="right"/>
        <w:rPr>
          <w:color w:val="000000"/>
        </w:rPr>
      </w:pPr>
      <w:r w:rsidRPr="00C21290">
        <w:rPr>
          <w:color w:val="000000"/>
        </w:rPr>
        <w:t>Пензенской области</w:t>
      </w:r>
    </w:p>
    <w:p w:rsidR="00C21290" w:rsidRPr="00C21290" w:rsidRDefault="00C21290" w:rsidP="00C21290">
      <w:pPr>
        <w:ind w:firstLine="567"/>
        <w:jc w:val="right"/>
        <w:rPr>
          <w:color w:val="000000"/>
        </w:rPr>
      </w:pPr>
      <w:r w:rsidRPr="00C21290">
        <w:rPr>
          <w:color w:val="000000"/>
        </w:rPr>
        <w:t xml:space="preserve">от               №     </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center"/>
        <w:outlineLvl w:val="1"/>
        <w:rPr>
          <w:b/>
          <w:bCs/>
          <w:color w:val="000000"/>
        </w:rPr>
      </w:pPr>
      <w:proofErr w:type="gramStart"/>
      <w:r w:rsidRPr="00C21290">
        <w:rPr>
          <w:b/>
          <w:bCs/>
          <w:color w:val="000000"/>
        </w:rPr>
        <w:t>Положение о порядке проведения осмотра зданий, сооружений в целях оценки их технического состояния и надлежащего технического обслуживания </w:t>
      </w:r>
      <w:r w:rsidRPr="00C21290">
        <w:rPr>
          <w:b/>
          <w:bCs/>
          <w:color w:val="000000"/>
          <w:shd w:val="clear" w:color="auto" w:fill="FFFFFF"/>
        </w:rPr>
        <w:t>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направления лицам, ответственным за эксплуатацию зданий, сооружений, рекомендаций о мерах по устранению выявленных нарушений </w:t>
      </w:r>
      <w:r w:rsidRPr="00C21290">
        <w:rPr>
          <w:b/>
          <w:bCs/>
          <w:color w:val="000000"/>
        </w:rPr>
        <w:t>на территории </w:t>
      </w:r>
      <w:proofErr w:type="gramEnd"/>
    </w:p>
    <w:p w:rsidR="00C21290" w:rsidRPr="00C21290" w:rsidRDefault="00C21290" w:rsidP="00C21290">
      <w:pPr>
        <w:ind w:firstLine="567"/>
        <w:jc w:val="center"/>
        <w:outlineLvl w:val="1"/>
        <w:rPr>
          <w:b/>
          <w:bCs/>
          <w:color w:val="000000"/>
        </w:rPr>
      </w:pPr>
      <w:r w:rsidRPr="00C21290">
        <w:rPr>
          <w:b/>
          <w:bCs/>
          <w:color w:val="000000"/>
        </w:rPr>
        <w:t>Камешкирского</w:t>
      </w:r>
      <w:r w:rsidRPr="00C21290">
        <w:rPr>
          <w:b/>
          <w:bCs/>
          <w:color w:val="000000"/>
          <w:spacing w:val="-3"/>
        </w:rPr>
        <w:t xml:space="preserve"> района Пензенской области</w:t>
      </w:r>
    </w:p>
    <w:p w:rsidR="00C21290" w:rsidRPr="00C21290" w:rsidRDefault="00C21290" w:rsidP="00C21290">
      <w:pPr>
        <w:ind w:firstLine="567"/>
        <w:jc w:val="center"/>
        <w:outlineLvl w:val="1"/>
        <w:rPr>
          <w:rFonts w:ascii="Arial" w:hAnsi="Arial" w:cs="Arial"/>
          <w:b/>
          <w:bCs/>
          <w:color w:val="000000"/>
        </w:rPr>
      </w:pPr>
      <w:r w:rsidRPr="00C21290">
        <w:rPr>
          <w:rFonts w:ascii="Arial" w:hAnsi="Arial" w:cs="Arial"/>
          <w:b/>
          <w:bCs/>
          <w:color w:val="000000"/>
        </w:rPr>
        <w:t> </w:t>
      </w:r>
    </w:p>
    <w:p w:rsidR="00C21290" w:rsidRPr="00C21290" w:rsidRDefault="00C21290" w:rsidP="00C21290">
      <w:pPr>
        <w:ind w:left="927"/>
        <w:jc w:val="center"/>
        <w:outlineLvl w:val="1"/>
        <w:rPr>
          <w:rFonts w:ascii="Arial" w:hAnsi="Arial" w:cs="Arial"/>
          <w:b/>
          <w:bCs/>
          <w:color w:val="000000"/>
        </w:rPr>
      </w:pPr>
      <w:r w:rsidRPr="00C21290">
        <w:rPr>
          <w:rFonts w:ascii="Arial" w:hAnsi="Arial" w:cs="Arial"/>
          <w:b/>
          <w:bCs/>
          <w:color w:val="000000"/>
        </w:rPr>
        <w:lastRenderedPageBreak/>
        <w:t>1. Общие положения</w:t>
      </w:r>
    </w:p>
    <w:p w:rsidR="00C21290" w:rsidRPr="00C21290" w:rsidRDefault="00C21290" w:rsidP="00C21290">
      <w:pPr>
        <w:ind w:left="927"/>
        <w:jc w:val="both"/>
        <w:outlineLvl w:val="1"/>
        <w:rPr>
          <w:rFonts w:ascii="Arial" w:hAnsi="Arial" w:cs="Arial"/>
          <w:b/>
          <w:bCs/>
          <w:color w:val="000000"/>
        </w:rPr>
      </w:pPr>
      <w:r w:rsidRPr="00C21290">
        <w:rPr>
          <w:rFonts w:ascii="Arial" w:hAnsi="Arial" w:cs="Arial"/>
          <w:b/>
          <w:bCs/>
          <w:color w:val="000000"/>
        </w:rPr>
        <w:t> </w:t>
      </w:r>
    </w:p>
    <w:p w:rsidR="00C21290" w:rsidRPr="00C21290" w:rsidRDefault="00C21290" w:rsidP="00C21290">
      <w:pPr>
        <w:ind w:firstLine="567"/>
        <w:jc w:val="both"/>
        <w:rPr>
          <w:color w:val="000000"/>
        </w:rPr>
      </w:pPr>
      <w:r w:rsidRPr="00C21290">
        <w:rPr>
          <w:rFonts w:ascii="Arial" w:hAnsi="Arial" w:cs="Arial"/>
          <w:color w:val="000000"/>
        </w:rPr>
        <w:t xml:space="preserve">1. </w:t>
      </w:r>
      <w:proofErr w:type="gramStart"/>
      <w:r w:rsidRPr="00C21290">
        <w:rPr>
          <w:color w:val="000000"/>
        </w:rPr>
        <w:t>Настоящее Положение устанавливает порядок организации и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направления лицам ответственным за эксплуатацию зданий, сооружений, рекомендаций о мерах по устранению выявленных нарушений.</w:t>
      </w:r>
      <w:proofErr w:type="gramEnd"/>
    </w:p>
    <w:p w:rsidR="00C21290" w:rsidRPr="00C21290" w:rsidRDefault="00C21290" w:rsidP="00C21290">
      <w:pPr>
        <w:ind w:firstLine="567"/>
        <w:jc w:val="both"/>
        <w:rPr>
          <w:color w:val="000000"/>
        </w:rPr>
      </w:pPr>
      <w:r w:rsidRPr="00C21290">
        <w:rPr>
          <w:color w:val="000000"/>
        </w:rPr>
        <w:t xml:space="preserve">2. Действие настоящего Положения распространяется на все эксплуатируемые здания и сооружения независимо от формы собственности, расположенные на территории Камешкирского района Пензенской области, за </w:t>
      </w:r>
      <w:r w:rsidRPr="00C21290">
        <w:t>исключением случаев, если при</w:t>
      </w:r>
      <w:r w:rsidRPr="00C21290">
        <w:rPr>
          <w:color w:val="000000"/>
        </w:rPr>
        <w:t xml:space="preserve"> эксплуатации зданий, сооружений осуществляется государственный контроль (надзор) в соответствии с федеральными законами.</w:t>
      </w:r>
    </w:p>
    <w:p w:rsidR="00C21290" w:rsidRPr="00C21290" w:rsidRDefault="00C21290" w:rsidP="00C21290">
      <w:pPr>
        <w:ind w:firstLine="567"/>
        <w:jc w:val="both"/>
        <w:rPr>
          <w:color w:val="000000"/>
        </w:rPr>
      </w:pPr>
      <w:r w:rsidRPr="00C21290">
        <w:rPr>
          <w:color w:val="000000"/>
        </w:rPr>
        <w:t xml:space="preserve">3. </w:t>
      </w:r>
      <w:proofErr w:type="gramStart"/>
      <w:r w:rsidRPr="00C21290">
        <w:rPr>
          <w:color w:val="000000"/>
        </w:rPr>
        <w:t>Органом, осуществляющим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направления лицам ответственным за эксплуатацию зданий, сооружений, рекомендаций о мерах по устранению выявленных нарушений, является администрация Камешкирского района Пензенской области.</w:t>
      </w:r>
      <w:proofErr w:type="gramEnd"/>
    </w:p>
    <w:p w:rsidR="00C21290" w:rsidRPr="00C21290" w:rsidRDefault="00C21290" w:rsidP="00C21290">
      <w:pPr>
        <w:ind w:firstLine="567"/>
        <w:jc w:val="both"/>
        <w:rPr>
          <w:color w:val="000000"/>
        </w:rPr>
      </w:pPr>
      <w:r w:rsidRPr="00C21290">
        <w:rPr>
          <w:color w:val="000000"/>
        </w:rPr>
        <w:t xml:space="preserve">4. </w:t>
      </w:r>
      <w:proofErr w:type="gramStart"/>
      <w:r w:rsidRPr="00C21290">
        <w:rPr>
          <w:color w:val="000000"/>
        </w:rPr>
        <w:t>Функции по осмотру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направления лицам ответственным за эксплуатацию зданий, сооружений, рекомендаций о мерах по устранению выявленных нарушений осуществляют уполномоченные лица администрации Камешкирского района Пензенской области.</w:t>
      </w:r>
      <w:proofErr w:type="gramEnd"/>
      <w:r w:rsidRPr="00C21290">
        <w:rPr>
          <w:color w:val="000000"/>
        </w:rPr>
        <w:t xml:space="preserve"> Состав уполномоченных лиц утверждается распоряжением администрации  Камешкирского района Пензенской области.</w:t>
      </w:r>
      <w:bookmarkStart w:id="50" w:name="P0019"/>
      <w:bookmarkEnd w:id="50"/>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center"/>
        <w:outlineLvl w:val="1"/>
        <w:rPr>
          <w:b/>
          <w:bCs/>
          <w:color w:val="000000"/>
        </w:rPr>
      </w:pPr>
      <w:r w:rsidRPr="00C21290">
        <w:rPr>
          <w:b/>
          <w:bCs/>
          <w:color w:val="000000"/>
        </w:rPr>
        <w:t>2. Порядок проведения осмотра</w:t>
      </w:r>
    </w:p>
    <w:p w:rsidR="00C21290" w:rsidRPr="00C21290" w:rsidRDefault="00C21290" w:rsidP="00C21290">
      <w:pPr>
        <w:ind w:firstLine="567"/>
        <w:jc w:val="both"/>
        <w:rPr>
          <w:color w:val="000000"/>
        </w:rPr>
      </w:pPr>
      <w:r w:rsidRPr="00C21290">
        <w:rPr>
          <w:b/>
          <w:bCs/>
          <w:color w:val="000000"/>
        </w:rPr>
        <w:t> </w:t>
      </w:r>
    </w:p>
    <w:p w:rsidR="00C21290" w:rsidRPr="00C21290" w:rsidRDefault="00C21290" w:rsidP="00C21290">
      <w:pPr>
        <w:ind w:firstLine="567"/>
        <w:jc w:val="both"/>
        <w:rPr>
          <w:color w:val="000000"/>
        </w:rPr>
      </w:pPr>
      <w:r w:rsidRPr="00C21290">
        <w:rPr>
          <w:color w:val="000000"/>
        </w:rPr>
        <w:t>1. Осмотр зданий, сооружений осуществляется в случае поступления в администрацию Камешкирского района Пензенской области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w:t>
      </w:r>
    </w:p>
    <w:p w:rsidR="00C21290" w:rsidRPr="00C21290" w:rsidRDefault="00C21290" w:rsidP="00C21290">
      <w:pPr>
        <w:ind w:firstLine="567"/>
        <w:jc w:val="both"/>
        <w:rPr>
          <w:color w:val="000000"/>
        </w:rPr>
      </w:pPr>
      <w:r w:rsidRPr="00C21290">
        <w:rPr>
          <w:color w:val="000000"/>
        </w:rPr>
        <w:t xml:space="preserve">2. </w:t>
      </w:r>
      <w:proofErr w:type="gramStart"/>
      <w:r w:rsidRPr="00C21290">
        <w:rPr>
          <w:color w:val="000000"/>
        </w:rPr>
        <w:t>Собственник зданий, сооружений или лицо, которое владеет зданиями, сооружениями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зданий, сооружений, либо привлекаемое собственником или таким лицом в целях обеспечения безопасной эксплуатации зданий, сооружений на основании договора физическое</w:t>
      </w:r>
      <w:proofErr w:type="gramEnd"/>
      <w:r w:rsidRPr="00C21290">
        <w:rPr>
          <w:color w:val="000000"/>
        </w:rPr>
        <w:t xml:space="preserve"> или юридическое лицо (далее - лицо, ответственное за эксплуатацию зданий, сооружений), уведомляются администрацией Камешкирского района Пензенской области о проведении осмотра зданий, сооружений не </w:t>
      </w:r>
      <w:proofErr w:type="gramStart"/>
      <w:r w:rsidRPr="00C21290">
        <w:rPr>
          <w:color w:val="000000"/>
        </w:rPr>
        <w:t>позднее</w:t>
      </w:r>
      <w:proofErr w:type="gramEnd"/>
      <w:r w:rsidRPr="00C21290">
        <w:rPr>
          <w:color w:val="000000"/>
        </w:rPr>
        <w:t xml:space="preserve"> чем за три рабочих дня до дня проведения осмотра зданий, сооружений, путем направления уведомления о проведении осмотра заказным почтовым отправлением с уведомлением о вручении либо вручается указанным лицам под роспись.</w:t>
      </w:r>
    </w:p>
    <w:p w:rsidR="00C21290" w:rsidRPr="00C21290" w:rsidRDefault="00C21290" w:rsidP="00C21290">
      <w:pPr>
        <w:ind w:firstLine="567"/>
        <w:jc w:val="both"/>
        <w:rPr>
          <w:color w:val="000000"/>
        </w:rPr>
      </w:pPr>
      <w:r w:rsidRPr="00C21290">
        <w:rPr>
          <w:color w:val="000000"/>
        </w:rPr>
        <w:lastRenderedPageBreak/>
        <w:t xml:space="preserve">В случае поступления заявления о возникновении аварийных ситуаций в зданиях, сооружениях или возникновении угрозы разрушения зданий, сооружений, </w:t>
      </w:r>
      <w:r w:rsidRPr="00C21290">
        <w:t>лицо, ответственное за эксплуатацию  зданий,  сооружений, уведомляется администрацией  Камешкирского района Пензенской области о проведении осмотра незамедлительно путем вручения уведомления о проведении осмотра</w:t>
      </w:r>
      <w:r w:rsidRPr="00C21290">
        <w:rPr>
          <w:color w:val="000000"/>
        </w:rPr>
        <w:t xml:space="preserve"> под роспись.</w:t>
      </w:r>
    </w:p>
    <w:p w:rsidR="00C21290" w:rsidRPr="00C21290" w:rsidRDefault="00C21290" w:rsidP="00C21290">
      <w:pPr>
        <w:ind w:firstLine="567"/>
        <w:jc w:val="both"/>
        <w:rPr>
          <w:color w:val="000000"/>
        </w:rPr>
      </w:pPr>
      <w:proofErr w:type="gramStart"/>
      <w:r w:rsidRPr="00C21290">
        <w:rPr>
          <w:color w:val="000000"/>
        </w:rPr>
        <w:t>3.При осмотре зданий, сооружений проводится визуальное обследование конструкций (с фотофиксацией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производятся обмерочные работы и иные мероприятия, необходимые для оценки технического состояния и надлежащего технического обслуживания зданий, сооружений в соответствии с требованиями технических регламентов к конструктивным и другим характеристикам</w:t>
      </w:r>
      <w:proofErr w:type="gramEnd"/>
      <w:r w:rsidRPr="00C21290">
        <w:rPr>
          <w:color w:val="000000"/>
        </w:rPr>
        <w:t xml:space="preserve"> надежности и безопасности объектов, требованиями проектной документации осматриваемого объекта и направляют лицам, ответственным за эксплуатацию зданий, сооружений, рекомендации о мерах по устранению выявленных нарушений.</w:t>
      </w:r>
    </w:p>
    <w:p w:rsidR="00C21290" w:rsidRPr="00C21290" w:rsidRDefault="00C21290" w:rsidP="00C21290">
      <w:r w:rsidRPr="00C21290">
        <w:t xml:space="preserve">        4. Уполномоченные на проведение осмотра лица в процессе осуществления возложенных на них функций имеют право:</w:t>
      </w:r>
    </w:p>
    <w:p w:rsidR="00C21290" w:rsidRPr="00C21290" w:rsidRDefault="00C21290" w:rsidP="00C21290">
      <w:r w:rsidRPr="00C21290">
        <w:t>1) запрашивать у юридических и физических лиц необходимые материалы и информацию;</w:t>
      </w:r>
    </w:p>
    <w:p w:rsidR="00C21290" w:rsidRPr="00C21290" w:rsidRDefault="00C21290" w:rsidP="00C21290">
      <w:r w:rsidRPr="00C21290">
        <w:t>2) привлекать по договору для участия в своей работе, в том числе при непосредственном проведении осмотров, специалистов (специализированные организации) по соответствующему направлению деятельности.</w:t>
      </w:r>
    </w:p>
    <w:p w:rsidR="00C21290" w:rsidRPr="00C21290" w:rsidRDefault="00C21290" w:rsidP="00C21290">
      <w:r w:rsidRPr="00C21290">
        <w:t xml:space="preserve">        5.  Срок проведения осмотра зданий, сооружений составляет не более 20 дней со дня регистрации заявления, а в случае поступления заявления о возникновении аварийной ситуации в зданиях, сооружениях или возникновении угрозы разрушения зданий, сооружений - не более 24 часов с момента регистрации заявления.</w:t>
      </w:r>
    </w:p>
    <w:p w:rsidR="00C21290" w:rsidRPr="00C21290" w:rsidRDefault="00C21290" w:rsidP="00C21290">
      <w:r w:rsidRPr="00C21290">
        <w:t xml:space="preserve">        6.  По результатам осмотра зданий, сооружений составляется акт осмотра зданий, сооружений по форме согласно приложению к настоящему Положению (далее - акт осмотра). К акту осмотра прикладываются материалы фотофиксации осматриваемых зданий, сооружений и иные материалы, оформленные в ходе осмотра зданий, сооружений.</w:t>
      </w:r>
    </w:p>
    <w:p w:rsidR="00C21290" w:rsidRPr="00C21290" w:rsidRDefault="00C21290" w:rsidP="00C21290">
      <w:r w:rsidRPr="00C21290">
        <w:t xml:space="preserve"> </w:t>
      </w:r>
    </w:p>
    <w:p w:rsidR="00C21290" w:rsidRPr="00C21290" w:rsidRDefault="00C21290" w:rsidP="00C21290"/>
    <w:p w:rsidR="00C21290" w:rsidRPr="00C21290" w:rsidRDefault="00C21290" w:rsidP="00C21290">
      <w:pPr>
        <w:ind w:firstLine="567"/>
        <w:jc w:val="both"/>
        <w:rPr>
          <w:color w:val="000000"/>
        </w:rPr>
      </w:pPr>
      <w:r w:rsidRPr="00C21290">
        <w:rPr>
          <w:color w:val="000000"/>
        </w:rPr>
        <w:t>7. В случае выявления при проведении осмотра зданий, сооружений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p w:rsidR="00C21290" w:rsidRPr="00C21290" w:rsidRDefault="00C21290" w:rsidP="00C21290">
      <w:pPr>
        <w:ind w:firstLine="567"/>
        <w:jc w:val="both"/>
        <w:rPr>
          <w:color w:val="000000"/>
        </w:rPr>
      </w:pPr>
      <w:r w:rsidRPr="00C21290">
        <w:rPr>
          <w:color w:val="000000"/>
        </w:rPr>
        <w:t>8. Акт осмотра подписывается уполномоченными лицами администрации  Камешкирского района Пензенской области, осуществившими проведение осмотра зданий, сооружений, а также представителями организаций, привлеченных к проведению осмотра зданий, сооружений.</w:t>
      </w:r>
    </w:p>
    <w:p w:rsidR="00C21290" w:rsidRPr="00C21290" w:rsidRDefault="00C21290" w:rsidP="00C21290">
      <w:pPr>
        <w:ind w:firstLine="567"/>
        <w:jc w:val="both"/>
        <w:rPr>
          <w:color w:val="000000"/>
        </w:rPr>
      </w:pPr>
      <w:r w:rsidRPr="00C21290">
        <w:rPr>
          <w:color w:val="000000"/>
        </w:rPr>
        <w:t>9. Подписанный акт осмотра утверждается уполномоченным должностным лицом администрации Камешкирского района Пензенской области. Акт осмотра заверяется печатью администрации Камешкирского района Пензенской области.</w:t>
      </w:r>
    </w:p>
    <w:p w:rsidR="00C21290" w:rsidRPr="00C21290" w:rsidRDefault="00C21290" w:rsidP="00C21290">
      <w:pPr>
        <w:ind w:firstLine="567"/>
        <w:jc w:val="both"/>
        <w:rPr>
          <w:color w:val="000000"/>
        </w:rPr>
      </w:pPr>
      <w:r w:rsidRPr="00C21290">
        <w:rPr>
          <w:color w:val="000000"/>
        </w:rPr>
        <w:t xml:space="preserve">10. </w:t>
      </w:r>
      <w:proofErr w:type="gramStart"/>
      <w:r w:rsidRPr="00C21290">
        <w:rPr>
          <w:color w:val="000000"/>
        </w:rPr>
        <w:t xml:space="preserve">Копия акта осмотра направляется заявителю, лицу, ответственному за эксплуатацию зданий, сооружений, не позднее тридцати дней с момента регистрации заявления заказным почтовым отправлением с уведомлением о вручении либо вручается указанным лицам под роспись, а в случае проведения осмотра зданий, сооружений на основании заявления о возникновении аварийных ситуаций в зданиях, сооружениях или возникновении угрозы разрушения зданий, сооружений - направляется или вручается </w:t>
      </w:r>
      <w:r w:rsidRPr="00C21290">
        <w:rPr>
          <w:color w:val="000000"/>
        </w:rPr>
        <w:lastRenderedPageBreak/>
        <w:t>заявителю, лицу</w:t>
      </w:r>
      <w:proofErr w:type="gramEnd"/>
      <w:r w:rsidRPr="00C21290">
        <w:rPr>
          <w:color w:val="000000"/>
        </w:rPr>
        <w:t xml:space="preserve">, </w:t>
      </w:r>
      <w:proofErr w:type="gramStart"/>
      <w:r w:rsidRPr="00C21290">
        <w:rPr>
          <w:color w:val="000000"/>
        </w:rPr>
        <w:t>ответственному</w:t>
      </w:r>
      <w:proofErr w:type="gramEnd"/>
      <w:r w:rsidRPr="00C21290">
        <w:rPr>
          <w:color w:val="000000"/>
        </w:rPr>
        <w:t xml:space="preserve"> за эксплуатацию зданий, сооружений, не позднее 24 часов с момента осмотра зданий, сооружений.</w:t>
      </w:r>
    </w:p>
    <w:p w:rsidR="00C21290" w:rsidRPr="00C21290" w:rsidRDefault="00C21290" w:rsidP="00C21290">
      <w:pPr>
        <w:ind w:firstLine="567"/>
        <w:rPr>
          <w:color w:val="000000"/>
        </w:rPr>
      </w:pPr>
      <w:r w:rsidRPr="00C21290">
        <w:rPr>
          <w:color w:val="000000"/>
        </w:rPr>
        <w:t>11. Администрация  Камешкирского района Пензенской области отказывает в проведении осмотра зданий, сооружений в случае, если при эксплуатации зданий, сооружений осуществляется государственный контроль (надзор) в соответствии с федеральными законами.</w:t>
      </w:r>
    </w:p>
    <w:p w:rsidR="00C21290" w:rsidRPr="00C21290" w:rsidRDefault="00C21290" w:rsidP="00C21290">
      <w:pPr>
        <w:ind w:firstLine="567"/>
        <w:jc w:val="both"/>
        <w:rPr>
          <w:color w:val="000000"/>
        </w:rPr>
      </w:pPr>
      <w:r w:rsidRPr="00C21290">
        <w:rPr>
          <w:color w:val="000000"/>
        </w:rPr>
        <w:t>12. Отказ в проведении осмотра зданий, сооружений направляется заявителю:</w:t>
      </w:r>
    </w:p>
    <w:p w:rsidR="00C21290" w:rsidRPr="00C21290" w:rsidRDefault="00C21290" w:rsidP="00C21290">
      <w:pPr>
        <w:ind w:firstLine="567"/>
        <w:jc w:val="both"/>
        <w:rPr>
          <w:color w:val="000000"/>
        </w:rPr>
      </w:pPr>
      <w:r w:rsidRPr="00C21290">
        <w:rPr>
          <w:color w:val="000000"/>
        </w:rPr>
        <w:t>1) в течение десяти дней со дня регистрации заявления о нарушении требований законодательства Российской Федерации к эксплуатации зданий, сооружений;</w:t>
      </w:r>
    </w:p>
    <w:p w:rsidR="00C21290" w:rsidRPr="00C21290" w:rsidRDefault="00C21290" w:rsidP="00C21290">
      <w:pPr>
        <w:ind w:firstLine="567"/>
        <w:jc w:val="both"/>
        <w:rPr>
          <w:color w:val="000000"/>
        </w:rPr>
      </w:pPr>
      <w:r w:rsidRPr="00C21290">
        <w:rPr>
          <w:color w:val="000000"/>
        </w:rPr>
        <w:t>2) в день регистрации заявления о возникновении аварийных ситуаций в зданиях, сооружениях или возникновении угрозы разрушения зданий, сооружений.</w:t>
      </w:r>
      <w:bookmarkStart w:id="51" w:name="P002D"/>
      <w:bookmarkEnd w:id="51"/>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right"/>
        <w:rPr>
          <w:color w:val="000000"/>
        </w:rPr>
      </w:pPr>
      <w:r w:rsidRPr="00C21290">
        <w:rPr>
          <w:color w:val="000000"/>
        </w:rPr>
        <w:t>Приложение</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768"/>
      </w:tblGrid>
      <w:tr w:rsidR="00C21290" w:rsidRPr="00C21290" w:rsidTr="003126AE">
        <w:tc>
          <w:tcPr>
            <w:tcW w:w="2802" w:type="dxa"/>
          </w:tcPr>
          <w:p w:rsidR="00C21290" w:rsidRPr="00C21290" w:rsidRDefault="00C21290" w:rsidP="003126AE">
            <w:pPr>
              <w:jc w:val="right"/>
              <w:rPr>
                <w:color w:val="000000"/>
              </w:rPr>
            </w:pPr>
          </w:p>
        </w:tc>
        <w:tc>
          <w:tcPr>
            <w:tcW w:w="6768" w:type="dxa"/>
          </w:tcPr>
          <w:p w:rsidR="00C21290" w:rsidRPr="00C21290" w:rsidRDefault="00C21290" w:rsidP="003126AE">
            <w:pPr>
              <w:jc w:val="right"/>
              <w:rPr>
                <w:color w:val="000000"/>
              </w:rPr>
            </w:pPr>
            <w:r w:rsidRPr="00C21290">
              <w:rPr>
                <w:color w:val="000000"/>
              </w:rPr>
              <w:t>к Положению о порядке проведения осмотра зданий, сооружений в целях оценки их технического состояния</w:t>
            </w:r>
          </w:p>
          <w:p w:rsidR="00C21290" w:rsidRPr="00C21290" w:rsidRDefault="00C21290" w:rsidP="003126AE">
            <w:pPr>
              <w:jc w:val="right"/>
              <w:rPr>
                <w:color w:val="000000"/>
              </w:rPr>
            </w:pPr>
            <w:r w:rsidRPr="00C21290">
              <w:rPr>
                <w:color w:val="000000"/>
              </w:rPr>
              <w:t xml:space="preserve">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направления лицам, ответственным за эксплуатацию зданий, сооружений, рекомендаций о мерах по устранению выявленных нарушений на территории </w:t>
            </w:r>
          </w:p>
          <w:p w:rsidR="00C21290" w:rsidRPr="00C21290" w:rsidRDefault="00C21290" w:rsidP="003126AE">
            <w:pPr>
              <w:jc w:val="right"/>
              <w:rPr>
                <w:color w:val="000000"/>
              </w:rPr>
            </w:pPr>
            <w:r w:rsidRPr="00C21290">
              <w:rPr>
                <w:color w:val="000000"/>
              </w:rPr>
              <w:t>Камешкирского района Пензенской области</w:t>
            </w:r>
          </w:p>
        </w:tc>
      </w:tr>
    </w:tbl>
    <w:p w:rsidR="00C21290" w:rsidRPr="00C21290" w:rsidRDefault="00C21290" w:rsidP="00C21290">
      <w:pPr>
        <w:ind w:firstLine="567"/>
        <w:jc w:val="right"/>
        <w:rPr>
          <w:color w:val="000000"/>
        </w:rPr>
      </w:pPr>
    </w:p>
    <w:p w:rsidR="00C21290" w:rsidRPr="00C21290" w:rsidRDefault="00C21290" w:rsidP="00C21290">
      <w:pPr>
        <w:ind w:firstLine="567"/>
        <w:jc w:val="right"/>
        <w:rPr>
          <w:color w:val="000000"/>
        </w:rPr>
      </w:pPr>
      <w:r w:rsidRPr="00C21290">
        <w:rPr>
          <w:color w:val="000000"/>
        </w:rPr>
        <w:t> </w:t>
      </w:r>
    </w:p>
    <w:p w:rsidR="00C21290" w:rsidRPr="00C21290" w:rsidRDefault="00C21290" w:rsidP="00C21290">
      <w:pPr>
        <w:ind w:firstLine="567"/>
        <w:jc w:val="right"/>
        <w:rPr>
          <w:color w:val="000000"/>
        </w:rPr>
      </w:pPr>
      <w:r w:rsidRPr="00C21290">
        <w:rPr>
          <w:color w:val="000000"/>
        </w:rPr>
        <w:t>УТВЕРЖДАЮ</w:t>
      </w:r>
    </w:p>
    <w:p w:rsidR="00C21290" w:rsidRPr="00C21290" w:rsidRDefault="00C21290" w:rsidP="00C21290">
      <w:pPr>
        <w:ind w:firstLine="567"/>
        <w:jc w:val="right"/>
        <w:rPr>
          <w:color w:val="000000"/>
        </w:rPr>
      </w:pPr>
      <w:r w:rsidRPr="00C21290">
        <w:rPr>
          <w:color w:val="000000"/>
        </w:rPr>
        <w:t>__________________________</w:t>
      </w:r>
    </w:p>
    <w:p w:rsidR="00C21290" w:rsidRPr="00C21290" w:rsidRDefault="00C21290" w:rsidP="00C21290">
      <w:pPr>
        <w:ind w:firstLine="567"/>
        <w:jc w:val="right"/>
        <w:rPr>
          <w:color w:val="000000"/>
        </w:rPr>
      </w:pPr>
      <w:r w:rsidRPr="00C21290">
        <w:rPr>
          <w:color w:val="000000"/>
        </w:rPr>
        <w:t>(подпись уполномоченного должностного лица)«_____» _____________ 20____</w:t>
      </w:r>
    </w:p>
    <w:p w:rsidR="00C21290" w:rsidRPr="00C21290" w:rsidRDefault="00C21290" w:rsidP="00C21290">
      <w:pPr>
        <w:ind w:firstLine="567"/>
        <w:jc w:val="right"/>
        <w:rPr>
          <w:color w:val="000000"/>
        </w:rPr>
      </w:pPr>
      <w:r w:rsidRPr="00C21290">
        <w:rPr>
          <w:color w:val="000000"/>
        </w:rPr>
        <w:t> </w:t>
      </w:r>
    </w:p>
    <w:p w:rsidR="00C21290" w:rsidRPr="00C21290" w:rsidRDefault="00C21290" w:rsidP="00C21290">
      <w:pPr>
        <w:ind w:firstLine="567"/>
        <w:jc w:val="center"/>
        <w:outlineLvl w:val="1"/>
        <w:rPr>
          <w:b/>
          <w:bCs/>
          <w:color w:val="000000"/>
        </w:rPr>
      </w:pPr>
      <w:r w:rsidRPr="00C21290">
        <w:rPr>
          <w:b/>
          <w:bCs/>
          <w:color w:val="000000"/>
        </w:rPr>
        <w:t>АКТ ОСМОТРА</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both"/>
        <w:rPr>
          <w:color w:val="000000"/>
        </w:rPr>
      </w:pPr>
      <w:r w:rsidRPr="00C21290">
        <w:rPr>
          <w:color w:val="000000"/>
        </w:rPr>
        <w:t>________________________________________________________________________________________________________________________________________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(место составления) (дата и время составления)</w:t>
      </w:r>
    </w:p>
    <w:p w:rsidR="00C21290" w:rsidRPr="00C21290" w:rsidRDefault="00C21290" w:rsidP="00C21290">
      <w:pPr>
        <w:ind w:firstLine="567"/>
        <w:jc w:val="both"/>
        <w:rPr>
          <w:color w:val="000000"/>
        </w:rPr>
      </w:pPr>
      <w:r w:rsidRPr="00C21290">
        <w:rPr>
          <w:color w:val="000000"/>
        </w:rPr>
        <w:t>Настоящий акт составлен ______________________________________________________________________________________________________________________________________________________________________________________________________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(ФИО, должности специалистов, ответственных за проведение осмотра)</w:t>
      </w:r>
    </w:p>
    <w:p w:rsidR="00C21290" w:rsidRPr="00C21290" w:rsidRDefault="00C21290" w:rsidP="00C21290">
      <w:pPr>
        <w:ind w:firstLine="567"/>
        <w:jc w:val="both"/>
        <w:rPr>
          <w:color w:val="000000"/>
        </w:rPr>
      </w:pPr>
      <w:r w:rsidRPr="00C21290">
        <w:rPr>
          <w:color w:val="000000"/>
        </w:rPr>
        <w:t>с участием ______________________________________________________________________________________________________________________________________________________________________________________________________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(ФИО, должности специалистов, привлеченных к осмотру организаций)</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both"/>
        <w:rPr>
          <w:color w:val="000000"/>
        </w:rPr>
      </w:pPr>
      <w:r w:rsidRPr="00C21290">
        <w:rPr>
          <w:color w:val="000000"/>
        </w:rPr>
        <w:t>в присутствии 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(ФИО лица, ответственного за эксплуатацию здания, сооружения)</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both"/>
        <w:rPr>
          <w:color w:val="000000"/>
        </w:rPr>
      </w:pPr>
      <w:r w:rsidRPr="00C21290">
        <w:rPr>
          <w:color w:val="000000"/>
        </w:rPr>
        <w:t>Объект осмотра: _____________________________________________________________________________</w:t>
      </w:r>
      <w:r w:rsidRPr="00C21290">
        <w:rPr>
          <w:color w:val="000000"/>
        </w:rPr>
        <w:lastRenderedPageBreak/>
        <w:t>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(наименование здания, сооружения, адрес)</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both"/>
        <w:rPr>
          <w:color w:val="000000"/>
        </w:rPr>
      </w:pPr>
      <w:r w:rsidRPr="00C21290">
        <w:rPr>
          <w:color w:val="000000"/>
        </w:rPr>
        <w:t>При осмотре установлено: ____________________________________________________________________________________________________________________________________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(описание данных, характеризующих состояние объекта осмотра)</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both"/>
        <w:rPr>
          <w:color w:val="000000"/>
        </w:rPr>
      </w:pPr>
      <w:r w:rsidRPr="00C21290">
        <w:rPr>
          <w:color w:val="000000"/>
        </w:rPr>
        <w:t>Выявлены (не выявлены) нарушения:</w:t>
      </w:r>
    </w:p>
    <w:p w:rsidR="00C21290" w:rsidRPr="00C21290" w:rsidRDefault="00C21290" w:rsidP="00C21290">
      <w:pPr>
        <w:ind w:firstLine="567"/>
        <w:jc w:val="both"/>
        <w:rPr>
          <w:color w:val="000000"/>
        </w:rPr>
      </w:pPr>
      <w:r w:rsidRPr="00C21290">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(в случае выявления указываются нарушения требований технических регламентов, проектной документации)</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both"/>
        <w:rPr>
          <w:color w:val="000000"/>
        </w:rPr>
      </w:pPr>
      <w:r w:rsidRPr="00C21290">
        <w:rPr>
          <w:color w:val="000000"/>
        </w:rPr>
        <w:t>Рекомендации о мерах по устранению выявленных нарушений:</w:t>
      </w:r>
    </w:p>
    <w:p w:rsidR="00C21290" w:rsidRPr="00C21290" w:rsidRDefault="00C21290" w:rsidP="00C21290">
      <w:pPr>
        <w:ind w:firstLine="567"/>
        <w:jc w:val="both"/>
        <w:rPr>
          <w:color w:val="000000"/>
        </w:rPr>
      </w:pPr>
      <w:r w:rsidRPr="00C21290">
        <w:rPr>
          <w:color w:val="000000"/>
        </w:rPr>
        <w:t>____________________________________________________________________________________________________________________________________________________________________________________________________________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both"/>
        <w:rPr>
          <w:color w:val="000000"/>
        </w:rPr>
      </w:pPr>
      <w:r w:rsidRPr="00C21290">
        <w:rPr>
          <w:color w:val="000000"/>
        </w:rPr>
        <w:t>Приложения к акту:</w:t>
      </w:r>
    </w:p>
    <w:p w:rsidR="00C21290" w:rsidRPr="00C21290" w:rsidRDefault="00C21290" w:rsidP="00C21290">
      <w:pPr>
        <w:ind w:firstLine="567"/>
        <w:jc w:val="both"/>
        <w:rPr>
          <w:color w:val="000000"/>
        </w:rPr>
      </w:pPr>
      <w:r w:rsidRPr="00C21290">
        <w:rPr>
          <w:color w:val="000000"/>
        </w:rPr>
        <w:t>________________________________________________________________________________________________________________________________________</w:t>
      </w:r>
    </w:p>
    <w:p w:rsidR="00C21290" w:rsidRPr="00C21290" w:rsidRDefault="00C21290" w:rsidP="00C21290">
      <w:pPr>
        <w:ind w:firstLine="567"/>
        <w:jc w:val="both"/>
        <w:rPr>
          <w:color w:val="000000"/>
        </w:rPr>
      </w:pPr>
      <w:r w:rsidRPr="00C21290">
        <w:rPr>
          <w:color w:val="000000"/>
        </w:rPr>
        <w:t> </w:t>
      </w:r>
    </w:p>
    <w:p w:rsidR="00C21290" w:rsidRPr="00C21290" w:rsidRDefault="00C21290" w:rsidP="00C21290">
      <w:pPr>
        <w:ind w:firstLine="567"/>
        <w:jc w:val="right"/>
        <w:rPr>
          <w:color w:val="000000"/>
        </w:rPr>
      </w:pPr>
      <w:r w:rsidRPr="00C21290">
        <w:rPr>
          <w:color w:val="000000"/>
        </w:rPr>
        <w:t>Подписи лиц, проводивших осмотр:</w:t>
      </w:r>
    </w:p>
    <w:p w:rsidR="00C21290" w:rsidRPr="00C21290" w:rsidRDefault="00C21290" w:rsidP="00C21290">
      <w:pPr>
        <w:ind w:firstLine="567"/>
        <w:jc w:val="right"/>
        <w:rPr>
          <w:color w:val="000000"/>
        </w:rPr>
      </w:pPr>
      <w:r w:rsidRPr="00C21290">
        <w:rPr>
          <w:color w:val="000000"/>
        </w:rPr>
        <w:t> </w:t>
      </w:r>
    </w:p>
    <w:p w:rsidR="00C21290" w:rsidRPr="00C21290" w:rsidRDefault="00C21290" w:rsidP="00C21290">
      <w:pPr>
        <w:ind w:firstLine="567"/>
        <w:jc w:val="right"/>
        <w:rPr>
          <w:color w:val="000000"/>
        </w:rPr>
      </w:pPr>
      <w:r w:rsidRPr="00C21290">
        <w:rPr>
          <w:color w:val="000000"/>
        </w:rPr>
        <w:t>_______________________</w:t>
      </w:r>
    </w:p>
    <w:p w:rsidR="00C21290" w:rsidRPr="00C21290" w:rsidRDefault="00C21290" w:rsidP="00C21290">
      <w:pPr>
        <w:ind w:firstLine="567"/>
        <w:jc w:val="right"/>
        <w:rPr>
          <w:color w:val="000000"/>
        </w:rPr>
      </w:pPr>
      <w:r w:rsidRPr="00C21290">
        <w:rPr>
          <w:color w:val="000000"/>
        </w:rPr>
        <w:t> </w:t>
      </w:r>
    </w:p>
    <w:p w:rsidR="00C21290" w:rsidRPr="00C21290" w:rsidRDefault="00C21290" w:rsidP="00C21290">
      <w:pPr>
        <w:ind w:firstLine="567"/>
        <w:jc w:val="right"/>
        <w:rPr>
          <w:color w:val="000000"/>
        </w:rPr>
      </w:pPr>
      <w:r w:rsidRPr="00C21290">
        <w:rPr>
          <w:color w:val="000000"/>
        </w:rPr>
        <w:t>_______________________</w:t>
      </w:r>
    </w:p>
    <w:p w:rsidR="00C21290" w:rsidRPr="00C21290" w:rsidRDefault="00C21290" w:rsidP="00C21290">
      <w:pPr>
        <w:ind w:firstLine="567"/>
        <w:jc w:val="right"/>
        <w:rPr>
          <w:color w:val="000000"/>
        </w:rPr>
      </w:pPr>
      <w:r w:rsidRPr="00C21290">
        <w:rPr>
          <w:color w:val="000000"/>
        </w:rPr>
        <w:t> </w:t>
      </w:r>
    </w:p>
    <w:p w:rsidR="00C21290" w:rsidRPr="00C21290" w:rsidRDefault="00C21290" w:rsidP="00C21290">
      <w:pPr>
        <w:ind w:firstLine="567"/>
        <w:jc w:val="right"/>
        <w:rPr>
          <w:color w:val="000000"/>
        </w:rPr>
      </w:pPr>
      <w:r w:rsidRPr="00C21290">
        <w:rPr>
          <w:color w:val="000000"/>
        </w:rPr>
        <w:t>_______________________</w:t>
      </w:r>
    </w:p>
    <w:p w:rsidR="00C21290" w:rsidRPr="00C21290" w:rsidRDefault="00C21290" w:rsidP="00C21290">
      <w:pPr>
        <w:ind w:firstLine="567"/>
        <w:jc w:val="right"/>
        <w:rPr>
          <w:color w:val="000000"/>
        </w:rPr>
      </w:pPr>
      <w:r w:rsidRPr="00C21290">
        <w:rPr>
          <w:color w:val="000000"/>
        </w:rPr>
        <w:t> </w:t>
      </w:r>
    </w:p>
    <w:p w:rsidR="00C21290" w:rsidRPr="005D733C" w:rsidRDefault="00C21290" w:rsidP="00C21290">
      <w:pPr>
        <w:ind w:firstLine="567"/>
        <w:jc w:val="right"/>
        <w:rPr>
          <w:color w:val="000000"/>
        </w:rPr>
      </w:pPr>
      <w:r w:rsidRPr="00C21290">
        <w:rPr>
          <w:color w:val="000000"/>
        </w:rPr>
        <w:t>_______________________</w:t>
      </w:r>
    </w:p>
    <w:p w:rsidR="00C21290" w:rsidRPr="005D733C" w:rsidRDefault="00C21290" w:rsidP="00C21290">
      <w:pPr>
        <w:ind w:firstLine="567"/>
        <w:jc w:val="both"/>
        <w:rPr>
          <w:color w:val="000000"/>
        </w:rPr>
      </w:pPr>
      <w:r w:rsidRPr="005D733C">
        <w:rPr>
          <w:color w:val="000000"/>
        </w:rPr>
        <w:t> </w:t>
      </w:r>
    </w:p>
    <w:p w:rsidR="00C21290" w:rsidRPr="005D733C" w:rsidRDefault="00C21290" w:rsidP="00C21290"/>
    <w:p w:rsidR="00C21290" w:rsidRPr="00202232" w:rsidRDefault="00C21290" w:rsidP="00C21290">
      <w:pPr>
        <w:rPr>
          <w:sz w:val="26"/>
          <w:szCs w:val="26"/>
        </w:rPr>
      </w:pPr>
    </w:p>
    <w:p w:rsidR="00C21290" w:rsidRPr="008A5A54" w:rsidRDefault="00C21290" w:rsidP="00C21290">
      <w:pPr>
        <w:widowControl w:val="0"/>
        <w:autoSpaceDE w:val="0"/>
        <w:autoSpaceDN w:val="0"/>
        <w:adjustRightInd w:val="0"/>
        <w:jc w:val="right"/>
        <w:outlineLvl w:val="0"/>
        <w:rPr>
          <w:rFonts w:cs="Calibri"/>
          <w:b/>
        </w:rPr>
      </w:pPr>
    </w:p>
    <w:p w:rsidR="00C21290" w:rsidRPr="008A5A54" w:rsidRDefault="00C21290" w:rsidP="00C21290">
      <w:pPr>
        <w:spacing w:before="240" w:after="60"/>
        <w:jc w:val="center"/>
        <w:outlineLvl w:val="0"/>
        <w:rPr>
          <w:rFonts w:ascii="Cambria" w:hAnsi="Cambria"/>
          <w:b/>
          <w:bCs/>
          <w:kern w:val="28"/>
          <w:sz w:val="32"/>
          <w:szCs w:val="32"/>
        </w:rPr>
      </w:pPr>
    </w:p>
    <w:p w:rsidR="00C21290" w:rsidRPr="008A5A54" w:rsidRDefault="00C21290" w:rsidP="00C21290">
      <w:pPr>
        <w:jc w:val="center"/>
      </w:pPr>
      <w:r>
        <w:rPr>
          <w:noProof/>
        </w:rPr>
        <w:drawing>
          <wp:anchor distT="0" distB="0" distL="114300" distR="114300" simplePos="0" relativeHeight="251681792" behindDoc="0" locked="0" layoutInCell="1" allowOverlap="1" wp14:anchorId="34FB6D74" wp14:editId="2CA2C938">
            <wp:simplePos x="0" y="0"/>
            <wp:positionH relativeFrom="column">
              <wp:posOffset>2758440</wp:posOffset>
            </wp:positionH>
            <wp:positionV relativeFrom="paragraph">
              <wp:posOffset>-245745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1290" w:rsidRPr="008A5A54" w:rsidRDefault="00C21290" w:rsidP="00C21290"/>
    <w:tbl>
      <w:tblPr>
        <w:tblpPr w:leftFromText="180" w:rightFromText="18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21290" w:rsidRPr="008A5A54" w:rsidTr="003126AE">
        <w:tc>
          <w:tcPr>
            <w:tcW w:w="9606" w:type="dxa"/>
          </w:tcPr>
          <w:p w:rsidR="00C21290" w:rsidRPr="008A5A54" w:rsidRDefault="00C21290" w:rsidP="003126AE">
            <w:pPr>
              <w:jc w:val="center"/>
              <w:rPr>
                <w:b/>
                <w:bCs/>
                <w:sz w:val="28"/>
                <w:szCs w:val="28"/>
              </w:rPr>
            </w:pPr>
          </w:p>
          <w:p w:rsidR="00C21290" w:rsidRDefault="00C21290" w:rsidP="003126AE">
            <w:pPr>
              <w:jc w:val="center"/>
              <w:rPr>
                <w:b/>
                <w:bCs/>
                <w:sz w:val="28"/>
                <w:szCs w:val="28"/>
              </w:rPr>
            </w:pPr>
          </w:p>
          <w:p w:rsidR="00C21290" w:rsidRDefault="00C21290" w:rsidP="003126AE">
            <w:pPr>
              <w:jc w:val="center"/>
              <w:rPr>
                <w:b/>
                <w:bCs/>
                <w:sz w:val="28"/>
                <w:szCs w:val="28"/>
              </w:rPr>
            </w:pPr>
          </w:p>
          <w:p w:rsidR="00C21290" w:rsidRDefault="00C21290" w:rsidP="003126AE">
            <w:pPr>
              <w:jc w:val="center"/>
              <w:rPr>
                <w:b/>
                <w:bCs/>
                <w:sz w:val="28"/>
                <w:szCs w:val="28"/>
              </w:rPr>
            </w:pPr>
          </w:p>
          <w:p w:rsidR="00C21290" w:rsidRPr="008A5A54" w:rsidRDefault="00C21290" w:rsidP="003126AE">
            <w:pPr>
              <w:jc w:val="center"/>
              <w:rPr>
                <w:b/>
                <w:bCs/>
                <w:sz w:val="28"/>
                <w:szCs w:val="28"/>
              </w:rPr>
            </w:pPr>
          </w:p>
          <w:p w:rsidR="00C21290" w:rsidRPr="008A5A54" w:rsidRDefault="00C21290" w:rsidP="003126AE">
            <w:pPr>
              <w:jc w:val="center"/>
              <w:rPr>
                <w:b/>
                <w:bCs/>
                <w:sz w:val="28"/>
                <w:szCs w:val="28"/>
              </w:rPr>
            </w:pPr>
            <w:r w:rsidRPr="008A5A54">
              <w:rPr>
                <w:b/>
                <w:bCs/>
                <w:sz w:val="28"/>
                <w:szCs w:val="28"/>
              </w:rPr>
              <w:t xml:space="preserve">СОБРАНИЕ ПРЕДСТАВИТЕЛЕЙ </w:t>
            </w:r>
          </w:p>
          <w:p w:rsidR="00C21290" w:rsidRPr="008A5A54" w:rsidRDefault="00C21290" w:rsidP="003126AE">
            <w:pPr>
              <w:jc w:val="center"/>
              <w:rPr>
                <w:b/>
                <w:bCs/>
                <w:sz w:val="28"/>
                <w:szCs w:val="28"/>
              </w:rPr>
            </w:pPr>
            <w:r w:rsidRPr="008A5A54">
              <w:rPr>
                <w:b/>
                <w:bCs/>
                <w:sz w:val="28"/>
                <w:szCs w:val="28"/>
              </w:rPr>
              <w:t>КАМЕШКИРСКОГО РАЙОНА ПЕНЗЕНСКОЙ ОБЛАСТИ</w:t>
            </w:r>
          </w:p>
          <w:p w:rsidR="00C21290" w:rsidRPr="008A5A54" w:rsidRDefault="00C21290" w:rsidP="003126AE">
            <w:pPr>
              <w:jc w:val="center"/>
              <w:rPr>
                <w:b/>
                <w:bCs/>
                <w:sz w:val="28"/>
                <w:szCs w:val="28"/>
              </w:rPr>
            </w:pPr>
            <w:r w:rsidRPr="008A5A54">
              <w:rPr>
                <w:b/>
                <w:bCs/>
                <w:sz w:val="28"/>
                <w:szCs w:val="28"/>
              </w:rPr>
              <w:lastRenderedPageBreak/>
              <w:t>ЧЕТВЕРТОГО СОЗЫВА</w:t>
            </w:r>
          </w:p>
        </w:tc>
      </w:tr>
      <w:tr w:rsidR="00C21290" w:rsidRPr="008A5A54" w:rsidTr="003126AE">
        <w:trPr>
          <w:trHeight w:val="397"/>
        </w:trPr>
        <w:tc>
          <w:tcPr>
            <w:tcW w:w="9606" w:type="dxa"/>
          </w:tcPr>
          <w:p w:rsidR="00C21290" w:rsidRPr="008A5A54" w:rsidRDefault="00C21290" w:rsidP="003126AE">
            <w:pPr>
              <w:rPr>
                <w:sz w:val="28"/>
                <w:szCs w:val="28"/>
              </w:rPr>
            </w:pPr>
          </w:p>
        </w:tc>
      </w:tr>
      <w:tr w:rsidR="00C21290" w:rsidRPr="008A5A54" w:rsidTr="003126AE">
        <w:tc>
          <w:tcPr>
            <w:tcW w:w="9606" w:type="dxa"/>
          </w:tcPr>
          <w:p w:rsidR="00C21290" w:rsidRPr="008A5A54" w:rsidRDefault="00C21290" w:rsidP="003126AE">
            <w:pPr>
              <w:keepNext/>
              <w:keepLines/>
              <w:spacing w:before="200"/>
              <w:outlineLvl w:val="2"/>
              <w:rPr>
                <w:rFonts w:ascii="Cambria" w:hAnsi="Cambria" w:cs="Cambria"/>
                <w:b/>
                <w:bCs/>
                <w:color w:val="000000"/>
                <w:sz w:val="28"/>
                <w:szCs w:val="28"/>
              </w:rPr>
            </w:pPr>
            <w:r>
              <w:rPr>
                <w:rFonts w:ascii="Cambria" w:hAnsi="Cambria" w:cs="Cambria"/>
                <w:b/>
                <w:bCs/>
                <w:color w:val="000000"/>
                <w:sz w:val="28"/>
                <w:szCs w:val="28"/>
              </w:rPr>
              <w:t xml:space="preserve">                                                             </w:t>
            </w:r>
            <w:proofErr w:type="gramStart"/>
            <w:r w:rsidRPr="008A5A54">
              <w:rPr>
                <w:rFonts w:ascii="Cambria" w:hAnsi="Cambria" w:cs="Cambria"/>
                <w:b/>
                <w:bCs/>
                <w:color w:val="000000"/>
                <w:sz w:val="28"/>
                <w:szCs w:val="28"/>
              </w:rPr>
              <w:t>Р</w:t>
            </w:r>
            <w:proofErr w:type="gramEnd"/>
            <w:r w:rsidRPr="008A5A54">
              <w:rPr>
                <w:rFonts w:ascii="Cambria" w:hAnsi="Cambria" w:cs="Cambria"/>
                <w:b/>
                <w:bCs/>
                <w:color w:val="000000"/>
                <w:sz w:val="28"/>
                <w:szCs w:val="28"/>
              </w:rPr>
              <w:t xml:space="preserve"> Е Ш Е Н И Е</w:t>
            </w:r>
          </w:p>
        </w:tc>
      </w:tr>
    </w:tbl>
    <w:p w:rsidR="00C21290" w:rsidRPr="008A5A54" w:rsidRDefault="00C21290" w:rsidP="00C21290">
      <w:pPr>
        <w:rPr>
          <w:vanish/>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C21290" w:rsidRPr="008A5A54" w:rsidTr="003126AE">
        <w:tc>
          <w:tcPr>
            <w:tcW w:w="284" w:type="dxa"/>
            <w:vAlign w:val="bottom"/>
          </w:tcPr>
          <w:p w:rsidR="00C21290" w:rsidRPr="008A5A54" w:rsidRDefault="00C21290" w:rsidP="003126AE">
            <w:r w:rsidRPr="008A5A54">
              <w:t>от</w:t>
            </w:r>
          </w:p>
        </w:tc>
        <w:tc>
          <w:tcPr>
            <w:tcW w:w="2835" w:type="dxa"/>
            <w:tcBorders>
              <w:top w:val="nil"/>
              <w:left w:val="nil"/>
              <w:bottom w:val="single" w:sz="6" w:space="0" w:color="auto"/>
              <w:right w:val="nil"/>
            </w:tcBorders>
          </w:tcPr>
          <w:p w:rsidR="00C21290" w:rsidRPr="008A5A54" w:rsidRDefault="00C21290" w:rsidP="003126AE">
            <w:pPr>
              <w:jc w:val="center"/>
            </w:pPr>
            <w:r>
              <w:t>03.11.2020</w:t>
            </w:r>
          </w:p>
        </w:tc>
        <w:tc>
          <w:tcPr>
            <w:tcW w:w="397" w:type="dxa"/>
          </w:tcPr>
          <w:p w:rsidR="00C21290" w:rsidRPr="008A5A54" w:rsidRDefault="00C21290" w:rsidP="003126AE">
            <w:pPr>
              <w:jc w:val="center"/>
            </w:pPr>
            <w:r w:rsidRPr="008A5A54">
              <w:t>№</w:t>
            </w:r>
          </w:p>
        </w:tc>
        <w:tc>
          <w:tcPr>
            <w:tcW w:w="1020" w:type="dxa"/>
            <w:tcBorders>
              <w:top w:val="nil"/>
              <w:left w:val="nil"/>
              <w:bottom w:val="single" w:sz="6" w:space="0" w:color="auto"/>
              <w:right w:val="nil"/>
            </w:tcBorders>
          </w:tcPr>
          <w:p w:rsidR="00C21290" w:rsidRPr="008A5A54" w:rsidRDefault="00C21290" w:rsidP="003126AE">
            <w:r>
              <w:rPr>
                <w:color w:val="000000"/>
                <w:sz w:val="28"/>
                <w:szCs w:val="28"/>
              </w:rPr>
              <w:t>441-53/4</w:t>
            </w:r>
          </w:p>
        </w:tc>
      </w:tr>
      <w:tr w:rsidR="00C21290" w:rsidRPr="008A5A54" w:rsidTr="003126AE">
        <w:tc>
          <w:tcPr>
            <w:tcW w:w="4536" w:type="dxa"/>
            <w:gridSpan w:val="4"/>
          </w:tcPr>
          <w:p w:rsidR="00C21290" w:rsidRPr="008A5A54" w:rsidRDefault="00C21290" w:rsidP="003126AE">
            <w:pPr>
              <w:jc w:val="center"/>
            </w:pPr>
          </w:p>
          <w:p w:rsidR="00C21290" w:rsidRPr="008A5A54" w:rsidRDefault="00C21290" w:rsidP="003126AE">
            <w:pPr>
              <w:jc w:val="center"/>
            </w:pPr>
            <w:r w:rsidRPr="008A5A54">
              <w:t>с.Р.Камешкир</w:t>
            </w:r>
          </w:p>
        </w:tc>
      </w:tr>
    </w:tbl>
    <w:p w:rsidR="00C21290" w:rsidRDefault="00C21290" w:rsidP="00C21290">
      <w:pPr>
        <w:pStyle w:val="af2"/>
        <w:shd w:val="clear" w:color="auto" w:fill="FFFFFF"/>
        <w:spacing w:before="240" w:beforeAutospacing="0" w:after="60" w:afterAutospacing="0"/>
        <w:ind w:firstLine="567"/>
        <w:jc w:val="center"/>
        <w:rPr>
          <w:rFonts w:ascii="Arial" w:hAnsi="Arial" w:cs="Arial"/>
          <w:b/>
          <w:bCs/>
          <w:color w:val="000000"/>
          <w:sz w:val="32"/>
          <w:szCs w:val="32"/>
        </w:rPr>
      </w:pPr>
    </w:p>
    <w:p w:rsidR="00C21290" w:rsidRDefault="00C21290" w:rsidP="00C21290">
      <w:pPr>
        <w:pStyle w:val="af2"/>
        <w:shd w:val="clear" w:color="auto" w:fill="FFFFFF"/>
        <w:spacing w:before="240" w:beforeAutospacing="0" w:after="60" w:afterAutospacing="0"/>
        <w:ind w:firstLine="567"/>
        <w:jc w:val="center"/>
        <w:rPr>
          <w:rFonts w:ascii="Arial" w:hAnsi="Arial" w:cs="Arial"/>
          <w:b/>
          <w:bCs/>
          <w:color w:val="000000"/>
          <w:sz w:val="32"/>
          <w:szCs w:val="32"/>
        </w:rPr>
      </w:pPr>
    </w:p>
    <w:p w:rsidR="00C21290" w:rsidRPr="00C21290" w:rsidRDefault="00C21290" w:rsidP="00C21290">
      <w:pPr>
        <w:pStyle w:val="af2"/>
        <w:shd w:val="clear" w:color="auto" w:fill="FFFFFF"/>
        <w:spacing w:before="0" w:beforeAutospacing="0" w:after="0" w:afterAutospacing="0"/>
        <w:ind w:firstLine="567"/>
        <w:jc w:val="center"/>
        <w:rPr>
          <w:color w:val="000000"/>
        </w:rPr>
      </w:pPr>
      <w:r w:rsidRPr="00C21290">
        <w:rPr>
          <w:b/>
          <w:bCs/>
          <w:color w:val="000000"/>
        </w:rPr>
        <w:t>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w:t>
      </w:r>
    </w:p>
    <w:p w:rsidR="00C21290" w:rsidRPr="00C21290" w:rsidRDefault="00C21290" w:rsidP="00C21290">
      <w:pPr>
        <w:pStyle w:val="style40"/>
        <w:spacing w:before="0" w:beforeAutospacing="0" w:after="0" w:afterAutospacing="0"/>
        <w:ind w:firstLine="567"/>
        <w:jc w:val="both"/>
        <w:rPr>
          <w:rFonts w:ascii="Arial" w:hAnsi="Arial" w:cs="Arial"/>
          <w:color w:val="000000"/>
        </w:rPr>
      </w:pPr>
      <w:r w:rsidRPr="00C21290">
        <w:rPr>
          <w:rFonts w:ascii="Arial" w:hAnsi="Arial" w:cs="Arial"/>
          <w:color w:val="000000"/>
        </w:rPr>
        <w:t> </w:t>
      </w:r>
    </w:p>
    <w:p w:rsidR="00C21290" w:rsidRPr="00C21290" w:rsidRDefault="00C21290" w:rsidP="00C21290">
      <w:pPr>
        <w:pStyle w:val="style40"/>
        <w:spacing w:before="0" w:beforeAutospacing="0" w:after="0" w:afterAutospacing="0"/>
        <w:ind w:firstLine="567"/>
        <w:jc w:val="both"/>
        <w:rPr>
          <w:color w:val="000000"/>
        </w:rPr>
      </w:pPr>
      <w:r w:rsidRPr="00C21290">
        <w:rPr>
          <w:color w:val="000000"/>
        </w:rPr>
        <w:t xml:space="preserve">В соответствии со ст. 45, 46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w:t>
      </w:r>
      <w:hyperlink r:id="rId27" w:tgtFrame="_blank" w:history="1">
        <w:r w:rsidRPr="00C21290">
          <w:rPr>
            <w:rStyle w:val="1ff0"/>
          </w:rPr>
          <w:t>Уставом Камешкирского  района Пензенской области</w:t>
        </w:r>
      </w:hyperlink>
      <w:r w:rsidRPr="00C21290">
        <w:t>,</w:t>
      </w:r>
      <w:r w:rsidRPr="00C21290">
        <w:rPr>
          <w:color w:val="000000"/>
        </w:rPr>
        <w:t xml:space="preserve"> Собрание представителей Камешкирского района </w:t>
      </w:r>
    </w:p>
    <w:p w:rsidR="00C21290" w:rsidRPr="00C21290" w:rsidRDefault="00C21290" w:rsidP="00C21290">
      <w:pPr>
        <w:pStyle w:val="style40"/>
        <w:spacing w:before="0" w:beforeAutospacing="0" w:after="0" w:afterAutospacing="0"/>
        <w:ind w:firstLine="567"/>
        <w:jc w:val="center"/>
        <w:rPr>
          <w:color w:val="000000"/>
        </w:rPr>
      </w:pPr>
      <w:r w:rsidRPr="00C21290">
        <w:rPr>
          <w:color w:val="000000"/>
        </w:rPr>
        <w:t>решило:</w:t>
      </w:r>
    </w:p>
    <w:p w:rsidR="00C21290" w:rsidRPr="00C21290" w:rsidRDefault="00C21290" w:rsidP="00C21290">
      <w:pPr>
        <w:pStyle w:val="style60"/>
        <w:spacing w:before="0" w:beforeAutospacing="0" w:after="0" w:afterAutospacing="0"/>
        <w:ind w:firstLine="567"/>
        <w:jc w:val="both"/>
        <w:rPr>
          <w:color w:val="000000"/>
        </w:rPr>
      </w:pPr>
      <w:r w:rsidRPr="00C21290">
        <w:rPr>
          <w:color w:val="000000"/>
        </w:rPr>
        <w:t> </w:t>
      </w:r>
    </w:p>
    <w:p w:rsidR="00C21290" w:rsidRPr="00C21290" w:rsidRDefault="00C21290" w:rsidP="00C21290">
      <w:pPr>
        <w:pStyle w:val="normalweb"/>
        <w:shd w:val="clear" w:color="auto" w:fill="FFFFFF"/>
        <w:spacing w:before="0" w:beforeAutospacing="0" w:after="0" w:afterAutospacing="0"/>
        <w:ind w:firstLine="567"/>
        <w:jc w:val="both"/>
        <w:rPr>
          <w:color w:val="000000"/>
        </w:rPr>
      </w:pPr>
      <w:r w:rsidRPr="00C21290">
        <w:rPr>
          <w:color w:val="000000"/>
        </w:rPr>
        <w:t xml:space="preserve">1. Определить администрацию Камешкирского района Пензенской области уполномоченным органом </w:t>
      </w:r>
      <w:proofErr w:type="gramStart"/>
      <w:r w:rsidRPr="00C21290">
        <w:rPr>
          <w:color w:val="000000"/>
        </w:rPr>
        <w:t>на</w:t>
      </w:r>
      <w:proofErr w:type="gramEnd"/>
      <w:r w:rsidRPr="00C21290">
        <w:rPr>
          <w:color w:val="000000"/>
        </w:rPr>
        <w:t>:</w:t>
      </w:r>
    </w:p>
    <w:p w:rsidR="00C21290" w:rsidRPr="00C21290" w:rsidRDefault="00C21290" w:rsidP="00C21290">
      <w:pPr>
        <w:pStyle w:val="normalweb"/>
        <w:shd w:val="clear" w:color="auto" w:fill="FFFFFF"/>
        <w:spacing w:before="0" w:beforeAutospacing="0" w:after="0" w:afterAutospacing="0"/>
        <w:ind w:firstLine="567"/>
        <w:jc w:val="both"/>
        <w:rPr>
          <w:color w:val="000000"/>
        </w:rPr>
      </w:pPr>
      <w:r w:rsidRPr="00C21290">
        <w:rPr>
          <w:color w:val="000000"/>
        </w:rPr>
        <w:t>1.1. подготовку документации по планировке территории Камешкирского района Пензенской области и принятие решения об утверждении документации по планировке территории Камешкирского района Пензенской области для размещения объектов местного значения в случаях, предусмотренных частями 4 и 4.1 статьи 45 Градостроительного кодекса Российской Федерации;</w:t>
      </w:r>
    </w:p>
    <w:p w:rsidR="00C21290" w:rsidRPr="00C21290" w:rsidRDefault="00C21290" w:rsidP="00C21290">
      <w:pPr>
        <w:pStyle w:val="normalweb"/>
        <w:shd w:val="clear" w:color="auto" w:fill="FFFFFF"/>
        <w:spacing w:before="0" w:beforeAutospacing="0" w:after="0" w:afterAutospacing="0"/>
        <w:ind w:firstLine="567"/>
        <w:jc w:val="both"/>
        <w:rPr>
          <w:color w:val="000000"/>
        </w:rPr>
      </w:pPr>
      <w:proofErr w:type="gramStart"/>
      <w:r w:rsidRPr="00C21290">
        <w:rPr>
          <w:color w:val="000000"/>
        </w:rPr>
        <w:t>1.2. подготовку документации по планировке территории сельских поселений Камешкирского района</w:t>
      </w:r>
      <w:r w:rsidRPr="00C21290">
        <w:rPr>
          <w:b/>
          <w:bCs/>
          <w:color w:val="000000"/>
        </w:rPr>
        <w:t> </w:t>
      </w:r>
      <w:r w:rsidRPr="00C21290">
        <w:rPr>
          <w:color w:val="000000"/>
        </w:rPr>
        <w:t>Пензенской области и принятие решения об утверждении документации по планировке территории сельских поселений Камешкирского района</w:t>
      </w:r>
      <w:r w:rsidRPr="00C21290">
        <w:rPr>
          <w:b/>
          <w:bCs/>
          <w:color w:val="000000"/>
        </w:rPr>
        <w:t> </w:t>
      </w:r>
      <w:r w:rsidRPr="00C21290">
        <w:rPr>
          <w:color w:val="000000"/>
        </w:rPr>
        <w:t>Пензенской области за исключением случаев, предусмотренных частями 2 - 4.2 и 5.2 статьи 45 Градостроительного кодекса Российской Федерации, с учетом особенностей, указанных в части 5.1 статьи 45 Градостроительного кодекса Российской Федерации.</w:t>
      </w:r>
      <w:proofErr w:type="gramEnd"/>
    </w:p>
    <w:p w:rsidR="00C21290" w:rsidRPr="00C21290" w:rsidRDefault="00C21290" w:rsidP="00C21290">
      <w:pPr>
        <w:pStyle w:val="normalweb"/>
        <w:shd w:val="clear" w:color="auto" w:fill="FFFFFF"/>
        <w:spacing w:before="0" w:beforeAutospacing="0" w:after="0" w:afterAutospacing="0"/>
        <w:ind w:firstLine="567"/>
        <w:jc w:val="both"/>
        <w:rPr>
          <w:color w:val="000000"/>
        </w:rPr>
      </w:pPr>
      <w:r w:rsidRPr="00C21290">
        <w:rPr>
          <w:color w:val="000000"/>
        </w:rPr>
        <w:t>2. Полномочия, предусмотренные пунктом 1 настоящего решения, осуществляются администрацией Камешкирского района Пензенской области в соответствии с Порядками, установленными нормативными правовыми актами администрации Камешкирского района Пензенской области.</w:t>
      </w:r>
    </w:p>
    <w:p w:rsidR="00C21290" w:rsidRPr="00C21290" w:rsidRDefault="00C21290" w:rsidP="00C21290">
      <w:pPr>
        <w:pStyle w:val="normalweb"/>
        <w:shd w:val="clear" w:color="auto" w:fill="FFFFFF"/>
        <w:spacing w:before="0" w:beforeAutospacing="0" w:after="0" w:afterAutospacing="0"/>
        <w:ind w:firstLine="567"/>
        <w:jc w:val="both"/>
        <w:rPr>
          <w:color w:val="000000"/>
        </w:rPr>
      </w:pPr>
      <w:r w:rsidRPr="00C21290">
        <w:rPr>
          <w:color w:val="000000"/>
        </w:rPr>
        <w:t xml:space="preserve">3. Решение Собрания представителей Камешкирского района Пензенской области от 05.07.2018 № </w:t>
      </w:r>
      <w:r w:rsidRPr="00C21290">
        <w:rPr>
          <w:bCs/>
          <w:color w:val="000000"/>
        </w:rPr>
        <w:t>114-14/4 «</w:t>
      </w:r>
      <w:r w:rsidRPr="00C21290">
        <w:t>Об определении уполномоченного органа на подготовку  документации  по  планировке  территории  Камешкирского района Пензенской области и принятие решения  об  утверждении  документации  по  планировке территории Камешкирского района Пензенской области</w:t>
      </w:r>
      <w:r w:rsidRPr="00C21290">
        <w:rPr>
          <w:color w:val="000000"/>
        </w:rPr>
        <w:t>» признать утратившим силу.</w:t>
      </w:r>
    </w:p>
    <w:p w:rsidR="00C21290" w:rsidRPr="00C21290" w:rsidRDefault="00C21290" w:rsidP="00C21290">
      <w:pPr>
        <w:pStyle w:val="normalweb"/>
        <w:shd w:val="clear" w:color="auto" w:fill="FFFFFF"/>
        <w:spacing w:before="0" w:beforeAutospacing="0" w:after="0" w:afterAutospacing="0"/>
        <w:ind w:firstLine="567"/>
        <w:jc w:val="both"/>
        <w:rPr>
          <w:color w:val="000000"/>
        </w:rPr>
      </w:pPr>
      <w:r w:rsidRPr="00C21290">
        <w:rPr>
          <w:color w:val="000000"/>
        </w:rPr>
        <w:t>4. Опубликовать настоящее решение в информационном бюллетене «Камешкирский вестник» и разместить на официальном сайте администрации Камешкирского района Пензенской области в информационно-телекоммуникационной сети «Интернет».</w:t>
      </w:r>
    </w:p>
    <w:p w:rsidR="00C21290" w:rsidRPr="00C21290" w:rsidRDefault="00C21290" w:rsidP="00C21290">
      <w:pPr>
        <w:pStyle w:val="normalweb"/>
        <w:shd w:val="clear" w:color="auto" w:fill="FFFFFF"/>
        <w:spacing w:before="0" w:beforeAutospacing="0" w:after="0" w:afterAutospacing="0"/>
        <w:ind w:firstLine="567"/>
        <w:jc w:val="both"/>
        <w:rPr>
          <w:rStyle w:val="fontstyle120"/>
          <w:rFonts w:eastAsia="Calibri"/>
          <w:color w:val="000000"/>
        </w:rPr>
      </w:pPr>
      <w:r w:rsidRPr="00C21290">
        <w:rPr>
          <w:rStyle w:val="fontstyle120"/>
          <w:rFonts w:eastAsia="Calibri"/>
          <w:color w:val="000000"/>
        </w:rPr>
        <w:t>5. </w:t>
      </w:r>
      <w:r w:rsidRPr="00C21290">
        <w:rPr>
          <w:color w:val="000000"/>
        </w:rPr>
        <w:t>Настоящее решение вступает в силу на следующий день после дня его официального  опубликования</w:t>
      </w:r>
      <w:r w:rsidRPr="00C21290">
        <w:rPr>
          <w:rStyle w:val="fontstyle120"/>
          <w:rFonts w:eastAsia="Calibri"/>
          <w:color w:val="000000"/>
        </w:rPr>
        <w:t xml:space="preserve"> </w:t>
      </w:r>
    </w:p>
    <w:p w:rsidR="00C21290" w:rsidRPr="00C21290" w:rsidRDefault="00C21290" w:rsidP="00C21290">
      <w:pPr>
        <w:pStyle w:val="normalweb"/>
        <w:shd w:val="clear" w:color="auto" w:fill="FFFFFF"/>
        <w:spacing w:before="0" w:beforeAutospacing="0" w:after="0" w:afterAutospacing="0"/>
        <w:ind w:firstLine="567"/>
        <w:jc w:val="both"/>
        <w:rPr>
          <w:color w:val="000000"/>
        </w:rPr>
      </w:pPr>
      <w:r w:rsidRPr="00C21290">
        <w:rPr>
          <w:rStyle w:val="fontstyle120"/>
          <w:rFonts w:eastAsia="Calibri"/>
          <w:color w:val="000000"/>
        </w:rPr>
        <w:t xml:space="preserve">6. </w:t>
      </w:r>
      <w:proofErr w:type="gramStart"/>
      <w:r w:rsidRPr="00C21290">
        <w:rPr>
          <w:rStyle w:val="fontstyle120"/>
          <w:rFonts w:eastAsia="Calibri"/>
          <w:color w:val="000000"/>
        </w:rPr>
        <w:t>Контроль </w:t>
      </w:r>
      <w:r w:rsidRPr="00C21290">
        <w:rPr>
          <w:rStyle w:val="fontstyle130"/>
          <w:rFonts w:eastAsia="Calibri"/>
          <w:color w:val="000000"/>
        </w:rPr>
        <w:t>за</w:t>
      </w:r>
      <w:proofErr w:type="gramEnd"/>
      <w:r w:rsidRPr="00C21290">
        <w:rPr>
          <w:rStyle w:val="fontstyle130"/>
          <w:rFonts w:eastAsia="Calibri"/>
          <w:color w:val="000000"/>
        </w:rPr>
        <w:t xml:space="preserve"> исполнением </w:t>
      </w:r>
      <w:r w:rsidRPr="00C21290">
        <w:rPr>
          <w:rStyle w:val="fontstyle120"/>
          <w:rFonts w:eastAsia="Calibri"/>
          <w:color w:val="000000"/>
        </w:rPr>
        <w:t>настоящего решения возложить на Главу Камешкирского района.</w:t>
      </w:r>
    </w:p>
    <w:p w:rsidR="00C21290" w:rsidRPr="00C21290" w:rsidRDefault="00C21290" w:rsidP="00C21290">
      <w:pPr>
        <w:pStyle w:val="bodytext"/>
        <w:spacing w:before="0" w:beforeAutospacing="0" w:after="0" w:afterAutospacing="0"/>
        <w:ind w:firstLine="567"/>
        <w:jc w:val="both"/>
        <w:rPr>
          <w:color w:val="000000"/>
        </w:rPr>
      </w:pPr>
      <w:r w:rsidRPr="00C21290">
        <w:rPr>
          <w:color w:val="000000"/>
        </w:rPr>
        <w:t xml:space="preserve"> Глава  Камешкирского района </w:t>
      </w:r>
    </w:p>
    <w:p w:rsidR="00BE1146" w:rsidRDefault="00C21290" w:rsidP="00C21290">
      <w:pPr>
        <w:pStyle w:val="af2"/>
        <w:spacing w:before="0" w:beforeAutospacing="0" w:after="0" w:afterAutospacing="0"/>
      </w:pPr>
      <w:r w:rsidRPr="00C21290">
        <w:rPr>
          <w:color w:val="000000"/>
        </w:rPr>
        <w:t>Пензенской области                                                                      В.Н.Жиряков</w:t>
      </w:r>
    </w:p>
    <w:p w:rsidR="00624A53" w:rsidRPr="00624A53" w:rsidRDefault="00624A53" w:rsidP="00624A53">
      <w:pPr>
        <w:autoSpaceDE w:val="0"/>
        <w:autoSpaceDN w:val="0"/>
        <w:adjustRightInd w:val="0"/>
        <w:rPr>
          <w:rFonts w:eastAsiaTheme="minorHAnsi"/>
          <w:color w:val="000000"/>
          <w:lang w:eastAsia="en-US"/>
        </w:rPr>
      </w:pPr>
    </w:p>
    <w:p w:rsidR="00624A53" w:rsidRPr="00624A53" w:rsidRDefault="00624A53" w:rsidP="00624A53">
      <w:pPr>
        <w:autoSpaceDE w:val="0"/>
        <w:autoSpaceDN w:val="0"/>
        <w:adjustRightInd w:val="0"/>
        <w:jc w:val="center"/>
        <w:rPr>
          <w:rFonts w:eastAsiaTheme="minorHAnsi"/>
          <w:color w:val="000000"/>
          <w:sz w:val="28"/>
          <w:szCs w:val="28"/>
          <w:lang w:eastAsia="en-US"/>
        </w:rPr>
      </w:pPr>
      <w:r w:rsidRPr="00624A53">
        <w:rPr>
          <w:rFonts w:eastAsiaTheme="minorHAnsi"/>
          <w:b/>
          <w:bCs/>
          <w:color w:val="000000"/>
          <w:sz w:val="28"/>
          <w:szCs w:val="28"/>
          <w:lang w:eastAsia="en-US"/>
        </w:rPr>
        <w:t>ПРОКУРАТУРА ПЕНЗЕНСКОЙ ОБЛАСТИ</w:t>
      </w:r>
    </w:p>
    <w:p w:rsidR="00624A53" w:rsidRPr="00624A53" w:rsidRDefault="00624A53" w:rsidP="00624A53">
      <w:pPr>
        <w:autoSpaceDE w:val="0"/>
        <w:autoSpaceDN w:val="0"/>
        <w:adjustRightInd w:val="0"/>
        <w:jc w:val="center"/>
        <w:rPr>
          <w:rFonts w:eastAsiaTheme="minorHAnsi"/>
          <w:color w:val="000000"/>
          <w:sz w:val="36"/>
          <w:szCs w:val="36"/>
          <w:lang w:eastAsia="en-US"/>
        </w:rPr>
      </w:pPr>
      <w:r w:rsidRPr="00624A53">
        <w:rPr>
          <w:rFonts w:eastAsiaTheme="minorHAnsi"/>
          <w:b/>
          <w:bCs/>
          <w:color w:val="000000"/>
          <w:sz w:val="36"/>
          <w:szCs w:val="36"/>
          <w:lang w:eastAsia="en-US"/>
        </w:rPr>
        <w:t>ПАМЯТКА</w:t>
      </w:r>
    </w:p>
    <w:p w:rsidR="00624A53" w:rsidRDefault="00624A53" w:rsidP="00624A53">
      <w:pPr>
        <w:autoSpaceDE w:val="0"/>
        <w:autoSpaceDN w:val="0"/>
        <w:adjustRightInd w:val="0"/>
        <w:jc w:val="center"/>
        <w:rPr>
          <w:rFonts w:eastAsiaTheme="minorHAnsi"/>
          <w:b/>
          <w:bCs/>
          <w:sz w:val="28"/>
          <w:szCs w:val="28"/>
          <w:lang w:eastAsia="en-US"/>
        </w:rPr>
      </w:pPr>
      <w:r w:rsidRPr="00624A53">
        <w:rPr>
          <w:rFonts w:eastAsiaTheme="minorHAnsi"/>
          <w:b/>
          <w:bCs/>
          <w:color w:val="000000"/>
          <w:sz w:val="28"/>
          <w:szCs w:val="28"/>
          <w:lang w:eastAsia="en-US"/>
        </w:rPr>
        <w:t xml:space="preserve">КОРРУПЦИИ </w:t>
      </w:r>
      <w:r w:rsidRPr="00624A53">
        <w:rPr>
          <w:rFonts w:eastAsiaTheme="minorHAnsi"/>
          <w:color w:val="000000"/>
          <w:sz w:val="28"/>
          <w:szCs w:val="28"/>
          <w:lang w:eastAsia="en-US"/>
        </w:rPr>
        <w:t xml:space="preserve">В ОБЕСПЕЧЕНИИ БЕЗОПАСНОСТИ ДОРОЖНОГО ДВИЖЕНИЯ </w:t>
      </w:r>
      <w:r w:rsidRPr="00624A53">
        <w:rPr>
          <w:rFonts w:eastAsiaTheme="minorHAnsi"/>
          <w:b/>
          <w:bCs/>
          <w:color w:val="000000"/>
          <w:sz w:val="28"/>
          <w:szCs w:val="28"/>
          <w:lang w:eastAsia="en-US"/>
        </w:rPr>
        <w:t>НЕ БЫТЬ</w:t>
      </w:r>
    </w:p>
    <w:p w:rsidR="00624A53" w:rsidRPr="00624A53" w:rsidRDefault="00624A53" w:rsidP="00624A53">
      <w:pPr>
        <w:autoSpaceDE w:val="0"/>
        <w:autoSpaceDN w:val="0"/>
        <w:adjustRightInd w:val="0"/>
        <w:rPr>
          <w:rFonts w:eastAsiaTheme="minorHAnsi"/>
          <w:sz w:val="28"/>
          <w:szCs w:val="28"/>
          <w:lang w:eastAsia="en-US"/>
        </w:rPr>
      </w:pPr>
      <w:r>
        <w:rPr>
          <w:rFonts w:eastAsiaTheme="minorHAnsi"/>
          <w:b/>
          <w:bCs/>
          <w:sz w:val="28"/>
          <w:szCs w:val="28"/>
          <w:lang w:eastAsia="en-US"/>
        </w:rPr>
        <w:t>К</w:t>
      </w:r>
      <w:r w:rsidRPr="00624A53">
        <w:rPr>
          <w:rFonts w:eastAsiaTheme="minorHAnsi"/>
          <w:b/>
          <w:bCs/>
          <w:sz w:val="28"/>
          <w:szCs w:val="28"/>
          <w:lang w:eastAsia="en-US"/>
        </w:rPr>
        <w:t xml:space="preserve">ОРРУПЦИЯ </w:t>
      </w:r>
      <w:r w:rsidRPr="00624A53">
        <w:rPr>
          <w:rFonts w:eastAsiaTheme="minorHAnsi"/>
          <w:sz w:val="28"/>
          <w:szCs w:val="28"/>
          <w:lang w:eastAsia="en-US"/>
        </w:rPr>
        <w:t xml:space="preserve">есть </w:t>
      </w:r>
      <w:r w:rsidRPr="00624A53">
        <w:rPr>
          <w:rFonts w:eastAsiaTheme="minorHAnsi"/>
          <w:b/>
          <w:bCs/>
          <w:sz w:val="28"/>
          <w:szCs w:val="28"/>
          <w:lang w:eastAsia="en-US"/>
        </w:rPr>
        <w:t>злоупотребление служебным положением</w:t>
      </w:r>
      <w:r w:rsidRPr="00624A53">
        <w:rPr>
          <w:rFonts w:eastAsiaTheme="minorHAnsi"/>
          <w:sz w:val="28"/>
          <w:szCs w:val="28"/>
          <w:lang w:eastAsia="en-US"/>
        </w:rPr>
        <w:t xml:space="preserve">, </w:t>
      </w:r>
      <w:r w:rsidRPr="00624A53">
        <w:rPr>
          <w:rFonts w:eastAsiaTheme="minorHAnsi"/>
          <w:b/>
          <w:bCs/>
          <w:sz w:val="28"/>
          <w:szCs w:val="28"/>
          <w:lang w:eastAsia="en-US"/>
        </w:rPr>
        <w:t>дача взятки</w:t>
      </w:r>
      <w:r w:rsidRPr="00624A53">
        <w:rPr>
          <w:rFonts w:eastAsiaTheme="minorHAnsi"/>
          <w:sz w:val="28"/>
          <w:szCs w:val="28"/>
          <w:lang w:eastAsia="en-US"/>
        </w:rPr>
        <w:t xml:space="preserve">, </w:t>
      </w:r>
      <w:r w:rsidRPr="00624A53">
        <w:rPr>
          <w:rFonts w:eastAsiaTheme="minorHAnsi"/>
          <w:b/>
          <w:bCs/>
          <w:sz w:val="28"/>
          <w:szCs w:val="28"/>
          <w:lang w:eastAsia="en-US"/>
        </w:rPr>
        <w:t>получение взятки</w:t>
      </w:r>
      <w:r w:rsidRPr="00624A53">
        <w:rPr>
          <w:rFonts w:eastAsiaTheme="minorHAnsi"/>
          <w:sz w:val="28"/>
          <w:szCs w:val="28"/>
          <w:lang w:eastAsia="en-US"/>
        </w:rPr>
        <w:t xml:space="preserve">, </w:t>
      </w:r>
      <w:r w:rsidRPr="00624A53">
        <w:rPr>
          <w:rFonts w:eastAsiaTheme="minorHAnsi"/>
          <w:b/>
          <w:bCs/>
          <w:sz w:val="28"/>
          <w:szCs w:val="28"/>
          <w:lang w:eastAsia="en-US"/>
        </w:rPr>
        <w:t xml:space="preserve">злоупотребление полномочиями, коммерческий подкуп </w:t>
      </w:r>
      <w:r w:rsidRPr="00624A53">
        <w:rPr>
          <w:rFonts w:eastAsiaTheme="minorHAnsi"/>
          <w:sz w:val="28"/>
          <w:szCs w:val="28"/>
          <w:lang w:eastAsia="en-US"/>
        </w:rPr>
        <w:t xml:space="preserve">либо </w:t>
      </w:r>
      <w:r w:rsidRPr="00624A53">
        <w:rPr>
          <w:rFonts w:eastAsiaTheme="minorHAnsi"/>
          <w:b/>
          <w:bCs/>
          <w:sz w:val="28"/>
          <w:szCs w:val="28"/>
          <w:lang w:eastAsia="en-US"/>
        </w:rPr>
        <w:t xml:space="preserve">иное незаконное использование </w:t>
      </w:r>
      <w:r w:rsidRPr="00624A53">
        <w:rPr>
          <w:rFonts w:eastAsiaTheme="minorHAnsi"/>
          <w:sz w:val="28"/>
          <w:szCs w:val="28"/>
          <w:lang w:eastAsia="en-US"/>
        </w:rPr>
        <w:t xml:space="preserve">физическим лицом </w:t>
      </w:r>
      <w:r w:rsidRPr="00624A53">
        <w:rPr>
          <w:rFonts w:eastAsiaTheme="minorHAnsi"/>
          <w:b/>
          <w:bCs/>
          <w:sz w:val="28"/>
          <w:szCs w:val="28"/>
          <w:lang w:eastAsia="en-US"/>
        </w:rPr>
        <w:t xml:space="preserve">своего должностного положения вопреки законным интересам общества и государства в целях получения выгоды </w:t>
      </w:r>
      <w:r w:rsidRPr="00624A53">
        <w:rPr>
          <w:rFonts w:eastAsiaTheme="minorHAnsi"/>
          <w:sz w:val="28"/>
          <w:szCs w:val="28"/>
          <w:lang w:eastAsia="en-US"/>
        </w:rPr>
        <w:t xml:space="preserve">в виде денег, ценностей, иного имущества или услуг имущественного характера, иных имущественных прав </w:t>
      </w:r>
      <w:r w:rsidRPr="00624A53">
        <w:rPr>
          <w:rFonts w:eastAsiaTheme="minorHAnsi"/>
          <w:b/>
          <w:bCs/>
          <w:sz w:val="28"/>
          <w:szCs w:val="28"/>
          <w:lang w:eastAsia="en-US"/>
        </w:rPr>
        <w:t xml:space="preserve">для себя или для третьих лиц </w:t>
      </w:r>
      <w:r w:rsidRPr="00624A53">
        <w:rPr>
          <w:rFonts w:eastAsiaTheme="minorHAnsi"/>
          <w:sz w:val="28"/>
          <w:szCs w:val="28"/>
          <w:lang w:eastAsia="en-US"/>
        </w:rPr>
        <w:t xml:space="preserve">либо незаконное предоставление такой выгоды указанному лицу другими физическими лицами, а равно </w:t>
      </w:r>
      <w:r w:rsidRPr="00624A53">
        <w:rPr>
          <w:rFonts w:eastAsiaTheme="minorHAnsi"/>
          <w:b/>
          <w:bCs/>
          <w:sz w:val="28"/>
          <w:szCs w:val="28"/>
          <w:lang w:eastAsia="en-US"/>
        </w:rPr>
        <w:t xml:space="preserve">совершение таких действий от имени или в интересах юридического лица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(Статья 1 Федерального закона от 25.12.2008 № 273-ФЗ «О противодействии коррупции»). </w:t>
      </w:r>
    </w:p>
    <w:p w:rsidR="00624A53" w:rsidRDefault="00624A53" w:rsidP="00624A53">
      <w:pPr>
        <w:autoSpaceDE w:val="0"/>
        <w:autoSpaceDN w:val="0"/>
        <w:adjustRightInd w:val="0"/>
        <w:rPr>
          <w:rFonts w:ascii="Calibri" w:eastAsiaTheme="minorHAnsi" w:hAnsi="Calibri" w:cs="Calibri"/>
          <w:sz w:val="22"/>
          <w:szCs w:val="22"/>
          <w:lang w:eastAsia="en-US"/>
        </w:rPr>
      </w:pPr>
      <w:r w:rsidRPr="00624A53">
        <w:rPr>
          <w:rFonts w:eastAsiaTheme="minorHAnsi"/>
          <w:sz w:val="28"/>
          <w:szCs w:val="28"/>
          <w:lang w:eastAsia="en-US"/>
        </w:rPr>
        <w:t xml:space="preserve">Гражданам в силу специфики деятельности Государственной инспекции безопасности дорожного движения (далее - ГИБДД) приходится довольно часто контактировать с ее сотрудниками по разным поводам. В настоящей памятке рассмотрим наиболее распространенные ситуации, в которых возникают коррупционные проявления, как со стороны должностных лиц, так и со стороны граждан.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Автомобиль под Вашим управлением остановлен сотрудником ГИБДД </w:t>
      </w:r>
    </w:p>
    <w:p w:rsidR="00624A53" w:rsidRPr="00624A53" w:rsidRDefault="00624A53" w:rsidP="00624A53">
      <w:pPr>
        <w:autoSpaceDE w:val="0"/>
        <w:autoSpaceDN w:val="0"/>
        <w:adjustRightInd w:val="0"/>
        <w:rPr>
          <w:rFonts w:eastAsiaTheme="minorHAnsi"/>
          <w:sz w:val="28"/>
          <w:szCs w:val="28"/>
          <w:lang w:eastAsia="en-US"/>
        </w:rPr>
      </w:pPr>
      <w:proofErr w:type="gramStart"/>
      <w:r w:rsidRPr="00624A53">
        <w:rPr>
          <w:rFonts w:eastAsiaTheme="minorHAnsi"/>
          <w:sz w:val="28"/>
          <w:szCs w:val="28"/>
          <w:lang w:eastAsia="en-US"/>
        </w:rPr>
        <w:t>Подробно о том, что должен и вправе делать сотрудник ГИБДД, остановивший автомобиль, можно прочитать в Федеральном законе от 07.02.2011 № 3-ФЗ «О полиции», а также в Административном регламенте исполнения Министерством внутренних дел Российской Федерации государственной функции по осуществлению федерального государственного надзора за соблюдением участниками дорожного движения требований законодательства Российской Федерации в области безопасности дорожного движения, утвержденном приказом МВД РФ от 23.08.2017</w:t>
      </w:r>
      <w:proofErr w:type="gramEnd"/>
      <w:r w:rsidRPr="00624A53">
        <w:rPr>
          <w:rFonts w:eastAsiaTheme="minorHAnsi"/>
          <w:sz w:val="28"/>
          <w:szCs w:val="28"/>
          <w:lang w:eastAsia="en-US"/>
        </w:rPr>
        <w:t xml:space="preserve"> № 664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После остановки транспортного средства сотрудник полиции обязан</w:t>
      </w:r>
      <w:r w:rsidRPr="00624A53">
        <w:rPr>
          <w:rFonts w:eastAsiaTheme="minorHAnsi"/>
          <w:sz w:val="28"/>
          <w:szCs w:val="28"/>
          <w:lang w:eastAsia="en-US"/>
        </w:rPr>
        <w:t xml:space="preserve">: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 представиться;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 по просьбе водителя предъявить служебное удостоверение в развернутом виде;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 сообщить причину остановки.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В случае</w:t>
      </w:r>
      <w:proofErr w:type="gramStart"/>
      <w:r w:rsidRPr="00624A53">
        <w:rPr>
          <w:rFonts w:eastAsiaTheme="minorHAnsi"/>
          <w:sz w:val="28"/>
          <w:szCs w:val="28"/>
          <w:lang w:eastAsia="en-US"/>
        </w:rPr>
        <w:t>,</w:t>
      </w:r>
      <w:proofErr w:type="gramEnd"/>
      <w:r w:rsidRPr="00624A53">
        <w:rPr>
          <w:rFonts w:eastAsiaTheme="minorHAnsi"/>
          <w:sz w:val="28"/>
          <w:szCs w:val="28"/>
          <w:lang w:eastAsia="en-US"/>
        </w:rPr>
        <w:t xml:space="preserve"> если причиной остановки явилось совершение Вами административного правонарушения в области безопасности дорожного движения, сотрудник ГИБДД </w:t>
      </w:r>
      <w:r w:rsidRPr="00624A53">
        <w:rPr>
          <w:rFonts w:eastAsiaTheme="minorHAnsi"/>
          <w:b/>
          <w:bCs/>
          <w:sz w:val="28"/>
          <w:szCs w:val="28"/>
          <w:lang w:eastAsia="en-US"/>
        </w:rPr>
        <w:t xml:space="preserve">ОБЯЗАН </w:t>
      </w:r>
      <w:r w:rsidRPr="00624A53">
        <w:rPr>
          <w:rFonts w:eastAsiaTheme="minorHAnsi"/>
          <w:sz w:val="28"/>
          <w:szCs w:val="28"/>
          <w:lang w:eastAsia="en-US"/>
        </w:rPr>
        <w:t xml:space="preserve">составить в отношении Вас протокол о совершенном правонарушении.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ЛЮБЫЕ </w:t>
      </w:r>
      <w:r w:rsidRPr="00624A53">
        <w:rPr>
          <w:rFonts w:eastAsiaTheme="minorHAnsi"/>
          <w:sz w:val="28"/>
          <w:szCs w:val="28"/>
          <w:lang w:eastAsia="en-US"/>
        </w:rPr>
        <w:t xml:space="preserve">намеки, уговоры, предложения «решить вопрос» без протокола за определенное вознаграждение, как со стороны сотрудника ГИБДД, так и со стороны гражданина могут быть расценены, соответственно, как получение или дача взятки.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lastRenderedPageBreak/>
        <w:t xml:space="preserve">Уголовная ответственность </w:t>
      </w:r>
      <w:r w:rsidRPr="00624A53">
        <w:rPr>
          <w:rFonts w:eastAsiaTheme="minorHAnsi"/>
          <w:sz w:val="28"/>
          <w:szCs w:val="28"/>
          <w:lang w:eastAsia="en-US"/>
        </w:rPr>
        <w:t xml:space="preserve">за получение и дачу взятки предусмотрена статьями 290, 291 и 291.2 УК РФ. Мера ответственности варьируется в зависимости от суммы полученной или переданной взятки и иных обстоятельств (размер взятки, совершение группой лиц, с вымогательством взятки и др.). </w:t>
      </w:r>
    </w:p>
    <w:p w:rsid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Минимальное наказание за получение и дачу мелкой взятки, которая в соответствии со статьей 291.2 УК РФ не должна превышать 10 тыс. рублей,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 штраф до 200 тысяч рублей, либо доход осужденного за период до 3 месяцев, максимальное – лишение свободы на срок до 3 лет. </w:t>
      </w:r>
    </w:p>
    <w:p w:rsidR="00624A53" w:rsidRPr="00624A53" w:rsidRDefault="00624A53" w:rsidP="00624A53">
      <w:pPr>
        <w:autoSpaceDE w:val="0"/>
        <w:autoSpaceDN w:val="0"/>
        <w:adjustRightInd w:val="0"/>
        <w:rPr>
          <w:rFonts w:eastAsiaTheme="minorHAnsi"/>
          <w:sz w:val="28"/>
          <w:szCs w:val="28"/>
          <w:lang w:eastAsia="en-US"/>
        </w:rPr>
      </w:pPr>
      <w:proofErr w:type="gramStart"/>
      <w:r w:rsidRPr="00624A53">
        <w:rPr>
          <w:rFonts w:eastAsiaTheme="minorHAnsi"/>
          <w:sz w:val="28"/>
          <w:szCs w:val="28"/>
          <w:lang w:eastAsia="en-US"/>
        </w:rPr>
        <w:t xml:space="preserve">Получение взятки должностным лицом в сумме, превышающей 10 тыс. рублей, (статья 290 УК РФ) может повлечь самое мягкое наказание - штраф до 1 млн. рублей, либо не превышающий дохода осужденного за период до 2 лет, либо от 10 до 50-кратной суммы взятки, самое строгое при отягчающих вину обстоятельства – лишение свободы до 15 лет. </w:t>
      </w:r>
      <w:proofErr w:type="gramEnd"/>
    </w:p>
    <w:p w:rsidR="00624A53" w:rsidRPr="00624A53" w:rsidRDefault="00624A53" w:rsidP="00624A53">
      <w:pPr>
        <w:autoSpaceDE w:val="0"/>
        <w:autoSpaceDN w:val="0"/>
        <w:adjustRightInd w:val="0"/>
        <w:rPr>
          <w:rFonts w:eastAsiaTheme="minorHAnsi"/>
          <w:sz w:val="28"/>
          <w:szCs w:val="28"/>
          <w:lang w:eastAsia="en-US"/>
        </w:rPr>
      </w:pPr>
      <w:proofErr w:type="gramStart"/>
      <w:r w:rsidRPr="00624A53">
        <w:rPr>
          <w:rFonts w:eastAsiaTheme="minorHAnsi"/>
          <w:sz w:val="28"/>
          <w:szCs w:val="28"/>
          <w:lang w:eastAsia="en-US"/>
        </w:rPr>
        <w:t xml:space="preserve">Для лиц, передавших взятку в размере свыше 10 тыс. рублей, статьей 291 УК РФ также предусмотрено минимально возможное наказание в виде штрафа, однако его сумма не может превышать 500 тыс. рублей, либо доход осужденного за период до 1 года, либо от 5 до 30-кратной суммы взятки, максимально возможное наказание – 10 лет лишения свободы. </w:t>
      </w:r>
      <w:proofErr w:type="gramEnd"/>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Обычно протокол об административном правонарушении и иные материалы составляются сотрудниками ГИБДД в патрульном автомобиле в присутствии нарушителя. Во всех патрульных автомобилях имеются видеорегистраторы, постоянно ведущие запись происходящего в салоне автомашины.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Любые попытки выключить регистратор, составить протокол или имитировать его составление вне салона патрульного автомобиля должно наводить на мысль о корыстной заинтересованности сотрудника полиции </w:t>
      </w:r>
      <w:proofErr w:type="gramStart"/>
      <w:r w:rsidRPr="00624A53">
        <w:rPr>
          <w:rFonts w:eastAsiaTheme="minorHAnsi"/>
          <w:sz w:val="28"/>
          <w:szCs w:val="28"/>
          <w:lang w:eastAsia="en-US"/>
        </w:rPr>
        <w:t>в</w:t>
      </w:r>
      <w:proofErr w:type="gramEnd"/>
      <w:r w:rsidRPr="00624A53">
        <w:rPr>
          <w:rFonts w:eastAsiaTheme="minorHAnsi"/>
          <w:sz w:val="28"/>
          <w:szCs w:val="28"/>
          <w:lang w:eastAsia="en-US"/>
        </w:rPr>
        <w:t xml:space="preserve"> </w:t>
      </w:r>
      <w:proofErr w:type="gramStart"/>
      <w:r w:rsidRPr="00624A53">
        <w:rPr>
          <w:rFonts w:eastAsiaTheme="minorHAnsi"/>
          <w:sz w:val="28"/>
          <w:szCs w:val="28"/>
          <w:lang w:eastAsia="en-US"/>
        </w:rPr>
        <w:t>его</w:t>
      </w:r>
      <w:proofErr w:type="gramEnd"/>
      <w:r w:rsidRPr="00624A53">
        <w:rPr>
          <w:rFonts w:eastAsiaTheme="minorHAnsi"/>
          <w:sz w:val="28"/>
          <w:szCs w:val="28"/>
          <w:lang w:eastAsia="en-US"/>
        </w:rPr>
        <w:t xml:space="preserve"> несоставлении.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ВАЖНО: </w:t>
      </w:r>
      <w:r w:rsidRPr="00624A53">
        <w:rPr>
          <w:rFonts w:eastAsiaTheme="minorHAnsi"/>
          <w:sz w:val="28"/>
          <w:szCs w:val="28"/>
          <w:lang w:eastAsia="en-US"/>
        </w:rPr>
        <w:t xml:space="preserve">Наложенный за совершение административного правонарушения штраф оплатить инспектору при составлении протокола </w:t>
      </w:r>
      <w:r w:rsidRPr="00624A53">
        <w:rPr>
          <w:rFonts w:eastAsiaTheme="minorHAnsi"/>
          <w:b/>
          <w:bCs/>
          <w:sz w:val="28"/>
          <w:szCs w:val="28"/>
          <w:lang w:eastAsia="en-US"/>
        </w:rPr>
        <w:t xml:space="preserve">НЕЛЬЗЯ.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Административный штраф оплачивается по соответствующим реквизитам в течение 60 дней со дня вступления постановления о его назначении в законную силу через банки. Для идентификации платежа чек об оплате штрафа следует сохранять с целью подтверждения этого факта, в том числе в случае обращения штрафа к принудительному взысканию через Федеральную службу судебных приставов.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Штрафы за большинство административных правонарушений в сфере безопасности дорожного движения (глава 12 КоАП РФ) </w:t>
      </w:r>
      <w:proofErr w:type="gramStart"/>
      <w:r w:rsidRPr="00624A53">
        <w:rPr>
          <w:rFonts w:eastAsiaTheme="minorHAnsi"/>
          <w:sz w:val="28"/>
          <w:szCs w:val="28"/>
          <w:lang w:eastAsia="en-US"/>
        </w:rPr>
        <w:t>возможно</w:t>
      </w:r>
      <w:proofErr w:type="gramEnd"/>
      <w:r w:rsidRPr="00624A53">
        <w:rPr>
          <w:rFonts w:eastAsiaTheme="minorHAnsi"/>
          <w:sz w:val="28"/>
          <w:szCs w:val="28"/>
          <w:lang w:eastAsia="en-US"/>
        </w:rPr>
        <w:t xml:space="preserve"> оплатить со скидкой 50 %, если он будет оплачен в течение 20 дней со дня привлечения к административной ответственности. </w:t>
      </w:r>
    </w:p>
    <w:p w:rsidR="00624A53" w:rsidRPr="00624A53" w:rsidRDefault="00624A53" w:rsidP="00624A53">
      <w:pPr>
        <w:autoSpaceDE w:val="0"/>
        <w:autoSpaceDN w:val="0"/>
        <w:adjustRightInd w:val="0"/>
        <w:rPr>
          <w:rFonts w:ascii="Calibri" w:eastAsiaTheme="minorHAnsi" w:hAnsi="Calibri" w:cs="Calibri"/>
          <w:sz w:val="22"/>
          <w:szCs w:val="22"/>
          <w:lang w:eastAsia="en-US"/>
        </w:rPr>
      </w:pPr>
      <w:r w:rsidRPr="00624A53">
        <w:rPr>
          <w:rFonts w:eastAsiaTheme="minorHAnsi"/>
          <w:b/>
          <w:bCs/>
          <w:sz w:val="28"/>
          <w:szCs w:val="28"/>
          <w:lang w:eastAsia="en-US"/>
        </w:rPr>
        <w:t xml:space="preserve">ЛЮБЫЕ </w:t>
      </w:r>
      <w:r w:rsidRPr="00624A53">
        <w:rPr>
          <w:rFonts w:eastAsiaTheme="minorHAnsi"/>
          <w:sz w:val="28"/>
          <w:szCs w:val="28"/>
          <w:lang w:eastAsia="en-US"/>
        </w:rPr>
        <w:t xml:space="preserve">предложения </w:t>
      </w:r>
      <w:proofErr w:type="gramStart"/>
      <w:r w:rsidRPr="00624A53">
        <w:rPr>
          <w:rFonts w:eastAsiaTheme="minorHAnsi"/>
          <w:sz w:val="28"/>
          <w:szCs w:val="28"/>
          <w:lang w:eastAsia="en-US"/>
        </w:rPr>
        <w:t>оплатить штраф на</w:t>
      </w:r>
      <w:proofErr w:type="gramEnd"/>
      <w:r w:rsidRPr="00624A53">
        <w:rPr>
          <w:rFonts w:eastAsiaTheme="minorHAnsi"/>
          <w:sz w:val="28"/>
          <w:szCs w:val="28"/>
          <w:lang w:eastAsia="en-US"/>
        </w:rPr>
        <w:t xml:space="preserve"> месте могут быть расценены как получение взятки должностным лицом - инспектором ГИБДД по статье 290 или статье 291.2 УК РФ, либо как дача взятки по статье 291 или 291.2 УК РФ со стороны нарушителя. </w:t>
      </w:r>
      <w:r w:rsidRPr="00624A53">
        <w:rPr>
          <w:rFonts w:ascii="Calibri" w:eastAsiaTheme="minorHAnsi" w:hAnsi="Calibri" w:cs="Calibri"/>
          <w:sz w:val="22"/>
          <w:szCs w:val="22"/>
          <w:lang w:eastAsia="en-US"/>
        </w:rPr>
        <w:t xml:space="preserve">5 </w:t>
      </w:r>
    </w:p>
    <w:p w:rsidR="00624A53" w:rsidRPr="00624A53" w:rsidRDefault="00624A53" w:rsidP="00624A53">
      <w:pPr>
        <w:autoSpaceDE w:val="0"/>
        <w:autoSpaceDN w:val="0"/>
        <w:adjustRightInd w:val="0"/>
        <w:rPr>
          <w:rFonts w:eastAsiaTheme="minorHAnsi"/>
          <w:lang w:eastAsia="en-US"/>
        </w:rPr>
      </w:pPr>
    </w:p>
    <w:p w:rsidR="00624A53" w:rsidRPr="00624A53" w:rsidRDefault="00624A53" w:rsidP="00624A53">
      <w:pPr>
        <w:pageBreakBefore/>
        <w:autoSpaceDE w:val="0"/>
        <w:autoSpaceDN w:val="0"/>
        <w:adjustRightInd w:val="0"/>
        <w:rPr>
          <w:rFonts w:eastAsiaTheme="minorHAnsi"/>
          <w:sz w:val="28"/>
          <w:szCs w:val="28"/>
          <w:lang w:eastAsia="en-US"/>
        </w:rPr>
      </w:pPr>
      <w:r w:rsidRPr="00624A53">
        <w:rPr>
          <w:rFonts w:eastAsiaTheme="minorHAnsi"/>
          <w:b/>
          <w:bCs/>
          <w:sz w:val="28"/>
          <w:szCs w:val="28"/>
          <w:lang w:eastAsia="en-US"/>
        </w:rPr>
        <w:lastRenderedPageBreak/>
        <w:t>ДЛЯ СПРАВКИ</w:t>
      </w:r>
      <w:r w:rsidRPr="00624A53">
        <w:rPr>
          <w:rFonts w:eastAsiaTheme="minorHAnsi"/>
          <w:sz w:val="28"/>
          <w:szCs w:val="28"/>
          <w:lang w:eastAsia="en-US"/>
        </w:rPr>
        <w:t xml:space="preserve">: Согласно статистическим данным за 8 месяцев 2020 года в Пензенской области выявлено 7 преступлений, связанных </w:t>
      </w:r>
      <w:proofErr w:type="gramStart"/>
      <w:r w:rsidRPr="00624A53">
        <w:rPr>
          <w:rFonts w:eastAsiaTheme="minorHAnsi"/>
          <w:sz w:val="28"/>
          <w:szCs w:val="28"/>
          <w:lang w:eastAsia="en-US"/>
        </w:rPr>
        <w:t>со</w:t>
      </w:r>
      <w:proofErr w:type="gramEnd"/>
      <w:r w:rsidRPr="00624A53">
        <w:rPr>
          <w:rFonts w:eastAsiaTheme="minorHAnsi"/>
          <w:sz w:val="28"/>
          <w:szCs w:val="28"/>
          <w:lang w:eastAsia="en-US"/>
        </w:rPr>
        <w:t xml:space="preserve"> взяточничеством в сфере обеспечения безопасности дорожного движения.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Из них 4 преступления – дача мелкой взятки по статье 291.2 УК РФ. Сумма мелкой взятки по этим преступлениям составила от 1 до 3 тыс. рублей.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2 преступления – дача взятки в размере, превышающем 10 тыс. рублей, по статье 291 УК РФ, сумма взяток по этим преступлениям составила 15 и 20 тыс. рублей.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К уголовной ответственности за получение взятки привлечено 1 должностное лицо ГИБДД, сумма полученной им взятки составила 25 тыс. рублей. </w:t>
      </w:r>
      <w:proofErr w:type="gramStart"/>
      <w:r w:rsidRPr="00624A53">
        <w:rPr>
          <w:rFonts w:eastAsiaTheme="minorHAnsi"/>
          <w:sz w:val="28"/>
          <w:szCs w:val="28"/>
          <w:lang w:eastAsia="en-US"/>
        </w:rPr>
        <w:t>По итогам рассмотрения уголовного дела судом ему назначено наказание в виде лишения свободы на срок 2 года с применением статьи 73 УК РФ условно с испытательным сроком 3 года, а также дополнительное наказание в виде лишения права занимать должности на государственной службе и в органах местного самоуправления, связанные с осуществлением функций представителя власти либо с выполнением организационно-распорядительных и административно-хозяйственных функций</w:t>
      </w:r>
      <w:proofErr w:type="gramEnd"/>
      <w:r w:rsidRPr="00624A53">
        <w:rPr>
          <w:rFonts w:eastAsiaTheme="minorHAnsi"/>
          <w:sz w:val="28"/>
          <w:szCs w:val="28"/>
          <w:lang w:eastAsia="en-US"/>
        </w:rPr>
        <w:t xml:space="preserve"> на 3 года.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Следует отметить, что во всех случаях целью дачи и </w:t>
      </w:r>
      <w:proofErr w:type="gramStart"/>
      <w:r w:rsidRPr="00624A53">
        <w:rPr>
          <w:rFonts w:eastAsiaTheme="minorHAnsi"/>
          <w:sz w:val="28"/>
          <w:szCs w:val="28"/>
          <w:lang w:eastAsia="en-US"/>
        </w:rPr>
        <w:t>получения</w:t>
      </w:r>
      <w:proofErr w:type="gramEnd"/>
      <w:r w:rsidRPr="00624A53">
        <w:rPr>
          <w:rFonts w:eastAsiaTheme="minorHAnsi"/>
          <w:sz w:val="28"/>
          <w:szCs w:val="28"/>
          <w:lang w:eastAsia="en-US"/>
        </w:rPr>
        <w:t xml:space="preserve"> выявленных на территории области в текущем году взяток явилось непривлечение граждан к административной ответственности за совершение правонарушений в сфере безопасности дорожного движения, в том числе влекущих лишение права управления транспортными средствами.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Однако не только денежные средства могут быть предметом взятки. Взяткой могут быть ценные бумаги, иное имущество, незаконное оказание услуг имущественного характера, предоставление иных имущественных прав.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Например, направлено для рассмотрения в суд уголовное дело в отношении инспектора ГИБДД по факту получения им мелкой взятки в виде продуктов питания - шашлыка из свиной вырезки и бутылки газированной воды «Coca-Cola - по части 1 статьи 291.2 УК РФ за несоставление протокола об административном правонарушении. </w:t>
      </w:r>
      <w:r w:rsidRPr="00624A53">
        <w:rPr>
          <w:rFonts w:eastAsiaTheme="minorHAnsi"/>
          <w:b/>
          <w:bCs/>
          <w:sz w:val="28"/>
          <w:szCs w:val="28"/>
          <w:lang w:eastAsia="en-US"/>
        </w:rPr>
        <w:t xml:space="preserve">Вам необходимо поставить автомобиль на учет, снять с учета, внести изменения в документы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Порядок осуществления этой процедуры сотрудниками ГИБДД подробно описан в Административном регламенте </w:t>
      </w:r>
      <w:proofErr w:type="gramStart"/>
      <w:r w:rsidRPr="00624A53">
        <w:rPr>
          <w:rFonts w:eastAsiaTheme="minorHAnsi"/>
          <w:sz w:val="28"/>
          <w:szCs w:val="28"/>
          <w:lang w:eastAsia="en-US"/>
        </w:rPr>
        <w:t>Министерства внутренних дел Российской Федерации предоставления государственной услуги</w:t>
      </w:r>
      <w:proofErr w:type="gramEnd"/>
      <w:r w:rsidRPr="00624A53">
        <w:rPr>
          <w:rFonts w:eastAsiaTheme="minorHAnsi"/>
          <w:sz w:val="28"/>
          <w:szCs w:val="28"/>
          <w:lang w:eastAsia="en-US"/>
        </w:rPr>
        <w:t xml:space="preserve"> по регистрации транспортных средств, утвержденном приказом МВД РФ от 21.12.2019 № 950.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В нем приведены исчерпывающие перечни необходимых к предоставлению заявителем документов, причин отказа в предоставлении этой государственной услуги.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Единственно возможные платежи за оказание государственной услуги – государственная пошлина.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Взимание государственной пошлины за предоставление государственной услуги осуществляется в порядке и размерах, установленных пунктами 36 - 39 части 1 статьи 333.33, с учетом требований статьи 333.35 Налогового кодекса Российской Федерации.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lastRenderedPageBreak/>
        <w:t xml:space="preserve">Уплата государственной пошлины производится до подачи заявления и документов, необходимых для предоставления государственной услуги. То есть государственная пошлина оплачивается через банковские организации. Платежные документы об оплате государственной пошлины или их копии подаются вместе с документами, необходимыми для получения государственной услуги.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Взимание иной платы, кроме государственной пошлины, за предоставление государственной услуги не предусмотрено. </w:t>
      </w:r>
    </w:p>
    <w:p w:rsidR="00624A53" w:rsidRDefault="00624A53" w:rsidP="00624A53">
      <w:pPr>
        <w:autoSpaceDE w:val="0"/>
        <w:autoSpaceDN w:val="0"/>
        <w:adjustRightInd w:val="0"/>
        <w:rPr>
          <w:rFonts w:eastAsiaTheme="minorHAnsi"/>
          <w:b/>
          <w:bCs/>
          <w:sz w:val="28"/>
          <w:szCs w:val="28"/>
          <w:lang w:eastAsia="en-US"/>
        </w:rPr>
      </w:pPr>
      <w:r w:rsidRPr="00624A53">
        <w:rPr>
          <w:rFonts w:eastAsiaTheme="minorHAnsi"/>
          <w:b/>
          <w:bCs/>
          <w:sz w:val="28"/>
          <w:szCs w:val="28"/>
          <w:lang w:eastAsia="en-US"/>
        </w:rPr>
        <w:t xml:space="preserve">ЛЮБОЕ </w:t>
      </w:r>
      <w:r w:rsidRPr="00624A53">
        <w:rPr>
          <w:rFonts w:eastAsiaTheme="minorHAnsi"/>
          <w:sz w:val="28"/>
          <w:szCs w:val="28"/>
          <w:lang w:eastAsia="en-US"/>
        </w:rPr>
        <w:t xml:space="preserve">предложение ускорить, упростить, получить услугу без очереди за вознаграждение </w:t>
      </w:r>
      <w:proofErr w:type="gramStart"/>
      <w:r w:rsidRPr="00624A53">
        <w:rPr>
          <w:rFonts w:eastAsiaTheme="minorHAnsi"/>
          <w:b/>
          <w:bCs/>
          <w:sz w:val="28"/>
          <w:szCs w:val="28"/>
          <w:lang w:eastAsia="en-US"/>
        </w:rPr>
        <w:t>НЕЗАКОННО</w:t>
      </w:r>
      <w:proofErr w:type="gramEnd"/>
      <w:r w:rsidRPr="00624A53">
        <w:rPr>
          <w:rFonts w:eastAsiaTheme="minorHAnsi"/>
          <w:b/>
          <w:bCs/>
          <w:sz w:val="28"/>
          <w:szCs w:val="28"/>
          <w:lang w:eastAsia="en-US"/>
        </w:rPr>
        <w:t xml:space="preserve"> </w:t>
      </w:r>
      <w:r w:rsidRPr="00624A53">
        <w:rPr>
          <w:rFonts w:eastAsiaTheme="minorHAnsi"/>
          <w:sz w:val="28"/>
          <w:szCs w:val="28"/>
          <w:lang w:eastAsia="en-US"/>
        </w:rPr>
        <w:t xml:space="preserve">и может расцениваться как получение взятки со стороны должностных лиц ГИБДД по статьям 290, 291.2 УК РФ, так и как дача взятки со стороны граждан по статьям 291, 291.2 УК РФ.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Есть желание получить «красивые» номера…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В настоящее время законно получить «красивые» номера на автомобиль вне очереди через подразделения ГИБДД </w:t>
      </w:r>
      <w:r w:rsidRPr="00624A53">
        <w:rPr>
          <w:rFonts w:eastAsiaTheme="minorHAnsi"/>
          <w:b/>
          <w:bCs/>
          <w:sz w:val="28"/>
          <w:szCs w:val="28"/>
          <w:lang w:eastAsia="en-US"/>
        </w:rPr>
        <w:t xml:space="preserve">НЕВОЗМОЖНО.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ВОЗМОЖНОСТЬ выбора номеров в ГИБДД не предусмотрена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Набор символов собственники автомобилей получают по очереди.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ВАЖНО: </w:t>
      </w:r>
      <w:r w:rsidRPr="00624A53">
        <w:rPr>
          <w:rFonts w:eastAsiaTheme="minorHAnsi"/>
          <w:sz w:val="28"/>
          <w:szCs w:val="28"/>
          <w:lang w:eastAsia="en-US"/>
        </w:rPr>
        <w:t xml:space="preserve">Не стоит думать, что уголовная ответственность за взяточничество предусмотрена исключительно для тех, кто их дает и получает. Статьей 291.1 УК РФ предусмотрена довольно строгая ответственность и для посредников, то есть тех, кто непосредственно передает взятку в значительном размере (более 25 тыс. рублей) по поручению взяткодателя или взяткополучателя либо иным образом способствует в достижении либо реализации соглашения между ними о получении и даче такой взятки. </w:t>
      </w:r>
    </w:p>
    <w:p w:rsidR="00624A53" w:rsidRDefault="00624A53" w:rsidP="00624A53">
      <w:pPr>
        <w:autoSpaceDE w:val="0"/>
        <w:autoSpaceDN w:val="0"/>
        <w:adjustRightInd w:val="0"/>
        <w:rPr>
          <w:rFonts w:eastAsiaTheme="minorHAnsi"/>
          <w:b/>
          <w:bCs/>
          <w:sz w:val="28"/>
          <w:szCs w:val="28"/>
          <w:lang w:eastAsia="en-US"/>
        </w:rPr>
      </w:pPr>
      <w:r w:rsidRPr="00624A53">
        <w:rPr>
          <w:rFonts w:eastAsiaTheme="minorHAnsi"/>
          <w:sz w:val="28"/>
          <w:szCs w:val="28"/>
          <w:lang w:eastAsia="en-US"/>
        </w:rPr>
        <w:t xml:space="preserve">Наказание для посредников может быть от штрафа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до лишения свободы на срок, не превышающий 12 лет.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Получение права управления транспортным средством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Четкий порядок проведения экзамена </w:t>
      </w:r>
      <w:proofErr w:type="gramStart"/>
      <w:r w:rsidRPr="00624A53">
        <w:rPr>
          <w:rFonts w:eastAsiaTheme="minorHAnsi"/>
          <w:sz w:val="28"/>
          <w:szCs w:val="28"/>
          <w:lang w:eastAsia="en-US"/>
        </w:rPr>
        <w:t>на получение права управления транспортным средством приведен в Административном регламенте Министерства внутренних дел Российской Федерации по предоставлению государственной услуги по проведению экзаменов на право</w:t>
      </w:r>
      <w:proofErr w:type="gramEnd"/>
      <w:r w:rsidRPr="00624A53">
        <w:rPr>
          <w:rFonts w:eastAsiaTheme="minorHAnsi"/>
          <w:sz w:val="28"/>
          <w:szCs w:val="28"/>
          <w:lang w:eastAsia="en-US"/>
        </w:rPr>
        <w:t xml:space="preserve"> управления транспортными средствами и выдаче водительских удостоверений, утвержденном приказом МВД РФ от 20.10.2015 № 995.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Каких – либо законных причин избежать одного или нескольких этапов экзамена не существует.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Любые </w:t>
      </w:r>
      <w:proofErr w:type="gramStart"/>
      <w:r w:rsidRPr="00624A53">
        <w:rPr>
          <w:rFonts w:eastAsiaTheme="minorHAnsi"/>
          <w:sz w:val="28"/>
          <w:szCs w:val="28"/>
          <w:lang w:eastAsia="en-US"/>
        </w:rPr>
        <w:t>попытки</w:t>
      </w:r>
      <w:proofErr w:type="gramEnd"/>
      <w:r w:rsidRPr="00624A53">
        <w:rPr>
          <w:rFonts w:eastAsiaTheme="minorHAnsi"/>
          <w:sz w:val="28"/>
          <w:szCs w:val="28"/>
          <w:lang w:eastAsia="en-US"/>
        </w:rPr>
        <w:t xml:space="preserve"> как сотрудника ГИБДД, так и гражданина за вознаграждение «решить вопрос» с правами могут быть расценены как факты коррупции, в том числе влекущие уголовную ответственность.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Единственный платеж при получении права управления транспортным средством – госпошлина, определенная пунктом 43.1 статьи 333.33 Налогового кодекса Российской Федерации.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lastRenderedPageBreak/>
        <w:t xml:space="preserve">За выдачу национального водительского удостоверения, в том числе взамен утраченного или пришедшего в негодность необходимо оплатить: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 за удостоверение, изготавливаемое из расходных материалов на пластиковой основе, - 2 тыс. рублей;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 за удостоверение, изготавливаемое из расходных материалов на пластиковой основе нового поколения, - 3 тыс. рублей. </w:t>
      </w:r>
    </w:p>
    <w:p w:rsid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Сотрудник ГИБДД вместе с остальным пакетом документов принимает лишь квитанцию об оплате госпошлины. </w:t>
      </w:r>
    </w:p>
    <w:p w:rsidR="00624A53" w:rsidRPr="00624A53" w:rsidRDefault="00624A53" w:rsidP="00624A53">
      <w:pPr>
        <w:autoSpaceDE w:val="0"/>
        <w:autoSpaceDN w:val="0"/>
        <w:adjustRightInd w:val="0"/>
        <w:rPr>
          <w:rFonts w:eastAsiaTheme="minorHAnsi"/>
          <w:sz w:val="28"/>
          <w:szCs w:val="28"/>
          <w:lang w:eastAsia="en-US"/>
        </w:rPr>
      </w:pPr>
      <w:bookmarkStart w:id="52" w:name="_GoBack"/>
      <w:bookmarkEnd w:id="52"/>
      <w:r w:rsidRPr="00624A53">
        <w:rPr>
          <w:rFonts w:eastAsiaTheme="minorHAnsi"/>
          <w:sz w:val="28"/>
          <w:szCs w:val="28"/>
          <w:lang w:eastAsia="en-US"/>
        </w:rPr>
        <w:t xml:space="preserve">При электронной подаче документов и безналичной оплате госпошлины через Госуслуги предоставляется скидка 30 %.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ДЛЯ СВЕДЕНИЯ</w:t>
      </w:r>
      <w:r w:rsidRPr="00624A53">
        <w:rPr>
          <w:rFonts w:eastAsiaTheme="minorHAnsi"/>
          <w:sz w:val="28"/>
          <w:szCs w:val="28"/>
          <w:lang w:eastAsia="en-US"/>
        </w:rPr>
        <w:t xml:space="preserve">: В этой сфере привлечен к ответственности сотрудник экзаменационного подразделения ГИБДД, который действуя из иной личной заинтересованности, в ходе проверки теоретических знаний кандидатов в водители, незаконно осуществил содействие двум лицам в сдаче экзаменов, организовав сдачу за них теоретического экзамена, тем самым злоупотребил своими должностными полномочиями. Судом по части 1 статьи 285 УК РФ ему назначено наказание в виде лишения свободы, сроком на 1 год 6 месяцев с применением статьи 73 УК РФ условно с испытательным сроком 1 год 6 месяцев.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ОБРАТИТЕ ВНИМАНИЕ</w:t>
      </w:r>
      <w:r w:rsidRPr="00624A53">
        <w:rPr>
          <w:rFonts w:eastAsiaTheme="minorHAnsi"/>
          <w:sz w:val="28"/>
          <w:szCs w:val="28"/>
          <w:lang w:eastAsia="en-US"/>
        </w:rPr>
        <w:t xml:space="preserve">: В настоящее время распространены случаи предложения со стороны мошенников, представляющихся либо сотрудниками ГИБДД, либо приближенными к ним лицами, организовать за достаточно небольшое вознаграждение получение права управления транспортными средствами без соблюдения предусмотренных для этого процедур.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Так, в 2019 году правоохранительными органами выявлено 6 фактов мошенничества, совершенных в отношении жителей области. Мошенники похищали денежные средства граждан под предлогом оказания помощи в получении водительского удостоверения без сдачи предусмотренных экзаменов. Ущерб для граждан составил от 21 до 44 тыс. рублей.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В текущем году выявлено 4 таких преступления в отношении жителей области. Причиненный им ущерб составил от 36 до 64 тыс. рублей.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ЛЮБЫЕ способы </w:t>
      </w:r>
      <w:r w:rsidRPr="00624A53">
        <w:rPr>
          <w:rFonts w:eastAsiaTheme="minorHAnsi"/>
          <w:sz w:val="28"/>
          <w:szCs w:val="28"/>
          <w:lang w:eastAsia="en-US"/>
        </w:rPr>
        <w:t xml:space="preserve">получения права управления транспортным средством, </w:t>
      </w:r>
      <w:r w:rsidRPr="00624A53">
        <w:rPr>
          <w:rFonts w:eastAsiaTheme="minorHAnsi"/>
          <w:b/>
          <w:bCs/>
          <w:sz w:val="28"/>
          <w:szCs w:val="28"/>
          <w:lang w:eastAsia="en-US"/>
        </w:rPr>
        <w:t>за исключением предусмотренного законодательством, НЕЗАКОННЫ</w:t>
      </w:r>
      <w:r w:rsidRPr="00624A53">
        <w:rPr>
          <w:rFonts w:eastAsiaTheme="minorHAnsi"/>
          <w:sz w:val="28"/>
          <w:szCs w:val="28"/>
          <w:lang w:eastAsia="en-US"/>
        </w:rPr>
        <w:t xml:space="preserve">.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ПОЛЕЗНАЯ ИНФОРМАЦИЯ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b/>
          <w:bCs/>
          <w:sz w:val="28"/>
          <w:szCs w:val="28"/>
          <w:lang w:eastAsia="en-US"/>
        </w:rPr>
        <w:t xml:space="preserve">По поводу коррупционного поведения сотрудников ГИБДД можно обратиться: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ОРЧ (</w:t>
      </w:r>
      <w:proofErr w:type="gramStart"/>
      <w:r w:rsidRPr="00624A53">
        <w:rPr>
          <w:rFonts w:eastAsiaTheme="minorHAnsi"/>
          <w:sz w:val="28"/>
          <w:szCs w:val="28"/>
          <w:lang w:eastAsia="en-US"/>
        </w:rPr>
        <w:t>СБ</w:t>
      </w:r>
      <w:proofErr w:type="gramEnd"/>
      <w:r w:rsidRPr="00624A53">
        <w:rPr>
          <w:rFonts w:eastAsiaTheme="minorHAnsi"/>
          <w:sz w:val="28"/>
          <w:szCs w:val="28"/>
          <w:lang w:eastAsia="en-US"/>
        </w:rPr>
        <w:t xml:space="preserve">) УМВД России по Пензенской области – (88412) 68-16-70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Общероссийский телефон МВД – 102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УФСБ России по Пензенской области – (88412) 56-13-21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СУ СК России по Пензенской области – (88412) 36-17-58 (телефон доверия), </w:t>
      </w:r>
    </w:p>
    <w:p w:rsidR="00624A53" w:rsidRPr="00624A53" w:rsidRDefault="00624A53" w:rsidP="00624A53">
      <w:pPr>
        <w:autoSpaceDE w:val="0"/>
        <w:autoSpaceDN w:val="0"/>
        <w:adjustRightInd w:val="0"/>
        <w:rPr>
          <w:rFonts w:eastAsiaTheme="minorHAnsi"/>
          <w:sz w:val="28"/>
          <w:szCs w:val="28"/>
          <w:lang w:eastAsia="en-US"/>
        </w:rPr>
      </w:pPr>
      <w:r w:rsidRPr="00624A53">
        <w:rPr>
          <w:rFonts w:eastAsiaTheme="minorHAnsi"/>
          <w:sz w:val="28"/>
          <w:szCs w:val="28"/>
          <w:lang w:eastAsia="en-US"/>
        </w:rPr>
        <w:t xml:space="preserve">(88412) 36-17-02 (дежурный) </w:t>
      </w:r>
    </w:p>
    <w:p w:rsidR="00624A53" w:rsidRDefault="00624A53" w:rsidP="00624A53">
      <w:pPr>
        <w:pStyle w:val="af2"/>
        <w:spacing w:before="0" w:beforeAutospacing="0" w:after="0" w:afterAutospacing="0"/>
      </w:pPr>
      <w:r w:rsidRPr="00624A53">
        <w:rPr>
          <w:rFonts w:eastAsiaTheme="minorHAnsi"/>
          <w:sz w:val="28"/>
          <w:szCs w:val="28"/>
          <w:lang w:eastAsia="en-US"/>
        </w:rPr>
        <w:t>Прокуратура Пензенской области – (88412) 32-93-29 (дежурный прокурор)</w:t>
      </w:r>
    </w:p>
    <w:sectPr w:rsidR="00624A53" w:rsidSect="00B02E08">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B8F" w:rsidRDefault="008C1B8F" w:rsidP="00BE1146">
      <w:r>
        <w:separator/>
      </w:r>
    </w:p>
  </w:endnote>
  <w:endnote w:type="continuationSeparator" w:id="0">
    <w:p w:rsidR="008C1B8F" w:rsidRDefault="008C1B8F" w:rsidP="00BE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46" w:rsidRPr="00A97129" w:rsidRDefault="00BE114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290" w:rsidRDefault="00C21290" w:rsidP="00C55F60">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C21290" w:rsidRDefault="00C21290" w:rsidP="00C55F60">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290" w:rsidRDefault="00C21290" w:rsidP="00C55F60">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B8F" w:rsidRDefault="008C1B8F" w:rsidP="00BE1146">
      <w:r>
        <w:separator/>
      </w:r>
    </w:p>
  </w:footnote>
  <w:footnote w:type="continuationSeparator" w:id="0">
    <w:p w:rsidR="008C1B8F" w:rsidRDefault="008C1B8F" w:rsidP="00BE1146">
      <w:r>
        <w:continuationSeparator/>
      </w:r>
    </w:p>
  </w:footnote>
  <w:footnote w:id="1">
    <w:p w:rsidR="00BE1146" w:rsidRPr="000B1959" w:rsidRDefault="00BE1146" w:rsidP="00BE1146">
      <w:pPr>
        <w:pStyle w:val="afff3"/>
      </w:pPr>
      <w:r>
        <w:rPr>
          <w:rStyle w:val="affff5"/>
        </w:rPr>
        <w:footnoteRef/>
      </w:r>
      <w:r>
        <w:t xml:space="preserve"> </w:t>
      </w:r>
      <w:r w:rsidRPr="000B1959">
        <w:t>Согласовывается с непосредственным руководителем муниципального служащего (работника)</w:t>
      </w:r>
    </w:p>
  </w:footnote>
  <w:footnote w:id="2">
    <w:p w:rsidR="00BE1146" w:rsidRPr="00320F98" w:rsidRDefault="00BE1146" w:rsidP="00BE1146">
      <w:pPr>
        <w:pStyle w:val="afff3"/>
      </w:pPr>
      <w:r>
        <w:rPr>
          <w:rStyle w:val="affff5"/>
        </w:rPr>
        <w:footnoteRef/>
      </w:r>
      <w:r>
        <w:t xml:space="preserve"> В случае, если </w:t>
      </w:r>
      <w:r w:rsidRPr="008558E1">
        <w:t xml:space="preserve">значение одного или нескольких показателей соответствует значениям, при которых объект признается неэффективно используемым, указывается – </w:t>
      </w:r>
      <w:r>
        <w:t>«</w:t>
      </w:r>
      <w:r w:rsidRPr="008558E1">
        <w:t>неэффективно используется</w:t>
      </w:r>
      <w:r>
        <w:t>»</w:t>
      </w:r>
      <w:r w:rsidRPr="008558E1">
        <w:t xml:space="preserve">, в остальных случаях указывается – </w:t>
      </w:r>
      <w:r>
        <w:t>«</w:t>
      </w:r>
      <w:r w:rsidRPr="008558E1">
        <w:t>эффективно используется</w:t>
      </w:r>
      <w:r>
        <w:t>»</w:t>
      </w:r>
    </w:p>
  </w:footnote>
  <w:footnote w:id="3">
    <w:p w:rsidR="00BE1146" w:rsidRPr="00035D05" w:rsidRDefault="00BE1146" w:rsidP="00BE1146">
      <w:pPr>
        <w:pStyle w:val="afff3"/>
        <w:rPr>
          <w:rFonts w:ascii="Times New Roman" w:hAnsi="Times New Roman" w:cs="Times New Roman"/>
        </w:rPr>
      </w:pPr>
      <w:r w:rsidRPr="00BD52C5">
        <w:rPr>
          <w:rFonts w:ascii="Times New Roman" w:hAnsi="Times New Roman" w:cs="Times New Roman"/>
          <w:sz w:val="24"/>
          <w:szCs w:val="24"/>
          <w:vertAlign w:val="superscript"/>
        </w:rPr>
        <w:footnoteRef/>
      </w:r>
      <w:r w:rsidRPr="00B976B6">
        <w:rPr>
          <w:rFonts w:ascii="Times New Roman" w:hAnsi="Times New Roman" w:cs="Times New Roman"/>
          <w:sz w:val="24"/>
          <w:szCs w:val="24"/>
        </w:rPr>
        <w:t xml:space="preserve"> </w:t>
      </w:r>
      <w:r w:rsidRPr="00035D05">
        <w:rPr>
          <w:rFonts w:ascii="Times New Roman" w:hAnsi="Times New Roman" w:cs="Times New Roman"/>
        </w:rPr>
        <w:t>Указывается в отношении имущества, з</w:t>
      </w:r>
      <w:r>
        <w:rPr>
          <w:rFonts w:ascii="Times New Roman" w:hAnsi="Times New Roman" w:cs="Times New Roman"/>
        </w:rPr>
        <w:t>акрепленного за предприятия</w:t>
      </w:r>
      <w:r w:rsidRPr="00035D05">
        <w:rPr>
          <w:rFonts w:ascii="Times New Roman" w:hAnsi="Times New Roman" w:cs="Times New Roman"/>
        </w:rPr>
        <w:t>ми, учреждениями</w:t>
      </w:r>
    </w:p>
  </w:footnote>
  <w:footnote w:id="4">
    <w:p w:rsidR="00BE1146" w:rsidRPr="00035D05" w:rsidRDefault="00BE1146" w:rsidP="00BE1146">
      <w:pPr>
        <w:pStyle w:val="afff3"/>
        <w:rPr>
          <w:rFonts w:ascii="Times New Roman" w:hAnsi="Times New Roman" w:cs="Times New Roman"/>
        </w:rPr>
      </w:pPr>
      <w:r>
        <w:rPr>
          <w:rStyle w:val="affff5"/>
        </w:rPr>
        <w:footnoteRef/>
      </w:r>
      <w:r>
        <w:t xml:space="preserve"> </w:t>
      </w:r>
      <w:r w:rsidRPr="00035D05">
        <w:rPr>
          <w:rFonts w:ascii="Times New Roman" w:hAnsi="Times New Roman" w:cs="Times New Roman"/>
        </w:rPr>
        <w:t>Указываются сведения в свободной форме (состояни</w:t>
      </w:r>
      <w:r>
        <w:rPr>
          <w:rFonts w:ascii="Times New Roman" w:hAnsi="Times New Roman" w:cs="Times New Roman"/>
        </w:rPr>
        <w:t>е имущества, особенности</w:t>
      </w:r>
      <w:r w:rsidRPr="00035D05">
        <w:rPr>
          <w:rFonts w:ascii="Times New Roman" w:hAnsi="Times New Roman" w:cs="Times New Roman"/>
        </w:rPr>
        <w:t xml:space="preserve"> его расположения и взаиморасположения по отношению</w:t>
      </w:r>
      <w:r>
        <w:rPr>
          <w:rFonts w:ascii="Times New Roman" w:hAnsi="Times New Roman" w:cs="Times New Roman"/>
        </w:rPr>
        <w:t xml:space="preserve"> к иным объектам, конструктивные особенностей, режим</w:t>
      </w:r>
      <w:r w:rsidRPr="00035D05">
        <w:rPr>
          <w:rFonts w:ascii="Times New Roman" w:hAnsi="Times New Roman" w:cs="Times New Roman"/>
        </w:rPr>
        <w:t xml:space="preserve"> использования территорий</w:t>
      </w:r>
      <w:r>
        <w:rPr>
          <w:rFonts w:ascii="Times New Roman" w:hAnsi="Times New Roman" w:cs="Times New Roman"/>
        </w:rPr>
        <w:t xml:space="preserve"> и иное)</w:t>
      </w:r>
    </w:p>
  </w:footnote>
  <w:footnote w:id="5">
    <w:p w:rsidR="00BE1146" w:rsidRDefault="00BE1146" w:rsidP="00BE1146">
      <w:pPr>
        <w:pStyle w:val="afff3"/>
        <w:rPr>
          <w:lang w:val="ru-RU"/>
        </w:rPr>
      </w:pPr>
      <w:r>
        <w:rPr>
          <w:rStyle w:val="affff5"/>
        </w:rPr>
        <w:footnoteRef/>
      </w:r>
      <w:r>
        <w:t xml:space="preserve"> </w:t>
      </w:r>
      <w:r w:rsidRPr="00035D05">
        <w:rPr>
          <w:rFonts w:ascii="Times New Roman" w:hAnsi="Times New Roman" w:cs="Times New Roman"/>
        </w:rPr>
        <w:t>Указываются сведения в свободной форме (</w:t>
      </w:r>
      <w:r>
        <w:rPr>
          <w:rFonts w:ascii="Times New Roman" w:hAnsi="Times New Roman" w:cs="Times New Roman"/>
        </w:rPr>
        <w:t>особенности</w:t>
      </w:r>
      <w:r w:rsidRPr="00035D05">
        <w:rPr>
          <w:rFonts w:ascii="Times New Roman" w:hAnsi="Times New Roman" w:cs="Times New Roman"/>
        </w:rPr>
        <w:t xml:space="preserve"> его расположения и взаиморасположения по отношению</w:t>
      </w:r>
      <w:r>
        <w:rPr>
          <w:rFonts w:ascii="Times New Roman" w:hAnsi="Times New Roman" w:cs="Times New Roman"/>
        </w:rPr>
        <w:t xml:space="preserve"> к иным объектам, наличие подъездных путей и иное)</w:t>
      </w: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Default="00C21290" w:rsidP="00BE1146">
      <w:pPr>
        <w:pStyle w:val="afff3"/>
        <w:rPr>
          <w:lang w:val="ru-RU"/>
        </w:rPr>
      </w:pPr>
    </w:p>
    <w:p w:rsidR="00C21290" w:rsidRPr="00C21290" w:rsidRDefault="00C21290" w:rsidP="00BE1146">
      <w:pPr>
        <w:pStyle w:val="afff3"/>
        <w:rPr>
          <w:lang w:val="ru-RU"/>
        </w:rPr>
      </w:pPr>
    </w:p>
  </w:footnote>
  <w:footnote w:id="6">
    <w:p w:rsidR="00C21290" w:rsidRDefault="00C21290" w:rsidP="00C21290">
      <w:pPr>
        <w:pStyle w:val="affff7"/>
        <w:shd w:val="clear" w:color="auto" w:fill="auto"/>
        <w:spacing w:line="180" w:lineRule="exact"/>
        <w:ind w:left="620"/>
        <w:jc w:val="left"/>
      </w:pPr>
      <w:r>
        <w:rPr>
          <w:vertAlign w:val="superscript"/>
        </w:rPr>
        <w:footnoteRef/>
      </w:r>
      <w:r>
        <w:t xml:space="preserve"> Указывается наименование вопросов местного значения в соответствии с заключенным соглашением.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46" w:rsidRDefault="00BE1146" w:rsidP="00BE1146">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BE1146" w:rsidRDefault="00BE114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46" w:rsidRDefault="00BE1146" w:rsidP="00BE114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185397"/>
      <w:docPartObj>
        <w:docPartGallery w:val="Page Numbers (Top of Page)"/>
        <w:docPartUnique/>
      </w:docPartObj>
    </w:sdtPr>
    <w:sdtEndPr/>
    <w:sdtContent>
      <w:p w:rsidR="00BE1146" w:rsidRDefault="00BE1146">
        <w:pPr>
          <w:pStyle w:val="a5"/>
          <w:jc w:val="center"/>
        </w:pPr>
        <w:r>
          <w:fldChar w:fldCharType="begin"/>
        </w:r>
        <w:r>
          <w:instrText>PAGE   \* MERGEFORMAT</w:instrText>
        </w:r>
        <w:r>
          <w:fldChar w:fldCharType="separate"/>
        </w:r>
        <w:r w:rsidR="00624A53">
          <w:rPr>
            <w:noProof/>
          </w:rPr>
          <w:t>220</w:t>
        </w:r>
        <w:r>
          <w:fldChar w:fldCharType="end"/>
        </w:r>
      </w:p>
    </w:sdtContent>
  </w:sdt>
  <w:p w:rsidR="00BE1146" w:rsidRDefault="00BE1146">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290" w:rsidRDefault="00C21290">
    <w:pPr>
      <w:pStyle w:val="a5"/>
      <w:jc w:val="center"/>
    </w:pPr>
    <w:r>
      <w:fldChar w:fldCharType="begin"/>
    </w:r>
    <w:r>
      <w:instrText>PAGE   \* MERGEFORMAT</w:instrText>
    </w:r>
    <w:r>
      <w:fldChar w:fldCharType="separate"/>
    </w:r>
    <w:r w:rsidR="00624A53">
      <w:rPr>
        <w:noProof/>
      </w:rPr>
      <w:t>3</w:t>
    </w:r>
    <w:r>
      <w:fldChar w:fldCharType="end"/>
    </w:r>
  </w:p>
  <w:p w:rsidR="00C21290" w:rsidRDefault="00C21290">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290" w:rsidRDefault="008C1B8F">
    <w:pPr>
      <w:rPr>
        <w:sz w:val="2"/>
        <w:szCs w:val="2"/>
      </w:rPr>
    </w:pPr>
    <w:r>
      <w:rPr>
        <w:lang w:bidi="ru-RU"/>
      </w:rPr>
      <w:pict>
        <v:shapetype id="_x0000_t202" coordsize="21600,21600" o:spt="202" path="m,l,21600r21600,l21600,xe">
          <v:stroke joinstyle="miter"/>
          <v:path gradientshapeok="t" o:connecttype="rect"/>
        </v:shapetype>
        <v:shape id="_x0000_s2049" type="#_x0000_t202" style="position:absolute;margin-left:294.7pt;margin-top:22.2pt;width:6.25pt;height:9.85pt;z-index:-251658752;mso-wrap-style:none;mso-wrap-distance-left:5pt;mso-wrap-distance-right:5pt;mso-position-horizontal-relative:page;mso-position-vertical-relative:page" wrapcoords="0 0" filled="f" stroked="f">
          <v:textbox style="mso-next-textbox:#_x0000_s2049;mso-fit-shape-to-text:t" inset="0,0,0,0">
            <w:txbxContent>
              <w:p w:rsidR="00C21290" w:rsidRDefault="00C21290">
                <w:r>
                  <w:fldChar w:fldCharType="begin"/>
                </w:r>
                <w:r>
                  <w:instrText xml:space="preserve"> PAGE \* MERGEFORMAT </w:instrText>
                </w:r>
                <w:r>
                  <w:fldChar w:fldCharType="separate"/>
                </w:r>
                <w:r w:rsidR="00624A53" w:rsidRPr="00624A53">
                  <w:rPr>
                    <w:rStyle w:val="affff9"/>
                    <w:noProof/>
                  </w:rPr>
                  <w:t>8</w:t>
                </w:r>
                <w:r>
                  <w:rPr>
                    <w:rStyle w:val="affff9"/>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3542"/>
        </w:tabs>
        <w:ind w:left="3542" w:hanging="708"/>
      </w:pPr>
    </w:lvl>
    <w:lvl w:ilvl="6">
      <w:start w:val="1"/>
      <w:numFmt w:val="none"/>
      <w:suff w:val="nothing"/>
      <w:lvlText w:val=""/>
      <w:lvlJc w:val="left"/>
      <w:pPr>
        <w:tabs>
          <w:tab w:val="num" w:pos="4250"/>
        </w:tabs>
        <w:ind w:left="4250" w:hanging="708"/>
      </w:pPr>
    </w:lvl>
    <w:lvl w:ilvl="7">
      <w:start w:val="1"/>
      <w:numFmt w:val="none"/>
      <w:suff w:val="nothing"/>
      <w:lvlText w:val=""/>
      <w:lvlJc w:val="left"/>
      <w:pPr>
        <w:tabs>
          <w:tab w:val="num" w:pos="4958"/>
        </w:tabs>
        <w:ind w:left="4958" w:hanging="708"/>
      </w:pPr>
    </w:lvl>
    <w:lvl w:ilvl="8">
      <w:start w:val="1"/>
      <w:numFmt w:val="none"/>
      <w:suff w:val="nothing"/>
      <w:lvlText w:val=""/>
      <w:lvlJc w:val="left"/>
      <w:pPr>
        <w:tabs>
          <w:tab w:val="num" w:pos="0"/>
        </w:tabs>
        <w:ind w:left="0" w:firstLine="4958"/>
      </w:pPr>
    </w:lvl>
  </w:abstractNum>
  <w:abstractNum w:abstractNumId="1">
    <w:nsid w:val="00000002"/>
    <w:multiLevelType w:val="multilevel"/>
    <w:tmpl w:val="00000002"/>
    <w:name w:val="WW8Num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2">
    <w:nsid w:val="00000003"/>
    <w:multiLevelType w:val="singleLevel"/>
    <w:tmpl w:val="00000003"/>
    <w:name w:val="WW8Num15"/>
    <w:lvl w:ilvl="0">
      <w:start w:val="1"/>
      <w:numFmt w:val="bullet"/>
      <w:lvlText w:val=""/>
      <w:lvlJc w:val="left"/>
      <w:pPr>
        <w:tabs>
          <w:tab w:val="num" w:pos="0"/>
        </w:tabs>
        <w:ind w:left="1080" w:hanging="360"/>
      </w:pPr>
      <w:rPr>
        <w:rFonts w:ascii="Symbol" w:hAnsi="Symbol" w:cs="Symbol"/>
      </w:rPr>
    </w:lvl>
  </w:abstractNum>
  <w:abstractNum w:abstractNumId="3">
    <w:nsid w:val="00000004"/>
    <w:multiLevelType w:val="singleLevel"/>
    <w:tmpl w:val="00000004"/>
    <w:name w:val="WW8Num22"/>
    <w:lvl w:ilvl="0">
      <w:start w:val="1"/>
      <w:numFmt w:val="upperRoman"/>
      <w:lvlText w:val="%1."/>
      <w:lvlJc w:val="right"/>
      <w:pPr>
        <w:tabs>
          <w:tab w:val="num" w:pos="1315"/>
        </w:tabs>
        <w:ind w:left="1315" w:hanging="180"/>
      </w:pPr>
    </w:lvl>
  </w:abstractNum>
  <w:abstractNum w:abstractNumId="4">
    <w:nsid w:val="00000005"/>
    <w:multiLevelType w:val="multilevel"/>
    <w:tmpl w:val="00000005"/>
    <w:name w:val="WW8Num31"/>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numFmt w:val="bullet"/>
      <w:lvlText w:val="-"/>
      <w:lvlJc w:val="left"/>
      <w:pPr>
        <w:tabs>
          <w:tab w:val="num" w:pos="1211"/>
        </w:tabs>
        <w:ind w:left="1211" w:hanging="360"/>
      </w:pPr>
      <w:rPr>
        <w:rFonts w:ascii="Times New Roman" w:hAnsi="Times New Roman" w:cs="Times New Roman"/>
      </w:rPr>
    </w:lvl>
  </w:abstractNum>
  <w:abstractNum w:abstractNumId="7">
    <w:nsid w:val="00000008"/>
    <w:multiLevelType w:val="singleLevel"/>
    <w:tmpl w:val="23BA0F3C"/>
    <w:name w:val="WW8Num8"/>
    <w:lvl w:ilvl="0">
      <w:start w:val="1"/>
      <w:numFmt w:val="decimal"/>
      <w:lvlText w:val="%1."/>
      <w:lvlJc w:val="left"/>
      <w:pPr>
        <w:tabs>
          <w:tab w:val="num" w:pos="0"/>
        </w:tabs>
        <w:ind w:left="745" w:hanging="360"/>
      </w:pPr>
      <w:rPr>
        <w:rFonts w:ascii="Times New Roman" w:hAnsi="Times New Roman" w:cs="Times New Roman" w:hint="default"/>
        <w:sz w:val="27"/>
      </w:rPr>
    </w:lvl>
  </w:abstractNum>
  <w:abstractNum w:abstractNumId="8">
    <w:nsid w:val="025A714F"/>
    <w:multiLevelType w:val="multilevel"/>
    <w:tmpl w:val="5F443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F259A4"/>
    <w:multiLevelType w:val="hybridMultilevel"/>
    <w:tmpl w:val="A28E963E"/>
    <w:lvl w:ilvl="0" w:tplc="9F6A470A">
      <w:start w:val="2"/>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nsid w:val="10B52571"/>
    <w:multiLevelType w:val="hybridMultilevel"/>
    <w:tmpl w:val="D95A0C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8C0318"/>
    <w:multiLevelType w:val="hybridMultilevel"/>
    <w:tmpl w:val="2D00AA3E"/>
    <w:lvl w:ilvl="0" w:tplc="6C6AB8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6181BFC"/>
    <w:multiLevelType w:val="multilevel"/>
    <w:tmpl w:val="5A8C0F5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1D5B67"/>
    <w:multiLevelType w:val="hybridMultilevel"/>
    <w:tmpl w:val="3FB090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2A21FAA"/>
    <w:multiLevelType w:val="multilevel"/>
    <w:tmpl w:val="0DA6174E"/>
    <w:lvl w:ilvl="0">
      <w:start w:val="1"/>
      <w:numFmt w:val="decimal"/>
      <w:pStyle w:val="a"/>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6D54498"/>
    <w:multiLevelType w:val="hybridMultilevel"/>
    <w:tmpl w:val="56EAE9EA"/>
    <w:lvl w:ilvl="0" w:tplc="23C4896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17A2E86"/>
    <w:multiLevelType w:val="multilevel"/>
    <w:tmpl w:val="2EAA845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2754" w:hanging="1134"/>
      </w:pPr>
      <w:rPr>
        <w:b/>
        <w:bCs/>
        <w:i w:val="0"/>
        <w:iCs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053"/>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firstLine="0"/>
      </w:pPr>
    </w:lvl>
  </w:abstractNum>
  <w:abstractNum w:abstractNumId="17">
    <w:nsid w:val="42E62F50"/>
    <w:multiLevelType w:val="hybridMultilevel"/>
    <w:tmpl w:val="05AE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F666E9"/>
    <w:multiLevelType w:val="multilevel"/>
    <w:tmpl w:val="92CC2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B46E17"/>
    <w:multiLevelType w:val="hybridMultilevel"/>
    <w:tmpl w:val="7698394E"/>
    <w:lvl w:ilvl="0" w:tplc="C3D430F4">
      <w:start w:val="1"/>
      <w:numFmt w:val="upperRoman"/>
      <w:pStyle w:val="a0"/>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0">
    <w:nsid w:val="589B0D5D"/>
    <w:multiLevelType w:val="hybridMultilevel"/>
    <w:tmpl w:val="A8706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930C5"/>
    <w:multiLevelType w:val="multilevel"/>
    <w:tmpl w:val="441EC68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375272"/>
    <w:multiLevelType w:val="hybridMultilevel"/>
    <w:tmpl w:val="73842DDA"/>
    <w:lvl w:ilvl="0" w:tplc="070C962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A230FE3"/>
    <w:multiLevelType w:val="multilevel"/>
    <w:tmpl w:val="5A8C0F5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3646EB"/>
    <w:multiLevelType w:val="multilevel"/>
    <w:tmpl w:val="D9726B78"/>
    <w:lvl w:ilvl="0">
      <w:start w:val="1"/>
      <w:numFmt w:val="decimal"/>
      <w:pStyle w:val="11"/>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73177DEC"/>
    <w:multiLevelType w:val="hybridMultilevel"/>
    <w:tmpl w:val="B4E67160"/>
    <w:lvl w:ilvl="0" w:tplc="7EBEB626">
      <w:start w:val="1"/>
      <w:numFmt w:val="decimal"/>
      <w:pStyle w:val="1-1"/>
      <w:lvlText w:val="%1."/>
      <w:lvlJc w:val="left"/>
      <w:pPr>
        <w:tabs>
          <w:tab w:val="num" w:pos="3677"/>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pStyle w:val="7"/>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pStyle w:val="9"/>
      <w:lvlText w:val="%9."/>
      <w:lvlJc w:val="right"/>
      <w:pPr>
        <w:tabs>
          <w:tab w:val="num" w:pos="6480"/>
        </w:tabs>
        <w:ind w:left="6480" w:hanging="180"/>
      </w:pPr>
    </w:lvl>
  </w:abstractNum>
  <w:num w:numId="1">
    <w:abstractNumId w:val="25"/>
  </w:num>
  <w:num w:numId="2">
    <w:abstractNumId w:val="19"/>
    <w:lvlOverride w:ilvl="0">
      <w:startOverride w:val="1"/>
    </w:lvlOverride>
    <w:lvlOverride w:ilvl="1"/>
    <w:lvlOverride w:ilvl="2"/>
    <w:lvlOverride w:ilvl="3"/>
    <w:lvlOverride w:ilvl="4"/>
    <w:lvlOverride w:ilvl="5"/>
    <w:lvlOverride w:ilvl="6"/>
    <w:lvlOverride w:ilvl="7"/>
    <w:lvlOverride w:ilvl="8"/>
  </w:num>
  <w:num w:numId="3">
    <w:abstractNumId w:val="17"/>
  </w:num>
  <w:num w:numId="4">
    <w:abstractNumId w:val="14"/>
  </w:num>
  <w:num w:numId="5">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4"/>
  </w:num>
  <w:num w:numId="11">
    <w:abstractNumId w:val="22"/>
  </w:num>
  <w:num w:numId="12">
    <w:abstractNumId w:val="6"/>
  </w:num>
  <w:num w:numId="13">
    <w:abstractNumId w:val="5"/>
  </w:num>
  <w:num w:numId="14">
    <w:abstractNumId w:val="7"/>
  </w:num>
  <w:num w:numId="15">
    <w:abstractNumId w:val="9"/>
  </w:num>
  <w:num w:numId="16">
    <w:abstractNumId w:val="8"/>
  </w:num>
  <w:num w:numId="17">
    <w:abstractNumId w:val="15"/>
  </w:num>
  <w:num w:numId="18">
    <w:abstractNumId w:val="11"/>
  </w:num>
  <w:num w:numId="19">
    <w:abstractNumId w:val="10"/>
  </w:num>
  <w:num w:numId="20">
    <w:abstractNumId w:val="2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1"/>
  </w:num>
  <w:num w:numId="25">
    <w:abstractNumId w:val="2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46"/>
    <w:rsid w:val="00486AF7"/>
    <w:rsid w:val="0055588A"/>
    <w:rsid w:val="00624A53"/>
    <w:rsid w:val="008C1B8F"/>
    <w:rsid w:val="00A33187"/>
    <w:rsid w:val="00AA7DD7"/>
    <w:rsid w:val="00B02E08"/>
    <w:rsid w:val="00BE1146"/>
    <w:rsid w:val="00C21290"/>
    <w:rsid w:val="00E02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endnote text" w:uiPriority="0"/>
    <w:lsdException w:name="List"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E1146"/>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BE1146"/>
    <w:pPr>
      <w:keepNext/>
      <w:jc w:val="both"/>
      <w:outlineLvl w:val="0"/>
    </w:pPr>
    <w:rPr>
      <w:szCs w:val="20"/>
    </w:rPr>
  </w:style>
  <w:style w:type="paragraph" w:styleId="2">
    <w:name w:val="heading 2"/>
    <w:basedOn w:val="a1"/>
    <w:next w:val="a1"/>
    <w:link w:val="20"/>
    <w:qFormat/>
    <w:rsid w:val="00BE1146"/>
    <w:pPr>
      <w:keepNext/>
      <w:outlineLvl w:val="1"/>
    </w:pPr>
    <w:rPr>
      <w:szCs w:val="20"/>
    </w:rPr>
  </w:style>
  <w:style w:type="paragraph" w:styleId="3">
    <w:name w:val="heading 3"/>
    <w:basedOn w:val="a1"/>
    <w:next w:val="a1"/>
    <w:link w:val="30"/>
    <w:qFormat/>
    <w:rsid w:val="00BE1146"/>
    <w:pPr>
      <w:keepNext/>
      <w:jc w:val="center"/>
      <w:outlineLvl w:val="2"/>
    </w:pPr>
    <w:rPr>
      <w:b/>
      <w:sz w:val="40"/>
      <w:szCs w:val="20"/>
      <w:lang w:val="x-none" w:eastAsia="x-none"/>
    </w:rPr>
  </w:style>
  <w:style w:type="paragraph" w:styleId="4">
    <w:name w:val="heading 4"/>
    <w:basedOn w:val="a1"/>
    <w:next w:val="a1"/>
    <w:link w:val="40"/>
    <w:qFormat/>
    <w:rsid w:val="00BE1146"/>
    <w:pPr>
      <w:keepNext/>
      <w:spacing w:before="240" w:after="60"/>
      <w:outlineLvl w:val="3"/>
    </w:pPr>
    <w:rPr>
      <w:rFonts w:ascii="Calibri" w:eastAsia="Calibri" w:hAnsi="Calibri" w:cs="Calibri"/>
      <w:b/>
      <w:bCs/>
      <w:sz w:val="28"/>
      <w:szCs w:val="28"/>
      <w:lang w:val="x-none" w:eastAsia="ar-SA"/>
    </w:rPr>
  </w:style>
  <w:style w:type="paragraph" w:styleId="5">
    <w:name w:val="heading 5"/>
    <w:basedOn w:val="a1"/>
    <w:next w:val="a1"/>
    <w:link w:val="50"/>
    <w:qFormat/>
    <w:rsid w:val="00BE1146"/>
    <w:pPr>
      <w:spacing w:before="240" w:after="60"/>
      <w:outlineLvl w:val="4"/>
    </w:pPr>
    <w:rPr>
      <w:rFonts w:ascii="Calibri" w:eastAsia="Calibri" w:hAnsi="Calibri" w:cs="Calibri"/>
      <w:b/>
      <w:bCs/>
      <w:i/>
      <w:iCs/>
      <w:sz w:val="26"/>
      <w:szCs w:val="26"/>
      <w:lang w:val="x-none" w:eastAsia="ar-SA"/>
    </w:rPr>
  </w:style>
  <w:style w:type="paragraph" w:styleId="6">
    <w:name w:val="heading 6"/>
    <w:basedOn w:val="a1"/>
    <w:next w:val="a1"/>
    <w:link w:val="60"/>
    <w:qFormat/>
    <w:rsid w:val="00BE1146"/>
    <w:pPr>
      <w:spacing w:before="240" w:after="60" w:line="360" w:lineRule="atLeast"/>
      <w:jc w:val="both"/>
      <w:outlineLvl w:val="5"/>
    </w:pPr>
    <w:rPr>
      <w:rFonts w:ascii="Calibri" w:eastAsia="Calibri" w:hAnsi="Calibri" w:cs="Calibri"/>
      <w:b/>
      <w:bCs/>
      <w:sz w:val="20"/>
      <w:szCs w:val="20"/>
      <w:lang w:val="x-none" w:eastAsia="ar-SA"/>
    </w:rPr>
  </w:style>
  <w:style w:type="paragraph" w:styleId="7">
    <w:name w:val="heading 7"/>
    <w:basedOn w:val="a1"/>
    <w:next w:val="a1"/>
    <w:link w:val="70"/>
    <w:qFormat/>
    <w:rsid w:val="00BE1146"/>
    <w:pPr>
      <w:numPr>
        <w:ilvl w:val="6"/>
        <w:numId w:val="1"/>
      </w:numPr>
      <w:spacing w:before="240" w:after="60"/>
      <w:outlineLvl w:val="6"/>
    </w:pPr>
    <w:rPr>
      <w:rFonts w:ascii="Arial" w:eastAsia="Calibri" w:hAnsi="Arial" w:cs="Arial"/>
      <w:szCs w:val="20"/>
      <w:lang w:val="x-none" w:eastAsia="ar-SA"/>
    </w:rPr>
  </w:style>
  <w:style w:type="paragraph" w:styleId="8">
    <w:name w:val="heading 8"/>
    <w:basedOn w:val="a1"/>
    <w:next w:val="a1"/>
    <w:link w:val="80"/>
    <w:qFormat/>
    <w:rsid w:val="00BE1146"/>
    <w:pPr>
      <w:widowControl w:val="0"/>
      <w:spacing w:before="240" w:after="60"/>
      <w:outlineLvl w:val="7"/>
    </w:pPr>
    <w:rPr>
      <w:rFonts w:ascii="Calibri" w:eastAsia="Calibri" w:hAnsi="Calibri" w:cs="Calibri"/>
      <w:i/>
      <w:iCs/>
      <w:lang w:val="x-none" w:eastAsia="ar-SA"/>
    </w:rPr>
  </w:style>
  <w:style w:type="paragraph" w:styleId="9">
    <w:name w:val="heading 9"/>
    <w:basedOn w:val="a1"/>
    <w:next w:val="5"/>
    <w:link w:val="90"/>
    <w:qFormat/>
    <w:rsid w:val="00BE1146"/>
    <w:pPr>
      <w:keepNext/>
      <w:keepLines/>
      <w:numPr>
        <w:ilvl w:val="8"/>
        <w:numId w:val="1"/>
      </w:numPr>
      <w:spacing w:after="120" w:line="240" w:lineRule="exact"/>
      <w:jc w:val="right"/>
      <w:outlineLvl w:val="8"/>
    </w:pPr>
    <w:rPr>
      <w:rFonts w:ascii="Calibri" w:eastAsia="Calibri" w:hAnsi="Calibri" w:cs="Calibri"/>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BE1146"/>
    <w:rPr>
      <w:rFonts w:ascii="Times New Roman" w:eastAsia="Times New Roman" w:hAnsi="Times New Roman" w:cs="Times New Roman"/>
      <w:sz w:val="24"/>
      <w:szCs w:val="20"/>
      <w:lang w:eastAsia="ru-RU"/>
    </w:rPr>
  </w:style>
  <w:style w:type="character" w:customStyle="1" w:styleId="20">
    <w:name w:val="Заголовок 2 Знак"/>
    <w:basedOn w:val="a2"/>
    <w:link w:val="2"/>
    <w:rsid w:val="00BE1146"/>
    <w:rPr>
      <w:rFonts w:ascii="Times New Roman" w:eastAsia="Times New Roman" w:hAnsi="Times New Roman" w:cs="Times New Roman"/>
      <w:sz w:val="24"/>
      <w:szCs w:val="20"/>
      <w:lang w:eastAsia="ru-RU"/>
    </w:rPr>
  </w:style>
  <w:style w:type="character" w:customStyle="1" w:styleId="30">
    <w:name w:val="Заголовок 3 Знак"/>
    <w:basedOn w:val="a2"/>
    <w:link w:val="3"/>
    <w:rsid w:val="00BE1146"/>
    <w:rPr>
      <w:rFonts w:ascii="Times New Roman" w:eastAsia="Times New Roman" w:hAnsi="Times New Roman" w:cs="Times New Roman"/>
      <w:b/>
      <w:sz w:val="40"/>
      <w:szCs w:val="20"/>
      <w:lang w:val="x-none" w:eastAsia="x-none"/>
    </w:rPr>
  </w:style>
  <w:style w:type="character" w:customStyle="1" w:styleId="40">
    <w:name w:val="Заголовок 4 Знак"/>
    <w:basedOn w:val="a2"/>
    <w:link w:val="4"/>
    <w:rsid w:val="00BE1146"/>
    <w:rPr>
      <w:rFonts w:ascii="Calibri" w:eastAsia="Calibri" w:hAnsi="Calibri" w:cs="Calibri"/>
      <w:b/>
      <w:bCs/>
      <w:sz w:val="28"/>
      <w:szCs w:val="28"/>
      <w:lang w:val="x-none" w:eastAsia="ar-SA"/>
    </w:rPr>
  </w:style>
  <w:style w:type="character" w:customStyle="1" w:styleId="50">
    <w:name w:val="Заголовок 5 Знак"/>
    <w:basedOn w:val="a2"/>
    <w:link w:val="5"/>
    <w:rsid w:val="00BE1146"/>
    <w:rPr>
      <w:rFonts w:ascii="Calibri" w:eastAsia="Calibri" w:hAnsi="Calibri" w:cs="Calibri"/>
      <w:b/>
      <w:bCs/>
      <w:i/>
      <w:iCs/>
      <w:sz w:val="26"/>
      <w:szCs w:val="26"/>
      <w:lang w:val="x-none" w:eastAsia="ar-SA"/>
    </w:rPr>
  </w:style>
  <w:style w:type="character" w:customStyle="1" w:styleId="60">
    <w:name w:val="Заголовок 6 Знак"/>
    <w:basedOn w:val="a2"/>
    <w:link w:val="6"/>
    <w:rsid w:val="00BE1146"/>
    <w:rPr>
      <w:rFonts w:ascii="Calibri" w:eastAsia="Calibri" w:hAnsi="Calibri" w:cs="Calibri"/>
      <w:b/>
      <w:bCs/>
      <w:sz w:val="20"/>
      <w:szCs w:val="20"/>
      <w:lang w:val="x-none" w:eastAsia="ar-SA"/>
    </w:rPr>
  </w:style>
  <w:style w:type="character" w:customStyle="1" w:styleId="70">
    <w:name w:val="Заголовок 7 Знак"/>
    <w:basedOn w:val="a2"/>
    <w:link w:val="7"/>
    <w:rsid w:val="00BE1146"/>
    <w:rPr>
      <w:rFonts w:ascii="Arial" w:eastAsia="Calibri" w:hAnsi="Arial" w:cs="Arial"/>
      <w:sz w:val="24"/>
      <w:szCs w:val="20"/>
      <w:lang w:val="x-none" w:eastAsia="ar-SA"/>
    </w:rPr>
  </w:style>
  <w:style w:type="character" w:customStyle="1" w:styleId="80">
    <w:name w:val="Заголовок 8 Знак"/>
    <w:basedOn w:val="a2"/>
    <w:link w:val="8"/>
    <w:rsid w:val="00BE1146"/>
    <w:rPr>
      <w:rFonts w:ascii="Calibri" w:eastAsia="Calibri" w:hAnsi="Calibri" w:cs="Calibri"/>
      <w:i/>
      <w:iCs/>
      <w:sz w:val="24"/>
      <w:szCs w:val="24"/>
      <w:lang w:val="x-none" w:eastAsia="ar-SA"/>
    </w:rPr>
  </w:style>
  <w:style w:type="character" w:customStyle="1" w:styleId="90">
    <w:name w:val="Заголовок 9 Знак"/>
    <w:basedOn w:val="a2"/>
    <w:link w:val="9"/>
    <w:rsid w:val="00BE1146"/>
    <w:rPr>
      <w:rFonts w:ascii="Calibri" w:eastAsia="Calibri" w:hAnsi="Calibri" w:cs="Calibri"/>
      <w:sz w:val="24"/>
      <w:szCs w:val="20"/>
      <w:lang w:val="x-none" w:eastAsia="ar-SA"/>
    </w:rPr>
  </w:style>
  <w:style w:type="character" w:customStyle="1" w:styleId="ConsPlusNormal">
    <w:name w:val="ConsPlusNormal Знак"/>
    <w:link w:val="ConsPlusNormal0"/>
    <w:locked/>
    <w:rsid w:val="00BE1146"/>
    <w:rPr>
      <w:sz w:val="28"/>
      <w:szCs w:val="28"/>
    </w:rPr>
  </w:style>
  <w:style w:type="paragraph" w:customStyle="1" w:styleId="ConsPlusNormal0">
    <w:name w:val="ConsPlusNormal"/>
    <w:link w:val="ConsPlusNormal"/>
    <w:qFormat/>
    <w:rsid w:val="00BE1146"/>
    <w:pPr>
      <w:autoSpaceDE w:val="0"/>
      <w:autoSpaceDN w:val="0"/>
      <w:adjustRightInd w:val="0"/>
      <w:spacing w:after="0" w:line="240" w:lineRule="auto"/>
    </w:pPr>
    <w:rPr>
      <w:sz w:val="28"/>
      <w:szCs w:val="28"/>
    </w:rPr>
  </w:style>
  <w:style w:type="paragraph" w:customStyle="1" w:styleId="ConsPlusNonformat">
    <w:name w:val="ConsPlusNonformat"/>
    <w:qFormat/>
    <w:rsid w:val="00BE11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1"/>
    <w:link w:val="a6"/>
    <w:uiPriority w:val="99"/>
    <w:rsid w:val="00BE1146"/>
    <w:pPr>
      <w:widowControl w:val="0"/>
      <w:tabs>
        <w:tab w:val="center" w:pos="4153"/>
        <w:tab w:val="right" w:pos="8306"/>
      </w:tabs>
    </w:pPr>
    <w:rPr>
      <w:sz w:val="20"/>
      <w:szCs w:val="20"/>
    </w:rPr>
  </w:style>
  <w:style w:type="character" w:customStyle="1" w:styleId="a6">
    <w:name w:val="Верхний колонтитул Знак"/>
    <w:basedOn w:val="a2"/>
    <w:link w:val="a5"/>
    <w:uiPriority w:val="99"/>
    <w:rsid w:val="00BE1146"/>
    <w:rPr>
      <w:rFonts w:ascii="Times New Roman" w:eastAsia="Times New Roman" w:hAnsi="Times New Roman" w:cs="Times New Roman"/>
      <w:sz w:val="20"/>
      <w:szCs w:val="20"/>
      <w:lang w:eastAsia="ru-RU"/>
    </w:rPr>
  </w:style>
  <w:style w:type="paragraph" w:styleId="a7">
    <w:name w:val="footer"/>
    <w:basedOn w:val="a1"/>
    <w:link w:val="a8"/>
    <w:rsid w:val="00BE1146"/>
    <w:pPr>
      <w:widowControl w:val="0"/>
      <w:tabs>
        <w:tab w:val="center" w:pos="4153"/>
        <w:tab w:val="right" w:pos="8306"/>
      </w:tabs>
    </w:pPr>
    <w:rPr>
      <w:sz w:val="20"/>
      <w:szCs w:val="20"/>
    </w:rPr>
  </w:style>
  <w:style w:type="character" w:customStyle="1" w:styleId="a8">
    <w:name w:val="Нижний колонтитул Знак"/>
    <w:basedOn w:val="a2"/>
    <w:link w:val="a7"/>
    <w:rsid w:val="00BE1146"/>
    <w:rPr>
      <w:rFonts w:ascii="Times New Roman" w:eastAsia="Times New Roman" w:hAnsi="Times New Roman" w:cs="Times New Roman"/>
      <w:sz w:val="20"/>
      <w:szCs w:val="20"/>
      <w:lang w:eastAsia="ru-RU"/>
    </w:rPr>
  </w:style>
  <w:style w:type="paragraph" w:styleId="a9">
    <w:name w:val="caption"/>
    <w:basedOn w:val="a1"/>
    <w:next w:val="a1"/>
    <w:qFormat/>
    <w:rsid w:val="00BE1146"/>
    <w:pPr>
      <w:jc w:val="center"/>
    </w:pPr>
    <w:rPr>
      <w:b/>
      <w:sz w:val="40"/>
      <w:szCs w:val="20"/>
    </w:rPr>
  </w:style>
  <w:style w:type="paragraph" w:customStyle="1" w:styleId="ConsPlusTitle">
    <w:name w:val="ConsPlusTitle"/>
    <w:rsid w:val="00BE11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Body Text"/>
    <w:aliases w:val=" Знак"/>
    <w:basedOn w:val="a1"/>
    <w:link w:val="12"/>
    <w:rsid w:val="00BE1146"/>
    <w:pPr>
      <w:jc w:val="both"/>
    </w:pPr>
    <w:rPr>
      <w:sz w:val="28"/>
      <w:szCs w:val="28"/>
    </w:rPr>
  </w:style>
  <w:style w:type="character" w:customStyle="1" w:styleId="12">
    <w:name w:val="Основной текст Знак1"/>
    <w:aliases w:val=" Знак Знак"/>
    <w:link w:val="aa"/>
    <w:rsid w:val="00BE1146"/>
    <w:rPr>
      <w:rFonts w:ascii="Times New Roman" w:eastAsia="Times New Roman" w:hAnsi="Times New Roman" w:cs="Times New Roman"/>
      <w:sz w:val="28"/>
      <w:szCs w:val="28"/>
      <w:lang w:eastAsia="ru-RU"/>
    </w:rPr>
  </w:style>
  <w:style w:type="character" w:customStyle="1" w:styleId="ab">
    <w:name w:val="Основной текст Знак"/>
    <w:basedOn w:val="a2"/>
    <w:rsid w:val="00BE1146"/>
    <w:rPr>
      <w:rFonts w:ascii="Times New Roman" w:eastAsia="Times New Roman" w:hAnsi="Times New Roman" w:cs="Times New Roman"/>
      <w:sz w:val="24"/>
      <w:szCs w:val="24"/>
      <w:lang w:eastAsia="ru-RU"/>
    </w:rPr>
  </w:style>
  <w:style w:type="paragraph" w:customStyle="1" w:styleId="ConsPlusCell">
    <w:name w:val="ConsPlusCell"/>
    <w:rsid w:val="00BE114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c">
    <w:name w:val="page number"/>
    <w:rsid w:val="00BE1146"/>
    <w:rPr>
      <w:b/>
      <w:i/>
      <w:sz w:val="28"/>
      <w:lang w:val="en-GB" w:eastAsia="en-US" w:bidi="ar-SA"/>
    </w:rPr>
  </w:style>
  <w:style w:type="paragraph" w:customStyle="1" w:styleId="ad">
    <w:name w:val="Знак Знак Знак Знак"/>
    <w:basedOn w:val="a1"/>
    <w:rsid w:val="00BE1146"/>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1"/>
    <w:rsid w:val="00BE1146"/>
    <w:pPr>
      <w:widowControl w:val="0"/>
      <w:numPr>
        <w:numId w:val="1"/>
      </w:numPr>
      <w:adjustRightInd w:val="0"/>
      <w:spacing w:after="160" w:line="240" w:lineRule="exact"/>
      <w:jc w:val="center"/>
    </w:pPr>
    <w:rPr>
      <w:b/>
      <w:i/>
      <w:sz w:val="28"/>
      <w:szCs w:val="20"/>
      <w:lang w:val="en-GB" w:eastAsia="en-US"/>
    </w:rPr>
  </w:style>
  <w:style w:type="character" w:customStyle="1" w:styleId="ae">
    <w:name w:val="Гипертекстовая ссылка"/>
    <w:rsid w:val="00BE1146"/>
    <w:rPr>
      <w:color w:val="106BBE"/>
    </w:rPr>
  </w:style>
  <w:style w:type="paragraph" w:customStyle="1" w:styleId="af">
    <w:name w:val="Заголовок группы контролов"/>
    <w:basedOn w:val="a1"/>
    <w:next w:val="a1"/>
    <w:rsid w:val="00BE1146"/>
    <w:pPr>
      <w:autoSpaceDE w:val="0"/>
      <w:autoSpaceDN w:val="0"/>
      <w:adjustRightInd w:val="0"/>
      <w:jc w:val="both"/>
    </w:pPr>
    <w:rPr>
      <w:rFonts w:ascii="Arial" w:hAnsi="Arial"/>
      <w:b/>
      <w:bCs/>
      <w:color w:val="000000"/>
    </w:rPr>
  </w:style>
  <w:style w:type="paragraph" w:customStyle="1" w:styleId="af0">
    <w:name w:val="Нормальный (таблица)"/>
    <w:basedOn w:val="a1"/>
    <w:next w:val="a1"/>
    <w:rsid w:val="00BE1146"/>
    <w:pPr>
      <w:autoSpaceDE w:val="0"/>
      <w:autoSpaceDN w:val="0"/>
      <w:adjustRightInd w:val="0"/>
      <w:jc w:val="both"/>
    </w:pPr>
    <w:rPr>
      <w:rFonts w:ascii="Arial" w:hAnsi="Arial"/>
    </w:rPr>
  </w:style>
  <w:style w:type="character" w:customStyle="1" w:styleId="af1">
    <w:name w:val="Заголовок чужого сообщения"/>
    <w:rsid w:val="00BE1146"/>
    <w:rPr>
      <w:color w:val="FF0000"/>
    </w:rPr>
  </w:style>
  <w:style w:type="paragraph" w:styleId="af2">
    <w:name w:val="Normal (Web)"/>
    <w:basedOn w:val="a1"/>
    <w:uiPriority w:val="99"/>
    <w:rsid w:val="00BE1146"/>
    <w:pPr>
      <w:spacing w:before="100" w:beforeAutospacing="1" w:after="100" w:afterAutospacing="1"/>
    </w:pPr>
  </w:style>
  <w:style w:type="paragraph" w:customStyle="1" w:styleId="13">
    <w:name w:val="Знак Знак Знак1 Знак"/>
    <w:basedOn w:val="a1"/>
    <w:rsid w:val="00BE1146"/>
    <w:pPr>
      <w:spacing w:before="100" w:beforeAutospacing="1" w:after="100" w:afterAutospacing="1"/>
      <w:jc w:val="both"/>
    </w:pPr>
    <w:rPr>
      <w:rFonts w:ascii="Tahoma" w:hAnsi="Tahoma"/>
      <w:sz w:val="20"/>
      <w:szCs w:val="20"/>
      <w:lang w:val="en-US" w:eastAsia="en-US"/>
    </w:rPr>
  </w:style>
  <w:style w:type="paragraph" w:styleId="af3">
    <w:name w:val="No Spacing"/>
    <w:link w:val="af4"/>
    <w:qFormat/>
    <w:rsid w:val="00BE1146"/>
    <w:pPr>
      <w:spacing w:after="0" w:line="240" w:lineRule="auto"/>
    </w:pPr>
    <w:rPr>
      <w:rFonts w:ascii="Times New Roman" w:eastAsia="Times New Roman" w:hAnsi="Times New Roman" w:cs="Times New Roman"/>
      <w:sz w:val="24"/>
      <w:szCs w:val="20"/>
      <w:lang w:eastAsia="ru-RU"/>
    </w:rPr>
  </w:style>
  <w:style w:type="character" w:customStyle="1" w:styleId="af4">
    <w:name w:val="Без интервала Знак"/>
    <w:link w:val="af3"/>
    <w:locked/>
    <w:rsid w:val="00BE1146"/>
    <w:rPr>
      <w:rFonts w:ascii="Times New Roman" w:eastAsia="Times New Roman" w:hAnsi="Times New Roman" w:cs="Times New Roman"/>
      <w:sz w:val="24"/>
      <w:szCs w:val="20"/>
      <w:lang w:eastAsia="ru-RU"/>
    </w:rPr>
  </w:style>
  <w:style w:type="paragraph" w:styleId="HTML">
    <w:name w:val="HTML Preformatted"/>
    <w:basedOn w:val="a1"/>
    <w:link w:val="HTML0"/>
    <w:unhideWhenUsed/>
    <w:rsid w:val="00BE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BE1146"/>
    <w:rPr>
      <w:rFonts w:ascii="Courier New" w:eastAsia="Times New Roman" w:hAnsi="Courier New" w:cs="Courier New"/>
      <w:sz w:val="20"/>
      <w:szCs w:val="20"/>
      <w:lang w:eastAsia="ru-RU"/>
    </w:rPr>
  </w:style>
  <w:style w:type="character" w:customStyle="1" w:styleId="14">
    <w:name w:val="Основной текст1"/>
    <w:rsid w:val="00BE1146"/>
    <w:rPr>
      <w:rFonts w:ascii="Times New Roman" w:hAnsi="Times New Roman"/>
      <w:color w:val="000000"/>
      <w:spacing w:val="1"/>
      <w:w w:val="100"/>
      <w:position w:val="0"/>
      <w:sz w:val="25"/>
      <w:shd w:val="clear" w:color="auto" w:fill="FFFFFF"/>
      <w:lang w:val="ru-RU" w:eastAsia="x-none"/>
    </w:rPr>
  </w:style>
  <w:style w:type="paragraph" w:styleId="21">
    <w:name w:val="List Bullet 2"/>
    <w:basedOn w:val="a1"/>
    <w:autoRedefine/>
    <w:rsid w:val="00BE1146"/>
    <w:pPr>
      <w:shd w:val="clear" w:color="auto" w:fill="FFFFFF"/>
      <w:ind w:firstLine="700"/>
    </w:pPr>
    <w:rPr>
      <w:iCs/>
      <w:spacing w:val="-4"/>
      <w:sz w:val="28"/>
      <w:szCs w:val="28"/>
    </w:rPr>
  </w:style>
  <w:style w:type="character" w:customStyle="1" w:styleId="af5">
    <w:name w:val="Основной текст_"/>
    <w:link w:val="31"/>
    <w:locked/>
    <w:rsid w:val="00BE1146"/>
    <w:rPr>
      <w:spacing w:val="1"/>
      <w:sz w:val="25"/>
      <w:shd w:val="clear" w:color="auto" w:fill="FFFFFF"/>
    </w:rPr>
  </w:style>
  <w:style w:type="paragraph" w:customStyle="1" w:styleId="31">
    <w:name w:val="Основной текст3"/>
    <w:basedOn w:val="a1"/>
    <w:link w:val="af5"/>
    <w:rsid w:val="00BE1146"/>
    <w:pPr>
      <w:widowControl w:val="0"/>
      <w:shd w:val="clear" w:color="auto" w:fill="FFFFFF"/>
      <w:spacing w:before="60" w:after="300" w:line="322" w:lineRule="exact"/>
      <w:jc w:val="right"/>
    </w:pPr>
    <w:rPr>
      <w:rFonts w:asciiTheme="minorHAnsi" w:eastAsiaTheme="minorHAnsi" w:hAnsiTheme="minorHAnsi" w:cstheme="minorBidi"/>
      <w:spacing w:val="1"/>
      <w:sz w:val="25"/>
      <w:szCs w:val="22"/>
      <w:shd w:val="clear" w:color="auto" w:fill="FFFFFF"/>
      <w:lang w:eastAsia="en-US"/>
    </w:rPr>
  </w:style>
  <w:style w:type="paragraph" w:customStyle="1" w:styleId="15">
    <w:name w:val="Без интервала1"/>
    <w:rsid w:val="00BE1146"/>
    <w:pPr>
      <w:spacing w:after="0" w:line="240" w:lineRule="auto"/>
    </w:pPr>
    <w:rPr>
      <w:rFonts w:ascii="Calibri" w:eastAsia="Times New Roman" w:hAnsi="Calibri" w:cs="Times New Roman"/>
    </w:rPr>
  </w:style>
  <w:style w:type="character" w:styleId="af6">
    <w:name w:val="Hyperlink"/>
    <w:uiPriority w:val="99"/>
    <w:rsid w:val="00BE1146"/>
    <w:rPr>
      <w:color w:val="0000CC"/>
      <w:u w:val="single"/>
    </w:rPr>
  </w:style>
  <w:style w:type="character" w:customStyle="1" w:styleId="b-serp-urlb-serp-urlinlineyes">
    <w:name w:val="b-serp-url b-serp-url_inline_yes"/>
    <w:rsid w:val="00BE1146"/>
    <w:rPr>
      <w:b/>
      <w:i/>
      <w:sz w:val="28"/>
      <w:lang w:val="en-GB" w:eastAsia="en-US" w:bidi="ar-SA"/>
    </w:rPr>
  </w:style>
  <w:style w:type="character" w:customStyle="1" w:styleId="b-serp-urlitem1">
    <w:name w:val="b-serp-url__item1"/>
    <w:rsid w:val="00BE1146"/>
    <w:rPr>
      <w:b/>
      <w:i/>
      <w:sz w:val="28"/>
      <w:lang w:val="en-GB" w:eastAsia="en-US" w:bidi="ar-SA"/>
    </w:rPr>
  </w:style>
  <w:style w:type="character" w:customStyle="1" w:styleId="b-serp-urlmark1">
    <w:name w:val="b-serp-url__mark1"/>
    <w:rsid w:val="00BE1146"/>
    <w:rPr>
      <w:rFonts w:ascii="Verdana" w:hAnsi="Verdana" w:hint="default"/>
    </w:rPr>
  </w:style>
  <w:style w:type="character" w:customStyle="1" w:styleId="b-serp-itemlinks-itemb-serp-itemlinks-saved">
    <w:name w:val="b-serp-item__links-item b-serp-item__links-saved"/>
    <w:rsid w:val="00BE1146"/>
    <w:rPr>
      <w:b/>
      <w:i/>
      <w:sz w:val="28"/>
      <w:lang w:val="en-GB" w:eastAsia="en-US" w:bidi="ar-SA"/>
    </w:rPr>
  </w:style>
  <w:style w:type="character" w:customStyle="1" w:styleId="b-serp-itemlinks-itemb-serp-itemlinks-more">
    <w:name w:val="b-serp-item__links-item b-serp-item__links-more"/>
    <w:rsid w:val="00BE1146"/>
    <w:rPr>
      <w:b/>
      <w:i/>
      <w:sz w:val="28"/>
      <w:lang w:val="en-GB" w:eastAsia="en-US" w:bidi="ar-SA"/>
    </w:rPr>
  </w:style>
  <w:style w:type="paragraph" w:styleId="32">
    <w:name w:val="Body Text Indent 3"/>
    <w:basedOn w:val="a1"/>
    <w:link w:val="33"/>
    <w:rsid w:val="00BE1146"/>
    <w:pPr>
      <w:widowControl w:val="0"/>
      <w:spacing w:after="120"/>
      <w:ind w:left="283"/>
    </w:pPr>
    <w:rPr>
      <w:sz w:val="16"/>
      <w:szCs w:val="16"/>
    </w:rPr>
  </w:style>
  <w:style w:type="character" w:customStyle="1" w:styleId="33">
    <w:name w:val="Основной текст с отступом 3 Знак"/>
    <w:basedOn w:val="a2"/>
    <w:link w:val="32"/>
    <w:rsid w:val="00BE1146"/>
    <w:rPr>
      <w:rFonts w:ascii="Times New Roman" w:eastAsia="Times New Roman" w:hAnsi="Times New Roman" w:cs="Times New Roman"/>
      <w:sz w:val="16"/>
      <w:szCs w:val="16"/>
      <w:lang w:eastAsia="ru-RU"/>
    </w:rPr>
  </w:style>
  <w:style w:type="paragraph" w:customStyle="1" w:styleId="16">
    <w:name w:val="1 Знак Знак"/>
    <w:basedOn w:val="a1"/>
    <w:rsid w:val="00BE1146"/>
    <w:pPr>
      <w:spacing w:before="100" w:beforeAutospacing="1" w:after="100" w:afterAutospacing="1"/>
    </w:pPr>
    <w:rPr>
      <w:rFonts w:ascii="Tahoma" w:hAnsi="Tahoma"/>
      <w:sz w:val="20"/>
      <w:szCs w:val="20"/>
      <w:lang w:val="en-US" w:eastAsia="en-US"/>
    </w:rPr>
  </w:style>
  <w:style w:type="paragraph" w:styleId="22">
    <w:name w:val="Body Text Indent 2"/>
    <w:basedOn w:val="a1"/>
    <w:link w:val="23"/>
    <w:rsid w:val="00BE1146"/>
    <w:pPr>
      <w:widowControl w:val="0"/>
      <w:spacing w:after="120" w:line="480" w:lineRule="auto"/>
      <w:ind w:left="283"/>
    </w:pPr>
    <w:rPr>
      <w:sz w:val="20"/>
      <w:szCs w:val="20"/>
    </w:rPr>
  </w:style>
  <w:style w:type="character" w:customStyle="1" w:styleId="23">
    <w:name w:val="Основной текст с отступом 2 Знак"/>
    <w:basedOn w:val="a2"/>
    <w:link w:val="22"/>
    <w:rsid w:val="00BE1146"/>
    <w:rPr>
      <w:rFonts w:ascii="Times New Roman" w:eastAsia="Times New Roman" w:hAnsi="Times New Roman" w:cs="Times New Roman"/>
      <w:sz w:val="20"/>
      <w:szCs w:val="20"/>
      <w:lang w:eastAsia="ru-RU"/>
    </w:rPr>
  </w:style>
  <w:style w:type="character" w:customStyle="1" w:styleId="WW8Num8z2">
    <w:name w:val="WW8Num8z2"/>
    <w:rsid w:val="00BE1146"/>
    <w:rPr>
      <w:rFonts w:ascii="Wingdings" w:hAnsi="Wingdings"/>
    </w:rPr>
  </w:style>
  <w:style w:type="character" w:customStyle="1" w:styleId="WW8Num4z2">
    <w:name w:val="WW8Num4z2"/>
    <w:rsid w:val="00BE1146"/>
    <w:rPr>
      <w:rFonts w:ascii="Wingdings" w:hAnsi="Wingdings"/>
    </w:rPr>
  </w:style>
  <w:style w:type="character" w:customStyle="1" w:styleId="WW8Num9z1">
    <w:name w:val="WW8Num9z1"/>
    <w:rsid w:val="00BE1146"/>
    <w:rPr>
      <w:rFonts w:ascii="Courier New" w:hAnsi="Courier New" w:cs="Courier New"/>
    </w:rPr>
  </w:style>
  <w:style w:type="character" w:customStyle="1" w:styleId="af7">
    <w:name w:val="Цветовое выделение"/>
    <w:rsid w:val="00BE1146"/>
    <w:rPr>
      <w:b/>
      <w:color w:val="000080"/>
    </w:rPr>
  </w:style>
  <w:style w:type="paragraph" w:customStyle="1" w:styleId="af8">
    <w:name w:val="Таблицы (моноширинный)"/>
    <w:basedOn w:val="a1"/>
    <w:next w:val="a1"/>
    <w:rsid w:val="00BE1146"/>
    <w:pPr>
      <w:widowControl w:val="0"/>
      <w:autoSpaceDE w:val="0"/>
      <w:autoSpaceDN w:val="0"/>
      <w:adjustRightInd w:val="0"/>
      <w:jc w:val="both"/>
    </w:pPr>
    <w:rPr>
      <w:rFonts w:ascii="Courier New" w:hAnsi="Courier New" w:cs="Courier New"/>
    </w:rPr>
  </w:style>
  <w:style w:type="paragraph" w:customStyle="1" w:styleId="Char">
    <w:name w:val="Char"/>
    <w:basedOn w:val="a1"/>
    <w:rsid w:val="00BE1146"/>
    <w:pPr>
      <w:spacing w:after="160" w:line="240" w:lineRule="exact"/>
    </w:pPr>
    <w:rPr>
      <w:rFonts w:ascii="Arial" w:hAnsi="Arial" w:cs="Arial"/>
      <w:sz w:val="20"/>
      <w:szCs w:val="20"/>
      <w:lang w:val="fr-FR" w:eastAsia="en-US"/>
    </w:rPr>
  </w:style>
  <w:style w:type="character" w:customStyle="1" w:styleId="34">
    <w:name w:val="Основной текст (3)"/>
    <w:rsid w:val="00BE1146"/>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a0">
    <w:name w:val="Знак"/>
    <w:basedOn w:val="a1"/>
    <w:rsid w:val="00BE1146"/>
    <w:pPr>
      <w:widowControl w:val="0"/>
      <w:numPr>
        <w:numId w:val="2"/>
      </w:numPr>
      <w:adjustRightInd w:val="0"/>
      <w:spacing w:after="160" w:line="240" w:lineRule="exact"/>
      <w:jc w:val="center"/>
    </w:pPr>
    <w:rPr>
      <w:b/>
      <w:i/>
      <w:sz w:val="28"/>
      <w:szCs w:val="20"/>
      <w:lang w:val="en-GB" w:eastAsia="en-US"/>
    </w:rPr>
  </w:style>
  <w:style w:type="paragraph" w:customStyle="1" w:styleId="ConsNonformat">
    <w:name w:val="ConsNonformat"/>
    <w:rsid w:val="00BE11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Balloon Text"/>
    <w:basedOn w:val="a1"/>
    <w:link w:val="afa"/>
    <w:rsid w:val="00BE1146"/>
    <w:pPr>
      <w:widowControl w:val="0"/>
    </w:pPr>
    <w:rPr>
      <w:rFonts w:ascii="Tahoma" w:hAnsi="Tahoma" w:cs="Tahoma"/>
      <w:sz w:val="16"/>
      <w:szCs w:val="16"/>
    </w:rPr>
  </w:style>
  <w:style w:type="character" w:customStyle="1" w:styleId="afa">
    <w:name w:val="Текст выноски Знак"/>
    <w:basedOn w:val="a2"/>
    <w:link w:val="af9"/>
    <w:rsid w:val="00BE1146"/>
    <w:rPr>
      <w:rFonts w:ascii="Tahoma" w:eastAsia="Times New Roman" w:hAnsi="Tahoma" w:cs="Tahoma"/>
      <w:sz w:val="16"/>
      <w:szCs w:val="16"/>
      <w:lang w:eastAsia="ru-RU"/>
    </w:rPr>
  </w:style>
  <w:style w:type="paragraph" w:styleId="afb">
    <w:name w:val="List Paragraph"/>
    <w:basedOn w:val="a1"/>
    <w:uiPriority w:val="34"/>
    <w:qFormat/>
    <w:rsid w:val="00BE1146"/>
    <w:pPr>
      <w:spacing w:after="200" w:line="276" w:lineRule="auto"/>
      <w:ind w:left="720"/>
      <w:contextualSpacing/>
    </w:pPr>
    <w:rPr>
      <w:rFonts w:eastAsia="Calibri"/>
      <w:szCs w:val="22"/>
      <w:lang w:eastAsia="en-US"/>
    </w:rPr>
  </w:style>
  <w:style w:type="table" w:styleId="afc">
    <w:name w:val="Table Grid"/>
    <w:basedOn w:val="a3"/>
    <w:uiPriority w:val="59"/>
    <w:rsid w:val="00BE11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BE1146"/>
    <w:rPr>
      <w:rFonts w:ascii="Symbol" w:hAnsi="Symbol" w:cs="Symbol"/>
    </w:rPr>
  </w:style>
  <w:style w:type="character" w:customStyle="1" w:styleId="WW8Num3z0">
    <w:name w:val="WW8Num3z0"/>
    <w:rsid w:val="00BE1146"/>
    <w:rPr>
      <w:rFonts w:ascii="Symbol" w:hAnsi="Symbol" w:cs="Symbol"/>
    </w:rPr>
  </w:style>
  <w:style w:type="character" w:customStyle="1" w:styleId="WW8Num3z1">
    <w:name w:val="WW8Num3z1"/>
    <w:rsid w:val="00BE1146"/>
    <w:rPr>
      <w:rFonts w:ascii="Courier New" w:hAnsi="Courier New" w:cs="Courier New"/>
    </w:rPr>
  </w:style>
  <w:style w:type="character" w:customStyle="1" w:styleId="WW8Num3z2">
    <w:name w:val="WW8Num3z2"/>
    <w:rsid w:val="00BE1146"/>
    <w:rPr>
      <w:rFonts w:ascii="Wingdings" w:hAnsi="Wingdings" w:cs="Wingdings"/>
    </w:rPr>
  </w:style>
  <w:style w:type="character" w:customStyle="1" w:styleId="WW8Num4z0">
    <w:name w:val="WW8Num4z0"/>
    <w:rsid w:val="00BE1146"/>
    <w:rPr>
      <w:rFonts w:cs="Times New Roman"/>
    </w:rPr>
  </w:style>
  <w:style w:type="character" w:customStyle="1" w:styleId="WW8Num5z0">
    <w:name w:val="WW8Num5z0"/>
    <w:rsid w:val="00BE1146"/>
    <w:rPr>
      <w:rFonts w:ascii="Symbol" w:hAnsi="Symbol" w:cs="Symbol"/>
    </w:rPr>
  </w:style>
  <w:style w:type="character" w:customStyle="1" w:styleId="WW8Num5z1">
    <w:name w:val="WW8Num5z1"/>
    <w:rsid w:val="00BE1146"/>
    <w:rPr>
      <w:rFonts w:ascii="Courier New" w:hAnsi="Courier New" w:cs="Courier New"/>
    </w:rPr>
  </w:style>
  <w:style w:type="character" w:customStyle="1" w:styleId="WW8Num5z2">
    <w:name w:val="WW8Num5z2"/>
    <w:rsid w:val="00BE1146"/>
    <w:rPr>
      <w:rFonts w:ascii="Wingdings" w:hAnsi="Wingdings" w:cs="Wingdings"/>
    </w:rPr>
  </w:style>
  <w:style w:type="character" w:customStyle="1" w:styleId="WW8Num6z1">
    <w:name w:val="WW8Num6z1"/>
    <w:rsid w:val="00BE1146"/>
    <w:rPr>
      <w:rFonts w:ascii="Courier New" w:hAnsi="Courier New" w:cs="Courier New"/>
    </w:rPr>
  </w:style>
  <w:style w:type="character" w:customStyle="1" w:styleId="WW8Num6z2">
    <w:name w:val="WW8Num6z2"/>
    <w:rsid w:val="00BE1146"/>
    <w:rPr>
      <w:rFonts w:ascii="Wingdings" w:hAnsi="Wingdings" w:cs="Wingdings"/>
    </w:rPr>
  </w:style>
  <w:style w:type="character" w:customStyle="1" w:styleId="WW8Num6z3">
    <w:name w:val="WW8Num6z3"/>
    <w:rsid w:val="00BE1146"/>
    <w:rPr>
      <w:rFonts w:ascii="Symbol" w:hAnsi="Symbol" w:cs="Symbol"/>
    </w:rPr>
  </w:style>
  <w:style w:type="character" w:customStyle="1" w:styleId="WW8Num7z1">
    <w:name w:val="WW8Num7z1"/>
    <w:rsid w:val="00BE1146"/>
    <w:rPr>
      <w:sz w:val="24"/>
    </w:rPr>
  </w:style>
  <w:style w:type="character" w:customStyle="1" w:styleId="WW8Num9z0">
    <w:name w:val="WW8Num9z0"/>
    <w:rsid w:val="00BE1146"/>
    <w:rPr>
      <w:rFonts w:ascii="Arial" w:hAnsi="Arial" w:cs="Arial"/>
      <w:sz w:val="27"/>
    </w:rPr>
  </w:style>
  <w:style w:type="character" w:customStyle="1" w:styleId="WW8Num10z0">
    <w:name w:val="WW8Num10z0"/>
    <w:rsid w:val="00BE1146"/>
    <w:rPr>
      <w:rFonts w:ascii="Symbol" w:hAnsi="Symbol" w:cs="Symbol"/>
    </w:rPr>
  </w:style>
  <w:style w:type="character" w:customStyle="1" w:styleId="WW8Num10z1">
    <w:name w:val="WW8Num10z1"/>
    <w:rsid w:val="00BE1146"/>
    <w:rPr>
      <w:rFonts w:ascii="Courier New" w:hAnsi="Courier New" w:cs="Courier New"/>
    </w:rPr>
  </w:style>
  <w:style w:type="character" w:customStyle="1" w:styleId="WW8Num10z2">
    <w:name w:val="WW8Num10z2"/>
    <w:rsid w:val="00BE1146"/>
    <w:rPr>
      <w:rFonts w:ascii="Wingdings" w:hAnsi="Wingdings" w:cs="Wingdings"/>
    </w:rPr>
  </w:style>
  <w:style w:type="character" w:customStyle="1" w:styleId="WW8Num11z0">
    <w:name w:val="WW8Num11z0"/>
    <w:rsid w:val="00BE1146"/>
    <w:rPr>
      <w:rFonts w:ascii="Arial" w:hAnsi="Arial" w:cs="Arial"/>
      <w:sz w:val="27"/>
    </w:rPr>
  </w:style>
  <w:style w:type="character" w:customStyle="1" w:styleId="WW8Num12z0">
    <w:name w:val="WW8Num12z0"/>
    <w:rsid w:val="00BE1146"/>
    <w:rPr>
      <w:rFonts w:ascii="Symbol" w:hAnsi="Symbol" w:cs="Symbol"/>
    </w:rPr>
  </w:style>
  <w:style w:type="character" w:customStyle="1" w:styleId="WW8Num12z1">
    <w:name w:val="WW8Num12z1"/>
    <w:rsid w:val="00BE1146"/>
    <w:rPr>
      <w:rFonts w:ascii="Courier New" w:hAnsi="Courier New" w:cs="Courier New"/>
    </w:rPr>
  </w:style>
  <w:style w:type="character" w:customStyle="1" w:styleId="WW8Num12z2">
    <w:name w:val="WW8Num12z2"/>
    <w:rsid w:val="00BE1146"/>
    <w:rPr>
      <w:rFonts w:ascii="Wingdings" w:hAnsi="Wingdings" w:cs="Wingdings"/>
    </w:rPr>
  </w:style>
  <w:style w:type="character" w:customStyle="1" w:styleId="WW8Num14z0">
    <w:name w:val="WW8Num14z0"/>
    <w:rsid w:val="00BE1146"/>
    <w:rPr>
      <w:rFonts w:cs="Times New Roman"/>
    </w:rPr>
  </w:style>
  <w:style w:type="character" w:customStyle="1" w:styleId="WW8Num15z0">
    <w:name w:val="WW8Num15z0"/>
    <w:rsid w:val="00BE1146"/>
    <w:rPr>
      <w:rFonts w:ascii="Symbol" w:hAnsi="Symbol" w:cs="Symbol"/>
    </w:rPr>
  </w:style>
  <w:style w:type="character" w:customStyle="1" w:styleId="WW8Num15z1">
    <w:name w:val="WW8Num15z1"/>
    <w:rsid w:val="00BE1146"/>
    <w:rPr>
      <w:rFonts w:ascii="Courier New" w:hAnsi="Courier New" w:cs="Courier New"/>
    </w:rPr>
  </w:style>
  <w:style w:type="character" w:customStyle="1" w:styleId="WW8Num15z2">
    <w:name w:val="WW8Num15z2"/>
    <w:rsid w:val="00BE1146"/>
    <w:rPr>
      <w:rFonts w:ascii="Wingdings" w:hAnsi="Wingdings" w:cs="Wingdings"/>
    </w:rPr>
  </w:style>
  <w:style w:type="character" w:customStyle="1" w:styleId="WW8Num17z0">
    <w:name w:val="WW8Num17z0"/>
    <w:rsid w:val="00BE1146"/>
    <w:rPr>
      <w:rFonts w:ascii="Symbol" w:hAnsi="Symbol" w:cs="Symbol"/>
    </w:rPr>
  </w:style>
  <w:style w:type="character" w:customStyle="1" w:styleId="WW8Num17z1">
    <w:name w:val="WW8Num17z1"/>
    <w:rsid w:val="00BE1146"/>
    <w:rPr>
      <w:rFonts w:ascii="Courier New" w:hAnsi="Courier New" w:cs="Courier New"/>
    </w:rPr>
  </w:style>
  <w:style w:type="character" w:customStyle="1" w:styleId="WW8Num17z2">
    <w:name w:val="WW8Num17z2"/>
    <w:rsid w:val="00BE1146"/>
    <w:rPr>
      <w:rFonts w:ascii="Wingdings" w:hAnsi="Wingdings" w:cs="Wingdings"/>
    </w:rPr>
  </w:style>
  <w:style w:type="character" w:customStyle="1" w:styleId="WW8Num19z0">
    <w:name w:val="WW8Num19z0"/>
    <w:rsid w:val="00BE1146"/>
    <w:rPr>
      <w:rFonts w:cs="Times New Roman"/>
    </w:rPr>
  </w:style>
  <w:style w:type="character" w:customStyle="1" w:styleId="WW8Num21z0">
    <w:name w:val="WW8Num21z0"/>
    <w:rsid w:val="00BE1146"/>
    <w:rPr>
      <w:rFonts w:ascii="Symbol" w:hAnsi="Symbol" w:cs="Symbol"/>
    </w:rPr>
  </w:style>
  <w:style w:type="character" w:customStyle="1" w:styleId="WW8Num21z1">
    <w:name w:val="WW8Num21z1"/>
    <w:rsid w:val="00BE1146"/>
    <w:rPr>
      <w:rFonts w:ascii="Courier New" w:hAnsi="Courier New" w:cs="Courier New"/>
    </w:rPr>
  </w:style>
  <w:style w:type="character" w:customStyle="1" w:styleId="WW8Num21z2">
    <w:name w:val="WW8Num21z2"/>
    <w:rsid w:val="00BE1146"/>
    <w:rPr>
      <w:rFonts w:ascii="Wingdings" w:hAnsi="Wingdings" w:cs="Wingdings"/>
    </w:rPr>
  </w:style>
  <w:style w:type="character" w:customStyle="1" w:styleId="WW8Num23z0">
    <w:name w:val="WW8Num23z0"/>
    <w:rsid w:val="00BE1146"/>
    <w:rPr>
      <w:rFonts w:ascii="Symbol" w:hAnsi="Symbol" w:cs="Symbol"/>
    </w:rPr>
  </w:style>
  <w:style w:type="character" w:customStyle="1" w:styleId="WW8Num23z1">
    <w:name w:val="WW8Num23z1"/>
    <w:rsid w:val="00BE1146"/>
    <w:rPr>
      <w:rFonts w:ascii="Courier New" w:hAnsi="Courier New" w:cs="Courier New"/>
    </w:rPr>
  </w:style>
  <w:style w:type="character" w:customStyle="1" w:styleId="WW8Num23z2">
    <w:name w:val="WW8Num23z2"/>
    <w:rsid w:val="00BE1146"/>
    <w:rPr>
      <w:rFonts w:ascii="Wingdings" w:hAnsi="Wingdings" w:cs="Wingdings"/>
    </w:rPr>
  </w:style>
  <w:style w:type="character" w:customStyle="1" w:styleId="WW8Num25z0">
    <w:name w:val="WW8Num25z0"/>
    <w:rsid w:val="00BE1146"/>
    <w:rPr>
      <w:rFonts w:ascii="Symbol" w:hAnsi="Symbol" w:cs="Symbol"/>
    </w:rPr>
  </w:style>
  <w:style w:type="character" w:customStyle="1" w:styleId="WW8Num25z1">
    <w:name w:val="WW8Num25z1"/>
    <w:rsid w:val="00BE1146"/>
    <w:rPr>
      <w:rFonts w:ascii="Courier New" w:hAnsi="Courier New" w:cs="Courier New"/>
    </w:rPr>
  </w:style>
  <w:style w:type="character" w:customStyle="1" w:styleId="WW8Num25z2">
    <w:name w:val="WW8Num25z2"/>
    <w:rsid w:val="00BE1146"/>
    <w:rPr>
      <w:rFonts w:ascii="Wingdings" w:hAnsi="Wingdings" w:cs="Wingdings"/>
    </w:rPr>
  </w:style>
  <w:style w:type="character" w:customStyle="1" w:styleId="WW8Num26z0">
    <w:name w:val="WW8Num26z0"/>
    <w:rsid w:val="00BE1146"/>
    <w:rPr>
      <w:rFonts w:ascii="Symbol" w:hAnsi="Symbol" w:cs="Symbol"/>
    </w:rPr>
  </w:style>
  <w:style w:type="character" w:customStyle="1" w:styleId="WW8Num26z1">
    <w:name w:val="WW8Num26z1"/>
    <w:rsid w:val="00BE1146"/>
    <w:rPr>
      <w:rFonts w:ascii="Courier New" w:hAnsi="Courier New" w:cs="Courier New"/>
    </w:rPr>
  </w:style>
  <w:style w:type="character" w:customStyle="1" w:styleId="WW8Num26z2">
    <w:name w:val="WW8Num26z2"/>
    <w:rsid w:val="00BE1146"/>
    <w:rPr>
      <w:rFonts w:ascii="Wingdings" w:hAnsi="Wingdings" w:cs="Wingdings"/>
    </w:rPr>
  </w:style>
  <w:style w:type="character" w:customStyle="1" w:styleId="WW8Num28z0">
    <w:name w:val="WW8Num28z0"/>
    <w:rsid w:val="00BE1146"/>
    <w:rPr>
      <w:rFonts w:ascii="Times New Roman" w:eastAsia="Times New Roman" w:hAnsi="Times New Roman" w:cs="Times New Roman"/>
    </w:rPr>
  </w:style>
  <w:style w:type="character" w:customStyle="1" w:styleId="WW8Num28z1">
    <w:name w:val="WW8Num28z1"/>
    <w:rsid w:val="00BE1146"/>
    <w:rPr>
      <w:rFonts w:ascii="Courier New" w:hAnsi="Courier New" w:cs="Courier New"/>
    </w:rPr>
  </w:style>
  <w:style w:type="character" w:customStyle="1" w:styleId="WW8Num28z2">
    <w:name w:val="WW8Num28z2"/>
    <w:rsid w:val="00BE1146"/>
    <w:rPr>
      <w:rFonts w:ascii="Wingdings" w:hAnsi="Wingdings" w:cs="Wingdings"/>
    </w:rPr>
  </w:style>
  <w:style w:type="character" w:customStyle="1" w:styleId="WW8Num28z3">
    <w:name w:val="WW8Num28z3"/>
    <w:rsid w:val="00BE1146"/>
    <w:rPr>
      <w:rFonts w:ascii="Symbol" w:hAnsi="Symbol" w:cs="Symbol"/>
    </w:rPr>
  </w:style>
  <w:style w:type="character" w:customStyle="1" w:styleId="WW8Num30z0">
    <w:name w:val="WW8Num30z0"/>
    <w:rsid w:val="00BE1146"/>
    <w:rPr>
      <w:rFonts w:ascii="Symbol" w:hAnsi="Symbol" w:cs="Symbol"/>
    </w:rPr>
  </w:style>
  <w:style w:type="character" w:customStyle="1" w:styleId="WW8Num30z1">
    <w:name w:val="WW8Num30z1"/>
    <w:rsid w:val="00BE1146"/>
    <w:rPr>
      <w:rFonts w:ascii="Courier New" w:hAnsi="Courier New" w:cs="Courier New"/>
    </w:rPr>
  </w:style>
  <w:style w:type="character" w:customStyle="1" w:styleId="WW8Num30z2">
    <w:name w:val="WW8Num30z2"/>
    <w:rsid w:val="00BE1146"/>
    <w:rPr>
      <w:rFonts w:ascii="Wingdings" w:hAnsi="Wingdings" w:cs="Wingdings"/>
    </w:rPr>
  </w:style>
  <w:style w:type="character" w:customStyle="1" w:styleId="WW8Num32z0">
    <w:name w:val="WW8Num32z0"/>
    <w:rsid w:val="00BE1146"/>
    <w:rPr>
      <w:rFonts w:ascii="Arial" w:hAnsi="Arial" w:cs="Arial"/>
      <w:sz w:val="27"/>
    </w:rPr>
  </w:style>
  <w:style w:type="character" w:customStyle="1" w:styleId="WW8Num33z1">
    <w:name w:val="WW8Num33z1"/>
    <w:rsid w:val="00BE1146"/>
    <w:rPr>
      <w:rFonts w:ascii="Courier New" w:hAnsi="Courier New" w:cs="Courier New"/>
    </w:rPr>
  </w:style>
  <w:style w:type="character" w:customStyle="1" w:styleId="WW8Num33z2">
    <w:name w:val="WW8Num33z2"/>
    <w:rsid w:val="00BE1146"/>
    <w:rPr>
      <w:rFonts w:ascii="Wingdings" w:hAnsi="Wingdings" w:cs="Wingdings"/>
    </w:rPr>
  </w:style>
  <w:style w:type="character" w:customStyle="1" w:styleId="WW8Num33z3">
    <w:name w:val="WW8Num33z3"/>
    <w:rsid w:val="00BE1146"/>
    <w:rPr>
      <w:rFonts w:ascii="Symbol" w:hAnsi="Symbol" w:cs="Symbol"/>
    </w:rPr>
  </w:style>
  <w:style w:type="character" w:customStyle="1" w:styleId="WW8Num34z0">
    <w:name w:val="WW8Num34z0"/>
    <w:rsid w:val="00BE1146"/>
    <w:rPr>
      <w:rFonts w:ascii="Symbol" w:hAnsi="Symbol" w:cs="Symbol"/>
    </w:rPr>
  </w:style>
  <w:style w:type="character" w:customStyle="1" w:styleId="WW8Num34z1">
    <w:name w:val="WW8Num34z1"/>
    <w:rsid w:val="00BE1146"/>
    <w:rPr>
      <w:rFonts w:ascii="Courier New" w:hAnsi="Courier New" w:cs="Courier New"/>
    </w:rPr>
  </w:style>
  <w:style w:type="character" w:customStyle="1" w:styleId="WW8Num34z2">
    <w:name w:val="WW8Num34z2"/>
    <w:rsid w:val="00BE1146"/>
    <w:rPr>
      <w:rFonts w:ascii="Wingdings" w:hAnsi="Wingdings" w:cs="Wingdings"/>
    </w:rPr>
  </w:style>
  <w:style w:type="character" w:customStyle="1" w:styleId="WW8NumSt5z0">
    <w:name w:val="WW8NumSt5z0"/>
    <w:rsid w:val="00BE1146"/>
    <w:rPr>
      <w:rFonts w:ascii="Times New Roman" w:hAnsi="Times New Roman" w:cs="Times New Roman"/>
    </w:rPr>
  </w:style>
  <w:style w:type="character" w:customStyle="1" w:styleId="WW8NumSt6z0">
    <w:name w:val="WW8NumSt6z0"/>
    <w:rsid w:val="00BE1146"/>
    <w:rPr>
      <w:rFonts w:ascii="Times New Roman" w:hAnsi="Times New Roman" w:cs="Times New Roman"/>
    </w:rPr>
  </w:style>
  <w:style w:type="character" w:customStyle="1" w:styleId="WW8NumSt7z0">
    <w:name w:val="WW8NumSt7z0"/>
    <w:rsid w:val="00BE1146"/>
    <w:rPr>
      <w:rFonts w:ascii="Times New Roman" w:hAnsi="Times New Roman" w:cs="Times New Roman"/>
    </w:rPr>
  </w:style>
  <w:style w:type="character" w:customStyle="1" w:styleId="35">
    <w:name w:val="Основной шрифт абзаца3"/>
    <w:rsid w:val="00BE1146"/>
  </w:style>
  <w:style w:type="character" w:customStyle="1" w:styleId="afd">
    <w:name w:val="Название Знак"/>
    <w:rsid w:val="00BE1146"/>
    <w:rPr>
      <w:rFonts w:ascii="Cambria" w:hAnsi="Cambria" w:cs="Cambria"/>
      <w:b/>
      <w:bCs/>
      <w:kern w:val="1"/>
      <w:sz w:val="32"/>
      <w:szCs w:val="32"/>
      <w:lang w:val="x-none" w:eastAsia="ar-SA" w:bidi="ar-SA"/>
    </w:rPr>
  </w:style>
  <w:style w:type="character" w:customStyle="1" w:styleId="210">
    <w:name w:val="Заголовок 2 Знак1"/>
    <w:rsid w:val="00BE1146"/>
    <w:rPr>
      <w:b/>
      <w:sz w:val="52"/>
    </w:rPr>
  </w:style>
  <w:style w:type="character" w:customStyle="1" w:styleId="afe">
    <w:name w:val="Текст сноски Знак"/>
    <w:uiPriority w:val="99"/>
    <w:rsid w:val="00BE1146"/>
    <w:rPr>
      <w:sz w:val="20"/>
      <w:szCs w:val="20"/>
    </w:rPr>
  </w:style>
  <w:style w:type="character" w:customStyle="1" w:styleId="17">
    <w:name w:val="Текст сноски Знак1"/>
    <w:rsid w:val="00BE1146"/>
    <w:rPr>
      <w:lang w:val="x-none" w:eastAsia="ar-SA" w:bidi="ar-SA"/>
    </w:rPr>
  </w:style>
  <w:style w:type="character" w:customStyle="1" w:styleId="aff">
    <w:name w:val="Основной текст с отступом Знак"/>
    <w:rsid w:val="00BE1146"/>
    <w:rPr>
      <w:sz w:val="28"/>
      <w:lang w:val="x-none" w:eastAsia="ar-SA" w:bidi="ar-SA"/>
    </w:rPr>
  </w:style>
  <w:style w:type="character" w:customStyle="1" w:styleId="24">
    <w:name w:val="Основной текст 2 Знак"/>
    <w:rsid w:val="00BE1146"/>
    <w:rPr>
      <w:lang w:val="x-none" w:eastAsia="ar-SA" w:bidi="ar-SA"/>
    </w:rPr>
  </w:style>
  <w:style w:type="character" w:customStyle="1" w:styleId="aff0">
    <w:name w:val="Подпись Знак"/>
    <w:rsid w:val="00BE1146"/>
    <w:rPr>
      <w:sz w:val="24"/>
      <w:lang w:val="x-none" w:eastAsia="ar-SA" w:bidi="ar-SA"/>
    </w:rPr>
  </w:style>
  <w:style w:type="character" w:customStyle="1" w:styleId="aff1">
    <w:name w:val="Схема документа Знак"/>
    <w:rsid w:val="00BE1146"/>
    <w:rPr>
      <w:rFonts w:ascii="Tahoma" w:hAnsi="Tahoma" w:cs="Tahoma"/>
      <w:shd w:val="clear" w:color="auto" w:fill="000080"/>
      <w:lang w:eastAsia="ar-SA" w:bidi="ar-SA"/>
    </w:rPr>
  </w:style>
  <w:style w:type="character" w:customStyle="1" w:styleId="18">
    <w:name w:val="Схема документа Знак1"/>
    <w:rsid w:val="00BE1146"/>
    <w:rPr>
      <w:rFonts w:ascii="Tahoma" w:hAnsi="Tahoma" w:cs="Tahoma"/>
      <w:sz w:val="16"/>
      <w:szCs w:val="16"/>
    </w:rPr>
  </w:style>
  <w:style w:type="character" w:styleId="aff2">
    <w:name w:val="FollowedHyperlink"/>
    <w:uiPriority w:val="99"/>
    <w:rsid w:val="00BE1146"/>
    <w:rPr>
      <w:color w:val="800080"/>
      <w:u w:val="single"/>
    </w:rPr>
  </w:style>
  <w:style w:type="character" w:customStyle="1" w:styleId="Absatz-Standardschriftart">
    <w:name w:val="Absatz-Standardschriftart"/>
    <w:rsid w:val="00BE1146"/>
  </w:style>
  <w:style w:type="character" w:customStyle="1" w:styleId="WW-Absatz-Standardschriftart">
    <w:name w:val="WW-Absatz-Standardschriftart"/>
    <w:rsid w:val="00BE1146"/>
  </w:style>
  <w:style w:type="character" w:customStyle="1" w:styleId="25">
    <w:name w:val="Основной шрифт абзаца2"/>
    <w:rsid w:val="00BE1146"/>
  </w:style>
  <w:style w:type="character" w:customStyle="1" w:styleId="WW-Absatz-Standardschriftart1">
    <w:name w:val="WW-Absatz-Standardschriftart1"/>
    <w:rsid w:val="00BE1146"/>
  </w:style>
  <w:style w:type="character" w:customStyle="1" w:styleId="WW-Absatz-Standardschriftart11">
    <w:name w:val="WW-Absatz-Standardschriftart11"/>
    <w:rsid w:val="00BE1146"/>
  </w:style>
  <w:style w:type="character" w:customStyle="1" w:styleId="WW-Absatz-Standardschriftart111">
    <w:name w:val="WW-Absatz-Standardschriftart111"/>
    <w:rsid w:val="00BE1146"/>
  </w:style>
  <w:style w:type="character" w:customStyle="1" w:styleId="WW-Absatz-Standardschriftart1111">
    <w:name w:val="WW-Absatz-Standardschriftart1111"/>
    <w:rsid w:val="00BE1146"/>
  </w:style>
  <w:style w:type="character" w:customStyle="1" w:styleId="WW-Absatz-Standardschriftart11111">
    <w:name w:val="WW-Absatz-Standardschriftart11111"/>
    <w:rsid w:val="00BE1146"/>
  </w:style>
  <w:style w:type="character" w:customStyle="1" w:styleId="WW-Absatz-Standardschriftart111111">
    <w:name w:val="WW-Absatz-Standardschriftart111111"/>
    <w:rsid w:val="00BE1146"/>
  </w:style>
  <w:style w:type="character" w:customStyle="1" w:styleId="19">
    <w:name w:val="Основной шрифт абзаца1"/>
    <w:rsid w:val="00BE1146"/>
  </w:style>
  <w:style w:type="character" w:customStyle="1" w:styleId="aff3">
    <w:name w:val="Символ нумерации"/>
    <w:rsid w:val="00BE1146"/>
  </w:style>
  <w:style w:type="character" w:customStyle="1" w:styleId="aff4">
    <w:name w:val="Маркеры списка"/>
    <w:rsid w:val="00BE1146"/>
    <w:rPr>
      <w:rFonts w:ascii="OpenSymbol" w:eastAsia="OpenSymbol" w:hAnsi="OpenSymbol" w:cs="OpenSymbol"/>
    </w:rPr>
  </w:style>
  <w:style w:type="character" w:customStyle="1" w:styleId="FontStyle15">
    <w:name w:val="Font Style15"/>
    <w:rsid w:val="00BE1146"/>
    <w:rPr>
      <w:rFonts w:ascii="Times New Roman" w:hAnsi="Times New Roman" w:cs="Times New Roman"/>
      <w:b/>
      <w:bCs/>
      <w:sz w:val="26"/>
      <w:szCs w:val="26"/>
    </w:rPr>
  </w:style>
  <w:style w:type="character" w:customStyle="1" w:styleId="FontStyle16">
    <w:name w:val="Font Style16"/>
    <w:rsid w:val="00BE1146"/>
    <w:rPr>
      <w:rFonts w:ascii="Times New Roman" w:hAnsi="Times New Roman" w:cs="Times New Roman"/>
      <w:b/>
      <w:bCs/>
      <w:sz w:val="8"/>
      <w:szCs w:val="8"/>
    </w:rPr>
  </w:style>
  <w:style w:type="character" w:customStyle="1" w:styleId="FontStyle17">
    <w:name w:val="Font Style17"/>
    <w:rsid w:val="00BE1146"/>
    <w:rPr>
      <w:rFonts w:ascii="Times New Roman" w:hAnsi="Times New Roman" w:cs="Times New Roman"/>
      <w:sz w:val="26"/>
      <w:szCs w:val="26"/>
    </w:rPr>
  </w:style>
  <w:style w:type="character" w:customStyle="1" w:styleId="1a">
    <w:name w:val="Текст выноски Знак1"/>
    <w:rsid w:val="00BE1146"/>
    <w:rPr>
      <w:rFonts w:ascii="Tahoma" w:hAnsi="Tahoma" w:cs="Tahoma"/>
      <w:sz w:val="16"/>
      <w:szCs w:val="16"/>
    </w:rPr>
  </w:style>
  <w:style w:type="character" w:customStyle="1" w:styleId="aff5">
    <w:name w:val="Знак Знак"/>
    <w:rsid w:val="00BE1146"/>
    <w:rPr>
      <w:rFonts w:ascii="Tahoma" w:hAnsi="Tahoma" w:cs="Tahoma"/>
      <w:sz w:val="16"/>
      <w:szCs w:val="16"/>
    </w:rPr>
  </w:style>
  <w:style w:type="character" w:customStyle="1" w:styleId="FontStyle11">
    <w:name w:val="Font Style11"/>
    <w:rsid w:val="00BE1146"/>
    <w:rPr>
      <w:rFonts w:ascii="Times New Roman" w:hAnsi="Times New Roman" w:cs="Times New Roman"/>
      <w:b/>
      <w:bCs/>
      <w:sz w:val="26"/>
      <w:szCs w:val="26"/>
    </w:rPr>
  </w:style>
  <w:style w:type="character" w:customStyle="1" w:styleId="FontStyle12">
    <w:name w:val="Font Style12"/>
    <w:rsid w:val="00BE1146"/>
    <w:rPr>
      <w:rFonts w:ascii="Times New Roman" w:hAnsi="Times New Roman" w:cs="Times New Roman"/>
      <w:sz w:val="26"/>
      <w:szCs w:val="26"/>
    </w:rPr>
  </w:style>
  <w:style w:type="character" w:customStyle="1" w:styleId="FontStyle13">
    <w:name w:val="Font Style13"/>
    <w:rsid w:val="00BE1146"/>
    <w:rPr>
      <w:rFonts w:ascii="Times New Roman" w:hAnsi="Times New Roman" w:cs="Times New Roman"/>
      <w:sz w:val="24"/>
      <w:szCs w:val="24"/>
    </w:rPr>
  </w:style>
  <w:style w:type="character" w:customStyle="1" w:styleId="aff6">
    <w:name w:val="Не вступил в силу"/>
    <w:rsid w:val="00BE1146"/>
    <w:rPr>
      <w:color w:val="008080"/>
      <w:sz w:val="20"/>
      <w:szCs w:val="20"/>
    </w:rPr>
  </w:style>
  <w:style w:type="character" w:customStyle="1" w:styleId="aff7">
    <w:name w:val="Символ сноски"/>
    <w:rsid w:val="00BE1146"/>
    <w:rPr>
      <w:vertAlign w:val="superscript"/>
    </w:rPr>
  </w:style>
  <w:style w:type="character" w:customStyle="1" w:styleId="1b">
    <w:name w:val="Нижний колонтитул Знак1"/>
    <w:rsid w:val="00BE1146"/>
    <w:rPr>
      <w:sz w:val="24"/>
      <w:szCs w:val="24"/>
    </w:rPr>
  </w:style>
  <w:style w:type="character" w:customStyle="1" w:styleId="26">
    <w:name w:val="Текст сноски Знак2"/>
    <w:rsid w:val="00BE1146"/>
    <w:rPr>
      <w:rFonts w:cs="Times New Roman"/>
      <w:sz w:val="20"/>
      <w:szCs w:val="20"/>
    </w:rPr>
  </w:style>
  <w:style w:type="character" w:customStyle="1" w:styleId="1c">
    <w:name w:val="Текст примечания Знак1"/>
    <w:rsid w:val="00BE1146"/>
    <w:rPr>
      <w:lang w:eastAsia="ar-SA" w:bidi="ar-SA"/>
    </w:rPr>
  </w:style>
  <w:style w:type="character" w:customStyle="1" w:styleId="aff8">
    <w:name w:val="Текст примечания Знак"/>
    <w:rsid w:val="00BE1146"/>
    <w:rPr>
      <w:sz w:val="20"/>
      <w:szCs w:val="20"/>
    </w:rPr>
  </w:style>
  <w:style w:type="character" w:customStyle="1" w:styleId="27">
    <w:name w:val="Текст примечания Знак2"/>
    <w:rsid w:val="00BE1146"/>
    <w:rPr>
      <w:rFonts w:cs="Times New Roman"/>
      <w:sz w:val="20"/>
      <w:szCs w:val="20"/>
    </w:rPr>
  </w:style>
  <w:style w:type="character" w:customStyle="1" w:styleId="28">
    <w:name w:val="Нижний колонтитул Знак2"/>
    <w:rsid w:val="00BE1146"/>
    <w:rPr>
      <w:rFonts w:cs="Times New Roman"/>
      <w:sz w:val="24"/>
      <w:szCs w:val="24"/>
    </w:rPr>
  </w:style>
  <w:style w:type="character" w:customStyle="1" w:styleId="1d">
    <w:name w:val="Текст концевой сноски Знак1"/>
    <w:rsid w:val="00BE1146"/>
    <w:rPr>
      <w:lang w:eastAsia="ar-SA" w:bidi="ar-SA"/>
    </w:rPr>
  </w:style>
  <w:style w:type="character" w:customStyle="1" w:styleId="aff9">
    <w:name w:val="Текст концевой сноски Знак"/>
    <w:rsid w:val="00BE1146"/>
    <w:rPr>
      <w:sz w:val="20"/>
      <w:szCs w:val="20"/>
    </w:rPr>
  </w:style>
  <w:style w:type="character" w:customStyle="1" w:styleId="29">
    <w:name w:val="Текст концевой сноски Знак2"/>
    <w:rsid w:val="00BE1146"/>
    <w:rPr>
      <w:rFonts w:cs="Times New Roman"/>
      <w:sz w:val="20"/>
      <w:szCs w:val="20"/>
    </w:rPr>
  </w:style>
  <w:style w:type="character" w:customStyle="1" w:styleId="211">
    <w:name w:val="Основной текст с отступом 2 Знак1"/>
    <w:rsid w:val="00BE1146"/>
    <w:rPr>
      <w:rFonts w:cs="Times New Roman"/>
      <w:sz w:val="24"/>
      <w:lang w:val="ru-RU" w:eastAsia="ar-SA" w:bidi="ar-SA"/>
    </w:rPr>
  </w:style>
  <w:style w:type="character" w:customStyle="1" w:styleId="220">
    <w:name w:val="Основной текст с отступом 2 Знак2"/>
    <w:rsid w:val="00BE1146"/>
    <w:rPr>
      <w:rFonts w:cs="Times New Roman"/>
      <w:sz w:val="24"/>
      <w:szCs w:val="24"/>
    </w:rPr>
  </w:style>
  <w:style w:type="character" w:customStyle="1" w:styleId="1e">
    <w:name w:val="Текст Знак1"/>
    <w:rsid w:val="00BE1146"/>
    <w:rPr>
      <w:rFonts w:ascii="Courier New" w:hAnsi="Courier New" w:cs="Courier New"/>
      <w:lang w:eastAsia="ar-SA" w:bidi="ar-SA"/>
    </w:rPr>
  </w:style>
  <w:style w:type="character" w:customStyle="1" w:styleId="affa">
    <w:name w:val="Текст Знак"/>
    <w:rsid w:val="00BE1146"/>
    <w:rPr>
      <w:rFonts w:ascii="Consolas" w:hAnsi="Consolas" w:cs="Consolas"/>
      <w:sz w:val="21"/>
      <w:szCs w:val="21"/>
    </w:rPr>
  </w:style>
  <w:style w:type="character" w:customStyle="1" w:styleId="2a">
    <w:name w:val="Текст Знак2"/>
    <w:rsid w:val="00BE1146"/>
    <w:rPr>
      <w:rFonts w:ascii="Courier New" w:hAnsi="Courier New" w:cs="Courier New"/>
      <w:sz w:val="20"/>
      <w:szCs w:val="20"/>
    </w:rPr>
  </w:style>
  <w:style w:type="character" w:customStyle="1" w:styleId="2b">
    <w:name w:val="Текст выноски Знак2"/>
    <w:rsid w:val="00BE1146"/>
    <w:rPr>
      <w:rFonts w:ascii="Tahoma" w:hAnsi="Tahoma" w:cs="Tahoma"/>
      <w:sz w:val="16"/>
      <w:szCs w:val="16"/>
    </w:rPr>
  </w:style>
  <w:style w:type="character" w:customStyle="1" w:styleId="1f">
    <w:name w:val="Знак примечания1"/>
    <w:rsid w:val="00BE1146"/>
    <w:rPr>
      <w:rFonts w:cs="Times New Roman"/>
      <w:sz w:val="16"/>
      <w:szCs w:val="16"/>
    </w:rPr>
  </w:style>
  <w:style w:type="character" w:customStyle="1" w:styleId="affb">
    <w:name w:val="Символы концевой сноски"/>
    <w:rsid w:val="00BE1146"/>
    <w:rPr>
      <w:rFonts w:cs="Times New Roman"/>
      <w:vertAlign w:val="superscript"/>
    </w:rPr>
  </w:style>
  <w:style w:type="character" w:customStyle="1" w:styleId="FontStyle19">
    <w:name w:val="Font Style19"/>
    <w:rsid w:val="00BE1146"/>
    <w:rPr>
      <w:rFonts w:ascii="Times New Roman" w:hAnsi="Times New Roman" w:cs="Times New Roman"/>
      <w:b/>
      <w:bCs/>
      <w:i/>
      <w:iCs/>
      <w:sz w:val="26"/>
      <w:szCs w:val="26"/>
    </w:rPr>
  </w:style>
  <w:style w:type="character" w:customStyle="1" w:styleId="FontStyle20">
    <w:name w:val="Font Style20"/>
    <w:rsid w:val="00BE1146"/>
    <w:rPr>
      <w:rFonts w:ascii="Times New Roman" w:hAnsi="Times New Roman" w:cs="Times New Roman"/>
      <w:b/>
      <w:bCs/>
      <w:sz w:val="52"/>
      <w:szCs w:val="52"/>
    </w:rPr>
  </w:style>
  <w:style w:type="character" w:customStyle="1" w:styleId="FontStyle21">
    <w:name w:val="Font Style21"/>
    <w:rsid w:val="00BE1146"/>
    <w:rPr>
      <w:rFonts w:ascii="Times New Roman" w:hAnsi="Times New Roman" w:cs="Times New Roman"/>
      <w:b/>
      <w:bCs/>
      <w:sz w:val="30"/>
      <w:szCs w:val="30"/>
    </w:rPr>
  </w:style>
  <w:style w:type="character" w:customStyle="1" w:styleId="FontStyle22">
    <w:name w:val="Font Style22"/>
    <w:rsid w:val="00BE1146"/>
    <w:rPr>
      <w:rFonts w:ascii="Times New Roman" w:hAnsi="Times New Roman" w:cs="Times New Roman"/>
      <w:sz w:val="26"/>
      <w:szCs w:val="26"/>
    </w:rPr>
  </w:style>
  <w:style w:type="character" w:customStyle="1" w:styleId="FontStyle23">
    <w:name w:val="Font Style23"/>
    <w:rsid w:val="00BE1146"/>
    <w:rPr>
      <w:rFonts w:ascii="Times New Roman" w:hAnsi="Times New Roman" w:cs="Times New Roman"/>
      <w:sz w:val="20"/>
      <w:szCs w:val="20"/>
    </w:rPr>
  </w:style>
  <w:style w:type="character" w:customStyle="1" w:styleId="FontStyle24">
    <w:name w:val="Font Style24"/>
    <w:rsid w:val="00BE1146"/>
    <w:rPr>
      <w:rFonts w:ascii="Times New Roman" w:hAnsi="Times New Roman" w:cs="Times New Roman"/>
      <w:sz w:val="22"/>
      <w:szCs w:val="22"/>
    </w:rPr>
  </w:style>
  <w:style w:type="character" w:customStyle="1" w:styleId="FontStyle14">
    <w:name w:val="Font Style14"/>
    <w:rsid w:val="00BE1146"/>
    <w:rPr>
      <w:rFonts w:ascii="Times New Roman" w:hAnsi="Times New Roman" w:cs="Times New Roman"/>
      <w:sz w:val="26"/>
      <w:szCs w:val="26"/>
    </w:rPr>
  </w:style>
  <w:style w:type="character" w:customStyle="1" w:styleId="FontStyle18">
    <w:name w:val="Font Style18"/>
    <w:rsid w:val="00BE1146"/>
    <w:rPr>
      <w:rFonts w:ascii="Times New Roman" w:hAnsi="Times New Roman" w:cs="Times New Roman"/>
      <w:sz w:val="24"/>
      <w:szCs w:val="24"/>
    </w:rPr>
  </w:style>
  <w:style w:type="character" w:customStyle="1" w:styleId="36">
    <w:name w:val="Основной текст 3 Знак"/>
    <w:rsid w:val="00BE1146"/>
    <w:rPr>
      <w:b/>
      <w:sz w:val="28"/>
      <w:lang w:val="x-none" w:eastAsia="ar-SA" w:bidi="ar-SA"/>
    </w:rPr>
  </w:style>
  <w:style w:type="character" w:customStyle="1" w:styleId="affc">
    <w:name w:val="Сравнение редакций. Добавленный фрагмент"/>
    <w:rsid w:val="00BE1146"/>
    <w:rPr>
      <w:color w:val="0000FF"/>
    </w:rPr>
  </w:style>
  <w:style w:type="character" w:styleId="affd">
    <w:name w:val="Strong"/>
    <w:qFormat/>
    <w:rsid w:val="00BE1146"/>
    <w:rPr>
      <w:b/>
      <w:bCs/>
    </w:rPr>
  </w:style>
  <w:style w:type="paragraph" w:customStyle="1" w:styleId="affe">
    <w:name w:val="Заголовок"/>
    <w:basedOn w:val="a1"/>
    <w:next w:val="aa"/>
    <w:rsid w:val="00BE1146"/>
    <w:pPr>
      <w:keepNext/>
      <w:widowControl w:val="0"/>
      <w:suppressAutoHyphens/>
      <w:spacing w:before="240" w:after="120"/>
    </w:pPr>
    <w:rPr>
      <w:rFonts w:ascii="Arial" w:eastAsia="MS Mincho" w:hAnsi="Arial" w:cs="Tahoma"/>
      <w:sz w:val="28"/>
      <w:szCs w:val="28"/>
      <w:lang w:eastAsia="ar-SA"/>
    </w:rPr>
  </w:style>
  <w:style w:type="paragraph" w:styleId="afff">
    <w:name w:val="List"/>
    <w:basedOn w:val="aa"/>
    <w:rsid w:val="00BE1146"/>
    <w:pPr>
      <w:widowControl w:val="0"/>
      <w:suppressAutoHyphens/>
      <w:spacing w:after="120"/>
      <w:jc w:val="left"/>
    </w:pPr>
    <w:rPr>
      <w:rFonts w:ascii="Arial" w:eastAsia="Calibri" w:hAnsi="Arial" w:cs="Tahoma"/>
      <w:sz w:val="20"/>
      <w:szCs w:val="20"/>
      <w:lang w:val="x-none" w:eastAsia="ar-SA"/>
    </w:rPr>
  </w:style>
  <w:style w:type="paragraph" w:customStyle="1" w:styleId="37">
    <w:name w:val="Название3"/>
    <w:basedOn w:val="a1"/>
    <w:rsid w:val="00BE1146"/>
    <w:pPr>
      <w:widowControl w:val="0"/>
      <w:suppressLineNumbers/>
      <w:suppressAutoHyphens/>
      <w:spacing w:before="120" w:after="120"/>
    </w:pPr>
    <w:rPr>
      <w:rFonts w:eastAsia="Calibri" w:cs="Mangal"/>
      <w:i/>
      <w:iCs/>
      <w:lang w:eastAsia="ar-SA"/>
    </w:rPr>
  </w:style>
  <w:style w:type="paragraph" w:customStyle="1" w:styleId="38">
    <w:name w:val="Указатель3"/>
    <w:basedOn w:val="a1"/>
    <w:rsid w:val="00BE1146"/>
    <w:pPr>
      <w:widowControl w:val="0"/>
      <w:suppressLineNumbers/>
      <w:suppressAutoHyphens/>
    </w:pPr>
    <w:rPr>
      <w:rFonts w:eastAsia="Calibri" w:cs="Mangal"/>
      <w:sz w:val="20"/>
      <w:szCs w:val="20"/>
      <w:lang w:eastAsia="ar-SA"/>
    </w:rPr>
  </w:style>
  <w:style w:type="paragraph" w:customStyle="1" w:styleId="1f0">
    <w:name w:val="Абзац списка1"/>
    <w:basedOn w:val="a1"/>
    <w:rsid w:val="00BE1146"/>
    <w:pPr>
      <w:widowControl w:val="0"/>
      <w:suppressAutoHyphens/>
      <w:ind w:left="720"/>
    </w:pPr>
    <w:rPr>
      <w:rFonts w:eastAsia="Calibri"/>
      <w:sz w:val="20"/>
      <w:szCs w:val="20"/>
      <w:lang w:eastAsia="ar-SA"/>
    </w:rPr>
  </w:style>
  <w:style w:type="paragraph" w:styleId="afff0">
    <w:name w:val="Title"/>
    <w:basedOn w:val="a1"/>
    <w:next w:val="afff1"/>
    <w:link w:val="1f1"/>
    <w:qFormat/>
    <w:rsid w:val="00BE1146"/>
    <w:pPr>
      <w:overflowPunct w:val="0"/>
      <w:autoSpaceDE w:val="0"/>
      <w:jc w:val="center"/>
    </w:pPr>
    <w:rPr>
      <w:rFonts w:ascii="Cambria" w:eastAsia="Calibri" w:hAnsi="Cambria" w:cs="Cambria"/>
      <w:b/>
      <w:bCs/>
      <w:kern w:val="1"/>
      <w:sz w:val="32"/>
      <w:szCs w:val="32"/>
      <w:lang w:val="x-none" w:eastAsia="ar-SA"/>
    </w:rPr>
  </w:style>
  <w:style w:type="paragraph" w:styleId="afff1">
    <w:name w:val="Subtitle"/>
    <w:basedOn w:val="affe"/>
    <w:next w:val="aa"/>
    <w:link w:val="afff2"/>
    <w:qFormat/>
    <w:rsid w:val="00BE1146"/>
    <w:pPr>
      <w:jc w:val="center"/>
    </w:pPr>
    <w:rPr>
      <w:i/>
      <w:iCs/>
    </w:rPr>
  </w:style>
  <w:style w:type="character" w:customStyle="1" w:styleId="afff2">
    <w:name w:val="Подзаголовок Знак"/>
    <w:basedOn w:val="a2"/>
    <w:link w:val="afff1"/>
    <w:rsid w:val="00BE1146"/>
    <w:rPr>
      <w:rFonts w:ascii="Arial" w:eastAsia="MS Mincho" w:hAnsi="Arial" w:cs="Tahoma"/>
      <w:i/>
      <w:iCs/>
      <w:sz w:val="28"/>
      <w:szCs w:val="28"/>
      <w:lang w:eastAsia="ar-SA"/>
    </w:rPr>
  </w:style>
  <w:style w:type="character" w:customStyle="1" w:styleId="1f1">
    <w:name w:val="Название Знак1"/>
    <w:basedOn w:val="a2"/>
    <w:link w:val="afff0"/>
    <w:rsid w:val="00BE1146"/>
    <w:rPr>
      <w:rFonts w:ascii="Cambria" w:eastAsia="Calibri" w:hAnsi="Cambria" w:cs="Cambria"/>
      <w:b/>
      <w:bCs/>
      <w:kern w:val="1"/>
      <w:sz w:val="32"/>
      <w:szCs w:val="32"/>
      <w:lang w:val="x-none" w:eastAsia="ar-SA"/>
    </w:rPr>
  </w:style>
  <w:style w:type="character" w:customStyle="1" w:styleId="1f2">
    <w:name w:val="Верхний колонтитул Знак1"/>
    <w:basedOn w:val="a2"/>
    <w:rsid w:val="00BE1146"/>
    <w:rPr>
      <w:rFonts w:ascii="Calibri" w:eastAsia="Calibri" w:hAnsi="Calibri" w:cs="Calibri"/>
      <w:sz w:val="24"/>
      <w:szCs w:val="24"/>
      <w:lang w:val="x-none" w:eastAsia="ar-SA"/>
    </w:rPr>
  </w:style>
  <w:style w:type="character" w:customStyle="1" w:styleId="39">
    <w:name w:val="Нижний колонтитул Знак3"/>
    <w:basedOn w:val="a2"/>
    <w:rsid w:val="00BE1146"/>
    <w:rPr>
      <w:rFonts w:ascii="Times New Roman CYR" w:eastAsia="Calibri" w:hAnsi="Times New Roman CYR" w:cs="Times New Roman CYR"/>
      <w:sz w:val="28"/>
      <w:lang w:val="x-none" w:eastAsia="ar-SA"/>
    </w:rPr>
  </w:style>
  <w:style w:type="paragraph" w:styleId="afff3">
    <w:name w:val="footnote text"/>
    <w:basedOn w:val="a1"/>
    <w:link w:val="3a"/>
    <w:uiPriority w:val="99"/>
    <w:rsid w:val="00BE1146"/>
    <w:pPr>
      <w:widowControl w:val="0"/>
      <w:spacing w:before="60" w:line="300" w:lineRule="auto"/>
      <w:ind w:firstLine="1140"/>
      <w:jc w:val="both"/>
    </w:pPr>
    <w:rPr>
      <w:rFonts w:ascii="Calibri" w:eastAsia="Calibri" w:hAnsi="Calibri" w:cs="Calibri"/>
      <w:sz w:val="20"/>
      <w:szCs w:val="20"/>
      <w:lang w:val="x-none" w:eastAsia="ar-SA"/>
    </w:rPr>
  </w:style>
  <w:style w:type="character" w:customStyle="1" w:styleId="3a">
    <w:name w:val="Текст сноски Знак3"/>
    <w:basedOn w:val="a2"/>
    <w:link w:val="afff3"/>
    <w:rsid w:val="00BE1146"/>
    <w:rPr>
      <w:rFonts w:ascii="Calibri" w:eastAsia="Calibri" w:hAnsi="Calibri" w:cs="Calibri"/>
      <w:sz w:val="20"/>
      <w:szCs w:val="20"/>
      <w:lang w:val="x-none" w:eastAsia="ar-SA"/>
    </w:rPr>
  </w:style>
  <w:style w:type="paragraph" w:styleId="afff4">
    <w:name w:val="Body Text Indent"/>
    <w:basedOn w:val="a1"/>
    <w:link w:val="1f3"/>
    <w:rsid w:val="00BE1146"/>
    <w:pPr>
      <w:spacing w:line="360" w:lineRule="atLeast"/>
      <w:ind w:firstLine="709"/>
      <w:jc w:val="both"/>
    </w:pPr>
    <w:rPr>
      <w:rFonts w:ascii="Calibri" w:eastAsia="Calibri" w:hAnsi="Calibri" w:cs="Calibri"/>
      <w:sz w:val="28"/>
      <w:szCs w:val="20"/>
      <w:lang w:val="x-none" w:eastAsia="ar-SA"/>
    </w:rPr>
  </w:style>
  <w:style w:type="character" w:customStyle="1" w:styleId="1f3">
    <w:name w:val="Основной текст с отступом Знак1"/>
    <w:basedOn w:val="a2"/>
    <w:link w:val="afff4"/>
    <w:rsid w:val="00BE1146"/>
    <w:rPr>
      <w:rFonts w:ascii="Calibri" w:eastAsia="Calibri" w:hAnsi="Calibri" w:cs="Calibri"/>
      <w:sz w:val="28"/>
      <w:szCs w:val="20"/>
      <w:lang w:val="x-none" w:eastAsia="ar-SA"/>
    </w:rPr>
  </w:style>
  <w:style w:type="paragraph" w:customStyle="1" w:styleId="221">
    <w:name w:val="Основной текст с отступом 22"/>
    <w:basedOn w:val="a1"/>
    <w:rsid w:val="00BE1146"/>
    <w:pPr>
      <w:spacing w:line="360" w:lineRule="atLeast"/>
      <w:ind w:firstLine="709"/>
      <w:jc w:val="both"/>
    </w:pPr>
    <w:rPr>
      <w:rFonts w:ascii="Calibri" w:eastAsia="Calibri" w:hAnsi="Calibri" w:cs="Calibri"/>
      <w:b/>
      <w:sz w:val="28"/>
      <w:szCs w:val="20"/>
      <w:lang w:val="x-none" w:eastAsia="ar-SA"/>
    </w:rPr>
  </w:style>
  <w:style w:type="paragraph" w:customStyle="1" w:styleId="310">
    <w:name w:val="Основной текст с отступом 31"/>
    <w:basedOn w:val="a1"/>
    <w:rsid w:val="00BE1146"/>
    <w:pPr>
      <w:spacing w:line="360" w:lineRule="atLeast"/>
      <w:ind w:firstLine="709"/>
      <w:jc w:val="center"/>
    </w:pPr>
    <w:rPr>
      <w:rFonts w:ascii="Calibri" w:eastAsia="Calibri" w:hAnsi="Calibri" w:cs="Calibri"/>
      <w:sz w:val="28"/>
      <w:szCs w:val="20"/>
      <w:lang w:val="x-none" w:eastAsia="ar-SA"/>
    </w:rPr>
  </w:style>
  <w:style w:type="paragraph" w:customStyle="1" w:styleId="212">
    <w:name w:val="Основной текст 21"/>
    <w:basedOn w:val="a1"/>
    <w:rsid w:val="00BE1146"/>
    <w:rPr>
      <w:rFonts w:ascii="Calibri" w:eastAsia="Calibri" w:hAnsi="Calibri" w:cs="Calibri"/>
      <w:sz w:val="20"/>
      <w:szCs w:val="20"/>
      <w:lang w:val="x-none" w:eastAsia="ar-SA"/>
    </w:rPr>
  </w:style>
  <w:style w:type="character" w:customStyle="1" w:styleId="3b">
    <w:name w:val="Текст выноски Знак3"/>
    <w:basedOn w:val="a2"/>
    <w:rsid w:val="00BE1146"/>
    <w:rPr>
      <w:rFonts w:ascii="Tahoma" w:eastAsia="Calibri" w:hAnsi="Tahoma" w:cs="Tahoma"/>
      <w:sz w:val="16"/>
      <w:szCs w:val="16"/>
      <w:lang w:val="x-none" w:eastAsia="ar-SA"/>
    </w:rPr>
  </w:style>
  <w:style w:type="paragraph" w:styleId="afff5">
    <w:name w:val="Signature"/>
    <w:basedOn w:val="a1"/>
    <w:next w:val="a1"/>
    <w:link w:val="1f4"/>
    <w:rsid w:val="00BE1146"/>
    <w:pPr>
      <w:tabs>
        <w:tab w:val="left" w:pos="6237"/>
      </w:tabs>
      <w:spacing w:before="600"/>
      <w:ind w:left="1276"/>
    </w:pPr>
    <w:rPr>
      <w:rFonts w:ascii="Calibri" w:eastAsia="Calibri" w:hAnsi="Calibri" w:cs="Calibri"/>
      <w:szCs w:val="20"/>
      <w:lang w:val="x-none" w:eastAsia="ar-SA"/>
    </w:rPr>
  </w:style>
  <w:style w:type="character" w:customStyle="1" w:styleId="1f4">
    <w:name w:val="Подпись Знак1"/>
    <w:basedOn w:val="a2"/>
    <w:link w:val="afff5"/>
    <w:rsid w:val="00BE1146"/>
    <w:rPr>
      <w:rFonts w:ascii="Calibri" w:eastAsia="Calibri" w:hAnsi="Calibri" w:cs="Calibri"/>
      <w:sz w:val="24"/>
      <w:szCs w:val="20"/>
      <w:lang w:val="x-none" w:eastAsia="ar-SA"/>
    </w:rPr>
  </w:style>
  <w:style w:type="paragraph" w:customStyle="1" w:styleId="1f5">
    <w:name w:val="Схема документа1"/>
    <w:basedOn w:val="a1"/>
    <w:rsid w:val="00BE1146"/>
    <w:pPr>
      <w:shd w:val="clear" w:color="auto" w:fill="000080"/>
    </w:pPr>
    <w:rPr>
      <w:rFonts w:ascii="Tahoma" w:eastAsia="Calibri" w:hAnsi="Tahoma" w:cs="Tahoma"/>
      <w:sz w:val="20"/>
      <w:szCs w:val="20"/>
      <w:shd w:val="clear" w:color="auto" w:fill="000080"/>
      <w:lang w:val="x-none" w:eastAsia="ar-SA"/>
    </w:rPr>
  </w:style>
  <w:style w:type="paragraph" w:customStyle="1" w:styleId="afff6">
    <w:name w:val="Номер"/>
    <w:basedOn w:val="a1"/>
    <w:rsid w:val="00BE1146"/>
    <w:pPr>
      <w:spacing w:before="60" w:after="60"/>
      <w:jc w:val="center"/>
    </w:pPr>
    <w:rPr>
      <w:sz w:val="28"/>
      <w:szCs w:val="20"/>
      <w:lang w:eastAsia="ar-SA"/>
    </w:rPr>
  </w:style>
  <w:style w:type="paragraph" w:customStyle="1" w:styleId="1f6">
    <w:name w:val="Название объекта1"/>
    <w:basedOn w:val="a1"/>
    <w:next w:val="a1"/>
    <w:rsid w:val="00BE1146"/>
    <w:pPr>
      <w:jc w:val="center"/>
    </w:pPr>
    <w:rPr>
      <w:b/>
      <w:sz w:val="40"/>
      <w:szCs w:val="20"/>
      <w:lang w:eastAsia="ar-SA"/>
    </w:rPr>
  </w:style>
  <w:style w:type="paragraph" w:customStyle="1" w:styleId="Char0">
    <w:name w:val="Char"/>
    <w:basedOn w:val="a1"/>
    <w:rsid w:val="00BE1146"/>
    <w:pPr>
      <w:spacing w:after="160" w:line="240" w:lineRule="exact"/>
    </w:pPr>
    <w:rPr>
      <w:rFonts w:ascii="Arial" w:hAnsi="Arial" w:cs="Arial"/>
      <w:sz w:val="20"/>
      <w:szCs w:val="20"/>
      <w:lang w:val="fr-FR" w:eastAsia="ar-SA"/>
    </w:rPr>
  </w:style>
  <w:style w:type="paragraph" w:customStyle="1" w:styleId="xl24">
    <w:name w:val="xl24"/>
    <w:basedOn w:val="a1"/>
    <w:rsid w:val="00BE1146"/>
    <w:pPr>
      <w:spacing w:before="280" w:after="280"/>
    </w:pPr>
    <w:rPr>
      <w:lang w:eastAsia="ar-SA"/>
    </w:rPr>
  </w:style>
  <w:style w:type="paragraph" w:customStyle="1" w:styleId="xl25">
    <w:name w:val="xl25"/>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1"/>
    <w:rsid w:val="00BE114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1"/>
    <w:rsid w:val="00BE1146"/>
    <w:pPr>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1"/>
    <w:rsid w:val="00BE1146"/>
    <w:pPr>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1"/>
    <w:rsid w:val="00BE1146"/>
    <w:pPr>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1"/>
    <w:rsid w:val="00BE1146"/>
    <w:pPr>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1"/>
    <w:rsid w:val="00BE1146"/>
    <w:pPr>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1"/>
    <w:rsid w:val="00BE1146"/>
    <w:pPr>
      <w:spacing w:before="280" w:after="280"/>
    </w:pPr>
    <w:rPr>
      <w:lang w:eastAsia="ar-SA"/>
    </w:rPr>
  </w:style>
  <w:style w:type="paragraph" w:customStyle="1" w:styleId="xl36">
    <w:name w:val="xl36"/>
    <w:basedOn w:val="a1"/>
    <w:rsid w:val="00BE1146"/>
    <w:pPr>
      <w:spacing w:before="280" w:after="280"/>
    </w:pPr>
    <w:rPr>
      <w:lang w:eastAsia="ar-SA"/>
    </w:rPr>
  </w:style>
  <w:style w:type="paragraph" w:customStyle="1" w:styleId="xl37">
    <w:name w:val="xl37"/>
    <w:basedOn w:val="a1"/>
    <w:rsid w:val="00BE1146"/>
    <w:pPr>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1"/>
    <w:rsid w:val="00BE1146"/>
    <w:pPr>
      <w:pBdr>
        <w:top w:val="single" w:sz="4" w:space="0" w:color="000000"/>
        <w:left w:val="single" w:sz="4" w:space="0" w:color="000000"/>
        <w:bottom w:val="single" w:sz="4" w:space="0" w:color="000000"/>
        <w:right w:val="single" w:sz="4" w:space="0" w:color="000000"/>
      </w:pBdr>
      <w:spacing w:before="280" w:after="280"/>
      <w:jc w:val="center"/>
    </w:pPr>
    <w:rPr>
      <w:lang w:eastAsia="ar-SA"/>
    </w:rPr>
  </w:style>
  <w:style w:type="paragraph" w:customStyle="1" w:styleId="xl40">
    <w:name w:val="xl40"/>
    <w:basedOn w:val="a1"/>
    <w:rsid w:val="00BE1146"/>
    <w:pPr>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1"/>
    <w:rsid w:val="00BE1146"/>
    <w:pPr>
      <w:spacing w:before="280" w:after="280"/>
      <w:jc w:val="center"/>
    </w:pPr>
    <w:rPr>
      <w:b/>
      <w:bCs/>
      <w:sz w:val="18"/>
      <w:szCs w:val="18"/>
      <w:lang w:eastAsia="ar-SA"/>
    </w:rPr>
  </w:style>
  <w:style w:type="paragraph" w:customStyle="1" w:styleId="1f7">
    <w:name w:val="Стиль1"/>
    <w:basedOn w:val="a1"/>
    <w:rsid w:val="00BE1146"/>
    <w:pPr>
      <w:tabs>
        <w:tab w:val="left" w:pos="927"/>
        <w:tab w:val="left" w:pos="993"/>
      </w:tabs>
      <w:autoSpaceDE w:val="0"/>
      <w:spacing w:before="120"/>
      <w:ind w:firstLine="567"/>
      <w:jc w:val="both"/>
    </w:pPr>
    <w:rPr>
      <w:lang w:eastAsia="ar-SA"/>
    </w:rPr>
  </w:style>
  <w:style w:type="paragraph" w:customStyle="1" w:styleId="2c">
    <w:name w:val="Стиль2"/>
    <w:basedOn w:val="1f7"/>
    <w:rsid w:val="00BE1146"/>
    <w:pPr>
      <w:tabs>
        <w:tab w:val="clear" w:pos="927"/>
        <w:tab w:val="clear" w:pos="993"/>
      </w:tabs>
      <w:spacing w:before="60"/>
      <w:ind w:left="344" w:firstLine="283"/>
    </w:pPr>
  </w:style>
  <w:style w:type="paragraph" w:customStyle="1" w:styleId="41">
    <w:name w:val="Стиль4"/>
    <w:basedOn w:val="a1"/>
    <w:rsid w:val="00BE1146"/>
    <w:pPr>
      <w:ind w:left="567" w:firstLine="284"/>
      <w:jc w:val="both"/>
    </w:pPr>
    <w:rPr>
      <w:lang w:eastAsia="ar-SA"/>
    </w:rPr>
  </w:style>
  <w:style w:type="paragraph" w:customStyle="1" w:styleId="2d">
    <w:name w:val="Название2"/>
    <w:basedOn w:val="a1"/>
    <w:rsid w:val="00BE1146"/>
    <w:pPr>
      <w:widowControl w:val="0"/>
      <w:suppressLineNumbers/>
      <w:suppressAutoHyphens/>
      <w:spacing w:before="120" w:after="120"/>
    </w:pPr>
    <w:rPr>
      <w:rFonts w:ascii="Arial" w:hAnsi="Arial" w:cs="Tahoma"/>
      <w:i/>
      <w:iCs/>
      <w:sz w:val="20"/>
      <w:lang w:eastAsia="ar-SA"/>
    </w:rPr>
  </w:style>
  <w:style w:type="paragraph" w:customStyle="1" w:styleId="2e">
    <w:name w:val="Указатель2"/>
    <w:basedOn w:val="a1"/>
    <w:rsid w:val="00BE1146"/>
    <w:pPr>
      <w:widowControl w:val="0"/>
      <w:suppressLineNumbers/>
      <w:suppressAutoHyphens/>
    </w:pPr>
    <w:rPr>
      <w:rFonts w:ascii="Arial" w:hAnsi="Arial" w:cs="Tahoma"/>
      <w:sz w:val="20"/>
      <w:szCs w:val="20"/>
      <w:lang w:eastAsia="ar-SA"/>
    </w:rPr>
  </w:style>
  <w:style w:type="paragraph" w:customStyle="1" w:styleId="1f8">
    <w:name w:val="Название1"/>
    <w:basedOn w:val="a1"/>
    <w:rsid w:val="00BE1146"/>
    <w:pPr>
      <w:widowControl w:val="0"/>
      <w:suppressLineNumbers/>
      <w:suppressAutoHyphens/>
      <w:spacing w:before="120" w:after="120"/>
    </w:pPr>
    <w:rPr>
      <w:rFonts w:ascii="Arial" w:hAnsi="Arial" w:cs="Tahoma"/>
      <w:i/>
      <w:iCs/>
      <w:sz w:val="20"/>
      <w:lang w:eastAsia="ar-SA"/>
    </w:rPr>
  </w:style>
  <w:style w:type="paragraph" w:customStyle="1" w:styleId="1f9">
    <w:name w:val="Указатель1"/>
    <w:basedOn w:val="a1"/>
    <w:rsid w:val="00BE1146"/>
    <w:pPr>
      <w:widowControl w:val="0"/>
      <w:suppressLineNumbers/>
      <w:suppressAutoHyphens/>
    </w:pPr>
    <w:rPr>
      <w:rFonts w:ascii="Arial" w:hAnsi="Arial" w:cs="Tahoma"/>
      <w:sz w:val="20"/>
      <w:szCs w:val="20"/>
      <w:lang w:eastAsia="ar-SA"/>
    </w:rPr>
  </w:style>
  <w:style w:type="paragraph" w:customStyle="1" w:styleId="afff7">
    <w:name w:val="Содержимое врезки"/>
    <w:basedOn w:val="aa"/>
    <w:rsid w:val="00BE1146"/>
    <w:pPr>
      <w:widowControl w:val="0"/>
      <w:suppressAutoHyphens/>
      <w:spacing w:after="120"/>
      <w:jc w:val="left"/>
    </w:pPr>
    <w:rPr>
      <w:rFonts w:ascii="Calibri" w:eastAsia="Calibri" w:hAnsi="Calibri" w:cs="Calibri"/>
      <w:sz w:val="20"/>
      <w:szCs w:val="20"/>
      <w:lang w:val="x-none" w:eastAsia="ar-SA"/>
    </w:rPr>
  </w:style>
  <w:style w:type="paragraph" w:customStyle="1" w:styleId="afff8">
    <w:name w:val="Содержимое таблицы"/>
    <w:basedOn w:val="a1"/>
    <w:rsid w:val="00BE1146"/>
    <w:pPr>
      <w:widowControl w:val="0"/>
      <w:suppressLineNumbers/>
      <w:suppressAutoHyphens/>
    </w:pPr>
    <w:rPr>
      <w:sz w:val="20"/>
      <w:szCs w:val="20"/>
      <w:lang w:eastAsia="ar-SA"/>
    </w:rPr>
  </w:style>
  <w:style w:type="paragraph" w:customStyle="1" w:styleId="afff9">
    <w:name w:val="Заголовок таблицы"/>
    <w:basedOn w:val="afff8"/>
    <w:rsid w:val="00BE1146"/>
    <w:pPr>
      <w:jc w:val="center"/>
    </w:pPr>
    <w:rPr>
      <w:b/>
      <w:bCs/>
    </w:rPr>
  </w:style>
  <w:style w:type="paragraph" w:customStyle="1" w:styleId="Style4">
    <w:name w:val="Style4"/>
    <w:basedOn w:val="a1"/>
    <w:rsid w:val="00BE1146"/>
    <w:pPr>
      <w:widowControl w:val="0"/>
      <w:autoSpaceDE w:val="0"/>
      <w:spacing w:line="281" w:lineRule="exact"/>
      <w:jc w:val="center"/>
    </w:pPr>
    <w:rPr>
      <w:lang w:eastAsia="ar-SA"/>
    </w:rPr>
  </w:style>
  <w:style w:type="paragraph" w:customStyle="1" w:styleId="Style6">
    <w:name w:val="Style6"/>
    <w:basedOn w:val="a1"/>
    <w:rsid w:val="00BE1146"/>
    <w:pPr>
      <w:widowControl w:val="0"/>
      <w:autoSpaceDE w:val="0"/>
      <w:spacing w:line="320" w:lineRule="exact"/>
      <w:ind w:firstLine="701"/>
      <w:jc w:val="both"/>
    </w:pPr>
    <w:rPr>
      <w:lang w:eastAsia="ar-SA"/>
    </w:rPr>
  </w:style>
  <w:style w:type="paragraph" w:customStyle="1" w:styleId="Style7">
    <w:name w:val="Style7"/>
    <w:basedOn w:val="a1"/>
    <w:rsid w:val="00BE1146"/>
    <w:pPr>
      <w:widowControl w:val="0"/>
      <w:autoSpaceDE w:val="0"/>
      <w:spacing w:line="323" w:lineRule="exact"/>
      <w:ind w:firstLine="691"/>
      <w:jc w:val="both"/>
    </w:pPr>
    <w:rPr>
      <w:lang w:eastAsia="ar-SA"/>
    </w:rPr>
  </w:style>
  <w:style w:type="paragraph" w:customStyle="1" w:styleId="Style8">
    <w:name w:val="Style8"/>
    <w:basedOn w:val="a1"/>
    <w:rsid w:val="00BE1146"/>
    <w:pPr>
      <w:widowControl w:val="0"/>
      <w:autoSpaceDE w:val="0"/>
    </w:pPr>
    <w:rPr>
      <w:lang w:eastAsia="ar-SA"/>
    </w:rPr>
  </w:style>
  <w:style w:type="paragraph" w:customStyle="1" w:styleId="Style9">
    <w:name w:val="Style9"/>
    <w:basedOn w:val="a1"/>
    <w:rsid w:val="00BE1146"/>
    <w:pPr>
      <w:widowControl w:val="0"/>
      <w:autoSpaceDE w:val="0"/>
      <w:spacing w:line="325" w:lineRule="exact"/>
      <w:ind w:hanging="350"/>
      <w:jc w:val="both"/>
    </w:pPr>
    <w:rPr>
      <w:lang w:eastAsia="ar-SA"/>
    </w:rPr>
  </w:style>
  <w:style w:type="paragraph" w:customStyle="1" w:styleId="Style10">
    <w:name w:val="Style10"/>
    <w:basedOn w:val="a1"/>
    <w:rsid w:val="00BE1146"/>
    <w:pPr>
      <w:widowControl w:val="0"/>
      <w:autoSpaceDE w:val="0"/>
    </w:pPr>
    <w:rPr>
      <w:lang w:eastAsia="ar-SA"/>
    </w:rPr>
  </w:style>
  <w:style w:type="paragraph" w:customStyle="1" w:styleId="font5">
    <w:name w:val="font5"/>
    <w:basedOn w:val="a1"/>
    <w:rsid w:val="00BE1146"/>
    <w:pPr>
      <w:spacing w:before="280" w:after="280"/>
    </w:pPr>
    <w:rPr>
      <w:rFonts w:ascii="Arial" w:hAnsi="Arial" w:cs="Arial"/>
      <w:sz w:val="16"/>
      <w:szCs w:val="16"/>
      <w:lang w:eastAsia="ar-SA"/>
    </w:rPr>
  </w:style>
  <w:style w:type="paragraph" w:customStyle="1" w:styleId="font6">
    <w:name w:val="font6"/>
    <w:basedOn w:val="a1"/>
    <w:rsid w:val="00BE1146"/>
    <w:pPr>
      <w:spacing w:before="280" w:after="280"/>
    </w:pPr>
    <w:rPr>
      <w:rFonts w:ascii="Arial" w:hAnsi="Arial" w:cs="Arial"/>
      <w:sz w:val="16"/>
      <w:szCs w:val="16"/>
      <w:lang w:eastAsia="ar-SA"/>
    </w:rPr>
  </w:style>
  <w:style w:type="paragraph" w:customStyle="1" w:styleId="font7">
    <w:name w:val="font7"/>
    <w:basedOn w:val="a1"/>
    <w:rsid w:val="00BE1146"/>
    <w:pPr>
      <w:spacing w:before="280" w:after="280"/>
    </w:pPr>
    <w:rPr>
      <w:rFonts w:ascii="Arial" w:hAnsi="Arial" w:cs="Arial"/>
      <w:sz w:val="16"/>
      <w:szCs w:val="16"/>
      <w:lang w:eastAsia="ar-SA"/>
    </w:rPr>
  </w:style>
  <w:style w:type="paragraph" w:customStyle="1" w:styleId="xl66">
    <w:name w:val="xl66"/>
    <w:basedOn w:val="a1"/>
    <w:rsid w:val="00BE1146"/>
    <w:pPr>
      <w:spacing w:before="280" w:after="280"/>
      <w:textAlignment w:val="top"/>
    </w:pPr>
    <w:rPr>
      <w:lang w:eastAsia="ar-SA"/>
    </w:rPr>
  </w:style>
  <w:style w:type="paragraph" w:customStyle="1" w:styleId="xl67">
    <w:name w:val="xl67"/>
    <w:basedOn w:val="a1"/>
    <w:rsid w:val="00BE1146"/>
    <w:pPr>
      <w:spacing w:before="280" w:after="280"/>
    </w:pPr>
    <w:rPr>
      <w:lang w:eastAsia="ar-SA"/>
    </w:rPr>
  </w:style>
  <w:style w:type="paragraph" w:customStyle="1" w:styleId="xl68">
    <w:name w:val="xl68"/>
    <w:basedOn w:val="a1"/>
    <w:rsid w:val="00BE1146"/>
    <w:pPr>
      <w:spacing w:before="280" w:after="280"/>
    </w:pPr>
    <w:rPr>
      <w:rFonts w:ascii="Arial" w:hAnsi="Arial" w:cs="Arial"/>
      <w:sz w:val="16"/>
      <w:szCs w:val="16"/>
      <w:lang w:eastAsia="ar-SA"/>
    </w:rPr>
  </w:style>
  <w:style w:type="paragraph" w:customStyle="1" w:styleId="xl69">
    <w:name w:val="xl69"/>
    <w:basedOn w:val="a1"/>
    <w:rsid w:val="00BE1146"/>
    <w:pPr>
      <w:spacing w:before="280" w:after="280"/>
    </w:pPr>
    <w:rPr>
      <w:rFonts w:ascii="Arial" w:hAnsi="Arial" w:cs="Arial"/>
      <w:sz w:val="16"/>
      <w:szCs w:val="16"/>
      <w:lang w:eastAsia="ar-SA"/>
    </w:rPr>
  </w:style>
  <w:style w:type="paragraph" w:customStyle="1" w:styleId="xl70">
    <w:name w:val="xl70"/>
    <w:basedOn w:val="a1"/>
    <w:rsid w:val="00BE1146"/>
    <w:pPr>
      <w:spacing w:before="280" w:after="280"/>
      <w:jc w:val="center"/>
    </w:pPr>
    <w:rPr>
      <w:rFonts w:ascii="Arial" w:hAnsi="Arial" w:cs="Arial"/>
      <w:sz w:val="16"/>
      <w:szCs w:val="16"/>
      <w:lang w:eastAsia="ar-SA"/>
    </w:rPr>
  </w:style>
  <w:style w:type="paragraph" w:customStyle="1" w:styleId="xl71">
    <w:name w:val="xl71"/>
    <w:basedOn w:val="a1"/>
    <w:rsid w:val="00BE1146"/>
    <w:pPr>
      <w:spacing w:before="280" w:after="280"/>
    </w:pPr>
    <w:rPr>
      <w:rFonts w:ascii="Arial" w:hAnsi="Arial" w:cs="Arial"/>
      <w:sz w:val="16"/>
      <w:szCs w:val="16"/>
      <w:lang w:eastAsia="ar-SA"/>
    </w:rPr>
  </w:style>
  <w:style w:type="paragraph" w:customStyle="1" w:styleId="xl72">
    <w:name w:val="xl72"/>
    <w:basedOn w:val="a1"/>
    <w:rsid w:val="00BE1146"/>
    <w:pPr>
      <w:spacing w:before="280" w:after="280"/>
    </w:pPr>
    <w:rPr>
      <w:rFonts w:ascii="Arial" w:hAnsi="Arial" w:cs="Arial"/>
      <w:sz w:val="16"/>
      <w:szCs w:val="16"/>
      <w:lang w:eastAsia="ar-SA"/>
    </w:rPr>
  </w:style>
  <w:style w:type="paragraph" w:customStyle="1" w:styleId="xl73">
    <w:name w:val="xl73"/>
    <w:basedOn w:val="a1"/>
    <w:rsid w:val="00BE1146"/>
    <w:pPr>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1"/>
    <w:rsid w:val="00BE1146"/>
    <w:pPr>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1"/>
    <w:rsid w:val="00BE1146"/>
    <w:pPr>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1"/>
    <w:rsid w:val="00BE1146"/>
    <w:pPr>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1"/>
    <w:rsid w:val="00BE1146"/>
    <w:pPr>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1"/>
    <w:rsid w:val="00BE1146"/>
    <w:pPr>
      <w:spacing w:before="280" w:after="280"/>
      <w:jc w:val="center"/>
    </w:pPr>
    <w:rPr>
      <w:rFonts w:ascii="Arial" w:hAnsi="Arial" w:cs="Arial"/>
      <w:sz w:val="16"/>
      <w:szCs w:val="16"/>
      <w:lang w:eastAsia="ar-SA"/>
    </w:rPr>
  </w:style>
  <w:style w:type="paragraph" w:customStyle="1" w:styleId="xl79">
    <w:name w:val="xl79"/>
    <w:basedOn w:val="a1"/>
    <w:rsid w:val="00BE1146"/>
    <w:pPr>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1"/>
    <w:rsid w:val="00BE1146"/>
    <w:pPr>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1"/>
    <w:rsid w:val="00BE1146"/>
    <w:pPr>
      <w:pBdr>
        <w:top w:val="single" w:sz="4" w:space="0" w:color="000000"/>
      </w:pBdr>
      <w:spacing w:before="280" w:after="280"/>
    </w:pPr>
    <w:rPr>
      <w:rFonts w:ascii="Arial" w:hAnsi="Arial" w:cs="Arial"/>
      <w:sz w:val="16"/>
      <w:szCs w:val="16"/>
      <w:lang w:eastAsia="ar-SA"/>
    </w:rPr>
  </w:style>
  <w:style w:type="paragraph" w:customStyle="1" w:styleId="xl82">
    <w:name w:val="xl82"/>
    <w:basedOn w:val="a1"/>
    <w:rsid w:val="00BE1146"/>
    <w:pPr>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1"/>
    <w:rsid w:val="00BE1146"/>
    <w:pPr>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1"/>
    <w:rsid w:val="00BE1146"/>
    <w:pPr>
      <w:spacing w:before="280" w:after="280"/>
    </w:pPr>
    <w:rPr>
      <w:rFonts w:ascii="Arial" w:hAnsi="Arial" w:cs="Arial"/>
      <w:b/>
      <w:bCs/>
      <w:lang w:eastAsia="ar-SA"/>
    </w:rPr>
  </w:style>
  <w:style w:type="paragraph" w:customStyle="1" w:styleId="xl85">
    <w:name w:val="xl85"/>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86">
    <w:name w:val="xl86"/>
    <w:basedOn w:val="a1"/>
    <w:rsid w:val="00BE1146"/>
    <w:pPr>
      <w:spacing w:before="280" w:after="280"/>
    </w:pPr>
    <w:rPr>
      <w:rFonts w:ascii="Arial" w:hAnsi="Arial" w:cs="Arial"/>
      <w:lang w:eastAsia="ar-SA"/>
    </w:rPr>
  </w:style>
  <w:style w:type="paragraph" w:customStyle="1" w:styleId="xl87">
    <w:name w:val="xl87"/>
    <w:basedOn w:val="a1"/>
    <w:rsid w:val="00BE1146"/>
    <w:pPr>
      <w:spacing w:before="280" w:after="280"/>
    </w:pPr>
    <w:rPr>
      <w:rFonts w:ascii="Arial" w:hAnsi="Arial" w:cs="Arial"/>
      <w:lang w:eastAsia="ar-SA"/>
    </w:rPr>
  </w:style>
  <w:style w:type="paragraph" w:customStyle="1" w:styleId="xl88">
    <w:name w:val="xl88"/>
    <w:basedOn w:val="a1"/>
    <w:rsid w:val="00BE1146"/>
    <w:pPr>
      <w:spacing w:before="280" w:after="280"/>
    </w:pPr>
    <w:rPr>
      <w:rFonts w:ascii="Arial" w:hAnsi="Arial" w:cs="Arial"/>
      <w:b/>
      <w:bCs/>
      <w:lang w:eastAsia="ar-SA"/>
    </w:rPr>
  </w:style>
  <w:style w:type="paragraph" w:customStyle="1" w:styleId="xl89">
    <w:name w:val="xl89"/>
    <w:basedOn w:val="a1"/>
    <w:rsid w:val="00BE1146"/>
    <w:pPr>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1"/>
    <w:rsid w:val="00BE1146"/>
    <w:pPr>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1"/>
    <w:rsid w:val="00BE1146"/>
    <w:pPr>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1"/>
    <w:rsid w:val="00BE1146"/>
    <w:pPr>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1"/>
    <w:rsid w:val="00BE1146"/>
    <w:pPr>
      <w:pBdr>
        <w:left w:val="single" w:sz="4" w:space="0" w:color="000000"/>
      </w:pBdr>
      <w:spacing w:before="280" w:after="280"/>
    </w:pPr>
    <w:rPr>
      <w:rFonts w:ascii="Arial" w:hAnsi="Arial" w:cs="Arial"/>
      <w:sz w:val="16"/>
      <w:szCs w:val="16"/>
      <w:lang w:eastAsia="ar-SA"/>
    </w:rPr>
  </w:style>
  <w:style w:type="paragraph" w:customStyle="1" w:styleId="xl94">
    <w:name w:val="xl94"/>
    <w:basedOn w:val="a1"/>
    <w:rsid w:val="00BE1146"/>
    <w:pPr>
      <w:pBdr>
        <w:right w:val="single" w:sz="4" w:space="0" w:color="000000"/>
      </w:pBdr>
      <w:spacing w:before="280" w:after="280"/>
    </w:pPr>
    <w:rPr>
      <w:rFonts w:ascii="Arial" w:hAnsi="Arial" w:cs="Arial"/>
      <w:sz w:val="16"/>
      <w:szCs w:val="16"/>
      <w:lang w:eastAsia="ar-SA"/>
    </w:rPr>
  </w:style>
  <w:style w:type="paragraph" w:customStyle="1" w:styleId="xl95">
    <w:name w:val="xl95"/>
    <w:basedOn w:val="a1"/>
    <w:rsid w:val="00BE1146"/>
    <w:pPr>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1"/>
    <w:rsid w:val="00BE1146"/>
    <w:pPr>
      <w:spacing w:before="280" w:after="280"/>
      <w:jc w:val="center"/>
    </w:pPr>
    <w:rPr>
      <w:rFonts w:ascii="Arial" w:hAnsi="Arial" w:cs="Arial"/>
      <w:lang w:eastAsia="ar-SA"/>
    </w:rPr>
  </w:style>
  <w:style w:type="paragraph" w:customStyle="1" w:styleId="xl97">
    <w:name w:val="xl97"/>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98">
    <w:name w:val="xl98"/>
    <w:basedOn w:val="a1"/>
    <w:rsid w:val="00BE1146"/>
    <w:pPr>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100">
    <w:name w:val="xl100"/>
    <w:basedOn w:val="a1"/>
    <w:rsid w:val="00BE1146"/>
    <w:pPr>
      <w:pBdr>
        <w:bottom w:val="single" w:sz="4" w:space="0" w:color="000000"/>
      </w:pBdr>
      <w:spacing w:before="280" w:after="280"/>
    </w:pPr>
    <w:rPr>
      <w:rFonts w:ascii="Arial" w:hAnsi="Arial" w:cs="Arial"/>
      <w:lang w:eastAsia="ar-SA"/>
    </w:rPr>
  </w:style>
  <w:style w:type="paragraph" w:customStyle="1" w:styleId="xl101">
    <w:name w:val="xl101"/>
    <w:basedOn w:val="a1"/>
    <w:rsid w:val="00BE1146"/>
    <w:pPr>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1"/>
    <w:rsid w:val="00BE1146"/>
    <w:pPr>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1"/>
    <w:rsid w:val="00BE1146"/>
    <w:pPr>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1"/>
    <w:rsid w:val="00BE1146"/>
    <w:pPr>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1"/>
    <w:rsid w:val="00BE1146"/>
    <w:pPr>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1"/>
    <w:rsid w:val="00BE1146"/>
    <w:pPr>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1"/>
    <w:rsid w:val="00BE1146"/>
    <w:pPr>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1"/>
    <w:rsid w:val="00BE1146"/>
    <w:pPr>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1"/>
    <w:rsid w:val="00BE1146"/>
    <w:pPr>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1"/>
    <w:rsid w:val="00BE1146"/>
    <w:pPr>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1"/>
    <w:rsid w:val="00BE1146"/>
    <w:pPr>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1"/>
    <w:rsid w:val="00BE1146"/>
    <w:pPr>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1"/>
    <w:rsid w:val="00BE1146"/>
    <w:pPr>
      <w:pBdr>
        <w:top w:val="single" w:sz="4" w:space="0" w:color="000000"/>
      </w:pBdr>
      <w:spacing w:before="280" w:after="280"/>
    </w:pPr>
    <w:rPr>
      <w:rFonts w:ascii="Arial" w:hAnsi="Arial" w:cs="Arial"/>
      <w:sz w:val="16"/>
      <w:szCs w:val="16"/>
      <w:lang w:eastAsia="ar-SA"/>
    </w:rPr>
  </w:style>
  <w:style w:type="paragraph" w:customStyle="1" w:styleId="xl114">
    <w:name w:val="xl114"/>
    <w:basedOn w:val="a1"/>
    <w:rsid w:val="00BE1146"/>
    <w:pPr>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1"/>
    <w:rsid w:val="00BE1146"/>
    <w:pPr>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1"/>
    <w:rsid w:val="00BE1146"/>
    <w:pPr>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1"/>
    <w:rsid w:val="00BE1146"/>
    <w:pPr>
      <w:spacing w:before="280" w:after="280"/>
      <w:jc w:val="center"/>
    </w:pPr>
    <w:rPr>
      <w:rFonts w:ascii="Arial" w:hAnsi="Arial" w:cs="Arial"/>
      <w:sz w:val="16"/>
      <w:szCs w:val="16"/>
      <w:lang w:eastAsia="ar-SA"/>
    </w:rPr>
  </w:style>
  <w:style w:type="paragraph" w:customStyle="1" w:styleId="xl118">
    <w:name w:val="xl118"/>
    <w:basedOn w:val="a1"/>
    <w:rsid w:val="00BE1146"/>
    <w:pPr>
      <w:spacing w:before="280" w:after="280"/>
    </w:pPr>
    <w:rPr>
      <w:rFonts w:ascii="Arial" w:hAnsi="Arial" w:cs="Arial"/>
      <w:sz w:val="28"/>
      <w:szCs w:val="28"/>
      <w:lang w:eastAsia="ar-SA"/>
    </w:rPr>
  </w:style>
  <w:style w:type="paragraph" w:customStyle="1" w:styleId="xl119">
    <w:name w:val="xl119"/>
    <w:basedOn w:val="a1"/>
    <w:rsid w:val="00BE1146"/>
    <w:pPr>
      <w:spacing w:before="280" w:after="280"/>
    </w:pPr>
    <w:rPr>
      <w:rFonts w:ascii="Arial" w:hAnsi="Arial" w:cs="Arial"/>
      <w:lang w:eastAsia="ar-SA"/>
    </w:rPr>
  </w:style>
  <w:style w:type="paragraph" w:customStyle="1" w:styleId="xl120">
    <w:name w:val="xl120"/>
    <w:basedOn w:val="a1"/>
    <w:rsid w:val="00BE1146"/>
    <w:pPr>
      <w:spacing w:before="280" w:after="280"/>
    </w:pPr>
    <w:rPr>
      <w:rFonts w:ascii="Arial" w:hAnsi="Arial" w:cs="Arial"/>
      <w:lang w:eastAsia="ar-SA"/>
    </w:rPr>
  </w:style>
  <w:style w:type="paragraph" w:customStyle="1" w:styleId="xl121">
    <w:name w:val="xl121"/>
    <w:basedOn w:val="a1"/>
    <w:rsid w:val="00BE1146"/>
    <w:pPr>
      <w:spacing w:before="280" w:after="280"/>
    </w:pPr>
    <w:rPr>
      <w:rFonts w:ascii="Arial" w:hAnsi="Arial" w:cs="Arial"/>
      <w:lang w:eastAsia="ar-SA"/>
    </w:rPr>
  </w:style>
  <w:style w:type="paragraph" w:customStyle="1" w:styleId="xl122">
    <w:name w:val="xl122"/>
    <w:basedOn w:val="a1"/>
    <w:rsid w:val="00BE1146"/>
    <w:pPr>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124">
    <w:name w:val="xl124"/>
    <w:basedOn w:val="a1"/>
    <w:rsid w:val="00BE1146"/>
    <w:pPr>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1"/>
    <w:rsid w:val="00BE1146"/>
    <w:pPr>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1"/>
    <w:rsid w:val="00BE1146"/>
    <w:pPr>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1"/>
    <w:rsid w:val="00BE1146"/>
    <w:pPr>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1"/>
    <w:rsid w:val="00BE1146"/>
    <w:pPr>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1"/>
    <w:rsid w:val="00BE1146"/>
    <w:pPr>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1"/>
    <w:rsid w:val="00BE1146"/>
    <w:pPr>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1"/>
    <w:rsid w:val="00BE1146"/>
    <w:pPr>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1"/>
    <w:rsid w:val="00BE1146"/>
    <w:pPr>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1"/>
    <w:rsid w:val="00BE1146"/>
    <w:pPr>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1"/>
    <w:rsid w:val="00BE1146"/>
    <w:pPr>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1"/>
    <w:rsid w:val="00BE1146"/>
    <w:pPr>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1"/>
    <w:rsid w:val="00BE1146"/>
    <w:pPr>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1"/>
    <w:rsid w:val="00BE1146"/>
    <w:pPr>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1"/>
    <w:rsid w:val="00BE1146"/>
    <w:pPr>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1"/>
    <w:rsid w:val="00BE1146"/>
    <w:pPr>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1"/>
    <w:rsid w:val="00BE1146"/>
    <w:pPr>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1"/>
    <w:rsid w:val="00BE1146"/>
    <w:pPr>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1"/>
    <w:rsid w:val="00BE1146"/>
    <w:pPr>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1"/>
    <w:rsid w:val="00BE1146"/>
    <w:pPr>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1"/>
    <w:rsid w:val="00BE1146"/>
    <w:pPr>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1"/>
    <w:rsid w:val="00BE1146"/>
    <w:pPr>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1"/>
    <w:rsid w:val="00BE1146"/>
    <w:pPr>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1"/>
    <w:rsid w:val="00BE1146"/>
    <w:pPr>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1"/>
    <w:rsid w:val="00BE1146"/>
    <w:pPr>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1"/>
    <w:rsid w:val="00BE1146"/>
    <w:pPr>
      <w:pBdr>
        <w:top w:val="single" w:sz="8" w:space="0" w:color="000000"/>
        <w:bottom w:val="single" w:sz="4" w:space="0" w:color="000000"/>
        <w:right w:val="single" w:sz="8" w:space="0" w:color="000000"/>
      </w:pBdr>
      <w:spacing w:before="280" w:after="280"/>
    </w:pPr>
    <w:rPr>
      <w:rFonts w:ascii="Arial" w:hAnsi="Arial" w:cs="Arial"/>
      <w:lang w:eastAsia="ar-SA"/>
    </w:rPr>
  </w:style>
  <w:style w:type="paragraph" w:customStyle="1" w:styleId="xl150">
    <w:name w:val="xl150"/>
    <w:basedOn w:val="a1"/>
    <w:rsid w:val="00BE1146"/>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1"/>
    <w:rsid w:val="00BE1146"/>
    <w:pPr>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1"/>
    <w:rsid w:val="00BE1146"/>
    <w:pPr>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1"/>
    <w:rsid w:val="00BE1146"/>
    <w:pPr>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1"/>
    <w:rsid w:val="00BE1146"/>
    <w:pPr>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1"/>
    <w:rsid w:val="00BE1146"/>
    <w:pPr>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1"/>
    <w:rsid w:val="00BE1146"/>
    <w:pPr>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1"/>
    <w:rsid w:val="00BE1146"/>
    <w:pPr>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1"/>
    <w:rsid w:val="00BE1146"/>
    <w:pPr>
      <w:spacing w:before="280" w:after="280"/>
    </w:pPr>
    <w:rPr>
      <w:rFonts w:ascii="Arial" w:hAnsi="Arial" w:cs="Arial"/>
      <w:b/>
      <w:bCs/>
      <w:lang w:eastAsia="ar-SA"/>
    </w:rPr>
  </w:style>
  <w:style w:type="paragraph" w:customStyle="1" w:styleId="xl159">
    <w:name w:val="xl159"/>
    <w:basedOn w:val="a1"/>
    <w:rsid w:val="00BE1146"/>
    <w:pPr>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1"/>
    <w:rsid w:val="00BE1146"/>
    <w:pPr>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1"/>
    <w:rsid w:val="00BE1146"/>
    <w:pPr>
      <w:pBdr>
        <w:right w:val="single" w:sz="4" w:space="0" w:color="000000"/>
      </w:pBdr>
      <w:spacing w:before="280" w:after="280"/>
      <w:jc w:val="center"/>
    </w:pPr>
    <w:rPr>
      <w:rFonts w:ascii="Arial" w:hAnsi="Arial" w:cs="Arial"/>
      <w:lang w:eastAsia="ar-SA"/>
    </w:rPr>
  </w:style>
  <w:style w:type="paragraph" w:customStyle="1" w:styleId="xl162">
    <w:name w:val="xl162"/>
    <w:basedOn w:val="a1"/>
    <w:rsid w:val="00BE1146"/>
    <w:pPr>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1"/>
    <w:rsid w:val="00BE1146"/>
    <w:pPr>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1"/>
    <w:rsid w:val="00BE1146"/>
    <w:pPr>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1"/>
    <w:rsid w:val="00BE1146"/>
    <w:pPr>
      <w:spacing w:before="280" w:after="280"/>
      <w:jc w:val="center"/>
    </w:pPr>
    <w:rPr>
      <w:rFonts w:ascii="Arial" w:hAnsi="Arial" w:cs="Arial"/>
      <w:b/>
      <w:bCs/>
      <w:lang w:eastAsia="ar-SA"/>
    </w:rPr>
  </w:style>
  <w:style w:type="paragraph" w:customStyle="1" w:styleId="xl166">
    <w:name w:val="xl166"/>
    <w:basedOn w:val="a1"/>
    <w:rsid w:val="00BE1146"/>
    <w:pPr>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lang w:eastAsia="ar-SA"/>
    </w:rPr>
  </w:style>
  <w:style w:type="paragraph" w:customStyle="1" w:styleId="xl167">
    <w:name w:val="xl167"/>
    <w:basedOn w:val="a1"/>
    <w:rsid w:val="00BE1146"/>
    <w:pPr>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lang w:eastAsia="ar-SA"/>
    </w:rPr>
  </w:style>
  <w:style w:type="paragraph" w:customStyle="1" w:styleId="xl168">
    <w:name w:val="xl168"/>
    <w:basedOn w:val="a1"/>
    <w:rsid w:val="00BE1146"/>
    <w:pPr>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lang w:eastAsia="ar-SA"/>
    </w:rPr>
  </w:style>
  <w:style w:type="paragraph" w:customStyle="1" w:styleId="xl169">
    <w:name w:val="xl169"/>
    <w:basedOn w:val="a1"/>
    <w:rsid w:val="00BE1146"/>
    <w:pPr>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lang w:eastAsia="ar-SA"/>
    </w:rPr>
  </w:style>
  <w:style w:type="paragraph" w:customStyle="1" w:styleId="xl170">
    <w:name w:val="xl170"/>
    <w:basedOn w:val="a1"/>
    <w:rsid w:val="00BE1146"/>
    <w:pPr>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1"/>
    <w:rsid w:val="00BE1146"/>
    <w:pPr>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1"/>
    <w:rsid w:val="00BE1146"/>
    <w:pPr>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lang w:eastAsia="ar-SA"/>
    </w:rPr>
  </w:style>
  <w:style w:type="paragraph" w:customStyle="1" w:styleId="xl173">
    <w:name w:val="xl173"/>
    <w:basedOn w:val="a1"/>
    <w:rsid w:val="00BE1146"/>
    <w:pPr>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lang w:eastAsia="ar-SA"/>
    </w:rPr>
  </w:style>
  <w:style w:type="paragraph" w:customStyle="1" w:styleId="xl65">
    <w:name w:val="xl65"/>
    <w:basedOn w:val="a1"/>
    <w:rsid w:val="00BE1146"/>
    <w:pPr>
      <w:spacing w:before="280" w:after="280"/>
    </w:pPr>
    <w:rPr>
      <w:rFonts w:ascii="Arial" w:hAnsi="Arial" w:cs="Arial"/>
      <w:lang w:eastAsia="ar-SA"/>
    </w:rPr>
  </w:style>
  <w:style w:type="paragraph" w:customStyle="1" w:styleId="xl174">
    <w:name w:val="xl174"/>
    <w:basedOn w:val="a1"/>
    <w:rsid w:val="00BE1146"/>
    <w:pPr>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1"/>
    <w:rsid w:val="00BE1146"/>
    <w:pPr>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1"/>
    <w:rsid w:val="00BE1146"/>
    <w:pPr>
      <w:spacing w:before="280" w:after="280"/>
      <w:jc w:val="center"/>
      <w:textAlignment w:val="center"/>
    </w:pPr>
    <w:rPr>
      <w:rFonts w:ascii="Arial" w:hAnsi="Arial" w:cs="Arial"/>
      <w:b/>
      <w:bCs/>
      <w:sz w:val="16"/>
      <w:szCs w:val="16"/>
      <w:lang w:eastAsia="ar-SA"/>
    </w:rPr>
  </w:style>
  <w:style w:type="paragraph" w:customStyle="1" w:styleId="xl177">
    <w:name w:val="xl177"/>
    <w:basedOn w:val="a1"/>
    <w:rsid w:val="00BE1146"/>
    <w:pPr>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1"/>
    <w:rsid w:val="00BE1146"/>
    <w:pPr>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1"/>
    <w:rsid w:val="00BE1146"/>
    <w:pPr>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1"/>
    <w:rsid w:val="00BE1146"/>
    <w:pPr>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1"/>
    <w:rsid w:val="00BE1146"/>
    <w:pPr>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1"/>
    <w:rsid w:val="00BE1146"/>
    <w:pPr>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1"/>
    <w:rsid w:val="00BE1146"/>
    <w:pPr>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1"/>
    <w:rsid w:val="00BE1146"/>
    <w:pPr>
      <w:pBdr>
        <w:left w:val="single" w:sz="4" w:space="0" w:color="000000"/>
        <w:bottom w:val="single" w:sz="4" w:space="0" w:color="000000"/>
        <w:right w:val="single" w:sz="8" w:space="0" w:color="000000"/>
      </w:pBdr>
      <w:spacing w:before="280" w:after="280"/>
    </w:pPr>
    <w:rPr>
      <w:lang w:eastAsia="ar-SA"/>
    </w:rPr>
  </w:style>
  <w:style w:type="paragraph" w:customStyle="1" w:styleId="xl185">
    <w:name w:val="xl185"/>
    <w:basedOn w:val="a1"/>
    <w:rsid w:val="00BE1146"/>
    <w:pPr>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1"/>
    <w:rsid w:val="00BE1146"/>
    <w:pPr>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Style1">
    <w:name w:val="Style1"/>
    <w:basedOn w:val="a1"/>
    <w:rsid w:val="00BE1146"/>
    <w:pPr>
      <w:widowControl w:val="0"/>
      <w:autoSpaceDE w:val="0"/>
      <w:spacing w:line="312" w:lineRule="exact"/>
      <w:jc w:val="right"/>
    </w:pPr>
    <w:rPr>
      <w:lang w:eastAsia="ar-SA"/>
    </w:rPr>
  </w:style>
  <w:style w:type="paragraph" w:customStyle="1" w:styleId="Style3">
    <w:name w:val="Style3"/>
    <w:basedOn w:val="a1"/>
    <w:rsid w:val="00BE1146"/>
    <w:pPr>
      <w:widowControl w:val="0"/>
      <w:autoSpaceDE w:val="0"/>
    </w:pPr>
    <w:rPr>
      <w:lang w:eastAsia="ar-SA"/>
    </w:rPr>
  </w:style>
  <w:style w:type="paragraph" w:customStyle="1" w:styleId="afffa">
    <w:name w:val="Комментарий"/>
    <w:basedOn w:val="a1"/>
    <w:next w:val="a1"/>
    <w:rsid w:val="00BE1146"/>
    <w:pPr>
      <w:widowControl w:val="0"/>
      <w:autoSpaceDE w:val="0"/>
      <w:ind w:left="170"/>
      <w:jc w:val="both"/>
    </w:pPr>
    <w:rPr>
      <w:rFonts w:ascii="Arial" w:hAnsi="Arial" w:cs="Arial"/>
      <w:i/>
      <w:iCs/>
      <w:color w:val="800080"/>
      <w:sz w:val="20"/>
      <w:szCs w:val="20"/>
      <w:lang w:eastAsia="ar-SA"/>
    </w:rPr>
  </w:style>
  <w:style w:type="paragraph" w:customStyle="1" w:styleId="afffb">
    <w:name w:val="Текст (лев. подпись)"/>
    <w:basedOn w:val="a1"/>
    <w:next w:val="a1"/>
    <w:rsid w:val="00BE1146"/>
    <w:pPr>
      <w:widowControl w:val="0"/>
      <w:autoSpaceDE w:val="0"/>
    </w:pPr>
    <w:rPr>
      <w:rFonts w:ascii="Arial" w:hAnsi="Arial" w:cs="Arial"/>
      <w:sz w:val="20"/>
      <w:szCs w:val="20"/>
      <w:lang w:eastAsia="ar-SA"/>
    </w:rPr>
  </w:style>
  <w:style w:type="paragraph" w:customStyle="1" w:styleId="afffc">
    <w:name w:val="Текст (прав. подпись)"/>
    <w:basedOn w:val="a1"/>
    <w:next w:val="a1"/>
    <w:rsid w:val="00BE1146"/>
    <w:pPr>
      <w:widowControl w:val="0"/>
      <w:autoSpaceDE w:val="0"/>
      <w:jc w:val="right"/>
    </w:pPr>
    <w:rPr>
      <w:rFonts w:ascii="Arial" w:hAnsi="Arial" w:cs="Arial"/>
      <w:sz w:val="20"/>
      <w:szCs w:val="20"/>
      <w:lang w:eastAsia="ar-SA"/>
    </w:rPr>
  </w:style>
  <w:style w:type="paragraph" w:customStyle="1" w:styleId="afffd">
    <w:name w:val="Заголовок статьи"/>
    <w:basedOn w:val="a1"/>
    <w:next w:val="a1"/>
    <w:rsid w:val="00BE1146"/>
    <w:pPr>
      <w:widowControl w:val="0"/>
      <w:autoSpaceDE w:val="0"/>
      <w:ind w:left="1612" w:hanging="892"/>
      <w:jc w:val="both"/>
    </w:pPr>
    <w:rPr>
      <w:rFonts w:ascii="Arial" w:hAnsi="Arial" w:cs="Arial"/>
      <w:sz w:val="20"/>
      <w:szCs w:val="20"/>
      <w:lang w:eastAsia="ar-SA"/>
    </w:rPr>
  </w:style>
  <w:style w:type="paragraph" w:customStyle="1" w:styleId="afffe">
    <w:name w:val="Прижатый влево"/>
    <w:basedOn w:val="a1"/>
    <w:next w:val="a1"/>
    <w:rsid w:val="00BE1146"/>
    <w:pPr>
      <w:autoSpaceDE w:val="0"/>
    </w:pPr>
    <w:rPr>
      <w:rFonts w:ascii="Arial" w:hAnsi="Arial" w:cs="Arial"/>
      <w:sz w:val="32"/>
      <w:szCs w:val="32"/>
      <w:lang w:eastAsia="ar-SA"/>
    </w:rPr>
  </w:style>
  <w:style w:type="paragraph" w:customStyle="1" w:styleId="ConsNormal">
    <w:name w:val="ConsNormal"/>
    <w:rsid w:val="00BE1146"/>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a">
    <w:name w:val="Знак Знак Знак1 Знак Знак Знак Знак"/>
    <w:basedOn w:val="a1"/>
    <w:rsid w:val="00BE1146"/>
    <w:pPr>
      <w:widowControl w:val="0"/>
      <w:tabs>
        <w:tab w:val="left" w:pos="360"/>
      </w:tabs>
      <w:spacing w:after="160" w:line="240" w:lineRule="exact"/>
      <w:jc w:val="center"/>
    </w:pPr>
    <w:rPr>
      <w:b/>
      <w:i/>
      <w:sz w:val="28"/>
      <w:szCs w:val="20"/>
      <w:lang w:val="en-GB" w:eastAsia="ar-SA"/>
    </w:rPr>
  </w:style>
  <w:style w:type="paragraph" w:customStyle="1" w:styleId="text">
    <w:name w:val="text"/>
    <w:basedOn w:val="a1"/>
    <w:rsid w:val="00BE1146"/>
    <w:pPr>
      <w:ind w:firstLine="567"/>
      <w:jc w:val="both"/>
    </w:pPr>
    <w:rPr>
      <w:rFonts w:ascii="Arial" w:hAnsi="Arial" w:cs="Arial"/>
      <w:lang w:eastAsia="ar-SA"/>
    </w:rPr>
  </w:style>
  <w:style w:type="paragraph" w:customStyle="1" w:styleId="Style2">
    <w:name w:val="Style2"/>
    <w:basedOn w:val="a1"/>
    <w:rsid w:val="00BE1146"/>
    <w:pPr>
      <w:widowControl w:val="0"/>
      <w:autoSpaceDE w:val="0"/>
      <w:spacing w:line="302" w:lineRule="exact"/>
      <w:ind w:firstLine="533"/>
      <w:jc w:val="both"/>
    </w:pPr>
    <w:rPr>
      <w:lang w:eastAsia="ar-SA"/>
    </w:rPr>
  </w:style>
  <w:style w:type="paragraph" w:customStyle="1" w:styleId="Style5">
    <w:name w:val="Style5"/>
    <w:basedOn w:val="a1"/>
    <w:rsid w:val="00BE1146"/>
    <w:pPr>
      <w:widowControl w:val="0"/>
      <w:autoSpaceDE w:val="0"/>
    </w:pPr>
    <w:rPr>
      <w:lang w:eastAsia="ar-SA"/>
    </w:rPr>
  </w:style>
  <w:style w:type="paragraph" w:customStyle="1" w:styleId="11">
    <w:name w:val="Стиль11"/>
    <w:basedOn w:val="a1"/>
    <w:rsid w:val="00BE1146"/>
    <w:pPr>
      <w:numPr>
        <w:numId w:val="5"/>
      </w:numPr>
      <w:spacing w:before="120"/>
      <w:jc w:val="both"/>
    </w:pPr>
    <w:rPr>
      <w:szCs w:val="20"/>
      <w:lang w:eastAsia="ar-SA"/>
    </w:rPr>
  </w:style>
  <w:style w:type="paragraph" w:customStyle="1" w:styleId="ConsPlusDocList">
    <w:name w:val="ConsPlusDocList"/>
    <w:rsid w:val="00BE114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b">
    <w:name w:val="Текст примечания1"/>
    <w:basedOn w:val="a1"/>
    <w:rsid w:val="00BE1146"/>
    <w:pPr>
      <w:widowControl w:val="0"/>
    </w:pPr>
    <w:rPr>
      <w:rFonts w:ascii="Calibri" w:eastAsia="Calibri" w:hAnsi="Calibri" w:cs="Calibri"/>
      <w:sz w:val="20"/>
      <w:szCs w:val="20"/>
      <w:lang w:val="x-none" w:eastAsia="ar-SA"/>
    </w:rPr>
  </w:style>
  <w:style w:type="paragraph" w:styleId="affff">
    <w:name w:val="endnote text"/>
    <w:basedOn w:val="a1"/>
    <w:link w:val="3c"/>
    <w:rsid w:val="00BE1146"/>
    <w:pPr>
      <w:widowControl w:val="0"/>
    </w:pPr>
    <w:rPr>
      <w:rFonts w:ascii="Calibri" w:eastAsia="Calibri" w:hAnsi="Calibri" w:cs="Calibri"/>
      <w:sz w:val="20"/>
      <w:szCs w:val="20"/>
      <w:lang w:val="x-none" w:eastAsia="ar-SA"/>
    </w:rPr>
  </w:style>
  <w:style w:type="character" w:customStyle="1" w:styleId="3c">
    <w:name w:val="Текст концевой сноски Знак3"/>
    <w:basedOn w:val="a2"/>
    <w:link w:val="affff"/>
    <w:rsid w:val="00BE1146"/>
    <w:rPr>
      <w:rFonts w:ascii="Calibri" w:eastAsia="Calibri" w:hAnsi="Calibri" w:cs="Calibri"/>
      <w:sz w:val="20"/>
      <w:szCs w:val="20"/>
      <w:lang w:val="x-none" w:eastAsia="ar-SA"/>
    </w:rPr>
  </w:style>
  <w:style w:type="paragraph" w:customStyle="1" w:styleId="2f">
    <w:name w:val="Текст2"/>
    <w:basedOn w:val="a1"/>
    <w:rsid w:val="00BE1146"/>
    <w:rPr>
      <w:rFonts w:ascii="Courier New" w:eastAsia="Calibri" w:hAnsi="Courier New" w:cs="Courier New"/>
      <w:sz w:val="20"/>
      <w:szCs w:val="20"/>
      <w:lang w:val="x-none" w:eastAsia="ar-SA"/>
    </w:rPr>
  </w:style>
  <w:style w:type="paragraph" w:customStyle="1" w:styleId="affff0">
    <w:name w:val="Знак Знак Знак Знак Знак Знак Знак Знак Знак Знак Знак Знак Знак Знак Знак Знак"/>
    <w:basedOn w:val="a1"/>
    <w:rsid w:val="00BE1146"/>
    <w:pPr>
      <w:spacing w:after="160" w:line="240" w:lineRule="exact"/>
    </w:pPr>
    <w:rPr>
      <w:rFonts w:ascii="Arial" w:hAnsi="Arial" w:cs="Arial"/>
      <w:sz w:val="20"/>
      <w:szCs w:val="20"/>
      <w:lang w:val="fr-FR" w:eastAsia="ar-SA"/>
    </w:rPr>
  </w:style>
  <w:style w:type="paragraph" w:customStyle="1" w:styleId="Postan">
    <w:name w:val="Postan"/>
    <w:basedOn w:val="a1"/>
    <w:rsid w:val="00BE1146"/>
    <w:pPr>
      <w:jc w:val="center"/>
    </w:pPr>
    <w:rPr>
      <w:sz w:val="28"/>
      <w:szCs w:val="20"/>
      <w:lang w:eastAsia="ar-SA"/>
    </w:rPr>
  </w:style>
  <w:style w:type="paragraph" w:customStyle="1" w:styleId="FR1">
    <w:name w:val="FR1"/>
    <w:rsid w:val="00BE1146"/>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BE1146"/>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311">
    <w:name w:val="Основной текст 31"/>
    <w:basedOn w:val="a1"/>
    <w:rsid w:val="00BE1146"/>
    <w:pPr>
      <w:jc w:val="center"/>
    </w:pPr>
    <w:rPr>
      <w:rFonts w:ascii="Calibri" w:eastAsia="Calibri" w:hAnsi="Calibri" w:cs="Calibri"/>
      <w:b/>
      <w:sz w:val="28"/>
      <w:szCs w:val="20"/>
      <w:lang w:val="x-none" w:eastAsia="ar-SA"/>
    </w:rPr>
  </w:style>
  <w:style w:type="paragraph" w:customStyle="1" w:styleId="1fc">
    <w:name w:val="Цитата1"/>
    <w:basedOn w:val="a1"/>
    <w:rsid w:val="00BE1146"/>
    <w:pPr>
      <w:ind w:left="5760" w:right="424"/>
    </w:pPr>
    <w:rPr>
      <w:sz w:val="28"/>
      <w:szCs w:val="20"/>
      <w:lang w:eastAsia="ar-SA"/>
    </w:rPr>
  </w:style>
  <w:style w:type="paragraph" w:customStyle="1" w:styleId="1fd">
    <w:name w:val="Текст1"/>
    <w:basedOn w:val="a1"/>
    <w:rsid w:val="00BE1146"/>
    <w:pPr>
      <w:widowControl w:val="0"/>
      <w:overflowPunct w:val="0"/>
      <w:autoSpaceDE w:val="0"/>
      <w:ind w:firstLine="709"/>
      <w:jc w:val="both"/>
      <w:textAlignment w:val="baseline"/>
    </w:pPr>
    <w:rPr>
      <w:rFonts w:ascii="Courier New" w:hAnsi="Courier New" w:cs="Courier New"/>
      <w:sz w:val="20"/>
      <w:szCs w:val="20"/>
      <w:lang w:eastAsia="ar-SA"/>
    </w:rPr>
  </w:style>
  <w:style w:type="paragraph" w:customStyle="1" w:styleId="213">
    <w:name w:val="Основной текст с отступом 21"/>
    <w:basedOn w:val="a1"/>
    <w:rsid w:val="00BE1146"/>
    <w:pPr>
      <w:suppressAutoHyphens/>
      <w:ind w:firstLine="900"/>
      <w:jc w:val="both"/>
    </w:pPr>
    <w:rPr>
      <w:sz w:val="28"/>
      <w:szCs w:val="20"/>
      <w:lang w:eastAsia="ar-SA"/>
    </w:rPr>
  </w:style>
  <w:style w:type="paragraph" w:customStyle="1" w:styleId="affff1">
    <w:name w:val="Знак Знак Знак Знак Знак Знак"/>
    <w:basedOn w:val="a1"/>
    <w:rsid w:val="00BE1146"/>
    <w:pPr>
      <w:spacing w:after="160" w:line="240" w:lineRule="exact"/>
    </w:pPr>
    <w:rPr>
      <w:rFonts w:ascii="Verdana" w:hAnsi="Verdana" w:cs="Verdana"/>
      <w:sz w:val="28"/>
      <w:szCs w:val="28"/>
      <w:lang w:val="en-US" w:eastAsia="ar-SA"/>
    </w:rPr>
  </w:style>
  <w:style w:type="paragraph" w:customStyle="1" w:styleId="affff2">
    <w:name w:val="Знак Знак Знак Знак Знак Знак Знак"/>
    <w:basedOn w:val="a1"/>
    <w:rsid w:val="00BE1146"/>
    <w:pPr>
      <w:spacing w:after="160" w:line="240" w:lineRule="exact"/>
    </w:pPr>
    <w:rPr>
      <w:rFonts w:ascii="Verdana" w:hAnsi="Verdana" w:cs="Verdana"/>
      <w:sz w:val="28"/>
      <w:szCs w:val="28"/>
      <w:lang w:val="en-US" w:eastAsia="ar-SA"/>
    </w:rPr>
  </w:style>
  <w:style w:type="paragraph" w:customStyle="1" w:styleId="a">
    <w:name w:val="Знак Знак Знак"/>
    <w:basedOn w:val="a1"/>
    <w:rsid w:val="00BE1146"/>
    <w:pPr>
      <w:widowControl w:val="0"/>
      <w:numPr>
        <w:numId w:val="4"/>
      </w:numPr>
      <w:spacing w:after="160" w:line="240" w:lineRule="exact"/>
      <w:jc w:val="center"/>
    </w:pPr>
    <w:rPr>
      <w:b/>
      <w:i/>
      <w:sz w:val="28"/>
      <w:szCs w:val="20"/>
      <w:lang w:val="en-GB" w:eastAsia="ar-SA"/>
    </w:rPr>
  </w:style>
  <w:style w:type="paragraph" w:customStyle="1" w:styleId="affff3">
    <w:name w:val="Знак Знак Знак Знак Знак Знак Знак Знак Знак Знак Знак Знак Знак"/>
    <w:basedOn w:val="a1"/>
    <w:rsid w:val="00BE1146"/>
    <w:pPr>
      <w:spacing w:after="160" w:line="240" w:lineRule="exact"/>
    </w:pPr>
    <w:rPr>
      <w:rFonts w:ascii="Arial" w:hAnsi="Arial" w:cs="Arial"/>
      <w:sz w:val="20"/>
      <w:szCs w:val="20"/>
      <w:lang w:val="fr-FR" w:eastAsia="ar-SA"/>
    </w:rPr>
  </w:style>
  <w:style w:type="paragraph" w:customStyle="1" w:styleId="Heading">
    <w:name w:val="Heading"/>
    <w:rsid w:val="00BE1146"/>
    <w:pPr>
      <w:suppressAutoHyphens/>
      <w:autoSpaceDE w:val="0"/>
      <w:spacing w:after="0" w:line="240" w:lineRule="auto"/>
    </w:pPr>
    <w:rPr>
      <w:rFonts w:ascii="Arial" w:eastAsia="Times New Roman" w:hAnsi="Arial" w:cs="Arial"/>
      <w:b/>
      <w:bCs/>
      <w:lang w:eastAsia="ar-SA"/>
    </w:rPr>
  </w:style>
  <w:style w:type="character" w:customStyle="1" w:styleId="HTML1">
    <w:name w:val="Стандартный HTML Знак1"/>
    <w:basedOn w:val="a2"/>
    <w:rsid w:val="00BE1146"/>
    <w:rPr>
      <w:rFonts w:ascii="Courier New" w:eastAsia="Calibri" w:hAnsi="Courier New" w:cs="Courier New"/>
      <w:lang w:val="x-none" w:eastAsia="ar-SA"/>
    </w:rPr>
  </w:style>
  <w:style w:type="paragraph" w:customStyle="1" w:styleId="ConsCell">
    <w:name w:val="ConsCell"/>
    <w:rsid w:val="00BE1146"/>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e">
    <w:name w:val="Обычный1"/>
    <w:rsid w:val="00BE1146"/>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f4">
    <w:name w:val="Заголовок ЭР (правое окно)"/>
    <w:basedOn w:val="a1"/>
    <w:next w:val="a1"/>
    <w:rsid w:val="00BE1146"/>
    <w:pPr>
      <w:widowControl w:val="0"/>
      <w:autoSpaceDE w:val="0"/>
    </w:pPr>
    <w:rPr>
      <w:rFonts w:ascii="Arial" w:hAnsi="Arial" w:cs="Arial"/>
      <w:lang w:eastAsia="ar-SA"/>
    </w:rPr>
  </w:style>
  <w:style w:type="character" w:customStyle="1" w:styleId="312">
    <w:name w:val="Заголовок 3 Знак1"/>
    <w:locked/>
    <w:rsid w:val="00BE1146"/>
    <w:rPr>
      <w:rFonts w:ascii="Cambria" w:eastAsia="Calibri" w:hAnsi="Cambria" w:cs="Cambria"/>
      <w:b/>
      <w:bCs/>
      <w:sz w:val="26"/>
      <w:szCs w:val="26"/>
      <w:lang w:val="x-none" w:eastAsia="ar-SA"/>
    </w:rPr>
  </w:style>
  <w:style w:type="character" w:customStyle="1" w:styleId="WW8Num6z0">
    <w:name w:val="WW8Num6z0"/>
    <w:rsid w:val="00BE1146"/>
    <w:rPr>
      <w:rFonts w:ascii="Symbol" w:hAnsi="Symbol"/>
    </w:rPr>
  </w:style>
  <w:style w:type="character" w:customStyle="1" w:styleId="WW8Num7z0">
    <w:name w:val="WW8Num7z0"/>
    <w:rsid w:val="00BE1146"/>
    <w:rPr>
      <w:rFonts w:ascii="Times New Roman" w:hAnsi="Times New Roman"/>
    </w:rPr>
  </w:style>
  <w:style w:type="character" w:customStyle="1" w:styleId="WW8Num8z0">
    <w:name w:val="WW8Num8z0"/>
    <w:rsid w:val="00BE1146"/>
    <w:rPr>
      <w:rFonts w:ascii="Arial" w:hAnsi="Arial"/>
      <w:sz w:val="27"/>
    </w:rPr>
  </w:style>
  <w:style w:type="character" w:customStyle="1" w:styleId="WW8Num2z1">
    <w:name w:val="WW8Num2z1"/>
    <w:rsid w:val="00BE1146"/>
    <w:rPr>
      <w:rFonts w:ascii="Courier New" w:hAnsi="Courier New"/>
    </w:rPr>
  </w:style>
  <w:style w:type="character" w:customStyle="1" w:styleId="WW8Num2z2">
    <w:name w:val="WW8Num2z2"/>
    <w:rsid w:val="00BE1146"/>
    <w:rPr>
      <w:rFonts w:ascii="Wingdings" w:hAnsi="Wingdings"/>
    </w:rPr>
  </w:style>
  <w:style w:type="character" w:customStyle="1" w:styleId="WW8Num7z2">
    <w:name w:val="WW8Num7z2"/>
    <w:rsid w:val="00BE1146"/>
    <w:rPr>
      <w:rFonts w:ascii="Wingdings" w:hAnsi="Wingdings"/>
    </w:rPr>
  </w:style>
  <w:style w:type="character" w:customStyle="1" w:styleId="WW8Num7z3">
    <w:name w:val="WW8Num7z3"/>
    <w:rsid w:val="00BE1146"/>
    <w:rPr>
      <w:rFonts w:ascii="Symbol" w:hAnsi="Symbol"/>
    </w:rPr>
  </w:style>
  <w:style w:type="character" w:customStyle="1" w:styleId="1ff">
    <w:name w:val="Знак Знак1"/>
    <w:rsid w:val="00BE1146"/>
    <w:rPr>
      <w:b/>
      <w:sz w:val="40"/>
    </w:rPr>
  </w:style>
  <w:style w:type="paragraph" w:customStyle="1" w:styleId="Title">
    <w:name w:val="Title!Название НПА"/>
    <w:basedOn w:val="a1"/>
    <w:rsid w:val="00BE1146"/>
    <w:pPr>
      <w:widowControl w:val="0"/>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BE1146"/>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BE1146"/>
    <w:pPr>
      <w:widowControl w:val="0"/>
      <w:suppressAutoHyphens/>
      <w:autoSpaceDE w:val="0"/>
      <w:spacing w:after="0" w:line="240" w:lineRule="auto"/>
    </w:pPr>
    <w:rPr>
      <w:rFonts w:ascii="Arial" w:eastAsia="Calibri" w:hAnsi="Arial" w:cs="Arial"/>
      <w:szCs w:val="20"/>
      <w:lang w:eastAsia="ar-SA"/>
    </w:rPr>
  </w:style>
  <w:style w:type="paragraph" w:customStyle="1" w:styleId="title0">
    <w:name w:val="title0"/>
    <w:basedOn w:val="a1"/>
    <w:rsid w:val="00BE1146"/>
    <w:pPr>
      <w:spacing w:before="100" w:beforeAutospacing="1" w:after="100" w:afterAutospacing="1"/>
    </w:pPr>
  </w:style>
  <w:style w:type="character" w:customStyle="1" w:styleId="1ff0">
    <w:name w:val="Гиперссылка1"/>
    <w:rsid w:val="00BE1146"/>
  </w:style>
  <w:style w:type="paragraph" w:customStyle="1" w:styleId="consplusnormal1">
    <w:name w:val="consplusnormal"/>
    <w:basedOn w:val="a1"/>
    <w:rsid w:val="00BE1146"/>
    <w:pPr>
      <w:spacing w:before="100" w:beforeAutospacing="1" w:after="100" w:afterAutospacing="1"/>
    </w:pPr>
  </w:style>
  <w:style w:type="paragraph" w:customStyle="1" w:styleId="conspluscell0">
    <w:name w:val="conspluscell"/>
    <w:basedOn w:val="a1"/>
    <w:rsid w:val="00BE1146"/>
    <w:pPr>
      <w:spacing w:before="100" w:beforeAutospacing="1" w:after="100" w:afterAutospacing="1"/>
    </w:pPr>
  </w:style>
  <w:style w:type="paragraph" w:customStyle="1" w:styleId="consplusnonformat0">
    <w:name w:val="consplusnonformat"/>
    <w:basedOn w:val="a1"/>
    <w:rsid w:val="00BE1146"/>
    <w:pPr>
      <w:spacing w:before="100" w:beforeAutospacing="1" w:after="100" w:afterAutospacing="1"/>
    </w:pPr>
  </w:style>
  <w:style w:type="paragraph" w:customStyle="1" w:styleId="120">
    <w:name w:val="120"/>
    <w:basedOn w:val="a1"/>
    <w:rsid w:val="00BE1146"/>
    <w:pPr>
      <w:spacing w:before="100" w:beforeAutospacing="1" w:after="100" w:afterAutospacing="1"/>
    </w:pPr>
  </w:style>
  <w:style w:type="paragraph" w:customStyle="1" w:styleId="a70">
    <w:name w:val="a7"/>
    <w:basedOn w:val="a1"/>
    <w:rsid w:val="00BE1146"/>
    <w:pPr>
      <w:spacing w:before="100" w:beforeAutospacing="1" w:after="100" w:afterAutospacing="1"/>
    </w:pPr>
  </w:style>
  <w:style w:type="paragraph" w:customStyle="1" w:styleId="260">
    <w:name w:val="26"/>
    <w:basedOn w:val="a1"/>
    <w:rsid w:val="00BE1146"/>
    <w:pPr>
      <w:spacing w:before="100" w:beforeAutospacing="1" w:after="100" w:afterAutospacing="1"/>
    </w:pPr>
  </w:style>
  <w:style w:type="paragraph" w:customStyle="1" w:styleId="consplustitle0">
    <w:name w:val="consplustitle"/>
    <w:basedOn w:val="a1"/>
    <w:rsid w:val="00BE1146"/>
    <w:pPr>
      <w:spacing w:before="100" w:beforeAutospacing="1" w:after="100" w:afterAutospacing="1"/>
    </w:pPr>
  </w:style>
  <w:style w:type="paragraph" w:customStyle="1" w:styleId="1ff1">
    <w:name w:val="Верхний колонтитул1"/>
    <w:basedOn w:val="a1"/>
    <w:rsid w:val="00BE1146"/>
    <w:pPr>
      <w:spacing w:before="100" w:beforeAutospacing="1" w:after="100" w:afterAutospacing="1"/>
    </w:pPr>
  </w:style>
  <w:style w:type="character" w:styleId="affff5">
    <w:name w:val="footnote reference"/>
    <w:uiPriority w:val="99"/>
    <w:unhideWhenUsed/>
    <w:rsid w:val="00BE1146"/>
    <w:rPr>
      <w:vertAlign w:val="superscript"/>
    </w:rPr>
  </w:style>
  <w:style w:type="character" w:customStyle="1" w:styleId="affff6">
    <w:name w:val="Сноска_"/>
    <w:basedOn w:val="a2"/>
    <w:link w:val="affff7"/>
    <w:rsid w:val="00C21290"/>
    <w:rPr>
      <w:rFonts w:ascii="Times New Roman" w:eastAsia="Times New Roman" w:hAnsi="Times New Roman" w:cs="Times New Roman"/>
      <w:b/>
      <w:bCs/>
      <w:sz w:val="18"/>
      <w:szCs w:val="18"/>
      <w:shd w:val="clear" w:color="auto" w:fill="FFFFFF"/>
    </w:rPr>
  </w:style>
  <w:style w:type="character" w:customStyle="1" w:styleId="2f0">
    <w:name w:val="Основной текст (2)_"/>
    <w:basedOn w:val="a2"/>
    <w:link w:val="2f1"/>
    <w:rsid w:val="00C21290"/>
    <w:rPr>
      <w:rFonts w:ascii="Times New Roman" w:eastAsia="Times New Roman" w:hAnsi="Times New Roman" w:cs="Times New Roman"/>
      <w:b/>
      <w:bCs/>
      <w:sz w:val="26"/>
      <w:szCs w:val="26"/>
      <w:shd w:val="clear" w:color="auto" w:fill="FFFFFF"/>
    </w:rPr>
  </w:style>
  <w:style w:type="character" w:customStyle="1" w:styleId="42">
    <w:name w:val="Основной текст (4)_"/>
    <w:basedOn w:val="a2"/>
    <w:link w:val="43"/>
    <w:rsid w:val="00C21290"/>
    <w:rPr>
      <w:rFonts w:ascii="Times New Roman" w:eastAsia="Times New Roman" w:hAnsi="Times New Roman" w:cs="Times New Roman"/>
      <w:b/>
      <w:bCs/>
      <w:shd w:val="clear" w:color="auto" w:fill="FFFFFF"/>
    </w:rPr>
  </w:style>
  <w:style w:type="character" w:customStyle="1" w:styleId="61">
    <w:name w:val="Основной текст (6)_"/>
    <w:basedOn w:val="a2"/>
    <w:link w:val="62"/>
    <w:rsid w:val="00C21290"/>
    <w:rPr>
      <w:rFonts w:ascii="Times New Roman" w:eastAsia="Times New Roman" w:hAnsi="Times New Roman" w:cs="Times New Roman"/>
      <w:i/>
      <w:iCs/>
      <w:sz w:val="26"/>
      <w:szCs w:val="26"/>
      <w:shd w:val="clear" w:color="auto" w:fill="FFFFFF"/>
    </w:rPr>
  </w:style>
  <w:style w:type="character" w:customStyle="1" w:styleId="71">
    <w:name w:val="Основной текст (7)_"/>
    <w:basedOn w:val="a2"/>
    <w:link w:val="72"/>
    <w:rsid w:val="00C21290"/>
    <w:rPr>
      <w:rFonts w:ascii="Times New Roman" w:eastAsia="Times New Roman" w:hAnsi="Times New Roman" w:cs="Times New Roman"/>
      <w:b/>
      <w:bCs/>
      <w:i/>
      <w:iCs/>
      <w:shd w:val="clear" w:color="auto" w:fill="FFFFFF"/>
    </w:rPr>
  </w:style>
  <w:style w:type="character" w:customStyle="1" w:styleId="73">
    <w:name w:val="Основной текст (7) + Не полужирный;Не курсив"/>
    <w:basedOn w:val="71"/>
    <w:rsid w:val="00C21290"/>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211pt">
    <w:name w:val="Основной текст (2) + 11 pt;Не полужирный"/>
    <w:basedOn w:val="2f0"/>
    <w:rsid w:val="00C2129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pt0">
    <w:name w:val="Основной текст (2) + 11 pt;Курсив"/>
    <w:basedOn w:val="2f0"/>
    <w:rsid w:val="00C21290"/>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713pt">
    <w:name w:val="Основной текст (7) + 13 pt;Не полужирный;Не курсив"/>
    <w:basedOn w:val="71"/>
    <w:rsid w:val="00C2129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63">
    <w:name w:val="Основной текст (6) + Не курсив"/>
    <w:basedOn w:val="61"/>
    <w:rsid w:val="00C21290"/>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pt">
    <w:name w:val="Основной текст + 11 pt;Полужирный;Курсив"/>
    <w:basedOn w:val="af5"/>
    <w:rsid w:val="00C2129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1pt0">
    <w:name w:val="Основной текст + 11 pt"/>
    <w:basedOn w:val="af5"/>
    <w:rsid w:val="00C2129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8">
    <w:name w:val="Колонтитул_"/>
    <w:basedOn w:val="a2"/>
    <w:rsid w:val="00C21290"/>
    <w:rPr>
      <w:rFonts w:ascii="Times New Roman" w:eastAsia="Times New Roman" w:hAnsi="Times New Roman" w:cs="Times New Roman"/>
      <w:b w:val="0"/>
      <w:bCs w:val="0"/>
      <w:i w:val="0"/>
      <w:iCs w:val="0"/>
      <w:smallCaps w:val="0"/>
      <w:strike w:val="0"/>
      <w:sz w:val="26"/>
      <w:szCs w:val="26"/>
      <w:u w:val="none"/>
    </w:rPr>
  </w:style>
  <w:style w:type="character" w:customStyle="1" w:styleId="affff9">
    <w:name w:val="Колонтитул"/>
    <w:basedOn w:val="affff8"/>
    <w:rsid w:val="00C2129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ff2">
    <w:name w:val="Заголовок №1_"/>
    <w:basedOn w:val="a2"/>
    <w:link w:val="1ff3"/>
    <w:rsid w:val="00C21290"/>
    <w:rPr>
      <w:rFonts w:ascii="Times New Roman" w:eastAsia="Times New Roman" w:hAnsi="Times New Roman" w:cs="Times New Roman"/>
      <w:b/>
      <w:bCs/>
      <w:sz w:val="26"/>
      <w:szCs w:val="26"/>
      <w:shd w:val="clear" w:color="auto" w:fill="FFFFFF"/>
    </w:rPr>
  </w:style>
  <w:style w:type="character" w:customStyle="1" w:styleId="111pt">
    <w:name w:val="Заголовок №1 + 11 pt;Не полужирный"/>
    <w:basedOn w:val="1ff2"/>
    <w:rsid w:val="00C2129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79pt">
    <w:name w:val="Основной текст (7) + 9 pt;Не курсив"/>
    <w:basedOn w:val="71"/>
    <w:rsid w:val="00C21290"/>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9pt">
    <w:name w:val="Основной текст + 9 pt;Полужирный"/>
    <w:basedOn w:val="af5"/>
    <w:rsid w:val="00C2129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2">
    <w:name w:val="Основной текст (2) + Не полужирный;Курсив"/>
    <w:basedOn w:val="2f0"/>
    <w:rsid w:val="00C2129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f3">
    <w:name w:val="Основной текст (2) + Не полужирный"/>
    <w:basedOn w:val="2f0"/>
    <w:rsid w:val="00C2129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64">
    <w:name w:val="Основной текст (6) + Полужирный;Не курсив"/>
    <w:basedOn w:val="61"/>
    <w:rsid w:val="00C2129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affffa">
    <w:name w:val="Подпись к таблице_"/>
    <w:basedOn w:val="a2"/>
    <w:link w:val="affffb"/>
    <w:rsid w:val="00C21290"/>
    <w:rPr>
      <w:rFonts w:ascii="Times New Roman" w:eastAsia="Times New Roman" w:hAnsi="Times New Roman" w:cs="Times New Roman"/>
      <w:b/>
      <w:bCs/>
      <w:shd w:val="clear" w:color="auto" w:fill="FFFFFF"/>
    </w:rPr>
  </w:style>
  <w:style w:type="character" w:customStyle="1" w:styleId="91">
    <w:name w:val="Основной текст (9)_"/>
    <w:basedOn w:val="a2"/>
    <w:link w:val="92"/>
    <w:rsid w:val="00C21290"/>
    <w:rPr>
      <w:rFonts w:ascii="Garamond" w:eastAsia="Garamond" w:hAnsi="Garamond" w:cs="Garamond"/>
      <w:i/>
      <w:iCs/>
      <w:sz w:val="34"/>
      <w:szCs w:val="34"/>
      <w:shd w:val="clear" w:color="auto" w:fill="FFFFFF"/>
    </w:rPr>
  </w:style>
  <w:style w:type="character" w:customStyle="1" w:styleId="9TimesNewRoman12pt">
    <w:name w:val="Основной текст (9) + Times New Roman;12 pt;Полужирный;Не курсив"/>
    <w:basedOn w:val="91"/>
    <w:rsid w:val="00C2129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affff7">
    <w:name w:val="Сноска"/>
    <w:basedOn w:val="a1"/>
    <w:link w:val="affff6"/>
    <w:rsid w:val="00C21290"/>
    <w:pPr>
      <w:widowControl w:val="0"/>
      <w:shd w:val="clear" w:color="auto" w:fill="FFFFFF"/>
      <w:spacing w:line="226" w:lineRule="exact"/>
      <w:jc w:val="both"/>
    </w:pPr>
    <w:rPr>
      <w:b/>
      <w:bCs/>
      <w:sz w:val="18"/>
      <w:szCs w:val="18"/>
      <w:lang w:eastAsia="en-US"/>
    </w:rPr>
  </w:style>
  <w:style w:type="paragraph" w:customStyle="1" w:styleId="2f1">
    <w:name w:val="Основной текст (2)"/>
    <w:basedOn w:val="a1"/>
    <w:link w:val="2f0"/>
    <w:rsid w:val="00C21290"/>
    <w:pPr>
      <w:widowControl w:val="0"/>
      <w:shd w:val="clear" w:color="auto" w:fill="FFFFFF"/>
      <w:spacing w:line="326" w:lineRule="exact"/>
      <w:jc w:val="center"/>
    </w:pPr>
    <w:rPr>
      <w:b/>
      <w:bCs/>
      <w:sz w:val="26"/>
      <w:szCs w:val="26"/>
      <w:lang w:eastAsia="en-US"/>
    </w:rPr>
  </w:style>
  <w:style w:type="paragraph" w:customStyle="1" w:styleId="62">
    <w:name w:val="Основной текст (6)"/>
    <w:basedOn w:val="a1"/>
    <w:link w:val="61"/>
    <w:rsid w:val="00C21290"/>
    <w:pPr>
      <w:widowControl w:val="0"/>
      <w:shd w:val="clear" w:color="auto" w:fill="FFFFFF"/>
      <w:spacing w:after="120" w:line="0" w:lineRule="atLeast"/>
      <w:jc w:val="right"/>
    </w:pPr>
    <w:rPr>
      <w:i/>
      <w:iCs/>
      <w:sz w:val="26"/>
      <w:szCs w:val="26"/>
      <w:lang w:eastAsia="en-US"/>
    </w:rPr>
  </w:style>
  <w:style w:type="paragraph" w:customStyle="1" w:styleId="43">
    <w:name w:val="Основной текст (4)"/>
    <w:basedOn w:val="a1"/>
    <w:link w:val="42"/>
    <w:rsid w:val="00C21290"/>
    <w:pPr>
      <w:widowControl w:val="0"/>
      <w:shd w:val="clear" w:color="auto" w:fill="FFFFFF"/>
      <w:spacing w:before="300" w:after="900" w:line="0" w:lineRule="atLeast"/>
      <w:jc w:val="both"/>
    </w:pPr>
    <w:rPr>
      <w:b/>
      <w:bCs/>
      <w:sz w:val="22"/>
      <w:szCs w:val="22"/>
      <w:lang w:eastAsia="en-US"/>
    </w:rPr>
  </w:style>
  <w:style w:type="paragraph" w:customStyle="1" w:styleId="72">
    <w:name w:val="Основной текст (7)"/>
    <w:basedOn w:val="a1"/>
    <w:link w:val="71"/>
    <w:rsid w:val="00C21290"/>
    <w:pPr>
      <w:widowControl w:val="0"/>
      <w:shd w:val="clear" w:color="auto" w:fill="FFFFFF"/>
      <w:spacing w:before="120" w:after="120" w:line="0" w:lineRule="atLeast"/>
      <w:jc w:val="center"/>
    </w:pPr>
    <w:rPr>
      <w:b/>
      <w:bCs/>
      <w:i/>
      <w:iCs/>
      <w:sz w:val="22"/>
      <w:szCs w:val="22"/>
      <w:lang w:eastAsia="en-US"/>
    </w:rPr>
  </w:style>
  <w:style w:type="paragraph" w:customStyle="1" w:styleId="1ff3">
    <w:name w:val="Заголовок №1"/>
    <w:basedOn w:val="a1"/>
    <w:link w:val="1ff2"/>
    <w:rsid w:val="00C21290"/>
    <w:pPr>
      <w:widowControl w:val="0"/>
      <w:shd w:val="clear" w:color="auto" w:fill="FFFFFF"/>
      <w:spacing w:before="420" w:line="331" w:lineRule="exact"/>
      <w:ind w:hanging="2100"/>
      <w:outlineLvl w:val="0"/>
    </w:pPr>
    <w:rPr>
      <w:b/>
      <w:bCs/>
      <w:sz w:val="26"/>
      <w:szCs w:val="26"/>
      <w:lang w:eastAsia="en-US"/>
    </w:rPr>
  </w:style>
  <w:style w:type="paragraph" w:customStyle="1" w:styleId="affffb">
    <w:name w:val="Подпись к таблице"/>
    <w:basedOn w:val="a1"/>
    <w:link w:val="affffa"/>
    <w:rsid w:val="00C21290"/>
    <w:pPr>
      <w:widowControl w:val="0"/>
      <w:shd w:val="clear" w:color="auto" w:fill="FFFFFF"/>
      <w:spacing w:line="0" w:lineRule="atLeast"/>
      <w:jc w:val="both"/>
    </w:pPr>
    <w:rPr>
      <w:b/>
      <w:bCs/>
      <w:sz w:val="22"/>
      <w:szCs w:val="22"/>
      <w:lang w:eastAsia="en-US"/>
    </w:rPr>
  </w:style>
  <w:style w:type="paragraph" w:customStyle="1" w:styleId="92">
    <w:name w:val="Основной текст (9)"/>
    <w:basedOn w:val="a1"/>
    <w:link w:val="91"/>
    <w:rsid w:val="00C21290"/>
    <w:pPr>
      <w:widowControl w:val="0"/>
      <w:shd w:val="clear" w:color="auto" w:fill="FFFFFF"/>
      <w:spacing w:after="60" w:line="0" w:lineRule="atLeast"/>
    </w:pPr>
    <w:rPr>
      <w:rFonts w:ascii="Garamond" w:eastAsia="Garamond" w:hAnsi="Garamond" w:cs="Garamond"/>
      <w:i/>
      <w:iCs/>
      <w:sz w:val="34"/>
      <w:szCs w:val="34"/>
      <w:lang w:eastAsia="en-US"/>
    </w:rPr>
  </w:style>
  <w:style w:type="paragraph" w:customStyle="1" w:styleId="Default">
    <w:name w:val="Default"/>
    <w:rsid w:val="00C212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40">
    <w:name w:val="style4"/>
    <w:basedOn w:val="a1"/>
    <w:rsid w:val="00C21290"/>
    <w:pPr>
      <w:spacing w:before="100" w:beforeAutospacing="1" w:after="100" w:afterAutospacing="1"/>
    </w:pPr>
  </w:style>
  <w:style w:type="paragraph" w:customStyle="1" w:styleId="style60">
    <w:name w:val="style6"/>
    <w:basedOn w:val="a1"/>
    <w:rsid w:val="00C21290"/>
    <w:pPr>
      <w:spacing w:before="100" w:beforeAutospacing="1" w:after="100" w:afterAutospacing="1"/>
    </w:pPr>
  </w:style>
  <w:style w:type="paragraph" w:customStyle="1" w:styleId="normalweb">
    <w:name w:val="normalweb"/>
    <w:basedOn w:val="a1"/>
    <w:rsid w:val="00C21290"/>
    <w:pPr>
      <w:spacing w:before="100" w:beforeAutospacing="1" w:after="100" w:afterAutospacing="1"/>
    </w:pPr>
  </w:style>
  <w:style w:type="character" w:customStyle="1" w:styleId="fontstyle120">
    <w:name w:val="fontstyle12"/>
    <w:basedOn w:val="a2"/>
    <w:rsid w:val="00C21290"/>
  </w:style>
  <w:style w:type="character" w:customStyle="1" w:styleId="fontstyle130">
    <w:name w:val="fontstyle13"/>
    <w:basedOn w:val="a2"/>
    <w:rsid w:val="00C21290"/>
  </w:style>
  <w:style w:type="paragraph" w:customStyle="1" w:styleId="bodytext">
    <w:name w:val="bodytext"/>
    <w:basedOn w:val="a1"/>
    <w:rsid w:val="00C2129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endnote text" w:uiPriority="0"/>
    <w:lsdException w:name="List"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E1146"/>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BE1146"/>
    <w:pPr>
      <w:keepNext/>
      <w:jc w:val="both"/>
      <w:outlineLvl w:val="0"/>
    </w:pPr>
    <w:rPr>
      <w:szCs w:val="20"/>
    </w:rPr>
  </w:style>
  <w:style w:type="paragraph" w:styleId="2">
    <w:name w:val="heading 2"/>
    <w:basedOn w:val="a1"/>
    <w:next w:val="a1"/>
    <w:link w:val="20"/>
    <w:qFormat/>
    <w:rsid w:val="00BE1146"/>
    <w:pPr>
      <w:keepNext/>
      <w:outlineLvl w:val="1"/>
    </w:pPr>
    <w:rPr>
      <w:szCs w:val="20"/>
    </w:rPr>
  </w:style>
  <w:style w:type="paragraph" w:styleId="3">
    <w:name w:val="heading 3"/>
    <w:basedOn w:val="a1"/>
    <w:next w:val="a1"/>
    <w:link w:val="30"/>
    <w:qFormat/>
    <w:rsid w:val="00BE1146"/>
    <w:pPr>
      <w:keepNext/>
      <w:jc w:val="center"/>
      <w:outlineLvl w:val="2"/>
    </w:pPr>
    <w:rPr>
      <w:b/>
      <w:sz w:val="40"/>
      <w:szCs w:val="20"/>
      <w:lang w:val="x-none" w:eastAsia="x-none"/>
    </w:rPr>
  </w:style>
  <w:style w:type="paragraph" w:styleId="4">
    <w:name w:val="heading 4"/>
    <w:basedOn w:val="a1"/>
    <w:next w:val="a1"/>
    <w:link w:val="40"/>
    <w:qFormat/>
    <w:rsid w:val="00BE1146"/>
    <w:pPr>
      <w:keepNext/>
      <w:spacing w:before="240" w:after="60"/>
      <w:outlineLvl w:val="3"/>
    </w:pPr>
    <w:rPr>
      <w:rFonts w:ascii="Calibri" w:eastAsia="Calibri" w:hAnsi="Calibri" w:cs="Calibri"/>
      <w:b/>
      <w:bCs/>
      <w:sz w:val="28"/>
      <w:szCs w:val="28"/>
      <w:lang w:val="x-none" w:eastAsia="ar-SA"/>
    </w:rPr>
  </w:style>
  <w:style w:type="paragraph" w:styleId="5">
    <w:name w:val="heading 5"/>
    <w:basedOn w:val="a1"/>
    <w:next w:val="a1"/>
    <w:link w:val="50"/>
    <w:qFormat/>
    <w:rsid w:val="00BE1146"/>
    <w:pPr>
      <w:spacing w:before="240" w:after="60"/>
      <w:outlineLvl w:val="4"/>
    </w:pPr>
    <w:rPr>
      <w:rFonts w:ascii="Calibri" w:eastAsia="Calibri" w:hAnsi="Calibri" w:cs="Calibri"/>
      <w:b/>
      <w:bCs/>
      <w:i/>
      <w:iCs/>
      <w:sz w:val="26"/>
      <w:szCs w:val="26"/>
      <w:lang w:val="x-none" w:eastAsia="ar-SA"/>
    </w:rPr>
  </w:style>
  <w:style w:type="paragraph" w:styleId="6">
    <w:name w:val="heading 6"/>
    <w:basedOn w:val="a1"/>
    <w:next w:val="a1"/>
    <w:link w:val="60"/>
    <w:qFormat/>
    <w:rsid w:val="00BE1146"/>
    <w:pPr>
      <w:spacing w:before="240" w:after="60" w:line="360" w:lineRule="atLeast"/>
      <w:jc w:val="both"/>
      <w:outlineLvl w:val="5"/>
    </w:pPr>
    <w:rPr>
      <w:rFonts w:ascii="Calibri" w:eastAsia="Calibri" w:hAnsi="Calibri" w:cs="Calibri"/>
      <w:b/>
      <w:bCs/>
      <w:sz w:val="20"/>
      <w:szCs w:val="20"/>
      <w:lang w:val="x-none" w:eastAsia="ar-SA"/>
    </w:rPr>
  </w:style>
  <w:style w:type="paragraph" w:styleId="7">
    <w:name w:val="heading 7"/>
    <w:basedOn w:val="a1"/>
    <w:next w:val="a1"/>
    <w:link w:val="70"/>
    <w:qFormat/>
    <w:rsid w:val="00BE1146"/>
    <w:pPr>
      <w:numPr>
        <w:ilvl w:val="6"/>
        <w:numId w:val="1"/>
      </w:numPr>
      <w:spacing w:before="240" w:after="60"/>
      <w:outlineLvl w:val="6"/>
    </w:pPr>
    <w:rPr>
      <w:rFonts w:ascii="Arial" w:eastAsia="Calibri" w:hAnsi="Arial" w:cs="Arial"/>
      <w:szCs w:val="20"/>
      <w:lang w:val="x-none" w:eastAsia="ar-SA"/>
    </w:rPr>
  </w:style>
  <w:style w:type="paragraph" w:styleId="8">
    <w:name w:val="heading 8"/>
    <w:basedOn w:val="a1"/>
    <w:next w:val="a1"/>
    <w:link w:val="80"/>
    <w:qFormat/>
    <w:rsid w:val="00BE1146"/>
    <w:pPr>
      <w:widowControl w:val="0"/>
      <w:spacing w:before="240" w:after="60"/>
      <w:outlineLvl w:val="7"/>
    </w:pPr>
    <w:rPr>
      <w:rFonts w:ascii="Calibri" w:eastAsia="Calibri" w:hAnsi="Calibri" w:cs="Calibri"/>
      <w:i/>
      <w:iCs/>
      <w:lang w:val="x-none" w:eastAsia="ar-SA"/>
    </w:rPr>
  </w:style>
  <w:style w:type="paragraph" w:styleId="9">
    <w:name w:val="heading 9"/>
    <w:basedOn w:val="a1"/>
    <w:next w:val="5"/>
    <w:link w:val="90"/>
    <w:qFormat/>
    <w:rsid w:val="00BE1146"/>
    <w:pPr>
      <w:keepNext/>
      <w:keepLines/>
      <w:numPr>
        <w:ilvl w:val="8"/>
        <w:numId w:val="1"/>
      </w:numPr>
      <w:spacing w:after="120" w:line="240" w:lineRule="exact"/>
      <w:jc w:val="right"/>
      <w:outlineLvl w:val="8"/>
    </w:pPr>
    <w:rPr>
      <w:rFonts w:ascii="Calibri" w:eastAsia="Calibri" w:hAnsi="Calibri" w:cs="Calibri"/>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BE1146"/>
    <w:rPr>
      <w:rFonts w:ascii="Times New Roman" w:eastAsia="Times New Roman" w:hAnsi="Times New Roman" w:cs="Times New Roman"/>
      <w:sz w:val="24"/>
      <w:szCs w:val="20"/>
      <w:lang w:eastAsia="ru-RU"/>
    </w:rPr>
  </w:style>
  <w:style w:type="character" w:customStyle="1" w:styleId="20">
    <w:name w:val="Заголовок 2 Знак"/>
    <w:basedOn w:val="a2"/>
    <w:link w:val="2"/>
    <w:rsid w:val="00BE1146"/>
    <w:rPr>
      <w:rFonts w:ascii="Times New Roman" w:eastAsia="Times New Roman" w:hAnsi="Times New Roman" w:cs="Times New Roman"/>
      <w:sz w:val="24"/>
      <w:szCs w:val="20"/>
      <w:lang w:eastAsia="ru-RU"/>
    </w:rPr>
  </w:style>
  <w:style w:type="character" w:customStyle="1" w:styleId="30">
    <w:name w:val="Заголовок 3 Знак"/>
    <w:basedOn w:val="a2"/>
    <w:link w:val="3"/>
    <w:rsid w:val="00BE1146"/>
    <w:rPr>
      <w:rFonts w:ascii="Times New Roman" w:eastAsia="Times New Roman" w:hAnsi="Times New Roman" w:cs="Times New Roman"/>
      <w:b/>
      <w:sz w:val="40"/>
      <w:szCs w:val="20"/>
      <w:lang w:val="x-none" w:eastAsia="x-none"/>
    </w:rPr>
  </w:style>
  <w:style w:type="character" w:customStyle="1" w:styleId="40">
    <w:name w:val="Заголовок 4 Знак"/>
    <w:basedOn w:val="a2"/>
    <w:link w:val="4"/>
    <w:rsid w:val="00BE1146"/>
    <w:rPr>
      <w:rFonts w:ascii="Calibri" w:eastAsia="Calibri" w:hAnsi="Calibri" w:cs="Calibri"/>
      <w:b/>
      <w:bCs/>
      <w:sz w:val="28"/>
      <w:szCs w:val="28"/>
      <w:lang w:val="x-none" w:eastAsia="ar-SA"/>
    </w:rPr>
  </w:style>
  <w:style w:type="character" w:customStyle="1" w:styleId="50">
    <w:name w:val="Заголовок 5 Знак"/>
    <w:basedOn w:val="a2"/>
    <w:link w:val="5"/>
    <w:rsid w:val="00BE1146"/>
    <w:rPr>
      <w:rFonts w:ascii="Calibri" w:eastAsia="Calibri" w:hAnsi="Calibri" w:cs="Calibri"/>
      <w:b/>
      <w:bCs/>
      <w:i/>
      <w:iCs/>
      <w:sz w:val="26"/>
      <w:szCs w:val="26"/>
      <w:lang w:val="x-none" w:eastAsia="ar-SA"/>
    </w:rPr>
  </w:style>
  <w:style w:type="character" w:customStyle="1" w:styleId="60">
    <w:name w:val="Заголовок 6 Знак"/>
    <w:basedOn w:val="a2"/>
    <w:link w:val="6"/>
    <w:rsid w:val="00BE1146"/>
    <w:rPr>
      <w:rFonts w:ascii="Calibri" w:eastAsia="Calibri" w:hAnsi="Calibri" w:cs="Calibri"/>
      <w:b/>
      <w:bCs/>
      <w:sz w:val="20"/>
      <w:szCs w:val="20"/>
      <w:lang w:val="x-none" w:eastAsia="ar-SA"/>
    </w:rPr>
  </w:style>
  <w:style w:type="character" w:customStyle="1" w:styleId="70">
    <w:name w:val="Заголовок 7 Знак"/>
    <w:basedOn w:val="a2"/>
    <w:link w:val="7"/>
    <w:rsid w:val="00BE1146"/>
    <w:rPr>
      <w:rFonts w:ascii="Arial" w:eastAsia="Calibri" w:hAnsi="Arial" w:cs="Arial"/>
      <w:sz w:val="24"/>
      <w:szCs w:val="20"/>
      <w:lang w:val="x-none" w:eastAsia="ar-SA"/>
    </w:rPr>
  </w:style>
  <w:style w:type="character" w:customStyle="1" w:styleId="80">
    <w:name w:val="Заголовок 8 Знак"/>
    <w:basedOn w:val="a2"/>
    <w:link w:val="8"/>
    <w:rsid w:val="00BE1146"/>
    <w:rPr>
      <w:rFonts w:ascii="Calibri" w:eastAsia="Calibri" w:hAnsi="Calibri" w:cs="Calibri"/>
      <w:i/>
      <w:iCs/>
      <w:sz w:val="24"/>
      <w:szCs w:val="24"/>
      <w:lang w:val="x-none" w:eastAsia="ar-SA"/>
    </w:rPr>
  </w:style>
  <w:style w:type="character" w:customStyle="1" w:styleId="90">
    <w:name w:val="Заголовок 9 Знак"/>
    <w:basedOn w:val="a2"/>
    <w:link w:val="9"/>
    <w:rsid w:val="00BE1146"/>
    <w:rPr>
      <w:rFonts w:ascii="Calibri" w:eastAsia="Calibri" w:hAnsi="Calibri" w:cs="Calibri"/>
      <w:sz w:val="24"/>
      <w:szCs w:val="20"/>
      <w:lang w:val="x-none" w:eastAsia="ar-SA"/>
    </w:rPr>
  </w:style>
  <w:style w:type="character" w:customStyle="1" w:styleId="ConsPlusNormal">
    <w:name w:val="ConsPlusNormal Знак"/>
    <w:link w:val="ConsPlusNormal0"/>
    <w:locked/>
    <w:rsid w:val="00BE1146"/>
    <w:rPr>
      <w:sz w:val="28"/>
      <w:szCs w:val="28"/>
    </w:rPr>
  </w:style>
  <w:style w:type="paragraph" w:customStyle="1" w:styleId="ConsPlusNormal0">
    <w:name w:val="ConsPlusNormal"/>
    <w:link w:val="ConsPlusNormal"/>
    <w:qFormat/>
    <w:rsid w:val="00BE1146"/>
    <w:pPr>
      <w:autoSpaceDE w:val="0"/>
      <w:autoSpaceDN w:val="0"/>
      <w:adjustRightInd w:val="0"/>
      <w:spacing w:after="0" w:line="240" w:lineRule="auto"/>
    </w:pPr>
    <w:rPr>
      <w:sz w:val="28"/>
      <w:szCs w:val="28"/>
    </w:rPr>
  </w:style>
  <w:style w:type="paragraph" w:customStyle="1" w:styleId="ConsPlusNonformat">
    <w:name w:val="ConsPlusNonformat"/>
    <w:qFormat/>
    <w:rsid w:val="00BE11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1"/>
    <w:link w:val="a6"/>
    <w:uiPriority w:val="99"/>
    <w:rsid w:val="00BE1146"/>
    <w:pPr>
      <w:widowControl w:val="0"/>
      <w:tabs>
        <w:tab w:val="center" w:pos="4153"/>
        <w:tab w:val="right" w:pos="8306"/>
      </w:tabs>
    </w:pPr>
    <w:rPr>
      <w:sz w:val="20"/>
      <w:szCs w:val="20"/>
    </w:rPr>
  </w:style>
  <w:style w:type="character" w:customStyle="1" w:styleId="a6">
    <w:name w:val="Верхний колонтитул Знак"/>
    <w:basedOn w:val="a2"/>
    <w:link w:val="a5"/>
    <w:uiPriority w:val="99"/>
    <w:rsid w:val="00BE1146"/>
    <w:rPr>
      <w:rFonts w:ascii="Times New Roman" w:eastAsia="Times New Roman" w:hAnsi="Times New Roman" w:cs="Times New Roman"/>
      <w:sz w:val="20"/>
      <w:szCs w:val="20"/>
      <w:lang w:eastAsia="ru-RU"/>
    </w:rPr>
  </w:style>
  <w:style w:type="paragraph" w:styleId="a7">
    <w:name w:val="footer"/>
    <w:basedOn w:val="a1"/>
    <w:link w:val="a8"/>
    <w:rsid w:val="00BE1146"/>
    <w:pPr>
      <w:widowControl w:val="0"/>
      <w:tabs>
        <w:tab w:val="center" w:pos="4153"/>
        <w:tab w:val="right" w:pos="8306"/>
      </w:tabs>
    </w:pPr>
    <w:rPr>
      <w:sz w:val="20"/>
      <w:szCs w:val="20"/>
    </w:rPr>
  </w:style>
  <w:style w:type="character" w:customStyle="1" w:styleId="a8">
    <w:name w:val="Нижний колонтитул Знак"/>
    <w:basedOn w:val="a2"/>
    <w:link w:val="a7"/>
    <w:rsid w:val="00BE1146"/>
    <w:rPr>
      <w:rFonts w:ascii="Times New Roman" w:eastAsia="Times New Roman" w:hAnsi="Times New Roman" w:cs="Times New Roman"/>
      <w:sz w:val="20"/>
      <w:szCs w:val="20"/>
      <w:lang w:eastAsia="ru-RU"/>
    </w:rPr>
  </w:style>
  <w:style w:type="paragraph" w:styleId="a9">
    <w:name w:val="caption"/>
    <w:basedOn w:val="a1"/>
    <w:next w:val="a1"/>
    <w:qFormat/>
    <w:rsid w:val="00BE1146"/>
    <w:pPr>
      <w:jc w:val="center"/>
    </w:pPr>
    <w:rPr>
      <w:b/>
      <w:sz w:val="40"/>
      <w:szCs w:val="20"/>
    </w:rPr>
  </w:style>
  <w:style w:type="paragraph" w:customStyle="1" w:styleId="ConsPlusTitle">
    <w:name w:val="ConsPlusTitle"/>
    <w:rsid w:val="00BE11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Body Text"/>
    <w:aliases w:val=" Знак"/>
    <w:basedOn w:val="a1"/>
    <w:link w:val="12"/>
    <w:rsid w:val="00BE1146"/>
    <w:pPr>
      <w:jc w:val="both"/>
    </w:pPr>
    <w:rPr>
      <w:sz w:val="28"/>
      <w:szCs w:val="28"/>
    </w:rPr>
  </w:style>
  <w:style w:type="character" w:customStyle="1" w:styleId="12">
    <w:name w:val="Основной текст Знак1"/>
    <w:aliases w:val=" Знак Знак"/>
    <w:link w:val="aa"/>
    <w:rsid w:val="00BE1146"/>
    <w:rPr>
      <w:rFonts w:ascii="Times New Roman" w:eastAsia="Times New Roman" w:hAnsi="Times New Roman" w:cs="Times New Roman"/>
      <w:sz w:val="28"/>
      <w:szCs w:val="28"/>
      <w:lang w:eastAsia="ru-RU"/>
    </w:rPr>
  </w:style>
  <w:style w:type="character" w:customStyle="1" w:styleId="ab">
    <w:name w:val="Основной текст Знак"/>
    <w:basedOn w:val="a2"/>
    <w:rsid w:val="00BE1146"/>
    <w:rPr>
      <w:rFonts w:ascii="Times New Roman" w:eastAsia="Times New Roman" w:hAnsi="Times New Roman" w:cs="Times New Roman"/>
      <w:sz w:val="24"/>
      <w:szCs w:val="24"/>
      <w:lang w:eastAsia="ru-RU"/>
    </w:rPr>
  </w:style>
  <w:style w:type="paragraph" w:customStyle="1" w:styleId="ConsPlusCell">
    <w:name w:val="ConsPlusCell"/>
    <w:rsid w:val="00BE114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c">
    <w:name w:val="page number"/>
    <w:rsid w:val="00BE1146"/>
    <w:rPr>
      <w:b/>
      <w:i/>
      <w:sz w:val="28"/>
      <w:lang w:val="en-GB" w:eastAsia="en-US" w:bidi="ar-SA"/>
    </w:rPr>
  </w:style>
  <w:style w:type="paragraph" w:customStyle="1" w:styleId="ad">
    <w:name w:val="Знак Знак Знак Знак"/>
    <w:basedOn w:val="a1"/>
    <w:rsid w:val="00BE1146"/>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1"/>
    <w:rsid w:val="00BE1146"/>
    <w:pPr>
      <w:widowControl w:val="0"/>
      <w:numPr>
        <w:numId w:val="1"/>
      </w:numPr>
      <w:adjustRightInd w:val="0"/>
      <w:spacing w:after="160" w:line="240" w:lineRule="exact"/>
      <w:jc w:val="center"/>
    </w:pPr>
    <w:rPr>
      <w:b/>
      <w:i/>
      <w:sz w:val="28"/>
      <w:szCs w:val="20"/>
      <w:lang w:val="en-GB" w:eastAsia="en-US"/>
    </w:rPr>
  </w:style>
  <w:style w:type="character" w:customStyle="1" w:styleId="ae">
    <w:name w:val="Гипертекстовая ссылка"/>
    <w:rsid w:val="00BE1146"/>
    <w:rPr>
      <w:color w:val="106BBE"/>
    </w:rPr>
  </w:style>
  <w:style w:type="paragraph" w:customStyle="1" w:styleId="af">
    <w:name w:val="Заголовок группы контролов"/>
    <w:basedOn w:val="a1"/>
    <w:next w:val="a1"/>
    <w:rsid w:val="00BE1146"/>
    <w:pPr>
      <w:autoSpaceDE w:val="0"/>
      <w:autoSpaceDN w:val="0"/>
      <w:adjustRightInd w:val="0"/>
      <w:jc w:val="both"/>
    </w:pPr>
    <w:rPr>
      <w:rFonts w:ascii="Arial" w:hAnsi="Arial"/>
      <w:b/>
      <w:bCs/>
      <w:color w:val="000000"/>
    </w:rPr>
  </w:style>
  <w:style w:type="paragraph" w:customStyle="1" w:styleId="af0">
    <w:name w:val="Нормальный (таблица)"/>
    <w:basedOn w:val="a1"/>
    <w:next w:val="a1"/>
    <w:rsid w:val="00BE1146"/>
    <w:pPr>
      <w:autoSpaceDE w:val="0"/>
      <w:autoSpaceDN w:val="0"/>
      <w:adjustRightInd w:val="0"/>
      <w:jc w:val="both"/>
    </w:pPr>
    <w:rPr>
      <w:rFonts w:ascii="Arial" w:hAnsi="Arial"/>
    </w:rPr>
  </w:style>
  <w:style w:type="character" w:customStyle="1" w:styleId="af1">
    <w:name w:val="Заголовок чужого сообщения"/>
    <w:rsid w:val="00BE1146"/>
    <w:rPr>
      <w:color w:val="FF0000"/>
    </w:rPr>
  </w:style>
  <w:style w:type="paragraph" w:styleId="af2">
    <w:name w:val="Normal (Web)"/>
    <w:basedOn w:val="a1"/>
    <w:uiPriority w:val="99"/>
    <w:rsid w:val="00BE1146"/>
    <w:pPr>
      <w:spacing w:before="100" w:beforeAutospacing="1" w:after="100" w:afterAutospacing="1"/>
    </w:pPr>
  </w:style>
  <w:style w:type="paragraph" w:customStyle="1" w:styleId="13">
    <w:name w:val="Знак Знак Знак1 Знак"/>
    <w:basedOn w:val="a1"/>
    <w:rsid w:val="00BE1146"/>
    <w:pPr>
      <w:spacing w:before="100" w:beforeAutospacing="1" w:after="100" w:afterAutospacing="1"/>
      <w:jc w:val="both"/>
    </w:pPr>
    <w:rPr>
      <w:rFonts w:ascii="Tahoma" w:hAnsi="Tahoma"/>
      <w:sz w:val="20"/>
      <w:szCs w:val="20"/>
      <w:lang w:val="en-US" w:eastAsia="en-US"/>
    </w:rPr>
  </w:style>
  <w:style w:type="paragraph" w:styleId="af3">
    <w:name w:val="No Spacing"/>
    <w:link w:val="af4"/>
    <w:qFormat/>
    <w:rsid w:val="00BE1146"/>
    <w:pPr>
      <w:spacing w:after="0" w:line="240" w:lineRule="auto"/>
    </w:pPr>
    <w:rPr>
      <w:rFonts w:ascii="Times New Roman" w:eastAsia="Times New Roman" w:hAnsi="Times New Roman" w:cs="Times New Roman"/>
      <w:sz w:val="24"/>
      <w:szCs w:val="20"/>
      <w:lang w:eastAsia="ru-RU"/>
    </w:rPr>
  </w:style>
  <w:style w:type="character" w:customStyle="1" w:styleId="af4">
    <w:name w:val="Без интервала Знак"/>
    <w:link w:val="af3"/>
    <w:locked/>
    <w:rsid w:val="00BE1146"/>
    <w:rPr>
      <w:rFonts w:ascii="Times New Roman" w:eastAsia="Times New Roman" w:hAnsi="Times New Roman" w:cs="Times New Roman"/>
      <w:sz w:val="24"/>
      <w:szCs w:val="20"/>
      <w:lang w:eastAsia="ru-RU"/>
    </w:rPr>
  </w:style>
  <w:style w:type="paragraph" w:styleId="HTML">
    <w:name w:val="HTML Preformatted"/>
    <w:basedOn w:val="a1"/>
    <w:link w:val="HTML0"/>
    <w:unhideWhenUsed/>
    <w:rsid w:val="00BE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BE1146"/>
    <w:rPr>
      <w:rFonts w:ascii="Courier New" w:eastAsia="Times New Roman" w:hAnsi="Courier New" w:cs="Courier New"/>
      <w:sz w:val="20"/>
      <w:szCs w:val="20"/>
      <w:lang w:eastAsia="ru-RU"/>
    </w:rPr>
  </w:style>
  <w:style w:type="character" w:customStyle="1" w:styleId="14">
    <w:name w:val="Основной текст1"/>
    <w:rsid w:val="00BE1146"/>
    <w:rPr>
      <w:rFonts w:ascii="Times New Roman" w:hAnsi="Times New Roman"/>
      <w:color w:val="000000"/>
      <w:spacing w:val="1"/>
      <w:w w:val="100"/>
      <w:position w:val="0"/>
      <w:sz w:val="25"/>
      <w:shd w:val="clear" w:color="auto" w:fill="FFFFFF"/>
      <w:lang w:val="ru-RU" w:eastAsia="x-none"/>
    </w:rPr>
  </w:style>
  <w:style w:type="paragraph" w:styleId="21">
    <w:name w:val="List Bullet 2"/>
    <w:basedOn w:val="a1"/>
    <w:autoRedefine/>
    <w:rsid w:val="00BE1146"/>
    <w:pPr>
      <w:shd w:val="clear" w:color="auto" w:fill="FFFFFF"/>
      <w:ind w:firstLine="700"/>
    </w:pPr>
    <w:rPr>
      <w:iCs/>
      <w:spacing w:val="-4"/>
      <w:sz w:val="28"/>
      <w:szCs w:val="28"/>
    </w:rPr>
  </w:style>
  <w:style w:type="character" w:customStyle="1" w:styleId="af5">
    <w:name w:val="Основной текст_"/>
    <w:link w:val="31"/>
    <w:locked/>
    <w:rsid w:val="00BE1146"/>
    <w:rPr>
      <w:spacing w:val="1"/>
      <w:sz w:val="25"/>
      <w:shd w:val="clear" w:color="auto" w:fill="FFFFFF"/>
    </w:rPr>
  </w:style>
  <w:style w:type="paragraph" w:customStyle="1" w:styleId="31">
    <w:name w:val="Основной текст3"/>
    <w:basedOn w:val="a1"/>
    <w:link w:val="af5"/>
    <w:rsid w:val="00BE1146"/>
    <w:pPr>
      <w:widowControl w:val="0"/>
      <w:shd w:val="clear" w:color="auto" w:fill="FFFFFF"/>
      <w:spacing w:before="60" w:after="300" w:line="322" w:lineRule="exact"/>
      <w:jc w:val="right"/>
    </w:pPr>
    <w:rPr>
      <w:rFonts w:asciiTheme="minorHAnsi" w:eastAsiaTheme="minorHAnsi" w:hAnsiTheme="minorHAnsi" w:cstheme="minorBidi"/>
      <w:spacing w:val="1"/>
      <w:sz w:val="25"/>
      <w:szCs w:val="22"/>
      <w:shd w:val="clear" w:color="auto" w:fill="FFFFFF"/>
      <w:lang w:eastAsia="en-US"/>
    </w:rPr>
  </w:style>
  <w:style w:type="paragraph" w:customStyle="1" w:styleId="15">
    <w:name w:val="Без интервала1"/>
    <w:rsid w:val="00BE1146"/>
    <w:pPr>
      <w:spacing w:after="0" w:line="240" w:lineRule="auto"/>
    </w:pPr>
    <w:rPr>
      <w:rFonts w:ascii="Calibri" w:eastAsia="Times New Roman" w:hAnsi="Calibri" w:cs="Times New Roman"/>
    </w:rPr>
  </w:style>
  <w:style w:type="character" w:styleId="af6">
    <w:name w:val="Hyperlink"/>
    <w:uiPriority w:val="99"/>
    <w:rsid w:val="00BE1146"/>
    <w:rPr>
      <w:color w:val="0000CC"/>
      <w:u w:val="single"/>
    </w:rPr>
  </w:style>
  <w:style w:type="character" w:customStyle="1" w:styleId="b-serp-urlb-serp-urlinlineyes">
    <w:name w:val="b-serp-url b-serp-url_inline_yes"/>
    <w:rsid w:val="00BE1146"/>
    <w:rPr>
      <w:b/>
      <w:i/>
      <w:sz w:val="28"/>
      <w:lang w:val="en-GB" w:eastAsia="en-US" w:bidi="ar-SA"/>
    </w:rPr>
  </w:style>
  <w:style w:type="character" w:customStyle="1" w:styleId="b-serp-urlitem1">
    <w:name w:val="b-serp-url__item1"/>
    <w:rsid w:val="00BE1146"/>
    <w:rPr>
      <w:b/>
      <w:i/>
      <w:sz w:val="28"/>
      <w:lang w:val="en-GB" w:eastAsia="en-US" w:bidi="ar-SA"/>
    </w:rPr>
  </w:style>
  <w:style w:type="character" w:customStyle="1" w:styleId="b-serp-urlmark1">
    <w:name w:val="b-serp-url__mark1"/>
    <w:rsid w:val="00BE1146"/>
    <w:rPr>
      <w:rFonts w:ascii="Verdana" w:hAnsi="Verdana" w:hint="default"/>
    </w:rPr>
  </w:style>
  <w:style w:type="character" w:customStyle="1" w:styleId="b-serp-itemlinks-itemb-serp-itemlinks-saved">
    <w:name w:val="b-serp-item__links-item b-serp-item__links-saved"/>
    <w:rsid w:val="00BE1146"/>
    <w:rPr>
      <w:b/>
      <w:i/>
      <w:sz w:val="28"/>
      <w:lang w:val="en-GB" w:eastAsia="en-US" w:bidi="ar-SA"/>
    </w:rPr>
  </w:style>
  <w:style w:type="character" w:customStyle="1" w:styleId="b-serp-itemlinks-itemb-serp-itemlinks-more">
    <w:name w:val="b-serp-item__links-item b-serp-item__links-more"/>
    <w:rsid w:val="00BE1146"/>
    <w:rPr>
      <w:b/>
      <w:i/>
      <w:sz w:val="28"/>
      <w:lang w:val="en-GB" w:eastAsia="en-US" w:bidi="ar-SA"/>
    </w:rPr>
  </w:style>
  <w:style w:type="paragraph" w:styleId="32">
    <w:name w:val="Body Text Indent 3"/>
    <w:basedOn w:val="a1"/>
    <w:link w:val="33"/>
    <w:rsid w:val="00BE1146"/>
    <w:pPr>
      <w:widowControl w:val="0"/>
      <w:spacing w:after="120"/>
      <w:ind w:left="283"/>
    </w:pPr>
    <w:rPr>
      <w:sz w:val="16"/>
      <w:szCs w:val="16"/>
    </w:rPr>
  </w:style>
  <w:style w:type="character" w:customStyle="1" w:styleId="33">
    <w:name w:val="Основной текст с отступом 3 Знак"/>
    <w:basedOn w:val="a2"/>
    <w:link w:val="32"/>
    <w:rsid w:val="00BE1146"/>
    <w:rPr>
      <w:rFonts w:ascii="Times New Roman" w:eastAsia="Times New Roman" w:hAnsi="Times New Roman" w:cs="Times New Roman"/>
      <w:sz w:val="16"/>
      <w:szCs w:val="16"/>
      <w:lang w:eastAsia="ru-RU"/>
    </w:rPr>
  </w:style>
  <w:style w:type="paragraph" w:customStyle="1" w:styleId="16">
    <w:name w:val="1 Знак Знак"/>
    <w:basedOn w:val="a1"/>
    <w:rsid w:val="00BE1146"/>
    <w:pPr>
      <w:spacing w:before="100" w:beforeAutospacing="1" w:after="100" w:afterAutospacing="1"/>
    </w:pPr>
    <w:rPr>
      <w:rFonts w:ascii="Tahoma" w:hAnsi="Tahoma"/>
      <w:sz w:val="20"/>
      <w:szCs w:val="20"/>
      <w:lang w:val="en-US" w:eastAsia="en-US"/>
    </w:rPr>
  </w:style>
  <w:style w:type="paragraph" w:styleId="22">
    <w:name w:val="Body Text Indent 2"/>
    <w:basedOn w:val="a1"/>
    <w:link w:val="23"/>
    <w:rsid w:val="00BE1146"/>
    <w:pPr>
      <w:widowControl w:val="0"/>
      <w:spacing w:after="120" w:line="480" w:lineRule="auto"/>
      <w:ind w:left="283"/>
    </w:pPr>
    <w:rPr>
      <w:sz w:val="20"/>
      <w:szCs w:val="20"/>
    </w:rPr>
  </w:style>
  <w:style w:type="character" w:customStyle="1" w:styleId="23">
    <w:name w:val="Основной текст с отступом 2 Знак"/>
    <w:basedOn w:val="a2"/>
    <w:link w:val="22"/>
    <w:rsid w:val="00BE1146"/>
    <w:rPr>
      <w:rFonts w:ascii="Times New Roman" w:eastAsia="Times New Roman" w:hAnsi="Times New Roman" w:cs="Times New Roman"/>
      <w:sz w:val="20"/>
      <w:szCs w:val="20"/>
      <w:lang w:eastAsia="ru-RU"/>
    </w:rPr>
  </w:style>
  <w:style w:type="character" w:customStyle="1" w:styleId="WW8Num8z2">
    <w:name w:val="WW8Num8z2"/>
    <w:rsid w:val="00BE1146"/>
    <w:rPr>
      <w:rFonts w:ascii="Wingdings" w:hAnsi="Wingdings"/>
    </w:rPr>
  </w:style>
  <w:style w:type="character" w:customStyle="1" w:styleId="WW8Num4z2">
    <w:name w:val="WW8Num4z2"/>
    <w:rsid w:val="00BE1146"/>
    <w:rPr>
      <w:rFonts w:ascii="Wingdings" w:hAnsi="Wingdings"/>
    </w:rPr>
  </w:style>
  <w:style w:type="character" w:customStyle="1" w:styleId="WW8Num9z1">
    <w:name w:val="WW8Num9z1"/>
    <w:rsid w:val="00BE1146"/>
    <w:rPr>
      <w:rFonts w:ascii="Courier New" w:hAnsi="Courier New" w:cs="Courier New"/>
    </w:rPr>
  </w:style>
  <w:style w:type="character" w:customStyle="1" w:styleId="af7">
    <w:name w:val="Цветовое выделение"/>
    <w:rsid w:val="00BE1146"/>
    <w:rPr>
      <w:b/>
      <w:color w:val="000080"/>
    </w:rPr>
  </w:style>
  <w:style w:type="paragraph" w:customStyle="1" w:styleId="af8">
    <w:name w:val="Таблицы (моноширинный)"/>
    <w:basedOn w:val="a1"/>
    <w:next w:val="a1"/>
    <w:rsid w:val="00BE1146"/>
    <w:pPr>
      <w:widowControl w:val="0"/>
      <w:autoSpaceDE w:val="0"/>
      <w:autoSpaceDN w:val="0"/>
      <w:adjustRightInd w:val="0"/>
      <w:jc w:val="both"/>
    </w:pPr>
    <w:rPr>
      <w:rFonts w:ascii="Courier New" w:hAnsi="Courier New" w:cs="Courier New"/>
    </w:rPr>
  </w:style>
  <w:style w:type="paragraph" w:customStyle="1" w:styleId="Char">
    <w:name w:val="Char"/>
    <w:basedOn w:val="a1"/>
    <w:rsid w:val="00BE1146"/>
    <w:pPr>
      <w:spacing w:after="160" w:line="240" w:lineRule="exact"/>
    </w:pPr>
    <w:rPr>
      <w:rFonts w:ascii="Arial" w:hAnsi="Arial" w:cs="Arial"/>
      <w:sz w:val="20"/>
      <w:szCs w:val="20"/>
      <w:lang w:val="fr-FR" w:eastAsia="en-US"/>
    </w:rPr>
  </w:style>
  <w:style w:type="character" w:customStyle="1" w:styleId="34">
    <w:name w:val="Основной текст (3)"/>
    <w:rsid w:val="00BE1146"/>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a0">
    <w:name w:val="Знак"/>
    <w:basedOn w:val="a1"/>
    <w:rsid w:val="00BE1146"/>
    <w:pPr>
      <w:widowControl w:val="0"/>
      <w:numPr>
        <w:numId w:val="2"/>
      </w:numPr>
      <w:adjustRightInd w:val="0"/>
      <w:spacing w:after="160" w:line="240" w:lineRule="exact"/>
      <w:jc w:val="center"/>
    </w:pPr>
    <w:rPr>
      <w:b/>
      <w:i/>
      <w:sz w:val="28"/>
      <w:szCs w:val="20"/>
      <w:lang w:val="en-GB" w:eastAsia="en-US"/>
    </w:rPr>
  </w:style>
  <w:style w:type="paragraph" w:customStyle="1" w:styleId="ConsNonformat">
    <w:name w:val="ConsNonformat"/>
    <w:rsid w:val="00BE11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Balloon Text"/>
    <w:basedOn w:val="a1"/>
    <w:link w:val="afa"/>
    <w:rsid w:val="00BE1146"/>
    <w:pPr>
      <w:widowControl w:val="0"/>
    </w:pPr>
    <w:rPr>
      <w:rFonts w:ascii="Tahoma" w:hAnsi="Tahoma" w:cs="Tahoma"/>
      <w:sz w:val="16"/>
      <w:szCs w:val="16"/>
    </w:rPr>
  </w:style>
  <w:style w:type="character" w:customStyle="1" w:styleId="afa">
    <w:name w:val="Текст выноски Знак"/>
    <w:basedOn w:val="a2"/>
    <w:link w:val="af9"/>
    <w:rsid w:val="00BE1146"/>
    <w:rPr>
      <w:rFonts w:ascii="Tahoma" w:eastAsia="Times New Roman" w:hAnsi="Tahoma" w:cs="Tahoma"/>
      <w:sz w:val="16"/>
      <w:szCs w:val="16"/>
      <w:lang w:eastAsia="ru-RU"/>
    </w:rPr>
  </w:style>
  <w:style w:type="paragraph" w:styleId="afb">
    <w:name w:val="List Paragraph"/>
    <w:basedOn w:val="a1"/>
    <w:uiPriority w:val="34"/>
    <w:qFormat/>
    <w:rsid w:val="00BE1146"/>
    <w:pPr>
      <w:spacing w:after="200" w:line="276" w:lineRule="auto"/>
      <w:ind w:left="720"/>
      <w:contextualSpacing/>
    </w:pPr>
    <w:rPr>
      <w:rFonts w:eastAsia="Calibri"/>
      <w:szCs w:val="22"/>
      <w:lang w:eastAsia="en-US"/>
    </w:rPr>
  </w:style>
  <w:style w:type="table" w:styleId="afc">
    <w:name w:val="Table Grid"/>
    <w:basedOn w:val="a3"/>
    <w:uiPriority w:val="59"/>
    <w:rsid w:val="00BE11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BE1146"/>
    <w:rPr>
      <w:rFonts w:ascii="Symbol" w:hAnsi="Symbol" w:cs="Symbol"/>
    </w:rPr>
  </w:style>
  <w:style w:type="character" w:customStyle="1" w:styleId="WW8Num3z0">
    <w:name w:val="WW8Num3z0"/>
    <w:rsid w:val="00BE1146"/>
    <w:rPr>
      <w:rFonts w:ascii="Symbol" w:hAnsi="Symbol" w:cs="Symbol"/>
    </w:rPr>
  </w:style>
  <w:style w:type="character" w:customStyle="1" w:styleId="WW8Num3z1">
    <w:name w:val="WW8Num3z1"/>
    <w:rsid w:val="00BE1146"/>
    <w:rPr>
      <w:rFonts w:ascii="Courier New" w:hAnsi="Courier New" w:cs="Courier New"/>
    </w:rPr>
  </w:style>
  <w:style w:type="character" w:customStyle="1" w:styleId="WW8Num3z2">
    <w:name w:val="WW8Num3z2"/>
    <w:rsid w:val="00BE1146"/>
    <w:rPr>
      <w:rFonts w:ascii="Wingdings" w:hAnsi="Wingdings" w:cs="Wingdings"/>
    </w:rPr>
  </w:style>
  <w:style w:type="character" w:customStyle="1" w:styleId="WW8Num4z0">
    <w:name w:val="WW8Num4z0"/>
    <w:rsid w:val="00BE1146"/>
    <w:rPr>
      <w:rFonts w:cs="Times New Roman"/>
    </w:rPr>
  </w:style>
  <w:style w:type="character" w:customStyle="1" w:styleId="WW8Num5z0">
    <w:name w:val="WW8Num5z0"/>
    <w:rsid w:val="00BE1146"/>
    <w:rPr>
      <w:rFonts w:ascii="Symbol" w:hAnsi="Symbol" w:cs="Symbol"/>
    </w:rPr>
  </w:style>
  <w:style w:type="character" w:customStyle="1" w:styleId="WW8Num5z1">
    <w:name w:val="WW8Num5z1"/>
    <w:rsid w:val="00BE1146"/>
    <w:rPr>
      <w:rFonts w:ascii="Courier New" w:hAnsi="Courier New" w:cs="Courier New"/>
    </w:rPr>
  </w:style>
  <w:style w:type="character" w:customStyle="1" w:styleId="WW8Num5z2">
    <w:name w:val="WW8Num5z2"/>
    <w:rsid w:val="00BE1146"/>
    <w:rPr>
      <w:rFonts w:ascii="Wingdings" w:hAnsi="Wingdings" w:cs="Wingdings"/>
    </w:rPr>
  </w:style>
  <w:style w:type="character" w:customStyle="1" w:styleId="WW8Num6z1">
    <w:name w:val="WW8Num6z1"/>
    <w:rsid w:val="00BE1146"/>
    <w:rPr>
      <w:rFonts w:ascii="Courier New" w:hAnsi="Courier New" w:cs="Courier New"/>
    </w:rPr>
  </w:style>
  <w:style w:type="character" w:customStyle="1" w:styleId="WW8Num6z2">
    <w:name w:val="WW8Num6z2"/>
    <w:rsid w:val="00BE1146"/>
    <w:rPr>
      <w:rFonts w:ascii="Wingdings" w:hAnsi="Wingdings" w:cs="Wingdings"/>
    </w:rPr>
  </w:style>
  <w:style w:type="character" w:customStyle="1" w:styleId="WW8Num6z3">
    <w:name w:val="WW8Num6z3"/>
    <w:rsid w:val="00BE1146"/>
    <w:rPr>
      <w:rFonts w:ascii="Symbol" w:hAnsi="Symbol" w:cs="Symbol"/>
    </w:rPr>
  </w:style>
  <w:style w:type="character" w:customStyle="1" w:styleId="WW8Num7z1">
    <w:name w:val="WW8Num7z1"/>
    <w:rsid w:val="00BE1146"/>
    <w:rPr>
      <w:sz w:val="24"/>
    </w:rPr>
  </w:style>
  <w:style w:type="character" w:customStyle="1" w:styleId="WW8Num9z0">
    <w:name w:val="WW8Num9z0"/>
    <w:rsid w:val="00BE1146"/>
    <w:rPr>
      <w:rFonts w:ascii="Arial" w:hAnsi="Arial" w:cs="Arial"/>
      <w:sz w:val="27"/>
    </w:rPr>
  </w:style>
  <w:style w:type="character" w:customStyle="1" w:styleId="WW8Num10z0">
    <w:name w:val="WW8Num10z0"/>
    <w:rsid w:val="00BE1146"/>
    <w:rPr>
      <w:rFonts w:ascii="Symbol" w:hAnsi="Symbol" w:cs="Symbol"/>
    </w:rPr>
  </w:style>
  <w:style w:type="character" w:customStyle="1" w:styleId="WW8Num10z1">
    <w:name w:val="WW8Num10z1"/>
    <w:rsid w:val="00BE1146"/>
    <w:rPr>
      <w:rFonts w:ascii="Courier New" w:hAnsi="Courier New" w:cs="Courier New"/>
    </w:rPr>
  </w:style>
  <w:style w:type="character" w:customStyle="1" w:styleId="WW8Num10z2">
    <w:name w:val="WW8Num10z2"/>
    <w:rsid w:val="00BE1146"/>
    <w:rPr>
      <w:rFonts w:ascii="Wingdings" w:hAnsi="Wingdings" w:cs="Wingdings"/>
    </w:rPr>
  </w:style>
  <w:style w:type="character" w:customStyle="1" w:styleId="WW8Num11z0">
    <w:name w:val="WW8Num11z0"/>
    <w:rsid w:val="00BE1146"/>
    <w:rPr>
      <w:rFonts w:ascii="Arial" w:hAnsi="Arial" w:cs="Arial"/>
      <w:sz w:val="27"/>
    </w:rPr>
  </w:style>
  <w:style w:type="character" w:customStyle="1" w:styleId="WW8Num12z0">
    <w:name w:val="WW8Num12z0"/>
    <w:rsid w:val="00BE1146"/>
    <w:rPr>
      <w:rFonts w:ascii="Symbol" w:hAnsi="Symbol" w:cs="Symbol"/>
    </w:rPr>
  </w:style>
  <w:style w:type="character" w:customStyle="1" w:styleId="WW8Num12z1">
    <w:name w:val="WW8Num12z1"/>
    <w:rsid w:val="00BE1146"/>
    <w:rPr>
      <w:rFonts w:ascii="Courier New" w:hAnsi="Courier New" w:cs="Courier New"/>
    </w:rPr>
  </w:style>
  <w:style w:type="character" w:customStyle="1" w:styleId="WW8Num12z2">
    <w:name w:val="WW8Num12z2"/>
    <w:rsid w:val="00BE1146"/>
    <w:rPr>
      <w:rFonts w:ascii="Wingdings" w:hAnsi="Wingdings" w:cs="Wingdings"/>
    </w:rPr>
  </w:style>
  <w:style w:type="character" w:customStyle="1" w:styleId="WW8Num14z0">
    <w:name w:val="WW8Num14z0"/>
    <w:rsid w:val="00BE1146"/>
    <w:rPr>
      <w:rFonts w:cs="Times New Roman"/>
    </w:rPr>
  </w:style>
  <w:style w:type="character" w:customStyle="1" w:styleId="WW8Num15z0">
    <w:name w:val="WW8Num15z0"/>
    <w:rsid w:val="00BE1146"/>
    <w:rPr>
      <w:rFonts w:ascii="Symbol" w:hAnsi="Symbol" w:cs="Symbol"/>
    </w:rPr>
  </w:style>
  <w:style w:type="character" w:customStyle="1" w:styleId="WW8Num15z1">
    <w:name w:val="WW8Num15z1"/>
    <w:rsid w:val="00BE1146"/>
    <w:rPr>
      <w:rFonts w:ascii="Courier New" w:hAnsi="Courier New" w:cs="Courier New"/>
    </w:rPr>
  </w:style>
  <w:style w:type="character" w:customStyle="1" w:styleId="WW8Num15z2">
    <w:name w:val="WW8Num15z2"/>
    <w:rsid w:val="00BE1146"/>
    <w:rPr>
      <w:rFonts w:ascii="Wingdings" w:hAnsi="Wingdings" w:cs="Wingdings"/>
    </w:rPr>
  </w:style>
  <w:style w:type="character" w:customStyle="1" w:styleId="WW8Num17z0">
    <w:name w:val="WW8Num17z0"/>
    <w:rsid w:val="00BE1146"/>
    <w:rPr>
      <w:rFonts w:ascii="Symbol" w:hAnsi="Symbol" w:cs="Symbol"/>
    </w:rPr>
  </w:style>
  <w:style w:type="character" w:customStyle="1" w:styleId="WW8Num17z1">
    <w:name w:val="WW8Num17z1"/>
    <w:rsid w:val="00BE1146"/>
    <w:rPr>
      <w:rFonts w:ascii="Courier New" w:hAnsi="Courier New" w:cs="Courier New"/>
    </w:rPr>
  </w:style>
  <w:style w:type="character" w:customStyle="1" w:styleId="WW8Num17z2">
    <w:name w:val="WW8Num17z2"/>
    <w:rsid w:val="00BE1146"/>
    <w:rPr>
      <w:rFonts w:ascii="Wingdings" w:hAnsi="Wingdings" w:cs="Wingdings"/>
    </w:rPr>
  </w:style>
  <w:style w:type="character" w:customStyle="1" w:styleId="WW8Num19z0">
    <w:name w:val="WW8Num19z0"/>
    <w:rsid w:val="00BE1146"/>
    <w:rPr>
      <w:rFonts w:cs="Times New Roman"/>
    </w:rPr>
  </w:style>
  <w:style w:type="character" w:customStyle="1" w:styleId="WW8Num21z0">
    <w:name w:val="WW8Num21z0"/>
    <w:rsid w:val="00BE1146"/>
    <w:rPr>
      <w:rFonts w:ascii="Symbol" w:hAnsi="Symbol" w:cs="Symbol"/>
    </w:rPr>
  </w:style>
  <w:style w:type="character" w:customStyle="1" w:styleId="WW8Num21z1">
    <w:name w:val="WW8Num21z1"/>
    <w:rsid w:val="00BE1146"/>
    <w:rPr>
      <w:rFonts w:ascii="Courier New" w:hAnsi="Courier New" w:cs="Courier New"/>
    </w:rPr>
  </w:style>
  <w:style w:type="character" w:customStyle="1" w:styleId="WW8Num21z2">
    <w:name w:val="WW8Num21z2"/>
    <w:rsid w:val="00BE1146"/>
    <w:rPr>
      <w:rFonts w:ascii="Wingdings" w:hAnsi="Wingdings" w:cs="Wingdings"/>
    </w:rPr>
  </w:style>
  <w:style w:type="character" w:customStyle="1" w:styleId="WW8Num23z0">
    <w:name w:val="WW8Num23z0"/>
    <w:rsid w:val="00BE1146"/>
    <w:rPr>
      <w:rFonts w:ascii="Symbol" w:hAnsi="Symbol" w:cs="Symbol"/>
    </w:rPr>
  </w:style>
  <w:style w:type="character" w:customStyle="1" w:styleId="WW8Num23z1">
    <w:name w:val="WW8Num23z1"/>
    <w:rsid w:val="00BE1146"/>
    <w:rPr>
      <w:rFonts w:ascii="Courier New" w:hAnsi="Courier New" w:cs="Courier New"/>
    </w:rPr>
  </w:style>
  <w:style w:type="character" w:customStyle="1" w:styleId="WW8Num23z2">
    <w:name w:val="WW8Num23z2"/>
    <w:rsid w:val="00BE1146"/>
    <w:rPr>
      <w:rFonts w:ascii="Wingdings" w:hAnsi="Wingdings" w:cs="Wingdings"/>
    </w:rPr>
  </w:style>
  <w:style w:type="character" w:customStyle="1" w:styleId="WW8Num25z0">
    <w:name w:val="WW8Num25z0"/>
    <w:rsid w:val="00BE1146"/>
    <w:rPr>
      <w:rFonts w:ascii="Symbol" w:hAnsi="Symbol" w:cs="Symbol"/>
    </w:rPr>
  </w:style>
  <w:style w:type="character" w:customStyle="1" w:styleId="WW8Num25z1">
    <w:name w:val="WW8Num25z1"/>
    <w:rsid w:val="00BE1146"/>
    <w:rPr>
      <w:rFonts w:ascii="Courier New" w:hAnsi="Courier New" w:cs="Courier New"/>
    </w:rPr>
  </w:style>
  <w:style w:type="character" w:customStyle="1" w:styleId="WW8Num25z2">
    <w:name w:val="WW8Num25z2"/>
    <w:rsid w:val="00BE1146"/>
    <w:rPr>
      <w:rFonts w:ascii="Wingdings" w:hAnsi="Wingdings" w:cs="Wingdings"/>
    </w:rPr>
  </w:style>
  <w:style w:type="character" w:customStyle="1" w:styleId="WW8Num26z0">
    <w:name w:val="WW8Num26z0"/>
    <w:rsid w:val="00BE1146"/>
    <w:rPr>
      <w:rFonts w:ascii="Symbol" w:hAnsi="Symbol" w:cs="Symbol"/>
    </w:rPr>
  </w:style>
  <w:style w:type="character" w:customStyle="1" w:styleId="WW8Num26z1">
    <w:name w:val="WW8Num26z1"/>
    <w:rsid w:val="00BE1146"/>
    <w:rPr>
      <w:rFonts w:ascii="Courier New" w:hAnsi="Courier New" w:cs="Courier New"/>
    </w:rPr>
  </w:style>
  <w:style w:type="character" w:customStyle="1" w:styleId="WW8Num26z2">
    <w:name w:val="WW8Num26z2"/>
    <w:rsid w:val="00BE1146"/>
    <w:rPr>
      <w:rFonts w:ascii="Wingdings" w:hAnsi="Wingdings" w:cs="Wingdings"/>
    </w:rPr>
  </w:style>
  <w:style w:type="character" w:customStyle="1" w:styleId="WW8Num28z0">
    <w:name w:val="WW8Num28z0"/>
    <w:rsid w:val="00BE1146"/>
    <w:rPr>
      <w:rFonts w:ascii="Times New Roman" w:eastAsia="Times New Roman" w:hAnsi="Times New Roman" w:cs="Times New Roman"/>
    </w:rPr>
  </w:style>
  <w:style w:type="character" w:customStyle="1" w:styleId="WW8Num28z1">
    <w:name w:val="WW8Num28z1"/>
    <w:rsid w:val="00BE1146"/>
    <w:rPr>
      <w:rFonts w:ascii="Courier New" w:hAnsi="Courier New" w:cs="Courier New"/>
    </w:rPr>
  </w:style>
  <w:style w:type="character" w:customStyle="1" w:styleId="WW8Num28z2">
    <w:name w:val="WW8Num28z2"/>
    <w:rsid w:val="00BE1146"/>
    <w:rPr>
      <w:rFonts w:ascii="Wingdings" w:hAnsi="Wingdings" w:cs="Wingdings"/>
    </w:rPr>
  </w:style>
  <w:style w:type="character" w:customStyle="1" w:styleId="WW8Num28z3">
    <w:name w:val="WW8Num28z3"/>
    <w:rsid w:val="00BE1146"/>
    <w:rPr>
      <w:rFonts w:ascii="Symbol" w:hAnsi="Symbol" w:cs="Symbol"/>
    </w:rPr>
  </w:style>
  <w:style w:type="character" w:customStyle="1" w:styleId="WW8Num30z0">
    <w:name w:val="WW8Num30z0"/>
    <w:rsid w:val="00BE1146"/>
    <w:rPr>
      <w:rFonts w:ascii="Symbol" w:hAnsi="Symbol" w:cs="Symbol"/>
    </w:rPr>
  </w:style>
  <w:style w:type="character" w:customStyle="1" w:styleId="WW8Num30z1">
    <w:name w:val="WW8Num30z1"/>
    <w:rsid w:val="00BE1146"/>
    <w:rPr>
      <w:rFonts w:ascii="Courier New" w:hAnsi="Courier New" w:cs="Courier New"/>
    </w:rPr>
  </w:style>
  <w:style w:type="character" w:customStyle="1" w:styleId="WW8Num30z2">
    <w:name w:val="WW8Num30z2"/>
    <w:rsid w:val="00BE1146"/>
    <w:rPr>
      <w:rFonts w:ascii="Wingdings" w:hAnsi="Wingdings" w:cs="Wingdings"/>
    </w:rPr>
  </w:style>
  <w:style w:type="character" w:customStyle="1" w:styleId="WW8Num32z0">
    <w:name w:val="WW8Num32z0"/>
    <w:rsid w:val="00BE1146"/>
    <w:rPr>
      <w:rFonts w:ascii="Arial" w:hAnsi="Arial" w:cs="Arial"/>
      <w:sz w:val="27"/>
    </w:rPr>
  </w:style>
  <w:style w:type="character" w:customStyle="1" w:styleId="WW8Num33z1">
    <w:name w:val="WW8Num33z1"/>
    <w:rsid w:val="00BE1146"/>
    <w:rPr>
      <w:rFonts w:ascii="Courier New" w:hAnsi="Courier New" w:cs="Courier New"/>
    </w:rPr>
  </w:style>
  <w:style w:type="character" w:customStyle="1" w:styleId="WW8Num33z2">
    <w:name w:val="WW8Num33z2"/>
    <w:rsid w:val="00BE1146"/>
    <w:rPr>
      <w:rFonts w:ascii="Wingdings" w:hAnsi="Wingdings" w:cs="Wingdings"/>
    </w:rPr>
  </w:style>
  <w:style w:type="character" w:customStyle="1" w:styleId="WW8Num33z3">
    <w:name w:val="WW8Num33z3"/>
    <w:rsid w:val="00BE1146"/>
    <w:rPr>
      <w:rFonts w:ascii="Symbol" w:hAnsi="Symbol" w:cs="Symbol"/>
    </w:rPr>
  </w:style>
  <w:style w:type="character" w:customStyle="1" w:styleId="WW8Num34z0">
    <w:name w:val="WW8Num34z0"/>
    <w:rsid w:val="00BE1146"/>
    <w:rPr>
      <w:rFonts w:ascii="Symbol" w:hAnsi="Symbol" w:cs="Symbol"/>
    </w:rPr>
  </w:style>
  <w:style w:type="character" w:customStyle="1" w:styleId="WW8Num34z1">
    <w:name w:val="WW8Num34z1"/>
    <w:rsid w:val="00BE1146"/>
    <w:rPr>
      <w:rFonts w:ascii="Courier New" w:hAnsi="Courier New" w:cs="Courier New"/>
    </w:rPr>
  </w:style>
  <w:style w:type="character" w:customStyle="1" w:styleId="WW8Num34z2">
    <w:name w:val="WW8Num34z2"/>
    <w:rsid w:val="00BE1146"/>
    <w:rPr>
      <w:rFonts w:ascii="Wingdings" w:hAnsi="Wingdings" w:cs="Wingdings"/>
    </w:rPr>
  </w:style>
  <w:style w:type="character" w:customStyle="1" w:styleId="WW8NumSt5z0">
    <w:name w:val="WW8NumSt5z0"/>
    <w:rsid w:val="00BE1146"/>
    <w:rPr>
      <w:rFonts w:ascii="Times New Roman" w:hAnsi="Times New Roman" w:cs="Times New Roman"/>
    </w:rPr>
  </w:style>
  <w:style w:type="character" w:customStyle="1" w:styleId="WW8NumSt6z0">
    <w:name w:val="WW8NumSt6z0"/>
    <w:rsid w:val="00BE1146"/>
    <w:rPr>
      <w:rFonts w:ascii="Times New Roman" w:hAnsi="Times New Roman" w:cs="Times New Roman"/>
    </w:rPr>
  </w:style>
  <w:style w:type="character" w:customStyle="1" w:styleId="WW8NumSt7z0">
    <w:name w:val="WW8NumSt7z0"/>
    <w:rsid w:val="00BE1146"/>
    <w:rPr>
      <w:rFonts w:ascii="Times New Roman" w:hAnsi="Times New Roman" w:cs="Times New Roman"/>
    </w:rPr>
  </w:style>
  <w:style w:type="character" w:customStyle="1" w:styleId="35">
    <w:name w:val="Основной шрифт абзаца3"/>
    <w:rsid w:val="00BE1146"/>
  </w:style>
  <w:style w:type="character" w:customStyle="1" w:styleId="afd">
    <w:name w:val="Название Знак"/>
    <w:rsid w:val="00BE1146"/>
    <w:rPr>
      <w:rFonts w:ascii="Cambria" w:hAnsi="Cambria" w:cs="Cambria"/>
      <w:b/>
      <w:bCs/>
      <w:kern w:val="1"/>
      <w:sz w:val="32"/>
      <w:szCs w:val="32"/>
      <w:lang w:val="x-none" w:eastAsia="ar-SA" w:bidi="ar-SA"/>
    </w:rPr>
  </w:style>
  <w:style w:type="character" w:customStyle="1" w:styleId="210">
    <w:name w:val="Заголовок 2 Знак1"/>
    <w:rsid w:val="00BE1146"/>
    <w:rPr>
      <w:b/>
      <w:sz w:val="52"/>
    </w:rPr>
  </w:style>
  <w:style w:type="character" w:customStyle="1" w:styleId="afe">
    <w:name w:val="Текст сноски Знак"/>
    <w:uiPriority w:val="99"/>
    <w:rsid w:val="00BE1146"/>
    <w:rPr>
      <w:sz w:val="20"/>
      <w:szCs w:val="20"/>
    </w:rPr>
  </w:style>
  <w:style w:type="character" w:customStyle="1" w:styleId="17">
    <w:name w:val="Текст сноски Знак1"/>
    <w:rsid w:val="00BE1146"/>
    <w:rPr>
      <w:lang w:val="x-none" w:eastAsia="ar-SA" w:bidi="ar-SA"/>
    </w:rPr>
  </w:style>
  <w:style w:type="character" w:customStyle="1" w:styleId="aff">
    <w:name w:val="Основной текст с отступом Знак"/>
    <w:rsid w:val="00BE1146"/>
    <w:rPr>
      <w:sz w:val="28"/>
      <w:lang w:val="x-none" w:eastAsia="ar-SA" w:bidi="ar-SA"/>
    </w:rPr>
  </w:style>
  <w:style w:type="character" w:customStyle="1" w:styleId="24">
    <w:name w:val="Основной текст 2 Знак"/>
    <w:rsid w:val="00BE1146"/>
    <w:rPr>
      <w:lang w:val="x-none" w:eastAsia="ar-SA" w:bidi="ar-SA"/>
    </w:rPr>
  </w:style>
  <w:style w:type="character" w:customStyle="1" w:styleId="aff0">
    <w:name w:val="Подпись Знак"/>
    <w:rsid w:val="00BE1146"/>
    <w:rPr>
      <w:sz w:val="24"/>
      <w:lang w:val="x-none" w:eastAsia="ar-SA" w:bidi="ar-SA"/>
    </w:rPr>
  </w:style>
  <w:style w:type="character" w:customStyle="1" w:styleId="aff1">
    <w:name w:val="Схема документа Знак"/>
    <w:rsid w:val="00BE1146"/>
    <w:rPr>
      <w:rFonts w:ascii="Tahoma" w:hAnsi="Tahoma" w:cs="Tahoma"/>
      <w:shd w:val="clear" w:color="auto" w:fill="000080"/>
      <w:lang w:eastAsia="ar-SA" w:bidi="ar-SA"/>
    </w:rPr>
  </w:style>
  <w:style w:type="character" w:customStyle="1" w:styleId="18">
    <w:name w:val="Схема документа Знак1"/>
    <w:rsid w:val="00BE1146"/>
    <w:rPr>
      <w:rFonts w:ascii="Tahoma" w:hAnsi="Tahoma" w:cs="Tahoma"/>
      <w:sz w:val="16"/>
      <w:szCs w:val="16"/>
    </w:rPr>
  </w:style>
  <w:style w:type="character" w:styleId="aff2">
    <w:name w:val="FollowedHyperlink"/>
    <w:uiPriority w:val="99"/>
    <w:rsid w:val="00BE1146"/>
    <w:rPr>
      <w:color w:val="800080"/>
      <w:u w:val="single"/>
    </w:rPr>
  </w:style>
  <w:style w:type="character" w:customStyle="1" w:styleId="Absatz-Standardschriftart">
    <w:name w:val="Absatz-Standardschriftart"/>
    <w:rsid w:val="00BE1146"/>
  </w:style>
  <w:style w:type="character" w:customStyle="1" w:styleId="WW-Absatz-Standardschriftart">
    <w:name w:val="WW-Absatz-Standardschriftart"/>
    <w:rsid w:val="00BE1146"/>
  </w:style>
  <w:style w:type="character" w:customStyle="1" w:styleId="25">
    <w:name w:val="Основной шрифт абзаца2"/>
    <w:rsid w:val="00BE1146"/>
  </w:style>
  <w:style w:type="character" w:customStyle="1" w:styleId="WW-Absatz-Standardschriftart1">
    <w:name w:val="WW-Absatz-Standardschriftart1"/>
    <w:rsid w:val="00BE1146"/>
  </w:style>
  <w:style w:type="character" w:customStyle="1" w:styleId="WW-Absatz-Standardschriftart11">
    <w:name w:val="WW-Absatz-Standardschriftart11"/>
    <w:rsid w:val="00BE1146"/>
  </w:style>
  <w:style w:type="character" w:customStyle="1" w:styleId="WW-Absatz-Standardschriftart111">
    <w:name w:val="WW-Absatz-Standardschriftart111"/>
    <w:rsid w:val="00BE1146"/>
  </w:style>
  <w:style w:type="character" w:customStyle="1" w:styleId="WW-Absatz-Standardschriftart1111">
    <w:name w:val="WW-Absatz-Standardschriftart1111"/>
    <w:rsid w:val="00BE1146"/>
  </w:style>
  <w:style w:type="character" w:customStyle="1" w:styleId="WW-Absatz-Standardschriftart11111">
    <w:name w:val="WW-Absatz-Standardschriftart11111"/>
    <w:rsid w:val="00BE1146"/>
  </w:style>
  <w:style w:type="character" w:customStyle="1" w:styleId="WW-Absatz-Standardschriftart111111">
    <w:name w:val="WW-Absatz-Standardschriftart111111"/>
    <w:rsid w:val="00BE1146"/>
  </w:style>
  <w:style w:type="character" w:customStyle="1" w:styleId="19">
    <w:name w:val="Основной шрифт абзаца1"/>
    <w:rsid w:val="00BE1146"/>
  </w:style>
  <w:style w:type="character" w:customStyle="1" w:styleId="aff3">
    <w:name w:val="Символ нумерации"/>
    <w:rsid w:val="00BE1146"/>
  </w:style>
  <w:style w:type="character" w:customStyle="1" w:styleId="aff4">
    <w:name w:val="Маркеры списка"/>
    <w:rsid w:val="00BE1146"/>
    <w:rPr>
      <w:rFonts w:ascii="OpenSymbol" w:eastAsia="OpenSymbol" w:hAnsi="OpenSymbol" w:cs="OpenSymbol"/>
    </w:rPr>
  </w:style>
  <w:style w:type="character" w:customStyle="1" w:styleId="FontStyle15">
    <w:name w:val="Font Style15"/>
    <w:rsid w:val="00BE1146"/>
    <w:rPr>
      <w:rFonts w:ascii="Times New Roman" w:hAnsi="Times New Roman" w:cs="Times New Roman"/>
      <w:b/>
      <w:bCs/>
      <w:sz w:val="26"/>
      <w:szCs w:val="26"/>
    </w:rPr>
  </w:style>
  <w:style w:type="character" w:customStyle="1" w:styleId="FontStyle16">
    <w:name w:val="Font Style16"/>
    <w:rsid w:val="00BE1146"/>
    <w:rPr>
      <w:rFonts w:ascii="Times New Roman" w:hAnsi="Times New Roman" w:cs="Times New Roman"/>
      <w:b/>
      <w:bCs/>
      <w:sz w:val="8"/>
      <w:szCs w:val="8"/>
    </w:rPr>
  </w:style>
  <w:style w:type="character" w:customStyle="1" w:styleId="FontStyle17">
    <w:name w:val="Font Style17"/>
    <w:rsid w:val="00BE1146"/>
    <w:rPr>
      <w:rFonts w:ascii="Times New Roman" w:hAnsi="Times New Roman" w:cs="Times New Roman"/>
      <w:sz w:val="26"/>
      <w:szCs w:val="26"/>
    </w:rPr>
  </w:style>
  <w:style w:type="character" w:customStyle="1" w:styleId="1a">
    <w:name w:val="Текст выноски Знак1"/>
    <w:rsid w:val="00BE1146"/>
    <w:rPr>
      <w:rFonts w:ascii="Tahoma" w:hAnsi="Tahoma" w:cs="Tahoma"/>
      <w:sz w:val="16"/>
      <w:szCs w:val="16"/>
    </w:rPr>
  </w:style>
  <w:style w:type="character" w:customStyle="1" w:styleId="aff5">
    <w:name w:val="Знак Знак"/>
    <w:rsid w:val="00BE1146"/>
    <w:rPr>
      <w:rFonts w:ascii="Tahoma" w:hAnsi="Tahoma" w:cs="Tahoma"/>
      <w:sz w:val="16"/>
      <w:szCs w:val="16"/>
    </w:rPr>
  </w:style>
  <w:style w:type="character" w:customStyle="1" w:styleId="FontStyle11">
    <w:name w:val="Font Style11"/>
    <w:rsid w:val="00BE1146"/>
    <w:rPr>
      <w:rFonts w:ascii="Times New Roman" w:hAnsi="Times New Roman" w:cs="Times New Roman"/>
      <w:b/>
      <w:bCs/>
      <w:sz w:val="26"/>
      <w:szCs w:val="26"/>
    </w:rPr>
  </w:style>
  <w:style w:type="character" w:customStyle="1" w:styleId="FontStyle12">
    <w:name w:val="Font Style12"/>
    <w:rsid w:val="00BE1146"/>
    <w:rPr>
      <w:rFonts w:ascii="Times New Roman" w:hAnsi="Times New Roman" w:cs="Times New Roman"/>
      <w:sz w:val="26"/>
      <w:szCs w:val="26"/>
    </w:rPr>
  </w:style>
  <w:style w:type="character" w:customStyle="1" w:styleId="FontStyle13">
    <w:name w:val="Font Style13"/>
    <w:rsid w:val="00BE1146"/>
    <w:rPr>
      <w:rFonts w:ascii="Times New Roman" w:hAnsi="Times New Roman" w:cs="Times New Roman"/>
      <w:sz w:val="24"/>
      <w:szCs w:val="24"/>
    </w:rPr>
  </w:style>
  <w:style w:type="character" w:customStyle="1" w:styleId="aff6">
    <w:name w:val="Не вступил в силу"/>
    <w:rsid w:val="00BE1146"/>
    <w:rPr>
      <w:color w:val="008080"/>
      <w:sz w:val="20"/>
      <w:szCs w:val="20"/>
    </w:rPr>
  </w:style>
  <w:style w:type="character" w:customStyle="1" w:styleId="aff7">
    <w:name w:val="Символ сноски"/>
    <w:rsid w:val="00BE1146"/>
    <w:rPr>
      <w:vertAlign w:val="superscript"/>
    </w:rPr>
  </w:style>
  <w:style w:type="character" w:customStyle="1" w:styleId="1b">
    <w:name w:val="Нижний колонтитул Знак1"/>
    <w:rsid w:val="00BE1146"/>
    <w:rPr>
      <w:sz w:val="24"/>
      <w:szCs w:val="24"/>
    </w:rPr>
  </w:style>
  <w:style w:type="character" w:customStyle="1" w:styleId="26">
    <w:name w:val="Текст сноски Знак2"/>
    <w:rsid w:val="00BE1146"/>
    <w:rPr>
      <w:rFonts w:cs="Times New Roman"/>
      <w:sz w:val="20"/>
      <w:szCs w:val="20"/>
    </w:rPr>
  </w:style>
  <w:style w:type="character" w:customStyle="1" w:styleId="1c">
    <w:name w:val="Текст примечания Знак1"/>
    <w:rsid w:val="00BE1146"/>
    <w:rPr>
      <w:lang w:eastAsia="ar-SA" w:bidi="ar-SA"/>
    </w:rPr>
  </w:style>
  <w:style w:type="character" w:customStyle="1" w:styleId="aff8">
    <w:name w:val="Текст примечания Знак"/>
    <w:rsid w:val="00BE1146"/>
    <w:rPr>
      <w:sz w:val="20"/>
      <w:szCs w:val="20"/>
    </w:rPr>
  </w:style>
  <w:style w:type="character" w:customStyle="1" w:styleId="27">
    <w:name w:val="Текст примечания Знак2"/>
    <w:rsid w:val="00BE1146"/>
    <w:rPr>
      <w:rFonts w:cs="Times New Roman"/>
      <w:sz w:val="20"/>
      <w:szCs w:val="20"/>
    </w:rPr>
  </w:style>
  <w:style w:type="character" w:customStyle="1" w:styleId="28">
    <w:name w:val="Нижний колонтитул Знак2"/>
    <w:rsid w:val="00BE1146"/>
    <w:rPr>
      <w:rFonts w:cs="Times New Roman"/>
      <w:sz w:val="24"/>
      <w:szCs w:val="24"/>
    </w:rPr>
  </w:style>
  <w:style w:type="character" w:customStyle="1" w:styleId="1d">
    <w:name w:val="Текст концевой сноски Знак1"/>
    <w:rsid w:val="00BE1146"/>
    <w:rPr>
      <w:lang w:eastAsia="ar-SA" w:bidi="ar-SA"/>
    </w:rPr>
  </w:style>
  <w:style w:type="character" w:customStyle="1" w:styleId="aff9">
    <w:name w:val="Текст концевой сноски Знак"/>
    <w:rsid w:val="00BE1146"/>
    <w:rPr>
      <w:sz w:val="20"/>
      <w:szCs w:val="20"/>
    </w:rPr>
  </w:style>
  <w:style w:type="character" w:customStyle="1" w:styleId="29">
    <w:name w:val="Текст концевой сноски Знак2"/>
    <w:rsid w:val="00BE1146"/>
    <w:rPr>
      <w:rFonts w:cs="Times New Roman"/>
      <w:sz w:val="20"/>
      <w:szCs w:val="20"/>
    </w:rPr>
  </w:style>
  <w:style w:type="character" w:customStyle="1" w:styleId="211">
    <w:name w:val="Основной текст с отступом 2 Знак1"/>
    <w:rsid w:val="00BE1146"/>
    <w:rPr>
      <w:rFonts w:cs="Times New Roman"/>
      <w:sz w:val="24"/>
      <w:lang w:val="ru-RU" w:eastAsia="ar-SA" w:bidi="ar-SA"/>
    </w:rPr>
  </w:style>
  <w:style w:type="character" w:customStyle="1" w:styleId="220">
    <w:name w:val="Основной текст с отступом 2 Знак2"/>
    <w:rsid w:val="00BE1146"/>
    <w:rPr>
      <w:rFonts w:cs="Times New Roman"/>
      <w:sz w:val="24"/>
      <w:szCs w:val="24"/>
    </w:rPr>
  </w:style>
  <w:style w:type="character" w:customStyle="1" w:styleId="1e">
    <w:name w:val="Текст Знак1"/>
    <w:rsid w:val="00BE1146"/>
    <w:rPr>
      <w:rFonts w:ascii="Courier New" w:hAnsi="Courier New" w:cs="Courier New"/>
      <w:lang w:eastAsia="ar-SA" w:bidi="ar-SA"/>
    </w:rPr>
  </w:style>
  <w:style w:type="character" w:customStyle="1" w:styleId="affa">
    <w:name w:val="Текст Знак"/>
    <w:rsid w:val="00BE1146"/>
    <w:rPr>
      <w:rFonts w:ascii="Consolas" w:hAnsi="Consolas" w:cs="Consolas"/>
      <w:sz w:val="21"/>
      <w:szCs w:val="21"/>
    </w:rPr>
  </w:style>
  <w:style w:type="character" w:customStyle="1" w:styleId="2a">
    <w:name w:val="Текст Знак2"/>
    <w:rsid w:val="00BE1146"/>
    <w:rPr>
      <w:rFonts w:ascii="Courier New" w:hAnsi="Courier New" w:cs="Courier New"/>
      <w:sz w:val="20"/>
      <w:szCs w:val="20"/>
    </w:rPr>
  </w:style>
  <w:style w:type="character" w:customStyle="1" w:styleId="2b">
    <w:name w:val="Текст выноски Знак2"/>
    <w:rsid w:val="00BE1146"/>
    <w:rPr>
      <w:rFonts w:ascii="Tahoma" w:hAnsi="Tahoma" w:cs="Tahoma"/>
      <w:sz w:val="16"/>
      <w:szCs w:val="16"/>
    </w:rPr>
  </w:style>
  <w:style w:type="character" w:customStyle="1" w:styleId="1f">
    <w:name w:val="Знак примечания1"/>
    <w:rsid w:val="00BE1146"/>
    <w:rPr>
      <w:rFonts w:cs="Times New Roman"/>
      <w:sz w:val="16"/>
      <w:szCs w:val="16"/>
    </w:rPr>
  </w:style>
  <w:style w:type="character" w:customStyle="1" w:styleId="affb">
    <w:name w:val="Символы концевой сноски"/>
    <w:rsid w:val="00BE1146"/>
    <w:rPr>
      <w:rFonts w:cs="Times New Roman"/>
      <w:vertAlign w:val="superscript"/>
    </w:rPr>
  </w:style>
  <w:style w:type="character" w:customStyle="1" w:styleId="FontStyle19">
    <w:name w:val="Font Style19"/>
    <w:rsid w:val="00BE1146"/>
    <w:rPr>
      <w:rFonts w:ascii="Times New Roman" w:hAnsi="Times New Roman" w:cs="Times New Roman"/>
      <w:b/>
      <w:bCs/>
      <w:i/>
      <w:iCs/>
      <w:sz w:val="26"/>
      <w:szCs w:val="26"/>
    </w:rPr>
  </w:style>
  <w:style w:type="character" w:customStyle="1" w:styleId="FontStyle20">
    <w:name w:val="Font Style20"/>
    <w:rsid w:val="00BE1146"/>
    <w:rPr>
      <w:rFonts w:ascii="Times New Roman" w:hAnsi="Times New Roman" w:cs="Times New Roman"/>
      <w:b/>
      <w:bCs/>
      <w:sz w:val="52"/>
      <w:szCs w:val="52"/>
    </w:rPr>
  </w:style>
  <w:style w:type="character" w:customStyle="1" w:styleId="FontStyle21">
    <w:name w:val="Font Style21"/>
    <w:rsid w:val="00BE1146"/>
    <w:rPr>
      <w:rFonts w:ascii="Times New Roman" w:hAnsi="Times New Roman" w:cs="Times New Roman"/>
      <w:b/>
      <w:bCs/>
      <w:sz w:val="30"/>
      <w:szCs w:val="30"/>
    </w:rPr>
  </w:style>
  <w:style w:type="character" w:customStyle="1" w:styleId="FontStyle22">
    <w:name w:val="Font Style22"/>
    <w:rsid w:val="00BE1146"/>
    <w:rPr>
      <w:rFonts w:ascii="Times New Roman" w:hAnsi="Times New Roman" w:cs="Times New Roman"/>
      <w:sz w:val="26"/>
      <w:szCs w:val="26"/>
    </w:rPr>
  </w:style>
  <w:style w:type="character" w:customStyle="1" w:styleId="FontStyle23">
    <w:name w:val="Font Style23"/>
    <w:rsid w:val="00BE1146"/>
    <w:rPr>
      <w:rFonts w:ascii="Times New Roman" w:hAnsi="Times New Roman" w:cs="Times New Roman"/>
      <w:sz w:val="20"/>
      <w:szCs w:val="20"/>
    </w:rPr>
  </w:style>
  <w:style w:type="character" w:customStyle="1" w:styleId="FontStyle24">
    <w:name w:val="Font Style24"/>
    <w:rsid w:val="00BE1146"/>
    <w:rPr>
      <w:rFonts w:ascii="Times New Roman" w:hAnsi="Times New Roman" w:cs="Times New Roman"/>
      <w:sz w:val="22"/>
      <w:szCs w:val="22"/>
    </w:rPr>
  </w:style>
  <w:style w:type="character" w:customStyle="1" w:styleId="FontStyle14">
    <w:name w:val="Font Style14"/>
    <w:rsid w:val="00BE1146"/>
    <w:rPr>
      <w:rFonts w:ascii="Times New Roman" w:hAnsi="Times New Roman" w:cs="Times New Roman"/>
      <w:sz w:val="26"/>
      <w:szCs w:val="26"/>
    </w:rPr>
  </w:style>
  <w:style w:type="character" w:customStyle="1" w:styleId="FontStyle18">
    <w:name w:val="Font Style18"/>
    <w:rsid w:val="00BE1146"/>
    <w:rPr>
      <w:rFonts w:ascii="Times New Roman" w:hAnsi="Times New Roman" w:cs="Times New Roman"/>
      <w:sz w:val="24"/>
      <w:szCs w:val="24"/>
    </w:rPr>
  </w:style>
  <w:style w:type="character" w:customStyle="1" w:styleId="36">
    <w:name w:val="Основной текст 3 Знак"/>
    <w:rsid w:val="00BE1146"/>
    <w:rPr>
      <w:b/>
      <w:sz w:val="28"/>
      <w:lang w:val="x-none" w:eastAsia="ar-SA" w:bidi="ar-SA"/>
    </w:rPr>
  </w:style>
  <w:style w:type="character" w:customStyle="1" w:styleId="affc">
    <w:name w:val="Сравнение редакций. Добавленный фрагмент"/>
    <w:rsid w:val="00BE1146"/>
    <w:rPr>
      <w:color w:val="0000FF"/>
    </w:rPr>
  </w:style>
  <w:style w:type="character" w:styleId="affd">
    <w:name w:val="Strong"/>
    <w:qFormat/>
    <w:rsid w:val="00BE1146"/>
    <w:rPr>
      <w:b/>
      <w:bCs/>
    </w:rPr>
  </w:style>
  <w:style w:type="paragraph" w:customStyle="1" w:styleId="affe">
    <w:name w:val="Заголовок"/>
    <w:basedOn w:val="a1"/>
    <w:next w:val="aa"/>
    <w:rsid w:val="00BE1146"/>
    <w:pPr>
      <w:keepNext/>
      <w:widowControl w:val="0"/>
      <w:suppressAutoHyphens/>
      <w:spacing w:before="240" w:after="120"/>
    </w:pPr>
    <w:rPr>
      <w:rFonts w:ascii="Arial" w:eastAsia="MS Mincho" w:hAnsi="Arial" w:cs="Tahoma"/>
      <w:sz w:val="28"/>
      <w:szCs w:val="28"/>
      <w:lang w:eastAsia="ar-SA"/>
    </w:rPr>
  </w:style>
  <w:style w:type="paragraph" w:styleId="afff">
    <w:name w:val="List"/>
    <w:basedOn w:val="aa"/>
    <w:rsid w:val="00BE1146"/>
    <w:pPr>
      <w:widowControl w:val="0"/>
      <w:suppressAutoHyphens/>
      <w:spacing w:after="120"/>
      <w:jc w:val="left"/>
    </w:pPr>
    <w:rPr>
      <w:rFonts w:ascii="Arial" w:eastAsia="Calibri" w:hAnsi="Arial" w:cs="Tahoma"/>
      <w:sz w:val="20"/>
      <w:szCs w:val="20"/>
      <w:lang w:val="x-none" w:eastAsia="ar-SA"/>
    </w:rPr>
  </w:style>
  <w:style w:type="paragraph" w:customStyle="1" w:styleId="37">
    <w:name w:val="Название3"/>
    <w:basedOn w:val="a1"/>
    <w:rsid w:val="00BE1146"/>
    <w:pPr>
      <w:widowControl w:val="0"/>
      <w:suppressLineNumbers/>
      <w:suppressAutoHyphens/>
      <w:spacing w:before="120" w:after="120"/>
    </w:pPr>
    <w:rPr>
      <w:rFonts w:eastAsia="Calibri" w:cs="Mangal"/>
      <w:i/>
      <w:iCs/>
      <w:lang w:eastAsia="ar-SA"/>
    </w:rPr>
  </w:style>
  <w:style w:type="paragraph" w:customStyle="1" w:styleId="38">
    <w:name w:val="Указатель3"/>
    <w:basedOn w:val="a1"/>
    <w:rsid w:val="00BE1146"/>
    <w:pPr>
      <w:widowControl w:val="0"/>
      <w:suppressLineNumbers/>
      <w:suppressAutoHyphens/>
    </w:pPr>
    <w:rPr>
      <w:rFonts w:eastAsia="Calibri" w:cs="Mangal"/>
      <w:sz w:val="20"/>
      <w:szCs w:val="20"/>
      <w:lang w:eastAsia="ar-SA"/>
    </w:rPr>
  </w:style>
  <w:style w:type="paragraph" w:customStyle="1" w:styleId="1f0">
    <w:name w:val="Абзац списка1"/>
    <w:basedOn w:val="a1"/>
    <w:rsid w:val="00BE1146"/>
    <w:pPr>
      <w:widowControl w:val="0"/>
      <w:suppressAutoHyphens/>
      <w:ind w:left="720"/>
    </w:pPr>
    <w:rPr>
      <w:rFonts w:eastAsia="Calibri"/>
      <w:sz w:val="20"/>
      <w:szCs w:val="20"/>
      <w:lang w:eastAsia="ar-SA"/>
    </w:rPr>
  </w:style>
  <w:style w:type="paragraph" w:styleId="afff0">
    <w:name w:val="Title"/>
    <w:basedOn w:val="a1"/>
    <w:next w:val="afff1"/>
    <w:link w:val="1f1"/>
    <w:qFormat/>
    <w:rsid w:val="00BE1146"/>
    <w:pPr>
      <w:overflowPunct w:val="0"/>
      <w:autoSpaceDE w:val="0"/>
      <w:jc w:val="center"/>
    </w:pPr>
    <w:rPr>
      <w:rFonts w:ascii="Cambria" w:eastAsia="Calibri" w:hAnsi="Cambria" w:cs="Cambria"/>
      <w:b/>
      <w:bCs/>
      <w:kern w:val="1"/>
      <w:sz w:val="32"/>
      <w:szCs w:val="32"/>
      <w:lang w:val="x-none" w:eastAsia="ar-SA"/>
    </w:rPr>
  </w:style>
  <w:style w:type="paragraph" w:styleId="afff1">
    <w:name w:val="Subtitle"/>
    <w:basedOn w:val="affe"/>
    <w:next w:val="aa"/>
    <w:link w:val="afff2"/>
    <w:qFormat/>
    <w:rsid w:val="00BE1146"/>
    <w:pPr>
      <w:jc w:val="center"/>
    </w:pPr>
    <w:rPr>
      <w:i/>
      <w:iCs/>
    </w:rPr>
  </w:style>
  <w:style w:type="character" w:customStyle="1" w:styleId="afff2">
    <w:name w:val="Подзаголовок Знак"/>
    <w:basedOn w:val="a2"/>
    <w:link w:val="afff1"/>
    <w:rsid w:val="00BE1146"/>
    <w:rPr>
      <w:rFonts w:ascii="Arial" w:eastAsia="MS Mincho" w:hAnsi="Arial" w:cs="Tahoma"/>
      <w:i/>
      <w:iCs/>
      <w:sz w:val="28"/>
      <w:szCs w:val="28"/>
      <w:lang w:eastAsia="ar-SA"/>
    </w:rPr>
  </w:style>
  <w:style w:type="character" w:customStyle="1" w:styleId="1f1">
    <w:name w:val="Название Знак1"/>
    <w:basedOn w:val="a2"/>
    <w:link w:val="afff0"/>
    <w:rsid w:val="00BE1146"/>
    <w:rPr>
      <w:rFonts w:ascii="Cambria" w:eastAsia="Calibri" w:hAnsi="Cambria" w:cs="Cambria"/>
      <w:b/>
      <w:bCs/>
      <w:kern w:val="1"/>
      <w:sz w:val="32"/>
      <w:szCs w:val="32"/>
      <w:lang w:val="x-none" w:eastAsia="ar-SA"/>
    </w:rPr>
  </w:style>
  <w:style w:type="character" w:customStyle="1" w:styleId="1f2">
    <w:name w:val="Верхний колонтитул Знак1"/>
    <w:basedOn w:val="a2"/>
    <w:rsid w:val="00BE1146"/>
    <w:rPr>
      <w:rFonts w:ascii="Calibri" w:eastAsia="Calibri" w:hAnsi="Calibri" w:cs="Calibri"/>
      <w:sz w:val="24"/>
      <w:szCs w:val="24"/>
      <w:lang w:val="x-none" w:eastAsia="ar-SA"/>
    </w:rPr>
  </w:style>
  <w:style w:type="character" w:customStyle="1" w:styleId="39">
    <w:name w:val="Нижний колонтитул Знак3"/>
    <w:basedOn w:val="a2"/>
    <w:rsid w:val="00BE1146"/>
    <w:rPr>
      <w:rFonts w:ascii="Times New Roman CYR" w:eastAsia="Calibri" w:hAnsi="Times New Roman CYR" w:cs="Times New Roman CYR"/>
      <w:sz w:val="28"/>
      <w:lang w:val="x-none" w:eastAsia="ar-SA"/>
    </w:rPr>
  </w:style>
  <w:style w:type="paragraph" w:styleId="afff3">
    <w:name w:val="footnote text"/>
    <w:basedOn w:val="a1"/>
    <w:link w:val="3a"/>
    <w:uiPriority w:val="99"/>
    <w:rsid w:val="00BE1146"/>
    <w:pPr>
      <w:widowControl w:val="0"/>
      <w:spacing w:before="60" w:line="300" w:lineRule="auto"/>
      <w:ind w:firstLine="1140"/>
      <w:jc w:val="both"/>
    </w:pPr>
    <w:rPr>
      <w:rFonts w:ascii="Calibri" w:eastAsia="Calibri" w:hAnsi="Calibri" w:cs="Calibri"/>
      <w:sz w:val="20"/>
      <w:szCs w:val="20"/>
      <w:lang w:val="x-none" w:eastAsia="ar-SA"/>
    </w:rPr>
  </w:style>
  <w:style w:type="character" w:customStyle="1" w:styleId="3a">
    <w:name w:val="Текст сноски Знак3"/>
    <w:basedOn w:val="a2"/>
    <w:link w:val="afff3"/>
    <w:rsid w:val="00BE1146"/>
    <w:rPr>
      <w:rFonts w:ascii="Calibri" w:eastAsia="Calibri" w:hAnsi="Calibri" w:cs="Calibri"/>
      <w:sz w:val="20"/>
      <w:szCs w:val="20"/>
      <w:lang w:val="x-none" w:eastAsia="ar-SA"/>
    </w:rPr>
  </w:style>
  <w:style w:type="paragraph" w:styleId="afff4">
    <w:name w:val="Body Text Indent"/>
    <w:basedOn w:val="a1"/>
    <w:link w:val="1f3"/>
    <w:rsid w:val="00BE1146"/>
    <w:pPr>
      <w:spacing w:line="360" w:lineRule="atLeast"/>
      <w:ind w:firstLine="709"/>
      <w:jc w:val="both"/>
    </w:pPr>
    <w:rPr>
      <w:rFonts w:ascii="Calibri" w:eastAsia="Calibri" w:hAnsi="Calibri" w:cs="Calibri"/>
      <w:sz w:val="28"/>
      <w:szCs w:val="20"/>
      <w:lang w:val="x-none" w:eastAsia="ar-SA"/>
    </w:rPr>
  </w:style>
  <w:style w:type="character" w:customStyle="1" w:styleId="1f3">
    <w:name w:val="Основной текст с отступом Знак1"/>
    <w:basedOn w:val="a2"/>
    <w:link w:val="afff4"/>
    <w:rsid w:val="00BE1146"/>
    <w:rPr>
      <w:rFonts w:ascii="Calibri" w:eastAsia="Calibri" w:hAnsi="Calibri" w:cs="Calibri"/>
      <w:sz w:val="28"/>
      <w:szCs w:val="20"/>
      <w:lang w:val="x-none" w:eastAsia="ar-SA"/>
    </w:rPr>
  </w:style>
  <w:style w:type="paragraph" w:customStyle="1" w:styleId="221">
    <w:name w:val="Основной текст с отступом 22"/>
    <w:basedOn w:val="a1"/>
    <w:rsid w:val="00BE1146"/>
    <w:pPr>
      <w:spacing w:line="360" w:lineRule="atLeast"/>
      <w:ind w:firstLine="709"/>
      <w:jc w:val="both"/>
    </w:pPr>
    <w:rPr>
      <w:rFonts w:ascii="Calibri" w:eastAsia="Calibri" w:hAnsi="Calibri" w:cs="Calibri"/>
      <w:b/>
      <w:sz w:val="28"/>
      <w:szCs w:val="20"/>
      <w:lang w:val="x-none" w:eastAsia="ar-SA"/>
    </w:rPr>
  </w:style>
  <w:style w:type="paragraph" w:customStyle="1" w:styleId="310">
    <w:name w:val="Основной текст с отступом 31"/>
    <w:basedOn w:val="a1"/>
    <w:rsid w:val="00BE1146"/>
    <w:pPr>
      <w:spacing w:line="360" w:lineRule="atLeast"/>
      <w:ind w:firstLine="709"/>
      <w:jc w:val="center"/>
    </w:pPr>
    <w:rPr>
      <w:rFonts w:ascii="Calibri" w:eastAsia="Calibri" w:hAnsi="Calibri" w:cs="Calibri"/>
      <w:sz w:val="28"/>
      <w:szCs w:val="20"/>
      <w:lang w:val="x-none" w:eastAsia="ar-SA"/>
    </w:rPr>
  </w:style>
  <w:style w:type="paragraph" w:customStyle="1" w:styleId="212">
    <w:name w:val="Основной текст 21"/>
    <w:basedOn w:val="a1"/>
    <w:rsid w:val="00BE1146"/>
    <w:rPr>
      <w:rFonts w:ascii="Calibri" w:eastAsia="Calibri" w:hAnsi="Calibri" w:cs="Calibri"/>
      <w:sz w:val="20"/>
      <w:szCs w:val="20"/>
      <w:lang w:val="x-none" w:eastAsia="ar-SA"/>
    </w:rPr>
  </w:style>
  <w:style w:type="character" w:customStyle="1" w:styleId="3b">
    <w:name w:val="Текст выноски Знак3"/>
    <w:basedOn w:val="a2"/>
    <w:rsid w:val="00BE1146"/>
    <w:rPr>
      <w:rFonts w:ascii="Tahoma" w:eastAsia="Calibri" w:hAnsi="Tahoma" w:cs="Tahoma"/>
      <w:sz w:val="16"/>
      <w:szCs w:val="16"/>
      <w:lang w:val="x-none" w:eastAsia="ar-SA"/>
    </w:rPr>
  </w:style>
  <w:style w:type="paragraph" w:styleId="afff5">
    <w:name w:val="Signature"/>
    <w:basedOn w:val="a1"/>
    <w:next w:val="a1"/>
    <w:link w:val="1f4"/>
    <w:rsid w:val="00BE1146"/>
    <w:pPr>
      <w:tabs>
        <w:tab w:val="left" w:pos="6237"/>
      </w:tabs>
      <w:spacing w:before="600"/>
      <w:ind w:left="1276"/>
    </w:pPr>
    <w:rPr>
      <w:rFonts w:ascii="Calibri" w:eastAsia="Calibri" w:hAnsi="Calibri" w:cs="Calibri"/>
      <w:szCs w:val="20"/>
      <w:lang w:val="x-none" w:eastAsia="ar-SA"/>
    </w:rPr>
  </w:style>
  <w:style w:type="character" w:customStyle="1" w:styleId="1f4">
    <w:name w:val="Подпись Знак1"/>
    <w:basedOn w:val="a2"/>
    <w:link w:val="afff5"/>
    <w:rsid w:val="00BE1146"/>
    <w:rPr>
      <w:rFonts w:ascii="Calibri" w:eastAsia="Calibri" w:hAnsi="Calibri" w:cs="Calibri"/>
      <w:sz w:val="24"/>
      <w:szCs w:val="20"/>
      <w:lang w:val="x-none" w:eastAsia="ar-SA"/>
    </w:rPr>
  </w:style>
  <w:style w:type="paragraph" w:customStyle="1" w:styleId="1f5">
    <w:name w:val="Схема документа1"/>
    <w:basedOn w:val="a1"/>
    <w:rsid w:val="00BE1146"/>
    <w:pPr>
      <w:shd w:val="clear" w:color="auto" w:fill="000080"/>
    </w:pPr>
    <w:rPr>
      <w:rFonts w:ascii="Tahoma" w:eastAsia="Calibri" w:hAnsi="Tahoma" w:cs="Tahoma"/>
      <w:sz w:val="20"/>
      <w:szCs w:val="20"/>
      <w:shd w:val="clear" w:color="auto" w:fill="000080"/>
      <w:lang w:val="x-none" w:eastAsia="ar-SA"/>
    </w:rPr>
  </w:style>
  <w:style w:type="paragraph" w:customStyle="1" w:styleId="afff6">
    <w:name w:val="Номер"/>
    <w:basedOn w:val="a1"/>
    <w:rsid w:val="00BE1146"/>
    <w:pPr>
      <w:spacing w:before="60" w:after="60"/>
      <w:jc w:val="center"/>
    </w:pPr>
    <w:rPr>
      <w:sz w:val="28"/>
      <w:szCs w:val="20"/>
      <w:lang w:eastAsia="ar-SA"/>
    </w:rPr>
  </w:style>
  <w:style w:type="paragraph" w:customStyle="1" w:styleId="1f6">
    <w:name w:val="Название объекта1"/>
    <w:basedOn w:val="a1"/>
    <w:next w:val="a1"/>
    <w:rsid w:val="00BE1146"/>
    <w:pPr>
      <w:jc w:val="center"/>
    </w:pPr>
    <w:rPr>
      <w:b/>
      <w:sz w:val="40"/>
      <w:szCs w:val="20"/>
      <w:lang w:eastAsia="ar-SA"/>
    </w:rPr>
  </w:style>
  <w:style w:type="paragraph" w:customStyle="1" w:styleId="Char0">
    <w:name w:val="Char"/>
    <w:basedOn w:val="a1"/>
    <w:rsid w:val="00BE1146"/>
    <w:pPr>
      <w:spacing w:after="160" w:line="240" w:lineRule="exact"/>
    </w:pPr>
    <w:rPr>
      <w:rFonts w:ascii="Arial" w:hAnsi="Arial" w:cs="Arial"/>
      <w:sz w:val="20"/>
      <w:szCs w:val="20"/>
      <w:lang w:val="fr-FR" w:eastAsia="ar-SA"/>
    </w:rPr>
  </w:style>
  <w:style w:type="paragraph" w:customStyle="1" w:styleId="xl24">
    <w:name w:val="xl24"/>
    <w:basedOn w:val="a1"/>
    <w:rsid w:val="00BE1146"/>
    <w:pPr>
      <w:spacing w:before="280" w:after="280"/>
    </w:pPr>
    <w:rPr>
      <w:lang w:eastAsia="ar-SA"/>
    </w:rPr>
  </w:style>
  <w:style w:type="paragraph" w:customStyle="1" w:styleId="xl25">
    <w:name w:val="xl25"/>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1"/>
    <w:rsid w:val="00BE114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1"/>
    <w:rsid w:val="00BE1146"/>
    <w:pPr>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1"/>
    <w:rsid w:val="00BE1146"/>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1"/>
    <w:rsid w:val="00BE1146"/>
    <w:pPr>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1"/>
    <w:rsid w:val="00BE1146"/>
    <w:pPr>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1"/>
    <w:rsid w:val="00BE1146"/>
    <w:pPr>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1"/>
    <w:rsid w:val="00BE1146"/>
    <w:pPr>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1"/>
    <w:rsid w:val="00BE1146"/>
    <w:pPr>
      <w:spacing w:before="280" w:after="280"/>
    </w:pPr>
    <w:rPr>
      <w:lang w:eastAsia="ar-SA"/>
    </w:rPr>
  </w:style>
  <w:style w:type="paragraph" w:customStyle="1" w:styleId="xl36">
    <w:name w:val="xl36"/>
    <w:basedOn w:val="a1"/>
    <w:rsid w:val="00BE1146"/>
    <w:pPr>
      <w:spacing w:before="280" w:after="280"/>
    </w:pPr>
    <w:rPr>
      <w:lang w:eastAsia="ar-SA"/>
    </w:rPr>
  </w:style>
  <w:style w:type="paragraph" w:customStyle="1" w:styleId="xl37">
    <w:name w:val="xl37"/>
    <w:basedOn w:val="a1"/>
    <w:rsid w:val="00BE1146"/>
    <w:pPr>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1"/>
    <w:rsid w:val="00BE1146"/>
    <w:pPr>
      <w:pBdr>
        <w:top w:val="single" w:sz="4" w:space="0" w:color="000000"/>
        <w:left w:val="single" w:sz="4" w:space="0" w:color="000000"/>
        <w:bottom w:val="single" w:sz="4" w:space="0" w:color="000000"/>
        <w:right w:val="single" w:sz="4" w:space="0" w:color="000000"/>
      </w:pBdr>
      <w:spacing w:before="280" w:after="280"/>
      <w:jc w:val="center"/>
    </w:pPr>
    <w:rPr>
      <w:lang w:eastAsia="ar-SA"/>
    </w:rPr>
  </w:style>
  <w:style w:type="paragraph" w:customStyle="1" w:styleId="xl40">
    <w:name w:val="xl40"/>
    <w:basedOn w:val="a1"/>
    <w:rsid w:val="00BE1146"/>
    <w:pPr>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1"/>
    <w:rsid w:val="00BE1146"/>
    <w:pPr>
      <w:spacing w:before="280" w:after="280"/>
      <w:jc w:val="center"/>
    </w:pPr>
    <w:rPr>
      <w:b/>
      <w:bCs/>
      <w:sz w:val="18"/>
      <w:szCs w:val="18"/>
      <w:lang w:eastAsia="ar-SA"/>
    </w:rPr>
  </w:style>
  <w:style w:type="paragraph" w:customStyle="1" w:styleId="1f7">
    <w:name w:val="Стиль1"/>
    <w:basedOn w:val="a1"/>
    <w:rsid w:val="00BE1146"/>
    <w:pPr>
      <w:tabs>
        <w:tab w:val="left" w:pos="927"/>
        <w:tab w:val="left" w:pos="993"/>
      </w:tabs>
      <w:autoSpaceDE w:val="0"/>
      <w:spacing w:before="120"/>
      <w:ind w:firstLine="567"/>
      <w:jc w:val="both"/>
    </w:pPr>
    <w:rPr>
      <w:lang w:eastAsia="ar-SA"/>
    </w:rPr>
  </w:style>
  <w:style w:type="paragraph" w:customStyle="1" w:styleId="2c">
    <w:name w:val="Стиль2"/>
    <w:basedOn w:val="1f7"/>
    <w:rsid w:val="00BE1146"/>
    <w:pPr>
      <w:tabs>
        <w:tab w:val="clear" w:pos="927"/>
        <w:tab w:val="clear" w:pos="993"/>
      </w:tabs>
      <w:spacing w:before="60"/>
      <w:ind w:left="344" w:firstLine="283"/>
    </w:pPr>
  </w:style>
  <w:style w:type="paragraph" w:customStyle="1" w:styleId="41">
    <w:name w:val="Стиль4"/>
    <w:basedOn w:val="a1"/>
    <w:rsid w:val="00BE1146"/>
    <w:pPr>
      <w:ind w:left="567" w:firstLine="284"/>
      <w:jc w:val="both"/>
    </w:pPr>
    <w:rPr>
      <w:lang w:eastAsia="ar-SA"/>
    </w:rPr>
  </w:style>
  <w:style w:type="paragraph" w:customStyle="1" w:styleId="2d">
    <w:name w:val="Название2"/>
    <w:basedOn w:val="a1"/>
    <w:rsid w:val="00BE1146"/>
    <w:pPr>
      <w:widowControl w:val="0"/>
      <w:suppressLineNumbers/>
      <w:suppressAutoHyphens/>
      <w:spacing w:before="120" w:after="120"/>
    </w:pPr>
    <w:rPr>
      <w:rFonts w:ascii="Arial" w:hAnsi="Arial" w:cs="Tahoma"/>
      <w:i/>
      <w:iCs/>
      <w:sz w:val="20"/>
      <w:lang w:eastAsia="ar-SA"/>
    </w:rPr>
  </w:style>
  <w:style w:type="paragraph" w:customStyle="1" w:styleId="2e">
    <w:name w:val="Указатель2"/>
    <w:basedOn w:val="a1"/>
    <w:rsid w:val="00BE1146"/>
    <w:pPr>
      <w:widowControl w:val="0"/>
      <w:suppressLineNumbers/>
      <w:suppressAutoHyphens/>
    </w:pPr>
    <w:rPr>
      <w:rFonts w:ascii="Arial" w:hAnsi="Arial" w:cs="Tahoma"/>
      <w:sz w:val="20"/>
      <w:szCs w:val="20"/>
      <w:lang w:eastAsia="ar-SA"/>
    </w:rPr>
  </w:style>
  <w:style w:type="paragraph" w:customStyle="1" w:styleId="1f8">
    <w:name w:val="Название1"/>
    <w:basedOn w:val="a1"/>
    <w:rsid w:val="00BE1146"/>
    <w:pPr>
      <w:widowControl w:val="0"/>
      <w:suppressLineNumbers/>
      <w:suppressAutoHyphens/>
      <w:spacing w:before="120" w:after="120"/>
    </w:pPr>
    <w:rPr>
      <w:rFonts w:ascii="Arial" w:hAnsi="Arial" w:cs="Tahoma"/>
      <w:i/>
      <w:iCs/>
      <w:sz w:val="20"/>
      <w:lang w:eastAsia="ar-SA"/>
    </w:rPr>
  </w:style>
  <w:style w:type="paragraph" w:customStyle="1" w:styleId="1f9">
    <w:name w:val="Указатель1"/>
    <w:basedOn w:val="a1"/>
    <w:rsid w:val="00BE1146"/>
    <w:pPr>
      <w:widowControl w:val="0"/>
      <w:suppressLineNumbers/>
      <w:suppressAutoHyphens/>
    </w:pPr>
    <w:rPr>
      <w:rFonts w:ascii="Arial" w:hAnsi="Arial" w:cs="Tahoma"/>
      <w:sz w:val="20"/>
      <w:szCs w:val="20"/>
      <w:lang w:eastAsia="ar-SA"/>
    </w:rPr>
  </w:style>
  <w:style w:type="paragraph" w:customStyle="1" w:styleId="afff7">
    <w:name w:val="Содержимое врезки"/>
    <w:basedOn w:val="aa"/>
    <w:rsid w:val="00BE1146"/>
    <w:pPr>
      <w:widowControl w:val="0"/>
      <w:suppressAutoHyphens/>
      <w:spacing w:after="120"/>
      <w:jc w:val="left"/>
    </w:pPr>
    <w:rPr>
      <w:rFonts w:ascii="Calibri" w:eastAsia="Calibri" w:hAnsi="Calibri" w:cs="Calibri"/>
      <w:sz w:val="20"/>
      <w:szCs w:val="20"/>
      <w:lang w:val="x-none" w:eastAsia="ar-SA"/>
    </w:rPr>
  </w:style>
  <w:style w:type="paragraph" w:customStyle="1" w:styleId="afff8">
    <w:name w:val="Содержимое таблицы"/>
    <w:basedOn w:val="a1"/>
    <w:rsid w:val="00BE1146"/>
    <w:pPr>
      <w:widowControl w:val="0"/>
      <w:suppressLineNumbers/>
      <w:suppressAutoHyphens/>
    </w:pPr>
    <w:rPr>
      <w:sz w:val="20"/>
      <w:szCs w:val="20"/>
      <w:lang w:eastAsia="ar-SA"/>
    </w:rPr>
  </w:style>
  <w:style w:type="paragraph" w:customStyle="1" w:styleId="afff9">
    <w:name w:val="Заголовок таблицы"/>
    <w:basedOn w:val="afff8"/>
    <w:rsid w:val="00BE1146"/>
    <w:pPr>
      <w:jc w:val="center"/>
    </w:pPr>
    <w:rPr>
      <w:b/>
      <w:bCs/>
    </w:rPr>
  </w:style>
  <w:style w:type="paragraph" w:customStyle="1" w:styleId="Style4">
    <w:name w:val="Style4"/>
    <w:basedOn w:val="a1"/>
    <w:rsid w:val="00BE1146"/>
    <w:pPr>
      <w:widowControl w:val="0"/>
      <w:autoSpaceDE w:val="0"/>
      <w:spacing w:line="281" w:lineRule="exact"/>
      <w:jc w:val="center"/>
    </w:pPr>
    <w:rPr>
      <w:lang w:eastAsia="ar-SA"/>
    </w:rPr>
  </w:style>
  <w:style w:type="paragraph" w:customStyle="1" w:styleId="Style6">
    <w:name w:val="Style6"/>
    <w:basedOn w:val="a1"/>
    <w:rsid w:val="00BE1146"/>
    <w:pPr>
      <w:widowControl w:val="0"/>
      <w:autoSpaceDE w:val="0"/>
      <w:spacing w:line="320" w:lineRule="exact"/>
      <w:ind w:firstLine="701"/>
      <w:jc w:val="both"/>
    </w:pPr>
    <w:rPr>
      <w:lang w:eastAsia="ar-SA"/>
    </w:rPr>
  </w:style>
  <w:style w:type="paragraph" w:customStyle="1" w:styleId="Style7">
    <w:name w:val="Style7"/>
    <w:basedOn w:val="a1"/>
    <w:rsid w:val="00BE1146"/>
    <w:pPr>
      <w:widowControl w:val="0"/>
      <w:autoSpaceDE w:val="0"/>
      <w:spacing w:line="323" w:lineRule="exact"/>
      <w:ind w:firstLine="691"/>
      <w:jc w:val="both"/>
    </w:pPr>
    <w:rPr>
      <w:lang w:eastAsia="ar-SA"/>
    </w:rPr>
  </w:style>
  <w:style w:type="paragraph" w:customStyle="1" w:styleId="Style8">
    <w:name w:val="Style8"/>
    <w:basedOn w:val="a1"/>
    <w:rsid w:val="00BE1146"/>
    <w:pPr>
      <w:widowControl w:val="0"/>
      <w:autoSpaceDE w:val="0"/>
    </w:pPr>
    <w:rPr>
      <w:lang w:eastAsia="ar-SA"/>
    </w:rPr>
  </w:style>
  <w:style w:type="paragraph" w:customStyle="1" w:styleId="Style9">
    <w:name w:val="Style9"/>
    <w:basedOn w:val="a1"/>
    <w:rsid w:val="00BE1146"/>
    <w:pPr>
      <w:widowControl w:val="0"/>
      <w:autoSpaceDE w:val="0"/>
      <w:spacing w:line="325" w:lineRule="exact"/>
      <w:ind w:hanging="350"/>
      <w:jc w:val="both"/>
    </w:pPr>
    <w:rPr>
      <w:lang w:eastAsia="ar-SA"/>
    </w:rPr>
  </w:style>
  <w:style w:type="paragraph" w:customStyle="1" w:styleId="Style10">
    <w:name w:val="Style10"/>
    <w:basedOn w:val="a1"/>
    <w:rsid w:val="00BE1146"/>
    <w:pPr>
      <w:widowControl w:val="0"/>
      <w:autoSpaceDE w:val="0"/>
    </w:pPr>
    <w:rPr>
      <w:lang w:eastAsia="ar-SA"/>
    </w:rPr>
  </w:style>
  <w:style w:type="paragraph" w:customStyle="1" w:styleId="font5">
    <w:name w:val="font5"/>
    <w:basedOn w:val="a1"/>
    <w:rsid w:val="00BE1146"/>
    <w:pPr>
      <w:spacing w:before="280" w:after="280"/>
    </w:pPr>
    <w:rPr>
      <w:rFonts w:ascii="Arial" w:hAnsi="Arial" w:cs="Arial"/>
      <w:sz w:val="16"/>
      <w:szCs w:val="16"/>
      <w:lang w:eastAsia="ar-SA"/>
    </w:rPr>
  </w:style>
  <w:style w:type="paragraph" w:customStyle="1" w:styleId="font6">
    <w:name w:val="font6"/>
    <w:basedOn w:val="a1"/>
    <w:rsid w:val="00BE1146"/>
    <w:pPr>
      <w:spacing w:before="280" w:after="280"/>
    </w:pPr>
    <w:rPr>
      <w:rFonts w:ascii="Arial" w:hAnsi="Arial" w:cs="Arial"/>
      <w:sz w:val="16"/>
      <w:szCs w:val="16"/>
      <w:lang w:eastAsia="ar-SA"/>
    </w:rPr>
  </w:style>
  <w:style w:type="paragraph" w:customStyle="1" w:styleId="font7">
    <w:name w:val="font7"/>
    <w:basedOn w:val="a1"/>
    <w:rsid w:val="00BE1146"/>
    <w:pPr>
      <w:spacing w:before="280" w:after="280"/>
    </w:pPr>
    <w:rPr>
      <w:rFonts w:ascii="Arial" w:hAnsi="Arial" w:cs="Arial"/>
      <w:sz w:val="16"/>
      <w:szCs w:val="16"/>
      <w:lang w:eastAsia="ar-SA"/>
    </w:rPr>
  </w:style>
  <w:style w:type="paragraph" w:customStyle="1" w:styleId="xl66">
    <w:name w:val="xl66"/>
    <w:basedOn w:val="a1"/>
    <w:rsid w:val="00BE1146"/>
    <w:pPr>
      <w:spacing w:before="280" w:after="280"/>
      <w:textAlignment w:val="top"/>
    </w:pPr>
    <w:rPr>
      <w:lang w:eastAsia="ar-SA"/>
    </w:rPr>
  </w:style>
  <w:style w:type="paragraph" w:customStyle="1" w:styleId="xl67">
    <w:name w:val="xl67"/>
    <w:basedOn w:val="a1"/>
    <w:rsid w:val="00BE1146"/>
    <w:pPr>
      <w:spacing w:before="280" w:after="280"/>
    </w:pPr>
    <w:rPr>
      <w:lang w:eastAsia="ar-SA"/>
    </w:rPr>
  </w:style>
  <w:style w:type="paragraph" w:customStyle="1" w:styleId="xl68">
    <w:name w:val="xl68"/>
    <w:basedOn w:val="a1"/>
    <w:rsid w:val="00BE1146"/>
    <w:pPr>
      <w:spacing w:before="280" w:after="280"/>
    </w:pPr>
    <w:rPr>
      <w:rFonts w:ascii="Arial" w:hAnsi="Arial" w:cs="Arial"/>
      <w:sz w:val="16"/>
      <w:szCs w:val="16"/>
      <w:lang w:eastAsia="ar-SA"/>
    </w:rPr>
  </w:style>
  <w:style w:type="paragraph" w:customStyle="1" w:styleId="xl69">
    <w:name w:val="xl69"/>
    <w:basedOn w:val="a1"/>
    <w:rsid w:val="00BE1146"/>
    <w:pPr>
      <w:spacing w:before="280" w:after="280"/>
    </w:pPr>
    <w:rPr>
      <w:rFonts w:ascii="Arial" w:hAnsi="Arial" w:cs="Arial"/>
      <w:sz w:val="16"/>
      <w:szCs w:val="16"/>
      <w:lang w:eastAsia="ar-SA"/>
    </w:rPr>
  </w:style>
  <w:style w:type="paragraph" w:customStyle="1" w:styleId="xl70">
    <w:name w:val="xl70"/>
    <w:basedOn w:val="a1"/>
    <w:rsid w:val="00BE1146"/>
    <w:pPr>
      <w:spacing w:before="280" w:after="280"/>
      <w:jc w:val="center"/>
    </w:pPr>
    <w:rPr>
      <w:rFonts w:ascii="Arial" w:hAnsi="Arial" w:cs="Arial"/>
      <w:sz w:val="16"/>
      <w:szCs w:val="16"/>
      <w:lang w:eastAsia="ar-SA"/>
    </w:rPr>
  </w:style>
  <w:style w:type="paragraph" w:customStyle="1" w:styleId="xl71">
    <w:name w:val="xl71"/>
    <w:basedOn w:val="a1"/>
    <w:rsid w:val="00BE1146"/>
    <w:pPr>
      <w:spacing w:before="280" w:after="280"/>
    </w:pPr>
    <w:rPr>
      <w:rFonts w:ascii="Arial" w:hAnsi="Arial" w:cs="Arial"/>
      <w:sz w:val="16"/>
      <w:szCs w:val="16"/>
      <w:lang w:eastAsia="ar-SA"/>
    </w:rPr>
  </w:style>
  <w:style w:type="paragraph" w:customStyle="1" w:styleId="xl72">
    <w:name w:val="xl72"/>
    <w:basedOn w:val="a1"/>
    <w:rsid w:val="00BE1146"/>
    <w:pPr>
      <w:spacing w:before="280" w:after="280"/>
    </w:pPr>
    <w:rPr>
      <w:rFonts w:ascii="Arial" w:hAnsi="Arial" w:cs="Arial"/>
      <w:sz w:val="16"/>
      <w:szCs w:val="16"/>
      <w:lang w:eastAsia="ar-SA"/>
    </w:rPr>
  </w:style>
  <w:style w:type="paragraph" w:customStyle="1" w:styleId="xl73">
    <w:name w:val="xl73"/>
    <w:basedOn w:val="a1"/>
    <w:rsid w:val="00BE1146"/>
    <w:pPr>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1"/>
    <w:rsid w:val="00BE1146"/>
    <w:pPr>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1"/>
    <w:rsid w:val="00BE1146"/>
    <w:pPr>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1"/>
    <w:rsid w:val="00BE1146"/>
    <w:pPr>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1"/>
    <w:rsid w:val="00BE1146"/>
    <w:pPr>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1"/>
    <w:rsid w:val="00BE1146"/>
    <w:pPr>
      <w:spacing w:before="280" w:after="280"/>
      <w:jc w:val="center"/>
    </w:pPr>
    <w:rPr>
      <w:rFonts w:ascii="Arial" w:hAnsi="Arial" w:cs="Arial"/>
      <w:sz w:val="16"/>
      <w:szCs w:val="16"/>
      <w:lang w:eastAsia="ar-SA"/>
    </w:rPr>
  </w:style>
  <w:style w:type="paragraph" w:customStyle="1" w:styleId="xl79">
    <w:name w:val="xl79"/>
    <w:basedOn w:val="a1"/>
    <w:rsid w:val="00BE1146"/>
    <w:pPr>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1"/>
    <w:rsid w:val="00BE1146"/>
    <w:pPr>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1"/>
    <w:rsid w:val="00BE1146"/>
    <w:pPr>
      <w:pBdr>
        <w:top w:val="single" w:sz="4" w:space="0" w:color="000000"/>
      </w:pBdr>
      <w:spacing w:before="280" w:after="280"/>
    </w:pPr>
    <w:rPr>
      <w:rFonts w:ascii="Arial" w:hAnsi="Arial" w:cs="Arial"/>
      <w:sz w:val="16"/>
      <w:szCs w:val="16"/>
      <w:lang w:eastAsia="ar-SA"/>
    </w:rPr>
  </w:style>
  <w:style w:type="paragraph" w:customStyle="1" w:styleId="xl82">
    <w:name w:val="xl82"/>
    <w:basedOn w:val="a1"/>
    <w:rsid w:val="00BE1146"/>
    <w:pPr>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1"/>
    <w:rsid w:val="00BE1146"/>
    <w:pPr>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1"/>
    <w:rsid w:val="00BE1146"/>
    <w:pPr>
      <w:spacing w:before="280" w:after="280"/>
    </w:pPr>
    <w:rPr>
      <w:rFonts w:ascii="Arial" w:hAnsi="Arial" w:cs="Arial"/>
      <w:b/>
      <w:bCs/>
      <w:lang w:eastAsia="ar-SA"/>
    </w:rPr>
  </w:style>
  <w:style w:type="paragraph" w:customStyle="1" w:styleId="xl85">
    <w:name w:val="xl85"/>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86">
    <w:name w:val="xl86"/>
    <w:basedOn w:val="a1"/>
    <w:rsid w:val="00BE1146"/>
    <w:pPr>
      <w:spacing w:before="280" w:after="280"/>
    </w:pPr>
    <w:rPr>
      <w:rFonts w:ascii="Arial" w:hAnsi="Arial" w:cs="Arial"/>
      <w:lang w:eastAsia="ar-SA"/>
    </w:rPr>
  </w:style>
  <w:style w:type="paragraph" w:customStyle="1" w:styleId="xl87">
    <w:name w:val="xl87"/>
    <w:basedOn w:val="a1"/>
    <w:rsid w:val="00BE1146"/>
    <w:pPr>
      <w:spacing w:before="280" w:after="280"/>
    </w:pPr>
    <w:rPr>
      <w:rFonts w:ascii="Arial" w:hAnsi="Arial" w:cs="Arial"/>
      <w:lang w:eastAsia="ar-SA"/>
    </w:rPr>
  </w:style>
  <w:style w:type="paragraph" w:customStyle="1" w:styleId="xl88">
    <w:name w:val="xl88"/>
    <w:basedOn w:val="a1"/>
    <w:rsid w:val="00BE1146"/>
    <w:pPr>
      <w:spacing w:before="280" w:after="280"/>
    </w:pPr>
    <w:rPr>
      <w:rFonts w:ascii="Arial" w:hAnsi="Arial" w:cs="Arial"/>
      <w:b/>
      <w:bCs/>
      <w:lang w:eastAsia="ar-SA"/>
    </w:rPr>
  </w:style>
  <w:style w:type="paragraph" w:customStyle="1" w:styleId="xl89">
    <w:name w:val="xl89"/>
    <w:basedOn w:val="a1"/>
    <w:rsid w:val="00BE1146"/>
    <w:pPr>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1"/>
    <w:rsid w:val="00BE1146"/>
    <w:pPr>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1"/>
    <w:rsid w:val="00BE1146"/>
    <w:pPr>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1"/>
    <w:rsid w:val="00BE1146"/>
    <w:pPr>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1"/>
    <w:rsid w:val="00BE1146"/>
    <w:pPr>
      <w:pBdr>
        <w:left w:val="single" w:sz="4" w:space="0" w:color="000000"/>
      </w:pBdr>
      <w:spacing w:before="280" w:after="280"/>
    </w:pPr>
    <w:rPr>
      <w:rFonts w:ascii="Arial" w:hAnsi="Arial" w:cs="Arial"/>
      <w:sz w:val="16"/>
      <w:szCs w:val="16"/>
      <w:lang w:eastAsia="ar-SA"/>
    </w:rPr>
  </w:style>
  <w:style w:type="paragraph" w:customStyle="1" w:styleId="xl94">
    <w:name w:val="xl94"/>
    <w:basedOn w:val="a1"/>
    <w:rsid w:val="00BE1146"/>
    <w:pPr>
      <w:pBdr>
        <w:right w:val="single" w:sz="4" w:space="0" w:color="000000"/>
      </w:pBdr>
      <w:spacing w:before="280" w:after="280"/>
    </w:pPr>
    <w:rPr>
      <w:rFonts w:ascii="Arial" w:hAnsi="Arial" w:cs="Arial"/>
      <w:sz w:val="16"/>
      <w:szCs w:val="16"/>
      <w:lang w:eastAsia="ar-SA"/>
    </w:rPr>
  </w:style>
  <w:style w:type="paragraph" w:customStyle="1" w:styleId="xl95">
    <w:name w:val="xl95"/>
    <w:basedOn w:val="a1"/>
    <w:rsid w:val="00BE1146"/>
    <w:pPr>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1"/>
    <w:rsid w:val="00BE1146"/>
    <w:pPr>
      <w:spacing w:before="280" w:after="280"/>
      <w:jc w:val="center"/>
    </w:pPr>
    <w:rPr>
      <w:rFonts w:ascii="Arial" w:hAnsi="Arial" w:cs="Arial"/>
      <w:lang w:eastAsia="ar-SA"/>
    </w:rPr>
  </w:style>
  <w:style w:type="paragraph" w:customStyle="1" w:styleId="xl97">
    <w:name w:val="xl97"/>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98">
    <w:name w:val="xl98"/>
    <w:basedOn w:val="a1"/>
    <w:rsid w:val="00BE1146"/>
    <w:pPr>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100">
    <w:name w:val="xl100"/>
    <w:basedOn w:val="a1"/>
    <w:rsid w:val="00BE1146"/>
    <w:pPr>
      <w:pBdr>
        <w:bottom w:val="single" w:sz="4" w:space="0" w:color="000000"/>
      </w:pBdr>
      <w:spacing w:before="280" w:after="280"/>
    </w:pPr>
    <w:rPr>
      <w:rFonts w:ascii="Arial" w:hAnsi="Arial" w:cs="Arial"/>
      <w:lang w:eastAsia="ar-SA"/>
    </w:rPr>
  </w:style>
  <w:style w:type="paragraph" w:customStyle="1" w:styleId="xl101">
    <w:name w:val="xl101"/>
    <w:basedOn w:val="a1"/>
    <w:rsid w:val="00BE1146"/>
    <w:pPr>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1"/>
    <w:rsid w:val="00BE1146"/>
    <w:pPr>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1"/>
    <w:rsid w:val="00BE1146"/>
    <w:pPr>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1"/>
    <w:rsid w:val="00BE1146"/>
    <w:pPr>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1"/>
    <w:rsid w:val="00BE1146"/>
    <w:pPr>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1"/>
    <w:rsid w:val="00BE1146"/>
    <w:pPr>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1"/>
    <w:rsid w:val="00BE1146"/>
    <w:pPr>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1"/>
    <w:rsid w:val="00BE1146"/>
    <w:pPr>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1"/>
    <w:rsid w:val="00BE1146"/>
    <w:pPr>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1"/>
    <w:rsid w:val="00BE1146"/>
    <w:pPr>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1"/>
    <w:rsid w:val="00BE1146"/>
    <w:pPr>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1"/>
    <w:rsid w:val="00BE1146"/>
    <w:pPr>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1"/>
    <w:rsid w:val="00BE1146"/>
    <w:pPr>
      <w:pBdr>
        <w:top w:val="single" w:sz="4" w:space="0" w:color="000000"/>
      </w:pBdr>
      <w:spacing w:before="280" w:after="280"/>
    </w:pPr>
    <w:rPr>
      <w:rFonts w:ascii="Arial" w:hAnsi="Arial" w:cs="Arial"/>
      <w:sz w:val="16"/>
      <w:szCs w:val="16"/>
      <w:lang w:eastAsia="ar-SA"/>
    </w:rPr>
  </w:style>
  <w:style w:type="paragraph" w:customStyle="1" w:styleId="xl114">
    <w:name w:val="xl114"/>
    <w:basedOn w:val="a1"/>
    <w:rsid w:val="00BE1146"/>
    <w:pPr>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1"/>
    <w:rsid w:val="00BE1146"/>
    <w:pPr>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1"/>
    <w:rsid w:val="00BE1146"/>
    <w:pPr>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1"/>
    <w:rsid w:val="00BE1146"/>
    <w:pPr>
      <w:spacing w:before="280" w:after="280"/>
      <w:jc w:val="center"/>
    </w:pPr>
    <w:rPr>
      <w:rFonts w:ascii="Arial" w:hAnsi="Arial" w:cs="Arial"/>
      <w:sz w:val="16"/>
      <w:szCs w:val="16"/>
      <w:lang w:eastAsia="ar-SA"/>
    </w:rPr>
  </w:style>
  <w:style w:type="paragraph" w:customStyle="1" w:styleId="xl118">
    <w:name w:val="xl118"/>
    <w:basedOn w:val="a1"/>
    <w:rsid w:val="00BE1146"/>
    <w:pPr>
      <w:spacing w:before="280" w:after="280"/>
    </w:pPr>
    <w:rPr>
      <w:rFonts w:ascii="Arial" w:hAnsi="Arial" w:cs="Arial"/>
      <w:sz w:val="28"/>
      <w:szCs w:val="28"/>
      <w:lang w:eastAsia="ar-SA"/>
    </w:rPr>
  </w:style>
  <w:style w:type="paragraph" w:customStyle="1" w:styleId="xl119">
    <w:name w:val="xl119"/>
    <w:basedOn w:val="a1"/>
    <w:rsid w:val="00BE1146"/>
    <w:pPr>
      <w:spacing w:before="280" w:after="280"/>
    </w:pPr>
    <w:rPr>
      <w:rFonts w:ascii="Arial" w:hAnsi="Arial" w:cs="Arial"/>
      <w:lang w:eastAsia="ar-SA"/>
    </w:rPr>
  </w:style>
  <w:style w:type="paragraph" w:customStyle="1" w:styleId="xl120">
    <w:name w:val="xl120"/>
    <w:basedOn w:val="a1"/>
    <w:rsid w:val="00BE1146"/>
    <w:pPr>
      <w:spacing w:before="280" w:after="280"/>
    </w:pPr>
    <w:rPr>
      <w:rFonts w:ascii="Arial" w:hAnsi="Arial" w:cs="Arial"/>
      <w:lang w:eastAsia="ar-SA"/>
    </w:rPr>
  </w:style>
  <w:style w:type="paragraph" w:customStyle="1" w:styleId="xl121">
    <w:name w:val="xl121"/>
    <w:basedOn w:val="a1"/>
    <w:rsid w:val="00BE1146"/>
    <w:pPr>
      <w:spacing w:before="280" w:after="280"/>
    </w:pPr>
    <w:rPr>
      <w:rFonts w:ascii="Arial" w:hAnsi="Arial" w:cs="Arial"/>
      <w:lang w:eastAsia="ar-SA"/>
    </w:rPr>
  </w:style>
  <w:style w:type="paragraph" w:customStyle="1" w:styleId="xl122">
    <w:name w:val="xl122"/>
    <w:basedOn w:val="a1"/>
    <w:rsid w:val="00BE1146"/>
    <w:pPr>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1"/>
    <w:rsid w:val="00BE1146"/>
    <w:pPr>
      <w:pBdr>
        <w:bottom w:val="single" w:sz="4" w:space="0" w:color="000000"/>
      </w:pBdr>
      <w:spacing w:before="280" w:after="280"/>
    </w:pPr>
    <w:rPr>
      <w:rFonts w:ascii="Arial" w:hAnsi="Arial" w:cs="Arial"/>
      <w:sz w:val="16"/>
      <w:szCs w:val="16"/>
      <w:lang w:eastAsia="ar-SA"/>
    </w:rPr>
  </w:style>
  <w:style w:type="paragraph" w:customStyle="1" w:styleId="xl124">
    <w:name w:val="xl124"/>
    <w:basedOn w:val="a1"/>
    <w:rsid w:val="00BE1146"/>
    <w:pPr>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1"/>
    <w:rsid w:val="00BE1146"/>
    <w:pPr>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1"/>
    <w:rsid w:val="00BE1146"/>
    <w:pPr>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1"/>
    <w:rsid w:val="00BE1146"/>
    <w:pPr>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1"/>
    <w:rsid w:val="00BE1146"/>
    <w:pPr>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1"/>
    <w:rsid w:val="00BE1146"/>
    <w:pPr>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1"/>
    <w:rsid w:val="00BE1146"/>
    <w:pPr>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1"/>
    <w:rsid w:val="00BE1146"/>
    <w:pPr>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1"/>
    <w:rsid w:val="00BE1146"/>
    <w:pPr>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1"/>
    <w:rsid w:val="00BE1146"/>
    <w:pPr>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1"/>
    <w:rsid w:val="00BE1146"/>
    <w:pPr>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1"/>
    <w:rsid w:val="00BE1146"/>
    <w:pPr>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1"/>
    <w:rsid w:val="00BE1146"/>
    <w:pPr>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1"/>
    <w:rsid w:val="00BE1146"/>
    <w:pPr>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1"/>
    <w:rsid w:val="00BE1146"/>
    <w:pPr>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1"/>
    <w:rsid w:val="00BE1146"/>
    <w:pPr>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1"/>
    <w:rsid w:val="00BE1146"/>
    <w:pPr>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1"/>
    <w:rsid w:val="00BE1146"/>
    <w:pPr>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1"/>
    <w:rsid w:val="00BE1146"/>
    <w:pPr>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1"/>
    <w:rsid w:val="00BE1146"/>
    <w:pPr>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1"/>
    <w:rsid w:val="00BE1146"/>
    <w:pPr>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1"/>
    <w:rsid w:val="00BE1146"/>
    <w:pPr>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1"/>
    <w:rsid w:val="00BE1146"/>
    <w:pPr>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1"/>
    <w:rsid w:val="00BE1146"/>
    <w:pPr>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1"/>
    <w:rsid w:val="00BE1146"/>
    <w:pPr>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1"/>
    <w:rsid w:val="00BE1146"/>
    <w:pPr>
      <w:pBdr>
        <w:top w:val="single" w:sz="8" w:space="0" w:color="000000"/>
        <w:bottom w:val="single" w:sz="4" w:space="0" w:color="000000"/>
        <w:right w:val="single" w:sz="8" w:space="0" w:color="000000"/>
      </w:pBdr>
      <w:spacing w:before="280" w:after="280"/>
    </w:pPr>
    <w:rPr>
      <w:rFonts w:ascii="Arial" w:hAnsi="Arial" w:cs="Arial"/>
      <w:lang w:eastAsia="ar-SA"/>
    </w:rPr>
  </w:style>
  <w:style w:type="paragraph" w:customStyle="1" w:styleId="xl150">
    <w:name w:val="xl150"/>
    <w:basedOn w:val="a1"/>
    <w:rsid w:val="00BE1146"/>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1"/>
    <w:rsid w:val="00BE1146"/>
    <w:pPr>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1"/>
    <w:rsid w:val="00BE1146"/>
    <w:pPr>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1"/>
    <w:rsid w:val="00BE1146"/>
    <w:pPr>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1"/>
    <w:rsid w:val="00BE1146"/>
    <w:pPr>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1"/>
    <w:rsid w:val="00BE1146"/>
    <w:pPr>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1"/>
    <w:rsid w:val="00BE1146"/>
    <w:pPr>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1"/>
    <w:rsid w:val="00BE1146"/>
    <w:pPr>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1"/>
    <w:rsid w:val="00BE1146"/>
    <w:pPr>
      <w:spacing w:before="280" w:after="280"/>
    </w:pPr>
    <w:rPr>
      <w:rFonts w:ascii="Arial" w:hAnsi="Arial" w:cs="Arial"/>
      <w:b/>
      <w:bCs/>
      <w:lang w:eastAsia="ar-SA"/>
    </w:rPr>
  </w:style>
  <w:style w:type="paragraph" w:customStyle="1" w:styleId="xl159">
    <w:name w:val="xl159"/>
    <w:basedOn w:val="a1"/>
    <w:rsid w:val="00BE1146"/>
    <w:pPr>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1"/>
    <w:rsid w:val="00BE1146"/>
    <w:pPr>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1"/>
    <w:rsid w:val="00BE1146"/>
    <w:pPr>
      <w:pBdr>
        <w:right w:val="single" w:sz="4" w:space="0" w:color="000000"/>
      </w:pBdr>
      <w:spacing w:before="280" w:after="280"/>
      <w:jc w:val="center"/>
    </w:pPr>
    <w:rPr>
      <w:rFonts w:ascii="Arial" w:hAnsi="Arial" w:cs="Arial"/>
      <w:lang w:eastAsia="ar-SA"/>
    </w:rPr>
  </w:style>
  <w:style w:type="paragraph" w:customStyle="1" w:styleId="xl162">
    <w:name w:val="xl162"/>
    <w:basedOn w:val="a1"/>
    <w:rsid w:val="00BE1146"/>
    <w:pPr>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1"/>
    <w:rsid w:val="00BE1146"/>
    <w:pPr>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1"/>
    <w:rsid w:val="00BE1146"/>
    <w:pPr>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1"/>
    <w:rsid w:val="00BE1146"/>
    <w:pPr>
      <w:spacing w:before="280" w:after="280"/>
      <w:jc w:val="center"/>
    </w:pPr>
    <w:rPr>
      <w:rFonts w:ascii="Arial" w:hAnsi="Arial" w:cs="Arial"/>
      <w:b/>
      <w:bCs/>
      <w:lang w:eastAsia="ar-SA"/>
    </w:rPr>
  </w:style>
  <w:style w:type="paragraph" w:customStyle="1" w:styleId="xl166">
    <w:name w:val="xl166"/>
    <w:basedOn w:val="a1"/>
    <w:rsid w:val="00BE1146"/>
    <w:pPr>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lang w:eastAsia="ar-SA"/>
    </w:rPr>
  </w:style>
  <w:style w:type="paragraph" w:customStyle="1" w:styleId="xl167">
    <w:name w:val="xl167"/>
    <w:basedOn w:val="a1"/>
    <w:rsid w:val="00BE1146"/>
    <w:pPr>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lang w:eastAsia="ar-SA"/>
    </w:rPr>
  </w:style>
  <w:style w:type="paragraph" w:customStyle="1" w:styleId="xl168">
    <w:name w:val="xl168"/>
    <w:basedOn w:val="a1"/>
    <w:rsid w:val="00BE1146"/>
    <w:pPr>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lang w:eastAsia="ar-SA"/>
    </w:rPr>
  </w:style>
  <w:style w:type="paragraph" w:customStyle="1" w:styleId="xl169">
    <w:name w:val="xl169"/>
    <w:basedOn w:val="a1"/>
    <w:rsid w:val="00BE1146"/>
    <w:pPr>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lang w:eastAsia="ar-SA"/>
    </w:rPr>
  </w:style>
  <w:style w:type="paragraph" w:customStyle="1" w:styleId="xl170">
    <w:name w:val="xl170"/>
    <w:basedOn w:val="a1"/>
    <w:rsid w:val="00BE1146"/>
    <w:pPr>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1"/>
    <w:rsid w:val="00BE1146"/>
    <w:pPr>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1"/>
    <w:rsid w:val="00BE1146"/>
    <w:pPr>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lang w:eastAsia="ar-SA"/>
    </w:rPr>
  </w:style>
  <w:style w:type="paragraph" w:customStyle="1" w:styleId="xl173">
    <w:name w:val="xl173"/>
    <w:basedOn w:val="a1"/>
    <w:rsid w:val="00BE1146"/>
    <w:pPr>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lang w:eastAsia="ar-SA"/>
    </w:rPr>
  </w:style>
  <w:style w:type="paragraph" w:customStyle="1" w:styleId="xl65">
    <w:name w:val="xl65"/>
    <w:basedOn w:val="a1"/>
    <w:rsid w:val="00BE1146"/>
    <w:pPr>
      <w:spacing w:before="280" w:after="280"/>
    </w:pPr>
    <w:rPr>
      <w:rFonts w:ascii="Arial" w:hAnsi="Arial" w:cs="Arial"/>
      <w:lang w:eastAsia="ar-SA"/>
    </w:rPr>
  </w:style>
  <w:style w:type="paragraph" w:customStyle="1" w:styleId="xl174">
    <w:name w:val="xl174"/>
    <w:basedOn w:val="a1"/>
    <w:rsid w:val="00BE1146"/>
    <w:pPr>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1"/>
    <w:rsid w:val="00BE1146"/>
    <w:pPr>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1"/>
    <w:rsid w:val="00BE1146"/>
    <w:pPr>
      <w:spacing w:before="280" w:after="280"/>
      <w:jc w:val="center"/>
      <w:textAlignment w:val="center"/>
    </w:pPr>
    <w:rPr>
      <w:rFonts w:ascii="Arial" w:hAnsi="Arial" w:cs="Arial"/>
      <w:b/>
      <w:bCs/>
      <w:sz w:val="16"/>
      <w:szCs w:val="16"/>
      <w:lang w:eastAsia="ar-SA"/>
    </w:rPr>
  </w:style>
  <w:style w:type="paragraph" w:customStyle="1" w:styleId="xl177">
    <w:name w:val="xl177"/>
    <w:basedOn w:val="a1"/>
    <w:rsid w:val="00BE1146"/>
    <w:pPr>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1"/>
    <w:rsid w:val="00BE1146"/>
    <w:pPr>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1"/>
    <w:rsid w:val="00BE1146"/>
    <w:pPr>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1"/>
    <w:rsid w:val="00BE1146"/>
    <w:pPr>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1"/>
    <w:rsid w:val="00BE1146"/>
    <w:pPr>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1"/>
    <w:rsid w:val="00BE1146"/>
    <w:pPr>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1"/>
    <w:rsid w:val="00BE1146"/>
    <w:pPr>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1"/>
    <w:rsid w:val="00BE1146"/>
    <w:pPr>
      <w:pBdr>
        <w:left w:val="single" w:sz="4" w:space="0" w:color="000000"/>
        <w:bottom w:val="single" w:sz="4" w:space="0" w:color="000000"/>
        <w:right w:val="single" w:sz="8" w:space="0" w:color="000000"/>
      </w:pBdr>
      <w:spacing w:before="280" w:after="280"/>
    </w:pPr>
    <w:rPr>
      <w:lang w:eastAsia="ar-SA"/>
    </w:rPr>
  </w:style>
  <w:style w:type="paragraph" w:customStyle="1" w:styleId="xl185">
    <w:name w:val="xl185"/>
    <w:basedOn w:val="a1"/>
    <w:rsid w:val="00BE1146"/>
    <w:pPr>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1"/>
    <w:rsid w:val="00BE1146"/>
    <w:pPr>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Style1">
    <w:name w:val="Style1"/>
    <w:basedOn w:val="a1"/>
    <w:rsid w:val="00BE1146"/>
    <w:pPr>
      <w:widowControl w:val="0"/>
      <w:autoSpaceDE w:val="0"/>
      <w:spacing w:line="312" w:lineRule="exact"/>
      <w:jc w:val="right"/>
    </w:pPr>
    <w:rPr>
      <w:lang w:eastAsia="ar-SA"/>
    </w:rPr>
  </w:style>
  <w:style w:type="paragraph" w:customStyle="1" w:styleId="Style3">
    <w:name w:val="Style3"/>
    <w:basedOn w:val="a1"/>
    <w:rsid w:val="00BE1146"/>
    <w:pPr>
      <w:widowControl w:val="0"/>
      <w:autoSpaceDE w:val="0"/>
    </w:pPr>
    <w:rPr>
      <w:lang w:eastAsia="ar-SA"/>
    </w:rPr>
  </w:style>
  <w:style w:type="paragraph" w:customStyle="1" w:styleId="afffa">
    <w:name w:val="Комментарий"/>
    <w:basedOn w:val="a1"/>
    <w:next w:val="a1"/>
    <w:rsid w:val="00BE1146"/>
    <w:pPr>
      <w:widowControl w:val="0"/>
      <w:autoSpaceDE w:val="0"/>
      <w:ind w:left="170"/>
      <w:jc w:val="both"/>
    </w:pPr>
    <w:rPr>
      <w:rFonts w:ascii="Arial" w:hAnsi="Arial" w:cs="Arial"/>
      <w:i/>
      <w:iCs/>
      <w:color w:val="800080"/>
      <w:sz w:val="20"/>
      <w:szCs w:val="20"/>
      <w:lang w:eastAsia="ar-SA"/>
    </w:rPr>
  </w:style>
  <w:style w:type="paragraph" w:customStyle="1" w:styleId="afffb">
    <w:name w:val="Текст (лев. подпись)"/>
    <w:basedOn w:val="a1"/>
    <w:next w:val="a1"/>
    <w:rsid w:val="00BE1146"/>
    <w:pPr>
      <w:widowControl w:val="0"/>
      <w:autoSpaceDE w:val="0"/>
    </w:pPr>
    <w:rPr>
      <w:rFonts w:ascii="Arial" w:hAnsi="Arial" w:cs="Arial"/>
      <w:sz w:val="20"/>
      <w:szCs w:val="20"/>
      <w:lang w:eastAsia="ar-SA"/>
    </w:rPr>
  </w:style>
  <w:style w:type="paragraph" w:customStyle="1" w:styleId="afffc">
    <w:name w:val="Текст (прав. подпись)"/>
    <w:basedOn w:val="a1"/>
    <w:next w:val="a1"/>
    <w:rsid w:val="00BE1146"/>
    <w:pPr>
      <w:widowControl w:val="0"/>
      <w:autoSpaceDE w:val="0"/>
      <w:jc w:val="right"/>
    </w:pPr>
    <w:rPr>
      <w:rFonts w:ascii="Arial" w:hAnsi="Arial" w:cs="Arial"/>
      <w:sz w:val="20"/>
      <w:szCs w:val="20"/>
      <w:lang w:eastAsia="ar-SA"/>
    </w:rPr>
  </w:style>
  <w:style w:type="paragraph" w:customStyle="1" w:styleId="afffd">
    <w:name w:val="Заголовок статьи"/>
    <w:basedOn w:val="a1"/>
    <w:next w:val="a1"/>
    <w:rsid w:val="00BE1146"/>
    <w:pPr>
      <w:widowControl w:val="0"/>
      <w:autoSpaceDE w:val="0"/>
      <w:ind w:left="1612" w:hanging="892"/>
      <w:jc w:val="both"/>
    </w:pPr>
    <w:rPr>
      <w:rFonts w:ascii="Arial" w:hAnsi="Arial" w:cs="Arial"/>
      <w:sz w:val="20"/>
      <w:szCs w:val="20"/>
      <w:lang w:eastAsia="ar-SA"/>
    </w:rPr>
  </w:style>
  <w:style w:type="paragraph" w:customStyle="1" w:styleId="afffe">
    <w:name w:val="Прижатый влево"/>
    <w:basedOn w:val="a1"/>
    <w:next w:val="a1"/>
    <w:rsid w:val="00BE1146"/>
    <w:pPr>
      <w:autoSpaceDE w:val="0"/>
    </w:pPr>
    <w:rPr>
      <w:rFonts w:ascii="Arial" w:hAnsi="Arial" w:cs="Arial"/>
      <w:sz w:val="32"/>
      <w:szCs w:val="32"/>
      <w:lang w:eastAsia="ar-SA"/>
    </w:rPr>
  </w:style>
  <w:style w:type="paragraph" w:customStyle="1" w:styleId="ConsNormal">
    <w:name w:val="ConsNormal"/>
    <w:rsid w:val="00BE1146"/>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a">
    <w:name w:val="Знак Знак Знак1 Знак Знак Знак Знак"/>
    <w:basedOn w:val="a1"/>
    <w:rsid w:val="00BE1146"/>
    <w:pPr>
      <w:widowControl w:val="0"/>
      <w:tabs>
        <w:tab w:val="left" w:pos="360"/>
      </w:tabs>
      <w:spacing w:after="160" w:line="240" w:lineRule="exact"/>
      <w:jc w:val="center"/>
    </w:pPr>
    <w:rPr>
      <w:b/>
      <w:i/>
      <w:sz w:val="28"/>
      <w:szCs w:val="20"/>
      <w:lang w:val="en-GB" w:eastAsia="ar-SA"/>
    </w:rPr>
  </w:style>
  <w:style w:type="paragraph" w:customStyle="1" w:styleId="text">
    <w:name w:val="text"/>
    <w:basedOn w:val="a1"/>
    <w:rsid w:val="00BE1146"/>
    <w:pPr>
      <w:ind w:firstLine="567"/>
      <w:jc w:val="both"/>
    </w:pPr>
    <w:rPr>
      <w:rFonts w:ascii="Arial" w:hAnsi="Arial" w:cs="Arial"/>
      <w:lang w:eastAsia="ar-SA"/>
    </w:rPr>
  </w:style>
  <w:style w:type="paragraph" w:customStyle="1" w:styleId="Style2">
    <w:name w:val="Style2"/>
    <w:basedOn w:val="a1"/>
    <w:rsid w:val="00BE1146"/>
    <w:pPr>
      <w:widowControl w:val="0"/>
      <w:autoSpaceDE w:val="0"/>
      <w:spacing w:line="302" w:lineRule="exact"/>
      <w:ind w:firstLine="533"/>
      <w:jc w:val="both"/>
    </w:pPr>
    <w:rPr>
      <w:lang w:eastAsia="ar-SA"/>
    </w:rPr>
  </w:style>
  <w:style w:type="paragraph" w:customStyle="1" w:styleId="Style5">
    <w:name w:val="Style5"/>
    <w:basedOn w:val="a1"/>
    <w:rsid w:val="00BE1146"/>
    <w:pPr>
      <w:widowControl w:val="0"/>
      <w:autoSpaceDE w:val="0"/>
    </w:pPr>
    <w:rPr>
      <w:lang w:eastAsia="ar-SA"/>
    </w:rPr>
  </w:style>
  <w:style w:type="paragraph" w:customStyle="1" w:styleId="11">
    <w:name w:val="Стиль11"/>
    <w:basedOn w:val="a1"/>
    <w:rsid w:val="00BE1146"/>
    <w:pPr>
      <w:numPr>
        <w:numId w:val="5"/>
      </w:numPr>
      <w:spacing w:before="120"/>
      <w:jc w:val="both"/>
    </w:pPr>
    <w:rPr>
      <w:szCs w:val="20"/>
      <w:lang w:eastAsia="ar-SA"/>
    </w:rPr>
  </w:style>
  <w:style w:type="paragraph" w:customStyle="1" w:styleId="ConsPlusDocList">
    <w:name w:val="ConsPlusDocList"/>
    <w:rsid w:val="00BE114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b">
    <w:name w:val="Текст примечания1"/>
    <w:basedOn w:val="a1"/>
    <w:rsid w:val="00BE1146"/>
    <w:pPr>
      <w:widowControl w:val="0"/>
    </w:pPr>
    <w:rPr>
      <w:rFonts w:ascii="Calibri" w:eastAsia="Calibri" w:hAnsi="Calibri" w:cs="Calibri"/>
      <w:sz w:val="20"/>
      <w:szCs w:val="20"/>
      <w:lang w:val="x-none" w:eastAsia="ar-SA"/>
    </w:rPr>
  </w:style>
  <w:style w:type="paragraph" w:styleId="affff">
    <w:name w:val="endnote text"/>
    <w:basedOn w:val="a1"/>
    <w:link w:val="3c"/>
    <w:rsid w:val="00BE1146"/>
    <w:pPr>
      <w:widowControl w:val="0"/>
    </w:pPr>
    <w:rPr>
      <w:rFonts w:ascii="Calibri" w:eastAsia="Calibri" w:hAnsi="Calibri" w:cs="Calibri"/>
      <w:sz w:val="20"/>
      <w:szCs w:val="20"/>
      <w:lang w:val="x-none" w:eastAsia="ar-SA"/>
    </w:rPr>
  </w:style>
  <w:style w:type="character" w:customStyle="1" w:styleId="3c">
    <w:name w:val="Текст концевой сноски Знак3"/>
    <w:basedOn w:val="a2"/>
    <w:link w:val="affff"/>
    <w:rsid w:val="00BE1146"/>
    <w:rPr>
      <w:rFonts w:ascii="Calibri" w:eastAsia="Calibri" w:hAnsi="Calibri" w:cs="Calibri"/>
      <w:sz w:val="20"/>
      <w:szCs w:val="20"/>
      <w:lang w:val="x-none" w:eastAsia="ar-SA"/>
    </w:rPr>
  </w:style>
  <w:style w:type="paragraph" w:customStyle="1" w:styleId="2f">
    <w:name w:val="Текст2"/>
    <w:basedOn w:val="a1"/>
    <w:rsid w:val="00BE1146"/>
    <w:rPr>
      <w:rFonts w:ascii="Courier New" w:eastAsia="Calibri" w:hAnsi="Courier New" w:cs="Courier New"/>
      <w:sz w:val="20"/>
      <w:szCs w:val="20"/>
      <w:lang w:val="x-none" w:eastAsia="ar-SA"/>
    </w:rPr>
  </w:style>
  <w:style w:type="paragraph" w:customStyle="1" w:styleId="affff0">
    <w:name w:val="Знак Знак Знак Знак Знак Знак Знак Знак Знак Знак Знак Знак Знак Знак Знак Знак"/>
    <w:basedOn w:val="a1"/>
    <w:rsid w:val="00BE1146"/>
    <w:pPr>
      <w:spacing w:after="160" w:line="240" w:lineRule="exact"/>
    </w:pPr>
    <w:rPr>
      <w:rFonts w:ascii="Arial" w:hAnsi="Arial" w:cs="Arial"/>
      <w:sz w:val="20"/>
      <w:szCs w:val="20"/>
      <w:lang w:val="fr-FR" w:eastAsia="ar-SA"/>
    </w:rPr>
  </w:style>
  <w:style w:type="paragraph" w:customStyle="1" w:styleId="Postan">
    <w:name w:val="Postan"/>
    <w:basedOn w:val="a1"/>
    <w:rsid w:val="00BE1146"/>
    <w:pPr>
      <w:jc w:val="center"/>
    </w:pPr>
    <w:rPr>
      <w:sz w:val="28"/>
      <w:szCs w:val="20"/>
      <w:lang w:eastAsia="ar-SA"/>
    </w:rPr>
  </w:style>
  <w:style w:type="paragraph" w:customStyle="1" w:styleId="FR1">
    <w:name w:val="FR1"/>
    <w:rsid w:val="00BE1146"/>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BE1146"/>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311">
    <w:name w:val="Основной текст 31"/>
    <w:basedOn w:val="a1"/>
    <w:rsid w:val="00BE1146"/>
    <w:pPr>
      <w:jc w:val="center"/>
    </w:pPr>
    <w:rPr>
      <w:rFonts w:ascii="Calibri" w:eastAsia="Calibri" w:hAnsi="Calibri" w:cs="Calibri"/>
      <w:b/>
      <w:sz w:val="28"/>
      <w:szCs w:val="20"/>
      <w:lang w:val="x-none" w:eastAsia="ar-SA"/>
    </w:rPr>
  </w:style>
  <w:style w:type="paragraph" w:customStyle="1" w:styleId="1fc">
    <w:name w:val="Цитата1"/>
    <w:basedOn w:val="a1"/>
    <w:rsid w:val="00BE1146"/>
    <w:pPr>
      <w:ind w:left="5760" w:right="424"/>
    </w:pPr>
    <w:rPr>
      <w:sz w:val="28"/>
      <w:szCs w:val="20"/>
      <w:lang w:eastAsia="ar-SA"/>
    </w:rPr>
  </w:style>
  <w:style w:type="paragraph" w:customStyle="1" w:styleId="1fd">
    <w:name w:val="Текст1"/>
    <w:basedOn w:val="a1"/>
    <w:rsid w:val="00BE1146"/>
    <w:pPr>
      <w:widowControl w:val="0"/>
      <w:overflowPunct w:val="0"/>
      <w:autoSpaceDE w:val="0"/>
      <w:ind w:firstLine="709"/>
      <w:jc w:val="both"/>
      <w:textAlignment w:val="baseline"/>
    </w:pPr>
    <w:rPr>
      <w:rFonts w:ascii="Courier New" w:hAnsi="Courier New" w:cs="Courier New"/>
      <w:sz w:val="20"/>
      <w:szCs w:val="20"/>
      <w:lang w:eastAsia="ar-SA"/>
    </w:rPr>
  </w:style>
  <w:style w:type="paragraph" w:customStyle="1" w:styleId="213">
    <w:name w:val="Основной текст с отступом 21"/>
    <w:basedOn w:val="a1"/>
    <w:rsid w:val="00BE1146"/>
    <w:pPr>
      <w:suppressAutoHyphens/>
      <w:ind w:firstLine="900"/>
      <w:jc w:val="both"/>
    </w:pPr>
    <w:rPr>
      <w:sz w:val="28"/>
      <w:szCs w:val="20"/>
      <w:lang w:eastAsia="ar-SA"/>
    </w:rPr>
  </w:style>
  <w:style w:type="paragraph" w:customStyle="1" w:styleId="affff1">
    <w:name w:val="Знак Знак Знак Знак Знак Знак"/>
    <w:basedOn w:val="a1"/>
    <w:rsid w:val="00BE1146"/>
    <w:pPr>
      <w:spacing w:after="160" w:line="240" w:lineRule="exact"/>
    </w:pPr>
    <w:rPr>
      <w:rFonts w:ascii="Verdana" w:hAnsi="Verdana" w:cs="Verdana"/>
      <w:sz w:val="28"/>
      <w:szCs w:val="28"/>
      <w:lang w:val="en-US" w:eastAsia="ar-SA"/>
    </w:rPr>
  </w:style>
  <w:style w:type="paragraph" w:customStyle="1" w:styleId="affff2">
    <w:name w:val="Знак Знак Знак Знак Знак Знак Знак"/>
    <w:basedOn w:val="a1"/>
    <w:rsid w:val="00BE1146"/>
    <w:pPr>
      <w:spacing w:after="160" w:line="240" w:lineRule="exact"/>
    </w:pPr>
    <w:rPr>
      <w:rFonts w:ascii="Verdana" w:hAnsi="Verdana" w:cs="Verdana"/>
      <w:sz w:val="28"/>
      <w:szCs w:val="28"/>
      <w:lang w:val="en-US" w:eastAsia="ar-SA"/>
    </w:rPr>
  </w:style>
  <w:style w:type="paragraph" w:customStyle="1" w:styleId="a">
    <w:name w:val="Знак Знак Знак"/>
    <w:basedOn w:val="a1"/>
    <w:rsid w:val="00BE1146"/>
    <w:pPr>
      <w:widowControl w:val="0"/>
      <w:numPr>
        <w:numId w:val="4"/>
      </w:numPr>
      <w:spacing w:after="160" w:line="240" w:lineRule="exact"/>
      <w:jc w:val="center"/>
    </w:pPr>
    <w:rPr>
      <w:b/>
      <w:i/>
      <w:sz w:val="28"/>
      <w:szCs w:val="20"/>
      <w:lang w:val="en-GB" w:eastAsia="ar-SA"/>
    </w:rPr>
  </w:style>
  <w:style w:type="paragraph" w:customStyle="1" w:styleId="affff3">
    <w:name w:val="Знак Знак Знак Знак Знак Знак Знак Знак Знак Знак Знак Знак Знак"/>
    <w:basedOn w:val="a1"/>
    <w:rsid w:val="00BE1146"/>
    <w:pPr>
      <w:spacing w:after="160" w:line="240" w:lineRule="exact"/>
    </w:pPr>
    <w:rPr>
      <w:rFonts w:ascii="Arial" w:hAnsi="Arial" w:cs="Arial"/>
      <w:sz w:val="20"/>
      <w:szCs w:val="20"/>
      <w:lang w:val="fr-FR" w:eastAsia="ar-SA"/>
    </w:rPr>
  </w:style>
  <w:style w:type="paragraph" w:customStyle="1" w:styleId="Heading">
    <w:name w:val="Heading"/>
    <w:rsid w:val="00BE1146"/>
    <w:pPr>
      <w:suppressAutoHyphens/>
      <w:autoSpaceDE w:val="0"/>
      <w:spacing w:after="0" w:line="240" w:lineRule="auto"/>
    </w:pPr>
    <w:rPr>
      <w:rFonts w:ascii="Arial" w:eastAsia="Times New Roman" w:hAnsi="Arial" w:cs="Arial"/>
      <w:b/>
      <w:bCs/>
      <w:lang w:eastAsia="ar-SA"/>
    </w:rPr>
  </w:style>
  <w:style w:type="character" w:customStyle="1" w:styleId="HTML1">
    <w:name w:val="Стандартный HTML Знак1"/>
    <w:basedOn w:val="a2"/>
    <w:rsid w:val="00BE1146"/>
    <w:rPr>
      <w:rFonts w:ascii="Courier New" w:eastAsia="Calibri" w:hAnsi="Courier New" w:cs="Courier New"/>
      <w:lang w:val="x-none" w:eastAsia="ar-SA"/>
    </w:rPr>
  </w:style>
  <w:style w:type="paragraph" w:customStyle="1" w:styleId="ConsCell">
    <w:name w:val="ConsCell"/>
    <w:rsid w:val="00BE1146"/>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e">
    <w:name w:val="Обычный1"/>
    <w:rsid w:val="00BE1146"/>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f4">
    <w:name w:val="Заголовок ЭР (правое окно)"/>
    <w:basedOn w:val="a1"/>
    <w:next w:val="a1"/>
    <w:rsid w:val="00BE1146"/>
    <w:pPr>
      <w:widowControl w:val="0"/>
      <w:autoSpaceDE w:val="0"/>
    </w:pPr>
    <w:rPr>
      <w:rFonts w:ascii="Arial" w:hAnsi="Arial" w:cs="Arial"/>
      <w:lang w:eastAsia="ar-SA"/>
    </w:rPr>
  </w:style>
  <w:style w:type="character" w:customStyle="1" w:styleId="312">
    <w:name w:val="Заголовок 3 Знак1"/>
    <w:locked/>
    <w:rsid w:val="00BE1146"/>
    <w:rPr>
      <w:rFonts w:ascii="Cambria" w:eastAsia="Calibri" w:hAnsi="Cambria" w:cs="Cambria"/>
      <w:b/>
      <w:bCs/>
      <w:sz w:val="26"/>
      <w:szCs w:val="26"/>
      <w:lang w:val="x-none" w:eastAsia="ar-SA"/>
    </w:rPr>
  </w:style>
  <w:style w:type="character" w:customStyle="1" w:styleId="WW8Num6z0">
    <w:name w:val="WW8Num6z0"/>
    <w:rsid w:val="00BE1146"/>
    <w:rPr>
      <w:rFonts w:ascii="Symbol" w:hAnsi="Symbol"/>
    </w:rPr>
  </w:style>
  <w:style w:type="character" w:customStyle="1" w:styleId="WW8Num7z0">
    <w:name w:val="WW8Num7z0"/>
    <w:rsid w:val="00BE1146"/>
    <w:rPr>
      <w:rFonts w:ascii="Times New Roman" w:hAnsi="Times New Roman"/>
    </w:rPr>
  </w:style>
  <w:style w:type="character" w:customStyle="1" w:styleId="WW8Num8z0">
    <w:name w:val="WW8Num8z0"/>
    <w:rsid w:val="00BE1146"/>
    <w:rPr>
      <w:rFonts w:ascii="Arial" w:hAnsi="Arial"/>
      <w:sz w:val="27"/>
    </w:rPr>
  </w:style>
  <w:style w:type="character" w:customStyle="1" w:styleId="WW8Num2z1">
    <w:name w:val="WW8Num2z1"/>
    <w:rsid w:val="00BE1146"/>
    <w:rPr>
      <w:rFonts w:ascii="Courier New" w:hAnsi="Courier New"/>
    </w:rPr>
  </w:style>
  <w:style w:type="character" w:customStyle="1" w:styleId="WW8Num2z2">
    <w:name w:val="WW8Num2z2"/>
    <w:rsid w:val="00BE1146"/>
    <w:rPr>
      <w:rFonts w:ascii="Wingdings" w:hAnsi="Wingdings"/>
    </w:rPr>
  </w:style>
  <w:style w:type="character" w:customStyle="1" w:styleId="WW8Num7z2">
    <w:name w:val="WW8Num7z2"/>
    <w:rsid w:val="00BE1146"/>
    <w:rPr>
      <w:rFonts w:ascii="Wingdings" w:hAnsi="Wingdings"/>
    </w:rPr>
  </w:style>
  <w:style w:type="character" w:customStyle="1" w:styleId="WW8Num7z3">
    <w:name w:val="WW8Num7z3"/>
    <w:rsid w:val="00BE1146"/>
    <w:rPr>
      <w:rFonts w:ascii="Symbol" w:hAnsi="Symbol"/>
    </w:rPr>
  </w:style>
  <w:style w:type="character" w:customStyle="1" w:styleId="1ff">
    <w:name w:val="Знак Знак1"/>
    <w:rsid w:val="00BE1146"/>
    <w:rPr>
      <w:b/>
      <w:sz w:val="40"/>
    </w:rPr>
  </w:style>
  <w:style w:type="paragraph" w:customStyle="1" w:styleId="Title">
    <w:name w:val="Title!Название НПА"/>
    <w:basedOn w:val="a1"/>
    <w:rsid w:val="00BE1146"/>
    <w:pPr>
      <w:widowControl w:val="0"/>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BE1146"/>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BE1146"/>
    <w:pPr>
      <w:widowControl w:val="0"/>
      <w:suppressAutoHyphens/>
      <w:autoSpaceDE w:val="0"/>
      <w:spacing w:after="0" w:line="240" w:lineRule="auto"/>
    </w:pPr>
    <w:rPr>
      <w:rFonts w:ascii="Arial" w:eastAsia="Calibri" w:hAnsi="Arial" w:cs="Arial"/>
      <w:szCs w:val="20"/>
      <w:lang w:eastAsia="ar-SA"/>
    </w:rPr>
  </w:style>
  <w:style w:type="paragraph" w:customStyle="1" w:styleId="title0">
    <w:name w:val="title0"/>
    <w:basedOn w:val="a1"/>
    <w:rsid w:val="00BE1146"/>
    <w:pPr>
      <w:spacing w:before="100" w:beforeAutospacing="1" w:after="100" w:afterAutospacing="1"/>
    </w:pPr>
  </w:style>
  <w:style w:type="character" w:customStyle="1" w:styleId="1ff0">
    <w:name w:val="Гиперссылка1"/>
    <w:rsid w:val="00BE1146"/>
  </w:style>
  <w:style w:type="paragraph" w:customStyle="1" w:styleId="consplusnormal1">
    <w:name w:val="consplusnormal"/>
    <w:basedOn w:val="a1"/>
    <w:rsid w:val="00BE1146"/>
    <w:pPr>
      <w:spacing w:before="100" w:beforeAutospacing="1" w:after="100" w:afterAutospacing="1"/>
    </w:pPr>
  </w:style>
  <w:style w:type="paragraph" w:customStyle="1" w:styleId="conspluscell0">
    <w:name w:val="conspluscell"/>
    <w:basedOn w:val="a1"/>
    <w:rsid w:val="00BE1146"/>
    <w:pPr>
      <w:spacing w:before="100" w:beforeAutospacing="1" w:after="100" w:afterAutospacing="1"/>
    </w:pPr>
  </w:style>
  <w:style w:type="paragraph" w:customStyle="1" w:styleId="consplusnonformat0">
    <w:name w:val="consplusnonformat"/>
    <w:basedOn w:val="a1"/>
    <w:rsid w:val="00BE1146"/>
    <w:pPr>
      <w:spacing w:before="100" w:beforeAutospacing="1" w:after="100" w:afterAutospacing="1"/>
    </w:pPr>
  </w:style>
  <w:style w:type="paragraph" w:customStyle="1" w:styleId="120">
    <w:name w:val="120"/>
    <w:basedOn w:val="a1"/>
    <w:rsid w:val="00BE1146"/>
    <w:pPr>
      <w:spacing w:before="100" w:beforeAutospacing="1" w:after="100" w:afterAutospacing="1"/>
    </w:pPr>
  </w:style>
  <w:style w:type="paragraph" w:customStyle="1" w:styleId="a70">
    <w:name w:val="a7"/>
    <w:basedOn w:val="a1"/>
    <w:rsid w:val="00BE1146"/>
    <w:pPr>
      <w:spacing w:before="100" w:beforeAutospacing="1" w:after="100" w:afterAutospacing="1"/>
    </w:pPr>
  </w:style>
  <w:style w:type="paragraph" w:customStyle="1" w:styleId="260">
    <w:name w:val="26"/>
    <w:basedOn w:val="a1"/>
    <w:rsid w:val="00BE1146"/>
    <w:pPr>
      <w:spacing w:before="100" w:beforeAutospacing="1" w:after="100" w:afterAutospacing="1"/>
    </w:pPr>
  </w:style>
  <w:style w:type="paragraph" w:customStyle="1" w:styleId="consplustitle0">
    <w:name w:val="consplustitle"/>
    <w:basedOn w:val="a1"/>
    <w:rsid w:val="00BE1146"/>
    <w:pPr>
      <w:spacing w:before="100" w:beforeAutospacing="1" w:after="100" w:afterAutospacing="1"/>
    </w:pPr>
  </w:style>
  <w:style w:type="paragraph" w:customStyle="1" w:styleId="1ff1">
    <w:name w:val="Верхний колонтитул1"/>
    <w:basedOn w:val="a1"/>
    <w:rsid w:val="00BE1146"/>
    <w:pPr>
      <w:spacing w:before="100" w:beforeAutospacing="1" w:after="100" w:afterAutospacing="1"/>
    </w:pPr>
  </w:style>
  <w:style w:type="character" w:styleId="affff5">
    <w:name w:val="footnote reference"/>
    <w:uiPriority w:val="99"/>
    <w:unhideWhenUsed/>
    <w:rsid w:val="00BE1146"/>
    <w:rPr>
      <w:vertAlign w:val="superscript"/>
    </w:rPr>
  </w:style>
  <w:style w:type="character" w:customStyle="1" w:styleId="affff6">
    <w:name w:val="Сноска_"/>
    <w:basedOn w:val="a2"/>
    <w:link w:val="affff7"/>
    <w:rsid w:val="00C21290"/>
    <w:rPr>
      <w:rFonts w:ascii="Times New Roman" w:eastAsia="Times New Roman" w:hAnsi="Times New Roman" w:cs="Times New Roman"/>
      <w:b/>
      <w:bCs/>
      <w:sz w:val="18"/>
      <w:szCs w:val="18"/>
      <w:shd w:val="clear" w:color="auto" w:fill="FFFFFF"/>
    </w:rPr>
  </w:style>
  <w:style w:type="character" w:customStyle="1" w:styleId="2f0">
    <w:name w:val="Основной текст (2)_"/>
    <w:basedOn w:val="a2"/>
    <w:link w:val="2f1"/>
    <w:rsid w:val="00C21290"/>
    <w:rPr>
      <w:rFonts w:ascii="Times New Roman" w:eastAsia="Times New Roman" w:hAnsi="Times New Roman" w:cs="Times New Roman"/>
      <w:b/>
      <w:bCs/>
      <w:sz w:val="26"/>
      <w:szCs w:val="26"/>
      <w:shd w:val="clear" w:color="auto" w:fill="FFFFFF"/>
    </w:rPr>
  </w:style>
  <w:style w:type="character" w:customStyle="1" w:styleId="42">
    <w:name w:val="Основной текст (4)_"/>
    <w:basedOn w:val="a2"/>
    <w:link w:val="43"/>
    <w:rsid w:val="00C21290"/>
    <w:rPr>
      <w:rFonts w:ascii="Times New Roman" w:eastAsia="Times New Roman" w:hAnsi="Times New Roman" w:cs="Times New Roman"/>
      <w:b/>
      <w:bCs/>
      <w:shd w:val="clear" w:color="auto" w:fill="FFFFFF"/>
    </w:rPr>
  </w:style>
  <w:style w:type="character" w:customStyle="1" w:styleId="61">
    <w:name w:val="Основной текст (6)_"/>
    <w:basedOn w:val="a2"/>
    <w:link w:val="62"/>
    <w:rsid w:val="00C21290"/>
    <w:rPr>
      <w:rFonts w:ascii="Times New Roman" w:eastAsia="Times New Roman" w:hAnsi="Times New Roman" w:cs="Times New Roman"/>
      <w:i/>
      <w:iCs/>
      <w:sz w:val="26"/>
      <w:szCs w:val="26"/>
      <w:shd w:val="clear" w:color="auto" w:fill="FFFFFF"/>
    </w:rPr>
  </w:style>
  <w:style w:type="character" w:customStyle="1" w:styleId="71">
    <w:name w:val="Основной текст (7)_"/>
    <w:basedOn w:val="a2"/>
    <w:link w:val="72"/>
    <w:rsid w:val="00C21290"/>
    <w:rPr>
      <w:rFonts w:ascii="Times New Roman" w:eastAsia="Times New Roman" w:hAnsi="Times New Roman" w:cs="Times New Roman"/>
      <w:b/>
      <w:bCs/>
      <w:i/>
      <w:iCs/>
      <w:shd w:val="clear" w:color="auto" w:fill="FFFFFF"/>
    </w:rPr>
  </w:style>
  <w:style w:type="character" w:customStyle="1" w:styleId="73">
    <w:name w:val="Основной текст (7) + Не полужирный;Не курсив"/>
    <w:basedOn w:val="71"/>
    <w:rsid w:val="00C21290"/>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211pt">
    <w:name w:val="Основной текст (2) + 11 pt;Не полужирный"/>
    <w:basedOn w:val="2f0"/>
    <w:rsid w:val="00C2129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pt0">
    <w:name w:val="Основной текст (2) + 11 pt;Курсив"/>
    <w:basedOn w:val="2f0"/>
    <w:rsid w:val="00C21290"/>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713pt">
    <w:name w:val="Основной текст (7) + 13 pt;Не полужирный;Не курсив"/>
    <w:basedOn w:val="71"/>
    <w:rsid w:val="00C2129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63">
    <w:name w:val="Основной текст (6) + Не курсив"/>
    <w:basedOn w:val="61"/>
    <w:rsid w:val="00C21290"/>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pt">
    <w:name w:val="Основной текст + 11 pt;Полужирный;Курсив"/>
    <w:basedOn w:val="af5"/>
    <w:rsid w:val="00C2129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1pt0">
    <w:name w:val="Основной текст + 11 pt"/>
    <w:basedOn w:val="af5"/>
    <w:rsid w:val="00C2129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8">
    <w:name w:val="Колонтитул_"/>
    <w:basedOn w:val="a2"/>
    <w:rsid w:val="00C21290"/>
    <w:rPr>
      <w:rFonts w:ascii="Times New Roman" w:eastAsia="Times New Roman" w:hAnsi="Times New Roman" w:cs="Times New Roman"/>
      <w:b w:val="0"/>
      <w:bCs w:val="0"/>
      <w:i w:val="0"/>
      <w:iCs w:val="0"/>
      <w:smallCaps w:val="0"/>
      <w:strike w:val="0"/>
      <w:sz w:val="26"/>
      <w:szCs w:val="26"/>
      <w:u w:val="none"/>
    </w:rPr>
  </w:style>
  <w:style w:type="character" w:customStyle="1" w:styleId="affff9">
    <w:name w:val="Колонтитул"/>
    <w:basedOn w:val="affff8"/>
    <w:rsid w:val="00C2129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ff2">
    <w:name w:val="Заголовок №1_"/>
    <w:basedOn w:val="a2"/>
    <w:link w:val="1ff3"/>
    <w:rsid w:val="00C21290"/>
    <w:rPr>
      <w:rFonts w:ascii="Times New Roman" w:eastAsia="Times New Roman" w:hAnsi="Times New Roman" w:cs="Times New Roman"/>
      <w:b/>
      <w:bCs/>
      <w:sz w:val="26"/>
      <w:szCs w:val="26"/>
      <w:shd w:val="clear" w:color="auto" w:fill="FFFFFF"/>
    </w:rPr>
  </w:style>
  <w:style w:type="character" w:customStyle="1" w:styleId="111pt">
    <w:name w:val="Заголовок №1 + 11 pt;Не полужирный"/>
    <w:basedOn w:val="1ff2"/>
    <w:rsid w:val="00C2129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79pt">
    <w:name w:val="Основной текст (7) + 9 pt;Не курсив"/>
    <w:basedOn w:val="71"/>
    <w:rsid w:val="00C21290"/>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9pt">
    <w:name w:val="Основной текст + 9 pt;Полужирный"/>
    <w:basedOn w:val="af5"/>
    <w:rsid w:val="00C2129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2">
    <w:name w:val="Основной текст (2) + Не полужирный;Курсив"/>
    <w:basedOn w:val="2f0"/>
    <w:rsid w:val="00C2129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f3">
    <w:name w:val="Основной текст (2) + Не полужирный"/>
    <w:basedOn w:val="2f0"/>
    <w:rsid w:val="00C2129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64">
    <w:name w:val="Основной текст (6) + Полужирный;Не курсив"/>
    <w:basedOn w:val="61"/>
    <w:rsid w:val="00C2129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affffa">
    <w:name w:val="Подпись к таблице_"/>
    <w:basedOn w:val="a2"/>
    <w:link w:val="affffb"/>
    <w:rsid w:val="00C21290"/>
    <w:rPr>
      <w:rFonts w:ascii="Times New Roman" w:eastAsia="Times New Roman" w:hAnsi="Times New Roman" w:cs="Times New Roman"/>
      <w:b/>
      <w:bCs/>
      <w:shd w:val="clear" w:color="auto" w:fill="FFFFFF"/>
    </w:rPr>
  </w:style>
  <w:style w:type="character" w:customStyle="1" w:styleId="91">
    <w:name w:val="Основной текст (9)_"/>
    <w:basedOn w:val="a2"/>
    <w:link w:val="92"/>
    <w:rsid w:val="00C21290"/>
    <w:rPr>
      <w:rFonts w:ascii="Garamond" w:eastAsia="Garamond" w:hAnsi="Garamond" w:cs="Garamond"/>
      <w:i/>
      <w:iCs/>
      <w:sz w:val="34"/>
      <w:szCs w:val="34"/>
      <w:shd w:val="clear" w:color="auto" w:fill="FFFFFF"/>
    </w:rPr>
  </w:style>
  <w:style w:type="character" w:customStyle="1" w:styleId="9TimesNewRoman12pt">
    <w:name w:val="Основной текст (9) + Times New Roman;12 pt;Полужирный;Не курсив"/>
    <w:basedOn w:val="91"/>
    <w:rsid w:val="00C2129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affff7">
    <w:name w:val="Сноска"/>
    <w:basedOn w:val="a1"/>
    <w:link w:val="affff6"/>
    <w:rsid w:val="00C21290"/>
    <w:pPr>
      <w:widowControl w:val="0"/>
      <w:shd w:val="clear" w:color="auto" w:fill="FFFFFF"/>
      <w:spacing w:line="226" w:lineRule="exact"/>
      <w:jc w:val="both"/>
    </w:pPr>
    <w:rPr>
      <w:b/>
      <w:bCs/>
      <w:sz w:val="18"/>
      <w:szCs w:val="18"/>
      <w:lang w:eastAsia="en-US"/>
    </w:rPr>
  </w:style>
  <w:style w:type="paragraph" w:customStyle="1" w:styleId="2f1">
    <w:name w:val="Основной текст (2)"/>
    <w:basedOn w:val="a1"/>
    <w:link w:val="2f0"/>
    <w:rsid w:val="00C21290"/>
    <w:pPr>
      <w:widowControl w:val="0"/>
      <w:shd w:val="clear" w:color="auto" w:fill="FFFFFF"/>
      <w:spacing w:line="326" w:lineRule="exact"/>
      <w:jc w:val="center"/>
    </w:pPr>
    <w:rPr>
      <w:b/>
      <w:bCs/>
      <w:sz w:val="26"/>
      <w:szCs w:val="26"/>
      <w:lang w:eastAsia="en-US"/>
    </w:rPr>
  </w:style>
  <w:style w:type="paragraph" w:customStyle="1" w:styleId="62">
    <w:name w:val="Основной текст (6)"/>
    <w:basedOn w:val="a1"/>
    <w:link w:val="61"/>
    <w:rsid w:val="00C21290"/>
    <w:pPr>
      <w:widowControl w:val="0"/>
      <w:shd w:val="clear" w:color="auto" w:fill="FFFFFF"/>
      <w:spacing w:after="120" w:line="0" w:lineRule="atLeast"/>
      <w:jc w:val="right"/>
    </w:pPr>
    <w:rPr>
      <w:i/>
      <w:iCs/>
      <w:sz w:val="26"/>
      <w:szCs w:val="26"/>
      <w:lang w:eastAsia="en-US"/>
    </w:rPr>
  </w:style>
  <w:style w:type="paragraph" w:customStyle="1" w:styleId="43">
    <w:name w:val="Основной текст (4)"/>
    <w:basedOn w:val="a1"/>
    <w:link w:val="42"/>
    <w:rsid w:val="00C21290"/>
    <w:pPr>
      <w:widowControl w:val="0"/>
      <w:shd w:val="clear" w:color="auto" w:fill="FFFFFF"/>
      <w:spacing w:before="300" w:after="900" w:line="0" w:lineRule="atLeast"/>
      <w:jc w:val="both"/>
    </w:pPr>
    <w:rPr>
      <w:b/>
      <w:bCs/>
      <w:sz w:val="22"/>
      <w:szCs w:val="22"/>
      <w:lang w:eastAsia="en-US"/>
    </w:rPr>
  </w:style>
  <w:style w:type="paragraph" w:customStyle="1" w:styleId="72">
    <w:name w:val="Основной текст (7)"/>
    <w:basedOn w:val="a1"/>
    <w:link w:val="71"/>
    <w:rsid w:val="00C21290"/>
    <w:pPr>
      <w:widowControl w:val="0"/>
      <w:shd w:val="clear" w:color="auto" w:fill="FFFFFF"/>
      <w:spacing w:before="120" w:after="120" w:line="0" w:lineRule="atLeast"/>
      <w:jc w:val="center"/>
    </w:pPr>
    <w:rPr>
      <w:b/>
      <w:bCs/>
      <w:i/>
      <w:iCs/>
      <w:sz w:val="22"/>
      <w:szCs w:val="22"/>
      <w:lang w:eastAsia="en-US"/>
    </w:rPr>
  </w:style>
  <w:style w:type="paragraph" w:customStyle="1" w:styleId="1ff3">
    <w:name w:val="Заголовок №1"/>
    <w:basedOn w:val="a1"/>
    <w:link w:val="1ff2"/>
    <w:rsid w:val="00C21290"/>
    <w:pPr>
      <w:widowControl w:val="0"/>
      <w:shd w:val="clear" w:color="auto" w:fill="FFFFFF"/>
      <w:spacing w:before="420" w:line="331" w:lineRule="exact"/>
      <w:ind w:hanging="2100"/>
      <w:outlineLvl w:val="0"/>
    </w:pPr>
    <w:rPr>
      <w:b/>
      <w:bCs/>
      <w:sz w:val="26"/>
      <w:szCs w:val="26"/>
      <w:lang w:eastAsia="en-US"/>
    </w:rPr>
  </w:style>
  <w:style w:type="paragraph" w:customStyle="1" w:styleId="affffb">
    <w:name w:val="Подпись к таблице"/>
    <w:basedOn w:val="a1"/>
    <w:link w:val="affffa"/>
    <w:rsid w:val="00C21290"/>
    <w:pPr>
      <w:widowControl w:val="0"/>
      <w:shd w:val="clear" w:color="auto" w:fill="FFFFFF"/>
      <w:spacing w:line="0" w:lineRule="atLeast"/>
      <w:jc w:val="both"/>
    </w:pPr>
    <w:rPr>
      <w:b/>
      <w:bCs/>
      <w:sz w:val="22"/>
      <w:szCs w:val="22"/>
      <w:lang w:eastAsia="en-US"/>
    </w:rPr>
  </w:style>
  <w:style w:type="paragraph" w:customStyle="1" w:styleId="92">
    <w:name w:val="Основной текст (9)"/>
    <w:basedOn w:val="a1"/>
    <w:link w:val="91"/>
    <w:rsid w:val="00C21290"/>
    <w:pPr>
      <w:widowControl w:val="0"/>
      <w:shd w:val="clear" w:color="auto" w:fill="FFFFFF"/>
      <w:spacing w:after="60" w:line="0" w:lineRule="atLeast"/>
    </w:pPr>
    <w:rPr>
      <w:rFonts w:ascii="Garamond" w:eastAsia="Garamond" w:hAnsi="Garamond" w:cs="Garamond"/>
      <w:i/>
      <w:iCs/>
      <w:sz w:val="34"/>
      <w:szCs w:val="34"/>
      <w:lang w:eastAsia="en-US"/>
    </w:rPr>
  </w:style>
  <w:style w:type="paragraph" w:customStyle="1" w:styleId="Default">
    <w:name w:val="Default"/>
    <w:rsid w:val="00C212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40">
    <w:name w:val="style4"/>
    <w:basedOn w:val="a1"/>
    <w:rsid w:val="00C21290"/>
    <w:pPr>
      <w:spacing w:before="100" w:beforeAutospacing="1" w:after="100" w:afterAutospacing="1"/>
    </w:pPr>
  </w:style>
  <w:style w:type="paragraph" w:customStyle="1" w:styleId="style60">
    <w:name w:val="style6"/>
    <w:basedOn w:val="a1"/>
    <w:rsid w:val="00C21290"/>
    <w:pPr>
      <w:spacing w:before="100" w:beforeAutospacing="1" w:after="100" w:afterAutospacing="1"/>
    </w:pPr>
  </w:style>
  <w:style w:type="paragraph" w:customStyle="1" w:styleId="normalweb">
    <w:name w:val="normalweb"/>
    <w:basedOn w:val="a1"/>
    <w:rsid w:val="00C21290"/>
    <w:pPr>
      <w:spacing w:before="100" w:beforeAutospacing="1" w:after="100" w:afterAutospacing="1"/>
    </w:pPr>
  </w:style>
  <w:style w:type="character" w:customStyle="1" w:styleId="fontstyle120">
    <w:name w:val="fontstyle12"/>
    <w:basedOn w:val="a2"/>
    <w:rsid w:val="00C21290"/>
  </w:style>
  <w:style w:type="character" w:customStyle="1" w:styleId="fontstyle130">
    <w:name w:val="fontstyle13"/>
    <w:basedOn w:val="a2"/>
    <w:rsid w:val="00C21290"/>
  </w:style>
  <w:style w:type="paragraph" w:customStyle="1" w:styleId="bodytext">
    <w:name w:val="bodytext"/>
    <w:basedOn w:val="a1"/>
    <w:rsid w:val="00C212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html:file://C:Documents%20and%20Settingsinsp&#1056;&#1072;&#1073;&#1086;&#1095;&#1080;&#1081;%20&#1089;&#1090;&#1086;&#1083;&#1053;&#1086;&#1074;&#1072;&#1103;%20&#1087;&#1072;&#1087;&#1082;&#1072;&#1054;&#1073;%20&#1091;&#1090;&#1074;&#1077;&#1088;&#1078;&#1076;&#1077;&#1085;&#1080;&#1080;%20&#1084;&#1091;&#1085;&#1080;&#1094;&#1080;&#1087;&#1072;&#1083;&#1100;&#1085;&#1086;&#1081;%20&#1087;&#1088;&#1086;&#1075;&#1088;&#1072;&#1084;&#1084;&#1099;%20&#1075;&#1086;&#1088;&#1086;&#1076;&#1072;%20&#1055;&#1077;&#1085;&#1079;&#1099;%20&#1057;&#1086;&#1094;&#1080;&#1072;&#1083;&#1100;&#1085;&#1072;&#1103;%20&#1087;&#1086;&#1076;&#1076;&#1077;&#1088;&#1078;&#1082;&#1072;%20&#1080;%20&#1089;&#1086;&#1094;&#1080;&#1072;&#1083;&#1100;&#1085;&#1086;&#1077;%20&#1086;&#1073;&#1089;&#1083;&#1091;&#1078;&#1080;&#1074;&#1072;&#1085;&#1080;&#1077;%20&#1075;&#1088;&#1072;&#1078;&#1076;&#1072;&#1085;%20&#1074;%20&#1075;&#1086;&#1088;&#1086;&#1076;&#1077;%20&#1055;&#1077;&#1085;&#1079;&#1077;%20&#1085;&#1072;%202015%20&#8212;%202020%20&#1075;&#1086;&#1076;&#1099;...%20_%20C&#1090;&#1088;&#1072;&#1085;&#1080;&#1094;&#1072;%202.mht!/2013/10/30/i6403.htm" TargetMode="External"/><Relationship Id="rId26" Type="http://schemas.openxmlformats.org/officeDocument/2006/relationships/hyperlink" Target="http://pravo-minjust.ru:8080/bigs/showDocument.html?id=EB376A80-8F9A-4454-B641-AD3693435C5D" TargetMode="Externa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html:file://C:Documents%20and%20Settingsinsp&#1056;&#1072;&#1073;&#1086;&#1095;&#1080;&#1081;%20&#1089;&#1090;&#1086;&#1083;&#1053;&#1086;&#1074;&#1072;&#1103;%20&#1087;&#1072;&#1087;&#1082;&#1072;&#1054;&#1073;%20&#1091;&#1090;&#1074;&#1077;&#1088;&#1078;&#1076;&#1077;&#1085;&#1080;&#1080;%20&#1084;&#1091;&#1085;&#1080;&#1094;&#1080;&#1087;&#1072;&#1083;&#1100;&#1085;&#1086;&#1081;%20&#1087;&#1088;&#1086;&#1075;&#1088;&#1072;&#1084;&#1084;&#1099;%20&#1075;&#1086;&#1088;&#1086;&#1076;&#1072;%20&#1055;&#1077;&#1085;&#1079;&#1099;%20&#1057;&#1086;&#1094;&#1080;&#1072;&#1083;&#1100;&#1085;&#1072;&#1103;%20&#1087;&#1086;&#1076;&#1076;&#1077;&#1088;&#1078;&#1082;&#1072;%20&#1080;%20&#1089;&#1086;&#1094;&#1080;&#1072;&#1083;&#1100;&#1085;&#1086;&#1077;%20&#1086;&#1073;&#1089;&#1083;&#1091;&#1078;&#1080;&#1074;&#1072;&#1085;&#1080;&#1077;%20&#1075;&#1088;&#1072;&#1078;&#1076;&#1072;&#1085;%20&#1074;%20&#1075;&#1086;&#1088;&#1086;&#1076;&#1077;%20&#1055;&#1077;&#1085;&#1079;&#1077;%20&#1085;&#1072;%202015%20&#8212;%202020%20&#1075;&#1086;&#1076;&#1099;...%20_%20C&#1090;&#1088;&#1072;&#1085;&#1080;&#1094;&#1072;%202.mht!/2013/10/30/i6403.htm"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consultantplus://offline/ref=CD47E9644DE2595E64A055E4594E7EA86BE0414ECD0C895ED19FEEE31DCF9D7C33739B4DEA7D161F82A9230949G" TargetMode="Externa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90D03EEF95AAD41F4EE3756123C1871BC906769E88D72597DBE4ACB125A37C36D94BE1D5B3EA36596DE33625yDCBI" TargetMode="External"/><Relationship Id="rId22" Type="http://schemas.openxmlformats.org/officeDocument/2006/relationships/header" Target="header4.xml"/><Relationship Id="rId27" Type="http://schemas.openxmlformats.org/officeDocument/2006/relationships/hyperlink" Target="http://pravo.minjust.ru:8080/bigs/showDocument.html?id=7C243BAD-DD49-4457-9466-E18E37FA3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262</Pages>
  <Words>53222</Words>
  <Characters>303369</Characters>
  <Application>Microsoft Office Word</Application>
  <DocSecurity>0</DocSecurity>
  <Lines>2528</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2020-11-03T05:02:00Z</dcterms:created>
  <dcterms:modified xsi:type="dcterms:W3CDTF">2020-11-05T13:16:00Z</dcterms:modified>
</cp:coreProperties>
</file>