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6C" w:rsidRDefault="008D1E6C" w:rsidP="008D1E6C">
      <w:pPr>
        <w:autoSpaceDE w:val="0"/>
        <w:autoSpaceDN w:val="0"/>
        <w:adjustRightInd w:val="0"/>
        <w:ind w:left="4536"/>
        <w:jc w:val="center"/>
        <w:rPr>
          <w:sz w:val="28"/>
          <w:szCs w:val="28"/>
        </w:rPr>
      </w:pPr>
    </w:p>
    <w:p w:rsidR="008D1E6C" w:rsidRPr="00531992" w:rsidRDefault="008D1E6C" w:rsidP="008D1E6C">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14:anchorId="0A0EC89E" wp14:editId="7432F983">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 </w:t>
      </w:r>
    </w:p>
    <w:p w:rsidR="008D1E6C" w:rsidRPr="00531992" w:rsidRDefault="008D1E6C" w:rsidP="008D1E6C">
      <w:pPr>
        <w:autoSpaceDE w:val="0"/>
        <w:autoSpaceDN w:val="0"/>
        <w:adjustRightInd w:val="0"/>
        <w:ind w:left="4536"/>
        <w:jc w:val="center"/>
        <w:rPr>
          <w:sz w:val="28"/>
          <w:szCs w:val="28"/>
        </w:rPr>
      </w:pPr>
    </w:p>
    <w:p w:rsidR="008D1E6C" w:rsidRPr="00531992" w:rsidRDefault="008D1E6C" w:rsidP="008D1E6C">
      <w:pPr>
        <w:autoSpaceDE w:val="0"/>
        <w:autoSpaceDN w:val="0"/>
        <w:adjustRightInd w:val="0"/>
        <w:ind w:left="4536"/>
        <w:jc w:val="center"/>
        <w:rPr>
          <w:sz w:val="28"/>
          <w:szCs w:val="28"/>
        </w:rPr>
      </w:pPr>
    </w:p>
    <w:p w:rsidR="008D1E6C" w:rsidRPr="00531992" w:rsidRDefault="008D1E6C" w:rsidP="008D1E6C">
      <w:pPr>
        <w:autoSpaceDE w:val="0"/>
        <w:autoSpaceDN w:val="0"/>
        <w:adjustRightInd w:val="0"/>
        <w:ind w:left="4536"/>
        <w:jc w:val="center"/>
        <w:rPr>
          <w:sz w:val="28"/>
          <w:szCs w:val="28"/>
        </w:rPr>
      </w:pPr>
    </w:p>
    <w:p w:rsidR="008D1E6C" w:rsidRPr="00531992" w:rsidRDefault="008D1E6C" w:rsidP="008D1E6C">
      <w:pPr>
        <w:autoSpaceDE w:val="0"/>
        <w:autoSpaceDN w:val="0"/>
        <w:adjustRightInd w:val="0"/>
        <w:ind w:firstLine="540"/>
        <w:jc w:val="both"/>
        <w:rPr>
          <w:sz w:val="28"/>
          <w:szCs w:val="28"/>
        </w:rPr>
      </w:pPr>
    </w:p>
    <w:p w:rsidR="008D1E6C" w:rsidRPr="00531992" w:rsidRDefault="008D1E6C" w:rsidP="008D1E6C">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8D1E6C" w:rsidRPr="00531992" w:rsidTr="00DE6C50">
        <w:tc>
          <w:tcPr>
            <w:tcW w:w="9606" w:type="dxa"/>
          </w:tcPr>
          <w:p w:rsidR="008D1E6C" w:rsidRPr="00531992" w:rsidRDefault="008D1E6C" w:rsidP="00DE6C50">
            <w:pPr>
              <w:jc w:val="center"/>
              <w:rPr>
                <w:b/>
                <w:bCs/>
                <w:color w:val="000000"/>
                <w:sz w:val="28"/>
                <w:szCs w:val="28"/>
              </w:rPr>
            </w:pPr>
            <w:r w:rsidRPr="00531992">
              <w:rPr>
                <w:b/>
                <w:bCs/>
                <w:color w:val="000000"/>
                <w:sz w:val="28"/>
                <w:szCs w:val="28"/>
              </w:rPr>
              <w:t>АДМИНИСТРАЦИЯ</w:t>
            </w:r>
          </w:p>
        </w:tc>
      </w:tr>
      <w:tr w:rsidR="008D1E6C" w:rsidRPr="00531992" w:rsidTr="00DE6C50">
        <w:trPr>
          <w:trHeight w:hRule="exact" w:val="397"/>
        </w:trPr>
        <w:tc>
          <w:tcPr>
            <w:tcW w:w="9606" w:type="dxa"/>
          </w:tcPr>
          <w:p w:rsidR="008D1E6C" w:rsidRPr="00531992" w:rsidRDefault="008D1E6C" w:rsidP="00DE6C50">
            <w:pPr>
              <w:jc w:val="center"/>
              <w:rPr>
                <w:b/>
                <w:bCs/>
                <w:color w:val="000000"/>
                <w:sz w:val="28"/>
                <w:szCs w:val="28"/>
              </w:rPr>
            </w:pPr>
            <w:r w:rsidRPr="00531992">
              <w:rPr>
                <w:b/>
                <w:bCs/>
                <w:color w:val="000000"/>
                <w:sz w:val="28"/>
                <w:szCs w:val="28"/>
              </w:rPr>
              <w:t>КАМЕШКИРСКОГО РАЙОНА ПЕНЗЕНСКОЙ ОБЛАСТИ</w:t>
            </w:r>
          </w:p>
        </w:tc>
      </w:tr>
      <w:tr w:rsidR="008D1E6C" w:rsidRPr="00531992" w:rsidTr="00DE6C50">
        <w:trPr>
          <w:trHeight w:val="314"/>
        </w:trPr>
        <w:tc>
          <w:tcPr>
            <w:tcW w:w="9606" w:type="dxa"/>
          </w:tcPr>
          <w:p w:rsidR="008D1E6C" w:rsidRPr="001A5BB1" w:rsidRDefault="008D1E6C" w:rsidP="00DE6C50">
            <w:pPr>
              <w:pStyle w:val="3"/>
              <w:rPr>
                <w:rFonts w:eastAsia="Times New Roman"/>
                <w:color w:val="000000"/>
                <w:sz w:val="28"/>
                <w:szCs w:val="28"/>
                <w:lang w:val="ru-RU"/>
              </w:rPr>
            </w:pPr>
          </w:p>
        </w:tc>
      </w:tr>
      <w:tr w:rsidR="008D1E6C" w:rsidRPr="00531992" w:rsidTr="00DE6C50">
        <w:trPr>
          <w:trHeight w:hRule="exact" w:val="548"/>
        </w:trPr>
        <w:tc>
          <w:tcPr>
            <w:tcW w:w="9606" w:type="dxa"/>
            <w:vAlign w:val="center"/>
          </w:tcPr>
          <w:p w:rsidR="008D1E6C" w:rsidRPr="001A5BB1" w:rsidRDefault="008D1E6C" w:rsidP="00DE6C50">
            <w:pPr>
              <w:pStyle w:val="3"/>
              <w:rPr>
                <w:rFonts w:eastAsia="Times New Roman"/>
                <w:color w:val="000000"/>
                <w:sz w:val="28"/>
                <w:szCs w:val="28"/>
                <w:lang w:val="ru-RU"/>
              </w:rPr>
            </w:pPr>
            <w:r w:rsidRPr="001A5BB1">
              <w:rPr>
                <w:rFonts w:eastAsia="Times New Roman"/>
                <w:color w:val="000000"/>
                <w:sz w:val="28"/>
                <w:szCs w:val="28"/>
                <w:lang w:val="ru-RU"/>
              </w:rPr>
              <w:t>ПОСТАНОВЛЕНИЕ</w:t>
            </w:r>
          </w:p>
        </w:tc>
      </w:tr>
      <w:tr w:rsidR="008D1E6C" w:rsidRPr="00531992" w:rsidTr="00DE6C50">
        <w:trPr>
          <w:trHeight w:hRule="exact" w:val="212"/>
        </w:trPr>
        <w:tc>
          <w:tcPr>
            <w:tcW w:w="9606" w:type="dxa"/>
            <w:vAlign w:val="center"/>
          </w:tcPr>
          <w:p w:rsidR="008D1E6C" w:rsidRPr="001A5BB1" w:rsidRDefault="008D1E6C" w:rsidP="00DE6C50">
            <w:pPr>
              <w:pStyle w:val="3"/>
              <w:rPr>
                <w:rFonts w:eastAsia="Times New Roman"/>
                <w:sz w:val="28"/>
                <w:szCs w:val="28"/>
                <w:lang w:val="ru-RU"/>
              </w:rPr>
            </w:pPr>
          </w:p>
        </w:tc>
      </w:tr>
    </w:tbl>
    <w:p w:rsidR="008D1E6C" w:rsidRPr="00122CC9" w:rsidRDefault="008D1E6C" w:rsidP="008D1E6C">
      <w:pPr>
        <w:jc w:val="both"/>
        <w:rPr>
          <w:sz w:val="16"/>
          <w:szCs w:val="16"/>
        </w:rPr>
      </w:pPr>
    </w:p>
    <w:p w:rsidR="00A94045" w:rsidRDefault="00A94045" w:rsidP="008D1E6C">
      <w:pPr>
        <w:widowControl/>
        <w:autoSpaceDE w:val="0"/>
        <w:autoSpaceDN w:val="0"/>
        <w:adjustRightInd w:val="0"/>
        <w:ind w:firstLine="540"/>
        <w:jc w:val="center"/>
        <w:rPr>
          <w:b/>
          <w:sz w:val="26"/>
          <w:szCs w:val="26"/>
        </w:rPr>
      </w:pPr>
    </w:p>
    <w:p w:rsidR="00A94045" w:rsidRDefault="00A94045" w:rsidP="008D1E6C">
      <w:pPr>
        <w:widowControl/>
        <w:autoSpaceDE w:val="0"/>
        <w:autoSpaceDN w:val="0"/>
        <w:adjustRightInd w:val="0"/>
        <w:ind w:firstLine="540"/>
        <w:jc w:val="center"/>
        <w:rPr>
          <w:b/>
          <w:sz w:val="26"/>
          <w:szCs w:val="26"/>
        </w:rPr>
      </w:pPr>
    </w:p>
    <w:p w:rsidR="00A94045" w:rsidRDefault="00A94045" w:rsidP="008D1E6C">
      <w:pPr>
        <w:widowControl/>
        <w:autoSpaceDE w:val="0"/>
        <w:autoSpaceDN w:val="0"/>
        <w:adjustRightInd w:val="0"/>
        <w:ind w:firstLine="540"/>
        <w:jc w:val="center"/>
        <w:rPr>
          <w:b/>
          <w:sz w:val="26"/>
          <w:szCs w:val="26"/>
        </w:rPr>
      </w:pPr>
    </w:p>
    <w:p w:rsidR="00A94045" w:rsidRDefault="00A94045"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tbl>
      <w:tblPr>
        <w:tblpPr w:leftFromText="180" w:rightFromText="180" w:vertAnchor="text" w:horzAnchor="margin" w:tblpXSpec="center" w:tblpY="16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2070E" w:rsidRPr="00531992" w:rsidTr="0012070E">
        <w:tc>
          <w:tcPr>
            <w:tcW w:w="284" w:type="dxa"/>
            <w:vAlign w:val="bottom"/>
          </w:tcPr>
          <w:p w:rsidR="0012070E" w:rsidRPr="00531992" w:rsidRDefault="0012070E" w:rsidP="0012070E">
            <w:pPr>
              <w:rPr>
                <w:sz w:val="28"/>
                <w:szCs w:val="28"/>
              </w:rPr>
            </w:pPr>
            <w:r w:rsidRPr="00531992">
              <w:rPr>
                <w:sz w:val="28"/>
                <w:szCs w:val="28"/>
              </w:rPr>
              <w:t>от</w:t>
            </w:r>
          </w:p>
        </w:tc>
        <w:tc>
          <w:tcPr>
            <w:tcW w:w="2835" w:type="dxa"/>
            <w:tcBorders>
              <w:bottom w:val="single" w:sz="6" w:space="0" w:color="auto"/>
            </w:tcBorders>
          </w:tcPr>
          <w:p w:rsidR="0012070E" w:rsidRPr="00531992" w:rsidRDefault="0012070E" w:rsidP="0012070E">
            <w:pPr>
              <w:jc w:val="center"/>
              <w:rPr>
                <w:sz w:val="28"/>
                <w:szCs w:val="28"/>
              </w:rPr>
            </w:pPr>
            <w:r>
              <w:rPr>
                <w:sz w:val="28"/>
                <w:szCs w:val="28"/>
              </w:rPr>
              <w:t>26.06.2020</w:t>
            </w:r>
          </w:p>
        </w:tc>
        <w:tc>
          <w:tcPr>
            <w:tcW w:w="397" w:type="dxa"/>
            <w:vAlign w:val="bottom"/>
          </w:tcPr>
          <w:p w:rsidR="0012070E" w:rsidRPr="00531992" w:rsidRDefault="0012070E" w:rsidP="0012070E">
            <w:pPr>
              <w:jc w:val="center"/>
              <w:rPr>
                <w:sz w:val="28"/>
                <w:szCs w:val="28"/>
              </w:rPr>
            </w:pPr>
            <w:r w:rsidRPr="00531992">
              <w:rPr>
                <w:sz w:val="28"/>
                <w:szCs w:val="28"/>
              </w:rPr>
              <w:t>№</w:t>
            </w:r>
          </w:p>
        </w:tc>
        <w:tc>
          <w:tcPr>
            <w:tcW w:w="1134" w:type="dxa"/>
            <w:tcBorders>
              <w:bottom w:val="single" w:sz="6" w:space="0" w:color="auto"/>
            </w:tcBorders>
          </w:tcPr>
          <w:p w:rsidR="0012070E" w:rsidRPr="00531992" w:rsidRDefault="0012070E" w:rsidP="0012070E">
            <w:pPr>
              <w:jc w:val="center"/>
              <w:rPr>
                <w:sz w:val="28"/>
                <w:szCs w:val="28"/>
              </w:rPr>
            </w:pPr>
            <w:r>
              <w:rPr>
                <w:sz w:val="28"/>
                <w:szCs w:val="28"/>
              </w:rPr>
              <w:t>154</w:t>
            </w:r>
          </w:p>
        </w:tc>
      </w:tr>
      <w:tr w:rsidR="0012070E" w:rsidRPr="00531992" w:rsidTr="0012070E">
        <w:tc>
          <w:tcPr>
            <w:tcW w:w="4650" w:type="dxa"/>
            <w:gridSpan w:val="4"/>
          </w:tcPr>
          <w:p w:rsidR="0012070E" w:rsidRPr="00122CC9" w:rsidRDefault="0012070E" w:rsidP="0012070E">
            <w:pPr>
              <w:rPr>
                <w:sz w:val="16"/>
                <w:szCs w:val="16"/>
              </w:rPr>
            </w:pPr>
          </w:p>
          <w:p w:rsidR="0012070E" w:rsidRPr="00531992" w:rsidRDefault="0012070E" w:rsidP="0012070E">
            <w:pPr>
              <w:jc w:val="center"/>
              <w:rPr>
                <w:sz w:val="28"/>
                <w:szCs w:val="28"/>
              </w:rPr>
            </w:pPr>
            <w:proofErr w:type="spellStart"/>
            <w:r w:rsidRPr="00531992">
              <w:rPr>
                <w:sz w:val="28"/>
                <w:szCs w:val="28"/>
              </w:rPr>
              <w:t>с.Р.Камешкир</w:t>
            </w:r>
            <w:proofErr w:type="spellEnd"/>
          </w:p>
        </w:tc>
      </w:tr>
    </w:tbl>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12070E" w:rsidRDefault="0012070E" w:rsidP="008D1E6C">
      <w:pPr>
        <w:widowControl/>
        <w:autoSpaceDE w:val="0"/>
        <w:autoSpaceDN w:val="0"/>
        <w:adjustRightInd w:val="0"/>
        <w:ind w:firstLine="540"/>
        <w:jc w:val="center"/>
        <w:rPr>
          <w:b/>
          <w:sz w:val="26"/>
          <w:szCs w:val="26"/>
        </w:rPr>
      </w:pPr>
    </w:p>
    <w:p w:rsidR="008D1E6C" w:rsidRPr="008B60F9" w:rsidRDefault="008D1E6C" w:rsidP="008D1E6C">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 на 2014-2022</w:t>
      </w:r>
      <w:r w:rsidRPr="008B60F9">
        <w:rPr>
          <w:b/>
          <w:sz w:val="26"/>
          <w:szCs w:val="26"/>
        </w:rPr>
        <w:t xml:space="preserve"> годы»</w:t>
      </w:r>
    </w:p>
    <w:p w:rsidR="008D1E6C" w:rsidRPr="00A967F1" w:rsidRDefault="008D1E6C" w:rsidP="008D1E6C">
      <w:pPr>
        <w:widowControl/>
        <w:autoSpaceDE w:val="0"/>
        <w:autoSpaceDN w:val="0"/>
        <w:adjustRightInd w:val="0"/>
        <w:ind w:firstLine="540"/>
        <w:jc w:val="both"/>
        <w:rPr>
          <w:sz w:val="26"/>
          <w:szCs w:val="26"/>
        </w:rPr>
      </w:pPr>
    </w:p>
    <w:p w:rsidR="008D1E6C" w:rsidRPr="00A967F1" w:rsidRDefault="008D1E6C" w:rsidP="008D1E6C">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программных мероприятий, руководствуясь </w:t>
      </w:r>
      <w:r w:rsidRPr="00A967F1">
        <w:rPr>
          <w:sz w:val="26"/>
          <w:szCs w:val="26"/>
        </w:rPr>
        <w:t xml:space="preserve">Уставом Камешкирского района Пензенской области, администрация Камешкирского района Пензенской области </w:t>
      </w:r>
    </w:p>
    <w:p w:rsidR="008D1E6C" w:rsidRPr="00A967F1" w:rsidRDefault="008D1E6C" w:rsidP="008D1E6C">
      <w:pPr>
        <w:widowControl/>
        <w:autoSpaceDE w:val="0"/>
        <w:autoSpaceDN w:val="0"/>
        <w:adjustRightInd w:val="0"/>
        <w:ind w:firstLine="540"/>
        <w:jc w:val="center"/>
        <w:rPr>
          <w:sz w:val="26"/>
          <w:szCs w:val="26"/>
        </w:rPr>
      </w:pPr>
      <w:r w:rsidRPr="00A967F1">
        <w:rPr>
          <w:sz w:val="26"/>
          <w:szCs w:val="26"/>
        </w:rPr>
        <w:t>постановляет:</w:t>
      </w:r>
    </w:p>
    <w:p w:rsidR="008D1E6C" w:rsidRPr="00A967F1" w:rsidRDefault="008D1E6C" w:rsidP="008D1E6C">
      <w:pPr>
        <w:widowControl/>
        <w:autoSpaceDE w:val="0"/>
        <w:autoSpaceDN w:val="0"/>
        <w:adjustRightInd w:val="0"/>
        <w:jc w:val="both"/>
        <w:rPr>
          <w:sz w:val="26"/>
          <w:szCs w:val="26"/>
        </w:rPr>
      </w:pPr>
    </w:p>
    <w:p w:rsidR="008D1E6C" w:rsidRDefault="008D1E6C" w:rsidP="008D1E6C">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униципальную программу Камешкирского района «Развитие гражданского общества на территории Камешкирского района Пензенской области на 2014-2022</w:t>
      </w:r>
      <w:r>
        <w:rPr>
          <w:sz w:val="26"/>
          <w:szCs w:val="26"/>
        </w:rPr>
        <w:t xml:space="preserve"> годы», утвержденную</w:t>
      </w:r>
      <w:r w:rsidRPr="00354B80">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sz w:val="26"/>
          <w:szCs w:val="26"/>
        </w:rPr>
        <w:t xml:space="preserve"> Пензенской области на 2014-2022 годы»» следующие изменения:</w:t>
      </w:r>
    </w:p>
    <w:p w:rsidR="008D1E6C" w:rsidRDefault="008D1E6C" w:rsidP="008D1E6C">
      <w:pPr>
        <w:widowControl/>
        <w:numPr>
          <w:ilvl w:val="1"/>
          <w:numId w:val="1"/>
        </w:numPr>
        <w:autoSpaceDE w:val="0"/>
        <w:autoSpaceDN w:val="0"/>
        <w:adjustRightInd w:val="0"/>
        <w:jc w:val="both"/>
        <w:rPr>
          <w:sz w:val="26"/>
          <w:szCs w:val="26"/>
        </w:rPr>
      </w:pPr>
      <w:r>
        <w:rPr>
          <w:sz w:val="26"/>
          <w:szCs w:val="26"/>
        </w:rPr>
        <w:t>В Паспорте Программы:</w:t>
      </w:r>
    </w:p>
    <w:p w:rsidR="008D1E6C" w:rsidRDefault="008D1E6C" w:rsidP="008D1E6C">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8D1E6C" w:rsidRDefault="008D1E6C" w:rsidP="008D1E6C">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8D1E6C" w:rsidRPr="00277E18" w:rsidTr="00DE6C50">
        <w:trPr>
          <w:trHeight w:val="400"/>
          <w:tblCellSpacing w:w="5" w:type="nil"/>
        </w:trPr>
        <w:tc>
          <w:tcPr>
            <w:tcW w:w="3477" w:type="dxa"/>
          </w:tcPr>
          <w:p w:rsidR="008D1E6C" w:rsidRPr="00277E18" w:rsidRDefault="008D1E6C" w:rsidP="00DE6C50">
            <w:pPr>
              <w:rPr>
                <w:sz w:val="24"/>
                <w:szCs w:val="24"/>
              </w:rPr>
            </w:pPr>
            <w:r w:rsidRPr="00277E18">
              <w:rPr>
                <w:sz w:val="24"/>
                <w:szCs w:val="24"/>
              </w:rPr>
              <w:t xml:space="preserve">Объемы бюджетных            </w:t>
            </w:r>
            <w:r w:rsidRPr="00277E18">
              <w:rPr>
                <w:sz w:val="24"/>
                <w:szCs w:val="24"/>
              </w:rPr>
              <w:br/>
              <w:t>ассигнований муниципальной программы</w:t>
            </w:r>
          </w:p>
        </w:tc>
        <w:tc>
          <w:tcPr>
            <w:tcW w:w="6237" w:type="dxa"/>
          </w:tcPr>
          <w:p w:rsidR="008D1E6C" w:rsidRPr="00277E18" w:rsidRDefault="008D1E6C" w:rsidP="00DE6C50">
            <w:pPr>
              <w:rPr>
                <w:sz w:val="24"/>
                <w:szCs w:val="24"/>
              </w:rPr>
            </w:pPr>
            <w:r w:rsidRPr="00277E18">
              <w:rPr>
                <w:sz w:val="24"/>
                <w:szCs w:val="24"/>
              </w:rPr>
              <w:t xml:space="preserve">Объем бюджетных ассигнований на реализацию муниципальной программы составляет </w:t>
            </w:r>
            <w:r w:rsidR="0046568B">
              <w:rPr>
                <w:sz w:val="24"/>
                <w:szCs w:val="24"/>
              </w:rPr>
              <w:t>185</w:t>
            </w:r>
            <w:r>
              <w:rPr>
                <w:sz w:val="24"/>
                <w:szCs w:val="24"/>
              </w:rPr>
              <w:t>713,79</w:t>
            </w:r>
            <w:r w:rsidRPr="00277E18">
              <w:rPr>
                <w:sz w:val="24"/>
                <w:szCs w:val="24"/>
              </w:rPr>
              <w:t xml:space="preserve"> тыс. рублей, в том числе:</w:t>
            </w:r>
          </w:p>
          <w:p w:rsidR="008D1E6C" w:rsidRPr="00277E18" w:rsidRDefault="008D1E6C" w:rsidP="00DE6C50">
            <w:pPr>
              <w:rPr>
                <w:b/>
                <w:sz w:val="24"/>
                <w:szCs w:val="24"/>
              </w:rPr>
            </w:pPr>
            <w:r w:rsidRPr="00277E18">
              <w:rPr>
                <w:b/>
                <w:sz w:val="24"/>
                <w:szCs w:val="24"/>
              </w:rPr>
              <w:t>а) по подпрограммам:</w:t>
            </w:r>
          </w:p>
          <w:p w:rsidR="008D1E6C" w:rsidRPr="00277E18" w:rsidRDefault="008D1E6C" w:rsidP="00DE6C50">
            <w:pPr>
              <w:rPr>
                <w:spacing w:val="-2"/>
                <w:sz w:val="24"/>
                <w:szCs w:val="24"/>
              </w:rPr>
            </w:pPr>
            <w:r w:rsidRPr="00277E18">
              <w:rPr>
                <w:sz w:val="24"/>
                <w:szCs w:val="24"/>
              </w:rPr>
              <w:t xml:space="preserve">- </w:t>
            </w:r>
            <w:r w:rsidRPr="00277E18">
              <w:rPr>
                <w:spacing w:val="-2"/>
                <w:sz w:val="24"/>
                <w:szCs w:val="24"/>
              </w:rPr>
              <w:t>«Развитие гражданского общества на 2014-202</w:t>
            </w:r>
            <w:r>
              <w:rPr>
                <w:spacing w:val="-2"/>
                <w:sz w:val="24"/>
                <w:szCs w:val="24"/>
              </w:rPr>
              <w:t>2</w:t>
            </w:r>
            <w:r w:rsidRPr="00277E18">
              <w:rPr>
                <w:spacing w:val="-2"/>
                <w:sz w:val="24"/>
                <w:szCs w:val="24"/>
              </w:rPr>
              <w:t xml:space="preserve"> годы» – 1</w:t>
            </w:r>
            <w:r>
              <w:rPr>
                <w:spacing w:val="-2"/>
                <w:sz w:val="24"/>
                <w:szCs w:val="24"/>
              </w:rPr>
              <w:t>588</w:t>
            </w:r>
            <w:r w:rsidRPr="00277E18">
              <w:rPr>
                <w:spacing w:val="-2"/>
                <w:sz w:val="24"/>
                <w:szCs w:val="24"/>
              </w:rPr>
              <w:t xml:space="preserve"> тыс. рублей;</w:t>
            </w:r>
          </w:p>
          <w:p w:rsidR="008D1E6C" w:rsidRPr="00277E18" w:rsidRDefault="008D1E6C" w:rsidP="00DE6C50">
            <w:pPr>
              <w:rPr>
                <w:spacing w:val="-2"/>
                <w:sz w:val="24"/>
                <w:szCs w:val="24"/>
              </w:rPr>
            </w:pPr>
            <w:r w:rsidRPr="00277E18">
              <w:rPr>
                <w:spacing w:val="-2"/>
                <w:sz w:val="24"/>
                <w:szCs w:val="24"/>
              </w:rPr>
              <w:t>-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w:t>
            </w:r>
            <w:r>
              <w:rPr>
                <w:spacing w:val="-2"/>
                <w:sz w:val="24"/>
                <w:szCs w:val="24"/>
              </w:rPr>
              <w:t>2</w:t>
            </w:r>
            <w:r w:rsidRPr="00277E18">
              <w:rPr>
                <w:spacing w:val="-2"/>
                <w:sz w:val="24"/>
                <w:szCs w:val="24"/>
              </w:rPr>
              <w:t xml:space="preserve"> годы» – 0,0  тыс. рублей;</w:t>
            </w:r>
          </w:p>
          <w:p w:rsidR="008D1E6C" w:rsidRPr="00277E18" w:rsidRDefault="008D1E6C" w:rsidP="00DE6C50">
            <w:pPr>
              <w:rPr>
                <w:spacing w:val="-2"/>
                <w:sz w:val="24"/>
                <w:szCs w:val="24"/>
              </w:rPr>
            </w:pPr>
            <w:r w:rsidRPr="00277E18">
              <w:rPr>
                <w:spacing w:val="-2"/>
                <w:sz w:val="24"/>
                <w:szCs w:val="24"/>
              </w:rPr>
              <w:t>- «Поддержка развития местного самоуправления и муниципальной службы в Камешкирском районе Пензенской области</w:t>
            </w:r>
            <w:r w:rsidRPr="00277E18">
              <w:rPr>
                <w:spacing w:val="-12"/>
                <w:sz w:val="24"/>
                <w:szCs w:val="24"/>
              </w:rPr>
              <w:t xml:space="preserve">»  – </w:t>
            </w:r>
            <w:r w:rsidR="0046568B">
              <w:rPr>
                <w:spacing w:val="-12"/>
                <w:sz w:val="24"/>
                <w:szCs w:val="24"/>
              </w:rPr>
              <w:t>1846</w:t>
            </w:r>
            <w:r>
              <w:rPr>
                <w:spacing w:val="-12"/>
                <w:sz w:val="24"/>
                <w:szCs w:val="24"/>
              </w:rPr>
              <w:t>25,79</w:t>
            </w:r>
            <w:r w:rsidRPr="00277E18">
              <w:rPr>
                <w:spacing w:val="-12"/>
                <w:sz w:val="24"/>
                <w:szCs w:val="24"/>
              </w:rPr>
              <w:t xml:space="preserve"> тыс. рублей;</w:t>
            </w:r>
          </w:p>
          <w:p w:rsidR="008D1E6C" w:rsidRPr="00277E18" w:rsidRDefault="008D1E6C" w:rsidP="00DE6C50">
            <w:pPr>
              <w:rPr>
                <w:b/>
                <w:sz w:val="24"/>
                <w:szCs w:val="24"/>
              </w:rPr>
            </w:pPr>
            <w:r w:rsidRPr="00277E18">
              <w:rPr>
                <w:b/>
                <w:spacing w:val="-2"/>
                <w:sz w:val="24"/>
                <w:szCs w:val="24"/>
              </w:rPr>
              <w:lastRenderedPageBreak/>
              <w:t>Всего  по годам реализации:</w:t>
            </w:r>
          </w:p>
          <w:p w:rsidR="008D1E6C" w:rsidRPr="00277E18" w:rsidRDefault="0046568B" w:rsidP="00DE6C50">
            <w:pPr>
              <w:rPr>
                <w:sz w:val="24"/>
                <w:szCs w:val="24"/>
                <w:highlight w:val="yellow"/>
              </w:rPr>
            </w:pPr>
            <w:r>
              <w:rPr>
                <w:sz w:val="24"/>
                <w:szCs w:val="24"/>
              </w:rPr>
              <w:t>185</w:t>
            </w:r>
            <w:r w:rsidR="008D1E6C">
              <w:rPr>
                <w:sz w:val="24"/>
                <w:szCs w:val="24"/>
              </w:rPr>
              <w:t>713,79</w:t>
            </w:r>
            <w:r w:rsidR="008D1E6C" w:rsidRPr="00277E18">
              <w:rPr>
                <w:sz w:val="24"/>
                <w:szCs w:val="24"/>
              </w:rPr>
              <w:t xml:space="preserve"> тыс. рублей, в том  числе:</w:t>
            </w:r>
          </w:p>
          <w:p w:rsidR="008D1E6C" w:rsidRPr="00277E18" w:rsidRDefault="008D1E6C" w:rsidP="00DE6C50">
            <w:pPr>
              <w:rPr>
                <w:sz w:val="24"/>
                <w:szCs w:val="24"/>
                <w:highlight w:val="yellow"/>
              </w:rPr>
            </w:pPr>
            <w:r w:rsidRPr="00277E18">
              <w:rPr>
                <w:sz w:val="24"/>
                <w:szCs w:val="24"/>
              </w:rPr>
              <w:t xml:space="preserve">в 2014 году – 18438,9 тыс. рублей; </w:t>
            </w:r>
          </w:p>
          <w:p w:rsidR="008D1E6C" w:rsidRPr="00277E18" w:rsidRDefault="008D1E6C" w:rsidP="00DE6C50">
            <w:pPr>
              <w:rPr>
                <w:sz w:val="24"/>
                <w:szCs w:val="24"/>
                <w:highlight w:val="yellow"/>
              </w:rPr>
            </w:pPr>
            <w:r w:rsidRPr="00277E18">
              <w:rPr>
                <w:sz w:val="24"/>
                <w:szCs w:val="24"/>
              </w:rPr>
              <w:t>в 2015 году – 17534,8 тыс. рублей;</w:t>
            </w:r>
            <w:r w:rsidRPr="00277E18">
              <w:rPr>
                <w:sz w:val="24"/>
                <w:szCs w:val="24"/>
                <w:highlight w:val="yellow"/>
              </w:rPr>
              <w:t xml:space="preserve"> </w:t>
            </w:r>
          </w:p>
          <w:p w:rsidR="008D1E6C" w:rsidRPr="00277E18" w:rsidRDefault="008D1E6C" w:rsidP="00DE6C50">
            <w:pPr>
              <w:rPr>
                <w:sz w:val="24"/>
                <w:szCs w:val="24"/>
                <w:highlight w:val="yellow"/>
              </w:rPr>
            </w:pPr>
            <w:r w:rsidRPr="00277E18">
              <w:rPr>
                <w:sz w:val="24"/>
                <w:szCs w:val="24"/>
              </w:rPr>
              <w:t xml:space="preserve">в 2016 году – </w:t>
            </w:r>
            <w:r>
              <w:rPr>
                <w:sz w:val="24"/>
                <w:szCs w:val="24"/>
              </w:rPr>
              <w:t>17927,88</w:t>
            </w:r>
            <w:r w:rsidRPr="00277E18">
              <w:rPr>
                <w:sz w:val="24"/>
                <w:szCs w:val="24"/>
              </w:rPr>
              <w:t xml:space="preserve"> тыс. рублей;</w:t>
            </w:r>
          </w:p>
          <w:p w:rsidR="008D1E6C" w:rsidRPr="00277E18" w:rsidRDefault="008D1E6C" w:rsidP="00DE6C50">
            <w:pPr>
              <w:rPr>
                <w:iCs/>
                <w:sz w:val="24"/>
                <w:szCs w:val="24"/>
              </w:rPr>
            </w:pPr>
            <w:r w:rsidRPr="00277E18">
              <w:rPr>
                <w:sz w:val="24"/>
                <w:szCs w:val="24"/>
              </w:rPr>
              <w:t xml:space="preserve">в 2017 году – </w:t>
            </w:r>
            <w:r>
              <w:rPr>
                <w:sz w:val="24"/>
                <w:szCs w:val="24"/>
              </w:rPr>
              <w:t>18130,90</w:t>
            </w:r>
            <w:r w:rsidRPr="00277E18">
              <w:rPr>
                <w:sz w:val="24"/>
                <w:szCs w:val="24"/>
              </w:rPr>
              <w:t xml:space="preserve"> тыс. рублей</w:t>
            </w:r>
            <w:r w:rsidRPr="00277E18">
              <w:rPr>
                <w:iCs/>
                <w:sz w:val="24"/>
                <w:szCs w:val="24"/>
              </w:rPr>
              <w:t>;</w:t>
            </w:r>
          </w:p>
          <w:p w:rsidR="008D1E6C" w:rsidRPr="00277E18" w:rsidRDefault="008D1E6C" w:rsidP="00DE6C50">
            <w:pPr>
              <w:rPr>
                <w:iCs/>
                <w:sz w:val="24"/>
                <w:szCs w:val="24"/>
              </w:rPr>
            </w:pPr>
            <w:r w:rsidRPr="00277E18">
              <w:rPr>
                <w:sz w:val="24"/>
                <w:szCs w:val="24"/>
              </w:rPr>
              <w:t xml:space="preserve">в 2018 году – </w:t>
            </w:r>
            <w:r>
              <w:rPr>
                <w:sz w:val="24"/>
                <w:szCs w:val="24"/>
              </w:rPr>
              <w:t>19600,96</w:t>
            </w:r>
            <w:r w:rsidRPr="00277E18">
              <w:rPr>
                <w:sz w:val="24"/>
                <w:szCs w:val="24"/>
              </w:rPr>
              <w:t xml:space="preserve"> тыс. рублей</w:t>
            </w:r>
            <w:r w:rsidRPr="00277E18">
              <w:rPr>
                <w:iCs/>
                <w:sz w:val="24"/>
                <w:szCs w:val="24"/>
              </w:rPr>
              <w:t>;</w:t>
            </w:r>
          </w:p>
          <w:p w:rsidR="008D1E6C" w:rsidRPr="00277E18" w:rsidRDefault="008D1E6C" w:rsidP="00DE6C50">
            <w:pPr>
              <w:rPr>
                <w:iCs/>
                <w:sz w:val="24"/>
                <w:szCs w:val="24"/>
              </w:rPr>
            </w:pPr>
            <w:r w:rsidRPr="00277E18">
              <w:rPr>
                <w:sz w:val="24"/>
                <w:szCs w:val="24"/>
              </w:rPr>
              <w:t xml:space="preserve">в 2019 году – </w:t>
            </w:r>
            <w:r>
              <w:rPr>
                <w:sz w:val="24"/>
                <w:szCs w:val="24"/>
              </w:rPr>
              <w:t>20015,05</w:t>
            </w:r>
            <w:r w:rsidRPr="00277E18">
              <w:rPr>
                <w:sz w:val="24"/>
                <w:szCs w:val="24"/>
              </w:rPr>
              <w:t xml:space="preserve"> тыс. рублей</w:t>
            </w:r>
            <w:r w:rsidRPr="00277E18">
              <w:rPr>
                <w:iCs/>
                <w:sz w:val="24"/>
                <w:szCs w:val="24"/>
              </w:rPr>
              <w:t>;</w:t>
            </w:r>
          </w:p>
          <w:p w:rsidR="008D1E6C" w:rsidRDefault="008D1E6C" w:rsidP="00DE6C50">
            <w:pPr>
              <w:rPr>
                <w:iCs/>
                <w:sz w:val="24"/>
                <w:szCs w:val="24"/>
              </w:rPr>
            </w:pPr>
            <w:r w:rsidRPr="00D06E52">
              <w:rPr>
                <w:sz w:val="24"/>
                <w:szCs w:val="24"/>
                <w:highlight w:val="yellow"/>
              </w:rPr>
              <w:t xml:space="preserve">в 2020 году – </w:t>
            </w:r>
            <w:r>
              <w:rPr>
                <w:sz w:val="24"/>
                <w:szCs w:val="24"/>
                <w:highlight w:val="yellow"/>
              </w:rPr>
              <w:t>244</w:t>
            </w:r>
            <w:r w:rsidRPr="00D06E52">
              <w:rPr>
                <w:sz w:val="24"/>
                <w:szCs w:val="24"/>
                <w:highlight w:val="yellow"/>
              </w:rPr>
              <w:t>16,30 тыс. рублей</w:t>
            </w:r>
            <w:r w:rsidRPr="00D06E52">
              <w:rPr>
                <w:iCs/>
                <w:sz w:val="24"/>
                <w:szCs w:val="24"/>
                <w:highlight w:val="yellow"/>
              </w:rPr>
              <w:t>;</w:t>
            </w:r>
          </w:p>
          <w:p w:rsidR="008D1E6C" w:rsidRDefault="008D1E6C" w:rsidP="00DE6C50">
            <w:pPr>
              <w:rPr>
                <w:iCs/>
                <w:sz w:val="24"/>
                <w:szCs w:val="24"/>
              </w:rPr>
            </w:pPr>
            <w:r>
              <w:rPr>
                <w:iCs/>
                <w:sz w:val="24"/>
                <w:szCs w:val="24"/>
              </w:rPr>
              <w:t>в 2021 году – 24633,60 тыс. рублей;</w:t>
            </w:r>
          </w:p>
          <w:p w:rsidR="008D1E6C" w:rsidRPr="00277E18" w:rsidRDefault="008D1E6C" w:rsidP="00DE6C50">
            <w:pPr>
              <w:rPr>
                <w:sz w:val="24"/>
                <w:szCs w:val="24"/>
              </w:rPr>
            </w:pPr>
            <w:r>
              <w:rPr>
                <w:iCs/>
                <w:sz w:val="24"/>
                <w:szCs w:val="24"/>
              </w:rPr>
              <w:t>в 2022 году – 25515,40 тыс. рублей.</w:t>
            </w:r>
          </w:p>
        </w:tc>
      </w:tr>
    </w:tbl>
    <w:p w:rsidR="008D1E6C" w:rsidRDefault="008D1E6C" w:rsidP="008D1E6C">
      <w:pPr>
        <w:widowControl/>
        <w:autoSpaceDE w:val="0"/>
        <w:autoSpaceDN w:val="0"/>
        <w:adjustRightInd w:val="0"/>
        <w:ind w:left="360"/>
        <w:jc w:val="both"/>
        <w:rPr>
          <w:sz w:val="26"/>
          <w:szCs w:val="26"/>
        </w:rPr>
      </w:pPr>
    </w:p>
    <w:p w:rsidR="008D1E6C" w:rsidRDefault="008D1E6C" w:rsidP="008D1E6C">
      <w:pPr>
        <w:autoSpaceDE w:val="0"/>
        <w:autoSpaceDN w:val="0"/>
        <w:adjustRightInd w:val="0"/>
        <w:spacing w:line="216" w:lineRule="auto"/>
        <w:rPr>
          <w:sz w:val="24"/>
          <w:szCs w:val="24"/>
        </w:rPr>
      </w:pPr>
      <w:r>
        <w:rPr>
          <w:sz w:val="26"/>
          <w:szCs w:val="26"/>
        </w:rPr>
        <w:t xml:space="preserve">1.1.2 Паспорт подпрограммы </w:t>
      </w:r>
      <w:r>
        <w:rPr>
          <w:b/>
          <w:sz w:val="24"/>
          <w:szCs w:val="24"/>
        </w:rPr>
        <w:t xml:space="preserve"> </w:t>
      </w:r>
      <w:r w:rsidRPr="00277E18">
        <w:rPr>
          <w:b/>
          <w:sz w:val="24"/>
          <w:szCs w:val="24"/>
        </w:rPr>
        <w:t xml:space="preserve"> </w:t>
      </w:r>
      <w:r w:rsidRPr="00D06E52">
        <w:rPr>
          <w:sz w:val="24"/>
          <w:szCs w:val="24"/>
        </w:rPr>
        <w:t>3 муниципальной программы</w:t>
      </w:r>
      <w:r>
        <w:rPr>
          <w:sz w:val="24"/>
          <w:szCs w:val="24"/>
        </w:rPr>
        <w:t xml:space="preserve"> </w:t>
      </w:r>
      <w:r w:rsidRPr="00D06E52">
        <w:rPr>
          <w:sz w:val="24"/>
          <w:szCs w:val="24"/>
        </w:rPr>
        <w:t>Камешкир</w:t>
      </w:r>
      <w:r>
        <w:rPr>
          <w:sz w:val="24"/>
          <w:szCs w:val="24"/>
        </w:rPr>
        <w:t xml:space="preserve">ского района Пензенской области </w:t>
      </w:r>
      <w:r w:rsidRPr="00D06E52">
        <w:rPr>
          <w:color w:val="000000"/>
          <w:spacing w:val="-2"/>
          <w:sz w:val="24"/>
          <w:szCs w:val="24"/>
        </w:rPr>
        <w:t>«Развитие гражданского общества Камешкирского района Пензенской области на 2014–2022 годы»</w:t>
      </w:r>
      <w:r w:rsidRPr="00D06E52">
        <w:rPr>
          <w:sz w:val="24"/>
          <w:szCs w:val="24"/>
        </w:rPr>
        <w:t xml:space="preserve"> </w:t>
      </w:r>
      <w:r>
        <w:rPr>
          <w:sz w:val="24"/>
          <w:szCs w:val="24"/>
        </w:rPr>
        <w:t>изложить в следующей редакции:</w:t>
      </w:r>
    </w:p>
    <w:p w:rsidR="008D1E6C" w:rsidRDefault="008D1E6C" w:rsidP="008D1E6C">
      <w:pPr>
        <w:autoSpaceDE w:val="0"/>
        <w:autoSpaceDN w:val="0"/>
        <w:adjustRightInd w:val="0"/>
        <w:spacing w:line="216" w:lineRule="auto"/>
        <w:rPr>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8D1E6C" w:rsidRPr="00277E18" w:rsidTr="00DE6C50">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8D1E6C" w:rsidRPr="00277E18" w:rsidRDefault="008D1E6C" w:rsidP="00DE6C50">
            <w:pPr>
              <w:rPr>
                <w:sz w:val="24"/>
                <w:szCs w:val="24"/>
              </w:rPr>
            </w:pPr>
            <w:r w:rsidRPr="00277E18">
              <w:rPr>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8D1E6C" w:rsidRPr="00277E18" w:rsidRDefault="008D1E6C" w:rsidP="00DE6C50">
            <w:pPr>
              <w:rPr>
                <w:sz w:val="24"/>
                <w:szCs w:val="24"/>
              </w:rPr>
            </w:pPr>
            <w:r w:rsidRPr="00277E18">
              <w:rPr>
                <w:sz w:val="24"/>
                <w:szCs w:val="24"/>
              </w:rPr>
              <w:t xml:space="preserve">Объем бюджетных ассигнований на реализацию </w:t>
            </w:r>
            <w:r w:rsidRPr="00277E18">
              <w:rPr>
                <w:spacing w:val="-16"/>
                <w:sz w:val="24"/>
                <w:szCs w:val="24"/>
              </w:rPr>
              <w:t xml:space="preserve">подпрограммы по годам составляет </w:t>
            </w:r>
            <w:r w:rsidR="0046568B">
              <w:rPr>
                <w:spacing w:val="-16"/>
                <w:sz w:val="24"/>
                <w:szCs w:val="24"/>
              </w:rPr>
              <w:t>185</w:t>
            </w:r>
            <w:r>
              <w:rPr>
                <w:spacing w:val="-16"/>
                <w:sz w:val="24"/>
                <w:szCs w:val="24"/>
              </w:rPr>
              <w:t>713,79</w:t>
            </w:r>
            <w:r w:rsidRPr="00277E18">
              <w:rPr>
                <w:spacing w:val="-16"/>
                <w:sz w:val="24"/>
                <w:szCs w:val="24"/>
              </w:rPr>
              <w:t xml:space="preserve"> тыс. рублей,</w:t>
            </w:r>
            <w:r w:rsidRPr="00277E18">
              <w:rPr>
                <w:sz w:val="24"/>
                <w:szCs w:val="24"/>
              </w:rPr>
              <w:t xml:space="preserve"> в том числе:</w:t>
            </w:r>
          </w:p>
          <w:p w:rsidR="008D1E6C" w:rsidRPr="00277E18" w:rsidRDefault="008D1E6C" w:rsidP="00DE6C50">
            <w:pPr>
              <w:rPr>
                <w:sz w:val="24"/>
                <w:szCs w:val="24"/>
              </w:rPr>
            </w:pPr>
            <w:r w:rsidRPr="00277E18">
              <w:rPr>
                <w:sz w:val="24"/>
                <w:szCs w:val="24"/>
              </w:rPr>
              <w:t xml:space="preserve">2014 год – </w:t>
            </w:r>
            <w:r w:rsidRPr="00277E18">
              <w:rPr>
                <w:bCs/>
                <w:sz w:val="24"/>
                <w:szCs w:val="24"/>
              </w:rPr>
              <w:t>18138,9</w:t>
            </w:r>
            <w:r w:rsidRPr="00277E18">
              <w:rPr>
                <w:sz w:val="24"/>
                <w:szCs w:val="24"/>
              </w:rPr>
              <w:t xml:space="preserve"> тыс. рублей;</w:t>
            </w:r>
          </w:p>
          <w:p w:rsidR="008D1E6C" w:rsidRPr="00277E18" w:rsidRDefault="008D1E6C" w:rsidP="00DE6C50">
            <w:pPr>
              <w:rPr>
                <w:sz w:val="24"/>
                <w:szCs w:val="24"/>
              </w:rPr>
            </w:pPr>
            <w:r w:rsidRPr="00277E18">
              <w:rPr>
                <w:sz w:val="24"/>
                <w:szCs w:val="24"/>
              </w:rPr>
              <w:t xml:space="preserve">2015 год – </w:t>
            </w:r>
            <w:r w:rsidRPr="00277E18">
              <w:rPr>
                <w:bCs/>
                <w:sz w:val="24"/>
                <w:szCs w:val="24"/>
              </w:rPr>
              <w:t xml:space="preserve">17334,8 </w:t>
            </w:r>
            <w:r w:rsidRPr="00277E18">
              <w:rPr>
                <w:sz w:val="24"/>
                <w:szCs w:val="24"/>
              </w:rPr>
              <w:t>тыс. рублей;</w:t>
            </w:r>
          </w:p>
          <w:p w:rsidR="008D1E6C" w:rsidRPr="00024DEE" w:rsidRDefault="008D1E6C" w:rsidP="00DE6C50">
            <w:pPr>
              <w:rPr>
                <w:color w:val="000000"/>
                <w:sz w:val="24"/>
                <w:szCs w:val="24"/>
              </w:rPr>
            </w:pPr>
            <w:r w:rsidRPr="00024DEE">
              <w:rPr>
                <w:color w:val="000000"/>
                <w:sz w:val="24"/>
                <w:szCs w:val="24"/>
              </w:rPr>
              <w:t xml:space="preserve">2016 год – </w:t>
            </w:r>
            <w:r w:rsidRPr="00024DEE">
              <w:rPr>
                <w:bCs/>
                <w:color w:val="000000"/>
                <w:sz w:val="24"/>
                <w:szCs w:val="24"/>
              </w:rPr>
              <w:t xml:space="preserve">17739,88 </w:t>
            </w:r>
            <w:r w:rsidRPr="00024DEE">
              <w:rPr>
                <w:color w:val="000000"/>
                <w:sz w:val="24"/>
                <w:szCs w:val="24"/>
              </w:rPr>
              <w:t>тыс. рублей;</w:t>
            </w:r>
          </w:p>
          <w:p w:rsidR="008D1E6C" w:rsidRPr="00277E18" w:rsidRDefault="008D1E6C" w:rsidP="00DE6C50">
            <w:pPr>
              <w:rPr>
                <w:sz w:val="24"/>
                <w:szCs w:val="24"/>
              </w:rPr>
            </w:pPr>
            <w:r w:rsidRPr="00277E18">
              <w:rPr>
                <w:sz w:val="24"/>
                <w:szCs w:val="24"/>
              </w:rPr>
              <w:t xml:space="preserve">2017 год – </w:t>
            </w:r>
            <w:r>
              <w:rPr>
                <w:sz w:val="24"/>
                <w:szCs w:val="24"/>
              </w:rPr>
              <w:t>17980,9</w:t>
            </w:r>
            <w:r w:rsidRPr="00277E18">
              <w:rPr>
                <w:sz w:val="24"/>
                <w:szCs w:val="24"/>
              </w:rPr>
              <w:t xml:space="preserve"> тыс. рублей;</w:t>
            </w:r>
          </w:p>
          <w:p w:rsidR="008D1E6C" w:rsidRPr="00277E18" w:rsidRDefault="008D1E6C" w:rsidP="00DE6C50">
            <w:pPr>
              <w:rPr>
                <w:sz w:val="24"/>
                <w:szCs w:val="24"/>
              </w:rPr>
            </w:pPr>
            <w:r w:rsidRPr="00277E18">
              <w:rPr>
                <w:sz w:val="24"/>
                <w:szCs w:val="24"/>
              </w:rPr>
              <w:t xml:space="preserve">2018 год – </w:t>
            </w:r>
            <w:r>
              <w:rPr>
                <w:sz w:val="24"/>
                <w:szCs w:val="24"/>
              </w:rPr>
              <w:t>19450,96</w:t>
            </w:r>
            <w:r w:rsidRPr="00277E18">
              <w:rPr>
                <w:sz w:val="24"/>
                <w:szCs w:val="24"/>
              </w:rPr>
              <w:t xml:space="preserve"> тыс. рублей;</w:t>
            </w:r>
          </w:p>
          <w:p w:rsidR="008D1E6C" w:rsidRPr="00277E18" w:rsidRDefault="008D1E6C" w:rsidP="00DE6C50">
            <w:pPr>
              <w:rPr>
                <w:sz w:val="24"/>
                <w:szCs w:val="24"/>
              </w:rPr>
            </w:pPr>
            <w:r w:rsidRPr="00277E18">
              <w:rPr>
                <w:sz w:val="24"/>
                <w:szCs w:val="24"/>
              </w:rPr>
              <w:t xml:space="preserve">2019 год – </w:t>
            </w:r>
            <w:r>
              <w:rPr>
                <w:sz w:val="24"/>
                <w:szCs w:val="24"/>
              </w:rPr>
              <w:t>20015,05</w:t>
            </w:r>
            <w:r w:rsidRPr="00277E18">
              <w:rPr>
                <w:sz w:val="24"/>
                <w:szCs w:val="24"/>
              </w:rPr>
              <w:t xml:space="preserve"> тыс. рублей;</w:t>
            </w:r>
          </w:p>
          <w:p w:rsidR="008D1E6C" w:rsidRDefault="008D1E6C" w:rsidP="00DE6C50">
            <w:pPr>
              <w:rPr>
                <w:sz w:val="24"/>
                <w:szCs w:val="24"/>
              </w:rPr>
            </w:pPr>
            <w:r w:rsidRPr="00D06E52">
              <w:rPr>
                <w:sz w:val="24"/>
                <w:szCs w:val="24"/>
                <w:highlight w:val="yellow"/>
              </w:rPr>
              <w:t xml:space="preserve">2020 год – </w:t>
            </w:r>
            <w:r>
              <w:rPr>
                <w:sz w:val="24"/>
                <w:szCs w:val="24"/>
                <w:highlight w:val="yellow"/>
              </w:rPr>
              <w:t>244</w:t>
            </w:r>
            <w:r w:rsidRPr="00D06E52">
              <w:rPr>
                <w:sz w:val="24"/>
                <w:szCs w:val="24"/>
                <w:highlight w:val="yellow"/>
              </w:rPr>
              <w:t>16,30 тыс. рублей;</w:t>
            </w:r>
          </w:p>
          <w:p w:rsidR="008D1E6C" w:rsidRPr="00277E18" w:rsidRDefault="008D1E6C" w:rsidP="00DE6C50">
            <w:pPr>
              <w:rPr>
                <w:sz w:val="24"/>
                <w:szCs w:val="24"/>
              </w:rPr>
            </w:pPr>
            <w:r w:rsidRPr="00277E18">
              <w:rPr>
                <w:sz w:val="24"/>
                <w:szCs w:val="24"/>
              </w:rPr>
              <w:t>20</w:t>
            </w:r>
            <w:r>
              <w:rPr>
                <w:sz w:val="24"/>
                <w:szCs w:val="24"/>
              </w:rPr>
              <w:t>21</w:t>
            </w:r>
            <w:r w:rsidRPr="00277E18">
              <w:rPr>
                <w:sz w:val="24"/>
                <w:szCs w:val="24"/>
              </w:rPr>
              <w:t xml:space="preserve"> год – </w:t>
            </w:r>
            <w:r>
              <w:rPr>
                <w:sz w:val="24"/>
                <w:szCs w:val="24"/>
              </w:rPr>
              <w:t>24633,60</w:t>
            </w:r>
            <w:r w:rsidRPr="00277E18">
              <w:rPr>
                <w:sz w:val="24"/>
                <w:szCs w:val="24"/>
              </w:rPr>
              <w:t xml:space="preserve"> тыс. рублей;</w:t>
            </w:r>
          </w:p>
          <w:p w:rsidR="008D1E6C" w:rsidRPr="00277E18" w:rsidRDefault="008D1E6C" w:rsidP="00DE6C50">
            <w:pPr>
              <w:rPr>
                <w:sz w:val="24"/>
                <w:szCs w:val="24"/>
              </w:rPr>
            </w:pPr>
            <w:r w:rsidRPr="00277E18">
              <w:rPr>
                <w:sz w:val="24"/>
                <w:szCs w:val="24"/>
              </w:rPr>
              <w:t>202</w:t>
            </w:r>
            <w:r>
              <w:rPr>
                <w:sz w:val="24"/>
                <w:szCs w:val="24"/>
              </w:rPr>
              <w:t>2</w:t>
            </w:r>
            <w:r w:rsidRPr="00277E18">
              <w:rPr>
                <w:sz w:val="24"/>
                <w:szCs w:val="24"/>
              </w:rPr>
              <w:t xml:space="preserve"> год – </w:t>
            </w:r>
            <w:r>
              <w:rPr>
                <w:sz w:val="24"/>
                <w:szCs w:val="24"/>
              </w:rPr>
              <w:t>25515,40</w:t>
            </w:r>
            <w:r w:rsidRPr="00277E18">
              <w:rPr>
                <w:sz w:val="24"/>
                <w:szCs w:val="24"/>
              </w:rPr>
              <w:t xml:space="preserve"> тыс. рублей.</w:t>
            </w:r>
          </w:p>
        </w:tc>
      </w:tr>
    </w:tbl>
    <w:p w:rsidR="008D1E6C" w:rsidRDefault="008D1E6C" w:rsidP="008D1E6C">
      <w:pPr>
        <w:autoSpaceDE w:val="0"/>
        <w:autoSpaceDN w:val="0"/>
        <w:adjustRightInd w:val="0"/>
        <w:spacing w:line="216" w:lineRule="auto"/>
        <w:rPr>
          <w:sz w:val="24"/>
          <w:szCs w:val="24"/>
        </w:rPr>
      </w:pPr>
    </w:p>
    <w:p w:rsidR="008D1E6C" w:rsidRPr="007050F8" w:rsidRDefault="008D1E6C" w:rsidP="008D1E6C">
      <w:pPr>
        <w:autoSpaceDE w:val="0"/>
        <w:autoSpaceDN w:val="0"/>
        <w:adjustRightInd w:val="0"/>
        <w:spacing w:line="216" w:lineRule="auto"/>
        <w:rPr>
          <w:sz w:val="26"/>
          <w:szCs w:val="26"/>
        </w:rPr>
      </w:pPr>
      <w:r>
        <w:rPr>
          <w:sz w:val="24"/>
          <w:szCs w:val="24"/>
        </w:rPr>
        <w:t xml:space="preserve">1.1.3 </w:t>
      </w:r>
      <w:r w:rsidR="00A94045">
        <w:rPr>
          <w:sz w:val="24"/>
          <w:szCs w:val="24"/>
        </w:rPr>
        <w:t xml:space="preserve">  </w:t>
      </w:r>
      <w:r>
        <w:rPr>
          <w:sz w:val="24"/>
          <w:szCs w:val="24"/>
        </w:rPr>
        <w:t>Прило</w:t>
      </w:r>
      <w:r w:rsidR="00A94045">
        <w:rPr>
          <w:sz w:val="24"/>
          <w:szCs w:val="24"/>
        </w:rPr>
        <w:t>жения № 4.1, № 5.1, № 6.1, № 7.1</w:t>
      </w:r>
      <w:r>
        <w:rPr>
          <w:sz w:val="24"/>
          <w:szCs w:val="24"/>
        </w:rPr>
        <w:t xml:space="preserve"> к муниципальной программе изложить в новой редакции к настоящему постановлению.</w:t>
      </w:r>
    </w:p>
    <w:p w:rsidR="008D1E6C" w:rsidRPr="00A967F1" w:rsidRDefault="008D1E6C" w:rsidP="008D1E6C">
      <w:pPr>
        <w:widowControl/>
        <w:autoSpaceDE w:val="0"/>
        <w:autoSpaceDN w:val="0"/>
        <w:adjustRightInd w:val="0"/>
        <w:ind w:firstLine="540"/>
        <w:jc w:val="both"/>
        <w:rPr>
          <w:sz w:val="26"/>
          <w:szCs w:val="26"/>
        </w:rPr>
      </w:pPr>
      <w:r w:rsidRPr="00A967F1">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8D1E6C" w:rsidRPr="00A967F1" w:rsidRDefault="008D1E6C" w:rsidP="008D1E6C">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«Камешкирский вестник».</w:t>
      </w:r>
    </w:p>
    <w:p w:rsidR="008D1E6C" w:rsidRPr="00A967F1" w:rsidRDefault="008D1E6C" w:rsidP="008D1E6C">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8D1E6C" w:rsidRDefault="008D1E6C" w:rsidP="008D1E6C">
      <w:pPr>
        <w:widowControl/>
        <w:autoSpaceDE w:val="0"/>
        <w:autoSpaceDN w:val="0"/>
        <w:adjustRightInd w:val="0"/>
        <w:ind w:firstLine="540"/>
        <w:jc w:val="both"/>
        <w:rPr>
          <w:sz w:val="26"/>
          <w:szCs w:val="26"/>
        </w:rPr>
      </w:pPr>
      <w:r w:rsidRPr="00A967F1">
        <w:rPr>
          <w:sz w:val="26"/>
          <w:szCs w:val="26"/>
        </w:rPr>
        <w:t>5.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12070E" w:rsidRDefault="0012070E" w:rsidP="0012070E">
      <w:pPr>
        <w:widowControl/>
        <w:autoSpaceDE w:val="0"/>
        <w:autoSpaceDN w:val="0"/>
        <w:adjustRightInd w:val="0"/>
        <w:jc w:val="both"/>
        <w:rPr>
          <w:sz w:val="26"/>
          <w:szCs w:val="26"/>
        </w:rPr>
      </w:pPr>
    </w:p>
    <w:p w:rsidR="0012070E" w:rsidRDefault="0012070E" w:rsidP="0012070E">
      <w:pPr>
        <w:widowControl/>
        <w:autoSpaceDE w:val="0"/>
        <w:autoSpaceDN w:val="0"/>
        <w:adjustRightInd w:val="0"/>
        <w:jc w:val="both"/>
        <w:rPr>
          <w:sz w:val="26"/>
          <w:szCs w:val="26"/>
        </w:rPr>
      </w:pPr>
    </w:p>
    <w:p w:rsidR="0012070E" w:rsidRDefault="0012070E" w:rsidP="0012070E">
      <w:pPr>
        <w:widowControl/>
        <w:autoSpaceDE w:val="0"/>
        <w:autoSpaceDN w:val="0"/>
        <w:adjustRightInd w:val="0"/>
        <w:jc w:val="both"/>
        <w:rPr>
          <w:sz w:val="26"/>
          <w:szCs w:val="26"/>
        </w:rPr>
      </w:pPr>
    </w:p>
    <w:p w:rsidR="0012070E" w:rsidRPr="00A967F1" w:rsidRDefault="0012070E" w:rsidP="0012070E">
      <w:pPr>
        <w:widowControl/>
        <w:autoSpaceDE w:val="0"/>
        <w:autoSpaceDN w:val="0"/>
        <w:adjustRightInd w:val="0"/>
        <w:jc w:val="both"/>
        <w:rPr>
          <w:sz w:val="26"/>
          <w:szCs w:val="26"/>
        </w:rPr>
      </w:pPr>
      <w:bookmarkStart w:id="0" w:name="_GoBack"/>
      <w:bookmarkEnd w:id="0"/>
      <w:proofErr w:type="spellStart"/>
      <w:r>
        <w:rPr>
          <w:sz w:val="26"/>
          <w:szCs w:val="26"/>
        </w:rPr>
        <w:t>И.о</w:t>
      </w:r>
      <w:proofErr w:type="spellEnd"/>
      <w:r>
        <w:rPr>
          <w:sz w:val="26"/>
          <w:szCs w:val="26"/>
        </w:rPr>
        <w:t xml:space="preserve">. </w:t>
      </w:r>
      <w:r w:rsidRPr="00A967F1">
        <w:rPr>
          <w:sz w:val="26"/>
          <w:szCs w:val="26"/>
        </w:rPr>
        <w:t>Глав</w:t>
      </w:r>
      <w:r>
        <w:rPr>
          <w:sz w:val="26"/>
          <w:szCs w:val="26"/>
        </w:rPr>
        <w:t>ы</w:t>
      </w:r>
      <w:r w:rsidRPr="00A967F1">
        <w:rPr>
          <w:sz w:val="26"/>
          <w:szCs w:val="26"/>
        </w:rPr>
        <w:t xml:space="preserve"> администрации</w:t>
      </w:r>
    </w:p>
    <w:p w:rsidR="0012070E" w:rsidRDefault="0012070E" w:rsidP="0012070E">
      <w:pPr>
        <w:widowControl/>
        <w:autoSpaceDE w:val="0"/>
        <w:autoSpaceDN w:val="0"/>
        <w:adjustRightInd w:val="0"/>
        <w:jc w:val="both"/>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r>
        <w:rPr>
          <w:sz w:val="26"/>
          <w:szCs w:val="26"/>
        </w:rPr>
        <w:t xml:space="preserve">                      </w:t>
      </w:r>
      <w:r>
        <w:rPr>
          <w:sz w:val="26"/>
          <w:szCs w:val="26"/>
        </w:rPr>
        <w:tab/>
      </w:r>
      <w:proofErr w:type="spellStart"/>
      <w:r>
        <w:rPr>
          <w:sz w:val="26"/>
          <w:szCs w:val="26"/>
        </w:rPr>
        <w:t>С.Н.</w:t>
      </w:r>
      <w:proofErr w:type="gramStart"/>
      <w:r>
        <w:rPr>
          <w:sz w:val="26"/>
          <w:szCs w:val="26"/>
        </w:rPr>
        <w:t>Голубев</w:t>
      </w:r>
      <w:proofErr w:type="spellEnd"/>
      <w:proofErr w:type="gramEnd"/>
    </w:p>
    <w:p w:rsidR="0012070E" w:rsidRDefault="0012070E" w:rsidP="0012070E">
      <w:pPr>
        <w:widowControl/>
        <w:autoSpaceDE w:val="0"/>
        <w:autoSpaceDN w:val="0"/>
        <w:adjustRightInd w:val="0"/>
        <w:jc w:val="both"/>
      </w:pPr>
    </w:p>
    <w:p w:rsidR="008D1E6C" w:rsidRDefault="008D1E6C" w:rsidP="008D1E6C">
      <w:pPr>
        <w:widowControl/>
        <w:autoSpaceDE w:val="0"/>
        <w:autoSpaceDN w:val="0"/>
        <w:adjustRightInd w:val="0"/>
        <w:ind w:firstLine="540"/>
        <w:jc w:val="both"/>
        <w:rPr>
          <w:sz w:val="26"/>
          <w:szCs w:val="26"/>
        </w:rPr>
      </w:pPr>
    </w:p>
    <w:p w:rsidR="008D1E6C" w:rsidRPr="00A967F1" w:rsidRDefault="008D1E6C" w:rsidP="008D1E6C">
      <w:pPr>
        <w:widowControl/>
        <w:autoSpaceDE w:val="0"/>
        <w:autoSpaceDN w:val="0"/>
        <w:adjustRightInd w:val="0"/>
        <w:ind w:firstLine="540"/>
        <w:jc w:val="both"/>
        <w:rPr>
          <w:sz w:val="26"/>
          <w:szCs w:val="26"/>
        </w:rPr>
      </w:pPr>
    </w:p>
    <w:p w:rsidR="008D1E6C" w:rsidRPr="00A967F1" w:rsidRDefault="008D1E6C" w:rsidP="008D1E6C">
      <w:pPr>
        <w:widowControl/>
        <w:autoSpaceDE w:val="0"/>
        <w:autoSpaceDN w:val="0"/>
        <w:adjustRightInd w:val="0"/>
        <w:ind w:left="540"/>
        <w:jc w:val="both"/>
        <w:rPr>
          <w:sz w:val="14"/>
          <w:szCs w:val="14"/>
        </w:rPr>
      </w:pPr>
    </w:p>
    <w:p w:rsidR="0012070E" w:rsidRDefault="0012070E" w:rsidP="0046568B">
      <w:pPr>
        <w:widowControl/>
        <w:autoSpaceDE w:val="0"/>
        <w:autoSpaceDN w:val="0"/>
        <w:adjustRightInd w:val="0"/>
        <w:jc w:val="both"/>
        <w:rPr>
          <w:sz w:val="26"/>
          <w:szCs w:val="26"/>
        </w:rPr>
        <w:sectPr w:rsidR="0012070E" w:rsidSect="0012070E">
          <w:headerReference w:type="default" r:id="rId8"/>
          <w:pgSz w:w="11905" w:h="16838"/>
          <w:pgMar w:top="720" w:right="539" w:bottom="1134" w:left="227" w:header="0" w:footer="0" w:gutter="0"/>
          <w:cols w:space="720"/>
        </w:sectPr>
      </w:pPr>
    </w:p>
    <w:p w:rsidR="0012070E" w:rsidRDefault="0012070E" w:rsidP="0012070E">
      <w:pPr>
        <w:autoSpaceDE w:val="0"/>
        <w:autoSpaceDN w:val="0"/>
        <w:adjustRightInd w:val="0"/>
        <w:ind w:left="4536"/>
        <w:jc w:val="center"/>
        <w:rPr>
          <w:sz w:val="28"/>
          <w:szCs w:val="28"/>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4.1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2014- 2020 годы</w:t>
      </w:r>
      <w:r w:rsidRPr="00277E18">
        <w:rPr>
          <w:rFonts w:ascii="Times New Roman" w:hAnsi="Times New Roman" w:cs="Times New Roman"/>
          <w:sz w:val="24"/>
          <w:szCs w:val="24"/>
        </w:rPr>
        <w:t>»</w:t>
      </w: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bookmarkStart w:id="1" w:name="P760"/>
      <w:bookmarkEnd w:id="1"/>
      <w:r w:rsidRPr="00277E18">
        <w:rPr>
          <w:rFonts w:ascii="Times New Roman" w:hAnsi="Times New Roman" w:cs="Times New Roman"/>
          <w:sz w:val="24"/>
          <w:szCs w:val="24"/>
        </w:rPr>
        <w:t>ПРОГНОЗ</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сводных показателей муниципальных заданий на оказание</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муниципальных услуг (выполнение работ) </w:t>
      </w:r>
      <w:proofErr w:type="gramStart"/>
      <w:r w:rsidRPr="00277E18">
        <w:rPr>
          <w:rFonts w:ascii="Times New Roman" w:hAnsi="Times New Roman" w:cs="Times New Roman"/>
          <w:sz w:val="24"/>
          <w:szCs w:val="24"/>
        </w:rPr>
        <w:t>муниципальными</w:t>
      </w:r>
      <w:proofErr w:type="gramEnd"/>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учреждениями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по муниципальной программе</w:t>
      </w:r>
    </w:p>
    <w:p w:rsidR="0012070E" w:rsidRPr="00277E18" w:rsidRDefault="0012070E" w:rsidP="0012070E">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w:t>
      </w:r>
      <w:r w:rsidRPr="00277E18">
        <w:rPr>
          <w:rFonts w:ascii="Times New Roman" w:hAnsi="Times New Roman" w:cs="Times New Roman"/>
          <w:caps/>
          <w:sz w:val="24"/>
          <w:szCs w:val="24"/>
          <w:u w:val="single"/>
        </w:rPr>
        <w:t xml:space="preserve"> развитиЕ ГРАЖДАНСКОГО ОБЩЕСТВА НА ТЕРРИТОРИИ  КАМЕШКИРСКОГО РАЙО</w:t>
      </w:r>
      <w:r>
        <w:rPr>
          <w:rFonts w:ascii="Times New Roman" w:hAnsi="Times New Roman" w:cs="Times New Roman"/>
          <w:caps/>
          <w:sz w:val="24"/>
          <w:szCs w:val="24"/>
          <w:u w:val="single"/>
        </w:rPr>
        <w:t>НА Пензенской области  на 2014-</w:t>
      </w:r>
      <w:r w:rsidRPr="00277E18">
        <w:rPr>
          <w:rFonts w:ascii="Times New Roman" w:hAnsi="Times New Roman" w:cs="Times New Roman"/>
          <w:caps/>
          <w:sz w:val="24"/>
          <w:szCs w:val="24"/>
          <w:u w:val="single"/>
        </w:rPr>
        <w:t>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 xml:space="preserve"> " на 2016 - 202</w:t>
      </w:r>
      <w:r>
        <w:rPr>
          <w:rFonts w:ascii="Times New Roman" w:hAnsi="Times New Roman" w:cs="Times New Roman"/>
          <w:sz w:val="24"/>
          <w:szCs w:val="24"/>
          <w:u w:val="single"/>
        </w:rPr>
        <w:t>2</w:t>
      </w:r>
      <w:r w:rsidRPr="00277E18">
        <w:rPr>
          <w:rFonts w:ascii="Times New Roman" w:hAnsi="Times New Roman" w:cs="Times New Roman"/>
          <w:sz w:val="24"/>
          <w:szCs w:val="24"/>
          <w:u w:val="single"/>
        </w:rPr>
        <w:t xml:space="preserve"> годы</w:t>
      </w:r>
    </w:p>
    <w:tbl>
      <w:tblPr>
        <w:tblW w:w="155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3700"/>
        <w:gridCol w:w="2125"/>
        <w:gridCol w:w="1258"/>
        <w:gridCol w:w="46"/>
        <w:gridCol w:w="519"/>
        <w:gridCol w:w="567"/>
        <w:gridCol w:w="567"/>
        <w:gridCol w:w="567"/>
        <w:gridCol w:w="528"/>
        <w:gridCol w:w="39"/>
        <w:gridCol w:w="490"/>
        <w:gridCol w:w="77"/>
        <w:gridCol w:w="452"/>
        <w:gridCol w:w="542"/>
        <w:gridCol w:w="568"/>
        <w:gridCol w:w="569"/>
        <w:gridCol w:w="567"/>
        <w:gridCol w:w="530"/>
        <w:gridCol w:w="38"/>
        <w:gridCol w:w="500"/>
        <w:gridCol w:w="10"/>
        <w:gridCol w:w="57"/>
        <w:gridCol w:w="434"/>
      </w:tblGrid>
      <w:tr w:rsidR="0012070E" w:rsidRPr="00277E18" w:rsidTr="00AA0B4D">
        <w:tc>
          <w:tcPr>
            <w:tcW w:w="6586" w:type="dxa"/>
            <w:gridSpan w:val="3"/>
          </w:tcPr>
          <w:p w:rsidR="0012070E" w:rsidRPr="00277E18" w:rsidRDefault="0012070E" w:rsidP="00AA0B4D">
            <w:pPr>
              <w:autoSpaceDE w:val="0"/>
              <w:autoSpaceDN w:val="0"/>
              <w:jc w:val="center"/>
              <w:rPr>
                <w:sz w:val="24"/>
                <w:szCs w:val="24"/>
              </w:rPr>
            </w:pPr>
          </w:p>
        </w:tc>
        <w:tc>
          <w:tcPr>
            <w:tcW w:w="8925" w:type="dxa"/>
            <w:gridSpan w:val="21"/>
          </w:tcPr>
          <w:p w:rsidR="0012070E" w:rsidRPr="00277E18" w:rsidRDefault="0012070E" w:rsidP="00AA0B4D">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12070E" w:rsidRPr="00277E18" w:rsidRDefault="0012070E" w:rsidP="00AA0B4D">
            <w:pPr>
              <w:autoSpaceDE w:val="0"/>
              <w:autoSpaceDN w:val="0"/>
              <w:jc w:val="center"/>
              <w:rPr>
                <w:sz w:val="24"/>
                <w:szCs w:val="24"/>
              </w:rPr>
            </w:pPr>
            <w:r w:rsidRPr="00277E18">
              <w:rPr>
                <w:sz w:val="24"/>
                <w:szCs w:val="24"/>
              </w:rPr>
              <w:t>Пензенской области</w:t>
            </w:r>
          </w:p>
        </w:tc>
      </w:tr>
      <w:tr w:rsidR="0012070E" w:rsidRPr="00277E18" w:rsidTr="00AA0B4D">
        <w:tc>
          <w:tcPr>
            <w:tcW w:w="761" w:type="dxa"/>
            <w:vMerge w:val="restart"/>
          </w:tcPr>
          <w:p w:rsidR="0012070E" w:rsidRPr="00277E18" w:rsidRDefault="0012070E" w:rsidP="00AA0B4D">
            <w:pPr>
              <w:autoSpaceDE w:val="0"/>
              <w:autoSpaceDN w:val="0"/>
              <w:jc w:val="center"/>
              <w:rPr>
                <w:sz w:val="24"/>
                <w:szCs w:val="24"/>
              </w:rPr>
            </w:pPr>
            <w:r w:rsidRPr="00277E18">
              <w:rPr>
                <w:sz w:val="24"/>
                <w:szCs w:val="24"/>
              </w:rPr>
              <w:t>N</w:t>
            </w:r>
          </w:p>
          <w:p w:rsidR="0012070E" w:rsidRPr="00277E18" w:rsidRDefault="0012070E" w:rsidP="00AA0B4D">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3700" w:type="dxa"/>
            <w:vMerge w:val="restart"/>
          </w:tcPr>
          <w:p w:rsidR="0012070E" w:rsidRPr="00277E18" w:rsidRDefault="0012070E" w:rsidP="00AA0B4D">
            <w:pPr>
              <w:autoSpaceDE w:val="0"/>
              <w:autoSpaceDN w:val="0"/>
              <w:jc w:val="center"/>
              <w:rPr>
                <w:sz w:val="24"/>
                <w:szCs w:val="24"/>
              </w:rPr>
            </w:pPr>
            <w:r w:rsidRPr="00277E18">
              <w:rPr>
                <w:sz w:val="24"/>
                <w:szCs w:val="24"/>
              </w:rPr>
              <w:t>Наименование муниципальной услуги (работы)</w:t>
            </w:r>
          </w:p>
        </w:tc>
        <w:tc>
          <w:tcPr>
            <w:tcW w:w="2125" w:type="dxa"/>
            <w:vMerge w:val="restart"/>
          </w:tcPr>
          <w:p w:rsidR="0012070E" w:rsidRPr="00277E18" w:rsidRDefault="0012070E" w:rsidP="00AA0B4D">
            <w:pPr>
              <w:autoSpaceDE w:val="0"/>
              <w:autoSpaceDN w:val="0"/>
              <w:jc w:val="center"/>
              <w:rPr>
                <w:sz w:val="24"/>
                <w:szCs w:val="24"/>
              </w:rPr>
            </w:pPr>
            <w:r w:rsidRPr="00277E18">
              <w:rPr>
                <w:sz w:val="24"/>
                <w:szCs w:val="24"/>
              </w:rPr>
              <w:t>Наименование показателя, характеризующего объем услуги (работы)</w:t>
            </w:r>
          </w:p>
        </w:tc>
        <w:tc>
          <w:tcPr>
            <w:tcW w:w="1304" w:type="dxa"/>
            <w:gridSpan w:val="2"/>
            <w:vMerge w:val="restart"/>
          </w:tcPr>
          <w:p w:rsidR="0012070E" w:rsidRPr="00277E18" w:rsidRDefault="0012070E" w:rsidP="00AA0B4D">
            <w:pPr>
              <w:autoSpaceDE w:val="0"/>
              <w:autoSpaceDN w:val="0"/>
              <w:jc w:val="center"/>
              <w:rPr>
                <w:sz w:val="24"/>
                <w:szCs w:val="24"/>
              </w:rPr>
            </w:pPr>
            <w:r w:rsidRPr="00277E18">
              <w:rPr>
                <w:sz w:val="24"/>
                <w:szCs w:val="24"/>
              </w:rPr>
              <w:t>Единица измерения объема муниципальной услуги</w:t>
            </w:r>
          </w:p>
        </w:tc>
        <w:tc>
          <w:tcPr>
            <w:tcW w:w="3806" w:type="dxa"/>
            <w:gridSpan w:val="9"/>
          </w:tcPr>
          <w:p w:rsidR="0012070E" w:rsidRPr="00277E18" w:rsidRDefault="0012070E" w:rsidP="00AA0B4D">
            <w:pPr>
              <w:autoSpaceDE w:val="0"/>
              <w:autoSpaceDN w:val="0"/>
              <w:jc w:val="center"/>
              <w:rPr>
                <w:sz w:val="24"/>
                <w:szCs w:val="24"/>
              </w:rPr>
            </w:pPr>
            <w:r w:rsidRPr="00277E18">
              <w:rPr>
                <w:sz w:val="24"/>
                <w:szCs w:val="24"/>
              </w:rPr>
              <w:t>Объем муниципальной услуги</w:t>
            </w:r>
          </w:p>
        </w:tc>
        <w:tc>
          <w:tcPr>
            <w:tcW w:w="3815" w:type="dxa"/>
            <w:gridSpan w:val="10"/>
          </w:tcPr>
          <w:p w:rsidR="0012070E" w:rsidRPr="00277E18" w:rsidRDefault="0012070E" w:rsidP="00AA0B4D">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 на оказание муниципальной услуги (выполнение работы),</w:t>
            </w:r>
          </w:p>
          <w:p w:rsidR="0012070E" w:rsidRPr="00277E18" w:rsidRDefault="0012070E" w:rsidP="00AA0B4D">
            <w:pPr>
              <w:autoSpaceDE w:val="0"/>
              <w:autoSpaceDN w:val="0"/>
              <w:jc w:val="center"/>
              <w:rPr>
                <w:sz w:val="24"/>
                <w:szCs w:val="24"/>
              </w:rPr>
            </w:pPr>
            <w:r w:rsidRPr="00277E18">
              <w:rPr>
                <w:sz w:val="24"/>
                <w:szCs w:val="24"/>
              </w:rPr>
              <w:t>тыс. рублей</w:t>
            </w:r>
          </w:p>
        </w:tc>
      </w:tr>
      <w:tr w:rsidR="0012070E" w:rsidRPr="00277E18" w:rsidTr="00AA0B4D">
        <w:tc>
          <w:tcPr>
            <w:tcW w:w="761" w:type="dxa"/>
            <w:vMerge/>
          </w:tcPr>
          <w:p w:rsidR="0012070E" w:rsidRPr="00277E18" w:rsidRDefault="0012070E" w:rsidP="00AA0B4D">
            <w:pPr>
              <w:rPr>
                <w:sz w:val="24"/>
                <w:szCs w:val="24"/>
              </w:rPr>
            </w:pPr>
          </w:p>
        </w:tc>
        <w:tc>
          <w:tcPr>
            <w:tcW w:w="3700" w:type="dxa"/>
            <w:vMerge/>
          </w:tcPr>
          <w:p w:rsidR="0012070E" w:rsidRPr="00277E18" w:rsidRDefault="0012070E" w:rsidP="00AA0B4D">
            <w:pPr>
              <w:rPr>
                <w:sz w:val="24"/>
                <w:szCs w:val="24"/>
              </w:rPr>
            </w:pPr>
          </w:p>
        </w:tc>
        <w:tc>
          <w:tcPr>
            <w:tcW w:w="2125" w:type="dxa"/>
            <w:vMerge/>
          </w:tcPr>
          <w:p w:rsidR="0012070E" w:rsidRPr="00277E18" w:rsidRDefault="0012070E" w:rsidP="00AA0B4D">
            <w:pPr>
              <w:rPr>
                <w:sz w:val="24"/>
                <w:szCs w:val="24"/>
              </w:rPr>
            </w:pPr>
          </w:p>
        </w:tc>
        <w:tc>
          <w:tcPr>
            <w:tcW w:w="1304" w:type="dxa"/>
            <w:gridSpan w:val="2"/>
            <w:vMerge/>
          </w:tcPr>
          <w:p w:rsidR="0012070E" w:rsidRPr="00277E18" w:rsidRDefault="0012070E" w:rsidP="00AA0B4D">
            <w:pPr>
              <w:rPr>
                <w:sz w:val="24"/>
                <w:szCs w:val="24"/>
              </w:rPr>
            </w:pPr>
          </w:p>
        </w:tc>
        <w:tc>
          <w:tcPr>
            <w:tcW w:w="519" w:type="dxa"/>
          </w:tcPr>
          <w:p w:rsidR="0012070E" w:rsidRPr="00277E18" w:rsidRDefault="0012070E" w:rsidP="00AA0B4D">
            <w:pPr>
              <w:autoSpaceDE w:val="0"/>
              <w:autoSpaceDN w:val="0"/>
              <w:jc w:val="center"/>
              <w:rPr>
                <w:sz w:val="24"/>
                <w:szCs w:val="24"/>
              </w:rPr>
            </w:pPr>
            <w:r w:rsidRPr="00277E18">
              <w:rPr>
                <w:sz w:val="24"/>
                <w:szCs w:val="24"/>
              </w:rPr>
              <w:t>2016</w:t>
            </w:r>
          </w:p>
        </w:tc>
        <w:tc>
          <w:tcPr>
            <w:tcW w:w="567" w:type="dxa"/>
          </w:tcPr>
          <w:p w:rsidR="0012070E" w:rsidRPr="00277E18" w:rsidRDefault="0012070E" w:rsidP="00AA0B4D">
            <w:pPr>
              <w:autoSpaceDE w:val="0"/>
              <w:autoSpaceDN w:val="0"/>
              <w:jc w:val="center"/>
              <w:rPr>
                <w:sz w:val="24"/>
                <w:szCs w:val="24"/>
              </w:rPr>
            </w:pPr>
            <w:r w:rsidRPr="00277E18">
              <w:rPr>
                <w:sz w:val="24"/>
                <w:szCs w:val="24"/>
              </w:rPr>
              <w:t>2017</w:t>
            </w:r>
          </w:p>
        </w:tc>
        <w:tc>
          <w:tcPr>
            <w:tcW w:w="567" w:type="dxa"/>
          </w:tcPr>
          <w:p w:rsidR="0012070E" w:rsidRPr="00277E18" w:rsidRDefault="0012070E" w:rsidP="00AA0B4D">
            <w:pPr>
              <w:autoSpaceDE w:val="0"/>
              <w:autoSpaceDN w:val="0"/>
              <w:jc w:val="center"/>
              <w:rPr>
                <w:sz w:val="24"/>
                <w:szCs w:val="24"/>
              </w:rPr>
            </w:pPr>
            <w:r w:rsidRPr="00277E18">
              <w:rPr>
                <w:sz w:val="24"/>
                <w:szCs w:val="24"/>
              </w:rPr>
              <w:t xml:space="preserve">2018 </w:t>
            </w:r>
          </w:p>
        </w:tc>
        <w:tc>
          <w:tcPr>
            <w:tcW w:w="567" w:type="dxa"/>
          </w:tcPr>
          <w:p w:rsidR="0012070E" w:rsidRPr="00277E18" w:rsidRDefault="0012070E" w:rsidP="00AA0B4D">
            <w:pPr>
              <w:autoSpaceDE w:val="0"/>
              <w:autoSpaceDN w:val="0"/>
              <w:jc w:val="center"/>
              <w:rPr>
                <w:sz w:val="24"/>
                <w:szCs w:val="24"/>
              </w:rPr>
            </w:pPr>
            <w:r w:rsidRPr="00277E18">
              <w:rPr>
                <w:sz w:val="24"/>
                <w:szCs w:val="24"/>
              </w:rPr>
              <w:t>2019</w:t>
            </w:r>
          </w:p>
        </w:tc>
        <w:tc>
          <w:tcPr>
            <w:tcW w:w="567" w:type="dxa"/>
            <w:gridSpan w:val="2"/>
          </w:tcPr>
          <w:p w:rsidR="0012070E" w:rsidRPr="00277E18" w:rsidRDefault="0012070E" w:rsidP="00AA0B4D">
            <w:pPr>
              <w:autoSpaceDE w:val="0"/>
              <w:autoSpaceDN w:val="0"/>
              <w:jc w:val="center"/>
              <w:rPr>
                <w:sz w:val="24"/>
                <w:szCs w:val="24"/>
              </w:rPr>
            </w:pPr>
            <w:r w:rsidRPr="00277E18">
              <w:rPr>
                <w:sz w:val="24"/>
                <w:szCs w:val="24"/>
              </w:rPr>
              <w:t>2020</w:t>
            </w:r>
          </w:p>
        </w:tc>
        <w:tc>
          <w:tcPr>
            <w:tcW w:w="567" w:type="dxa"/>
            <w:gridSpan w:val="2"/>
          </w:tcPr>
          <w:p w:rsidR="0012070E" w:rsidRPr="00277E18" w:rsidRDefault="0012070E" w:rsidP="00AA0B4D">
            <w:pPr>
              <w:autoSpaceDE w:val="0"/>
              <w:autoSpaceDN w:val="0"/>
              <w:jc w:val="center"/>
              <w:rPr>
                <w:sz w:val="24"/>
                <w:szCs w:val="24"/>
              </w:rPr>
            </w:pPr>
            <w:r>
              <w:rPr>
                <w:sz w:val="24"/>
                <w:szCs w:val="24"/>
              </w:rPr>
              <w:t>2021</w:t>
            </w:r>
          </w:p>
        </w:tc>
        <w:tc>
          <w:tcPr>
            <w:tcW w:w="452" w:type="dxa"/>
          </w:tcPr>
          <w:p w:rsidR="0012070E" w:rsidRPr="00277E18" w:rsidRDefault="0012070E" w:rsidP="00AA0B4D">
            <w:pPr>
              <w:autoSpaceDE w:val="0"/>
              <w:autoSpaceDN w:val="0"/>
              <w:jc w:val="center"/>
              <w:rPr>
                <w:sz w:val="24"/>
                <w:szCs w:val="24"/>
              </w:rPr>
            </w:pPr>
            <w:r>
              <w:rPr>
                <w:sz w:val="24"/>
                <w:szCs w:val="24"/>
              </w:rPr>
              <w:t>2022</w:t>
            </w:r>
          </w:p>
        </w:tc>
        <w:tc>
          <w:tcPr>
            <w:tcW w:w="542" w:type="dxa"/>
          </w:tcPr>
          <w:p w:rsidR="0012070E" w:rsidRPr="00277E18" w:rsidRDefault="0012070E" w:rsidP="00AA0B4D">
            <w:pPr>
              <w:autoSpaceDE w:val="0"/>
              <w:autoSpaceDN w:val="0"/>
              <w:jc w:val="center"/>
              <w:rPr>
                <w:sz w:val="24"/>
                <w:szCs w:val="24"/>
              </w:rPr>
            </w:pPr>
            <w:r w:rsidRPr="00277E18">
              <w:rPr>
                <w:sz w:val="24"/>
                <w:szCs w:val="24"/>
              </w:rPr>
              <w:t>2016</w:t>
            </w:r>
          </w:p>
        </w:tc>
        <w:tc>
          <w:tcPr>
            <w:tcW w:w="568" w:type="dxa"/>
          </w:tcPr>
          <w:p w:rsidR="0012070E" w:rsidRPr="00277E18" w:rsidRDefault="0012070E" w:rsidP="00AA0B4D">
            <w:pPr>
              <w:autoSpaceDE w:val="0"/>
              <w:autoSpaceDN w:val="0"/>
              <w:jc w:val="center"/>
              <w:rPr>
                <w:sz w:val="24"/>
                <w:szCs w:val="24"/>
              </w:rPr>
            </w:pPr>
            <w:r w:rsidRPr="00277E18">
              <w:rPr>
                <w:sz w:val="24"/>
                <w:szCs w:val="24"/>
              </w:rPr>
              <w:t>2017</w:t>
            </w:r>
          </w:p>
        </w:tc>
        <w:tc>
          <w:tcPr>
            <w:tcW w:w="569" w:type="dxa"/>
          </w:tcPr>
          <w:p w:rsidR="0012070E" w:rsidRPr="00277E18" w:rsidRDefault="0012070E" w:rsidP="00AA0B4D">
            <w:pPr>
              <w:autoSpaceDE w:val="0"/>
              <w:autoSpaceDN w:val="0"/>
              <w:jc w:val="center"/>
              <w:rPr>
                <w:sz w:val="24"/>
                <w:szCs w:val="24"/>
              </w:rPr>
            </w:pPr>
            <w:r w:rsidRPr="00277E18">
              <w:rPr>
                <w:sz w:val="24"/>
                <w:szCs w:val="24"/>
              </w:rPr>
              <w:t>2018</w:t>
            </w:r>
          </w:p>
        </w:tc>
        <w:tc>
          <w:tcPr>
            <w:tcW w:w="567" w:type="dxa"/>
          </w:tcPr>
          <w:p w:rsidR="0012070E" w:rsidRPr="00277E18" w:rsidRDefault="0012070E" w:rsidP="00AA0B4D">
            <w:pPr>
              <w:autoSpaceDE w:val="0"/>
              <w:autoSpaceDN w:val="0"/>
              <w:jc w:val="center"/>
              <w:rPr>
                <w:sz w:val="24"/>
                <w:szCs w:val="24"/>
              </w:rPr>
            </w:pPr>
            <w:r w:rsidRPr="00277E18">
              <w:rPr>
                <w:sz w:val="24"/>
                <w:szCs w:val="24"/>
              </w:rPr>
              <w:t>2019</w:t>
            </w:r>
          </w:p>
        </w:tc>
        <w:tc>
          <w:tcPr>
            <w:tcW w:w="530" w:type="dxa"/>
          </w:tcPr>
          <w:p w:rsidR="0012070E" w:rsidRPr="00277E18" w:rsidRDefault="0012070E" w:rsidP="00AA0B4D">
            <w:pPr>
              <w:autoSpaceDE w:val="0"/>
              <w:autoSpaceDN w:val="0"/>
              <w:jc w:val="center"/>
              <w:rPr>
                <w:sz w:val="24"/>
                <w:szCs w:val="24"/>
              </w:rPr>
            </w:pPr>
            <w:r w:rsidRPr="00277E18">
              <w:rPr>
                <w:sz w:val="24"/>
                <w:szCs w:val="24"/>
              </w:rPr>
              <w:t>2020</w:t>
            </w:r>
          </w:p>
        </w:tc>
        <w:tc>
          <w:tcPr>
            <w:tcW w:w="538" w:type="dxa"/>
            <w:gridSpan w:val="2"/>
          </w:tcPr>
          <w:p w:rsidR="0012070E" w:rsidRPr="00277E18" w:rsidRDefault="0012070E" w:rsidP="00AA0B4D">
            <w:pPr>
              <w:autoSpaceDE w:val="0"/>
              <w:autoSpaceDN w:val="0"/>
              <w:jc w:val="center"/>
              <w:rPr>
                <w:sz w:val="24"/>
                <w:szCs w:val="24"/>
              </w:rPr>
            </w:pPr>
            <w:r>
              <w:rPr>
                <w:sz w:val="24"/>
                <w:szCs w:val="24"/>
              </w:rPr>
              <w:t>2021</w:t>
            </w:r>
          </w:p>
        </w:tc>
        <w:tc>
          <w:tcPr>
            <w:tcW w:w="501" w:type="dxa"/>
            <w:gridSpan w:val="3"/>
          </w:tcPr>
          <w:p w:rsidR="0012070E" w:rsidRPr="00277E18" w:rsidRDefault="0012070E" w:rsidP="00AA0B4D">
            <w:pPr>
              <w:autoSpaceDE w:val="0"/>
              <w:autoSpaceDN w:val="0"/>
              <w:jc w:val="center"/>
              <w:rPr>
                <w:sz w:val="24"/>
                <w:szCs w:val="24"/>
              </w:rPr>
            </w:pPr>
            <w:r>
              <w:rPr>
                <w:sz w:val="24"/>
                <w:szCs w:val="24"/>
              </w:rPr>
              <w:t>2022</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1</w:t>
            </w:r>
          </w:p>
        </w:tc>
        <w:tc>
          <w:tcPr>
            <w:tcW w:w="3700" w:type="dxa"/>
          </w:tcPr>
          <w:p w:rsidR="0012070E" w:rsidRPr="00277E18" w:rsidRDefault="0012070E" w:rsidP="00AA0B4D">
            <w:pPr>
              <w:autoSpaceDE w:val="0"/>
              <w:autoSpaceDN w:val="0"/>
              <w:jc w:val="center"/>
              <w:rPr>
                <w:sz w:val="24"/>
                <w:szCs w:val="24"/>
              </w:rPr>
            </w:pPr>
            <w:r w:rsidRPr="00277E18">
              <w:rPr>
                <w:sz w:val="24"/>
                <w:szCs w:val="24"/>
              </w:rPr>
              <w:t>2</w:t>
            </w:r>
          </w:p>
        </w:tc>
        <w:tc>
          <w:tcPr>
            <w:tcW w:w="2125" w:type="dxa"/>
          </w:tcPr>
          <w:p w:rsidR="0012070E" w:rsidRPr="00277E18" w:rsidRDefault="0012070E" w:rsidP="00AA0B4D">
            <w:pPr>
              <w:autoSpaceDE w:val="0"/>
              <w:autoSpaceDN w:val="0"/>
              <w:jc w:val="center"/>
              <w:rPr>
                <w:sz w:val="24"/>
                <w:szCs w:val="24"/>
              </w:rPr>
            </w:pPr>
            <w:r w:rsidRPr="00277E18">
              <w:rPr>
                <w:sz w:val="24"/>
                <w:szCs w:val="24"/>
              </w:rPr>
              <w:t>3</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t>4</w:t>
            </w:r>
          </w:p>
        </w:tc>
        <w:tc>
          <w:tcPr>
            <w:tcW w:w="519" w:type="dxa"/>
          </w:tcPr>
          <w:p w:rsidR="0012070E" w:rsidRPr="00277E18" w:rsidRDefault="0012070E" w:rsidP="00AA0B4D">
            <w:pPr>
              <w:autoSpaceDE w:val="0"/>
              <w:autoSpaceDN w:val="0"/>
              <w:jc w:val="center"/>
              <w:rPr>
                <w:sz w:val="24"/>
                <w:szCs w:val="24"/>
              </w:rPr>
            </w:pPr>
            <w:r w:rsidRPr="00277E18">
              <w:rPr>
                <w:sz w:val="24"/>
                <w:szCs w:val="24"/>
              </w:rPr>
              <w:t>5</w:t>
            </w:r>
          </w:p>
        </w:tc>
        <w:tc>
          <w:tcPr>
            <w:tcW w:w="567" w:type="dxa"/>
          </w:tcPr>
          <w:p w:rsidR="0012070E" w:rsidRPr="00277E18" w:rsidRDefault="0012070E" w:rsidP="00AA0B4D">
            <w:pPr>
              <w:autoSpaceDE w:val="0"/>
              <w:autoSpaceDN w:val="0"/>
              <w:jc w:val="center"/>
              <w:rPr>
                <w:sz w:val="24"/>
                <w:szCs w:val="24"/>
              </w:rPr>
            </w:pPr>
            <w:r w:rsidRPr="00277E18">
              <w:rPr>
                <w:sz w:val="24"/>
                <w:szCs w:val="24"/>
              </w:rPr>
              <w:t>6</w:t>
            </w:r>
          </w:p>
        </w:tc>
        <w:tc>
          <w:tcPr>
            <w:tcW w:w="567" w:type="dxa"/>
          </w:tcPr>
          <w:p w:rsidR="0012070E" w:rsidRPr="00277E18" w:rsidRDefault="0012070E" w:rsidP="00AA0B4D">
            <w:pPr>
              <w:autoSpaceDE w:val="0"/>
              <w:autoSpaceDN w:val="0"/>
              <w:jc w:val="center"/>
              <w:rPr>
                <w:sz w:val="24"/>
                <w:szCs w:val="24"/>
              </w:rPr>
            </w:pPr>
            <w:r w:rsidRPr="00277E18">
              <w:rPr>
                <w:sz w:val="24"/>
                <w:szCs w:val="24"/>
              </w:rPr>
              <w:t>7</w:t>
            </w:r>
          </w:p>
        </w:tc>
        <w:tc>
          <w:tcPr>
            <w:tcW w:w="567" w:type="dxa"/>
          </w:tcPr>
          <w:p w:rsidR="0012070E" w:rsidRPr="00277E18" w:rsidRDefault="0012070E" w:rsidP="00AA0B4D">
            <w:pPr>
              <w:autoSpaceDE w:val="0"/>
              <w:autoSpaceDN w:val="0"/>
              <w:jc w:val="center"/>
              <w:rPr>
                <w:sz w:val="24"/>
                <w:szCs w:val="24"/>
              </w:rPr>
            </w:pPr>
            <w:r w:rsidRPr="00277E18">
              <w:rPr>
                <w:sz w:val="24"/>
                <w:szCs w:val="24"/>
              </w:rPr>
              <w:t>8</w:t>
            </w:r>
          </w:p>
        </w:tc>
        <w:tc>
          <w:tcPr>
            <w:tcW w:w="567" w:type="dxa"/>
            <w:gridSpan w:val="2"/>
          </w:tcPr>
          <w:p w:rsidR="0012070E" w:rsidRPr="00277E18" w:rsidRDefault="0012070E" w:rsidP="00AA0B4D">
            <w:pPr>
              <w:autoSpaceDE w:val="0"/>
              <w:autoSpaceDN w:val="0"/>
              <w:jc w:val="center"/>
              <w:rPr>
                <w:sz w:val="24"/>
                <w:szCs w:val="24"/>
              </w:rPr>
            </w:pPr>
            <w:r w:rsidRPr="00277E18">
              <w:rPr>
                <w:sz w:val="24"/>
                <w:szCs w:val="24"/>
              </w:rPr>
              <w:t>9</w:t>
            </w:r>
          </w:p>
        </w:tc>
        <w:tc>
          <w:tcPr>
            <w:tcW w:w="567" w:type="dxa"/>
            <w:gridSpan w:val="2"/>
          </w:tcPr>
          <w:p w:rsidR="0012070E" w:rsidRPr="00277E18" w:rsidRDefault="0012070E" w:rsidP="00AA0B4D">
            <w:pPr>
              <w:autoSpaceDE w:val="0"/>
              <w:autoSpaceDN w:val="0"/>
              <w:jc w:val="center"/>
              <w:rPr>
                <w:sz w:val="24"/>
                <w:szCs w:val="24"/>
              </w:rPr>
            </w:pPr>
            <w:r>
              <w:rPr>
                <w:sz w:val="24"/>
                <w:szCs w:val="24"/>
              </w:rPr>
              <w:t>10</w:t>
            </w:r>
          </w:p>
        </w:tc>
        <w:tc>
          <w:tcPr>
            <w:tcW w:w="452" w:type="dxa"/>
          </w:tcPr>
          <w:p w:rsidR="0012070E" w:rsidRPr="00277E18" w:rsidRDefault="0012070E" w:rsidP="00AA0B4D">
            <w:pPr>
              <w:autoSpaceDE w:val="0"/>
              <w:autoSpaceDN w:val="0"/>
              <w:jc w:val="center"/>
              <w:rPr>
                <w:sz w:val="24"/>
                <w:szCs w:val="24"/>
              </w:rPr>
            </w:pPr>
            <w:r>
              <w:rPr>
                <w:sz w:val="24"/>
                <w:szCs w:val="24"/>
              </w:rPr>
              <w:t>11</w:t>
            </w:r>
          </w:p>
        </w:tc>
        <w:tc>
          <w:tcPr>
            <w:tcW w:w="542"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2</w:t>
            </w:r>
          </w:p>
        </w:tc>
        <w:tc>
          <w:tcPr>
            <w:tcW w:w="56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3</w:t>
            </w:r>
          </w:p>
        </w:tc>
        <w:tc>
          <w:tcPr>
            <w:tcW w:w="569"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4</w:t>
            </w:r>
          </w:p>
        </w:tc>
        <w:tc>
          <w:tcPr>
            <w:tcW w:w="567"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5</w:t>
            </w:r>
          </w:p>
        </w:tc>
        <w:tc>
          <w:tcPr>
            <w:tcW w:w="53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6</w:t>
            </w:r>
          </w:p>
        </w:tc>
        <w:tc>
          <w:tcPr>
            <w:tcW w:w="538" w:type="dxa"/>
            <w:gridSpan w:val="2"/>
          </w:tcPr>
          <w:p w:rsidR="0012070E" w:rsidRPr="00277E18" w:rsidRDefault="0012070E" w:rsidP="00AA0B4D">
            <w:pPr>
              <w:autoSpaceDE w:val="0"/>
              <w:autoSpaceDN w:val="0"/>
              <w:jc w:val="center"/>
              <w:rPr>
                <w:sz w:val="24"/>
                <w:szCs w:val="24"/>
              </w:rPr>
            </w:pPr>
            <w:r>
              <w:rPr>
                <w:sz w:val="24"/>
                <w:szCs w:val="24"/>
              </w:rPr>
              <w:t>17</w:t>
            </w:r>
          </w:p>
        </w:tc>
        <w:tc>
          <w:tcPr>
            <w:tcW w:w="501" w:type="dxa"/>
            <w:gridSpan w:val="3"/>
          </w:tcPr>
          <w:p w:rsidR="0012070E" w:rsidRPr="00277E18" w:rsidRDefault="0012070E" w:rsidP="00AA0B4D">
            <w:pPr>
              <w:autoSpaceDE w:val="0"/>
              <w:autoSpaceDN w:val="0"/>
              <w:jc w:val="center"/>
              <w:rPr>
                <w:sz w:val="24"/>
                <w:szCs w:val="24"/>
              </w:rPr>
            </w:pPr>
            <w:r>
              <w:rPr>
                <w:sz w:val="24"/>
                <w:szCs w:val="24"/>
              </w:rPr>
              <w:t>18</w:t>
            </w:r>
          </w:p>
        </w:tc>
      </w:tr>
      <w:tr w:rsidR="0012070E" w:rsidRPr="00277E18" w:rsidTr="00AA0B4D">
        <w:tc>
          <w:tcPr>
            <w:tcW w:w="15511" w:type="dxa"/>
            <w:gridSpan w:val="24"/>
          </w:tcPr>
          <w:p w:rsidR="0012070E" w:rsidRPr="00277E18" w:rsidRDefault="0012070E" w:rsidP="00AA0B4D">
            <w:pPr>
              <w:autoSpaceDE w:val="0"/>
              <w:autoSpaceDN w:val="0"/>
              <w:rPr>
                <w:b/>
                <w:sz w:val="24"/>
                <w:szCs w:val="24"/>
              </w:rPr>
            </w:pPr>
            <w:r w:rsidRPr="00277E18">
              <w:rPr>
                <w:b/>
                <w:sz w:val="24"/>
                <w:szCs w:val="24"/>
              </w:rPr>
              <w:t>Подпрограмма 1. «Развитие гражданского общества на 2014–202</w:t>
            </w:r>
            <w:r>
              <w:rPr>
                <w:b/>
                <w:sz w:val="24"/>
                <w:szCs w:val="24"/>
              </w:rPr>
              <w:t xml:space="preserve">2 </w:t>
            </w:r>
            <w:r w:rsidRPr="00277E18">
              <w:rPr>
                <w:b/>
                <w:sz w:val="24"/>
                <w:szCs w:val="24"/>
              </w:rPr>
              <w:t>годы»</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autoSpaceDE w:val="0"/>
              <w:autoSpaceDN w:val="0"/>
              <w:rPr>
                <w:sz w:val="24"/>
                <w:szCs w:val="24"/>
              </w:rPr>
            </w:pPr>
            <w:r w:rsidRPr="00277E18">
              <w:rPr>
                <w:sz w:val="24"/>
                <w:szCs w:val="24"/>
              </w:rPr>
              <w:t xml:space="preserve">Наименование исполнительного органа местного самоуправления </w:t>
            </w:r>
            <w:proofErr w:type="spellStart"/>
            <w:r w:rsidRPr="00277E18">
              <w:rPr>
                <w:sz w:val="24"/>
                <w:szCs w:val="24"/>
              </w:rPr>
              <w:t>Камешкирского</w:t>
            </w:r>
            <w:proofErr w:type="spellEnd"/>
            <w:r w:rsidRPr="00277E18">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1.</w:t>
            </w:r>
          </w:p>
        </w:tc>
        <w:tc>
          <w:tcPr>
            <w:tcW w:w="14750" w:type="dxa"/>
            <w:gridSpan w:val="23"/>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autoSpaceDE w:val="0"/>
              <w:autoSpaceDN w:val="0"/>
              <w:rPr>
                <w:sz w:val="24"/>
                <w:szCs w:val="24"/>
              </w:rPr>
            </w:pPr>
            <w:r w:rsidRPr="00277E18">
              <w:rPr>
                <w:sz w:val="24"/>
                <w:szCs w:val="24"/>
              </w:rPr>
              <w:t>Мероприятие: «Предоставление информации населению через средства массовой информации»</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1.1.</w:t>
            </w:r>
          </w:p>
        </w:tc>
        <w:tc>
          <w:tcPr>
            <w:tcW w:w="3700" w:type="dxa"/>
          </w:tcPr>
          <w:p w:rsidR="0012070E" w:rsidRPr="00277E18" w:rsidRDefault="0012070E" w:rsidP="00AA0B4D">
            <w:pPr>
              <w:rPr>
                <w:sz w:val="24"/>
                <w:szCs w:val="24"/>
              </w:rPr>
            </w:pPr>
            <w:r w:rsidRPr="00277E18">
              <w:rPr>
                <w:sz w:val="24"/>
                <w:szCs w:val="24"/>
              </w:rPr>
              <w:t>Предоставление информации населению через средства массовой информации</w:t>
            </w:r>
          </w:p>
        </w:tc>
        <w:tc>
          <w:tcPr>
            <w:tcW w:w="2125" w:type="dxa"/>
          </w:tcPr>
          <w:p w:rsidR="0012070E" w:rsidRPr="00277E18" w:rsidRDefault="0012070E" w:rsidP="00AA0B4D">
            <w:pPr>
              <w:rPr>
                <w:sz w:val="24"/>
                <w:szCs w:val="24"/>
              </w:rPr>
            </w:pPr>
            <w:r w:rsidRPr="00277E18">
              <w:rPr>
                <w:color w:val="000000"/>
                <w:sz w:val="24"/>
                <w:szCs w:val="24"/>
              </w:rPr>
              <w:t xml:space="preserve">Увеличение  удовлетворенности населения деятельностью </w:t>
            </w:r>
            <w:r w:rsidRPr="00277E18">
              <w:rPr>
                <w:color w:val="000000"/>
                <w:sz w:val="24"/>
                <w:szCs w:val="24"/>
              </w:rPr>
              <w:lastRenderedPageBreak/>
              <w:t xml:space="preserve">органов местного самоуправления муниципального образования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эффективности деятельности органов местного 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lastRenderedPageBreak/>
              <w:t>ед.</w:t>
            </w:r>
          </w:p>
        </w:tc>
        <w:tc>
          <w:tcPr>
            <w:tcW w:w="519" w:type="dxa"/>
          </w:tcPr>
          <w:p w:rsidR="0012070E" w:rsidRPr="00277E18" w:rsidRDefault="0012070E" w:rsidP="00AA0B4D">
            <w:pPr>
              <w:autoSpaceDE w:val="0"/>
              <w:autoSpaceDN w:val="0"/>
              <w:jc w:val="center"/>
              <w:rPr>
                <w:sz w:val="24"/>
                <w:szCs w:val="24"/>
              </w:rPr>
            </w:pPr>
            <w:r w:rsidRPr="00277E18">
              <w:rPr>
                <w:sz w:val="24"/>
                <w:szCs w:val="24"/>
              </w:rPr>
              <w:t>1</w:t>
            </w:r>
          </w:p>
        </w:tc>
        <w:tc>
          <w:tcPr>
            <w:tcW w:w="567" w:type="dxa"/>
          </w:tcPr>
          <w:p w:rsidR="0012070E" w:rsidRPr="00277E18" w:rsidRDefault="0012070E" w:rsidP="00AA0B4D">
            <w:pPr>
              <w:autoSpaceDE w:val="0"/>
              <w:autoSpaceDN w:val="0"/>
              <w:jc w:val="center"/>
              <w:rPr>
                <w:sz w:val="24"/>
                <w:szCs w:val="24"/>
              </w:rPr>
            </w:pPr>
            <w:r w:rsidRPr="00277E18">
              <w:rPr>
                <w:sz w:val="24"/>
                <w:szCs w:val="24"/>
              </w:rPr>
              <w:t>1</w:t>
            </w:r>
          </w:p>
        </w:tc>
        <w:tc>
          <w:tcPr>
            <w:tcW w:w="567" w:type="dxa"/>
          </w:tcPr>
          <w:p w:rsidR="0012070E" w:rsidRPr="00277E18" w:rsidRDefault="0012070E" w:rsidP="00AA0B4D">
            <w:pPr>
              <w:autoSpaceDE w:val="0"/>
              <w:autoSpaceDN w:val="0"/>
              <w:jc w:val="center"/>
              <w:rPr>
                <w:sz w:val="24"/>
                <w:szCs w:val="24"/>
              </w:rPr>
            </w:pPr>
            <w:r w:rsidRPr="00277E18">
              <w:rPr>
                <w:sz w:val="24"/>
                <w:szCs w:val="24"/>
              </w:rPr>
              <w:t>1</w:t>
            </w:r>
          </w:p>
        </w:tc>
        <w:tc>
          <w:tcPr>
            <w:tcW w:w="567" w:type="dxa"/>
          </w:tcPr>
          <w:p w:rsidR="0012070E" w:rsidRPr="00277E18" w:rsidRDefault="0012070E" w:rsidP="00AA0B4D">
            <w:pPr>
              <w:autoSpaceDE w:val="0"/>
              <w:autoSpaceDN w:val="0"/>
              <w:jc w:val="center"/>
              <w:rPr>
                <w:sz w:val="24"/>
                <w:szCs w:val="24"/>
              </w:rPr>
            </w:pPr>
            <w:r w:rsidRPr="00277E18">
              <w:rPr>
                <w:sz w:val="24"/>
                <w:szCs w:val="24"/>
              </w:rPr>
              <w:t>1</w:t>
            </w:r>
          </w:p>
        </w:tc>
        <w:tc>
          <w:tcPr>
            <w:tcW w:w="528" w:type="dxa"/>
          </w:tcPr>
          <w:p w:rsidR="0012070E" w:rsidRPr="00277E18" w:rsidRDefault="0012070E" w:rsidP="00AA0B4D">
            <w:pPr>
              <w:autoSpaceDE w:val="0"/>
              <w:autoSpaceDN w:val="0"/>
              <w:jc w:val="center"/>
              <w:rPr>
                <w:sz w:val="24"/>
                <w:szCs w:val="24"/>
              </w:rPr>
            </w:pPr>
            <w:r w:rsidRPr="00277E18">
              <w:rPr>
                <w:sz w:val="24"/>
                <w:szCs w:val="24"/>
              </w:rPr>
              <w:t>1</w:t>
            </w:r>
          </w:p>
        </w:tc>
        <w:tc>
          <w:tcPr>
            <w:tcW w:w="529" w:type="dxa"/>
            <w:gridSpan w:val="2"/>
          </w:tcPr>
          <w:p w:rsidR="0012070E" w:rsidRPr="00277E18" w:rsidRDefault="0012070E" w:rsidP="00AA0B4D">
            <w:pPr>
              <w:autoSpaceDE w:val="0"/>
              <w:autoSpaceDN w:val="0"/>
              <w:jc w:val="center"/>
              <w:rPr>
                <w:sz w:val="24"/>
                <w:szCs w:val="24"/>
              </w:rPr>
            </w:pPr>
            <w:r>
              <w:rPr>
                <w:sz w:val="24"/>
                <w:szCs w:val="24"/>
              </w:rPr>
              <w:t>1</w:t>
            </w:r>
          </w:p>
        </w:tc>
        <w:tc>
          <w:tcPr>
            <w:tcW w:w="529" w:type="dxa"/>
            <w:gridSpan w:val="2"/>
          </w:tcPr>
          <w:p w:rsidR="0012070E" w:rsidRPr="00277E18" w:rsidRDefault="0012070E" w:rsidP="00AA0B4D">
            <w:pPr>
              <w:autoSpaceDE w:val="0"/>
              <w:autoSpaceDN w:val="0"/>
              <w:jc w:val="center"/>
              <w:rPr>
                <w:sz w:val="24"/>
                <w:szCs w:val="24"/>
              </w:rPr>
            </w:pPr>
            <w:r>
              <w:rPr>
                <w:sz w:val="24"/>
                <w:szCs w:val="24"/>
              </w:rPr>
              <w:t>1</w:t>
            </w:r>
          </w:p>
        </w:tc>
        <w:tc>
          <w:tcPr>
            <w:tcW w:w="542" w:type="dxa"/>
          </w:tcPr>
          <w:p w:rsidR="0012070E" w:rsidRPr="00277E18" w:rsidRDefault="0012070E" w:rsidP="00AA0B4D">
            <w:pPr>
              <w:suppressAutoHyphens/>
              <w:autoSpaceDE w:val="0"/>
              <w:snapToGrid w:val="0"/>
              <w:jc w:val="center"/>
              <w:rPr>
                <w:sz w:val="24"/>
                <w:szCs w:val="24"/>
                <w:lang w:eastAsia="ar-SA"/>
              </w:rPr>
            </w:pPr>
            <w:r w:rsidRPr="00277E18">
              <w:rPr>
                <w:sz w:val="24"/>
                <w:szCs w:val="24"/>
                <w:lang w:eastAsia="ar-SA"/>
              </w:rPr>
              <w:t>188</w:t>
            </w:r>
          </w:p>
        </w:tc>
        <w:tc>
          <w:tcPr>
            <w:tcW w:w="568" w:type="dxa"/>
          </w:tcPr>
          <w:p w:rsidR="0012070E" w:rsidRPr="00277E18" w:rsidRDefault="0012070E" w:rsidP="00AA0B4D">
            <w:pPr>
              <w:autoSpaceDE w:val="0"/>
              <w:autoSpaceDN w:val="0"/>
              <w:jc w:val="center"/>
              <w:rPr>
                <w:sz w:val="24"/>
                <w:szCs w:val="24"/>
              </w:rPr>
            </w:pPr>
            <w:r w:rsidRPr="00277E18">
              <w:rPr>
                <w:sz w:val="24"/>
                <w:szCs w:val="24"/>
              </w:rPr>
              <w:t>150</w:t>
            </w:r>
          </w:p>
        </w:tc>
        <w:tc>
          <w:tcPr>
            <w:tcW w:w="569" w:type="dxa"/>
          </w:tcPr>
          <w:p w:rsidR="0012070E" w:rsidRPr="00277E18" w:rsidRDefault="0012070E" w:rsidP="00AA0B4D">
            <w:pPr>
              <w:autoSpaceDE w:val="0"/>
              <w:autoSpaceDN w:val="0"/>
              <w:jc w:val="center"/>
              <w:rPr>
                <w:sz w:val="24"/>
                <w:szCs w:val="24"/>
              </w:rPr>
            </w:pPr>
            <w:r>
              <w:rPr>
                <w:sz w:val="24"/>
                <w:szCs w:val="24"/>
              </w:rPr>
              <w:t>150</w:t>
            </w:r>
          </w:p>
        </w:tc>
        <w:tc>
          <w:tcPr>
            <w:tcW w:w="567" w:type="dxa"/>
          </w:tcPr>
          <w:p w:rsidR="0012070E" w:rsidRPr="00277E18" w:rsidRDefault="0012070E" w:rsidP="00AA0B4D">
            <w:pPr>
              <w:autoSpaceDE w:val="0"/>
              <w:autoSpaceDN w:val="0"/>
              <w:jc w:val="center"/>
              <w:rPr>
                <w:sz w:val="24"/>
                <w:szCs w:val="24"/>
              </w:rPr>
            </w:pPr>
            <w:r>
              <w:rPr>
                <w:sz w:val="24"/>
                <w:szCs w:val="24"/>
              </w:rPr>
              <w:t>150</w:t>
            </w:r>
          </w:p>
        </w:tc>
        <w:tc>
          <w:tcPr>
            <w:tcW w:w="568" w:type="dxa"/>
            <w:gridSpan w:val="2"/>
          </w:tcPr>
          <w:p w:rsidR="0012070E" w:rsidRPr="00277E18" w:rsidRDefault="0012070E" w:rsidP="00AA0B4D">
            <w:pPr>
              <w:autoSpaceDE w:val="0"/>
              <w:autoSpaceDN w:val="0"/>
              <w:jc w:val="center"/>
              <w:rPr>
                <w:sz w:val="24"/>
                <w:szCs w:val="24"/>
              </w:rPr>
            </w:pPr>
            <w:r w:rsidRPr="00277E18">
              <w:rPr>
                <w:sz w:val="24"/>
                <w:szCs w:val="24"/>
              </w:rPr>
              <w:t>1</w:t>
            </w:r>
            <w:r>
              <w:rPr>
                <w:sz w:val="24"/>
                <w:szCs w:val="24"/>
              </w:rPr>
              <w:t>50</w:t>
            </w:r>
          </w:p>
        </w:tc>
        <w:tc>
          <w:tcPr>
            <w:tcW w:w="510" w:type="dxa"/>
            <w:gridSpan w:val="2"/>
          </w:tcPr>
          <w:p w:rsidR="0012070E" w:rsidRPr="00277E18" w:rsidRDefault="0012070E" w:rsidP="00AA0B4D">
            <w:pPr>
              <w:autoSpaceDE w:val="0"/>
              <w:autoSpaceDN w:val="0"/>
              <w:jc w:val="center"/>
              <w:rPr>
                <w:sz w:val="24"/>
                <w:szCs w:val="24"/>
              </w:rPr>
            </w:pPr>
            <w:r>
              <w:rPr>
                <w:sz w:val="24"/>
                <w:szCs w:val="24"/>
              </w:rPr>
              <w:t>150</w:t>
            </w:r>
          </w:p>
        </w:tc>
        <w:tc>
          <w:tcPr>
            <w:tcW w:w="491" w:type="dxa"/>
            <w:gridSpan w:val="2"/>
          </w:tcPr>
          <w:p w:rsidR="0012070E" w:rsidRPr="00277E18" w:rsidRDefault="0012070E" w:rsidP="00AA0B4D">
            <w:pPr>
              <w:autoSpaceDE w:val="0"/>
              <w:autoSpaceDN w:val="0"/>
              <w:jc w:val="center"/>
              <w:rPr>
                <w:sz w:val="24"/>
                <w:szCs w:val="24"/>
              </w:rPr>
            </w:pPr>
            <w:r>
              <w:rPr>
                <w:sz w:val="24"/>
                <w:szCs w:val="24"/>
              </w:rPr>
              <w:t>150</w:t>
            </w:r>
          </w:p>
        </w:tc>
      </w:tr>
      <w:tr w:rsidR="0012070E" w:rsidRPr="00277E18" w:rsidTr="00AA0B4D">
        <w:tc>
          <w:tcPr>
            <w:tcW w:w="15511" w:type="dxa"/>
            <w:gridSpan w:val="24"/>
          </w:tcPr>
          <w:p w:rsidR="0012070E" w:rsidRPr="00277E18" w:rsidRDefault="0012070E" w:rsidP="00AA0B4D">
            <w:pPr>
              <w:autoSpaceDE w:val="0"/>
              <w:autoSpaceDN w:val="0"/>
              <w:jc w:val="center"/>
              <w:rPr>
                <w:sz w:val="24"/>
                <w:szCs w:val="24"/>
              </w:rPr>
            </w:pPr>
            <w:r w:rsidRPr="00277E18">
              <w:rPr>
                <w:b/>
                <w:sz w:val="24"/>
                <w:szCs w:val="24"/>
              </w:rPr>
              <w:lastRenderedPageBreak/>
              <w:t xml:space="preserve">Подпрограмма 2 «Устойчивое развитие сельских территорий </w:t>
            </w:r>
            <w:proofErr w:type="spellStart"/>
            <w:r w:rsidRPr="00277E18">
              <w:rPr>
                <w:b/>
                <w:sz w:val="24"/>
                <w:szCs w:val="24"/>
              </w:rPr>
              <w:t>Камешкирского</w:t>
            </w:r>
            <w:proofErr w:type="spellEnd"/>
            <w:r w:rsidRPr="00277E18">
              <w:rPr>
                <w:b/>
                <w:sz w:val="24"/>
                <w:szCs w:val="24"/>
              </w:rPr>
              <w:t xml:space="preserve"> района Пензенской области на 2014-20</w:t>
            </w:r>
            <w:r>
              <w:rPr>
                <w:b/>
                <w:sz w:val="24"/>
                <w:szCs w:val="24"/>
              </w:rPr>
              <w:t>22</w:t>
            </w:r>
            <w:r w:rsidRPr="00277E18">
              <w:rPr>
                <w:b/>
                <w:sz w:val="24"/>
                <w:szCs w:val="24"/>
              </w:rPr>
              <w:t xml:space="preserve"> годы </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autoSpaceDE w:val="0"/>
              <w:autoSpaceDN w:val="0"/>
              <w:rPr>
                <w:sz w:val="24"/>
                <w:szCs w:val="24"/>
              </w:rPr>
            </w:pPr>
            <w:r w:rsidRPr="00277E18">
              <w:rPr>
                <w:sz w:val="24"/>
                <w:szCs w:val="24"/>
              </w:rPr>
              <w:t xml:space="preserve">Наименование исполнительного органа местного самоуправления </w:t>
            </w:r>
            <w:proofErr w:type="spellStart"/>
            <w:r w:rsidRPr="00277E18">
              <w:rPr>
                <w:sz w:val="24"/>
                <w:szCs w:val="24"/>
              </w:rPr>
              <w:t>Камешкирского</w:t>
            </w:r>
            <w:proofErr w:type="spellEnd"/>
            <w:r w:rsidRPr="00277E18">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pStyle w:val="ConsPlusNormal"/>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 xml:space="preserve">Администрация </w:t>
            </w:r>
            <w:proofErr w:type="spellStart"/>
            <w:r w:rsidRPr="00277E18">
              <w:rPr>
                <w:rFonts w:ascii="Times New Roman" w:hAnsi="Times New Roman" w:cs="Times New Roman"/>
                <w:sz w:val="24"/>
                <w:szCs w:val="24"/>
                <w:u w:val="single"/>
              </w:rPr>
              <w:t>Камешкирского</w:t>
            </w:r>
            <w:proofErr w:type="spellEnd"/>
            <w:r w:rsidRPr="00277E18">
              <w:rPr>
                <w:rFonts w:ascii="Times New Roman" w:hAnsi="Times New Roman" w:cs="Times New Roman"/>
                <w:sz w:val="24"/>
                <w:szCs w:val="24"/>
                <w:u w:val="single"/>
              </w:rPr>
              <w:t xml:space="preserve"> района Пензенской области</w:t>
            </w:r>
          </w:p>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2.</w:t>
            </w:r>
          </w:p>
        </w:tc>
        <w:tc>
          <w:tcPr>
            <w:tcW w:w="14750" w:type="dxa"/>
            <w:gridSpan w:val="23"/>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Основное мероприятие: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rPr>
                <w:color w:val="000000"/>
                <w:sz w:val="24"/>
                <w:szCs w:val="24"/>
              </w:rPr>
            </w:pPr>
            <w:r w:rsidRPr="00277E18">
              <w:rPr>
                <w:sz w:val="24"/>
                <w:szCs w:val="24"/>
              </w:rPr>
              <w:t>Мероприятие: «</w:t>
            </w: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12070E" w:rsidRPr="00277E18" w:rsidTr="00AA0B4D">
        <w:tc>
          <w:tcPr>
            <w:tcW w:w="761" w:type="dxa"/>
            <w:tcBorders>
              <w:right w:val="single" w:sz="4" w:space="0" w:color="auto"/>
            </w:tcBorders>
            <w:shd w:val="clear" w:color="auto" w:fill="auto"/>
          </w:tcPr>
          <w:p w:rsidR="0012070E" w:rsidRPr="00277E18" w:rsidRDefault="0012070E" w:rsidP="00AA0B4D">
            <w:pPr>
              <w:autoSpaceDE w:val="0"/>
              <w:autoSpaceDN w:val="0"/>
              <w:jc w:val="center"/>
              <w:rPr>
                <w:sz w:val="24"/>
                <w:szCs w:val="24"/>
              </w:rPr>
            </w:pPr>
            <w:r w:rsidRPr="00277E18">
              <w:rPr>
                <w:sz w:val="24"/>
                <w:szCs w:val="24"/>
              </w:rPr>
              <w:t>2.1.</w:t>
            </w: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w:t>
            </w:r>
            <w:r w:rsidRPr="00277E18">
              <w:rPr>
                <w:rFonts w:ascii="Times New Roman" w:hAnsi="Times New Roman" w:cs="Times New Roman"/>
                <w:sz w:val="24"/>
                <w:szCs w:val="24"/>
              </w:rPr>
              <w:lastRenderedPageBreak/>
              <w:t>Пензенской области</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color w:val="000000"/>
                <w:sz w:val="24"/>
                <w:szCs w:val="24"/>
              </w:rPr>
            </w:pPr>
            <w:r w:rsidRPr="00277E18">
              <w:rPr>
                <w:color w:val="000000"/>
                <w:sz w:val="24"/>
                <w:szCs w:val="24"/>
              </w:rPr>
              <w:lastRenderedPageBreak/>
              <w:t xml:space="preserve">Увеличение доли муниципальных  услуг (функций) </w:t>
            </w:r>
            <w:r w:rsidRPr="00277E18">
              <w:rPr>
                <w:color w:val="000000"/>
                <w:sz w:val="24"/>
                <w:szCs w:val="24"/>
              </w:rPr>
              <w:lastRenderedPageBreak/>
              <w:t>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sz w:val="24"/>
                <w:szCs w:val="24"/>
              </w:rPr>
            </w:pPr>
            <w:r w:rsidRPr="00277E18">
              <w:rPr>
                <w:sz w:val="24"/>
                <w:szCs w:val="24"/>
              </w:rPr>
              <w:t>85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sz w:val="24"/>
                <w:szCs w:val="24"/>
              </w:rPr>
            </w:pPr>
            <w:r w:rsidRPr="00277E18">
              <w:rPr>
                <w:sz w:val="24"/>
                <w:szCs w:val="24"/>
              </w:rPr>
              <w:t>87</w:t>
            </w:r>
          </w:p>
          <w:p w:rsidR="0012070E" w:rsidRPr="00277E18" w:rsidRDefault="0012070E" w:rsidP="00AA0B4D">
            <w:pP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92</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sz w:val="24"/>
                <w:szCs w:val="24"/>
              </w:rPr>
            </w:pPr>
            <w:r w:rsidRPr="00277E18">
              <w:rPr>
                <w:sz w:val="24"/>
                <w:szCs w:val="24"/>
              </w:rPr>
              <w:t>95</w:t>
            </w: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sz w:val="24"/>
                <w:szCs w:val="24"/>
              </w:rPr>
            </w:pPr>
            <w:r>
              <w:rPr>
                <w:sz w:val="24"/>
                <w:szCs w:val="24"/>
              </w:rPr>
              <w:t>96</w:t>
            </w:r>
          </w:p>
        </w:tc>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rPr>
                <w:sz w:val="24"/>
                <w:szCs w:val="24"/>
              </w:rPr>
            </w:pPr>
            <w:r>
              <w:rPr>
                <w:sz w:val="24"/>
                <w:szCs w:val="24"/>
              </w:rPr>
              <w:t>97</w:t>
            </w:r>
          </w:p>
        </w:tc>
        <w:tc>
          <w:tcPr>
            <w:tcW w:w="542"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suppressAutoHyphens/>
              <w:autoSpaceDE w:val="0"/>
              <w:snapToGrid w:val="0"/>
              <w:jc w:val="center"/>
              <w:rPr>
                <w:sz w:val="24"/>
                <w:szCs w:val="24"/>
                <w:lang w:eastAsia="ar-SA"/>
              </w:rPr>
            </w:pPr>
            <w:r w:rsidRPr="00277E18">
              <w:rPr>
                <w:sz w:val="24"/>
                <w:szCs w:val="24"/>
                <w:lang w:eastAsia="ar-SA"/>
              </w:rPr>
              <w:t>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rPr>
                <w:sz w:val="24"/>
                <w:szCs w:val="24"/>
              </w:rPr>
            </w:pPr>
            <w:r w:rsidRPr="00277E18">
              <w:rPr>
                <w:sz w:val="24"/>
                <w:szCs w:val="24"/>
              </w:rPr>
              <w:t>0</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rPr>
                <w:sz w:val="24"/>
                <w:szCs w:val="24"/>
              </w:rPr>
            </w:pPr>
            <w:r>
              <w:rPr>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jc w:val="center"/>
              <w:rPr>
                <w:sz w:val="24"/>
                <w:szCs w:val="24"/>
              </w:rPr>
            </w:pPr>
            <w:r w:rsidRPr="00277E18">
              <w:rPr>
                <w:sz w:val="24"/>
                <w:szCs w:val="24"/>
              </w:rPr>
              <w:t>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jc w:val="center"/>
              <w:rPr>
                <w:sz w:val="24"/>
                <w:szCs w:val="24"/>
              </w:rPr>
            </w:pPr>
            <w:r>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jc w:val="center"/>
              <w:rPr>
                <w:sz w:val="24"/>
                <w:szCs w:val="24"/>
              </w:rPr>
            </w:pPr>
            <w:r w:rsidRPr="00277E18">
              <w:rPr>
                <w:sz w:val="24"/>
                <w:szCs w:val="24"/>
              </w:rPr>
              <w:t>0</w:t>
            </w: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12070E" w:rsidRPr="00277E18" w:rsidRDefault="0012070E" w:rsidP="00AA0B4D">
            <w:pPr>
              <w:autoSpaceDE w:val="0"/>
              <w:autoSpaceDN w:val="0"/>
              <w:jc w:val="center"/>
              <w:rPr>
                <w:sz w:val="24"/>
                <w:szCs w:val="24"/>
              </w:rPr>
            </w:pPr>
            <w:r w:rsidRPr="00277E18">
              <w:rPr>
                <w:sz w:val="24"/>
                <w:szCs w:val="24"/>
              </w:rPr>
              <w:t>0</w:t>
            </w:r>
          </w:p>
        </w:tc>
      </w:tr>
      <w:tr w:rsidR="0012070E" w:rsidRPr="00277E18" w:rsidTr="00AA0B4D">
        <w:tc>
          <w:tcPr>
            <w:tcW w:w="761" w:type="dxa"/>
            <w:shd w:val="clear" w:color="auto" w:fill="auto"/>
          </w:tcPr>
          <w:p w:rsidR="0012070E" w:rsidRPr="00277E18" w:rsidRDefault="0012070E" w:rsidP="00AA0B4D">
            <w:pPr>
              <w:autoSpaceDE w:val="0"/>
              <w:autoSpaceDN w:val="0"/>
              <w:jc w:val="center"/>
              <w:rPr>
                <w:sz w:val="24"/>
                <w:szCs w:val="24"/>
              </w:rPr>
            </w:pPr>
            <w:r w:rsidRPr="00277E18">
              <w:rPr>
                <w:sz w:val="24"/>
                <w:szCs w:val="24"/>
              </w:rPr>
              <w:lastRenderedPageBreak/>
              <w:t>2.2.</w:t>
            </w:r>
          </w:p>
        </w:tc>
        <w:tc>
          <w:tcPr>
            <w:tcW w:w="3700" w:type="dxa"/>
            <w:tcBorders>
              <w:top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работников </w:t>
            </w:r>
            <w:r>
              <w:rPr>
                <w:rFonts w:ascii="Times New Roman" w:hAnsi="Times New Roman" w:cs="Times New Roman"/>
                <w:sz w:val="24"/>
                <w:szCs w:val="24"/>
              </w:rPr>
              <w:t xml:space="preserve">органов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r w:rsidRPr="00277E18">
              <w:rPr>
                <w:rFonts w:ascii="Times New Roman" w:hAnsi="Times New Roman" w:cs="Times New Roman"/>
                <w:sz w:val="24"/>
                <w:szCs w:val="24"/>
              </w:rPr>
              <w:t xml:space="preserve"> Пензенской области по вопросу реализации положений Федерального </w:t>
            </w:r>
            <w:hyperlink r:id="rId9"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(с последующими изменениями)</w:t>
            </w:r>
          </w:p>
        </w:tc>
        <w:tc>
          <w:tcPr>
            <w:tcW w:w="2125" w:type="dxa"/>
            <w:tcBorders>
              <w:top w:val="single" w:sz="4" w:space="0" w:color="auto"/>
            </w:tcBorders>
            <w:shd w:val="clear" w:color="auto" w:fill="auto"/>
          </w:tcPr>
          <w:p w:rsidR="0012070E" w:rsidRPr="00277E18" w:rsidRDefault="0012070E" w:rsidP="00AA0B4D">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58" w:type="dxa"/>
            <w:tcBorders>
              <w:top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w:t>
            </w:r>
          </w:p>
        </w:tc>
        <w:tc>
          <w:tcPr>
            <w:tcW w:w="565" w:type="dxa"/>
            <w:gridSpan w:val="2"/>
            <w:tcBorders>
              <w:top w:val="single" w:sz="4" w:space="0" w:color="auto"/>
            </w:tcBorders>
            <w:shd w:val="clear" w:color="auto" w:fill="auto"/>
          </w:tcPr>
          <w:p w:rsidR="0012070E" w:rsidRPr="00277E18" w:rsidRDefault="0012070E" w:rsidP="00AA0B4D">
            <w:pPr>
              <w:rPr>
                <w:sz w:val="24"/>
                <w:szCs w:val="24"/>
              </w:rPr>
            </w:pPr>
            <w:r w:rsidRPr="00277E18">
              <w:rPr>
                <w:sz w:val="24"/>
                <w:szCs w:val="24"/>
              </w:rPr>
              <w:t>85</w:t>
            </w:r>
          </w:p>
        </w:tc>
        <w:tc>
          <w:tcPr>
            <w:tcW w:w="567" w:type="dxa"/>
            <w:tcBorders>
              <w:top w:val="single" w:sz="4" w:space="0" w:color="auto"/>
            </w:tcBorders>
            <w:shd w:val="clear" w:color="auto" w:fill="auto"/>
          </w:tcPr>
          <w:p w:rsidR="0012070E" w:rsidRPr="00277E18" w:rsidRDefault="0012070E" w:rsidP="00AA0B4D">
            <w:pPr>
              <w:rPr>
                <w:sz w:val="24"/>
                <w:szCs w:val="24"/>
              </w:rPr>
            </w:pPr>
            <w:r w:rsidRPr="00277E18">
              <w:rPr>
                <w:sz w:val="24"/>
                <w:szCs w:val="24"/>
              </w:rPr>
              <w:t>87</w:t>
            </w:r>
          </w:p>
          <w:p w:rsidR="0012070E" w:rsidRPr="00277E18" w:rsidRDefault="0012070E" w:rsidP="00AA0B4D">
            <w:pPr>
              <w:rPr>
                <w:sz w:val="24"/>
                <w:szCs w:val="24"/>
              </w:rPr>
            </w:pPr>
          </w:p>
        </w:tc>
        <w:tc>
          <w:tcPr>
            <w:tcW w:w="567" w:type="dxa"/>
            <w:tcBorders>
              <w:top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90</w:t>
            </w:r>
          </w:p>
        </w:tc>
        <w:tc>
          <w:tcPr>
            <w:tcW w:w="567" w:type="dxa"/>
            <w:tcBorders>
              <w:top w:val="single" w:sz="4" w:space="0" w:color="auto"/>
            </w:tcBorders>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92</w:t>
            </w:r>
          </w:p>
        </w:tc>
        <w:tc>
          <w:tcPr>
            <w:tcW w:w="528" w:type="dxa"/>
            <w:tcBorders>
              <w:top w:val="single" w:sz="4" w:space="0" w:color="auto"/>
            </w:tcBorders>
            <w:shd w:val="clear" w:color="auto" w:fill="auto"/>
          </w:tcPr>
          <w:p w:rsidR="0012070E" w:rsidRPr="00277E18" w:rsidRDefault="0012070E" w:rsidP="00AA0B4D">
            <w:pPr>
              <w:rPr>
                <w:sz w:val="24"/>
                <w:szCs w:val="24"/>
              </w:rPr>
            </w:pPr>
            <w:r w:rsidRPr="00277E18">
              <w:rPr>
                <w:sz w:val="24"/>
                <w:szCs w:val="24"/>
              </w:rPr>
              <w:t>95</w:t>
            </w:r>
          </w:p>
        </w:tc>
        <w:tc>
          <w:tcPr>
            <w:tcW w:w="529" w:type="dxa"/>
            <w:gridSpan w:val="2"/>
            <w:tcBorders>
              <w:top w:val="single" w:sz="4" w:space="0" w:color="auto"/>
            </w:tcBorders>
            <w:shd w:val="clear" w:color="auto" w:fill="auto"/>
          </w:tcPr>
          <w:p w:rsidR="0012070E" w:rsidRPr="00277E18" w:rsidRDefault="0012070E" w:rsidP="00AA0B4D">
            <w:pPr>
              <w:rPr>
                <w:sz w:val="24"/>
                <w:szCs w:val="24"/>
              </w:rPr>
            </w:pPr>
            <w:r>
              <w:rPr>
                <w:sz w:val="24"/>
                <w:szCs w:val="24"/>
              </w:rPr>
              <w:t>96</w:t>
            </w:r>
          </w:p>
        </w:tc>
        <w:tc>
          <w:tcPr>
            <w:tcW w:w="529" w:type="dxa"/>
            <w:gridSpan w:val="2"/>
            <w:tcBorders>
              <w:top w:val="single" w:sz="4" w:space="0" w:color="auto"/>
            </w:tcBorders>
            <w:shd w:val="clear" w:color="auto" w:fill="auto"/>
          </w:tcPr>
          <w:p w:rsidR="0012070E" w:rsidRPr="00277E18" w:rsidRDefault="0012070E" w:rsidP="00AA0B4D">
            <w:pPr>
              <w:rPr>
                <w:sz w:val="24"/>
                <w:szCs w:val="24"/>
              </w:rPr>
            </w:pPr>
            <w:r>
              <w:rPr>
                <w:sz w:val="24"/>
                <w:szCs w:val="24"/>
              </w:rPr>
              <w:t>97</w:t>
            </w:r>
          </w:p>
        </w:tc>
        <w:tc>
          <w:tcPr>
            <w:tcW w:w="542" w:type="dxa"/>
            <w:tcBorders>
              <w:top w:val="single" w:sz="4" w:space="0" w:color="auto"/>
            </w:tcBorders>
            <w:shd w:val="clear" w:color="auto" w:fill="auto"/>
          </w:tcPr>
          <w:p w:rsidR="0012070E" w:rsidRPr="00277E18" w:rsidRDefault="0012070E" w:rsidP="00AA0B4D">
            <w:pPr>
              <w:suppressAutoHyphens/>
              <w:autoSpaceDE w:val="0"/>
              <w:snapToGrid w:val="0"/>
              <w:jc w:val="center"/>
              <w:rPr>
                <w:sz w:val="24"/>
                <w:szCs w:val="24"/>
                <w:lang w:eastAsia="ar-SA"/>
              </w:rPr>
            </w:pPr>
          </w:p>
        </w:tc>
        <w:tc>
          <w:tcPr>
            <w:tcW w:w="568" w:type="dxa"/>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c>
          <w:tcPr>
            <w:tcW w:w="569" w:type="dxa"/>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c>
          <w:tcPr>
            <w:tcW w:w="567" w:type="dxa"/>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c>
          <w:tcPr>
            <w:tcW w:w="568" w:type="dxa"/>
            <w:gridSpan w:val="2"/>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c>
          <w:tcPr>
            <w:tcW w:w="567" w:type="dxa"/>
            <w:gridSpan w:val="3"/>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c>
          <w:tcPr>
            <w:tcW w:w="434" w:type="dxa"/>
            <w:tcBorders>
              <w:top w:val="single" w:sz="4" w:space="0" w:color="auto"/>
            </w:tcBorders>
            <w:shd w:val="clear" w:color="auto" w:fill="auto"/>
          </w:tcPr>
          <w:p w:rsidR="0012070E" w:rsidRPr="00277E18" w:rsidRDefault="0012070E" w:rsidP="00AA0B4D">
            <w:pPr>
              <w:autoSpaceDE w:val="0"/>
              <w:autoSpaceDN w:val="0"/>
              <w:jc w:val="center"/>
              <w:rPr>
                <w:sz w:val="24"/>
                <w:szCs w:val="24"/>
              </w:rPr>
            </w:pPr>
          </w:p>
        </w:tc>
      </w:tr>
      <w:tr w:rsidR="0012070E" w:rsidRPr="00277E18" w:rsidTr="00AA0B4D">
        <w:tc>
          <w:tcPr>
            <w:tcW w:w="761" w:type="dxa"/>
            <w:shd w:val="clear" w:color="auto" w:fill="auto"/>
          </w:tcPr>
          <w:p w:rsidR="0012070E" w:rsidRPr="00277E18" w:rsidRDefault="0012070E" w:rsidP="00AA0B4D">
            <w:pPr>
              <w:autoSpaceDE w:val="0"/>
              <w:autoSpaceDN w:val="0"/>
              <w:jc w:val="center"/>
              <w:rPr>
                <w:sz w:val="24"/>
                <w:szCs w:val="24"/>
              </w:rPr>
            </w:pPr>
            <w:r w:rsidRPr="00277E18">
              <w:rPr>
                <w:sz w:val="24"/>
                <w:szCs w:val="24"/>
              </w:rPr>
              <w:t>2.3.</w:t>
            </w:r>
          </w:p>
        </w:tc>
        <w:tc>
          <w:tcPr>
            <w:tcW w:w="3700" w:type="dxa"/>
            <w:shd w:val="clear" w:color="auto" w:fill="auto"/>
          </w:tcPr>
          <w:p w:rsidR="0012070E" w:rsidRPr="00277E18" w:rsidRDefault="0012070E" w:rsidP="00AA0B4D">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12070E" w:rsidRPr="00277E18" w:rsidRDefault="0012070E" w:rsidP="00AA0B4D">
            <w:pPr>
              <w:pStyle w:val="ConsPlusNormal"/>
              <w:ind w:firstLine="0"/>
              <w:rPr>
                <w:rFonts w:ascii="Times New Roman" w:hAnsi="Times New Roman" w:cs="Times New Roman"/>
                <w:sz w:val="24"/>
                <w:szCs w:val="24"/>
              </w:rPr>
            </w:pPr>
          </w:p>
        </w:tc>
        <w:tc>
          <w:tcPr>
            <w:tcW w:w="2125" w:type="dxa"/>
            <w:shd w:val="clear" w:color="auto" w:fill="auto"/>
          </w:tcPr>
          <w:p w:rsidR="0012070E" w:rsidRPr="00277E18" w:rsidRDefault="0012070E" w:rsidP="00AA0B4D">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58" w:type="dxa"/>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w:t>
            </w:r>
          </w:p>
        </w:tc>
        <w:tc>
          <w:tcPr>
            <w:tcW w:w="565" w:type="dxa"/>
            <w:gridSpan w:val="2"/>
            <w:shd w:val="clear" w:color="auto" w:fill="auto"/>
          </w:tcPr>
          <w:p w:rsidR="0012070E" w:rsidRPr="00277E18" w:rsidRDefault="0012070E" w:rsidP="00AA0B4D">
            <w:pPr>
              <w:rPr>
                <w:sz w:val="24"/>
                <w:szCs w:val="24"/>
              </w:rPr>
            </w:pPr>
            <w:r w:rsidRPr="00277E18">
              <w:rPr>
                <w:sz w:val="24"/>
                <w:szCs w:val="24"/>
              </w:rPr>
              <w:t>85</w:t>
            </w:r>
          </w:p>
        </w:tc>
        <w:tc>
          <w:tcPr>
            <w:tcW w:w="567" w:type="dxa"/>
            <w:shd w:val="clear" w:color="auto" w:fill="auto"/>
          </w:tcPr>
          <w:p w:rsidR="0012070E" w:rsidRPr="00277E18" w:rsidRDefault="0012070E" w:rsidP="00AA0B4D">
            <w:pPr>
              <w:rPr>
                <w:sz w:val="24"/>
                <w:szCs w:val="24"/>
              </w:rPr>
            </w:pPr>
            <w:r w:rsidRPr="00277E18">
              <w:rPr>
                <w:sz w:val="24"/>
                <w:szCs w:val="24"/>
              </w:rPr>
              <w:t>87</w:t>
            </w:r>
          </w:p>
          <w:p w:rsidR="0012070E" w:rsidRPr="00277E18" w:rsidRDefault="0012070E" w:rsidP="00AA0B4D">
            <w:pPr>
              <w:rPr>
                <w:sz w:val="24"/>
                <w:szCs w:val="24"/>
              </w:rPr>
            </w:pPr>
          </w:p>
        </w:tc>
        <w:tc>
          <w:tcPr>
            <w:tcW w:w="567" w:type="dxa"/>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90</w:t>
            </w:r>
          </w:p>
        </w:tc>
        <w:tc>
          <w:tcPr>
            <w:tcW w:w="567" w:type="dxa"/>
            <w:shd w:val="clear" w:color="auto" w:fill="auto"/>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92</w:t>
            </w:r>
          </w:p>
        </w:tc>
        <w:tc>
          <w:tcPr>
            <w:tcW w:w="528" w:type="dxa"/>
            <w:shd w:val="clear" w:color="auto" w:fill="auto"/>
          </w:tcPr>
          <w:p w:rsidR="0012070E" w:rsidRPr="00277E18" w:rsidRDefault="0012070E" w:rsidP="00AA0B4D">
            <w:pPr>
              <w:rPr>
                <w:sz w:val="24"/>
                <w:szCs w:val="24"/>
              </w:rPr>
            </w:pPr>
            <w:r w:rsidRPr="00277E18">
              <w:rPr>
                <w:sz w:val="24"/>
                <w:szCs w:val="24"/>
              </w:rPr>
              <w:t>95</w:t>
            </w:r>
          </w:p>
        </w:tc>
        <w:tc>
          <w:tcPr>
            <w:tcW w:w="529" w:type="dxa"/>
            <w:gridSpan w:val="2"/>
            <w:shd w:val="clear" w:color="auto" w:fill="auto"/>
          </w:tcPr>
          <w:p w:rsidR="0012070E" w:rsidRPr="00277E18" w:rsidRDefault="0012070E" w:rsidP="00AA0B4D">
            <w:pPr>
              <w:rPr>
                <w:sz w:val="24"/>
                <w:szCs w:val="24"/>
              </w:rPr>
            </w:pPr>
            <w:r>
              <w:rPr>
                <w:sz w:val="24"/>
                <w:szCs w:val="24"/>
              </w:rPr>
              <w:t>96</w:t>
            </w:r>
          </w:p>
        </w:tc>
        <w:tc>
          <w:tcPr>
            <w:tcW w:w="529" w:type="dxa"/>
            <w:gridSpan w:val="2"/>
            <w:shd w:val="clear" w:color="auto" w:fill="auto"/>
          </w:tcPr>
          <w:p w:rsidR="0012070E" w:rsidRPr="00277E18" w:rsidRDefault="0012070E" w:rsidP="00AA0B4D">
            <w:pPr>
              <w:rPr>
                <w:sz w:val="24"/>
                <w:szCs w:val="24"/>
              </w:rPr>
            </w:pPr>
            <w:r>
              <w:rPr>
                <w:sz w:val="24"/>
                <w:szCs w:val="24"/>
              </w:rPr>
              <w:t>97</w:t>
            </w:r>
          </w:p>
        </w:tc>
        <w:tc>
          <w:tcPr>
            <w:tcW w:w="542" w:type="dxa"/>
            <w:shd w:val="clear" w:color="auto" w:fill="auto"/>
          </w:tcPr>
          <w:p w:rsidR="0012070E" w:rsidRPr="00277E18" w:rsidRDefault="0012070E" w:rsidP="00AA0B4D">
            <w:pPr>
              <w:suppressAutoHyphens/>
              <w:autoSpaceDE w:val="0"/>
              <w:snapToGrid w:val="0"/>
              <w:jc w:val="center"/>
              <w:rPr>
                <w:sz w:val="24"/>
                <w:szCs w:val="24"/>
                <w:lang w:eastAsia="ar-SA"/>
              </w:rPr>
            </w:pPr>
          </w:p>
        </w:tc>
        <w:tc>
          <w:tcPr>
            <w:tcW w:w="568" w:type="dxa"/>
            <w:shd w:val="clear" w:color="auto" w:fill="auto"/>
          </w:tcPr>
          <w:p w:rsidR="0012070E" w:rsidRPr="00277E18" w:rsidRDefault="0012070E" w:rsidP="00AA0B4D">
            <w:pPr>
              <w:autoSpaceDE w:val="0"/>
              <w:autoSpaceDN w:val="0"/>
              <w:jc w:val="center"/>
              <w:rPr>
                <w:sz w:val="24"/>
                <w:szCs w:val="24"/>
              </w:rPr>
            </w:pPr>
          </w:p>
        </w:tc>
        <w:tc>
          <w:tcPr>
            <w:tcW w:w="569" w:type="dxa"/>
            <w:shd w:val="clear" w:color="auto" w:fill="auto"/>
          </w:tcPr>
          <w:p w:rsidR="0012070E" w:rsidRPr="00277E18" w:rsidRDefault="0012070E" w:rsidP="00AA0B4D">
            <w:pPr>
              <w:autoSpaceDE w:val="0"/>
              <w:autoSpaceDN w:val="0"/>
              <w:jc w:val="center"/>
              <w:rPr>
                <w:sz w:val="24"/>
                <w:szCs w:val="24"/>
              </w:rPr>
            </w:pPr>
          </w:p>
        </w:tc>
        <w:tc>
          <w:tcPr>
            <w:tcW w:w="567" w:type="dxa"/>
            <w:shd w:val="clear" w:color="auto" w:fill="auto"/>
          </w:tcPr>
          <w:p w:rsidR="0012070E" w:rsidRPr="00277E18" w:rsidRDefault="0012070E" w:rsidP="00AA0B4D">
            <w:pPr>
              <w:autoSpaceDE w:val="0"/>
              <w:autoSpaceDN w:val="0"/>
              <w:jc w:val="center"/>
              <w:rPr>
                <w:sz w:val="24"/>
                <w:szCs w:val="24"/>
              </w:rPr>
            </w:pPr>
          </w:p>
        </w:tc>
        <w:tc>
          <w:tcPr>
            <w:tcW w:w="568" w:type="dxa"/>
            <w:gridSpan w:val="2"/>
            <w:shd w:val="clear" w:color="auto" w:fill="auto"/>
          </w:tcPr>
          <w:p w:rsidR="0012070E" w:rsidRPr="00277E18" w:rsidRDefault="0012070E" w:rsidP="00AA0B4D">
            <w:pPr>
              <w:autoSpaceDE w:val="0"/>
              <w:autoSpaceDN w:val="0"/>
              <w:jc w:val="center"/>
              <w:rPr>
                <w:sz w:val="24"/>
                <w:szCs w:val="24"/>
              </w:rPr>
            </w:pPr>
          </w:p>
        </w:tc>
        <w:tc>
          <w:tcPr>
            <w:tcW w:w="567" w:type="dxa"/>
            <w:gridSpan w:val="3"/>
            <w:shd w:val="clear" w:color="auto" w:fill="auto"/>
          </w:tcPr>
          <w:p w:rsidR="0012070E" w:rsidRPr="00277E18" w:rsidRDefault="0012070E" w:rsidP="00AA0B4D">
            <w:pPr>
              <w:autoSpaceDE w:val="0"/>
              <w:autoSpaceDN w:val="0"/>
              <w:jc w:val="center"/>
              <w:rPr>
                <w:sz w:val="24"/>
                <w:szCs w:val="24"/>
              </w:rPr>
            </w:pPr>
          </w:p>
        </w:tc>
        <w:tc>
          <w:tcPr>
            <w:tcW w:w="434" w:type="dxa"/>
            <w:shd w:val="clear" w:color="auto" w:fill="auto"/>
          </w:tcPr>
          <w:p w:rsidR="0012070E" w:rsidRPr="00277E18" w:rsidRDefault="0012070E" w:rsidP="00AA0B4D">
            <w:pPr>
              <w:autoSpaceDE w:val="0"/>
              <w:autoSpaceDN w:val="0"/>
              <w:jc w:val="center"/>
              <w:rPr>
                <w:sz w:val="24"/>
                <w:szCs w:val="24"/>
              </w:rPr>
            </w:pPr>
          </w:p>
        </w:tc>
      </w:tr>
      <w:tr w:rsidR="0012070E" w:rsidRPr="00277E18" w:rsidTr="00AA0B4D">
        <w:tc>
          <w:tcPr>
            <w:tcW w:w="761" w:type="dxa"/>
            <w:shd w:val="clear" w:color="auto" w:fill="auto"/>
          </w:tcPr>
          <w:p w:rsidR="0012070E" w:rsidRPr="00277E18" w:rsidRDefault="0012070E" w:rsidP="00AA0B4D">
            <w:pPr>
              <w:autoSpaceDE w:val="0"/>
              <w:autoSpaceDN w:val="0"/>
              <w:jc w:val="center"/>
              <w:rPr>
                <w:sz w:val="24"/>
                <w:szCs w:val="24"/>
              </w:rPr>
            </w:pPr>
          </w:p>
        </w:tc>
        <w:tc>
          <w:tcPr>
            <w:tcW w:w="14750" w:type="dxa"/>
            <w:gridSpan w:val="23"/>
            <w:shd w:val="clear" w:color="auto" w:fill="auto"/>
          </w:tcPr>
          <w:p w:rsidR="0012070E" w:rsidRPr="00277E18" w:rsidRDefault="0012070E" w:rsidP="00AA0B4D">
            <w:pPr>
              <w:autoSpaceDE w:val="0"/>
              <w:autoSpaceDN w:val="0"/>
              <w:jc w:val="center"/>
              <w:rPr>
                <w:sz w:val="24"/>
                <w:szCs w:val="24"/>
              </w:rPr>
            </w:pPr>
            <w:r w:rsidRPr="00277E18">
              <w:rPr>
                <w:b/>
                <w:sz w:val="24"/>
                <w:szCs w:val="24"/>
              </w:rPr>
              <w:t xml:space="preserve">Подпрограмма 3 «Поддержка развития местного самоуправления  и муниципальной службы в  </w:t>
            </w:r>
            <w:proofErr w:type="spellStart"/>
            <w:r w:rsidRPr="00277E18">
              <w:rPr>
                <w:b/>
                <w:sz w:val="24"/>
                <w:szCs w:val="24"/>
              </w:rPr>
              <w:t>Камешкирском</w:t>
            </w:r>
            <w:proofErr w:type="spellEnd"/>
            <w:r w:rsidRPr="00277E18">
              <w:rPr>
                <w:b/>
                <w:sz w:val="24"/>
                <w:szCs w:val="24"/>
              </w:rPr>
              <w:t xml:space="preserve"> районе Пензенской области на 2014 -202</w:t>
            </w:r>
            <w:r>
              <w:rPr>
                <w:b/>
                <w:sz w:val="24"/>
                <w:szCs w:val="24"/>
              </w:rPr>
              <w:t>2</w:t>
            </w:r>
            <w:r w:rsidRPr="00277E18">
              <w:rPr>
                <w:b/>
                <w:sz w:val="24"/>
                <w:szCs w:val="24"/>
              </w:rPr>
              <w:t xml:space="preserve"> годы»</w:t>
            </w:r>
          </w:p>
        </w:tc>
      </w:tr>
      <w:tr w:rsidR="0012070E" w:rsidRPr="00277E18" w:rsidTr="00AA0B4D">
        <w:tc>
          <w:tcPr>
            <w:tcW w:w="761" w:type="dxa"/>
          </w:tcPr>
          <w:p w:rsidR="0012070E" w:rsidRPr="00277E18" w:rsidRDefault="0012070E" w:rsidP="00AA0B4D">
            <w:pPr>
              <w:autoSpaceDE w:val="0"/>
              <w:autoSpaceDN w:val="0"/>
              <w:rPr>
                <w:sz w:val="24"/>
                <w:szCs w:val="24"/>
              </w:rPr>
            </w:pPr>
          </w:p>
        </w:tc>
        <w:tc>
          <w:tcPr>
            <w:tcW w:w="14750" w:type="dxa"/>
            <w:gridSpan w:val="23"/>
          </w:tcPr>
          <w:p w:rsidR="0012070E" w:rsidRPr="00277E18" w:rsidRDefault="0012070E" w:rsidP="00AA0B4D">
            <w:pPr>
              <w:autoSpaceDE w:val="0"/>
              <w:autoSpaceDN w:val="0"/>
              <w:rPr>
                <w:sz w:val="24"/>
                <w:szCs w:val="24"/>
              </w:rPr>
            </w:pPr>
            <w:r w:rsidRPr="00277E18">
              <w:rPr>
                <w:sz w:val="24"/>
                <w:szCs w:val="24"/>
              </w:rPr>
              <w:t xml:space="preserve">Наименование исполнительного органа местного самоуправления </w:t>
            </w:r>
            <w:proofErr w:type="spellStart"/>
            <w:r w:rsidRPr="00277E18">
              <w:rPr>
                <w:sz w:val="24"/>
                <w:szCs w:val="24"/>
              </w:rPr>
              <w:t>Камешкирского</w:t>
            </w:r>
            <w:proofErr w:type="spellEnd"/>
            <w:r w:rsidRPr="00277E18">
              <w:rPr>
                <w:sz w:val="24"/>
                <w:szCs w:val="24"/>
              </w:rPr>
              <w:t xml:space="preserve"> района  Пензенской области, определяющего объем </w:t>
            </w:r>
            <w:r w:rsidRPr="00277E18">
              <w:rPr>
                <w:sz w:val="24"/>
                <w:szCs w:val="24"/>
              </w:rPr>
              <w:lastRenderedPageBreak/>
              <w:t xml:space="preserve">муниципального задания и его финансирование: </w:t>
            </w:r>
          </w:p>
          <w:p w:rsidR="0012070E" w:rsidRPr="00277E18" w:rsidRDefault="0012070E" w:rsidP="00AA0B4D">
            <w:pPr>
              <w:autoSpaceDE w:val="0"/>
              <w:autoSpaceDN w:val="0"/>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r>
      <w:tr w:rsidR="0012070E" w:rsidRPr="00277E18" w:rsidTr="00AA0B4D">
        <w:tc>
          <w:tcPr>
            <w:tcW w:w="761" w:type="dxa"/>
          </w:tcPr>
          <w:p w:rsidR="0012070E" w:rsidRPr="00277E18" w:rsidRDefault="0012070E" w:rsidP="00AA0B4D">
            <w:pPr>
              <w:autoSpaceDE w:val="0"/>
              <w:autoSpaceDN w:val="0"/>
              <w:rPr>
                <w:sz w:val="24"/>
                <w:szCs w:val="24"/>
              </w:rPr>
            </w:pPr>
            <w:r w:rsidRPr="00277E18">
              <w:rPr>
                <w:sz w:val="24"/>
                <w:szCs w:val="24"/>
              </w:rPr>
              <w:lastRenderedPageBreak/>
              <w:t>3</w:t>
            </w:r>
            <w:r>
              <w:rPr>
                <w:sz w:val="24"/>
                <w:szCs w:val="24"/>
              </w:rPr>
              <w:t>.1</w:t>
            </w:r>
          </w:p>
        </w:tc>
        <w:tc>
          <w:tcPr>
            <w:tcW w:w="14750" w:type="dxa"/>
            <w:gridSpan w:val="23"/>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«Реализация функций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r>
      <w:tr w:rsidR="0012070E" w:rsidRPr="00277E18" w:rsidTr="00AA0B4D">
        <w:tc>
          <w:tcPr>
            <w:tcW w:w="761" w:type="dxa"/>
          </w:tcPr>
          <w:p w:rsidR="0012070E" w:rsidRPr="00277E18" w:rsidRDefault="0012070E" w:rsidP="00AA0B4D">
            <w:pPr>
              <w:autoSpaceDE w:val="0"/>
              <w:autoSpaceDN w:val="0"/>
              <w:rPr>
                <w:sz w:val="24"/>
                <w:szCs w:val="24"/>
              </w:rPr>
            </w:pPr>
          </w:p>
        </w:tc>
        <w:tc>
          <w:tcPr>
            <w:tcW w:w="14750" w:type="dxa"/>
            <w:gridSpan w:val="23"/>
            <w:tcBorders>
              <w:bottom w:val="single" w:sz="4" w:space="0" w:color="auto"/>
            </w:tcBorders>
          </w:tcPr>
          <w:p w:rsidR="0012070E" w:rsidRPr="00277E18" w:rsidRDefault="0012070E" w:rsidP="00AA0B4D">
            <w:pPr>
              <w:widowControl/>
              <w:autoSpaceDE w:val="0"/>
              <w:autoSpaceDN w:val="0"/>
              <w:adjustRightInd w:val="0"/>
              <w:ind w:left="-52" w:right="-112"/>
              <w:jc w:val="center"/>
              <w:rPr>
                <w:color w:val="000000"/>
                <w:sz w:val="24"/>
                <w:szCs w:val="24"/>
              </w:rPr>
            </w:pPr>
            <w:r w:rsidRPr="00277E18">
              <w:rPr>
                <w:color w:val="000000"/>
                <w:sz w:val="24"/>
                <w:szCs w:val="24"/>
              </w:rPr>
              <w:t xml:space="preserve">Мероприятие: </w:t>
            </w:r>
            <w:proofErr w:type="gramStart"/>
            <w:r w:rsidRPr="00277E18">
              <w:rPr>
                <w:color w:val="000000"/>
                <w:sz w:val="24"/>
                <w:szCs w:val="24"/>
              </w:rPr>
              <w:t>«</w:t>
            </w:r>
            <w:r w:rsidRPr="00277E18">
              <w:rPr>
                <w:sz w:val="24"/>
                <w:szCs w:val="24"/>
              </w:rPr>
              <w:t xml:space="preserve">Обеспечение деятельности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 в </w:t>
            </w:r>
            <w:proofErr w:type="spellStart"/>
            <w:r w:rsidRPr="00277E18">
              <w:rPr>
                <w:sz w:val="24"/>
                <w:szCs w:val="24"/>
              </w:rPr>
              <w:t>т.ч</w:t>
            </w:r>
            <w:proofErr w:type="spellEnd"/>
            <w:r w:rsidRPr="00277E18">
              <w:rPr>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sz w:val="24"/>
                <w:szCs w:val="24"/>
              </w:rPr>
              <w:t>Камешкирского</w:t>
            </w:r>
            <w:proofErr w:type="spellEnd"/>
            <w:r w:rsidRPr="00277E18">
              <w:rPr>
                <w:sz w:val="24"/>
                <w:szCs w:val="24"/>
              </w:rPr>
              <w:t xml:space="preserve"> района Пензенской области)</w:t>
            </w:r>
            <w:r w:rsidRPr="00277E18">
              <w:rPr>
                <w:color w:val="000000"/>
                <w:sz w:val="24"/>
                <w:szCs w:val="24"/>
              </w:rPr>
              <w:t>»</w:t>
            </w:r>
            <w:proofErr w:type="gramEnd"/>
          </w:p>
        </w:tc>
      </w:tr>
      <w:tr w:rsidR="0012070E" w:rsidRPr="00277E18" w:rsidTr="00AA0B4D">
        <w:tc>
          <w:tcPr>
            <w:tcW w:w="761" w:type="dxa"/>
            <w:tcBorders>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3.1.</w:t>
            </w:r>
            <w:r>
              <w:rPr>
                <w:sz w:val="24"/>
                <w:szCs w:val="24"/>
              </w:rPr>
              <w:t>1</w:t>
            </w:r>
          </w:p>
        </w:tc>
        <w:tc>
          <w:tcPr>
            <w:tcW w:w="3700"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pStyle w:val="ConsPlusNormal"/>
              <w:rPr>
                <w:rFonts w:ascii="Times New Roman" w:hAnsi="Times New Roman" w:cs="Times New Roman"/>
                <w:sz w:val="24"/>
                <w:szCs w:val="24"/>
              </w:rPr>
            </w:pPr>
            <w:proofErr w:type="gramStart"/>
            <w:r w:rsidRPr="00277E18">
              <w:rPr>
                <w:rFonts w:ascii="Times New Roman" w:hAnsi="Times New Roman" w:cs="Times New Roman"/>
                <w:sz w:val="24"/>
                <w:szCs w:val="24"/>
              </w:rPr>
              <w:t xml:space="preserve">Обеспечение деятельности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в </w:t>
            </w:r>
            <w:proofErr w:type="spellStart"/>
            <w:r w:rsidRPr="00277E18">
              <w:rPr>
                <w:rFonts w:ascii="Times New Roman" w:hAnsi="Times New Roman" w:cs="Times New Roman"/>
                <w:sz w:val="24"/>
                <w:szCs w:val="24"/>
              </w:rPr>
              <w:t>т.ч</w:t>
            </w:r>
            <w:proofErr w:type="spellEnd"/>
            <w:r w:rsidRPr="00277E18">
              <w:rPr>
                <w:rFonts w:ascii="Times New Roman" w:hAnsi="Times New Roman" w:cs="Times New Roman"/>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roofErr w:type="gramEnd"/>
          </w:p>
        </w:tc>
        <w:tc>
          <w:tcPr>
            <w:tcW w:w="2125"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304" w:type="dxa"/>
            <w:gridSpan w:val="2"/>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w:t>
            </w:r>
          </w:p>
        </w:tc>
        <w:tc>
          <w:tcPr>
            <w:tcW w:w="519"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0</w:t>
            </w:r>
          </w:p>
        </w:tc>
        <w:tc>
          <w:tcPr>
            <w:tcW w:w="528"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277E18">
              <w:rPr>
                <w:sz w:val="24"/>
                <w:szCs w:val="24"/>
              </w:rPr>
              <w:t>0</w:t>
            </w:r>
          </w:p>
        </w:tc>
        <w:tc>
          <w:tcPr>
            <w:tcW w:w="529" w:type="dxa"/>
            <w:gridSpan w:val="2"/>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0</w:t>
            </w:r>
          </w:p>
        </w:tc>
        <w:tc>
          <w:tcPr>
            <w:tcW w:w="529" w:type="dxa"/>
            <w:gridSpan w:val="2"/>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0</w:t>
            </w:r>
          </w:p>
        </w:tc>
        <w:tc>
          <w:tcPr>
            <w:tcW w:w="542"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suppressAutoHyphens/>
              <w:autoSpaceDE w:val="0"/>
              <w:snapToGrid w:val="0"/>
              <w:jc w:val="center"/>
              <w:rPr>
                <w:sz w:val="24"/>
                <w:szCs w:val="24"/>
                <w:lang w:eastAsia="ar-SA"/>
              </w:rPr>
            </w:pPr>
            <w:r>
              <w:rPr>
                <w:sz w:val="24"/>
                <w:szCs w:val="24"/>
                <w:lang w:eastAsia="ar-SA"/>
              </w:rPr>
              <w:t>16652,40</w:t>
            </w:r>
          </w:p>
        </w:tc>
        <w:tc>
          <w:tcPr>
            <w:tcW w:w="568"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17044,20</w:t>
            </w:r>
          </w:p>
        </w:tc>
        <w:tc>
          <w:tcPr>
            <w:tcW w:w="569"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18502,22</w:t>
            </w:r>
          </w:p>
        </w:tc>
        <w:tc>
          <w:tcPr>
            <w:tcW w:w="567"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18866,99</w:t>
            </w:r>
          </w:p>
        </w:tc>
        <w:tc>
          <w:tcPr>
            <w:tcW w:w="568" w:type="dxa"/>
            <w:gridSpan w:val="2"/>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sidRPr="00B645CC">
              <w:rPr>
                <w:sz w:val="24"/>
                <w:szCs w:val="24"/>
                <w:highlight w:val="yellow"/>
              </w:rPr>
              <w:t>22997,10</w:t>
            </w:r>
          </w:p>
        </w:tc>
        <w:tc>
          <w:tcPr>
            <w:tcW w:w="500" w:type="dxa"/>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23177,20</w:t>
            </w:r>
          </w:p>
        </w:tc>
        <w:tc>
          <w:tcPr>
            <w:tcW w:w="501" w:type="dxa"/>
            <w:gridSpan w:val="3"/>
            <w:tcBorders>
              <w:top w:val="single" w:sz="4" w:space="0" w:color="auto"/>
              <w:left w:val="single" w:sz="4" w:space="0" w:color="auto"/>
              <w:bottom w:val="single" w:sz="4" w:space="0" w:color="auto"/>
              <w:right w:val="single" w:sz="4" w:space="0" w:color="auto"/>
            </w:tcBorders>
          </w:tcPr>
          <w:p w:rsidR="0012070E" w:rsidRPr="00277E18" w:rsidRDefault="0012070E" w:rsidP="00AA0B4D">
            <w:pPr>
              <w:autoSpaceDE w:val="0"/>
              <w:autoSpaceDN w:val="0"/>
              <w:jc w:val="center"/>
              <w:rPr>
                <w:sz w:val="24"/>
                <w:szCs w:val="24"/>
              </w:rPr>
            </w:pPr>
            <w:r>
              <w:rPr>
                <w:sz w:val="24"/>
                <w:szCs w:val="24"/>
              </w:rPr>
              <w:t>24000,30</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3.2.</w:t>
            </w:r>
          </w:p>
        </w:tc>
        <w:tc>
          <w:tcPr>
            <w:tcW w:w="14750" w:type="dxa"/>
            <w:gridSpan w:val="23"/>
            <w:tcBorders>
              <w:top w:val="single" w:sz="4" w:space="0" w:color="auto"/>
            </w:tcBorders>
          </w:tcPr>
          <w:p w:rsidR="0012070E" w:rsidRPr="00277E18" w:rsidRDefault="0012070E" w:rsidP="00AA0B4D">
            <w:pPr>
              <w:autoSpaceDE w:val="0"/>
              <w:autoSpaceDN w:val="0"/>
              <w:jc w:val="center"/>
              <w:rPr>
                <w:sz w:val="24"/>
                <w:szCs w:val="24"/>
              </w:rPr>
            </w:pPr>
            <w:r w:rsidRPr="00277E18">
              <w:rPr>
                <w:sz w:val="24"/>
                <w:szCs w:val="24"/>
              </w:rPr>
              <w:t>Основное мероприятие: «Исполнение переданных полномочий Пензенской области»</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widowControl/>
              <w:autoSpaceDE w:val="0"/>
              <w:autoSpaceDN w:val="0"/>
              <w:adjustRightInd w:val="0"/>
              <w:ind w:left="-52" w:right="-112"/>
              <w:jc w:val="center"/>
              <w:rPr>
                <w:color w:val="000000"/>
                <w:sz w:val="24"/>
                <w:szCs w:val="24"/>
              </w:rPr>
            </w:pPr>
            <w:r w:rsidRPr="00277E18">
              <w:rPr>
                <w:color w:val="000000"/>
                <w:sz w:val="24"/>
                <w:szCs w:val="24"/>
              </w:rPr>
              <w:t>Мероприятие: «Осуществление деятельности переданных полномочий Пензенской области»</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3.2.1</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Осуществление деятельности государственных полномочий в сфере административных правонарушений </w:t>
            </w:r>
          </w:p>
        </w:tc>
        <w:tc>
          <w:tcPr>
            <w:tcW w:w="2125" w:type="dxa"/>
          </w:tcPr>
          <w:p w:rsidR="0012070E" w:rsidRPr="00277E18" w:rsidRDefault="0012070E" w:rsidP="00AA0B4D">
            <w:pPr>
              <w:autoSpaceDE w:val="0"/>
              <w:autoSpaceDN w:val="0"/>
              <w:jc w:val="center"/>
              <w:rPr>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t>%</w:t>
            </w:r>
          </w:p>
        </w:tc>
        <w:tc>
          <w:tcPr>
            <w:tcW w:w="519"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28" w:type="dxa"/>
          </w:tcPr>
          <w:p w:rsidR="0012070E" w:rsidRPr="00277E18" w:rsidRDefault="0012070E" w:rsidP="00AA0B4D">
            <w:pPr>
              <w:autoSpaceDE w:val="0"/>
              <w:autoSpaceDN w:val="0"/>
              <w:jc w:val="center"/>
              <w:rPr>
                <w:sz w:val="24"/>
                <w:szCs w:val="24"/>
              </w:rPr>
            </w:pPr>
            <w:r w:rsidRPr="00277E18">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42" w:type="dxa"/>
          </w:tcPr>
          <w:p w:rsidR="0012070E" w:rsidRPr="00277E18" w:rsidRDefault="0012070E" w:rsidP="00AA0B4D">
            <w:pPr>
              <w:suppressAutoHyphens/>
              <w:autoSpaceDE w:val="0"/>
              <w:snapToGrid w:val="0"/>
              <w:jc w:val="center"/>
              <w:rPr>
                <w:sz w:val="24"/>
                <w:szCs w:val="24"/>
                <w:lang w:eastAsia="ar-SA"/>
              </w:rPr>
            </w:pPr>
            <w:r>
              <w:rPr>
                <w:sz w:val="24"/>
                <w:szCs w:val="24"/>
                <w:lang w:eastAsia="ar-SA"/>
              </w:rPr>
              <w:t>445,08</w:t>
            </w:r>
          </w:p>
        </w:tc>
        <w:tc>
          <w:tcPr>
            <w:tcW w:w="568" w:type="dxa"/>
          </w:tcPr>
          <w:p w:rsidR="0012070E" w:rsidRPr="00277E18" w:rsidRDefault="0012070E" w:rsidP="00AA0B4D">
            <w:pPr>
              <w:autoSpaceDE w:val="0"/>
              <w:autoSpaceDN w:val="0"/>
              <w:jc w:val="center"/>
              <w:rPr>
                <w:sz w:val="24"/>
                <w:szCs w:val="24"/>
              </w:rPr>
            </w:pPr>
            <w:r>
              <w:rPr>
                <w:sz w:val="24"/>
                <w:szCs w:val="24"/>
              </w:rPr>
              <w:t>370,70</w:t>
            </w:r>
          </w:p>
        </w:tc>
        <w:tc>
          <w:tcPr>
            <w:tcW w:w="569" w:type="dxa"/>
          </w:tcPr>
          <w:p w:rsidR="0012070E" w:rsidRPr="00277E18" w:rsidRDefault="0012070E" w:rsidP="00AA0B4D">
            <w:pPr>
              <w:autoSpaceDE w:val="0"/>
              <w:autoSpaceDN w:val="0"/>
              <w:jc w:val="center"/>
              <w:rPr>
                <w:sz w:val="24"/>
                <w:szCs w:val="24"/>
              </w:rPr>
            </w:pPr>
            <w:r>
              <w:rPr>
                <w:sz w:val="24"/>
                <w:szCs w:val="24"/>
              </w:rPr>
              <w:t>307,60</w:t>
            </w:r>
          </w:p>
        </w:tc>
        <w:tc>
          <w:tcPr>
            <w:tcW w:w="567" w:type="dxa"/>
          </w:tcPr>
          <w:p w:rsidR="0012070E" w:rsidRPr="00277E18" w:rsidRDefault="0012070E" w:rsidP="00AA0B4D">
            <w:pPr>
              <w:autoSpaceDE w:val="0"/>
              <w:autoSpaceDN w:val="0"/>
              <w:jc w:val="center"/>
              <w:rPr>
                <w:sz w:val="24"/>
                <w:szCs w:val="24"/>
              </w:rPr>
            </w:pPr>
            <w:r>
              <w:rPr>
                <w:sz w:val="24"/>
                <w:szCs w:val="24"/>
              </w:rPr>
              <w:t>387,50</w:t>
            </w:r>
          </w:p>
        </w:tc>
        <w:tc>
          <w:tcPr>
            <w:tcW w:w="568" w:type="dxa"/>
            <w:gridSpan w:val="2"/>
          </w:tcPr>
          <w:p w:rsidR="0012070E" w:rsidRPr="00277E18" w:rsidRDefault="0012070E" w:rsidP="00AA0B4D">
            <w:pPr>
              <w:autoSpaceDE w:val="0"/>
              <w:autoSpaceDN w:val="0"/>
              <w:jc w:val="center"/>
              <w:rPr>
                <w:sz w:val="24"/>
                <w:szCs w:val="24"/>
              </w:rPr>
            </w:pPr>
            <w:r>
              <w:rPr>
                <w:sz w:val="24"/>
                <w:szCs w:val="24"/>
              </w:rPr>
              <w:t>489,30</w:t>
            </w:r>
          </w:p>
        </w:tc>
        <w:tc>
          <w:tcPr>
            <w:tcW w:w="500" w:type="dxa"/>
          </w:tcPr>
          <w:p w:rsidR="0012070E" w:rsidRPr="00277E18" w:rsidRDefault="0012070E" w:rsidP="00AA0B4D">
            <w:pPr>
              <w:autoSpaceDE w:val="0"/>
              <w:autoSpaceDN w:val="0"/>
              <w:jc w:val="center"/>
              <w:rPr>
                <w:sz w:val="24"/>
                <w:szCs w:val="24"/>
              </w:rPr>
            </w:pPr>
            <w:r>
              <w:rPr>
                <w:sz w:val="24"/>
                <w:szCs w:val="24"/>
              </w:rPr>
              <w:t>503,80</w:t>
            </w:r>
          </w:p>
        </w:tc>
        <w:tc>
          <w:tcPr>
            <w:tcW w:w="501" w:type="dxa"/>
            <w:gridSpan w:val="3"/>
          </w:tcPr>
          <w:p w:rsidR="0012070E" w:rsidRPr="00277E18" w:rsidRDefault="0012070E" w:rsidP="00AA0B4D">
            <w:pPr>
              <w:autoSpaceDE w:val="0"/>
              <w:autoSpaceDN w:val="0"/>
              <w:jc w:val="center"/>
              <w:rPr>
                <w:sz w:val="24"/>
                <w:szCs w:val="24"/>
              </w:rPr>
            </w:pPr>
            <w:r>
              <w:rPr>
                <w:sz w:val="24"/>
                <w:szCs w:val="24"/>
              </w:rPr>
              <w:t>522,10</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lastRenderedPageBreak/>
              <w:t>3.2.2</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по управлению охраны труда</w:t>
            </w:r>
          </w:p>
        </w:tc>
        <w:tc>
          <w:tcPr>
            <w:tcW w:w="2125" w:type="dxa"/>
          </w:tcPr>
          <w:p w:rsidR="0012070E" w:rsidRPr="00277E18" w:rsidRDefault="0012070E" w:rsidP="00AA0B4D">
            <w:pPr>
              <w:autoSpaceDE w:val="0"/>
              <w:autoSpaceDN w:val="0"/>
              <w:jc w:val="center"/>
              <w:rPr>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t>%</w:t>
            </w:r>
          </w:p>
        </w:tc>
        <w:tc>
          <w:tcPr>
            <w:tcW w:w="519"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28" w:type="dxa"/>
          </w:tcPr>
          <w:p w:rsidR="0012070E" w:rsidRPr="00277E18" w:rsidRDefault="0012070E" w:rsidP="00AA0B4D">
            <w:pPr>
              <w:autoSpaceDE w:val="0"/>
              <w:autoSpaceDN w:val="0"/>
              <w:jc w:val="center"/>
              <w:rPr>
                <w:sz w:val="24"/>
                <w:szCs w:val="24"/>
              </w:rPr>
            </w:pPr>
            <w:r w:rsidRPr="00277E18">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42" w:type="dxa"/>
          </w:tcPr>
          <w:p w:rsidR="0012070E" w:rsidRPr="00277E18" w:rsidRDefault="0012070E" w:rsidP="00AA0B4D">
            <w:pPr>
              <w:suppressAutoHyphens/>
              <w:autoSpaceDE w:val="0"/>
              <w:snapToGrid w:val="0"/>
              <w:jc w:val="center"/>
              <w:rPr>
                <w:sz w:val="24"/>
                <w:szCs w:val="24"/>
                <w:lang w:eastAsia="ar-SA"/>
              </w:rPr>
            </w:pPr>
            <w:r>
              <w:rPr>
                <w:sz w:val="24"/>
                <w:szCs w:val="24"/>
                <w:lang w:eastAsia="ar-SA"/>
              </w:rPr>
              <w:t>220,30</w:t>
            </w:r>
          </w:p>
        </w:tc>
        <w:tc>
          <w:tcPr>
            <w:tcW w:w="568" w:type="dxa"/>
          </w:tcPr>
          <w:p w:rsidR="0012070E" w:rsidRPr="00277E18" w:rsidRDefault="0012070E" w:rsidP="00AA0B4D">
            <w:pPr>
              <w:autoSpaceDE w:val="0"/>
              <w:autoSpaceDN w:val="0"/>
              <w:jc w:val="center"/>
              <w:rPr>
                <w:sz w:val="24"/>
                <w:szCs w:val="24"/>
              </w:rPr>
            </w:pPr>
            <w:r>
              <w:rPr>
                <w:sz w:val="24"/>
                <w:szCs w:val="24"/>
              </w:rPr>
              <w:t>152,2</w:t>
            </w:r>
          </w:p>
        </w:tc>
        <w:tc>
          <w:tcPr>
            <w:tcW w:w="569" w:type="dxa"/>
          </w:tcPr>
          <w:p w:rsidR="0012070E" w:rsidRPr="00277E18" w:rsidRDefault="0012070E" w:rsidP="00AA0B4D">
            <w:pPr>
              <w:autoSpaceDE w:val="0"/>
              <w:autoSpaceDN w:val="0"/>
              <w:jc w:val="center"/>
              <w:rPr>
                <w:sz w:val="24"/>
                <w:szCs w:val="24"/>
              </w:rPr>
            </w:pPr>
            <w:r>
              <w:rPr>
                <w:sz w:val="24"/>
                <w:szCs w:val="24"/>
              </w:rPr>
              <w:t>196,14</w:t>
            </w:r>
          </w:p>
        </w:tc>
        <w:tc>
          <w:tcPr>
            <w:tcW w:w="567" w:type="dxa"/>
          </w:tcPr>
          <w:p w:rsidR="0012070E" w:rsidRPr="00277E18" w:rsidRDefault="0012070E" w:rsidP="00AA0B4D">
            <w:pPr>
              <w:autoSpaceDE w:val="0"/>
              <w:autoSpaceDN w:val="0"/>
              <w:jc w:val="center"/>
              <w:rPr>
                <w:sz w:val="24"/>
                <w:szCs w:val="24"/>
              </w:rPr>
            </w:pPr>
            <w:r>
              <w:rPr>
                <w:sz w:val="24"/>
                <w:szCs w:val="24"/>
              </w:rPr>
              <w:t>166,27</w:t>
            </w:r>
          </w:p>
        </w:tc>
        <w:tc>
          <w:tcPr>
            <w:tcW w:w="568" w:type="dxa"/>
            <w:gridSpan w:val="2"/>
          </w:tcPr>
          <w:p w:rsidR="0012070E" w:rsidRPr="00277E18" w:rsidRDefault="0012070E" w:rsidP="00AA0B4D">
            <w:pPr>
              <w:autoSpaceDE w:val="0"/>
              <w:autoSpaceDN w:val="0"/>
              <w:jc w:val="center"/>
              <w:rPr>
                <w:sz w:val="24"/>
                <w:szCs w:val="24"/>
              </w:rPr>
            </w:pPr>
            <w:r>
              <w:rPr>
                <w:sz w:val="24"/>
                <w:szCs w:val="24"/>
              </w:rPr>
              <w:t>273,70</w:t>
            </w:r>
          </w:p>
        </w:tc>
        <w:tc>
          <w:tcPr>
            <w:tcW w:w="500" w:type="dxa"/>
          </w:tcPr>
          <w:p w:rsidR="0012070E" w:rsidRPr="00277E18" w:rsidRDefault="0012070E" w:rsidP="00AA0B4D">
            <w:pPr>
              <w:autoSpaceDE w:val="0"/>
              <w:autoSpaceDN w:val="0"/>
              <w:jc w:val="center"/>
              <w:rPr>
                <w:sz w:val="24"/>
                <w:szCs w:val="24"/>
              </w:rPr>
            </w:pPr>
            <w:r>
              <w:rPr>
                <w:sz w:val="24"/>
                <w:szCs w:val="24"/>
              </w:rPr>
              <w:t>281,80</w:t>
            </w:r>
          </w:p>
        </w:tc>
        <w:tc>
          <w:tcPr>
            <w:tcW w:w="501" w:type="dxa"/>
            <w:gridSpan w:val="3"/>
          </w:tcPr>
          <w:p w:rsidR="0012070E" w:rsidRPr="00277E18" w:rsidRDefault="0012070E" w:rsidP="00AA0B4D">
            <w:pPr>
              <w:autoSpaceDE w:val="0"/>
              <w:autoSpaceDN w:val="0"/>
              <w:jc w:val="center"/>
              <w:rPr>
                <w:sz w:val="24"/>
                <w:szCs w:val="24"/>
              </w:rPr>
            </w:pPr>
            <w:r>
              <w:rPr>
                <w:sz w:val="24"/>
                <w:szCs w:val="24"/>
              </w:rPr>
              <w:t>292,00</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3.2.3</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комиссии по делам несовершеннолетних и защите их прав</w:t>
            </w:r>
          </w:p>
        </w:tc>
        <w:tc>
          <w:tcPr>
            <w:tcW w:w="2125" w:type="dxa"/>
          </w:tcPr>
          <w:p w:rsidR="0012070E" w:rsidRPr="00277E18" w:rsidRDefault="0012070E" w:rsidP="00AA0B4D">
            <w:pPr>
              <w:autoSpaceDE w:val="0"/>
              <w:autoSpaceDN w:val="0"/>
              <w:jc w:val="center"/>
              <w:rPr>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t>%</w:t>
            </w:r>
          </w:p>
        </w:tc>
        <w:tc>
          <w:tcPr>
            <w:tcW w:w="519"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28" w:type="dxa"/>
          </w:tcPr>
          <w:p w:rsidR="0012070E" w:rsidRPr="00277E18" w:rsidRDefault="0012070E" w:rsidP="00AA0B4D">
            <w:pPr>
              <w:autoSpaceDE w:val="0"/>
              <w:autoSpaceDN w:val="0"/>
              <w:jc w:val="center"/>
              <w:rPr>
                <w:sz w:val="24"/>
                <w:szCs w:val="24"/>
              </w:rPr>
            </w:pPr>
            <w:r w:rsidRPr="00277E18">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42" w:type="dxa"/>
          </w:tcPr>
          <w:p w:rsidR="0012070E" w:rsidRPr="00277E18" w:rsidRDefault="0012070E" w:rsidP="00AA0B4D">
            <w:pPr>
              <w:suppressAutoHyphens/>
              <w:autoSpaceDE w:val="0"/>
              <w:snapToGrid w:val="0"/>
              <w:jc w:val="center"/>
              <w:rPr>
                <w:sz w:val="24"/>
                <w:szCs w:val="24"/>
                <w:lang w:eastAsia="ar-SA"/>
              </w:rPr>
            </w:pPr>
            <w:r>
              <w:rPr>
                <w:sz w:val="24"/>
                <w:szCs w:val="24"/>
                <w:lang w:eastAsia="ar-SA"/>
              </w:rPr>
              <w:t>399,60</w:t>
            </w:r>
          </w:p>
        </w:tc>
        <w:tc>
          <w:tcPr>
            <w:tcW w:w="568" w:type="dxa"/>
          </w:tcPr>
          <w:p w:rsidR="0012070E" w:rsidRPr="00277E18" w:rsidRDefault="0012070E" w:rsidP="00AA0B4D">
            <w:pPr>
              <w:autoSpaceDE w:val="0"/>
              <w:autoSpaceDN w:val="0"/>
              <w:jc w:val="center"/>
              <w:rPr>
                <w:sz w:val="24"/>
                <w:szCs w:val="24"/>
              </w:rPr>
            </w:pPr>
            <w:r>
              <w:rPr>
                <w:sz w:val="24"/>
                <w:szCs w:val="24"/>
              </w:rPr>
              <w:t>397,30</w:t>
            </w:r>
          </w:p>
        </w:tc>
        <w:tc>
          <w:tcPr>
            <w:tcW w:w="569" w:type="dxa"/>
          </w:tcPr>
          <w:p w:rsidR="0012070E" w:rsidRPr="00277E18" w:rsidRDefault="0012070E" w:rsidP="00AA0B4D">
            <w:pPr>
              <w:autoSpaceDE w:val="0"/>
              <w:autoSpaceDN w:val="0"/>
              <w:jc w:val="center"/>
              <w:rPr>
                <w:sz w:val="24"/>
                <w:szCs w:val="24"/>
              </w:rPr>
            </w:pPr>
            <w:r>
              <w:rPr>
                <w:sz w:val="24"/>
                <w:szCs w:val="24"/>
              </w:rPr>
              <w:t>423,00</w:t>
            </w:r>
          </w:p>
        </w:tc>
        <w:tc>
          <w:tcPr>
            <w:tcW w:w="567" w:type="dxa"/>
          </w:tcPr>
          <w:p w:rsidR="0012070E" w:rsidRPr="00277E18" w:rsidRDefault="0012070E" w:rsidP="00AA0B4D">
            <w:pPr>
              <w:autoSpaceDE w:val="0"/>
              <w:autoSpaceDN w:val="0"/>
              <w:jc w:val="center"/>
              <w:rPr>
                <w:sz w:val="24"/>
                <w:szCs w:val="24"/>
              </w:rPr>
            </w:pPr>
            <w:r>
              <w:rPr>
                <w:sz w:val="24"/>
                <w:szCs w:val="24"/>
              </w:rPr>
              <w:t>427,00</w:t>
            </w:r>
          </w:p>
        </w:tc>
        <w:tc>
          <w:tcPr>
            <w:tcW w:w="568" w:type="dxa"/>
            <w:gridSpan w:val="2"/>
          </w:tcPr>
          <w:p w:rsidR="0012070E" w:rsidRPr="00277E18" w:rsidRDefault="0012070E" w:rsidP="00AA0B4D">
            <w:pPr>
              <w:autoSpaceDE w:val="0"/>
              <w:autoSpaceDN w:val="0"/>
              <w:jc w:val="center"/>
              <w:rPr>
                <w:sz w:val="24"/>
                <w:szCs w:val="24"/>
              </w:rPr>
            </w:pPr>
            <w:r>
              <w:rPr>
                <w:sz w:val="24"/>
                <w:szCs w:val="24"/>
              </w:rPr>
              <w:t>488,60</w:t>
            </w:r>
          </w:p>
        </w:tc>
        <w:tc>
          <w:tcPr>
            <w:tcW w:w="500" w:type="dxa"/>
          </w:tcPr>
          <w:p w:rsidR="0012070E" w:rsidRPr="00277E18" w:rsidRDefault="0012070E" w:rsidP="00AA0B4D">
            <w:pPr>
              <w:autoSpaceDE w:val="0"/>
              <w:autoSpaceDN w:val="0"/>
              <w:jc w:val="center"/>
              <w:rPr>
                <w:sz w:val="24"/>
                <w:szCs w:val="24"/>
              </w:rPr>
            </w:pPr>
            <w:r>
              <w:rPr>
                <w:sz w:val="24"/>
                <w:szCs w:val="24"/>
              </w:rPr>
              <w:t>503,10</w:t>
            </w:r>
          </w:p>
        </w:tc>
        <w:tc>
          <w:tcPr>
            <w:tcW w:w="501" w:type="dxa"/>
            <w:gridSpan w:val="3"/>
          </w:tcPr>
          <w:p w:rsidR="0012070E" w:rsidRPr="00277E18" w:rsidRDefault="0012070E" w:rsidP="00AA0B4D">
            <w:pPr>
              <w:autoSpaceDE w:val="0"/>
              <w:autoSpaceDN w:val="0"/>
              <w:jc w:val="center"/>
              <w:rPr>
                <w:sz w:val="24"/>
                <w:szCs w:val="24"/>
              </w:rPr>
            </w:pPr>
            <w:r>
              <w:rPr>
                <w:sz w:val="24"/>
                <w:szCs w:val="24"/>
              </w:rPr>
              <w:t>521,40</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t>3.2.4</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2125" w:type="dxa"/>
          </w:tcPr>
          <w:p w:rsidR="0012070E" w:rsidRPr="00277E18" w:rsidRDefault="0012070E" w:rsidP="00AA0B4D">
            <w:pPr>
              <w:autoSpaceDE w:val="0"/>
              <w:autoSpaceDN w:val="0"/>
              <w:jc w:val="center"/>
              <w:rPr>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w:t>
            </w:r>
            <w:r w:rsidRPr="00277E18">
              <w:rPr>
                <w:color w:val="000000"/>
                <w:sz w:val="24"/>
                <w:szCs w:val="24"/>
              </w:rPr>
              <w:lastRenderedPageBreak/>
              <w:t>количеству выплат</w:t>
            </w:r>
          </w:p>
        </w:tc>
        <w:tc>
          <w:tcPr>
            <w:tcW w:w="1304" w:type="dxa"/>
            <w:gridSpan w:val="2"/>
          </w:tcPr>
          <w:p w:rsidR="0012070E" w:rsidRPr="00277E18" w:rsidRDefault="0012070E" w:rsidP="00AA0B4D">
            <w:pPr>
              <w:autoSpaceDE w:val="0"/>
              <w:autoSpaceDN w:val="0"/>
              <w:jc w:val="center"/>
              <w:rPr>
                <w:sz w:val="24"/>
                <w:szCs w:val="24"/>
              </w:rPr>
            </w:pPr>
            <w:r w:rsidRPr="00277E18">
              <w:rPr>
                <w:sz w:val="24"/>
                <w:szCs w:val="24"/>
              </w:rPr>
              <w:lastRenderedPageBreak/>
              <w:t>%</w:t>
            </w:r>
          </w:p>
        </w:tc>
        <w:tc>
          <w:tcPr>
            <w:tcW w:w="519"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28" w:type="dxa"/>
          </w:tcPr>
          <w:p w:rsidR="0012070E" w:rsidRPr="00277E18" w:rsidRDefault="0012070E" w:rsidP="00AA0B4D">
            <w:pPr>
              <w:autoSpaceDE w:val="0"/>
              <w:autoSpaceDN w:val="0"/>
              <w:jc w:val="center"/>
              <w:rPr>
                <w:sz w:val="24"/>
                <w:szCs w:val="24"/>
              </w:rPr>
            </w:pPr>
            <w:r w:rsidRPr="00277E18">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29" w:type="dxa"/>
            <w:gridSpan w:val="2"/>
          </w:tcPr>
          <w:p w:rsidR="0012070E" w:rsidRPr="00277E18" w:rsidRDefault="0012070E" w:rsidP="00AA0B4D">
            <w:pPr>
              <w:autoSpaceDE w:val="0"/>
              <w:autoSpaceDN w:val="0"/>
              <w:jc w:val="center"/>
              <w:rPr>
                <w:sz w:val="24"/>
                <w:szCs w:val="24"/>
              </w:rPr>
            </w:pPr>
            <w:r>
              <w:rPr>
                <w:sz w:val="24"/>
                <w:szCs w:val="24"/>
              </w:rPr>
              <w:t>0</w:t>
            </w:r>
          </w:p>
        </w:tc>
        <w:tc>
          <w:tcPr>
            <w:tcW w:w="542" w:type="dxa"/>
          </w:tcPr>
          <w:p w:rsidR="0012070E" w:rsidRPr="00277E18" w:rsidRDefault="0012070E" w:rsidP="00AA0B4D">
            <w:pPr>
              <w:suppressAutoHyphens/>
              <w:autoSpaceDE w:val="0"/>
              <w:snapToGrid w:val="0"/>
              <w:jc w:val="center"/>
              <w:rPr>
                <w:sz w:val="24"/>
                <w:szCs w:val="24"/>
                <w:lang w:eastAsia="ar-SA"/>
              </w:rPr>
            </w:pPr>
            <w:r w:rsidRPr="00277E18">
              <w:rPr>
                <w:sz w:val="24"/>
                <w:szCs w:val="24"/>
                <w:lang w:eastAsia="ar-SA"/>
              </w:rPr>
              <w:t>16,5</w:t>
            </w:r>
          </w:p>
        </w:tc>
        <w:tc>
          <w:tcPr>
            <w:tcW w:w="568" w:type="dxa"/>
          </w:tcPr>
          <w:p w:rsidR="0012070E" w:rsidRPr="00277E18" w:rsidRDefault="0012070E" w:rsidP="00AA0B4D">
            <w:pPr>
              <w:autoSpaceDE w:val="0"/>
              <w:autoSpaceDN w:val="0"/>
              <w:jc w:val="center"/>
              <w:rPr>
                <w:sz w:val="24"/>
                <w:szCs w:val="24"/>
              </w:rPr>
            </w:pPr>
            <w:r w:rsidRPr="00277E18">
              <w:rPr>
                <w:sz w:val="24"/>
                <w:szCs w:val="24"/>
              </w:rPr>
              <w:t>16,5</w:t>
            </w:r>
          </w:p>
        </w:tc>
        <w:tc>
          <w:tcPr>
            <w:tcW w:w="569" w:type="dxa"/>
          </w:tcPr>
          <w:p w:rsidR="0012070E" w:rsidRPr="00277E18" w:rsidRDefault="0012070E" w:rsidP="00AA0B4D">
            <w:pPr>
              <w:autoSpaceDE w:val="0"/>
              <w:autoSpaceDN w:val="0"/>
              <w:jc w:val="center"/>
              <w:rPr>
                <w:sz w:val="24"/>
                <w:szCs w:val="24"/>
              </w:rPr>
            </w:pPr>
            <w:r>
              <w:rPr>
                <w:sz w:val="24"/>
                <w:szCs w:val="24"/>
              </w:rPr>
              <w:t>16,5</w:t>
            </w:r>
          </w:p>
        </w:tc>
        <w:tc>
          <w:tcPr>
            <w:tcW w:w="567" w:type="dxa"/>
          </w:tcPr>
          <w:p w:rsidR="0012070E" w:rsidRPr="00277E18" w:rsidRDefault="0012070E" w:rsidP="00AA0B4D">
            <w:pPr>
              <w:autoSpaceDE w:val="0"/>
              <w:autoSpaceDN w:val="0"/>
              <w:jc w:val="center"/>
              <w:rPr>
                <w:sz w:val="24"/>
                <w:szCs w:val="24"/>
              </w:rPr>
            </w:pPr>
            <w:r w:rsidRPr="00277E18">
              <w:rPr>
                <w:sz w:val="24"/>
                <w:szCs w:val="24"/>
              </w:rPr>
              <w:t>16,5</w:t>
            </w:r>
          </w:p>
        </w:tc>
        <w:tc>
          <w:tcPr>
            <w:tcW w:w="568" w:type="dxa"/>
            <w:gridSpan w:val="2"/>
          </w:tcPr>
          <w:p w:rsidR="0012070E" w:rsidRPr="00277E18" w:rsidRDefault="0012070E" w:rsidP="00AA0B4D">
            <w:pPr>
              <w:autoSpaceDE w:val="0"/>
              <w:autoSpaceDN w:val="0"/>
              <w:jc w:val="center"/>
              <w:rPr>
                <w:sz w:val="24"/>
                <w:szCs w:val="24"/>
              </w:rPr>
            </w:pPr>
            <w:r w:rsidRPr="00277E18">
              <w:rPr>
                <w:sz w:val="24"/>
                <w:szCs w:val="24"/>
              </w:rPr>
              <w:t>16,5</w:t>
            </w:r>
          </w:p>
        </w:tc>
        <w:tc>
          <w:tcPr>
            <w:tcW w:w="500" w:type="dxa"/>
          </w:tcPr>
          <w:p w:rsidR="0012070E" w:rsidRPr="00277E18" w:rsidRDefault="0012070E" w:rsidP="00AA0B4D">
            <w:pPr>
              <w:autoSpaceDE w:val="0"/>
              <w:autoSpaceDN w:val="0"/>
              <w:jc w:val="center"/>
              <w:rPr>
                <w:sz w:val="24"/>
                <w:szCs w:val="24"/>
              </w:rPr>
            </w:pPr>
            <w:r w:rsidRPr="00277E18">
              <w:rPr>
                <w:sz w:val="24"/>
                <w:szCs w:val="24"/>
              </w:rPr>
              <w:t>16,5</w:t>
            </w:r>
          </w:p>
        </w:tc>
        <w:tc>
          <w:tcPr>
            <w:tcW w:w="501" w:type="dxa"/>
            <w:gridSpan w:val="3"/>
          </w:tcPr>
          <w:p w:rsidR="0012070E" w:rsidRPr="00277E18" w:rsidRDefault="0012070E" w:rsidP="00AA0B4D">
            <w:pPr>
              <w:autoSpaceDE w:val="0"/>
              <w:autoSpaceDN w:val="0"/>
              <w:jc w:val="center"/>
              <w:rPr>
                <w:sz w:val="24"/>
                <w:szCs w:val="24"/>
              </w:rPr>
            </w:pPr>
            <w:r>
              <w:rPr>
                <w:sz w:val="24"/>
                <w:szCs w:val="24"/>
              </w:rPr>
              <w:t>16,5</w:t>
            </w:r>
          </w:p>
        </w:tc>
      </w:tr>
      <w:tr w:rsidR="0012070E" w:rsidRPr="00277E18" w:rsidTr="00AA0B4D">
        <w:tc>
          <w:tcPr>
            <w:tcW w:w="761" w:type="dxa"/>
          </w:tcPr>
          <w:p w:rsidR="0012070E" w:rsidRPr="00277E18" w:rsidRDefault="0012070E" w:rsidP="00AA0B4D">
            <w:pPr>
              <w:autoSpaceDE w:val="0"/>
              <w:autoSpaceDN w:val="0"/>
              <w:jc w:val="center"/>
              <w:rPr>
                <w:sz w:val="24"/>
                <w:szCs w:val="24"/>
              </w:rPr>
            </w:pPr>
            <w:r w:rsidRPr="00277E18">
              <w:rPr>
                <w:sz w:val="24"/>
                <w:szCs w:val="24"/>
              </w:rPr>
              <w:lastRenderedPageBreak/>
              <w:t>3.2.5</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2125" w:type="dxa"/>
          </w:tcPr>
          <w:p w:rsidR="0012070E" w:rsidRPr="00277E18" w:rsidRDefault="0012070E" w:rsidP="00AA0B4D">
            <w:pPr>
              <w:widowControl/>
              <w:autoSpaceDE w:val="0"/>
              <w:autoSpaceDN w:val="0"/>
              <w:adjustRightInd w:val="0"/>
              <w:jc w:val="center"/>
              <w:rPr>
                <w:color w:val="000000"/>
                <w:sz w:val="24"/>
                <w:szCs w:val="24"/>
              </w:rPr>
            </w:pPr>
          </w:p>
        </w:tc>
        <w:tc>
          <w:tcPr>
            <w:tcW w:w="1304" w:type="dxa"/>
            <w:gridSpan w:val="2"/>
          </w:tcPr>
          <w:p w:rsidR="0012070E" w:rsidRPr="00277E18" w:rsidRDefault="0012070E" w:rsidP="00AA0B4D">
            <w:pPr>
              <w:autoSpaceDE w:val="0"/>
              <w:autoSpaceDN w:val="0"/>
              <w:jc w:val="center"/>
              <w:rPr>
                <w:sz w:val="24"/>
                <w:szCs w:val="24"/>
              </w:rPr>
            </w:pPr>
          </w:p>
        </w:tc>
        <w:tc>
          <w:tcPr>
            <w:tcW w:w="519" w:type="dxa"/>
          </w:tcPr>
          <w:p w:rsidR="0012070E" w:rsidRPr="00277E18" w:rsidRDefault="0012070E" w:rsidP="00AA0B4D">
            <w:pPr>
              <w:autoSpaceDE w:val="0"/>
              <w:autoSpaceDN w:val="0"/>
              <w:jc w:val="center"/>
              <w:rPr>
                <w:sz w:val="24"/>
                <w:szCs w:val="24"/>
              </w:rPr>
            </w:pPr>
          </w:p>
        </w:tc>
        <w:tc>
          <w:tcPr>
            <w:tcW w:w="567" w:type="dxa"/>
          </w:tcPr>
          <w:p w:rsidR="0012070E" w:rsidRPr="00277E18" w:rsidRDefault="0012070E" w:rsidP="00AA0B4D">
            <w:pPr>
              <w:autoSpaceDE w:val="0"/>
              <w:autoSpaceDN w:val="0"/>
              <w:jc w:val="center"/>
              <w:rPr>
                <w:sz w:val="24"/>
                <w:szCs w:val="24"/>
              </w:rPr>
            </w:pPr>
          </w:p>
        </w:tc>
        <w:tc>
          <w:tcPr>
            <w:tcW w:w="567" w:type="dxa"/>
          </w:tcPr>
          <w:p w:rsidR="0012070E" w:rsidRPr="00277E18" w:rsidRDefault="0012070E" w:rsidP="00AA0B4D">
            <w:pPr>
              <w:autoSpaceDE w:val="0"/>
              <w:autoSpaceDN w:val="0"/>
              <w:jc w:val="center"/>
              <w:rPr>
                <w:sz w:val="24"/>
                <w:szCs w:val="24"/>
              </w:rPr>
            </w:pPr>
          </w:p>
        </w:tc>
        <w:tc>
          <w:tcPr>
            <w:tcW w:w="567" w:type="dxa"/>
          </w:tcPr>
          <w:p w:rsidR="0012070E" w:rsidRPr="00277E18" w:rsidRDefault="0012070E" w:rsidP="00AA0B4D">
            <w:pPr>
              <w:autoSpaceDE w:val="0"/>
              <w:autoSpaceDN w:val="0"/>
              <w:jc w:val="center"/>
              <w:rPr>
                <w:sz w:val="24"/>
                <w:szCs w:val="24"/>
              </w:rPr>
            </w:pPr>
          </w:p>
        </w:tc>
        <w:tc>
          <w:tcPr>
            <w:tcW w:w="528" w:type="dxa"/>
          </w:tcPr>
          <w:p w:rsidR="0012070E" w:rsidRPr="00431666" w:rsidRDefault="0012070E" w:rsidP="00AA0B4D">
            <w:pPr>
              <w:autoSpaceDE w:val="0"/>
              <w:autoSpaceDN w:val="0"/>
              <w:jc w:val="center"/>
              <w:rPr>
                <w:color w:val="FF0000"/>
                <w:sz w:val="24"/>
                <w:szCs w:val="24"/>
              </w:rPr>
            </w:pPr>
          </w:p>
        </w:tc>
        <w:tc>
          <w:tcPr>
            <w:tcW w:w="529" w:type="dxa"/>
            <w:gridSpan w:val="2"/>
          </w:tcPr>
          <w:p w:rsidR="0012070E" w:rsidRPr="00431666" w:rsidRDefault="0012070E" w:rsidP="00AA0B4D">
            <w:pPr>
              <w:autoSpaceDE w:val="0"/>
              <w:autoSpaceDN w:val="0"/>
              <w:jc w:val="center"/>
              <w:rPr>
                <w:color w:val="FF0000"/>
                <w:sz w:val="24"/>
                <w:szCs w:val="24"/>
              </w:rPr>
            </w:pPr>
          </w:p>
        </w:tc>
        <w:tc>
          <w:tcPr>
            <w:tcW w:w="529" w:type="dxa"/>
            <w:gridSpan w:val="2"/>
          </w:tcPr>
          <w:p w:rsidR="0012070E" w:rsidRPr="00431666" w:rsidRDefault="0012070E" w:rsidP="00AA0B4D">
            <w:pPr>
              <w:autoSpaceDE w:val="0"/>
              <w:autoSpaceDN w:val="0"/>
              <w:jc w:val="center"/>
              <w:rPr>
                <w:color w:val="FF0000"/>
                <w:sz w:val="24"/>
                <w:szCs w:val="24"/>
              </w:rPr>
            </w:pPr>
          </w:p>
        </w:tc>
        <w:tc>
          <w:tcPr>
            <w:tcW w:w="542" w:type="dxa"/>
          </w:tcPr>
          <w:p w:rsidR="0012070E" w:rsidRPr="00024DEE" w:rsidRDefault="0012070E" w:rsidP="00AA0B4D">
            <w:pPr>
              <w:suppressAutoHyphens/>
              <w:autoSpaceDE w:val="0"/>
              <w:snapToGrid w:val="0"/>
              <w:jc w:val="center"/>
              <w:rPr>
                <w:color w:val="000000"/>
                <w:sz w:val="24"/>
                <w:szCs w:val="24"/>
                <w:lang w:eastAsia="ar-SA"/>
              </w:rPr>
            </w:pPr>
            <w:r w:rsidRPr="00024DEE">
              <w:rPr>
                <w:color w:val="000000"/>
                <w:sz w:val="24"/>
                <w:szCs w:val="24"/>
                <w:lang w:eastAsia="ar-SA"/>
              </w:rPr>
              <w:t>6,0</w:t>
            </w:r>
          </w:p>
        </w:tc>
        <w:tc>
          <w:tcPr>
            <w:tcW w:w="568" w:type="dxa"/>
          </w:tcPr>
          <w:p w:rsidR="0012070E" w:rsidRPr="00024DEE" w:rsidRDefault="0012070E" w:rsidP="00AA0B4D">
            <w:pPr>
              <w:autoSpaceDE w:val="0"/>
              <w:autoSpaceDN w:val="0"/>
              <w:jc w:val="center"/>
              <w:rPr>
                <w:color w:val="000000"/>
                <w:sz w:val="24"/>
                <w:szCs w:val="24"/>
              </w:rPr>
            </w:pPr>
            <w:r w:rsidRPr="00024DEE">
              <w:rPr>
                <w:color w:val="000000"/>
                <w:sz w:val="24"/>
                <w:szCs w:val="24"/>
              </w:rPr>
              <w:t>-</w:t>
            </w:r>
          </w:p>
        </w:tc>
        <w:tc>
          <w:tcPr>
            <w:tcW w:w="569" w:type="dxa"/>
          </w:tcPr>
          <w:p w:rsidR="0012070E" w:rsidRPr="00024DEE" w:rsidRDefault="0012070E" w:rsidP="00AA0B4D">
            <w:pPr>
              <w:autoSpaceDE w:val="0"/>
              <w:autoSpaceDN w:val="0"/>
              <w:jc w:val="center"/>
              <w:rPr>
                <w:color w:val="000000"/>
                <w:sz w:val="24"/>
                <w:szCs w:val="24"/>
              </w:rPr>
            </w:pPr>
            <w:r w:rsidRPr="00024DEE">
              <w:rPr>
                <w:color w:val="000000"/>
                <w:sz w:val="24"/>
                <w:szCs w:val="24"/>
              </w:rPr>
              <w:t>5,5</w:t>
            </w:r>
          </w:p>
        </w:tc>
        <w:tc>
          <w:tcPr>
            <w:tcW w:w="567" w:type="dxa"/>
          </w:tcPr>
          <w:p w:rsidR="0012070E" w:rsidRPr="00024DEE" w:rsidRDefault="0012070E" w:rsidP="00AA0B4D">
            <w:pPr>
              <w:autoSpaceDE w:val="0"/>
              <w:autoSpaceDN w:val="0"/>
              <w:jc w:val="center"/>
              <w:rPr>
                <w:color w:val="000000"/>
                <w:sz w:val="24"/>
                <w:szCs w:val="24"/>
              </w:rPr>
            </w:pPr>
            <w:r w:rsidRPr="00024DEE">
              <w:rPr>
                <w:color w:val="000000"/>
                <w:sz w:val="24"/>
                <w:szCs w:val="24"/>
              </w:rPr>
              <w:t>0,80</w:t>
            </w:r>
          </w:p>
        </w:tc>
        <w:tc>
          <w:tcPr>
            <w:tcW w:w="568" w:type="dxa"/>
            <w:gridSpan w:val="2"/>
          </w:tcPr>
          <w:p w:rsidR="0012070E" w:rsidRPr="00024DEE" w:rsidRDefault="0012070E" w:rsidP="00AA0B4D">
            <w:pPr>
              <w:autoSpaceDE w:val="0"/>
              <w:autoSpaceDN w:val="0"/>
              <w:jc w:val="center"/>
              <w:rPr>
                <w:color w:val="000000"/>
                <w:sz w:val="24"/>
                <w:szCs w:val="24"/>
              </w:rPr>
            </w:pPr>
            <w:r>
              <w:rPr>
                <w:color w:val="000000"/>
                <w:sz w:val="24"/>
                <w:szCs w:val="24"/>
              </w:rPr>
              <w:t>1,10</w:t>
            </w:r>
          </w:p>
        </w:tc>
        <w:tc>
          <w:tcPr>
            <w:tcW w:w="500" w:type="dxa"/>
          </w:tcPr>
          <w:p w:rsidR="0012070E" w:rsidRPr="00024DEE" w:rsidRDefault="0012070E" w:rsidP="00AA0B4D">
            <w:pPr>
              <w:autoSpaceDE w:val="0"/>
              <w:autoSpaceDN w:val="0"/>
              <w:jc w:val="center"/>
              <w:rPr>
                <w:color w:val="000000"/>
                <w:sz w:val="24"/>
                <w:szCs w:val="24"/>
              </w:rPr>
            </w:pPr>
            <w:r>
              <w:rPr>
                <w:color w:val="000000"/>
                <w:sz w:val="24"/>
                <w:szCs w:val="24"/>
              </w:rPr>
              <w:t>1,20</w:t>
            </w:r>
          </w:p>
        </w:tc>
        <w:tc>
          <w:tcPr>
            <w:tcW w:w="501" w:type="dxa"/>
            <w:gridSpan w:val="3"/>
          </w:tcPr>
          <w:p w:rsidR="0012070E" w:rsidRPr="00024DEE" w:rsidRDefault="0012070E" w:rsidP="00AA0B4D">
            <w:pPr>
              <w:autoSpaceDE w:val="0"/>
              <w:autoSpaceDN w:val="0"/>
              <w:jc w:val="center"/>
              <w:rPr>
                <w:color w:val="000000"/>
                <w:sz w:val="24"/>
                <w:szCs w:val="24"/>
              </w:rPr>
            </w:pPr>
            <w:r>
              <w:rPr>
                <w:color w:val="000000"/>
                <w:sz w:val="24"/>
                <w:szCs w:val="24"/>
              </w:rPr>
              <w:t>13,10</w:t>
            </w:r>
          </w:p>
        </w:tc>
      </w:tr>
      <w:tr w:rsidR="0012070E" w:rsidRPr="00277E18" w:rsidTr="00AA0B4D">
        <w:tc>
          <w:tcPr>
            <w:tcW w:w="761" w:type="dxa"/>
          </w:tcPr>
          <w:p w:rsidR="0012070E" w:rsidRPr="00277E18" w:rsidRDefault="0012070E" w:rsidP="00AA0B4D">
            <w:pPr>
              <w:autoSpaceDE w:val="0"/>
              <w:autoSpaceDN w:val="0"/>
              <w:jc w:val="center"/>
              <w:rPr>
                <w:sz w:val="24"/>
                <w:szCs w:val="24"/>
              </w:rPr>
            </w:pPr>
          </w:p>
        </w:tc>
        <w:tc>
          <w:tcPr>
            <w:tcW w:w="14750" w:type="dxa"/>
            <w:gridSpan w:val="23"/>
          </w:tcPr>
          <w:p w:rsidR="0012070E" w:rsidRPr="00277E18" w:rsidRDefault="0012070E" w:rsidP="00AA0B4D">
            <w:pPr>
              <w:autoSpaceDE w:val="0"/>
              <w:autoSpaceDN w:val="0"/>
              <w:jc w:val="center"/>
              <w:rPr>
                <w:sz w:val="24"/>
                <w:szCs w:val="24"/>
              </w:rPr>
            </w:pPr>
            <w:r w:rsidRPr="00277E18">
              <w:rPr>
                <w:sz w:val="24"/>
                <w:szCs w:val="24"/>
              </w:rPr>
              <w:t>Мероприятие:  «Обеспечение устойчивого развития кадрового потенциала»</w:t>
            </w:r>
          </w:p>
        </w:tc>
      </w:tr>
      <w:tr w:rsidR="0012070E" w:rsidRPr="00277E18" w:rsidTr="00AA0B4D">
        <w:tc>
          <w:tcPr>
            <w:tcW w:w="761" w:type="dxa"/>
          </w:tcPr>
          <w:p w:rsidR="0012070E" w:rsidRPr="00277E18" w:rsidRDefault="0012070E" w:rsidP="00AA0B4D">
            <w:pPr>
              <w:autoSpaceDE w:val="0"/>
              <w:autoSpaceDN w:val="0"/>
              <w:jc w:val="center"/>
              <w:rPr>
                <w:sz w:val="24"/>
                <w:szCs w:val="24"/>
              </w:rPr>
            </w:pPr>
            <w:r>
              <w:rPr>
                <w:sz w:val="24"/>
                <w:szCs w:val="24"/>
              </w:rPr>
              <w:t>3.3</w:t>
            </w:r>
          </w:p>
        </w:tc>
        <w:tc>
          <w:tcPr>
            <w:tcW w:w="3700"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Обеспечение устойчивого развития кадрового потенциала</w:t>
            </w:r>
          </w:p>
        </w:tc>
        <w:tc>
          <w:tcPr>
            <w:tcW w:w="2125" w:type="dxa"/>
          </w:tcPr>
          <w:p w:rsidR="0012070E" w:rsidRPr="00277E18" w:rsidRDefault="0012070E" w:rsidP="00AA0B4D">
            <w:pPr>
              <w:rPr>
                <w:color w:val="000000"/>
                <w:sz w:val="24"/>
                <w:szCs w:val="24"/>
              </w:rPr>
            </w:pPr>
            <w:r w:rsidRPr="00277E18">
              <w:rPr>
                <w:color w:val="000000"/>
                <w:sz w:val="24"/>
                <w:szCs w:val="24"/>
              </w:rPr>
              <w:t xml:space="preserve">Увеличение численности служащих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прошедших повышение квалификации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году</w:t>
            </w:r>
          </w:p>
        </w:tc>
        <w:tc>
          <w:tcPr>
            <w:tcW w:w="1304" w:type="dxa"/>
            <w:gridSpan w:val="2"/>
          </w:tcPr>
          <w:p w:rsidR="0012070E" w:rsidRPr="00277E18" w:rsidRDefault="0012070E" w:rsidP="00AA0B4D">
            <w:pPr>
              <w:pStyle w:val="ConsPlusNormal"/>
              <w:spacing w:line="360" w:lineRule="auto"/>
              <w:ind w:firstLine="0"/>
              <w:rPr>
                <w:rFonts w:ascii="Times New Roman" w:hAnsi="Times New Roman" w:cs="Times New Roman"/>
                <w:sz w:val="24"/>
                <w:szCs w:val="24"/>
              </w:rPr>
            </w:pPr>
            <w:r w:rsidRPr="00277E18">
              <w:rPr>
                <w:rFonts w:ascii="Times New Roman" w:hAnsi="Times New Roman" w:cs="Times New Roman"/>
                <w:sz w:val="24"/>
                <w:szCs w:val="24"/>
              </w:rPr>
              <w:t>%</w:t>
            </w:r>
          </w:p>
        </w:tc>
        <w:tc>
          <w:tcPr>
            <w:tcW w:w="519" w:type="dxa"/>
          </w:tcPr>
          <w:p w:rsidR="0012070E" w:rsidRPr="00277E18" w:rsidRDefault="0012070E" w:rsidP="00AA0B4D">
            <w:pPr>
              <w:autoSpaceDE w:val="0"/>
              <w:autoSpaceDN w:val="0"/>
              <w:jc w:val="center"/>
              <w:rPr>
                <w:sz w:val="24"/>
                <w:szCs w:val="24"/>
              </w:rPr>
            </w:pPr>
            <w:r w:rsidRPr="00277E18">
              <w:rPr>
                <w:sz w:val="24"/>
                <w:szCs w:val="24"/>
              </w:rPr>
              <w:t>2</w:t>
            </w:r>
          </w:p>
        </w:tc>
        <w:tc>
          <w:tcPr>
            <w:tcW w:w="567" w:type="dxa"/>
          </w:tcPr>
          <w:p w:rsidR="0012070E" w:rsidRPr="00277E18" w:rsidRDefault="0012070E" w:rsidP="00AA0B4D">
            <w:pPr>
              <w:autoSpaceDE w:val="0"/>
              <w:autoSpaceDN w:val="0"/>
              <w:jc w:val="center"/>
              <w:rPr>
                <w:sz w:val="24"/>
                <w:szCs w:val="24"/>
              </w:rPr>
            </w:pPr>
            <w:r w:rsidRPr="00277E18">
              <w:rPr>
                <w:sz w:val="24"/>
                <w:szCs w:val="24"/>
              </w:rPr>
              <w:t>2</w:t>
            </w:r>
          </w:p>
        </w:tc>
        <w:tc>
          <w:tcPr>
            <w:tcW w:w="567" w:type="dxa"/>
          </w:tcPr>
          <w:p w:rsidR="0012070E" w:rsidRPr="00277E18" w:rsidRDefault="0012070E" w:rsidP="00AA0B4D">
            <w:pPr>
              <w:autoSpaceDE w:val="0"/>
              <w:autoSpaceDN w:val="0"/>
              <w:jc w:val="center"/>
              <w:rPr>
                <w:sz w:val="24"/>
                <w:szCs w:val="24"/>
              </w:rPr>
            </w:pPr>
            <w:r w:rsidRPr="00277E18">
              <w:rPr>
                <w:sz w:val="24"/>
                <w:szCs w:val="24"/>
              </w:rPr>
              <w:t>2</w:t>
            </w:r>
          </w:p>
        </w:tc>
        <w:tc>
          <w:tcPr>
            <w:tcW w:w="567" w:type="dxa"/>
          </w:tcPr>
          <w:p w:rsidR="0012070E" w:rsidRPr="00277E18" w:rsidRDefault="0012070E" w:rsidP="00AA0B4D">
            <w:pPr>
              <w:autoSpaceDE w:val="0"/>
              <w:autoSpaceDN w:val="0"/>
              <w:jc w:val="center"/>
              <w:rPr>
                <w:sz w:val="24"/>
                <w:szCs w:val="24"/>
              </w:rPr>
            </w:pPr>
            <w:r w:rsidRPr="00277E18">
              <w:rPr>
                <w:sz w:val="24"/>
                <w:szCs w:val="24"/>
              </w:rPr>
              <w:t>2</w:t>
            </w:r>
          </w:p>
        </w:tc>
        <w:tc>
          <w:tcPr>
            <w:tcW w:w="528" w:type="dxa"/>
          </w:tcPr>
          <w:p w:rsidR="0012070E" w:rsidRPr="00277E18" w:rsidRDefault="0012070E" w:rsidP="00AA0B4D">
            <w:pPr>
              <w:autoSpaceDE w:val="0"/>
              <w:autoSpaceDN w:val="0"/>
              <w:jc w:val="center"/>
              <w:rPr>
                <w:sz w:val="24"/>
                <w:szCs w:val="24"/>
              </w:rPr>
            </w:pPr>
            <w:r w:rsidRPr="00277E18">
              <w:rPr>
                <w:sz w:val="24"/>
                <w:szCs w:val="24"/>
              </w:rPr>
              <w:t>2</w:t>
            </w:r>
          </w:p>
        </w:tc>
        <w:tc>
          <w:tcPr>
            <w:tcW w:w="529" w:type="dxa"/>
            <w:gridSpan w:val="2"/>
          </w:tcPr>
          <w:p w:rsidR="0012070E" w:rsidRPr="00277E18" w:rsidRDefault="0012070E" w:rsidP="00AA0B4D">
            <w:pPr>
              <w:autoSpaceDE w:val="0"/>
              <w:autoSpaceDN w:val="0"/>
              <w:jc w:val="center"/>
              <w:rPr>
                <w:sz w:val="24"/>
                <w:szCs w:val="24"/>
              </w:rPr>
            </w:pPr>
            <w:r>
              <w:rPr>
                <w:sz w:val="24"/>
                <w:szCs w:val="24"/>
              </w:rPr>
              <w:t>2</w:t>
            </w:r>
          </w:p>
        </w:tc>
        <w:tc>
          <w:tcPr>
            <w:tcW w:w="529" w:type="dxa"/>
            <w:gridSpan w:val="2"/>
          </w:tcPr>
          <w:p w:rsidR="0012070E" w:rsidRPr="00277E18" w:rsidRDefault="0012070E" w:rsidP="00AA0B4D">
            <w:pPr>
              <w:autoSpaceDE w:val="0"/>
              <w:autoSpaceDN w:val="0"/>
              <w:jc w:val="center"/>
              <w:rPr>
                <w:sz w:val="24"/>
                <w:szCs w:val="24"/>
              </w:rPr>
            </w:pPr>
            <w:r>
              <w:rPr>
                <w:sz w:val="24"/>
                <w:szCs w:val="24"/>
              </w:rPr>
              <w:t>2</w:t>
            </w:r>
          </w:p>
        </w:tc>
        <w:tc>
          <w:tcPr>
            <w:tcW w:w="542" w:type="dxa"/>
          </w:tcPr>
          <w:p w:rsidR="0012070E" w:rsidRPr="00277E18" w:rsidRDefault="0012070E" w:rsidP="00AA0B4D">
            <w:pPr>
              <w:suppressAutoHyphens/>
              <w:autoSpaceDE w:val="0"/>
              <w:snapToGrid w:val="0"/>
              <w:jc w:val="center"/>
              <w:rPr>
                <w:sz w:val="24"/>
                <w:szCs w:val="24"/>
                <w:lang w:eastAsia="ar-SA"/>
              </w:rPr>
            </w:pPr>
            <w:r w:rsidRPr="00277E18">
              <w:rPr>
                <w:sz w:val="24"/>
                <w:szCs w:val="24"/>
                <w:lang w:eastAsia="ar-SA"/>
              </w:rPr>
              <w:t>0</w:t>
            </w:r>
          </w:p>
        </w:tc>
        <w:tc>
          <w:tcPr>
            <w:tcW w:w="568" w:type="dxa"/>
          </w:tcPr>
          <w:p w:rsidR="0012070E" w:rsidRPr="00277E18" w:rsidRDefault="0012070E" w:rsidP="00AA0B4D">
            <w:pPr>
              <w:autoSpaceDE w:val="0"/>
              <w:autoSpaceDN w:val="0"/>
              <w:jc w:val="center"/>
              <w:rPr>
                <w:sz w:val="24"/>
                <w:szCs w:val="24"/>
              </w:rPr>
            </w:pPr>
            <w:r w:rsidRPr="00277E18">
              <w:rPr>
                <w:sz w:val="24"/>
                <w:szCs w:val="24"/>
              </w:rPr>
              <w:t>0</w:t>
            </w:r>
          </w:p>
        </w:tc>
        <w:tc>
          <w:tcPr>
            <w:tcW w:w="569" w:type="dxa"/>
          </w:tcPr>
          <w:p w:rsidR="0012070E" w:rsidRPr="00277E18" w:rsidRDefault="0012070E" w:rsidP="00AA0B4D">
            <w:pPr>
              <w:autoSpaceDE w:val="0"/>
              <w:autoSpaceDN w:val="0"/>
              <w:jc w:val="center"/>
              <w:rPr>
                <w:sz w:val="24"/>
                <w:szCs w:val="24"/>
              </w:rPr>
            </w:pPr>
            <w:r>
              <w:rPr>
                <w:sz w:val="24"/>
                <w:szCs w:val="24"/>
              </w:rPr>
              <w:t>0</w:t>
            </w:r>
          </w:p>
        </w:tc>
        <w:tc>
          <w:tcPr>
            <w:tcW w:w="567" w:type="dxa"/>
          </w:tcPr>
          <w:p w:rsidR="0012070E" w:rsidRPr="00277E18" w:rsidRDefault="0012070E" w:rsidP="00AA0B4D">
            <w:pPr>
              <w:autoSpaceDE w:val="0"/>
              <w:autoSpaceDN w:val="0"/>
              <w:jc w:val="center"/>
              <w:rPr>
                <w:sz w:val="24"/>
                <w:szCs w:val="24"/>
              </w:rPr>
            </w:pPr>
            <w:r w:rsidRPr="00277E18">
              <w:rPr>
                <w:sz w:val="24"/>
                <w:szCs w:val="24"/>
              </w:rPr>
              <w:t>0</w:t>
            </w:r>
          </w:p>
        </w:tc>
        <w:tc>
          <w:tcPr>
            <w:tcW w:w="568" w:type="dxa"/>
            <w:gridSpan w:val="2"/>
          </w:tcPr>
          <w:p w:rsidR="0012070E" w:rsidRPr="00277E18" w:rsidRDefault="0012070E" w:rsidP="00AA0B4D">
            <w:pPr>
              <w:autoSpaceDE w:val="0"/>
              <w:autoSpaceDN w:val="0"/>
              <w:jc w:val="center"/>
              <w:rPr>
                <w:sz w:val="24"/>
                <w:szCs w:val="24"/>
              </w:rPr>
            </w:pPr>
            <w:r w:rsidRPr="00277E18">
              <w:rPr>
                <w:sz w:val="24"/>
                <w:szCs w:val="24"/>
              </w:rPr>
              <w:t>0</w:t>
            </w:r>
          </w:p>
        </w:tc>
        <w:tc>
          <w:tcPr>
            <w:tcW w:w="500" w:type="dxa"/>
          </w:tcPr>
          <w:p w:rsidR="0012070E" w:rsidRPr="00277E18" w:rsidRDefault="0012070E" w:rsidP="00AA0B4D">
            <w:pPr>
              <w:autoSpaceDE w:val="0"/>
              <w:autoSpaceDN w:val="0"/>
              <w:jc w:val="center"/>
              <w:rPr>
                <w:sz w:val="24"/>
                <w:szCs w:val="24"/>
              </w:rPr>
            </w:pPr>
            <w:r w:rsidRPr="00277E18">
              <w:rPr>
                <w:sz w:val="24"/>
                <w:szCs w:val="24"/>
              </w:rPr>
              <w:t>0</w:t>
            </w:r>
          </w:p>
        </w:tc>
        <w:tc>
          <w:tcPr>
            <w:tcW w:w="501" w:type="dxa"/>
            <w:gridSpan w:val="3"/>
          </w:tcPr>
          <w:p w:rsidR="0012070E" w:rsidRPr="00277E18" w:rsidRDefault="0012070E" w:rsidP="00AA0B4D">
            <w:pPr>
              <w:autoSpaceDE w:val="0"/>
              <w:autoSpaceDN w:val="0"/>
              <w:jc w:val="center"/>
              <w:rPr>
                <w:sz w:val="24"/>
                <w:szCs w:val="24"/>
              </w:rPr>
            </w:pPr>
            <w:r>
              <w:rPr>
                <w:sz w:val="24"/>
                <w:szCs w:val="24"/>
              </w:rPr>
              <w:t>0</w:t>
            </w:r>
          </w:p>
        </w:tc>
      </w:tr>
    </w:tbl>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12070E"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5.1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всех источников финансирования на 2016 - 202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p w:rsidR="0012070E" w:rsidRPr="00277E18" w:rsidRDefault="0012070E" w:rsidP="0012070E">
      <w:pPr>
        <w:pStyle w:val="ConsPlusNormal"/>
        <w:jc w:val="center"/>
        <w:rPr>
          <w:rFonts w:ascii="Times New Roman" w:hAnsi="Times New Roman" w:cs="Times New Roman"/>
          <w:sz w:val="24"/>
          <w:szCs w:val="24"/>
        </w:rPr>
      </w:pP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9"/>
        <w:gridCol w:w="1871"/>
        <w:gridCol w:w="2240"/>
        <w:gridCol w:w="5808"/>
        <w:gridCol w:w="712"/>
        <w:gridCol w:w="709"/>
        <w:gridCol w:w="709"/>
        <w:gridCol w:w="709"/>
        <w:gridCol w:w="708"/>
        <w:gridCol w:w="48"/>
        <w:gridCol w:w="661"/>
        <w:gridCol w:w="95"/>
        <w:gridCol w:w="756"/>
      </w:tblGrid>
      <w:tr w:rsidR="0012070E" w:rsidRPr="00277E18" w:rsidTr="00AA0B4D">
        <w:tc>
          <w:tcPr>
            <w:tcW w:w="4880" w:type="dxa"/>
            <w:gridSpan w:val="3"/>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 муниципальной программы</w:t>
            </w:r>
          </w:p>
        </w:tc>
        <w:tc>
          <w:tcPr>
            <w:tcW w:w="10915" w:type="dxa"/>
            <w:gridSpan w:val="10"/>
          </w:tcPr>
          <w:p w:rsidR="0012070E" w:rsidRPr="00277E18" w:rsidRDefault="0012070E" w:rsidP="00AA0B4D">
            <w:pPr>
              <w:autoSpaceDE w:val="0"/>
              <w:autoSpaceDN w:val="0"/>
              <w:jc w:val="center"/>
              <w:rPr>
                <w:sz w:val="24"/>
                <w:szCs w:val="24"/>
                <w:u w:val="single"/>
              </w:rPr>
            </w:pPr>
            <w:r w:rsidRPr="00277E18">
              <w:rPr>
                <w:sz w:val="24"/>
                <w:szCs w:val="24"/>
                <w:u w:val="single"/>
              </w:rPr>
              <w:t xml:space="preserve">Администрация </w:t>
            </w:r>
            <w:proofErr w:type="spellStart"/>
            <w:r w:rsidRPr="00277E18">
              <w:rPr>
                <w:sz w:val="24"/>
                <w:szCs w:val="24"/>
                <w:u w:val="single"/>
              </w:rPr>
              <w:t>Камешкирского</w:t>
            </w:r>
            <w:proofErr w:type="spellEnd"/>
            <w:r w:rsidRPr="00277E18">
              <w:rPr>
                <w:sz w:val="24"/>
                <w:szCs w:val="24"/>
                <w:u w:val="single"/>
              </w:rPr>
              <w:t xml:space="preserve"> района Пензенской области</w:t>
            </w:r>
          </w:p>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769" w:type="dxa"/>
            <w:vMerge w:val="restart"/>
          </w:tcPr>
          <w:p w:rsidR="0012070E" w:rsidRPr="00277E18" w:rsidRDefault="0012070E" w:rsidP="00AA0B4D">
            <w:pPr>
              <w:pStyle w:val="ConsPlusNormal"/>
              <w:ind w:firstLine="0"/>
              <w:rPr>
                <w:rFonts w:ascii="Times New Roman" w:hAnsi="Times New Roman" w:cs="Times New Roman"/>
                <w:sz w:val="24"/>
                <w:szCs w:val="24"/>
              </w:rPr>
            </w:pPr>
          </w:p>
          <w:p w:rsidR="0012070E" w:rsidRPr="00277E18" w:rsidRDefault="0012070E" w:rsidP="00AA0B4D">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пп</w:t>
            </w:r>
            <w:proofErr w:type="spellEnd"/>
            <w:r w:rsidRPr="00277E18">
              <w:rPr>
                <w:rFonts w:ascii="Times New Roman" w:hAnsi="Times New Roman" w:cs="Times New Roman"/>
                <w:sz w:val="24"/>
                <w:szCs w:val="24"/>
              </w:rPr>
              <w:t>/</w:t>
            </w:r>
            <w:proofErr w:type="gramStart"/>
            <w:r w:rsidRPr="00277E18">
              <w:rPr>
                <w:rFonts w:ascii="Times New Roman" w:hAnsi="Times New Roman" w:cs="Times New Roman"/>
                <w:sz w:val="24"/>
                <w:szCs w:val="24"/>
              </w:rPr>
              <w:t>п</w:t>
            </w:r>
            <w:proofErr w:type="gramEnd"/>
          </w:p>
        </w:tc>
        <w:tc>
          <w:tcPr>
            <w:tcW w:w="1871"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Статус</w:t>
            </w:r>
          </w:p>
        </w:tc>
        <w:tc>
          <w:tcPr>
            <w:tcW w:w="2240"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муниципальной программы, подпрограммы, основного мероприятия</w:t>
            </w:r>
          </w:p>
        </w:tc>
        <w:tc>
          <w:tcPr>
            <w:tcW w:w="5808"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Источник финансирования</w:t>
            </w:r>
          </w:p>
        </w:tc>
        <w:tc>
          <w:tcPr>
            <w:tcW w:w="5107" w:type="dxa"/>
            <w:gridSpan w:val="9"/>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Оценка расходов, тыс. рублей</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vMerge/>
          </w:tcPr>
          <w:p w:rsidR="0012070E" w:rsidRPr="00277E18" w:rsidRDefault="0012070E" w:rsidP="00AA0B4D">
            <w:pPr>
              <w:rPr>
                <w:sz w:val="24"/>
                <w:szCs w:val="24"/>
              </w:rPr>
            </w:pPr>
          </w:p>
        </w:tc>
        <w:tc>
          <w:tcPr>
            <w:tcW w:w="71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2016</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w:t>
            </w:r>
            <w:r>
              <w:rPr>
                <w:rFonts w:ascii="Times New Roman" w:hAnsi="Times New Roman" w:cs="Times New Roman"/>
                <w:sz w:val="24"/>
                <w:szCs w:val="24"/>
              </w:rPr>
              <w:t xml:space="preserve">017 </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2018 </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2019 </w:t>
            </w:r>
          </w:p>
        </w:tc>
        <w:tc>
          <w:tcPr>
            <w:tcW w:w="70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2020 </w:t>
            </w:r>
          </w:p>
        </w:tc>
        <w:tc>
          <w:tcPr>
            <w:tcW w:w="70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2021</w:t>
            </w:r>
          </w:p>
        </w:tc>
        <w:tc>
          <w:tcPr>
            <w:tcW w:w="851"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2022</w:t>
            </w:r>
          </w:p>
        </w:tc>
      </w:tr>
      <w:tr w:rsidR="0012070E" w:rsidRPr="00277E18" w:rsidTr="00AA0B4D">
        <w:tc>
          <w:tcPr>
            <w:tcW w:w="769"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871"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2240"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580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712"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6</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7</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8</w:t>
            </w:r>
          </w:p>
        </w:tc>
        <w:tc>
          <w:tcPr>
            <w:tcW w:w="70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w:t>
            </w:r>
          </w:p>
        </w:tc>
        <w:tc>
          <w:tcPr>
            <w:tcW w:w="70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w:t>
            </w:r>
          </w:p>
        </w:tc>
        <w:tc>
          <w:tcPr>
            <w:tcW w:w="851"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r>
      <w:tr w:rsidR="0012070E" w:rsidRPr="00277E18" w:rsidTr="00AA0B4D">
        <w:tc>
          <w:tcPr>
            <w:tcW w:w="769" w:type="dxa"/>
            <w:vMerge w:val="restart"/>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1</w:t>
            </w:r>
          </w:p>
        </w:tc>
        <w:tc>
          <w:tcPr>
            <w:tcW w:w="1871"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Муниципальная программа</w:t>
            </w:r>
          </w:p>
        </w:tc>
        <w:tc>
          <w:tcPr>
            <w:tcW w:w="2240"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«Развитие гражданского общества на территории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6D43F2" w:rsidRDefault="0012070E" w:rsidP="00AA0B4D">
            <w:pPr>
              <w:pStyle w:val="ConsPlusNormal"/>
              <w:ind w:firstLine="0"/>
              <w:jc w:val="right"/>
              <w:rPr>
                <w:rFonts w:ascii="Times New Roman" w:hAnsi="Times New Roman" w:cs="Times New Roman"/>
                <w:color w:val="000000"/>
                <w:sz w:val="24"/>
                <w:szCs w:val="24"/>
              </w:rPr>
            </w:pPr>
            <w:r w:rsidRPr="006D43F2">
              <w:rPr>
                <w:rFonts w:ascii="Times New Roman" w:hAnsi="Times New Roman" w:cs="Times New Roman"/>
                <w:color w:val="000000"/>
                <w:sz w:val="24"/>
                <w:szCs w:val="24"/>
              </w:rPr>
              <w:t>17927,88</w:t>
            </w:r>
          </w:p>
        </w:tc>
        <w:tc>
          <w:tcPr>
            <w:tcW w:w="709" w:type="dxa"/>
          </w:tcPr>
          <w:p w:rsidR="0012070E" w:rsidRPr="006D43F2" w:rsidRDefault="0012070E" w:rsidP="00AA0B4D">
            <w:pPr>
              <w:pStyle w:val="ConsPlusNormal"/>
              <w:ind w:firstLine="0"/>
              <w:jc w:val="right"/>
              <w:rPr>
                <w:rFonts w:ascii="Times New Roman" w:hAnsi="Times New Roman" w:cs="Times New Roman"/>
                <w:color w:val="000000"/>
                <w:sz w:val="24"/>
                <w:szCs w:val="24"/>
              </w:rPr>
            </w:pPr>
            <w:r w:rsidRPr="006D43F2">
              <w:rPr>
                <w:rFonts w:ascii="Times New Roman" w:hAnsi="Times New Roman" w:cs="Times New Roman"/>
                <w:color w:val="000000"/>
                <w:sz w:val="24"/>
                <w:szCs w:val="24"/>
              </w:rPr>
              <w:t>18130,90</w:t>
            </w:r>
          </w:p>
        </w:tc>
        <w:tc>
          <w:tcPr>
            <w:tcW w:w="709" w:type="dxa"/>
          </w:tcPr>
          <w:p w:rsidR="0012070E" w:rsidRPr="006D43F2" w:rsidRDefault="0012070E" w:rsidP="00AA0B4D">
            <w:pPr>
              <w:pStyle w:val="ConsPlusNormal"/>
              <w:ind w:firstLine="0"/>
              <w:jc w:val="right"/>
              <w:rPr>
                <w:rFonts w:ascii="Times New Roman" w:hAnsi="Times New Roman" w:cs="Times New Roman"/>
                <w:color w:val="000000"/>
                <w:sz w:val="24"/>
                <w:szCs w:val="24"/>
              </w:rPr>
            </w:pPr>
            <w:r w:rsidRPr="006D43F2">
              <w:rPr>
                <w:rFonts w:ascii="Times New Roman" w:hAnsi="Times New Roman" w:cs="Times New Roman"/>
                <w:color w:val="000000"/>
                <w:sz w:val="24"/>
                <w:szCs w:val="24"/>
              </w:rPr>
              <w:t>19600,96</w:t>
            </w:r>
          </w:p>
        </w:tc>
        <w:tc>
          <w:tcPr>
            <w:tcW w:w="709" w:type="dxa"/>
          </w:tcPr>
          <w:p w:rsidR="0012070E" w:rsidRPr="006D43F2" w:rsidRDefault="0012070E" w:rsidP="00AA0B4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20015,05</w:t>
            </w:r>
          </w:p>
        </w:tc>
        <w:tc>
          <w:tcPr>
            <w:tcW w:w="708" w:type="dxa"/>
          </w:tcPr>
          <w:p w:rsidR="0012070E" w:rsidRPr="006D43F2" w:rsidRDefault="0012070E" w:rsidP="00AA0B4D">
            <w:pPr>
              <w:pStyle w:val="ConsPlusNormal"/>
              <w:ind w:firstLine="0"/>
              <w:jc w:val="right"/>
              <w:rPr>
                <w:rFonts w:ascii="Times New Roman" w:hAnsi="Times New Roman" w:cs="Times New Roman"/>
                <w:color w:val="000000"/>
                <w:sz w:val="24"/>
                <w:szCs w:val="24"/>
              </w:rPr>
            </w:pPr>
            <w:r w:rsidRPr="00906610">
              <w:rPr>
                <w:rFonts w:ascii="Times New Roman" w:hAnsi="Times New Roman" w:cs="Times New Roman"/>
                <w:color w:val="000000"/>
                <w:sz w:val="24"/>
                <w:szCs w:val="24"/>
                <w:highlight w:val="yellow"/>
              </w:rPr>
              <w:t>24416,30</w:t>
            </w:r>
          </w:p>
        </w:tc>
        <w:tc>
          <w:tcPr>
            <w:tcW w:w="709" w:type="dxa"/>
            <w:gridSpan w:val="2"/>
          </w:tcPr>
          <w:p w:rsidR="0012070E" w:rsidRPr="006D43F2" w:rsidRDefault="0012070E" w:rsidP="00AA0B4D">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24633,60</w:t>
            </w:r>
          </w:p>
        </w:tc>
        <w:tc>
          <w:tcPr>
            <w:tcW w:w="851" w:type="dxa"/>
            <w:gridSpan w:val="2"/>
          </w:tcPr>
          <w:p w:rsidR="0012070E" w:rsidRPr="006D43F2" w:rsidRDefault="0012070E" w:rsidP="00AA0B4D">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25515,40</w:t>
            </w:r>
          </w:p>
        </w:tc>
      </w:tr>
      <w:tr w:rsidR="0012070E" w:rsidRPr="00277E18" w:rsidTr="00AA0B4D">
        <w:tc>
          <w:tcPr>
            <w:tcW w:w="769" w:type="dxa"/>
            <w:vMerge/>
          </w:tcPr>
          <w:p w:rsidR="0012070E" w:rsidRPr="00277E18" w:rsidRDefault="0012070E" w:rsidP="00AA0B4D">
            <w:pPr>
              <w:jc w:val="right"/>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rPr>
                <w:sz w:val="24"/>
                <w:szCs w:val="24"/>
              </w:rPr>
            </w:pPr>
            <w:r>
              <w:rPr>
                <w:sz w:val="24"/>
                <w:szCs w:val="24"/>
              </w:rPr>
              <w:t>1081,48</w:t>
            </w:r>
          </w:p>
        </w:tc>
        <w:tc>
          <w:tcPr>
            <w:tcW w:w="709" w:type="dxa"/>
          </w:tcPr>
          <w:p w:rsidR="0012070E" w:rsidRPr="00277E18" w:rsidRDefault="0012070E" w:rsidP="00AA0B4D">
            <w:pPr>
              <w:rPr>
                <w:sz w:val="24"/>
                <w:szCs w:val="24"/>
              </w:rPr>
            </w:pPr>
            <w:r>
              <w:rPr>
                <w:sz w:val="24"/>
                <w:szCs w:val="24"/>
              </w:rPr>
              <w:t>936,70</w:t>
            </w:r>
          </w:p>
        </w:tc>
        <w:tc>
          <w:tcPr>
            <w:tcW w:w="709" w:type="dxa"/>
          </w:tcPr>
          <w:p w:rsidR="0012070E" w:rsidRPr="00277E18" w:rsidRDefault="0012070E" w:rsidP="00AA0B4D">
            <w:pPr>
              <w:rPr>
                <w:sz w:val="24"/>
                <w:szCs w:val="24"/>
              </w:rPr>
            </w:pPr>
            <w:r>
              <w:rPr>
                <w:sz w:val="24"/>
                <w:szCs w:val="24"/>
              </w:rPr>
              <w:t>943,24</w:t>
            </w:r>
          </w:p>
        </w:tc>
        <w:tc>
          <w:tcPr>
            <w:tcW w:w="709" w:type="dxa"/>
          </w:tcPr>
          <w:p w:rsidR="0012070E" w:rsidRPr="00277E18" w:rsidRDefault="0012070E" w:rsidP="00AA0B4D">
            <w:pPr>
              <w:rPr>
                <w:sz w:val="24"/>
                <w:szCs w:val="24"/>
              </w:rPr>
            </w:pPr>
            <w:r>
              <w:rPr>
                <w:sz w:val="24"/>
                <w:szCs w:val="24"/>
              </w:rPr>
              <w:t>997,27</w:t>
            </w:r>
          </w:p>
        </w:tc>
        <w:tc>
          <w:tcPr>
            <w:tcW w:w="708" w:type="dxa"/>
          </w:tcPr>
          <w:p w:rsidR="0012070E" w:rsidRPr="00277E18" w:rsidRDefault="0012070E" w:rsidP="00AA0B4D">
            <w:pPr>
              <w:rPr>
                <w:sz w:val="24"/>
                <w:szCs w:val="24"/>
              </w:rPr>
            </w:pPr>
            <w:r>
              <w:rPr>
                <w:sz w:val="24"/>
                <w:szCs w:val="24"/>
              </w:rPr>
              <w:t>1268,10</w:t>
            </w:r>
          </w:p>
        </w:tc>
        <w:tc>
          <w:tcPr>
            <w:tcW w:w="709" w:type="dxa"/>
            <w:gridSpan w:val="2"/>
          </w:tcPr>
          <w:p w:rsidR="0012070E" w:rsidRPr="00277E18" w:rsidRDefault="0012070E" w:rsidP="00AA0B4D">
            <w:pPr>
              <w:rPr>
                <w:sz w:val="24"/>
                <w:szCs w:val="24"/>
              </w:rPr>
            </w:pPr>
            <w:r>
              <w:rPr>
                <w:sz w:val="24"/>
                <w:szCs w:val="24"/>
              </w:rPr>
              <w:t>1305,20</w:t>
            </w:r>
          </w:p>
        </w:tc>
        <w:tc>
          <w:tcPr>
            <w:tcW w:w="851" w:type="dxa"/>
            <w:gridSpan w:val="2"/>
          </w:tcPr>
          <w:p w:rsidR="0012070E" w:rsidRPr="00277E18" w:rsidRDefault="0012070E" w:rsidP="00AA0B4D">
            <w:pPr>
              <w:rPr>
                <w:sz w:val="24"/>
                <w:szCs w:val="24"/>
              </w:rPr>
            </w:pPr>
            <w:r>
              <w:rPr>
                <w:sz w:val="24"/>
                <w:szCs w:val="24"/>
              </w:rPr>
              <w:t>1352,00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rPr>
                <w:sz w:val="24"/>
                <w:szCs w:val="24"/>
              </w:rPr>
            </w:pPr>
            <w:r>
              <w:rPr>
                <w:sz w:val="24"/>
                <w:szCs w:val="24"/>
              </w:rPr>
              <w:t>6</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Pr>
                <w:sz w:val="24"/>
                <w:szCs w:val="24"/>
              </w:rPr>
              <w:t>5,5</w:t>
            </w:r>
          </w:p>
        </w:tc>
        <w:tc>
          <w:tcPr>
            <w:tcW w:w="709" w:type="dxa"/>
          </w:tcPr>
          <w:p w:rsidR="0012070E" w:rsidRPr="00277E18" w:rsidRDefault="0012070E" w:rsidP="00AA0B4D">
            <w:pPr>
              <w:rPr>
                <w:sz w:val="24"/>
                <w:szCs w:val="24"/>
              </w:rPr>
            </w:pPr>
            <w:r w:rsidRPr="00277E18">
              <w:rPr>
                <w:sz w:val="24"/>
                <w:szCs w:val="24"/>
              </w:rPr>
              <w:t>0</w:t>
            </w:r>
            <w:r>
              <w:rPr>
                <w:sz w:val="24"/>
                <w:szCs w:val="24"/>
              </w:rPr>
              <w:t>,8</w:t>
            </w:r>
          </w:p>
        </w:tc>
        <w:tc>
          <w:tcPr>
            <w:tcW w:w="708" w:type="dxa"/>
          </w:tcPr>
          <w:p w:rsidR="0012070E" w:rsidRPr="00277E18" w:rsidRDefault="0012070E" w:rsidP="00AA0B4D">
            <w:pPr>
              <w:rPr>
                <w:sz w:val="24"/>
                <w:szCs w:val="24"/>
              </w:rPr>
            </w:pPr>
            <w:r>
              <w:rPr>
                <w:sz w:val="24"/>
                <w:szCs w:val="24"/>
              </w:rPr>
              <w:t>1,10</w:t>
            </w:r>
          </w:p>
        </w:tc>
        <w:tc>
          <w:tcPr>
            <w:tcW w:w="709" w:type="dxa"/>
            <w:gridSpan w:val="2"/>
          </w:tcPr>
          <w:p w:rsidR="0012070E" w:rsidRPr="00277E18" w:rsidRDefault="0012070E" w:rsidP="00AA0B4D">
            <w:pPr>
              <w:rPr>
                <w:sz w:val="24"/>
                <w:szCs w:val="24"/>
              </w:rPr>
            </w:pPr>
            <w:r>
              <w:rPr>
                <w:sz w:val="24"/>
                <w:szCs w:val="24"/>
              </w:rPr>
              <w:t>1,20</w:t>
            </w:r>
          </w:p>
        </w:tc>
        <w:tc>
          <w:tcPr>
            <w:tcW w:w="851" w:type="dxa"/>
            <w:gridSpan w:val="2"/>
          </w:tcPr>
          <w:p w:rsidR="0012070E" w:rsidRPr="00277E18" w:rsidRDefault="0012070E" w:rsidP="00AA0B4D">
            <w:pPr>
              <w:rPr>
                <w:sz w:val="24"/>
                <w:szCs w:val="24"/>
              </w:rPr>
            </w:pPr>
            <w:r>
              <w:rPr>
                <w:sz w:val="24"/>
                <w:szCs w:val="24"/>
              </w:rPr>
              <w:t>13,10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Default="0012070E" w:rsidP="00AA0B4D">
            <w:pPr>
              <w:rPr>
                <w:sz w:val="24"/>
                <w:szCs w:val="24"/>
              </w:rPr>
            </w:pPr>
            <w:r w:rsidRPr="00277E18">
              <w:rPr>
                <w:sz w:val="24"/>
                <w:szCs w:val="24"/>
              </w:rPr>
              <w:t xml:space="preserve">бюджет муниципального образования </w:t>
            </w:r>
          </w:p>
          <w:p w:rsidR="0012070E" w:rsidRPr="00277E18" w:rsidRDefault="0012070E" w:rsidP="00AA0B4D">
            <w:pPr>
              <w:rPr>
                <w:sz w:val="24"/>
                <w:szCs w:val="24"/>
              </w:rPr>
            </w:pPr>
            <w:r>
              <w:rPr>
                <w:sz w:val="24"/>
                <w:szCs w:val="24"/>
              </w:rPr>
              <w:t>«</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16840,40</w:t>
            </w:r>
          </w:p>
        </w:tc>
        <w:tc>
          <w:tcPr>
            <w:tcW w:w="709" w:type="dxa"/>
          </w:tcPr>
          <w:p w:rsidR="0012070E" w:rsidRPr="00277E18" w:rsidRDefault="0012070E" w:rsidP="00AA0B4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17194,20</w:t>
            </w:r>
          </w:p>
        </w:tc>
        <w:tc>
          <w:tcPr>
            <w:tcW w:w="709" w:type="dxa"/>
          </w:tcPr>
          <w:p w:rsidR="0012070E" w:rsidRPr="00277E18" w:rsidRDefault="0012070E" w:rsidP="00AA0B4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18652,22</w:t>
            </w:r>
          </w:p>
        </w:tc>
        <w:tc>
          <w:tcPr>
            <w:tcW w:w="709" w:type="dxa"/>
          </w:tcPr>
          <w:p w:rsidR="0012070E" w:rsidRPr="00277E18" w:rsidRDefault="0012070E" w:rsidP="00AA0B4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19016,99</w:t>
            </w:r>
          </w:p>
        </w:tc>
        <w:tc>
          <w:tcPr>
            <w:tcW w:w="708" w:type="dxa"/>
          </w:tcPr>
          <w:p w:rsidR="0012070E" w:rsidRPr="00277E18" w:rsidRDefault="0012070E" w:rsidP="00AA0B4D">
            <w:pPr>
              <w:pStyle w:val="ConsPlusNormal"/>
              <w:ind w:firstLine="0"/>
              <w:jc w:val="right"/>
              <w:rPr>
                <w:rFonts w:ascii="Times New Roman" w:hAnsi="Times New Roman" w:cs="Times New Roman"/>
                <w:sz w:val="24"/>
                <w:szCs w:val="24"/>
              </w:rPr>
            </w:pPr>
            <w:r w:rsidRPr="00906610">
              <w:rPr>
                <w:rFonts w:ascii="Times New Roman" w:hAnsi="Times New Roman" w:cs="Times New Roman"/>
                <w:sz w:val="24"/>
                <w:szCs w:val="24"/>
                <w:highlight w:val="yellow"/>
              </w:rPr>
              <w:t>23147,10</w:t>
            </w:r>
          </w:p>
        </w:tc>
        <w:tc>
          <w:tcPr>
            <w:tcW w:w="709" w:type="dxa"/>
            <w:gridSpan w:val="2"/>
          </w:tcPr>
          <w:p w:rsidR="0012070E" w:rsidRPr="00277E18" w:rsidRDefault="0012070E" w:rsidP="00AA0B4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23327,20</w:t>
            </w:r>
          </w:p>
        </w:tc>
        <w:tc>
          <w:tcPr>
            <w:tcW w:w="851"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24150,30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gridSpan w:val="2"/>
          </w:tcPr>
          <w:p w:rsidR="0012070E" w:rsidRPr="00277E18" w:rsidRDefault="0012070E" w:rsidP="00AA0B4D">
            <w:pPr>
              <w:rPr>
                <w:sz w:val="24"/>
                <w:szCs w:val="24"/>
              </w:rPr>
            </w:pPr>
            <w:r>
              <w:rPr>
                <w:sz w:val="24"/>
                <w:szCs w:val="24"/>
              </w:rPr>
              <w:t>0</w:t>
            </w:r>
          </w:p>
        </w:tc>
        <w:tc>
          <w:tcPr>
            <w:tcW w:w="851" w:type="dxa"/>
            <w:gridSpan w:val="2"/>
          </w:tcPr>
          <w:p w:rsidR="0012070E" w:rsidRPr="00277E18" w:rsidRDefault="0012070E" w:rsidP="00AA0B4D">
            <w:pPr>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lastRenderedPageBreak/>
              <w:t>1</w:t>
            </w:r>
          </w:p>
        </w:tc>
        <w:tc>
          <w:tcPr>
            <w:tcW w:w="1871"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1</w:t>
            </w:r>
          </w:p>
        </w:tc>
        <w:tc>
          <w:tcPr>
            <w:tcW w:w="2240" w:type="dxa"/>
            <w:vMerge w:val="restart"/>
          </w:tcPr>
          <w:p w:rsidR="0012070E" w:rsidRPr="00277E18" w:rsidRDefault="0012070E" w:rsidP="00AA0B4D">
            <w:pPr>
              <w:jc w:val="center"/>
              <w:rPr>
                <w:color w:val="000000"/>
                <w:sz w:val="24"/>
                <w:szCs w:val="24"/>
              </w:rPr>
            </w:pPr>
            <w:r w:rsidRPr="00277E18">
              <w:rPr>
                <w:color w:val="000000"/>
                <w:sz w:val="24"/>
                <w:szCs w:val="24"/>
              </w:rPr>
              <w:t>«Развитие гражданского общества на 2014–202</w:t>
            </w:r>
            <w:r>
              <w:rPr>
                <w:color w:val="000000"/>
                <w:sz w:val="24"/>
                <w:szCs w:val="24"/>
              </w:rPr>
              <w:t>2</w:t>
            </w:r>
            <w:r w:rsidRPr="00277E18">
              <w:rPr>
                <w:color w:val="000000"/>
                <w:sz w:val="24"/>
                <w:szCs w:val="24"/>
              </w:rPr>
              <w:t xml:space="preserve"> годы»</w:t>
            </w:r>
          </w:p>
          <w:p w:rsidR="0012070E" w:rsidRPr="00277E18" w:rsidRDefault="0012070E" w:rsidP="00AA0B4D">
            <w:pPr>
              <w:jc w:val="center"/>
              <w:rPr>
                <w:color w:val="000000"/>
                <w:sz w:val="24"/>
                <w:szCs w:val="24"/>
              </w:rPr>
            </w:pP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rPr>
                <w:sz w:val="24"/>
                <w:szCs w:val="24"/>
              </w:rPr>
            </w:pPr>
            <w:r w:rsidRPr="00277E18">
              <w:rPr>
                <w:sz w:val="24"/>
                <w:szCs w:val="24"/>
              </w:rPr>
              <w:t>188</w:t>
            </w:r>
          </w:p>
        </w:tc>
        <w:tc>
          <w:tcPr>
            <w:tcW w:w="709" w:type="dxa"/>
          </w:tcPr>
          <w:p w:rsidR="0012070E" w:rsidRPr="00277E18" w:rsidRDefault="0012070E" w:rsidP="00AA0B4D">
            <w:pPr>
              <w:rPr>
                <w:sz w:val="24"/>
                <w:szCs w:val="24"/>
              </w:rPr>
            </w:pPr>
            <w:r w:rsidRPr="00277E18">
              <w:rPr>
                <w:sz w:val="24"/>
                <w:szCs w:val="24"/>
              </w:rPr>
              <w:t>150</w:t>
            </w:r>
          </w:p>
        </w:tc>
        <w:tc>
          <w:tcPr>
            <w:tcW w:w="709" w:type="dxa"/>
          </w:tcPr>
          <w:p w:rsidR="0012070E" w:rsidRPr="00277E18" w:rsidRDefault="0012070E" w:rsidP="00AA0B4D">
            <w:pPr>
              <w:rPr>
                <w:sz w:val="24"/>
                <w:szCs w:val="24"/>
              </w:rPr>
            </w:pPr>
            <w:r w:rsidRPr="00277E18">
              <w:rPr>
                <w:sz w:val="24"/>
                <w:szCs w:val="24"/>
              </w:rPr>
              <w:t>1</w:t>
            </w:r>
            <w:r>
              <w:rPr>
                <w:sz w:val="24"/>
                <w:szCs w:val="24"/>
              </w:rPr>
              <w:t>5</w:t>
            </w: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1</w:t>
            </w:r>
            <w:r>
              <w:rPr>
                <w:sz w:val="24"/>
                <w:szCs w:val="24"/>
              </w:rPr>
              <w:t>5</w:t>
            </w:r>
            <w:r w:rsidRPr="00277E18">
              <w:rPr>
                <w:sz w:val="24"/>
                <w:szCs w:val="24"/>
              </w:rPr>
              <w:t>0</w:t>
            </w:r>
          </w:p>
        </w:tc>
        <w:tc>
          <w:tcPr>
            <w:tcW w:w="708" w:type="dxa"/>
          </w:tcPr>
          <w:p w:rsidR="0012070E" w:rsidRPr="00277E18" w:rsidRDefault="0012070E" w:rsidP="00AA0B4D">
            <w:pPr>
              <w:rPr>
                <w:sz w:val="24"/>
                <w:szCs w:val="24"/>
              </w:rPr>
            </w:pPr>
            <w:r>
              <w:rPr>
                <w:sz w:val="24"/>
                <w:szCs w:val="24"/>
              </w:rPr>
              <w:t>150</w:t>
            </w:r>
          </w:p>
        </w:tc>
        <w:tc>
          <w:tcPr>
            <w:tcW w:w="709" w:type="dxa"/>
            <w:gridSpan w:val="2"/>
          </w:tcPr>
          <w:p w:rsidR="0012070E" w:rsidRPr="00277E18" w:rsidRDefault="0012070E" w:rsidP="00AA0B4D">
            <w:pPr>
              <w:rPr>
                <w:sz w:val="24"/>
                <w:szCs w:val="24"/>
              </w:rPr>
            </w:pPr>
            <w:r>
              <w:rPr>
                <w:sz w:val="24"/>
                <w:szCs w:val="24"/>
              </w:rPr>
              <w:t>150</w:t>
            </w:r>
          </w:p>
        </w:tc>
        <w:tc>
          <w:tcPr>
            <w:tcW w:w="851" w:type="dxa"/>
            <w:gridSpan w:val="2"/>
          </w:tcPr>
          <w:p w:rsidR="0012070E" w:rsidRPr="00277E18" w:rsidRDefault="0012070E" w:rsidP="00AA0B4D">
            <w:pPr>
              <w:rPr>
                <w:sz w:val="24"/>
                <w:szCs w:val="24"/>
              </w:rPr>
            </w:pPr>
            <w:r>
              <w:rPr>
                <w:sz w:val="24"/>
                <w:szCs w:val="24"/>
              </w:rPr>
              <w:t>150</w:t>
            </w:r>
          </w:p>
        </w:tc>
      </w:tr>
      <w:tr w:rsidR="0012070E" w:rsidRPr="00277E18" w:rsidTr="00AA0B4D">
        <w:trPr>
          <w:trHeight w:val="1436"/>
        </w:trPr>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188</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tcPr>
          <w:p w:rsidR="0012070E" w:rsidRPr="00277E18" w:rsidRDefault="0012070E" w:rsidP="00AA0B4D">
            <w:pPr>
              <w:jc w:val="right"/>
              <w:rPr>
                <w:sz w:val="24"/>
                <w:szCs w:val="24"/>
              </w:rPr>
            </w:pPr>
            <w:r w:rsidRPr="00277E18">
              <w:rPr>
                <w:sz w:val="24"/>
                <w:szCs w:val="24"/>
              </w:rPr>
              <w:t>150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1.1.</w:t>
            </w:r>
          </w:p>
        </w:tc>
        <w:tc>
          <w:tcPr>
            <w:tcW w:w="1871"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Основное мероприятие</w:t>
            </w:r>
          </w:p>
        </w:tc>
        <w:tc>
          <w:tcPr>
            <w:tcW w:w="2240"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sidRPr="00277E18">
              <w:rPr>
                <w:sz w:val="24"/>
                <w:szCs w:val="24"/>
              </w:rPr>
              <w:t>188</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tcPr>
          <w:p w:rsidR="0012070E" w:rsidRPr="00277E18" w:rsidRDefault="0012070E" w:rsidP="00AA0B4D">
            <w:pPr>
              <w:jc w:val="right"/>
              <w:rPr>
                <w:sz w:val="24"/>
                <w:szCs w:val="24"/>
              </w:rPr>
            </w:pPr>
            <w:r w:rsidRPr="00277E18">
              <w:rPr>
                <w:sz w:val="24"/>
                <w:szCs w:val="24"/>
              </w:rPr>
              <w:t>150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188</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tcPr>
          <w:p w:rsidR="0012070E" w:rsidRPr="00277E18" w:rsidRDefault="0012070E" w:rsidP="00AA0B4D">
            <w:pPr>
              <w:jc w:val="right"/>
              <w:rPr>
                <w:sz w:val="24"/>
                <w:szCs w:val="24"/>
              </w:rPr>
            </w:pPr>
            <w:r w:rsidRPr="00277E18">
              <w:rPr>
                <w:sz w:val="24"/>
                <w:szCs w:val="24"/>
              </w:rPr>
              <w:t>150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t>1.1.1</w:t>
            </w: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rPr>
                <w:sz w:val="24"/>
                <w:szCs w:val="24"/>
              </w:rPr>
            </w:pPr>
            <w:r w:rsidRPr="00277E18">
              <w:rPr>
                <w:sz w:val="24"/>
                <w:szCs w:val="24"/>
              </w:rPr>
              <w:t>Предоставление информации населению через средства массовой информации</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sidRPr="00277E18">
              <w:rPr>
                <w:sz w:val="24"/>
                <w:szCs w:val="24"/>
              </w:rPr>
              <w:t>188</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Pr="00277E18" w:rsidRDefault="0012070E" w:rsidP="00AA0B4D">
            <w:pPr>
              <w:jc w:val="right"/>
              <w:rPr>
                <w:sz w:val="24"/>
                <w:szCs w:val="24"/>
              </w:rPr>
            </w:pPr>
            <w:r w:rsidRPr="00277E18">
              <w:rPr>
                <w:sz w:val="24"/>
                <w:szCs w:val="24"/>
              </w:rPr>
              <w:t>150</w:t>
            </w:r>
          </w:p>
        </w:tc>
        <w:tc>
          <w:tcPr>
            <w:tcW w:w="756" w:type="dxa"/>
          </w:tcPr>
          <w:p w:rsidR="0012070E" w:rsidRPr="00277E18" w:rsidRDefault="0012070E" w:rsidP="00AA0B4D">
            <w:pPr>
              <w:jc w:val="right"/>
              <w:rPr>
                <w:sz w:val="24"/>
                <w:szCs w:val="24"/>
              </w:rPr>
            </w:pPr>
            <w:r w:rsidRPr="00277E18">
              <w:rPr>
                <w:sz w:val="24"/>
                <w:szCs w:val="24"/>
              </w:rPr>
              <w:t>150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188</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09" w:type="dxa"/>
          </w:tcPr>
          <w:p w:rsidR="0012070E" w:rsidRPr="00277E18" w:rsidRDefault="0012070E" w:rsidP="00AA0B4D">
            <w:pPr>
              <w:jc w:val="right"/>
              <w:rPr>
                <w:sz w:val="24"/>
                <w:szCs w:val="24"/>
              </w:rPr>
            </w:pPr>
            <w:r w:rsidRPr="00277E18">
              <w:rPr>
                <w:sz w:val="24"/>
                <w:szCs w:val="24"/>
              </w:rPr>
              <w:t>150</w:t>
            </w:r>
          </w:p>
        </w:tc>
        <w:tc>
          <w:tcPr>
            <w:tcW w:w="756" w:type="dxa"/>
            <w:gridSpan w:val="2"/>
          </w:tcPr>
          <w:p w:rsidR="0012070E" w:rsidRDefault="0012070E" w:rsidP="00AA0B4D">
            <w:r w:rsidRPr="006A3031">
              <w:rPr>
                <w:sz w:val="24"/>
                <w:szCs w:val="24"/>
              </w:rPr>
              <w:t>150</w:t>
            </w:r>
          </w:p>
        </w:tc>
        <w:tc>
          <w:tcPr>
            <w:tcW w:w="756" w:type="dxa"/>
            <w:gridSpan w:val="2"/>
          </w:tcPr>
          <w:p w:rsidR="0012070E" w:rsidRDefault="0012070E" w:rsidP="00AA0B4D">
            <w:r w:rsidRPr="006A3031">
              <w:rPr>
                <w:sz w:val="24"/>
                <w:szCs w:val="24"/>
              </w:rPr>
              <w:t>150</w:t>
            </w:r>
          </w:p>
        </w:tc>
        <w:tc>
          <w:tcPr>
            <w:tcW w:w="756" w:type="dxa"/>
          </w:tcPr>
          <w:p w:rsidR="0012070E" w:rsidRDefault="0012070E" w:rsidP="00AA0B4D">
            <w:r>
              <w:rPr>
                <w:sz w:val="24"/>
                <w:szCs w:val="24"/>
              </w:rPr>
              <w:t xml:space="preserve">    </w:t>
            </w:r>
            <w:r w:rsidRPr="006A3031">
              <w:rPr>
                <w:sz w:val="24"/>
                <w:szCs w:val="24"/>
              </w:rPr>
              <w:t>150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t>2.</w:t>
            </w:r>
          </w:p>
        </w:tc>
        <w:tc>
          <w:tcPr>
            <w:tcW w:w="1871" w:type="dxa"/>
            <w:vMerge w:val="restart"/>
          </w:tcPr>
          <w:p w:rsidR="0012070E" w:rsidRPr="00277E18" w:rsidRDefault="0012070E" w:rsidP="00AA0B4D">
            <w:pPr>
              <w:rPr>
                <w:b/>
                <w:sz w:val="24"/>
                <w:szCs w:val="24"/>
              </w:rPr>
            </w:pPr>
            <w:r w:rsidRPr="00277E18">
              <w:rPr>
                <w:sz w:val="24"/>
                <w:szCs w:val="24"/>
              </w:rPr>
              <w:t>Подпрограмма 2</w:t>
            </w:r>
          </w:p>
        </w:tc>
        <w:tc>
          <w:tcPr>
            <w:tcW w:w="2240" w:type="dxa"/>
            <w:vMerge w:val="restart"/>
          </w:tcPr>
          <w:p w:rsidR="0012070E" w:rsidRPr="00277E18" w:rsidRDefault="0012070E" w:rsidP="00AA0B4D">
            <w:pPr>
              <w:rPr>
                <w:sz w:val="24"/>
                <w:szCs w:val="24"/>
              </w:rPr>
            </w:pPr>
            <w:r w:rsidRPr="00277E18">
              <w:rPr>
                <w:sz w:val="24"/>
                <w:szCs w:val="24"/>
              </w:rPr>
              <w:t xml:space="preserve"> «Снижение административных </w:t>
            </w:r>
            <w:r w:rsidRPr="00277E18">
              <w:rPr>
                <w:sz w:val="24"/>
                <w:szCs w:val="24"/>
              </w:rPr>
              <w:lastRenderedPageBreak/>
              <w:t>барьеров и повышение качества предоставления государственных и муниципальных услуг на 2014-202</w:t>
            </w:r>
            <w:r>
              <w:rPr>
                <w:sz w:val="24"/>
                <w:szCs w:val="24"/>
              </w:rPr>
              <w:t>2</w:t>
            </w:r>
            <w:r w:rsidRPr="00277E18">
              <w:rPr>
                <w:sz w:val="24"/>
                <w:szCs w:val="24"/>
              </w:rPr>
              <w:t xml:space="preserve"> годы»</w:t>
            </w:r>
          </w:p>
        </w:tc>
        <w:tc>
          <w:tcPr>
            <w:tcW w:w="5808" w:type="dxa"/>
          </w:tcPr>
          <w:p w:rsidR="0012070E" w:rsidRPr="00277E18" w:rsidRDefault="0012070E" w:rsidP="00AA0B4D">
            <w:pPr>
              <w:rPr>
                <w:sz w:val="24"/>
                <w:szCs w:val="24"/>
              </w:rPr>
            </w:pPr>
            <w:r w:rsidRPr="00277E18">
              <w:rPr>
                <w:sz w:val="24"/>
                <w:szCs w:val="24"/>
              </w:rPr>
              <w:lastRenderedPageBreak/>
              <w:t>всего</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Основное мероприятие</w:t>
            </w:r>
          </w:p>
        </w:tc>
        <w:tc>
          <w:tcPr>
            <w:tcW w:w="2240" w:type="dxa"/>
            <w:vMerge w:val="restart"/>
          </w:tcPr>
          <w:p w:rsidR="0012070E" w:rsidRPr="00277E18" w:rsidRDefault="0012070E" w:rsidP="00AA0B4D">
            <w:pPr>
              <w:rPr>
                <w:sz w:val="24"/>
                <w:szCs w:val="24"/>
              </w:rPr>
            </w:pPr>
            <w:r w:rsidRPr="00277E18">
              <w:rPr>
                <w:sz w:val="24"/>
                <w:szCs w:val="24"/>
              </w:rPr>
              <w:t>Повышение качества предоставления государственных и муниципальных услуг на 2014-202</w:t>
            </w:r>
            <w:r>
              <w:rPr>
                <w:sz w:val="24"/>
                <w:szCs w:val="24"/>
              </w:rPr>
              <w:t>2</w:t>
            </w:r>
            <w:r w:rsidRPr="00277E18">
              <w:rPr>
                <w:sz w:val="24"/>
                <w:szCs w:val="24"/>
              </w:rPr>
              <w:t xml:space="preserve"> годы</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t>2.1.1</w:t>
            </w: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pStyle w:val="10"/>
              <w:rPr>
                <w:sz w:val="24"/>
                <w:szCs w:val="24"/>
              </w:rPr>
            </w:pPr>
            <w:r w:rsidRPr="00277E18">
              <w:rPr>
                <w:sz w:val="24"/>
                <w:szCs w:val="24"/>
              </w:rPr>
              <w:t xml:space="preserve">Организационное закрепление управления сетью МФЦ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t>2.1.2</w:t>
            </w: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w:t>
            </w:r>
            <w:r w:rsidRPr="00277E18">
              <w:rPr>
                <w:rFonts w:ascii="Times New Roman" w:hAnsi="Times New Roman" w:cs="Times New Roman"/>
                <w:sz w:val="24"/>
                <w:szCs w:val="24"/>
              </w:rPr>
              <w:lastRenderedPageBreak/>
              <w:t xml:space="preserve">реализации положений Федерального </w:t>
            </w:r>
            <w:hyperlink r:id="rId10"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12070E" w:rsidRPr="00277E18" w:rsidRDefault="0012070E" w:rsidP="00AA0B4D">
            <w:pPr>
              <w:pStyle w:val="10"/>
              <w:rPr>
                <w:sz w:val="24"/>
                <w:szCs w:val="24"/>
              </w:rPr>
            </w:pPr>
            <w:r w:rsidRPr="00277E18">
              <w:rPr>
                <w:sz w:val="24"/>
                <w:szCs w:val="24"/>
              </w:rPr>
              <w:t>(с последующими изменениями)</w:t>
            </w:r>
          </w:p>
        </w:tc>
        <w:tc>
          <w:tcPr>
            <w:tcW w:w="5808" w:type="dxa"/>
          </w:tcPr>
          <w:p w:rsidR="0012070E" w:rsidRPr="00277E18" w:rsidRDefault="0012070E" w:rsidP="00AA0B4D">
            <w:pPr>
              <w:rPr>
                <w:sz w:val="24"/>
                <w:szCs w:val="24"/>
              </w:rPr>
            </w:pPr>
            <w:r w:rsidRPr="00277E18">
              <w:rPr>
                <w:sz w:val="24"/>
                <w:szCs w:val="24"/>
              </w:rPr>
              <w:lastRenderedPageBreak/>
              <w:t>всего</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rPr>
          <w:trHeight w:val="754"/>
        </w:trPr>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lastRenderedPageBreak/>
              <w:t>2.1.3</w:t>
            </w: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rPr>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pStyle w:val="ConsPlusNormal"/>
              <w:ind w:hanging="2"/>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871"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3</w:t>
            </w:r>
          </w:p>
        </w:tc>
        <w:tc>
          <w:tcPr>
            <w:tcW w:w="2240"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«Поддержка развития местного самоуправления  и муниципальной службы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 на 2014 -2020 годы»</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6D43F2" w:rsidRDefault="0012070E" w:rsidP="00AA0B4D">
            <w:pPr>
              <w:jc w:val="right"/>
              <w:rPr>
                <w:color w:val="000000"/>
                <w:sz w:val="24"/>
                <w:szCs w:val="24"/>
              </w:rPr>
            </w:pPr>
            <w:r w:rsidRPr="006D43F2">
              <w:rPr>
                <w:color w:val="000000"/>
                <w:sz w:val="24"/>
                <w:szCs w:val="24"/>
              </w:rPr>
              <w:t>17739,88</w:t>
            </w:r>
          </w:p>
        </w:tc>
        <w:tc>
          <w:tcPr>
            <w:tcW w:w="709" w:type="dxa"/>
          </w:tcPr>
          <w:p w:rsidR="0012070E" w:rsidRPr="006D43F2" w:rsidRDefault="0012070E" w:rsidP="00AA0B4D">
            <w:pPr>
              <w:jc w:val="right"/>
              <w:rPr>
                <w:color w:val="000000"/>
                <w:sz w:val="24"/>
                <w:szCs w:val="24"/>
              </w:rPr>
            </w:pPr>
            <w:r w:rsidRPr="006D43F2">
              <w:rPr>
                <w:color w:val="000000"/>
                <w:sz w:val="24"/>
                <w:szCs w:val="24"/>
              </w:rPr>
              <w:t>17980,90</w:t>
            </w:r>
          </w:p>
        </w:tc>
        <w:tc>
          <w:tcPr>
            <w:tcW w:w="709" w:type="dxa"/>
          </w:tcPr>
          <w:p w:rsidR="0012070E" w:rsidRPr="006D43F2" w:rsidRDefault="0012070E" w:rsidP="00AA0B4D">
            <w:pPr>
              <w:jc w:val="right"/>
              <w:rPr>
                <w:color w:val="000000"/>
                <w:sz w:val="24"/>
                <w:szCs w:val="24"/>
              </w:rPr>
            </w:pPr>
            <w:r w:rsidRPr="006D43F2">
              <w:rPr>
                <w:color w:val="000000"/>
                <w:sz w:val="24"/>
                <w:szCs w:val="24"/>
              </w:rPr>
              <w:t>19450,96</w:t>
            </w:r>
          </w:p>
        </w:tc>
        <w:tc>
          <w:tcPr>
            <w:tcW w:w="709" w:type="dxa"/>
          </w:tcPr>
          <w:p w:rsidR="0012070E" w:rsidRPr="006D43F2" w:rsidRDefault="0012070E" w:rsidP="00AA0B4D">
            <w:pPr>
              <w:jc w:val="right"/>
              <w:rPr>
                <w:color w:val="000000"/>
                <w:sz w:val="24"/>
                <w:szCs w:val="24"/>
              </w:rPr>
            </w:pPr>
            <w:r>
              <w:rPr>
                <w:color w:val="000000"/>
                <w:sz w:val="24"/>
                <w:szCs w:val="24"/>
              </w:rPr>
              <w:t>19865,05</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24266,30</w:t>
            </w:r>
          </w:p>
        </w:tc>
        <w:tc>
          <w:tcPr>
            <w:tcW w:w="756" w:type="dxa"/>
            <w:gridSpan w:val="2"/>
          </w:tcPr>
          <w:p w:rsidR="0012070E" w:rsidRPr="006D43F2" w:rsidRDefault="0012070E" w:rsidP="00AA0B4D">
            <w:pPr>
              <w:jc w:val="right"/>
              <w:rPr>
                <w:color w:val="000000"/>
                <w:sz w:val="24"/>
                <w:szCs w:val="24"/>
              </w:rPr>
            </w:pPr>
            <w:r>
              <w:rPr>
                <w:color w:val="000000"/>
                <w:sz w:val="24"/>
                <w:szCs w:val="24"/>
              </w:rPr>
              <w:t>24483,60</w:t>
            </w:r>
          </w:p>
        </w:tc>
        <w:tc>
          <w:tcPr>
            <w:tcW w:w="756" w:type="dxa"/>
          </w:tcPr>
          <w:p w:rsidR="0012070E" w:rsidRPr="006D43F2" w:rsidRDefault="0012070E" w:rsidP="00AA0B4D">
            <w:pPr>
              <w:jc w:val="right"/>
              <w:rPr>
                <w:color w:val="000000"/>
                <w:sz w:val="24"/>
                <w:szCs w:val="24"/>
              </w:rPr>
            </w:pPr>
            <w:r>
              <w:rPr>
                <w:color w:val="000000"/>
                <w:sz w:val="24"/>
                <w:szCs w:val="24"/>
              </w:rPr>
              <w:t>25365,40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6D43F2" w:rsidRDefault="0012070E" w:rsidP="00AA0B4D">
            <w:pPr>
              <w:jc w:val="right"/>
              <w:rPr>
                <w:color w:val="000000"/>
                <w:sz w:val="24"/>
                <w:szCs w:val="24"/>
              </w:rPr>
            </w:pPr>
            <w:r w:rsidRPr="006D43F2">
              <w:rPr>
                <w:color w:val="000000"/>
                <w:sz w:val="24"/>
                <w:szCs w:val="24"/>
              </w:rPr>
              <w:t>1081,48</w:t>
            </w:r>
          </w:p>
        </w:tc>
        <w:tc>
          <w:tcPr>
            <w:tcW w:w="709" w:type="dxa"/>
          </w:tcPr>
          <w:p w:rsidR="0012070E" w:rsidRPr="006D43F2" w:rsidRDefault="0012070E" w:rsidP="00AA0B4D">
            <w:pPr>
              <w:jc w:val="right"/>
              <w:rPr>
                <w:color w:val="000000"/>
                <w:sz w:val="24"/>
                <w:szCs w:val="24"/>
              </w:rPr>
            </w:pPr>
            <w:r w:rsidRPr="006D43F2">
              <w:rPr>
                <w:color w:val="000000"/>
                <w:sz w:val="24"/>
                <w:szCs w:val="24"/>
              </w:rPr>
              <w:t>936,70</w:t>
            </w:r>
          </w:p>
        </w:tc>
        <w:tc>
          <w:tcPr>
            <w:tcW w:w="709" w:type="dxa"/>
          </w:tcPr>
          <w:p w:rsidR="0012070E" w:rsidRPr="006D43F2" w:rsidRDefault="0012070E" w:rsidP="00AA0B4D">
            <w:pPr>
              <w:jc w:val="right"/>
              <w:rPr>
                <w:color w:val="000000"/>
                <w:sz w:val="24"/>
                <w:szCs w:val="24"/>
              </w:rPr>
            </w:pPr>
            <w:r w:rsidRPr="006D43F2">
              <w:rPr>
                <w:color w:val="000000"/>
                <w:sz w:val="24"/>
                <w:szCs w:val="24"/>
              </w:rPr>
              <w:t>943,24</w:t>
            </w:r>
          </w:p>
        </w:tc>
        <w:tc>
          <w:tcPr>
            <w:tcW w:w="709" w:type="dxa"/>
          </w:tcPr>
          <w:p w:rsidR="0012070E" w:rsidRPr="006D43F2" w:rsidRDefault="0012070E" w:rsidP="00AA0B4D">
            <w:pPr>
              <w:jc w:val="right"/>
              <w:rPr>
                <w:color w:val="000000"/>
                <w:sz w:val="24"/>
                <w:szCs w:val="24"/>
              </w:rPr>
            </w:pPr>
            <w:r>
              <w:rPr>
                <w:color w:val="000000"/>
                <w:sz w:val="24"/>
                <w:szCs w:val="24"/>
              </w:rPr>
              <w:t>997,27</w:t>
            </w:r>
          </w:p>
        </w:tc>
        <w:tc>
          <w:tcPr>
            <w:tcW w:w="756" w:type="dxa"/>
            <w:gridSpan w:val="2"/>
          </w:tcPr>
          <w:p w:rsidR="0012070E" w:rsidRPr="006D43F2" w:rsidRDefault="0012070E" w:rsidP="00AA0B4D">
            <w:pPr>
              <w:jc w:val="right"/>
              <w:rPr>
                <w:color w:val="000000"/>
                <w:sz w:val="24"/>
                <w:szCs w:val="24"/>
              </w:rPr>
            </w:pPr>
            <w:r>
              <w:rPr>
                <w:color w:val="000000"/>
                <w:sz w:val="24"/>
                <w:szCs w:val="24"/>
              </w:rPr>
              <w:t>1268,10</w:t>
            </w:r>
          </w:p>
        </w:tc>
        <w:tc>
          <w:tcPr>
            <w:tcW w:w="756" w:type="dxa"/>
            <w:gridSpan w:val="2"/>
          </w:tcPr>
          <w:p w:rsidR="0012070E" w:rsidRPr="006D43F2" w:rsidRDefault="0012070E" w:rsidP="00AA0B4D">
            <w:pPr>
              <w:jc w:val="right"/>
              <w:rPr>
                <w:color w:val="000000"/>
                <w:sz w:val="24"/>
                <w:szCs w:val="24"/>
              </w:rPr>
            </w:pPr>
            <w:r>
              <w:rPr>
                <w:color w:val="000000"/>
                <w:sz w:val="24"/>
                <w:szCs w:val="24"/>
              </w:rPr>
              <w:t>1305,20</w:t>
            </w:r>
          </w:p>
        </w:tc>
        <w:tc>
          <w:tcPr>
            <w:tcW w:w="756" w:type="dxa"/>
          </w:tcPr>
          <w:p w:rsidR="0012070E" w:rsidRPr="006D43F2" w:rsidRDefault="0012070E" w:rsidP="00AA0B4D">
            <w:pPr>
              <w:jc w:val="right"/>
              <w:rPr>
                <w:color w:val="000000"/>
                <w:sz w:val="24"/>
                <w:szCs w:val="24"/>
              </w:rPr>
            </w:pPr>
            <w:r>
              <w:rPr>
                <w:color w:val="000000"/>
                <w:sz w:val="24"/>
                <w:szCs w:val="24"/>
              </w:rPr>
              <w:t>1352,00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6,00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5,50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0,80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56" w:type="dxa"/>
          </w:tcPr>
          <w:p w:rsidR="0012070E" w:rsidRPr="006D43F2" w:rsidRDefault="0012070E" w:rsidP="00AA0B4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13,10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6D43F2" w:rsidRDefault="0012070E" w:rsidP="00AA0B4D">
            <w:pPr>
              <w:jc w:val="right"/>
              <w:rPr>
                <w:color w:val="000000"/>
                <w:sz w:val="24"/>
                <w:szCs w:val="24"/>
              </w:rPr>
            </w:pPr>
            <w:r w:rsidRPr="006D43F2">
              <w:rPr>
                <w:color w:val="000000"/>
                <w:sz w:val="24"/>
                <w:szCs w:val="24"/>
              </w:rPr>
              <w:t>16652,40</w:t>
            </w:r>
          </w:p>
        </w:tc>
        <w:tc>
          <w:tcPr>
            <w:tcW w:w="709" w:type="dxa"/>
          </w:tcPr>
          <w:p w:rsidR="0012070E" w:rsidRPr="006D43F2" w:rsidRDefault="0012070E" w:rsidP="00AA0B4D">
            <w:pPr>
              <w:jc w:val="right"/>
              <w:rPr>
                <w:color w:val="000000"/>
                <w:sz w:val="24"/>
                <w:szCs w:val="24"/>
              </w:rPr>
            </w:pPr>
            <w:r w:rsidRPr="006D43F2">
              <w:rPr>
                <w:color w:val="000000"/>
                <w:sz w:val="24"/>
                <w:szCs w:val="24"/>
              </w:rPr>
              <w:t>17044,20</w:t>
            </w:r>
          </w:p>
        </w:tc>
        <w:tc>
          <w:tcPr>
            <w:tcW w:w="709" w:type="dxa"/>
          </w:tcPr>
          <w:p w:rsidR="0012070E" w:rsidRPr="006D43F2" w:rsidRDefault="0012070E" w:rsidP="00AA0B4D">
            <w:pPr>
              <w:jc w:val="right"/>
              <w:rPr>
                <w:color w:val="000000"/>
                <w:sz w:val="24"/>
                <w:szCs w:val="24"/>
              </w:rPr>
            </w:pPr>
            <w:r w:rsidRPr="006D43F2">
              <w:rPr>
                <w:color w:val="000000"/>
                <w:sz w:val="24"/>
                <w:szCs w:val="24"/>
              </w:rPr>
              <w:t>18502,22</w:t>
            </w:r>
          </w:p>
        </w:tc>
        <w:tc>
          <w:tcPr>
            <w:tcW w:w="709" w:type="dxa"/>
          </w:tcPr>
          <w:p w:rsidR="0012070E" w:rsidRPr="006D43F2" w:rsidRDefault="0012070E" w:rsidP="00AA0B4D">
            <w:pPr>
              <w:jc w:val="right"/>
              <w:rPr>
                <w:color w:val="000000"/>
                <w:sz w:val="24"/>
                <w:szCs w:val="24"/>
              </w:rPr>
            </w:pPr>
            <w:r>
              <w:rPr>
                <w:color w:val="000000"/>
                <w:sz w:val="24"/>
                <w:szCs w:val="24"/>
              </w:rPr>
              <w:t>18866,99</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23197,10</w:t>
            </w:r>
          </w:p>
        </w:tc>
        <w:tc>
          <w:tcPr>
            <w:tcW w:w="756" w:type="dxa"/>
            <w:gridSpan w:val="2"/>
          </w:tcPr>
          <w:p w:rsidR="0012070E" w:rsidRPr="006D43F2" w:rsidRDefault="0012070E" w:rsidP="00AA0B4D">
            <w:pPr>
              <w:jc w:val="right"/>
              <w:rPr>
                <w:color w:val="000000"/>
                <w:sz w:val="24"/>
                <w:szCs w:val="24"/>
              </w:rPr>
            </w:pPr>
            <w:r>
              <w:rPr>
                <w:color w:val="000000"/>
                <w:sz w:val="24"/>
                <w:szCs w:val="24"/>
              </w:rPr>
              <w:t>23177,20</w:t>
            </w:r>
          </w:p>
        </w:tc>
        <w:tc>
          <w:tcPr>
            <w:tcW w:w="756" w:type="dxa"/>
          </w:tcPr>
          <w:p w:rsidR="0012070E" w:rsidRPr="006D43F2" w:rsidRDefault="0012070E" w:rsidP="00AA0B4D">
            <w:pPr>
              <w:jc w:val="center"/>
              <w:rPr>
                <w:color w:val="000000"/>
                <w:sz w:val="24"/>
                <w:szCs w:val="24"/>
              </w:rPr>
            </w:pPr>
            <w:r>
              <w:rPr>
                <w:color w:val="000000"/>
                <w:sz w:val="24"/>
                <w:szCs w:val="24"/>
              </w:rPr>
              <w:t>24000,30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r>
      <w:tr w:rsidR="0012070E" w:rsidRPr="00277E18" w:rsidTr="00AA0B4D">
        <w:tc>
          <w:tcPr>
            <w:tcW w:w="769"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3.1</w:t>
            </w:r>
          </w:p>
        </w:tc>
        <w:tc>
          <w:tcPr>
            <w:tcW w:w="1871"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Основное мероприятие</w:t>
            </w:r>
          </w:p>
        </w:tc>
        <w:tc>
          <w:tcPr>
            <w:tcW w:w="2240"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Реализация функций </w:t>
            </w:r>
            <w:r w:rsidRPr="00277E18">
              <w:rPr>
                <w:rFonts w:ascii="Times New Roman" w:hAnsi="Times New Roman" w:cs="Times New Roman"/>
                <w:sz w:val="24"/>
                <w:szCs w:val="24"/>
              </w:rPr>
              <w:lastRenderedPageBreak/>
              <w:t xml:space="preserve">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5808" w:type="dxa"/>
          </w:tcPr>
          <w:p w:rsidR="0012070E" w:rsidRPr="00277E18" w:rsidRDefault="0012070E" w:rsidP="00AA0B4D">
            <w:pPr>
              <w:rPr>
                <w:sz w:val="24"/>
                <w:szCs w:val="24"/>
              </w:rPr>
            </w:pPr>
            <w:r w:rsidRPr="00277E18">
              <w:rPr>
                <w:sz w:val="24"/>
                <w:szCs w:val="24"/>
              </w:rPr>
              <w:lastRenderedPageBreak/>
              <w:t>всего</w:t>
            </w:r>
          </w:p>
        </w:tc>
        <w:tc>
          <w:tcPr>
            <w:tcW w:w="712" w:type="dxa"/>
          </w:tcPr>
          <w:p w:rsidR="0012070E" w:rsidRPr="006D43F2" w:rsidRDefault="0012070E" w:rsidP="00AA0B4D">
            <w:pPr>
              <w:jc w:val="right"/>
              <w:rPr>
                <w:color w:val="000000"/>
                <w:sz w:val="24"/>
                <w:szCs w:val="24"/>
              </w:rPr>
            </w:pPr>
            <w:r w:rsidRPr="006D43F2">
              <w:rPr>
                <w:color w:val="000000"/>
                <w:sz w:val="24"/>
                <w:szCs w:val="24"/>
              </w:rPr>
              <w:t>16652,40</w:t>
            </w:r>
          </w:p>
        </w:tc>
        <w:tc>
          <w:tcPr>
            <w:tcW w:w="709" w:type="dxa"/>
          </w:tcPr>
          <w:p w:rsidR="0012070E" w:rsidRPr="006D43F2" w:rsidRDefault="0012070E" w:rsidP="00AA0B4D">
            <w:pPr>
              <w:jc w:val="right"/>
              <w:rPr>
                <w:color w:val="000000"/>
                <w:sz w:val="24"/>
                <w:szCs w:val="24"/>
              </w:rPr>
            </w:pPr>
            <w:r w:rsidRPr="006D43F2">
              <w:rPr>
                <w:color w:val="000000"/>
                <w:sz w:val="24"/>
                <w:szCs w:val="24"/>
              </w:rPr>
              <w:t>17044,20</w:t>
            </w:r>
          </w:p>
        </w:tc>
        <w:tc>
          <w:tcPr>
            <w:tcW w:w="709" w:type="dxa"/>
          </w:tcPr>
          <w:p w:rsidR="0012070E" w:rsidRPr="006D43F2" w:rsidRDefault="0012070E" w:rsidP="00AA0B4D">
            <w:pPr>
              <w:jc w:val="right"/>
              <w:rPr>
                <w:color w:val="000000"/>
                <w:sz w:val="24"/>
                <w:szCs w:val="24"/>
              </w:rPr>
            </w:pPr>
            <w:r w:rsidRPr="006D43F2">
              <w:rPr>
                <w:color w:val="000000"/>
                <w:sz w:val="24"/>
                <w:szCs w:val="24"/>
              </w:rPr>
              <w:t>18502,22</w:t>
            </w:r>
          </w:p>
        </w:tc>
        <w:tc>
          <w:tcPr>
            <w:tcW w:w="709" w:type="dxa"/>
          </w:tcPr>
          <w:p w:rsidR="0012070E" w:rsidRPr="006D43F2" w:rsidRDefault="0012070E" w:rsidP="00AA0B4D">
            <w:pPr>
              <w:jc w:val="right"/>
              <w:rPr>
                <w:color w:val="000000"/>
                <w:sz w:val="24"/>
                <w:szCs w:val="24"/>
              </w:rPr>
            </w:pPr>
            <w:r>
              <w:rPr>
                <w:color w:val="000000"/>
                <w:sz w:val="24"/>
                <w:szCs w:val="24"/>
              </w:rPr>
              <w:t>18866,99</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22997,10</w:t>
            </w:r>
          </w:p>
        </w:tc>
        <w:tc>
          <w:tcPr>
            <w:tcW w:w="756" w:type="dxa"/>
            <w:gridSpan w:val="2"/>
          </w:tcPr>
          <w:p w:rsidR="0012070E" w:rsidRPr="006D43F2" w:rsidRDefault="0012070E" w:rsidP="00AA0B4D">
            <w:pPr>
              <w:jc w:val="right"/>
              <w:rPr>
                <w:color w:val="000000"/>
                <w:sz w:val="24"/>
                <w:szCs w:val="24"/>
              </w:rPr>
            </w:pPr>
            <w:r>
              <w:rPr>
                <w:color w:val="000000"/>
                <w:sz w:val="24"/>
                <w:szCs w:val="24"/>
              </w:rPr>
              <w:t>23177,20</w:t>
            </w:r>
          </w:p>
        </w:tc>
        <w:tc>
          <w:tcPr>
            <w:tcW w:w="756" w:type="dxa"/>
          </w:tcPr>
          <w:p w:rsidR="0012070E" w:rsidRPr="006D43F2" w:rsidRDefault="0012070E" w:rsidP="00AA0B4D">
            <w:pPr>
              <w:jc w:val="center"/>
              <w:rPr>
                <w:color w:val="000000"/>
                <w:sz w:val="24"/>
                <w:szCs w:val="24"/>
              </w:rPr>
            </w:pPr>
            <w:r>
              <w:rPr>
                <w:color w:val="000000"/>
                <w:sz w:val="24"/>
                <w:szCs w:val="24"/>
              </w:rPr>
              <w:t>24000,30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6D43F2" w:rsidRDefault="0012070E" w:rsidP="00AA0B4D">
            <w:pPr>
              <w:jc w:val="right"/>
              <w:rPr>
                <w:color w:val="000000"/>
                <w:sz w:val="24"/>
                <w:szCs w:val="24"/>
              </w:rPr>
            </w:pPr>
            <w:r w:rsidRPr="006D43F2">
              <w:rPr>
                <w:color w:val="000000"/>
                <w:sz w:val="24"/>
                <w:szCs w:val="24"/>
              </w:rPr>
              <w:t>16652,40</w:t>
            </w:r>
          </w:p>
        </w:tc>
        <w:tc>
          <w:tcPr>
            <w:tcW w:w="709" w:type="dxa"/>
          </w:tcPr>
          <w:p w:rsidR="0012070E" w:rsidRPr="006D43F2" w:rsidRDefault="0012070E" w:rsidP="00AA0B4D">
            <w:pPr>
              <w:jc w:val="right"/>
              <w:rPr>
                <w:color w:val="000000"/>
                <w:sz w:val="24"/>
                <w:szCs w:val="24"/>
              </w:rPr>
            </w:pPr>
            <w:r w:rsidRPr="006D43F2">
              <w:rPr>
                <w:color w:val="000000"/>
                <w:sz w:val="24"/>
                <w:szCs w:val="24"/>
              </w:rPr>
              <w:t>17044,20</w:t>
            </w:r>
          </w:p>
        </w:tc>
        <w:tc>
          <w:tcPr>
            <w:tcW w:w="709" w:type="dxa"/>
          </w:tcPr>
          <w:p w:rsidR="0012070E" w:rsidRPr="006D43F2" w:rsidRDefault="0012070E" w:rsidP="00AA0B4D">
            <w:pPr>
              <w:jc w:val="right"/>
              <w:rPr>
                <w:color w:val="000000"/>
                <w:sz w:val="24"/>
                <w:szCs w:val="24"/>
              </w:rPr>
            </w:pPr>
            <w:r w:rsidRPr="006D43F2">
              <w:rPr>
                <w:color w:val="000000"/>
                <w:sz w:val="24"/>
                <w:szCs w:val="24"/>
              </w:rPr>
              <w:t>18502,22</w:t>
            </w:r>
          </w:p>
        </w:tc>
        <w:tc>
          <w:tcPr>
            <w:tcW w:w="709" w:type="dxa"/>
          </w:tcPr>
          <w:p w:rsidR="0012070E" w:rsidRPr="006D43F2" w:rsidRDefault="0012070E" w:rsidP="00AA0B4D">
            <w:pPr>
              <w:jc w:val="right"/>
              <w:rPr>
                <w:color w:val="000000"/>
                <w:sz w:val="24"/>
                <w:szCs w:val="24"/>
              </w:rPr>
            </w:pPr>
            <w:r>
              <w:rPr>
                <w:color w:val="000000"/>
                <w:sz w:val="24"/>
                <w:szCs w:val="24"/>
              </w:rPr>
              <w:t>18866,99</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22997,10</w:t>
            </w:r>
          </w:p>
        </w:tc>
        <w:tc>
          <w:tcPr>
            <w:tcW w:w="756" w:type="dxa"/>
            <w:gridSpan w:val="2"/>
          </w:tcPr>
          <w:p w:rsidR="0012070E" w:rsidRPr="006D43F2" w:rsidRDefault="0012070E" w:rsidP="00AA0B4D">
            <w:pPr>
              <w:jc w:val="right"/>
              <w:rPr>
                <w:color w:val="000000"/>
                <w:sz w:val="24"/>
                <w:szCs w:val="24"/>
              </w:rPr>
            </w:pPr>
            <w:r>
              <w:rPr>
                <w:color w:val="000000"/>
                <w:sz w:val="24"/>
                <w:szCs w:val="24"/>
              </w:rPr>
              <w:t>23177,20</w:t>
            </w:r>
          </w:p>
        </w:tc>
        <w:tc>
          <w:tcPr>
            <w:tcW w:w="756" w:type="dxa"/>
          </w:tcPr>
          <w:p w:rsidR="0012070E" w:rsidRPr="006D43F2" w:rsidRDefault="0012070E" w:rsidP="00AA0B4D">
            <w:pPr>
              <w:jc w:val="center"/>
              <w:rPr>
                <w:color w:val="000000"/>
                <w:sz w:val="24"/>
                <w:szCs w:val="24"/>
              </w:rPr>
            </w:pPr>
            <w:r>
              <w:rPr>
                <w:color w:val="000000"/>
                <w:sz w:val="24"/>
                <w:szCs w:val="24"/>
              </w:rPr>
              <w:t>24000,30</w:t>
            </w:r>
          </w:p>
        </w:tc>
      </w:tr>
      <w:tr w:rsidR="0012070E" w:rsidRPr="00277E18" w:rsidTr="00AA0B4D">
        <w:trPr>
          <w:trHeight w:val="502"/>
        </w:trPr>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r>
      <w:tr w:rsidR="0012070E" w:rsidRPr="00277E18" w:rsidTr="00AA0B4D">
        <w:tc>
          <w:tcPr>
            <w:tcW w:w="769" w:type="dxa"/>
            <w:vMerge w:val="restart"/>
          </w:tcPr>
          <w:p w:rsidR="0012070E" w:rsidRPr="00277E18" w:rsidRDefault="0012070E" w:rsidP="00AA0B4D">
            <w:pPr>
              <w:rPr>
                <w:sz w:val="24"/>
                <w:szCs w:val="24"/>
              </w:rPr>
            </w:pPr>
            <w:r w:rsidRPr="00277E18">
              <w:rPr>
                <w:sz w:val="24"/>
                <w:szCs w:val="24"/>
              </w:rPr>
              <w:t>3.1.1</w:t>
            </w: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rPr>
                <w:sz w:val="24"/>
                <w:szCs w:val="24"/>
              </w:rPr>
            </w:pPr>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6D43F2" w:rsidRDefault="0012070E" w:rsidP="00AA0B4D">
            <w:pPr>
              <w:jc w:val="right"/>
              <w:rPr>
                <w:color w:val="000000"/>
                <w:sz w:val="24"/>
                <w:szCs w:val="24"/>
              </w:rPr>
            </w:pPr>
            <w:r w:rsidRPr="006D43F2">
              <w:rPr>
                <w:color w:val="000000"/>
                <w:sz w:val="24"/>
                <w:szCs w:val="24"/>
              </w:rPr>
              <w:t>16652,40</w:t>
            </w:r>
          </w:p>
        </w:tc>
        <w:tc>
          <w:tcPr>
            <w:tcW w:w="709" w:type="dxa"/>
          </w:tcPr>
          <w:p w:rsidR="0012070E" w:rsidRPr="006D43F2" w:rsidRDefault="0012070E" w:rsidP="00AA0B4D">
            <w:pPr>
              <w:jc w:val="right"/>
              <w:rPr>
                <w:color w:val="000000"/>
                <w:sz w:val="24"/>
                <w:szCs w:val="24"/>
              </w:rPr>
            </w:pPr>
            <w:r w:rsidRPr="006D43F2">
              <w:rPr>
                <w:color w:val="000000"/>
                <w:sz w:val="24"/>
                <w:szCs w:val="24"/>
              </w:rPr>
              <w:t>17044,20</w:t>
            </w:r>
          </w:p>
        </w:tc>
        <w:tc>
          <w:tcPr>
            <w:tcW w:w="709" w:type="dxa"/>
          </w:tcPr>
          <w:p w:rsidR="0012070E" w:rsidRPr="006D43F2" w:rsidRDefault="0012070E" w:rsidP="00AA0B4D">
            <w:pPr>
              <w:jc w:val="right"/>
              <w:rPr>
                <w:color w:val="000000"/>
                <w:sz w:val="24"/>
                <w:szCs w:val="24"/>
              </w:rPr>
            </w:pPr>
            <w:r w:rsidRPr="006D43F2">
              <w:rPr>
                <w:color w:val="000000"/>
                <w:sz w:val="24"/>
                <w:szCs w:val="24"/>
              </w:rPr>
              <w:t>18502,22</w:t>
            </w:r>
          </w:p>
        </w:tc>
        <w:tc>
          <w:tcPr>
            <w:tcW w:w="709" w:type="dxa"/>
          </w:tcPr>
          <w:p w:rsidR="0012070E" w:rsidRPr="006D43F2" w:rsidRDefault="0012070E" w:rsidP="00AA0B4D">
            <w:pPr>
              <w:jc w:val="right"/>
              <w:rPr>
                <w:color w:val="000000"/>
                <w:sz w:val="24"/>
                <w:szCs w:val="24"/>
              </w:rPr>
            </w:pPr>
            <w:r>
              <w:rPr>
                <w:color w:val="000000"/>
                <w:sz w:val="24"/>
                <w:szCs w:val="24"/>
              </w:rPr>
              <w:t>18866,99</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22997,10</w:t>
            </w:r>
          </w:p>
        </w:tc>
        <w:tc>
          <w:tcPr>
            <w:tcW w:w="756" w:type="dxa"/>
            <w:gridSpan w:val="2"/>
          </w:tcPr>
          <w:p w:rsidR="0012070E" w:rsidRPr="006D43F2" w:rsidRDefault="0012070E" w:rsidP="00AA0B4D">
            <w:pPr>
              <w:jc w:val="right"/>
              <w:rPr>
                <w:color w:val="000000"/>
                <w:sz w:val="24"/>
                <w:szCs w:val="24"/>
              </w:rPr>
            </w:pPr>
            <w:r>
              <w:rPr>
                <w:color w:val="000000"/>
                <w:sz w:val="24"/>
                <w:szCs w:val="24"/>
              </w:rPr>
              <w:t>23177,20</w:t>
            </w:r>
          </w:p>
        </w:tc>
        <w:tc>
          <w:tcPr>
            <w:tcW w:w="756" w:type="dxa"/>
          </w:tcPr>
          <w:p w:rsidR="0012070E" w:rsidRPr="006D43F2" w:rsidRDefault="0012070E" w:rsidP="00AA0B4D">
            <w:pPr>
              <w:jc w:val="center"/>
              <w:rPr>
                <w:color w:val="000000"/>
                <w:sz w:val="24"/>
                <w:szCs w:val="24"/>
              </w:rPr>
            </w:pPr>
            <w:r>
              <w:rPr>
                <w:color w:val="000000"/>
                <w:sz w:val="24"/>
                <w:szCs w:val="24"/>
              </w:rPr>
              <w:t>24000,30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color w:val="000000"/>
                <w:sz w:val="24"/>
                <w:szCs w:val="24"/>
              </w:rPr>
            </w:pPr>
          </w:p>
        </w:tc>
        <w:tc>
          <w:tcPr>
            <w:tcW w:w="5808" w:type="dxa"/>
          </w:tcPr>
          <w:p w:rsidR="0012070E" w:rsidRPr="00277E18" w:rsidRDefault="0012070E" w:rsidP="00AA0B4D">
            <w:pPr>
              <w:rPr>
                <w:sz w:val="24"/>
                <w:szCs w:val="24"/>
              </w:rPr>
            </w:pPr>
            <w:r w:rsidRPr="00277E18">
              <w:rPr>
                <w:sz w:val="24"/>
                <w:szCs w:val="24"/>
              </w:rPr>
              <w:t>бюджет Пензенской области</w:t>
            </w:r>
          </w:p>
        </w:tc>
        <w:tc>
          <w:tcPr>
            <w:tcW w:w="712"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09"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gridSpan w:val="2"/>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c>
          <w:tcPr>
            <w:tcW w:w="756" w:type="dxa"/>
          </w:tcPr>
          <w:p w:rsidR="0012070E" w:rsidRPr="006D43F2" w:rsidRDefault="0012070E" w:rsidP="00AA0B4D">
            <w:pPr>
              <w:pStyle w:val="ConsPlusNormal"/>
              <w:ind w:firstLine="0"/>
              <w:rPr>
                <w:rFonts w:ascii="Times New Roman" w:hAnsi="Times New Roman" w:cs="Times New Roman"/>
                <w:color w:val="000000"/>
                <w:sz w:val="24"/>
                <w:szCs w:val="24"/>
              </w:rPr>
            </w:pPr>
            <w:r w:rsidRPr="006D43F2">
              <w:rPr>
                <w:rFonts w:ascii="Times New Roman" w:hAnsi="Times New Roman" w:cs="Times New Roman"/>
                <w:color w:val="000000"/>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6D43F2" w:rsidRDefault="0012070E" w:rsidP="00AA0B4D">
            <w:pPr>
              <w:jc w:val="right"/>
              <w:rPr>
                <w:color w:val="000000"/>
                <w:sz w:val="24"/>
                <w:szCs w:val="24"/>
              </w:rPr>
            </w:pPr>
            <w:r w:rsidRPr="006D43F2">
              <w:rPr>
                <w:color w:val="000000"/>
                <w:sz w:val="24"/>
                <w:szCs w:val="24"/>
              </w:rPr>
              <w:t>16652,40</w:t>
            </w:r>
          </w:p>
        </w:tc>
        <w:tc>
          <w:tcPr>
            <w:tcW w:w="709" w:type="dxa"/>
          </w:tcPr>
          <w:p w:rsidR="0012070E" w:rsidRPr="006D43F2" w:rsidRDefault="0012070E" w:rsidP="00AA0B4D">
            <w:pPr>
              <w:jc w:val="right"/>
              <w:rPr>
                <w:color w:val="000000"/>
                <w:sz w:val="24"/>
                <w:szCs w:val="24"/>
              </w:rPr>
            </w:pPr>
            <w:r w:rsidRPr="006D43F2">
              <w:rPr>
                <w:color w:val="000000"/>
                <w:sz w:val="24"/>
                <w:szCs w:val="24"/>
              </w:rPr>
              <w:t>17044,20</w:t>
            </w:r>
          </w:p>
        </w:tc>
        <w:tc>
          <w:tcPr>
            <w:tcW w:w="709" w:type="dxa"/>
          </w:tcPr>
          <w:p w:rsidR="0012070E" w:rsidRPr="006D43F2" w:rsidRDefault="0012070E" w:rsidP="00AA0B4D">
            <w:pPr>
              <w:jc w:val="right"/>
              <w:rPr>
                <w:color w:val="000000"/>
                <w:sz w:val="24"/>
                <w:szCs w:val="24"/>
              </w:rPr>
            </w:pPr>
            <w:r w:rsidRPr="006D43F2">
              <w:rPr>
                <w:color w:val="000000"/>
                <w:sz w:val="24"/>
                <w:szCs w:val="24"/>
              </w:rPr>
              <w:t>18502,22</w:t>
            </w:r>
          </w:p>
        </w:tc>
        <w:tc>
          <w:tcPr>
            <w:tcW w:w="709" w:type="dxa"/>
          </w:tcPr>
          <w:p w:rsidR="0012070E" w:rsidRPr="006D43F2" w:rsidRDefault="0012070E" w:rsidP="00AA0B4D">
            <w:pPr>
              <w:jc w:val="right"/>
              <w:rPr>
                <w:color w:val="000000"/>
                <w:sz w:val="24"/>
                <w:szCs w:val="24"/>
              </w:rPr>
            </w:pPr>
            <w:r>
              <w:rPr>
                <w:color w:val="000000"/>
                <w:sz w:val="24"/>
                <w:szCs w:val="24"/>
              </w:rPr>
              <w:t>18866,99</w:t>
            </w:r>
          </w:p>
        </w:tc>
        <w:tc>
          <w:tcPr>
            <w:tcW w:w="756" w:type="dxa"/>
            <w:gridSpan w:val="2"/>
          </w:tcPr>
          <w:p w:rsidR="0012070E" w:rsidRPr="006D43F2" w:rsidRDefault="0012070E" w:rsidP="00AA0B4D">
            <w:pPr>
              <w:jc w:val="right"/>
              <w:rPr>
                <w:color w:val="000000"/>
                <w:sz w:val="24"/>
                <w:szCs w:val="24"/>
              </w:rPr>
            </w:pPr>
            <w:r w:rsidRPr="000D18DC">
              <w:rPr>
                <w:color w:val="000000"/>
                <w:sz w:val="24"/>
                <w:szCs w:val="24"/>
                <w:highlight w:val="yellow"/>
              </w:rPr>
              <w:t>22997,10</w:t>
            </w:r>
          </w:p>
        </w:tc>
        <w:tc>
          <w:tcPr>
            <w:tcW w:w="756" w:type="dxa"/>
            <w:gridSpan w:val="2"/>
          </w:tcPr>
          <w:p w:rsidR="0012070E" w:rsidRPr="006D43F2" w:rsidRDefault="0012070E" w:rsidP="00AA0B4D">
            <w:pPr>
              <w:jc w:val="right"/>
              <w:rPr>
                <w:color w:val="000000"/>
                <w:sz w:val="24"/>
                <w:szCs w:val="24"/>
              </w:rPr>
            </w:pPr>
            <w:r>
              <w:rPr>
                <w:color w:val="000000"/>
                <w:sz w:val="24"/>
                <w:szCs w:val="24"/>
              </w:rPr>
              <w:t>23177,20</w:t>
            </w:r>
          </w:p>
        </w:tc>
        <w:tc>
          <w:tcPr>
            <w:tcW w:w="756" w:type="dxa"/>
          </w:tcPr>
          <w:p w:rsidR="0012070E" w:rsidRPr="006D43F2" w:rsidRDefault="0012070E" w:rsidP="00AA0B4D">
            <w:pPr>
              <w:jc w:val="center"/>
              <w:rPr>
                <w:color w:val="000000"/>
                <w:sz w:val="24"/>
                <w:szCs w:val="24"/>
              </w:rPr>
            </w:pPr>
            <w:r>
              <w:rPr>
                <w:color w:val="000000"/>
                <w:sz w:val="24"/>
                <w:szCs w:val="24"/>
              </w:rPr>
              <w:t>24000,30</w:t>
            </w:r>
          </w:p>
        </w:tc>
      </w:tr>
      <w:tr w:rsidR="0012070E" w:rsidRPr="00277E18" w:rsidTr="00AA0B4D">
        <w:trPr>
          <w:trHeight w:val="674"/>
        </w:trPr>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p>
        </w:tc>
        <w:tc>
          <w:tcPr>
            <w:tcW w:w="1871"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Основное мероприятие</w:t>
            </w:r>
          </w:p>
        </w:tc>
        <w:tc>
          <w:tcPr>
            <w:tcW w:w="2240"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«Исполнение переданных полномочий </w:t>
            </w:r>
            <w:r w:rsidRPr="00277E18">
              <w:rPr>
                <w:rFonts w:ascii="Times New Roman" w:hAnsi="Times New Roman" w:cs="Times New Roman"/>
                <w:sz w:val="24"/>
                <w:szCs w:val="24"/>
              </w:rPr>
              <w:lastRenderedPageBreak/>
              <w:t>Пензенской области»</w:t>
            </w:r>
          </w:p>
        </w:tc>
        <w:tc>
          <w:tcPr>
            <w:tcW w:w="5808" w:type="dxa"/>
          </w:tcPr>
          <w:p w:rsidR="0012070E" w:rsidRPr="00277E18" w:rsidRDefault="0012070E" w:rsidP="00AA0B4D">
            <w:pPr>
              <w:rPr>
                <w:sz w:val="24"/>
                <w:szCs w:val="24"/>
              </w:rPr>
            </w:pPr>
            <w:r w:rsidRPr="00277E18">
              <w:rPr>
                <w:sz w:val="24"/>
                <w:szCs w:val="24"/>
              </w:rPr>
              <w:lastRenderedPageBreak/>
              <w:t>всего</w:t>
            </w:r>
          </w:p>
        </w:tc>
        <w:tc>
          <w:tcPr>
            <w:tcW w:w="712" w:type="dxa"/>
          </w:tcPr>
          <w:p w:rsidR="0012070E" w:rsidRPr="00277E18" w:rsidRDefault="0012070E" w:rsidP="00AA0B4D">
            <w:pPr>
              <w:jc w:val="right"/>
              <w:rPr>
                <w:sz w:val="24"/>
                <w:szCs w:val="24"/>
              </w:rPr>
            </w:pPr>
            <w:r>
              <w:rPr>
                <w:sz w:val="24"/>
                <w:szCs w:val="24"/>
              </w:rPr>
              <w:t>1081,48</w:t>
            </w:r>
          </w:p>
        </w:tc>
        <w:tc>
          <w:tcPr>
            <w:tcW w:w="709" w:type="dxa"/>
          </w:tcPr>
          <w:p w:rsidR="0012070E" w:rsidRPr="00277E18" w:rsidRDefault="0012070E" w:rsidP="00AA0B4D">
            <w:pPr>
              <w:jc w:val="right"/>
              <w:rPr>
                <w:sz w:val="24"/>
                <w:szCs w:val="24"/>
              </w:rPr>
            </w:pPr>
            <w:r>
              <w:rPr>
                <w:sz w:val="24"/>
                <w:szCs w:val="24"/>
              </w:rPr>
              <w:t>936,70</w:t>
            </w:r>
          </w:p>
        </w:tc>
        <w:tc>
          <w:tcPr>
            <w:tcW w:w="709" w:type="dxa"/>
          </w:tcPr>
          <w:p w:rsidR="0012070E" w:rsidRPr="00277E18" w:rsidRDefault="0012070E" w:rsidP="00AA0B4D">
            <w:pPr>
              <w:jc w:val="right"/>
              <w:rPr>
                <w:sz w:val="24"/>
                <w:szCs w:val="24"/>
              </w:rPr>
            </w:pPr>
            <w:r>
              <w:rPr>
                <w:sz w:val="24"/>
                <w:szCs w:val="24"/>
              </w:rPr>
              <w:t>943,24</w:t>
            </w:r>
          </w:p>
        </w:tc>
        <w:tc>
          <w:tcPr>
            <w:tcW w:w="709" w:type="dxa"/>
          </w:tcPr>
          <w:p w:rsidR="0012070E" w:rsidRPr="00277E18" w:rsidRDefault="0012070E" w:rsidP="00AA0B4D">
            <w:pPr>
              <w:jc w:val="right"/>
              <w:rPr>
                <w:sz w:val="24"/>
                <w:szCs w:val="24"/>
              </w:rPr>
            </w:pPr>
            <w:r>
              <w:rPr>
                <w:sz w:val="24"/>
                <w:szCs w:val="24"/>
              </w:rPr>
              <w:t>997,27</w:t>
            </w:r>
          </w:p>
        </w:tc>
        <w:tc>
          <w:tcPr>
            <w:tcW w:w="756" w:type="dxa"/>
            <w:gridSpan w:val="2"/>
          </w:tcPr>
          <w:p w:rsidR="0012070E" w:rsidRPr="00277E18" w:rsidRDefault="0012070E" w:rsidP="00AA0B4D">
            <w:pPr>
              <w:jc w:val="right"/>
              <w:rPr>
                <w:sz w:val="24"/>
                <w:szCs w:val="24"/>
              </w:rPr>
            </w:pPr>
            <w:r>
              <w:rPr>
                <w:sz w:val="24"/>
                <w:szCs w:val="24"/>
              </w:rPr>
              <w:t>1268,10</w:t>
            </w:r>
          </w:p>
        </w:tc>
        <w:tc>
          <w:tcPr>
            <w:tcW w:w="756" w:type="dxa"/>
            <w:gridSpan w:val="2"/>
          </w:tcPr>
          <w:p w:rsidR="0012070E" w:rsidRPr="00277E18" w:rsidRDefault="0012070E" w:rsidP="00AA0B4D">
            <w:pPr>
              <w:jc w:val="right"/>
              <w:rPr>
                <w:sz w:val="24"/>
                <w:szCs w:val="24"/>
              </w:rPr>
            </w:pPr>
            <w:r>
              <w:rPr>
                <w:sz w:val="24"/>
                <w:szCs w:val="24"/>
              </w:rPr>
              <w:t>1305,20</w:t>
            </w:r>
          </w:p>
        </w:tc>
        <w:tc>
          <w:tcPr>
            <w:tcW w:w="756" w:type="dxa"/>
          </w:tcPr>
          <w:p w:rsidR="0012070E" w:rsidRPr="00277E18" w:rsidRDefault="0012070E" w:rsidP="00AA0B4D">
            <w:pPr>
              <w:jc w:val="right"/>
              <w:rPr>
                <w:sz w:val="24"/>
                <w:szCs w:val="24"/>
              </w:rPr>
            </w:pPr>
            <w:r>
              <w:rPr>
                <w:sz w:val="24"/>
                <w:szCs w:val="24"/>
              </w:rPr>
              <w:t>1352,00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Pr>
                <w:sz w:val="24"/>
                <w:szCs w:val="24"/>
              </w:rPr>
              <w:t>1081,</w:t>
            </w:r>
            <w:r>
              <w:rPr>
                <w:sz w:val="24"/>
                <w:szCs w:val="24"/>
              </w:rPr>
              <w:lastRenderedPageBreak/>
              <w:t>48</w:t>
            </w:r>
          </w:p>
        </w:tc>
        <w:tc>
          <w:tcPr>
            <w:tcW w:w="709" w:type="dxa"/>
          </w:tcPr>
          <w:p w:rsidR="0012070E" w:rsidRPr="00277E18" w:rsidRDefault="0012070E" w:rsidP="00AA0B4D">
            <w:pPr>
              <w:jc w:val="right"/>
              <w:rPr>
                <w:sz w:val="24"/>
                <w:szCs w:val="24"/>
              </w:rPr>
            </w:pPr>
            <w:r>
              <w:rPr>
                <w:sz w:val="24"/>
                <w:szCs w:val="24"/>
              </w:rPr>
              <w:lastRenderedPageBreak/>
              <w:t>936,7</w:t>
            </w:r>
            <w:r>
              <w:rPr>
                <w:sz w:val="24"/>
                <w:szCs w:val="24"/>
              </w:rPr>
              <w:lastRenderedPageBreak/>
              <w:t>0</w:t>
            </w:r>
          </w:p>
        </w:tc>
        <w:tc>
          <w:tcPr>
            <w:tcW w:w="709" w:type="dxa"/>
          </w:tcPr>
          <w:p w:rsidR="0012070E" w:rsidRPr="00277E18" w:rsidRDefault="0012070E" w:rsidP="00AA0B4D">
            <w:pPr>
              <w:jc w:val="right"/>
              <w:rPr>
                <w:sz w:val="24"/>
                <w:szCs w:val="24"/>
              </w:rPr>
            </w:pPr>
            <w:r>
              <w:rPr>
                <w:sz w:val="24"/>
                <w:szCs w:val="24"/>
              </w:rPr>
              <w:lastRenderedPageBreak/>
              <w:t>943,2</w:t>
            </w:r>
            <w:r>
              <w:rPr>
                <w:sz w:val="24"/>
                <w:szCs w:val="24"/>
              </w:rPr>
              <w:lastRenderedPageBreak/>
              <w:t>4</w:t>
            </w:r>
          </w:p>
        </w:tc>
        <w:tc>
          <w:tcPr>
            <w:tcW w:w="709" w:type="dxa"/>
          </w:tcPr>
          <w:p w:rsidR="0012070E" w:rsidRPr="00277E18" w:rsidRDefault="0012070E" w:rsidP="00AA0B4D">
            <w:pPr>
              <w:jc w:val="right"/>
              <w:rPr>
                <w:sz w:val="24"/>
                <w:szCs w:val="24"/>
              </w:rPr>
            </w:pPr>
            <w:r>
              <w:rPr>
                <w:sz w:val="24"/>
                <w:szCs w:val="24"/>
              </w:rPr>
              <w:lastRenderedPageBreak/>
              <w:t>997,2</w:t>
            </w:r>
            <w:r>
              <w:rPr>
                <w:sz w:val="24"/>
                <w:szCs w:val="24"/>
              </w:rPr>
              <w:lastRenderedPageBreak/>
              <w:t>7</w:t>
            </w:r>
          </w:p>
        </w:tc>
        <w:tc>
          <w:tcPr>
            <w:tcW w:w="756" w:type="dxa"/>
            <w:gridSpan w:val="2"/>
          </w:tcPr>
          <w:p w:rsidR="0012070E" w:rsidRPr="00277E18" w:rsidRDefault="0012070E" w:rsidP="00AA0B4D">
            <w:pPr>
              <w:jc w:val="right"/>
              <w:rPr>
                <w:sz w:val="24"/>
                <w:szCs w:val="24"/>
              </w:rPr>
            </w:pPr>
            <w:r>
              <w:rPr>
                <w:sz w:val="24"/>
                <w:szCs w:val="24"/>
              </w:rPr>
              <w:lastRenderedPageBreak/>
              <w:t>1268,</w:t>
            </w:r>
            <w:r>
              <w:rPr>
                <w:sz w:val="24"/>
                <w:szCs w:val="24"/>
              </w:rPr>
              <w:lastRenderedPageBreak/>
              <w:t>10</w:t>
            </w:r>
          </w:p>
        </w:tc>
        <w:tc>
          <w:tcPr>
            <w:tcW w:w="756" w:type="dxa"/>
            <w:gridSpan w:val="2"/>
          </w:tcPr>
          <w:p w:rsidR="0012070E" w:rsidRPr="00277E18" w:rsidRDefault="0012070E" w:rsidP="00AA0B4D">
            <w:pPr>
              <w:jc w:val="right"/>
              <w:rPr>
                <w:sz w:val="24"/>
                <w:szCs w:val="24"/>
              </w:rPr>
            </w:pPr>
            <w:r>
              <w:rPr>
                <w:sz w:val="24"/>
                <w:szCs w:val="24"/>
              </w:rPr>
              <w:lastRenderedPageBreak/>
              <w:t>1305,</w:t>
            </w:r>
            <w:r>
              <w:rPr>
                <w:sz w:val="24"/>
                <w:szCs w:val="24"/>
              </w:rPr>
              <w:lastRenderedPageBreak/>
              <w:t>20</w:t>
            </w:r>
          </w:p>
        </w:tc>
        <w:tc>
          <w:tcPr>
            <w:tcW w:w="756" w:type="dxa"/>
          </w:tcPr>
          <w:p w:rsidR="0012070E" w:rsidRPr="00277E18" w:rsidRDefault="0012070E" w:rsidP="00AA0B4D">
            <w:pPr>
              <w:jc w:val="right"/>
              <w:rPr>
                <w:sz w:val="24"/>
                <w:szCs w:val="24"/>
              </w:rPr>
            </w:pPr>
            <w:r>
              <w:rPr>
                <w:sz w:val="24"/>
                <w:szCs w:val="24"/>
              </w:rPr>
              <w:lastRenderedPageBreak/>
              <w:t>1352,</w:t>
            </w:r>
            <w:r>
              <w:rPr>
                <w:sz w:val="24"/>
                <w:szCs w:val="24"/>
              </w:rPr>
              <w:lastRenderedPageBreak/>
              <w:t>00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Осуществление деятельности государственных полномочий в сфере административных правонарушений </w:t>
            </w:r>
          </w:p>
          <w:p w:rsidR="0012070E" w:rsidRPr="00277E18" w:rsidRDefault="0012070E" w:rsidP="00AA0B4D">
            <w:pPr>
              <w:widowControl/>
              <w:autoSpaceDE w:val="0"/>
              <w:autoSpaceDN w:val="0"/>
              <w:adjustRightInd w:val="0"/>
              <w:jc w:val="center"/>
              <w:rPr>
                <w:color w:val="000000"/>
                <w:sz w:val="24"/>
                <w:szCs w:val="24"/>
              </w:rPr>
            </w:pP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Pr>
                <w:sz w:val="24"/>
                <w:szCs w:val="24"/>
              </w:rPr>
              <w:t>445,08</w:t>
            </w:r>
          </w:p>
        </w:tc>
        <w:tc>
          <w:tcPr>
            <w:tcW w:w="709" w:type="dxa"/>
          </w:tcPr>
          <w:p w:rsidR="0012070E" w:rsidRPr="00277E18" w:rsidRDefault="0012070E" w:rsidP="00AA0B4D">
            <w:pPr>
              <w:jc w:val="right"/>
              <w:rPr>
                <w:sz w:val="24"/>
                <w:szCs w:val="24"/>
              </w:rPr>
            </w:pPr>
            <w:r>
              <w:rPr>
                <w:sz w:val="24"/>
                <w:szCs w:val="24"/>
              </w:rPr>
              <w:t>370,70</w:t>
            </w:r>
          </w:p>
        </w:tc>
        <w:tc>
          <w:tcPr>
            <w:tcW w:w="709" w:type="dxa"/>
          </w:tcPr>
          <w:p w:rsidR="0012070E" w:rsidRPr="00277E18" w:rsidRDefault="0012070E" w:rsidP="00AA0B4D">
            <w:pPr>
              <w:jc w:val="right"/>
              <w:rPr>
                <w:sz w:val="24"/>
                <w:szCs w:val="24"/>
              </w:rPr>
            </w:pPr>
            <w:r>
              <w:rPr>
                <w:sz w:val="24"/>
                <w:szCs w:val="24"/>
              </w:rPr>
              <w:t>307,60</w:t>
            </w:r>
          </w:p>
        </w:tc>
        <w:tc>
          <w:tcPr>
            <w:tcW w:w="709" w:type="dxa"/>
          </w:tcPr>
          <w:p w:rsidR="0012070E" w:rsidRPr="00277E18" w:rsidRDefault="0012070E" w:rsidP="00AA0B4D">
            <w:pPr>
              <w:jc w:val="right"/>
              <w:rPr>
                <w:sz w:val="24"/>
                <w:szCs w:val="24"/>
              </w:rPr>
            </w:pPr>
            <w:r>
              <w:rPr>
                <w:sz w:val="24"/>
                <w:szCs w:val="24"/>
              </w:rPr>
              <w:t>387,50</w:t>
            </w:r>
          </w:p>
        </w:tc>
        <w:tc>
          <w:tcPr>
            <w:tcW w:w="756" w:type="dxa"/>
            <w:gridSpan w:val="2"/>
          </w:tcPr>
          <w:p w:rsidR="0012070E" w:rsidRPr="00277E18" w:rsidRDefault="0012070E" w:rsidP="00AA0B4D">
            <w:pPr>
              <w:jc w:val="right"/>
              <w:rPr>
                <w:sz w:val="24"/>
                <w:szCs w:val="24"/>
              </w:rPr>
            </w:pPr>
            <w:r>
              <w:rPr>
                <w:sz w:val="24"/>
                <w:szCs w:val="24"/>
              </w:rPr>
              <w:t>489,30</w:t>
            </w:r>
          </w:p>
        </w:tc>
        <w:tc>
          <w:tcPr>
            <w:tcW w:w="756" w:type="dxa"/>
            <w:gridSpan w:val="2"/>
          </w:tcPr>
          <w:p w:rsidR="0012070E" w:rsidRPr="00277E18" w:rsidRDefault="0012070E" w:rsidP="00AA0B4D">
            <w:pPr>
              <w:jc w:val="center"/>
              <w:rPr>
                <w:sz w:val="24"/>
                <w:szCs w:val="24"/>
              </w:rPr>
            </w:pPr>
            <w:r>
              <w:rPr>
                <w:sz w:val="24"/>
                <w:szCs w:val="24"/>
              </w:rPr>
              <w:t>503,80</w:t>
            </w:r>
          </w:p>
        </w:tc>
        <w:tc>
          <w:tcPr>
            <w:tcW w:w="756" w:type="dxa"/>
          </w:tcPr>
          <w:p w:rsidR="0012070E" w:rsidRPr="00277E18" w:rsidRDefault="0012070E" w:rsidP="00AA0B4D">
            <w:pPr>
              <w:jc w:val="right"/>
              <w:rPr>
                <w:sz w:val="24"/>
                <w:szCs w:val="24"/>
              </w:rPr>
            </w:pPr>
            <w:r>
              <w:rPr>
                <w:sz w:val="24"/>
                <w:szCs w:val="24"/>
              </w:rPr>
              <w:t>522,10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Pr>
                <w:sz w:val="24"/>
                <w:szCs w:val="24"/>
              </w:rPr>
              <w:t>445,08</w:t>
            </w:r>
          </w:p>
        </w:tc>
        <w:tc>
          <w:tcPr>
            <w:tcW w:w="709" w:type="dxa"/>
          </w:tcPr>
          <w:p w:rsidR="0012070E" w:rsidRPr="00277E18" w:rsidRDefault="0012070E" w:rsidP="00AA0B4D">
            <w:pPr>
              <w:jc w:val="right"/>
              <w:rPr>
                <w:sz w:val="24"/>
                <w:szCs w:val="24"/>
              </w:rPr>
            </w:pPr>
            <w:r>
              <w:rPr>
                <w:sz w:val="24"/>
                <w:szCs w:val="24"/>
              </w:rPr>
              <w:t>370,70</w:t>
            </w:r>
          </w:p>
        </w:tc>
        <w:tc>
          <w:tcPr>
            <w:tcW w:w="709" w:type="dxa"/>
          </w:tcPr>
          <w:p w:rsidR="0012070E" w:rsidRPr="00277E18" w:rsidRDefault="0012070E" w:rsidP="00AA0B4D">
            <w:pPr>
              <w:jc w:val="right"/>
              <w:rPr>
                <w:sz w:val="24"/>
                <w:szCs w:val="24"/>
              </w:rPr>
            </w:pPr>
            <w:r>
              <w:rPr>
                <w:sz w:val="24"/>
                <w:szCs w:val="24"/>
              </w:rPr>
              <w:t>307,60</w:t>
            </w:r>
          </w:p>
        </w:tc>
        <w:tc>
          <w:tcPr>
            <w:tcW w:w="709" w:type="dxa"/>
          </w:tcPr>
          <w:p w:rsidR="0012070E" w:rsidRPr="00277E18" w:rsidRDefault="0012070E" w:rsidP="00AA0B4D">
            <w:pPr>
              <w:jc w:val="right"/>
              <w:rPr>
                <w:sz w:val="24"/>
                <w:szCs w:val="24"/>
              </w:rPr>
            </w:pPr>
            <w:r>
              <w:rPr>
                <w:sz w:val="24"/>
                <w:szCs w:val="24"/>
              </w:rPr>
              <w:t>387,50</w:t>
            </w:r>
          </w:p>
        </w:tc>
        <w:tc>
          <w:tcPr>
            <w:tcW w:w="756" w:type="dxa"/>
            <w:gridSpan w:val="2"/>
          </w:tcPr>
          <w:p w:rsidR="0012070E" w:rsidRPr="00277E18" w:rsidRDefault="0012070E" w:rsidP="00AA0B4D">
            <w:pPr>
              <w:jc w:val="right"/>
              <w:rPr>
                <w:sz w:val="24"/>
                <w:szCs w:val="24"/>
              </w:rPr>
            </w:pPr>
            <w:r>
              <w:rPr>
                <w:sz w:val="24"/>
                <w:szCs w:val="24"/>
              </w:rPr>
              <w:t>489,30</w:t>
            </w:r>
          </w:p>
        </w:tc>
        <w:tc>
          <w:tcPr>
            <w:tcW w:w="756" w:type="dxa"/>
            <w:gridSpan w:val="2"/>
          </w:tcPr>
          <w:p w:rsidR="0012070E" w:rsidRPr="00277E18" w:rsidRDefault="0012070E" w:rsidP="00AA0B4D">
            <w:pPr>
              <w:jc w:val="center"/>
              <w:rPr>
                <w:sz w:val="24"/>
                <w:szCs w:val="24"/>
              </w:rPr>
            </w:pPr>
            <w:r>
              <w:rPr>
                <w:sz w:val="24"/>
                <w:szCs w:val="24"/>
              </w:rPr>
              <w:t>503,80</w:t>
            </w:r>
          </w:p>
        </w:tc>
        <w:tc>
          <w:tcPr>
            <w:tcW w:w="756" w:type="dxa"/>
          </w:tcPr>
          <w:p w:rsidR="0012070E" w:rsidRPr="00277E18" w:rsidRDefault="0012070E" w:rsidP="00AA0B4D">
            <w:pPr>
              <w:jc w:val="right"/>
              <w:rPr>
                <w:sz w:val="24"/>
                <w:szCs w:val="24"/>
              </w:rPr>
            </w:pPr>
            <w:r>
              <w:rPr>
                <w:sz w:val="24"/>
                <w:szCs w:val="24"/>
              </w:rPr>
              <w:t>522,10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по управлению охраны труда</w:t>
            </w:r>
          </w:p>
          <w:p w:rsidR="0012070E" w:rsidRPr="00277E18" w:rsidRDefault="0012070E" w:rsidP="00AA0B4D">
            <w:pPr>
              <w:widowControl/>
              <w:autoSpaceDE w:val="0"/>
              <w:autoSpaceDN w:val="0"/>
              <w:adjustRightInd w:val="0"/>
              <w:jc w:val="center"/>
              <w:rPr>
                <w:color w:val="000000"/>
                <w:sz w:val="24"/>
                <w:szCs w:val="24"/>
              </w:rPr>
            </w:pP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right"/>
              <w:rPr>
                <w:sz w:val="24"/>
                <w:szCs w:val="24"/>
              </w:rPr>
            </w:pPr>
            <w:r>
              <w:rPr>
                <w:sz w:val="24"/>
                <w:szCs w:val="24"/>
              </w:rPr>
              <w:t>220,30</w:t>
            </w:r>
          </w:p>
        </w:tc>
        <w:tc>
          <w:tcPr>
            <w:tcW w:w="709" w:type="dxa"/>
          </w:tcPr>
          <w:p w:rsidR="0012070E" w:rsidRPr="00277E18" w:rsidRDefault="0012070E" w:rsidP="00AA0B4D">
            <w:pPr>
              <w:jc w:val="right"/>
              <w:rPr>
                <w:sz w:val="24"/>
                <w:szCs w:val="24"/>
              </w:rPr>
            </w:pPr>
            <w:r>
              <w:rPr>
                <w:sz w:val="24"/>
                <w:szCs w:val="24"/>
              </w:rPr>
              <w:t>152,20</w:t>
            </w:r>
          </w:p>
        </w:tc>
        <w:tc>
          <w:tcPr>
            <w:tcW w:w="709" w:type="dxa"/>
          </w:tcPr>
          <w:p w:rsidR="0012070E" w:rsidRPr="00277E18" w:rsidRDefault="0012070E" w:rsidP="00AA0B4D">
            <w:pPr>
              <w:jc w:val="right"/>
              <w:rPr>
                <w:sz w:val="24"/>
                <w:szCs w:val="24"/>
              </w:rPr>
            </w:pPr>
            <w:r>
              <w:rPr>
                <w:sz w:val="24"/>
                <w:szCs w:val="24"/>
              </w:rPr>
              <w:t>196,14</w:t>
            </w:r>
          </w:p>
        </w:tc>
        <w:tc>
          <w:tcPr>
            <w:tcW w:w="709" w:type="dxa"/>
          </w:tcPr>
          <w:p w:rsidR="0012070E" w:rsidRPr="00277E18" w:rsidRDefault="0012070E" w:rsidP="00AA0B4D">
            <w:pPr>
              <w:jc w:val="right"/>
              <w:rPr>
                <w:sz w:val="24"/>
                <w:szCs w:val="24"/>
              </w:rPr>
            </w:pPr>
            <w:r>
              <w:rPr>
                <w:sz w:val="24"/>
                <w:szCs w:val="24"/>
              </w:rPr>
              <w:t>239,10</w:t>
            </w:r>
          </w:p>
        </w:tc>
        <w:tc>
          <w:tcPr>
            <w:tcW w:w="756" w:type="dxa"/>
            <w:gridSpan w:val="2"/>
          </w:tcPr>
          <w:p w:rsidR="0012070E" w:rsidRPr="00277E18" w:rsidRDefault="0012070E" w:rsidP="00AA0B4D">
            <w:pPr>
              <w:jc w:val="right"/>
              <w:rPr>
                <w:sz w:val="24"/>
                <w:szCs w:val="24"/>
              </w:rPr>
            </w:pPr>
            <w:r>
              <w:rPr>
                <w:sz w:val="24"/>
                <w:szCs w:val="24"/>
              </w:rPr>
              <w:t>248,10</w:t>
            </w:r>
          </w:p>
        </w:tc>
        <w:tc>
          <w:tcPr>
            <w:tcW w:w="756" w:type="dxa"/>
            <w:gridSpan w:val="2"/>
          </w:tcPr>
          <w:p w:rsidR="0012070E" w:rsidRPr="00277E18" w:rsidRDefault="0012070E" w:rsidP="00AA0B4D">
            <w:pPr>
              <w:jc w:val="right"/>
              <w:rPr>
                <w:sz w:val="24"/>
                <w:szCs w:val="24"/>
              </w:rPr>
            </w:pPr>
            <w:r>
              <w:rPr>
                <w:sz w:val="24"/>
                <w:szCs w:val="24"/>
              </w:rPr>
              <w:t>256,60</w:t>
            </w:r>
          </w:p>
        </w:tc>
        <w:tc>
          <w:tcPr>
            <w:tcW w:w="756" w:type="dxa"/>
          </w:tcPr>
          <w:p w:rsidR="0012070E" w:rsidRPr="00277E18" w:rsidRDefault="0012070E" w:rsidP="00AA0B4D">
            <w:pPr>
              <w:jc w:val="right"/>
              <w:rPr>
                <w:sz w:val="24"/>
                <w:szCs w:val="24"/>
              </w:rPr>
            </w:pPr>
            <w:r>
              <w:rPr>
                <w:sz w:val="24"/>
                <w:szCs w:val="24"/>
              </w:rPr>
              <w:t>256,60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Pr>
                <w:sz w:val="24"/>
                <w:szCs w:val="24"/>
              </w:rPr>
              <w:t>220,30</w:t>
            </w:r>
          </w:p>
        </w:tc>
        <w:tc>
          <w:tcPr>
            <w:tcW w:w="709" w:type="dxa"/>
          </w:tcPr>
          <w:p w:rsidR="0012070E" w:rsidRPr="00277E18" w:rsidRDefault="0012070E" w:rsidP="00AA0B4D">
            <w:pPr>
              <w:jc w:val="right"/>
              <w:rPr>
                <w:sz w:val="24"/>
                <w:szCs w:val="24"/>
              </w:rPr>
            </w:pPr>
            <w:r>
              <w:rPr>
                <w:sz w:val="24"/>
                <w:szCs w:val="24"/>
              </w:rPr>
              <w:t>152,20</w:t>
            </w:r>
          </w:p>
        </w:tc>
        <w:tc>
          <w:tcPr>
            <w:tcW w:w="709" w:type="dxa"/>
          </w:tcPr>
          <w:p w:rsidR="0012070E" w:rsidRPr="00277E18" w:rsidRDefault="0012070E" w:rsidP="00AA0B4D">
            <w:pPr>
              <w:jc w:val="right"/>
              <w:rPr>
                <w:sz w:val="24"/>
                <w:szCs w:val="24"/>
              </w:rPr>
            </w:pPr>
            <w:r>
              <w:rPr>
                <w:sz w:val="24"/>
                <w:szCs w:val="24"/>
              </w:rPr>
              <w:t>196,14</w:t>
            </w:r>
          </w:p>
        </w:tc>
        <w:tc>
          <w:tcPr>
            <w:tcW w:w="709" w:type="dxa"/>
          </w:tcPr>
          <w:p w:rsidR="0012070E" w:rsidRPr="00277E18" w:rsidRDefault="0012070E" w:rsidP="00AA0B4D">
            <w:pPr>
              <w:jc w:val="right"/>
              <w:rPr>
                <w:sz w:val="24"/>
                <w:szCs w:val="24"/>
              </w:rPr>
            </w:pPr>
            <w:r>
              <w:rPr>
                <w:sz w:val="24"/>
                <w:szCs w:val="24"/>
              </w:rPr>
              <w:t>166,27</w:t>
            </w:r>
          </w:p>
        </w:tc>
        <w:tc>
          <w:tcPr>
            <w:tcW w:w="756" w:type="dxa"/>
            <w:gridSpan w:val="2"/>
          </w:tcPr>
          <w:p w:rsidR="0012070E" w:rsidRPr="00277E18" w:rsidRDefault="0012070E" w:rsidP="00AA0B4D">
            <w:pPr>
              <w:jc w:val="right"/>
              <w:rPr>
                <w:sz w:val="24"/>
                <w:szCs w:val="24"/>
              </w:rPr>
            </w:pPr>
            <w:r>
              <w:rPr>
                <w:sz w:val="24"/>
                <w:szCs w:val="24"/>
              </w:rPr>
              <w:t>273,70</w:t>
            </w:r>
          </w:p>
        </w:tc>
        <w:tc>
          <w:tcPr>
            <w:tcW w:w="756" w:type="dxa"/>
            <w:gridSpan w:val="2"/>
          </w:tcPr>
          <w:p w:rsidR="0012070E" w:rsidRPr="00277E18" w:rsidRDefault="0012070E" w:rsidP="00AA0B4D">
            <w:pPr>
              <w:jc w:val="right"/>
              <w:rPr>
                <w:sz w:val="24"/>
                <w:szCs w:val="24"/>
              </w:rPr>
            </w:pPr>
            <w:r>
              <w:rPr>
                <w:sz w:val="24"/>
                <w:szCs w:val="24"/>
              </w:rPr>
              <w:t>281,80</w:t>
            </w:r>
          </w:p>
        </w:tc>
        <w:tc>
          <w:tcPr>
            <w:tcW w:w="756" w:type="dxa"/>
          </w:tcPr>
          <w:p w:rsidR="0012070E" w:rsidRPr="00277E18" w:rsidRDefault="0012070E" w:rsidP="00AA0B4D">
            <w:pPr>
              <w:jc w:val="right"/>
              <w:rPr>
                <w:sz w:val="24"/>
                <w:szCs w:val="24"/>
              </w:rPr>
            </w:pPr>
            <w:r>
              <w:rPr>
                <w:sz w:val="24"/>
                <w:szCs w:val="24"/>
              </w:rPr>
              <w:t>292,00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09" w:type="dxa"/>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комиссии по делам несовершеннолетни</w:t>
            </w:r>
            <w:r w:rsidRPr="00277E18">
              <w:rPr>
                <w:color w:val="000000"/>
                <w:sz w:val="24"/>
                <w:szCs w:val="24"/>
              </w:rPr>
              <w:lastRenderedPageBreak/>
              <w:t>х и защите их прав</w:t>
            </w:r>
          </w:p>
          <w:p w:rsidR="0012070E" w:rsidRPr="00277E18" w:rsidRDefault="0012070E" w:rsidP="00AA0B4D">
            <w:pPr>
              <w:widowControl/>
              <w:autoSpaceDE w:val="0"/>
              <w:autoSpaceDN w:val="0"/>
              <w:adjustRightInd w:val="0"/>
              <w:jc w:val="center"/>
              <w:rPr>
                <w:color w:val="000000"/>
                <w:sz w:val="24"/>
                <w:szCs w:val="24"/>
              </w:rPr>
            </w:pPr>
          </w:p>
        </w:tc>
        <w:tc>
          <w:tcPr>
            <w:tcW w:w="5808" w:type="dxa"/>
          </w:tcPr>
          <w:p w:rsidR="0012070E" w:rsidRPr="00277E18" w:rsidRDefault="0012070E" w:rsidP="00AA0B4D">
            <w:pPr>
              <w:rPr>
                <w:sz w:val="24"/>
                <w:szCs w:val="24"/>
              </w:rPr>
            </w:pPr>
            <w:r w:rsidRPr="00277E18">
              <w:rPr>
                <w:sz w:val="24"/>
                <w:szCs w:val="24"/>
              </w:rPr>
              <w:lastRenderedPageBreak/>
              <w:t>всего</w:t>
            </w:r>
          </w:p>
        </w:tc>
        <w:tc>
          <w:tcPr>
            <w:tcW w:w="712" w:type="dxa"/>
          </w:tcPr>
          <w:p w:rsidR="0012070E" w:rsidRPr="00277E18" w:rsidRDefault="0012070E" w:rsidP="00AA0B4D">
            <w:pPr>
              <w:jc w:val="right"/>
              <w:rPr>
                <w:sz w:val="24"/>
                <w:szCs w:val="24"/>
              </w:rPr>
            </w:pPr>
            <w:r>
              <w:rPr>
                <w:sz w:val="24"/>
                <w:szCs w:val="24"/>
              </w:rPr>
              <w:t>399,60</w:t>
            </w:r>
          </w:p>
        </w:tc>
        <w:tc>
          <w:tcPr>
            <w:tcW w:w="709" w:type="dxa"/>
          </w:tcPr>
          <w:p w:rsidR="0012070E" w:rsidRPr="00277E18" w:rsidRDefault="0012070E" w:rsidP="00AA0B4D">
            <w:pPr>
              <w:jc w:val="right"/>
              <w:rPr>
                <w:sz w:val="24"/>
                <w:szCs w:val="24"/>
              </w:rPr>
            </w:pPr>
            <w:r>
              <w:rPr>
                <w:sz w:val="24"/>
                <w:szCs w:val="24"/>
              </w:rPr>
              <w:t>397,30</w:t>
            </w:r>
          </w:p>
        </w:tc>
        <w:tc>
          <w:tcPr>
            <w:tcW w:w="709" w:type="dxa"/>
          </w:tcPr>
          <w:p w:rsidR="0012070E" w:rsidRPr="00277E18" w:rsidRDefault="0012070E" w:rsidP="00AA0B4D">
            <w:pPr>
              <w:jc w:val="right"/>
              <w:rPr>
                <w:sz w:val="24"/>
                <w:szCs w:val="24"/>
              </w:rPr>
            </w:pPr>
            <w:r>
              <w:rPr>
                <w:sz w:val="24"/>
                <w:szCs w:val="24"/>
              </w:rPr>
              <w:t>423,00</w:t>
            </w:r>
          </w:p>
        </w:tc>
        <w:tc>
          <w:tcPr>
            <w:tcW w:w="709" w:type="dxa"/>
          </w:tcPr>
          <w:p w:rsidR="0012070E" w:rsidRPr="00277E18" w:rsidRDefault="0012070E" w:rsidP="00AA0B4D">
            <w:pPr>
              <w:jc w:val="right"/>
              <w:rPr>
                <w:sz w:val="24"/>
                <w:szCs w:val="24"/>
              </w:rPr>
            </w:pPr>
            <w:r>
              <w:rPr>
                <w:sz w:val="24"/>
                <w:szCs w:val="24"/>
              </w:rPr>
              <w:t>427,00</w:t>
            </w:r>
          </w:p>
        </w:tc>
        <w:tc>
          <w:tcPr>
            <w:tcW w:w="756" w:type="dxa"/>
            <w:gridSpan w:val="2"/>
          </w:tcPr>
          <w:p w:rsidR="0012070E" w:rsidRPr="00277E18" w:rsidRDefault="0012070E" w:rsidP="00AA0B4D">
            <w:pPr>
              <w:jc w:val="right"/>
              <w:rPr>
                <w:sz w:val="24"/>
                <w:szCs w:val="24"/>
              </w:rPr>
            </w:pPr>
            <w:r>
              <w:rPr>
                <w:sz w:val="24"/>
                <w:szCs w:val="24"/>
              </w:rPr>
              <w:t>488,60</w:t>
            </w:r>
          </w:p>
        </w:tc>
        <w:tc>
          <w:tcPr>
            <w:tcW w:w="756" w:type="dxa"/>
            <w:gridSpan w:val="2"/>
          </w:tcPr>
          <w:p w:rsidR="0012070E" w:rsidRPr="00277E18" w:rsidRDefault="0012070E" w:rsidP="00AA0B4D">
            <w:pPr>
              <w:jc w:val="right"/>
              <w:rPr>
                <w:sz w:val="24"/>
                <w:szCs w:val="24"/>
              </w:rPr>
            </w:pPr>
            <w:r>
              <w:rPr>
                <w:sz w:val="24"/>
                <w:szCs w:val="24"/>
              </w:rPr>
              <w:t>503,10</w:t>
            </w:r>
          </w:p>
        </w:tc>
        <w:tc>
          <w:tcPr>
            <w:tcW w:w="756" w:type="dxa"/>
          </w:tcPr>
          <w:p w:rsidR="0012070E" w:rsidRPr="00277E18" w:rsidRDefault="0012070E" w:rsidP="00AA0B4D">
            <w:pPr>
              <w:jc w:val="center"/>
              <w:rPr>
                <w:sz w:val="24"/>
                <w:szCs w:val="24"/>
              </w:rPr>
            </w:pPr>
            <w:r>
              <w:rPr>
                <w:sz w:val="24"/>
                <w:szCs w:val="24"/>
              </w:rPr>
              <w:t>521,40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right"/>
              <w:rPr>
                <w:sz w:val="24"/>
                <w:szCs w:val="24"/>
              </w:rPr>
            </w:pPr>
            <w:r>
              <w:rPr>
                <w:sz w:val="24"/>
                <w:szCs w:val="24"/>
              </w:rPr>
              <w:t>399,60</w:t>
            </w:r>
          </w:p>
        </w:tc>
        <w:tc>
          <w:tcPr>
            <w:tcW w:w="709" w:type="dxa"/>
          </w:tcPr>
          <w:p w:rsidR="0012070E" w:rsidRPr="00277E18" w:rsidRDefault="0012070E" w:rsidP="00AA0B4D">
            <w:pPr>
              <w:jc w:val="right"/>
              <w:rPr>
                <w:sz w:val="24"/>
                <w:szCs w:val="24"/>
              </w:rPr>
            </w:pPr>
            <w:r>
              <w:rPr>
                <w:sz w:val="24"/>
                <w:szCs w:val="24"/>
              </w:rPr>
              <w:t>397,30</w:t>
            </w:r>
          </w:p>
        </w:tc>
        <w:tc>
          <w:tcPr>
            <w:tcW w:w="709" w:type="dxa"/>
          </w:tcPr>
          <w:p w:rsidR="0012070E" w:rsidRPr="00277E18" w:rsidRDefault="0012070E" w:rsidP="00AA0B4D">
            <w:pPr>
              <w:jc w:val="right"/>
              <w:rPr>
                <w:sz w:val="24"/>
                <w:szCs w:val="24"/>
              </w:rPr>
            </w:pPr>
            <w:r>
              <w:rPr>
                <w:sz w:val="24"/>
                <w:szCs w:val="24"/>
              </w:rPr>
              <w:t>423,00</w:t>
            </w:r>
          </w:p>
        </w:tc>
        <w:tc>
          <w:tcPr>
            <w:tcW w:w="709" w:type="dxa"/>
          </w:tcPr>
          <w:p w:rsidR="0012070E" w:rsidRPr="00277E18" w:rsidRDefault="0012070E" w:rsidP="00AA0B4D">
            <w:pPr>
              <w:jc w:val="right"/>
              <w:rPr>
                <w:sz w:val="24"/>
                <w:szCs w:val="24"/>
              </w:rPr>
            </w:pPr>
            <w:r>
              <w:rPr>
                <w:sz w:val="24"/>
                <w:szCs w:val="24"/>
              </w:rPr>
              <w:t>427,00</w:t>
            </w:r>
          </w:p>
        </w:tc>
        <w:tc>
          <w:tcPr>
            <w:tcW w:w="756" w:type="dxa"/>
            <w:gridSpan w:val="2"/>
          </w:tcPr>
          <w:p w:rsidR="0012070E" w:rsidRPr="00277E18" w:rsidRDefault="0012070E" w:rsidP="00AA0B4D">
            <w:pPr>
              <w:jc w:val="right"/>
              <w:rPr>
                <w:sz w:val="24"/>
                <w:szCs w:val="24"/>
              </w:rPr>
            </w:pPr>
            <w:r>
              <w:rPr>
                <w:sz w:val="24"/>
                <w:szCs w:val="24"/>
              </w:rPr>
              <w:t>488,60</w:t>
            </w:r>
          </w:p>
        </w:tc>
        <w:tc>
          <w:tcPr>
            <w:tcW w:w="756" w:type="dxa"/>
            <w:gridSpan w:val="2"/>
          </w:tcPr>
          <w:p w:rsidR="0012070E" w:rsidRPr="00277E18" w:rsidRDefault="0012070E" w:rsidP="00AA0B4D">
            <w:pPr>
              <w:jc w:val="right"/>
              <w:rPr>
                <w:sz w:val="24"/>
                <w:szCs w:val="24"/>
              </w:rPr>
            </w:pPr>
            <w:r>
              <w:rPr>
                <w:sz w:val="24"/>
                <w:szCs w:val="24"/>
              </w:rPr>
              <w:t>503,10</w:t>
            </w:r>
          </w:p>
        </w:tc>
        <w:tc>
          <w:tcPr>
            <w:tcW w:w="756" w:type="dxa"/>
          </w:tcPr>
          <w:p w:rsidR="0012070E" w:rsidRPr="00277E18" w:rsidRDefault="0012070E" w:rsidP="00AA0B4D">
            <w:pPr>
              <w:jc w:val="center"/>
              <w:rPr>
                <w:sz w:val="24"/>
                <w:szCs w:val="24"/>
              </w:rPr>
            </w:pPr>
            <w:r>
              <w:rPr>
                <w:sz w:val="24"/>
                <w:szCs w:val="24"/>
              </w:rPr>
              <w:t>521,40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09" w:type="dxa"/>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sidRPr="00277E18">
              <w:rPr>
                <w:sz w:val="24"/>
                <w:szCs w:val="24"/>
              </w:rPr>
              <w:t>0</w:t>
            </w:r>
          </w:p>
        </w:tc>
        <w:tc>
          <w:tcPr>
            <w:tcW w:w="756" w:type="dxa"/>
            <w:gridSpan w:val="2"/>
          </w:tcPr>
          <w:p w:rsidR="0012070E" w:rsidRPr="00277E18" w:rsidRDefault="0012070E" w:rsidP="00AA0B4D">
            <w:pPr>
              <w:jc w:val="right"/>
              <w:rPr>
                <w:sz w:val="24"/>
                <w:szCs w:val="24"/>
              </w:rPr>
            </w:pPr>
            <w:r>
              <w:rPr>
                <w:sz w:val="24"/>
                <w:szCs w:val="24"/>
              </w:rPr>
              <w:t>0</w:t>
            </w:r>
          </w:p>
        </w:tc>
        <w:tc>
          <w:tcPr>
            <w:tcW w:w="756" w:type="dxa"/>
          </w:tcPr>
          <w:p w:rsidR="0012070E" w:rsidRPr="00277E18" w:rsidRDefault="0012070E" w:rsidP="00AA0B4D">
            <w:pPr>
              <w:jc w:val="right"/>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56" w:type="dxa"/>
            <w:gridSpan w:val="2"/>
          </w:tcPr>
          <w:p w:rsidR="0012070E" w:rsidRPr="00277E18" w:rsidRDefault="0012070E" w:rsidP="00AA0B4D">
            <w:pPr>
              <w:jc w:val="center"/>
              <w:rPr>
                <w:sz w:val="24"/>
                <w:szCs w:val="24"/>
              </w:rPr>
            </w:pPr>
            <w:r w:rsidRPr="00277E18">
              <w:rPr>
                <w:sz w:val="24"/>
                <w:szCs w:val="24"/>
              </w:rPr>
              <w:t>16,5</w:t>
            </w:r>
          </w:p>
        </w:tc>
        <w:tc>
          <w:tcPr>
            <w:tcW w:w="756" w:type="dxa"/>
            <w:gridSpan w:val="2"/>
          </w:tcPr>
          <w:p w:rsidR="0012070E" w:rsidRPr="00277E18" w:rsidRDefault="0012070E" w:rsidP="00AA0B4D">
            <w:pPr>
              <w:jc w:val="center"/>
              <w:rPr>
                <w:sz w:val="24"/>
                <w:szCs w:val="24"/>
              </w:rPr>
            </w:pPr>
            <w:r>
              <w:rPr>
                <w:sz w:val="24"/>
                <w:szCs w:val="24"/>
              </w:rPr>
              <w:t>16,5</w:t>
            </w:r>
          </w:p>
        </w:tc>
        <w:tc>
          <w:tcPr>
            <w:tcW w:w="756" w:type="dxa"/>
          </w:tcPr>
          <w:p w:rsidR="0012070E" w:rsidRPr="00277E18" w:rsidRDefault="0012070E" w:rsidP="00AA0B4D">
            <w:pPr>
              <w:jc w:val="center"/>
              <w:rPr>
                <w:sz w:val="24"/>
                <w:szCs w:val="24"/>
              </w:rPr>
            </w:pPr>
            <w:r>
              <w:rPr>
                <w:sz w:val="24"/>
                <w:szCs w:val="24"/>
              </w:rPr>
              <w:t>16,5</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09" w:type="dxa"/>
          </w:tcPr>
          <w:p w:rsidR="0012070E" w:rsidRPr="00277E18" w:rsidRDefault="0012070E" w:rsidP="00AA0B4D">
            <w:pPr>
              <w:jc w:val="center"/>
              <w:rPr>
                <w:sz w:val="24"/>
                <w:szCs w:val="24"/>
              </w:rPr>
            </w:pPr>
            <w:r w:rsidRPr="00277E18">
              <w:rPr>
                <w:sz w:val="24"/>
                <w:szCs w:val="24"/>
              </w:rPr>
              <w:t>16,5</w:t>
            </w:r>
          </w:p>
        </w:tc>
        <w:tc>
          <w:tcPr>
            <w:tcW w:w="756" w:type="dxa"/>
            <w:gridSpan w:val="2"/>
          </w:tcPr>
          <w:p w:rsidR="0012070E" w:rsidRPr="00277E18" w:rsidRDefault="0012070E" w:rsidP="00AA0B4D">
            <w:pPr>
              <w:jc w:val="center"/>
              <w:rPr>
                <w:sz w:val="24"/>
                <w:szCs w:val="24"/>
              </w:rPr>
            </w:pPr>
            <w:r w:rsidRPr="00277E18">
              <w:rPr>
                <w:sz w:val="24"/>
                <w:szCs w:val="24"/>
              </w:rPr>
              <w:t>16,5</w:t>
            </w:r>
          </w:p>
        </w:tc>
        <w:tc>
          <w:tcPr>
            <w:tcW w:w="756" w:type="dxa"/>
            <w:gridSpan w:val="2"/>
          </w:tcPr>
          <w:p w:rsidR="0012070E" w:rsidRPr="00277E18" w:rsidRDefault="0012070E" w:rsidP="00AA0B4D">
            <w:pPr>
              <w:jc w:val="center"/>
              <w:rPr>
                <w:sz w:val="24"/>
                <w:szCs w:val="24"/>
              </w:rPr>
            </w:pPr>
            <w:r>
              <w:rPr>
                <w:sz w:val="24"/>
                <w:szCs w:val="24"/>
              </w:rPr>
              <w:t>16,5</w:t>
            </w:r>
          </w:p>
        </w:tc>
        <w:tc>
          <w:tcPr>
            <w:tcW w:w="756" w:type="dxa"/>
          </w:tcPr>
          <w:p w:rsidR="0012070E" w:rsidRPr="00277E18" w:rsidRDefault="0012070E" w:rsidP="00AA0B4D">
            <w:pPr>
              <w:jc w:val="center"/>
              <w:rPr>
                <w:sz w:val="24"/>
                <w:szCs w:val="24"/>
              </w:rPr>
            </w:pPr>
            <w:r>
              <w:rPr>
                <w:sz w:val="24"/>
                <w:szCs w:val="24"/>
              </w:rPr>
              <w:t>16,5</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jc w:val="center"/>
              <w:rPr>
                <w:sz w:val="24"/>
                <w:szCs w:val="24"/>
              </w:rPr>
            </w:pPr>
            <w:r>
              <w:rPr>
                <w:sz w:val="24"/>
                <w:szCs w:val="24"/>
              </w:rPr>
              <w:t>6,0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Pr>
                <w:sz w:val="24"/>
                <w:szCs w:val="24"/>
              </w:rPr>
              <w:t>5,5</w:t>
            </w:r>
          </w:p>
        </w:tc>
        <w:tc>
          <w:tcPr>
            <w:tcW w:w="709" w:type="dxa"/>
          </w:tcPr>
          <w:p w:rsidR="0012070E" w:rsidRPr="00277E18" w:rsidRDefault="0012070E" w:rsidP="00AA0B4D">
            <w:pPr>
              <w:jc w:val="center"/>
              <w:rPr>
                <w:sz w:val="24"/>
                <w:szCs w:val="24"/>
              </w:rPr>
            </w:pPr>
            <w:r w:rsidRPr="00277E18">
              <w:rPr>
                <w:sz w:val="24"/>
                <w:szCs w:val="24"/>
              </w:rPr>
              <w:t>0</w:t>
            </w:r>
            <w:r>
              <w:rPr>
                <w:sz w:val="24"/>
                <w:szCs w:val="24"/>
              </w:rPr>
              <w:t>,8</w:t>
            </w:r>
          </w:p>
        </w:tc>
        <w:tc>
          <w:tcPr>
            <w:tcW w:w="756" w:type="dxa"/>
            <w:gridSpan w:val="2"/>
          </w:tcPr>
          <w:p w:rsidR="0012070E" w:rsidRPr="00277E18" w:rsidRDefault="0012070E" w:rsidP="00AA0B4D">
            <w:pPr>
              <w:jc w:val="center"/>
              <w:rPr>
                <w:sz w:val="24"/>
                <w:szCs w:val="24"/>
              </w:rPr>
            </w:pPr>
            <w:r>
              <w:rPr>
                <w:sz w:val="24"/>
                <w:szCs w:val="24"/>
              </w:rPr>
              <w:t>1,10</w:t>
            </w:r>
          </w:p>
        </w:tc>
        <w:tc>
          <w:tcPr>
            <w:tcW w:w="756" w:type="dxa"/>
            <w:gridSpan w:val="2"/>
          </w:tcPr>
          <w:p w:rsidR="0012070E" w:rsidRPr="00277E18" w:rsidRDefault="0012070E" w:rsidP="00AA0B4D">
            <w:pPr>
              <w:jc w:val="center"/>
              <w:rPr>
                <w:sz w:val="24"/>
                <w:szCs w:val="24"/>
              </w:rPr>
            </w:pPr>
            <w:r>
              <w:rPr>
                <w:sz w:val="24"/>
                <w:szCs w:val="24"/>
              </w:rPr>
              <w:t>1,20</w:t>
            </w:r>
          </w:p>
        </w:tc>
        <w:tc>
          <w:tcPr>
            <w:tcW w:w="756" w:type="dxa"/>
          </w:tcPr>
          <w:p w:rsidR="0012070E" w:rsidRPr="00277E18" w:rsidRDefault="0012070E" w:rsidP="00AA0B4D">
            <w:pPr>
              <w:rPr>
                <w:sz w:val="24"/>
                <w:szCs w:val="24"/>
              </w:rPr>
            </w:pPr>
            <w:r>
              <w:rPr>
                <w:sz w:val="24"/>
                <w:szCs w:val="24"/>
              </w:rPr>
              <w:t>13,10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Пензенской области </w:t>
            </w:r>
          </w:p>
        </w:tc>
        <w:tc>
          <w:tcPr>
            <w:tcW w:w="712"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jc w:val="center"/>
              <w:rPr>
                <w:sz w:val="24"/>
                <w:szCs w:val="24"/>
              </w:rPr>
            </w:pPr>
            <w:r>
              <w:rPr>
                <w:sz w:val="24"/>
                <w:szCs w:val="24"/>
              </w:rPr>
              <w:t>6,0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Pr>
                <w:sz w:val="24"/>
                <w:szCs w:val="24"/>
              </w:rPr>
              <w:t>5,5</w:t>
            </w:r>
          </w:p>
        </w:tc>
        <w:tc>
          <w:tcPr>
            <w:tcW w:w="709" w:type="dxa"/>
          </w:tcPr>
          <w:p w:rsidR="0012070E" w:rsidRPr="00277E18" w:rsidRDefault="0012070E" w:rsidP="00AA0B4D">
            <w:pPr>
              <w:jc w:val="center"/>
              <w:rPr>
                <w:sz w:val="24"/>
                <w:szCs w:val="24"/>
              </w:rPr>
            </w:pPr>
            <w:r w:rsidRPr="00277E18">
              <w:rPr>
                <w:sz w:val="24"/>
                <w:szCs w:val="24"/>
              </w:rPr>
              <w:t>0</w:t>
            </w:r>
            <w:r>
              <w:rPr>
                <w:sz w:val="24"/>
                <w:szCs w:val="24"/>
              </w:rPr>
              <w:t>,8</w:t>
            </w:r>
          </w:p>
        </w:tc>
        <w:tc>
          <w:tcPr>
            <w:tcW w:w="756" w:type="dxa"/>
            <w:gridSpan w:val="2"/>
          </w:tcPr>
          <w:p w:rsidR="0012070E" w:rsidRPr="00277E18" w:rsidRDefault="0012070E" w:rsidP="00AA0B4D">
            <w:pPr>
              <w:jc w:val="center"/>
              <w:rPr>
                <w:sz w:val="24"/>
                <w:szCs w:val="24"/>
              </w:rPr>
            </w:pPr>
            <w:r>
              <w:rPr>
                <w:sz w:val="24"/>
                <w:szCs w:val="24"/>
              </w:rPr>
              <w:t>1,10</w:t>
            </w:r>
          </w:p>
        </w:tc>
        <w:tc>
          <w:tcPr>
            <w:tcW w:w="756" w:type="dxa"/>
            <w:gridSpan w:val="2"/>
          </w:tcPr>
          <w:p w:rsidR="0012070E" w:rsidRPr="00277E18" w:rsidRDefault="0012070E" w:rsidP="00AA0B4D">
            <w:pPr>
              <w:jc w:val="center"/>
              <w:rPr>
                <w:sz w:val="24"/>
                <w:szCs w:val="24"/>
              </w:rPr>
            </w:pPr>
            <w:r>
              <w:rPr>
                <w:sz w:val="24"/>
                <w:szCs w:val="24"/>
              </w:rPr>
              <w:t>1,20</w:t>
            </w:r>
          </w:p>
        </w:tc>
        <w:tc>
          <w:tcPr>
            <w:tcW w:w="756" w:type="dxa"/>
          </w:tcPr>
          <w:p w:rsidR="0012070E" w:rsidRPr="00277E18" w:rsidRDefault="0012070E" w:rsidP="00AA0B4D">
            <w:pPr>
              <w:rPr>
                <w:sz w:val="24"/>
                <w:szCs w:val="24"/>
              </w:rPr>
            </w:pPr>
            <w:r>
              <w:rPr>
                <w:sz w:val="24"/>
                <w:szCs w:val="24"/>
              </w:rPr>
              <w:t>13,10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муниципального образования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jc w:val="center"/>
              <w:rPr>
                <w:sz w:val="24"/>
                <w:szCs w:val="24"/>
              </w:rPr>
            </w:pPr>
            <w:r>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09" w:type="dxa"/>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sidRPr="00277E18">
              <w:rPr>
                <w:sz w:val="24"/>
                <w:szCs w:val="24"/>
              </w:rPr>
              <w:t>0</w:t>
            </w:r>
          </w:p>
        </w:tc>
        <w:tc>
          <w:tcPr>
            <w:tcW w:w="756" w:type="dxa"/>
            <w:gridSpan w:val="2"/>
          </w:tcPr>
          <w:p w:rsidR="0012070E" w:rsidRPr="00277E18" w:rsidRDefault="0012070E" w:rsidP="00AA0B4D">
            <w:pPr>
              <w:jc w:val="center"/>
              <w:rPr>
                <w:sz w:val="24"/>
                <w:szCs w:val="24"/>
              </w:rPr>
            </w:pPr>
            <w:r>
              <w:rPr>
                <w:sz w:val="24"/>
                <w:szCs w:val="24"/>
              </w:rPr>
              <w:t>0</w:t>
            </w:r>
          </w:p>
        </w:tc>
        <w:tc>
          <w:tcPr>
            <w:tcW w:w="756" w:type="dxa"/>
          </w:tcPr>
          <w:p w:rsidR="0012070E" w:rsidRPr="00277E18" w:rsidRDefault="0012070E" w:rsidP="00AA0B4D">
            <w:pPr>
              <w:jc w:val="center"/>
              <w:rPr>
                <w:sz w:val="24"/>
                <w:szCs w:val="24"/>
              </w:rPr>
            </w:pPr>
            <w:r>
              <w:rPr>
                <w:sz w:val="24"/>
                <w:szCs w:val="24"/>
              </w:rPr>
              <w:t>0</w:t>
            </w:r>
          </w:p>
        </w:tc>
      </w:tr>
      <w:tr w:rsidR="0012070E" w:rsidRPr="00277E18" w:rsidTr="00AA0B4D">
        <w:tc>
          <w:tcPr>
            <w:tcW w:w="769" w:type="dxa"/>
            <w:vMerge w:val="restart"/>
          </w:tcPr>
          <w:p w:rsidR="0012070E" w:rsidRPr="00277E18" w:rsidRDefault="0012070E" w:rsidP="00AA0B4D">
            <w:pPr>
              <w:rPr>
                <w:sz w:val="24"/>
                <w:szCs w:val="24"/>
              </w:rPr>
            </w:pPr>
          </w:p>
        </w:tc>
        <w:tc>
          <w:tcPr>
            <w:tcW w:w="1871" w:type="dxa"/>
            <w:vMerge w:val="restart"/>
          </w:tcPr>
          <w:p w:rsidR="0012070E" w:rsidRPr="00277E18" w:rsidRDefault="0012070E" w:rsidP="00AA0B4D">
            <w:pPr>
              <w:rPr>
                <w:sz w:val="24"/>
                <w:szCs w:val="24"/>
              </w:rPr>
            </w:pPr>
            <w:r w:rsidRPr="00277E18">
              <w:rPr>
                <w:sz w:val="24"/>
                <w:szCs w:val="24"/>
              </w:rPr>
              <w:t>Мероприятие</w:t>
            </w:r>
          </w:p>
        </w:tc>
        <w:tc>
          <w:tcPr>
            <w:tcW w:w="2240" w:type="dxa"/>
            <w:vMerge w:val="restart"/>
          </w:tcPr>
          <w:p w:rsidR="0012070E" w:rsidRPr="00277E18" w:rsidRDefault="0012070E" w:rsidP="00AA0B4D">
            <w:pPr>
              <w:rPr>
                <w:sz w:val="24"/>
                <w:szCs w:val="24"/>
              </w:rPr>
            </w:pPr>
            <w:r w:rsidRPr="00277E18">
              <w:rPr>
                <w:sz w:val="24"/>
                <w:szCs w:val="24"/>
              </w:rPr>
              <w:t>Обеспечение устойчивого развития кадрового потенциала</w:t>
            </w:r>
          </w:p>
        </w:tc>
        <w:tc>
          <w:tcPr>
            <w:tcW w:w="5808" w:type="dxa"/>
          </w:tcPr>
          <w:p w:rsidR="0012070E" w:rsidRPr="00277E18" w:rsidRDefault="0012070E" w:rsidP="00AA0B4D">
            <w:pPr>
              <w:rPr>
                <w:sz w:val="24"/>
                <w:szCs w:val="24"/>
              </w:rPr>
            </w:pPr>
            <w:r w:rsidRPr="00277E18">
              <w:rPr>
                <w:sz w:val="24"/>
                <w:szCs w:val="24"/>
              </w:rPr>
              <w:t>всего</w:t>
            </w:r>
          </w:p>
        </w:tc>
        <w:tc>
          <w:tcPr>
            <w:tcW w:w="71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бюджет Пензенской области</w:t>
            </w:r>
          </w:p>
        </w:tc>
        <w:tc>
          <w:tcPr>
            <w:tcW w:w="71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в том числе межбюджетные трансферты из федерального бюджета</w:t>
            </w:r>
          </w:p>
        </w:tc>
        <w:tc>
          <w:tcPr>
            <w:tcW w:w="71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 xml:space="preserve">бюджет муниципального образования « </w:t>
            </w:r>
            <w:proofErr w:type="spellStart"/>
            <w:r w:rsidRPr="00277E18">
              <w:rPr>
                <w:sz w:val="24"/>
                <w:szCs w:val="24"/>
              </w:rPr>
              <w:t>Камешкирский</w:t>
            </w:r>
            <w:proofErr w:type="spellEnd"/>
            <w:r w:rsidRPr="00277E18">
              <w:rPr>
                <w:sz w:val="24"/>
                <w:szCs w:val="24"/>
              </w:rPr>
              <w:t xml:space="preserve"> район» Пензенской области</w:t>
            </w:r>
          </w:p>
        </w:tc>
        <w:tc>
          <w:tcPr>
            <w:tcW w:w="71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2070E" w:rsidRPr="00277E18" w:rsidTr="00AA0B4D">
        <w:tc>
          <w:tcPr>
            <w:tcW w:w="769" w:type="dxa"/>
            <w:vMerge/>
          </w:tcPr>
          <w:p w:rsidR="0012070E" w:rsidRPr="00277E18" w:rsidRDefault="0012070E" w:rsidP="00AA0B4D">
            <w:pPr>
              <w:rPr>
                <w:sz w:val="24"/>
                <w:szCs w:val="24"/>
              </w:rPr>
            </w:pPr>
          </w:p>
        </w:tc>
        <w:tc>
          <w:tcPr>
            <w:tcW w:w="1871" w:type="dxa"/>
            <w:vMerge/>
          </w:tcPr>
          <w:p w:rsidR="0012070E" w:rsidRPr="00277E18" w:rsidRDefault="0012070E" w:rsidP="00AA0B4D">
            <w:pPr>
              <w:rPr>
                <w:sz w:val="24"/>
                <w:szCs w:val="24"/>
              </w:rPr>
            </w:pPr>
          </w:p>
        </w:tc>
        <w:tc>
          <w:tcPr>
            <w:tcW w:w="2240" w:type="dxa"/>
            <w:vMerge/>
          </w:tcPr>
          <w:p w:rsidR="0012070E" w:rsidRPr="00277E18" w:rsidRDefault="0012070E" w:rsidP="00AA0B4D">
            <w:pPr>
              <w:rPr>
                <w:sz w:val="24"/>
                <w:szCs w:val="24"/>
              </w:rPr>
            </w:pPr>
          </w:p>
        </w:tc>
        <w:tc>
          <w:tcPr>
            <w:tcW w:w="5808" w:type="dxa"/>
          </w:tcPr>
          <w:p w:rsidR="0012070E" w:rsidRPr="00277E18" w:rsidRDefault="0012070E" w:rsidP="00AA0B4D">
            <w:pPr>
              <w:rPr>
                <w:sz w:val="24"/>
                <w:szCs w:val="24"/>
              </w:rPr>
            </w:pPr>
            <w:r w:rsidRPr="00277E18">
              <w:rPr>
                <w:sz w:val="24"/>
                <w:szCs w:val="24"/>
              </w:rPr>
              <w:t>иные источники</w:t>
            </w:r>
          </w:p>
        </w:tc>
        <w:tc>
          <w:tcPr>
            <w:tcW w:w="71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756"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bl>
    <w:p w:rsidR="0012070E" w:rsidRPr="00277E18" w:rsidRDefault="0012070E" w:rsidP="0012070E">
      <w:pPr>
        <w:pStyle w:val="ConsPlusNormal"/>
        <w:jc w:val="both"/>
        <w:rPr>
          <w:rFonts w:ascii="Times New Roman" w:hAnsi="Times New Roman" w:cs="Times New Roman"/>
          <w:sz w:val="24"/>
          <w:szCs w:val="24"/>
        </w:rPr>
        <w:sectPr w:rsidR="0012070E" w:rsidRPr="00277E18" w:rsidSect="00AC5470">
          <w:pgSz w:w="16838" w:h="11905" w:orient="landscape"/>
          <w:pgMar w:top="540" w:right="1134" w:bottom="180" w:left="720" w:header="0" w:footer="0" w:gutter="0"/>
          <w:cols w:space="72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за счет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bl>
      <w:tblPr>
        <w:tblW w:w="155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790"/>
        <w:gridCol w:w="2235"/>
        <w:gridCol w:w="2469"/>
        <w:gridCol w:w="709"/>
        <w:gridCol w:w="567"/>
        <w:gridCol w:w="567"/>
        <w:gridCol w:w="568"/>
        <w:gridCol w:w="566"/>
        <w:gridCol w:w="611"/>
        <w:gridCol w:w="708"/>
        <w:gridCol w:w="709"/>
        <w:gridCol w:w="709"/>
        <w:gridCol w:w="709"/>
        <w:gridCol w:w="661"/>
        <w:gridCol w:w="47"/>
        <w:gridCol w:w="614"/>
        <w:gridCol w:w="95"/>
        <w:gridCol w:w="567"/>
      </w:tblGrid>
      <w:tr w:rsidR="0012070E" w:rsidRPr="00277E18" w:rsidTr="00AA0B4D">
        <w:tc>
          <w:tcPr>
            <w:tcW w:w="4635" w:type="dxa"/>
            <w:gridSpan w:val="3"/>
            <w:vAlign w:val="center"/>
          </w:tcPr>
          <w:p w:rsidR="0012070E" w:rsidRPr="00277E18" w:rsidRDefault="0012070E" w:rsidP="00AA0B4D">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0876" w:type="dxa"/>
            <w:gridSpan w:val="16"/>
            <w:vAlign w:val="center"/>
          </w:tcPr>
          <w:p w:rsidR="0012070E" w:rsidRPr="00277E18" w:rsidRDefault="0012070E" w:rsidP="00AA0B4D">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w:t>
            </w:r>
          </w:p>
          <w:p w:rsidR="0012070E" w:rsidRPr="00277E18" w:rsidRDefault="0012070E" w:rsidP="00AA0B4D">
            <w:pPr>
              <w:autoSpaceDE w:val="0"/>
              <w:autoSpaceDN w:val="0"/>
              <w:jc w:val="center"/>
              <w:rPr>
                <w:sz w:val="24"/>
                <w:szCs w:val="24"/>
              </w:rPr>
            </w:pPr>
            <w:r w:rsidRPr="00277E18">
              <w:rPr>
                <w:sz w:val="24"/>
                <w:szCs w:val="24"/>
              </w:rPr>
              <w:t>Пензенской области</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t>N</w:t>
            </w:r>
          </w:p>
          <w:p w:rsidR="0012070E" w:rsidRPr="00277E18" w:rsidRDefault="0012070E" w:rsidP="00AA0B4D">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790" w:type="dxa"/>
            <w:vMerge w:val="restart"/>
          </w:tcPr>
          <w:p w:rsidR="0012070E" w:rsidRPr="00277E18" w:rsidRDefault="0012070E" w:rsidP="00AA0B4D">
            <w:pPr>
              <w:autoSpaceDE w:val="0"/>
              <w:autoSpaceDN w:val="0"/>
              <w:jc w:val="center"/>
              <w:rPr>
                <w:sz w:val="24"/>
                <w:szCs w:val="24"/>
              </w:rPr>
            </w:pPr>
            <w:r w:rsidRPr="00277E18">
              <w:rPr>
                <w:sz w:val="24"/>
                <w:szCs w:val="24"/>
              </w:rPr>
              <w:t>Статус</w:t>
            </w:r>
          </w:p>
        </w:tc>
        <w:tc>
          <w:tcPr>
            <w:tcW w:w="2235" w:type="dxa"/>
            <w:vMerge w:val="restart"/>
          </w:tcPr>
          <w:p w:rsidR="0012070E" w:rsidRPr="00277E18" w:rsidRDefault="0012070E" w:rsidP="00AA0B4D">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2469" w:type="dxa"/>
            <w:vMerge w:val="restart"/>
          </w:tcPr>
          <w:p w:rsidR="0012070E" w:rsidRPr="00277E18" w:rsidRDefault="0012070E" w:rsidP="00AA0B4D">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12070E" w:rsidRPr="00277E18" w:rsidRDefault="0012070E" w:rsidP="00AA0B4D">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5430" w:type="dxa"/>
            <w:gridSpan w:val="10"/>
          </w:tcPr>
          <w:p w:rsidR="0012070E" w:rsidRPr="00277E18" w:rsidRDefault="0012070E" w:rsidP="00AA0B4D">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12070E" w:rsidRPr="00277E18" w:rsidRDefault="0012070E" w:rsidP="00AA0B4D">
            <w:pPr>
              <w:autoSpaceDE w:val="0"/>
              <w:autoSpaceDN w:val="0"/>
              <w:jc w:val="center"/>
              <w:rPr>
                <w:sz w:val="24"/>
                <w:szCs w:val="24"/>
              </w:rPr>
            </w:pPr>
            <w:r w:rsidRPr="00277E18">
              <w:rPr>
                <w:sz w:val="24"/>
                <w:szCs w:val="24"/>
              </w:rPr>
              <w:t>тыс. рублей</w:t>
            </w:r>
          </w:p>
        </w:tc>
      </w:tr>
      <w:tr w:rsidR="0012070E" w:rsidRPr="00277E18" w:rsidTr="00AA0B4D">
        <w:trPr>
          <w:trHeight w:val="1566"/>
        </w:trPr>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vMerge/>
          </w:tcPr>
          <w:p w:rsidR="0012070E" w:rsidRPr="00277E18" w:rsidRDefault="0012070E" w:rsidP="00AA0B4D">
            <w:pPr>
              <w:rPr>
                <w:sz w:val="24"/>
                <w:szCs w:val="24"/>
              </w:rPr>
            </w:pPr>
          </w:p>
        </w:tc>
        <w:tc>
          <w:tcPr>
            <w:tcW w:w="709" w:type="dxa"/>
          </w:tcPr>
          <w:p w:rsidR="0012070E" w:rsidRPr="00277E18" w:rsidRDefault="0012070E" w:rsidP="00AA0B4D">
            <w:pPr>
              <w:autoSpaceDE w:val="0"/>
              <w:autoSpaceDN w:val="0"/>
              <w:jc w:val="center"/>
              <w:rPr>
                <w:sz w:val="24"/>
                <w:szCs w:val="24"/>
              </w:rPr>
            </w:pPr>
            <w:r w:rsidRPr="00277E18">
              <w:rPr>
                <w:sz w:val="24"/>
                <w:szCs w:val="24"/>
              </w:rPr>
              <w:t>ГРБС</w:t>
            </w:r>
          </w:p>
        </w:tc>
        <w:tc>
          <w:tcPr>
            <w:tcW w:w="567" w:type="dxa"/>
          </w:tcPr>
          <w:p w:rsidR="0012070E" w:rsidRPr="00277E18" w:rsidRDefault="0012070E" w:rsidP="00AA0B4D">
            <w:pPr>
              <w:autoSpaceDE w:val="0"/>
              <w:autoSpaceDN w:val="0"/>
              <w:jc w:val="center"/>
              <w:rPr>
                <w:sz w:val="24"/>
                <w:szCs w:val="24"/>
              </w:rPr>
            </w:pPr>
            <w:proofErr w:type="spellStart"/>
            <w:r w:rsidRPr="00277E18">
              <w:rPr>
                <w:sz w:val="24"/>
                <w:szCs w:val="24"/>
              </w:rPr>
              <w:t>Рз</w:t>
            </w:r>
            <w:proofErr w:type="spellEnd"/>
          </w:p>
        </w:tc>
        <w:tc>
          <w:tcPr>
            <w:tcW w:w="567" w:type="dxa"/>
          </w:tcPr>
          <w:p w:rsidR="0012070E" w:rsidRPr="00277E18" w:rsidRDefault="0012070E" w:rsidP="00AA0B4D">
            <w:pPr>
              <w:autoSpaceDE w:val="0"/>
              <w:autoSpaceDN w:val="0"/>
              <w:jc w:val="center"/>
              <w:rPr>
                <w:sz w:val="24"/>
                <w:szCs w:val="24"/>
              </w:rPr>
            </w:pPr>
            <w:proofErr w:type="spellStart"/>
            <w:proofErr w:type="gramStart"/>
            <w:r w:rsidRPr="00277E18">
              <w:rPr>
                <w:sz w:val="24"/>
                <w:szCs w:val="24"/>
              </w:rPr>
              <w:t>Пр</w:t>
            </w:r>
            <w:proofErr w:type="spellEnd"/>
            <w:proofErr w:type="gramEnd"/>
          </w:p>
        </w:tc>
        <w:tc>
          <w:tcPr>
            <w:tcW w:w="568" w:type="dxa"/>
          </w:tcPr>
          <w:p w:rsidR="0012070E" w:rsidRPr="00277E18" w:rsidRDefault="0012070E" w:rsidP="00AA0B4D">
            <w:pPr>
              <w:autoSpaceDE w:val="0"/>
              <w:autoSpaceDN w:val="0"/>
              <w:jc w:val="center"/>
              <w:rPr>
                <w:sz w:val="24"/>
                <w:szCs w:val="24"/>
              </w:rPr>
            </w:pPr>
            <w:r w:rsidRPr="00277E18">
              <w:rPr>
                <w:sz w:val="24"/>
                <w:szCs w:val="24"/>
              </w:rPr>
              <w:t>ЦСР</w:t>
            </w:r>
          </w:p>
        </w:tc>
        <w:tc>
          <w:tcPr>
            <w:tcW w:w="566" w:type="dxa"/>
          </w:tcPr>
          <w:p w:rsidR="0012070E" w:rsidRPr="00277E18" w:rsidRDefault="0012070E" w:rsidP="00AA0B4D">
            <w:pPr>
              <w:autoSpaceDE w:val="0"/>
              <w:autoSpaceDN w:val="0"/>
              <w:jc w:val="center"/>
              <w:rPr>
                <w:sz w:val="24"/>
                <w:szCs w:val="24"/>
              </w:rPr>
            </w:pPr>
            <w:r w:rsidRPr="00277E18">
              <w:rPr>
                <w:sz w:val="24"/>
                <w:szCs w:val="24"/>
              </w:rPr>
              <w:t>ВР</w:t>
            </w:r>
          </w:p>
        </w:tc>
        <w:tc>
          <w:tcPr>
            <w:tcW w:w="611" w:type="dxa"/>
          </w:tcPr>
          <w:p w:rsidR="0012070E" w:rsidRPr="00277E18" w:rsidRDefault="0012070E" w:rsidP="00AA0B4D">
            <w:pPr>
              <w:autoSpaceDE w:val="0"/>
              <w:autoSpaceDN w:val="0"/>
              <w:rPr>
                <w:sz w:val="24"/>
                <w:szCs w:val="24"/>
              </w:rPr>
            </w:pPr>
            <w:r w:rsidRPr="00277E18">
              <w:rPr>
                <w:sz w:val="24"/>
                <w:szCs w:val="24"/>
              </w:rPr>
              <w:t xml:space="preserve">2016 </w:t>
            </w:r>
          </w:p>
        </w:tc>
        <w:tc>
          <w:tcPr>
            <w:tcW w:w="708" w:type="dxa"/>
          </w:tcPr>
          <w:p w:rsidR="0012070E" w:rsidRPr="00277E18" w:rsidRDefault="0012070E" w:rsidP="00AA0B4D">
            <w:pPr>
              <w:autoSpaceDE w:val="0"/>
              <w:autoSpaceDN w:val="0"/>
              <w:rPr>
                <w:sz w:val="24"/>
                <w:szCs w:val="24"/>
              </w:rPr>
            </w:pPr>
            <w:r w:rsidRPr="00277E18">
              <w:rPr>
                <w:sz w:val="24"/>
                <w:szCs w:val="24"/>
              </w:rPr>
              <w:t xml:space="preserve">2017 </w:t>
            </w:r>
          </w:p>
        </w:tc>
        <w:tc>
          <w:tcPr>
            <w:tcW w:w="709" w:type="dxa"/>
          </w:tcPr>
          <w:p w:rsidR="0012070E" w:rsidRPr="00277E18" w:rsidRDefault="0012070E" w:rsidP="00AA0B4D">
            <w:pPr>
              <w:autoSpaceDE w:val="0"/>
              <w:autoSpaceDN w:val="0"/>
              <w:jc w:val="center"/>
              <w:rPr>
                <w:sz w:val="24"/>
                <w:szCs w:val="24"/>
              </w:rPr>
            </w:pPr>
            <w:r w:rsidRPr="00277E18">
              <w:rPr>
                <w:sz w:val="24"/>
                <w:szCs w:val="24"/>
              </w:rPr>
              <w:t>2018</w:t>
            </w:r>
          </w:p>
        </w:tc>
        <w:tc>
          <w:tcPr>
            <w:tcW w:w="709" w:type="dxa"/>
          </w:tcPr>
          <w:p w:rsidR="0012070E" w:rsidRPr="00277E18" w:rsidRDefault="0012070E" w:rsidP="00AA0B4D">
            <w:pPr>
              <w:autoSpaceDE w:val="0"/>
              <w:autoSpaceDN w:val="0"/>
              <w:jc w:val="center"/>
              <w:rPr>
                <w:sz w:val="24"/>
                <w:szCs w:val="24"/>
              </w:rPr>
            </w:pPr>
            <w:r w:rsidRPr="00277E18">
              <w:rPr>
                <w:sz w:val="24"/>
                <w:szCs w:val="24"/>
              </w:rPr>
              <w:t>2019</w:t>
            </w:r>
          </w:p>
        </w:tc>
        <w:tc>
          <w:tcPr>
            <w:tcW w:w="709" w:type="dxa"/>
          </w:tcPr>
          <w:p w:rsidR="0012070E" w:rsidRPr="00277E18" w:rsidRDefault="0012070E" w:rsidP="00AA0B4D">
            <w:pPr>
              <w:autoSpaceDE w:val="0"/>
              <w:autoSpaceDN w:val="0"/>
              <w:jc w:val="center"/>
              <w:rPr>
                <w:sz w:val="24"/>
                <w:szCs w:val="24"/>
              </w:rPr>
            </w:pPr>
            <w:r w:rsidRPr="00277E18">
              <w:rPr>
                <w:sz w:val="24"/>
                <w:szCs w:val="24"/>
              </w:rPr>
              <w:t>2020</w:t>
            </w:r>
          </w:p>
        </w:tc>
        <w:tc>
          <w:tcPr>
            <w:tcW w:w="708" w:type="dxa"/>
            <w:gridSpan w:val="2"/>
          </w:tcPr>
          <w:p w:rsidR="0012070E" w:rsidRPr="00277E18" w:rsidRDefault="0012070E" w:rsidP="00AA0B4D">
            <w:pPr>
              <w:autoSpaceDE w:val="0"/>
              <w:autoSpaceDN w:val="0"/>
              <w:jc w:val="center"/>
              <w:rPr>
                <w:sz w:val="24"/>
                <w:szCs w:val="24"/>
              </w:rPr>
            </w:pPr>
            <w:r>
              <w:rPr>
                <w:sz w:val="24"/>
                <w:szCs w:val="24"/>
              </w:rPr>
              <w:t>2021</w:t>
            </w:r>
          </w:p>
        </w:tc>
        <w:tc>
          <w:tcPr>
            <w:tcW w:w="709" w:type="dxa"/>
            <w:gridSpan w:val="2"/>
          </w:tcPr>
          <w:p w:rsidR="0012070E" w:rsidRPr="00277E18" w:rsidRDefault="0012070E" w:rsidP="00AA0B4D">
            <w:pPr>
              <w:autoSpaceDE w:val="0"/>
              <w:autoSpaceDN w:val="0"/>
              <w:jc w:val="center"/>
              <w:rPr>
                <w:sz w:val="24"/>
                <w:szCs w:val="24"/>
              </w:rPr>
            </w:pPr>
            <w:r>
              <w:rPr>
                <w:sz w:val="24"/>
                <w:szCs w:val="24"/>
              </w:rPr>
              <w:t>2022</w:t>
            </w:r>
          </w:p>
        </w:tc>
        <w:tc>
          <w:tcPr>
            <w:tcW w:w="567" w:type="dxa"/>
          </w:tcPr>
          <w:p w:rsidR="0012070E" w:rsidRPr="00277E18" w:rsidRDefault="0012070E" w:rsidP="00AA0B4D">
            <w:pPr>
              <w:autoSpaceDE w:val="0"/>
              <w:autoSpaceDN w:val="0"/>
              <w:jc w:val="center"/>
              <w:rPr>
                <w:sz w:val="24"/>
                <w:szCs w:val="24"/>
              </w:rPr>
            </w:pPr>
            <w:r w:rsidRPr="00277E18">
              <w:rPr>
                <w:sz w:val="24"/>
                <w:szCs w:val="24"/>
              </w:rPr>
              <w:t>Год завершения действия программы, подпрограмм, основного меропр</w:t>
            </w:r>
            <w:r w:rsidRPr="00277E18">
              <w:rPr>
                <w:sz w:val="24"/>
                <w:szCs w:val="24"/>
              </w:rPr>
              <w:lastRenderedPageBreak/>
              <w:t>иятия</w:t>
            </w:r>
          </w:p>
          <w:p w:rsidR="0012070E" w:rsidRPr="00277E18" w:rsidRDefault="0012070E" w:rsidP="00AA0B4D">
            <w:pPr>
              <w:autoSpaceDE w:val="0"/>
              <w:autoSpaceDN w:val="0"/>
              <w:jc w:val="center"/>
              <w:rPr>
                <w:sz w:val="24"/>
                <w:szCs w:val="24"/>
              </w:rPr>
            </w:pPr>
            <w:r w:rsidRPr="00277E18">
              <w:rPr>
                <w:sz w:val="24"/>
                <w:szCs w:val="24"/>
              </w:rPr>
              <w:t>202</w:t>
            </w:r>
            <w:r>
              <w:rPr>
                <w:sz w:val="24"/>
                <w:szCs w:val="24"/>
              </w:rPr>
              <w:t>2</w:t>
            </w:r>
            <w:r w:rsidRPr="00277E18">
              <w:rPr>
                <w:sz w:val="24"/>
                <w:szCs w:val="24"/>
              </w:rPr>
              <w:t>г</w:t>
            </w:r>
          </w:p>
        </w:tc>
      </w:tr>
      <w:tr w:rsidR="0012070E" w:rsidRPr="00277E18" w:rsidTr="00AA0B4D">
        <w:tc>
          <w:tcPr>
            <w:tcW w:w="610" w:type="dxa"/>
          </w:tcPr>
          <w:p w:rsidR="0012070E" w:rsidRPr="00277E18" w:rsidRDefault="0012070E" w:rsidP="00AA0B4D">
            <w:pPr>
              <w:autoSpaceDE w:val="0"/>
              <w:autoSpaceDN w:val="0"/>
              <w:jc w:val="center"/>
              <w:rPr>
                <w:sz w:val="24"/>
                <w:szCs w:val="24"/>
              </w:rPr>
            </w:pPr>
            <w:r w:rsidRPr="00277E18">
              <w:rPr>
                <w:sz w:val="24"/>
                <w:szCs w:val="24"/>
              </w:rPr>
              <w:lastRenderedPageBreak/>
              <w:t>1</w:t>
            </w:r>
          </w:p>
        </w:tc>
        <w:tc>
          <w:tcPr>
            <w:tcW w:w="1790" w:type="dxa"/>
          </w:tcPr>
          <w:p w:rsidR="0012070E" w:rsidRPr="00277E18" w:rsidRDefault="0012070E" w:rsidP="00AA0B4D">
            <w:pPr>
              <w:autoSpaceDE w:val="0"/>
              <w:autoSpaceDN w:val="0"/>
              <w:jc w:val="center"/>
              <w:rPr>
                <w:sz w:val="24"/>
                <w:szCs w:val="24"/>
              </w:rPr>
            </w:pPr>
            <w:r w:rsidRPr="00277E18">
              <w:rPr>
                <w:sz w:val="24"/>
                <w:szCs w:val="24"/>
              </w:rPr>
              <w:t>2</w:t>
            </w:r>
          </w:p>
        </w:tc>
        <w:tc>
          <w:tcPr>
            <w:tcW w:w="2235" w:type="dxa"/>
          </w:tcPr>
          <w:p w:rsidR="0012070E" w:rsidRPr="00277E18" w:rsidRDefault="0012070E" w:rsidP="00AA0B4D">
            <w:pPr>
              <w:autoSpaceDE w:val="0"/>
              <w:autoSpaceDN w:val="0"/>
              <w:jc w:val="center"/>
              <w:rPr>
                <w:sz w:val="24"/>
                <w:szCs w:val="24"/>
              </w:rPr>
            </w:pPr>
            <w:r w:rsidRPr="00277E18">
              <w:rPr>
                <w:sz w:val="24"/>
                <w:szCs w:val="24"/>
              </w:rPr>
              <w:t>3</w:t>
            </w:r>
          </w:p>
        </w:tc>
        <w:tc>
          <w:tcPr>
            <w:tcW w:w="2469" w:type="dxa"/>
          </w:tcPr>
          <w:p w:rsidR="0012070E" w:rsidRPr="00277E18" w:rsidRDefault="0012070E" w:rsidP="00AA0B4D">
            <w:pPr>
              <w:autoSpaceDE w:val="0"/>
              <w:autoSpaceDN w:val="0"/>
              <w:jc w:val="center"/>
              <w:rPr>
                <w:sz w:val="24"/>
                <w:szCs w:val="24"/>
              </w:rPr>
            </w:pPr>
            <w:r w:rsidRPr="00277E18">
              <w:rPr>
                <w:sz w:val="24"/>
                <w:szCs w:val="24"/>
              </w:rPr>
              <w:t>4</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5</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6</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7</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8</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9</w:t>
            </w:r>
          </w:p>
        </w:tc>
        <w:tc>
          <w:tcPr>
            <w:tcW w:w="611" w:type="dxa"/>
          </w:tcPr>
          <w:p w:rsidR="0012070E" w:rsidRPr="00277E18" w:rsidRDefault="0012070E" w:rsidP="00AA0B4D">
            <w:pPr>
              <w:autoSpaceDE w:val="0"/>
              <w:autoSpaceDN w:val="0"/>
              <w:jc w:val="center"/>
              <w:rPr>
                <w:sz w:val="24"/>
                <w:szCs w:val="24"/>
              </w:rPr>
            </w:pPr>
            <w:r w:rsidRPr="00277E18">
              <w:rPr>
                <w:sz w:val="24"/>
                <w:szCs w:val="24"/>
              </w:rPr>
              <w:t>10</w:t>
            </w:r>
          </w:p>
        </w:tc>
        <w:tc>
          <w:tcPr>
            <w:tcW w:w="708" w:type="dxa"/>
          </w:tcPr>
          <w:p w:rsidR="0012070E" w:rsidRPr="00277E18" w:rsidRDefault="0012070E" w:rsidP="00AA0B4D">
            <w:pPr>
              <w:autoSpaceDE w:val="0"/>
              <w:autoSpaceDN w:val="0"/>
              <w:jc w:val="center"/>
              <w:rPr>
                <w:sz w:val="24"/>
                <w:szCs w:val="24"/>
              </w:rPr>
            </w:pPr>
            <w:r w:rsidRPr="00277E18">
              <w:rPr>
                <w:sz w:val="24"/>
                <w:szCs w:val="24"/>
              </w:rPr>
              <w:t>11</w:t>
            </w:r>
          </w:p>
        </w:tc>
        <w:tc>
          <w:tcPr>
            <w:tcW w:w="709" w:type="dxa"/>
          </w:tcPr>
          <w:p w:rsidR="0012070E" w:rsidRPr="00277E18" w:rsidRDefault="0012070E" w:rsidP="00AA0B4D">
            <w:pPr>
              <w:autoSpaceDE w:val="0"/>
              <w:autoSpaceDN w:val="0"/>
              <w:jc w:val="center"/>
              <w:rPr>
                <w:sz w:val="24"/>
                <w:szCs w:val="24"/>
              </w:rPr>
            </w:pPr>
            <w:r w:rsidRPr="00277E18">
              <w:rPr>
                <w:sz w:val="24"/>
                <w:szCs w:val="24"/>
              </w:rPr>
              <w:t>12</w:t>
            </w:r>
          </w:p>
        </w:tc>
        <w:tc>
          <w:tcPr>
            <w:tcW w:w="709" w:type="dxa"/>
          </w:tcPr>
          <w:p w:rsidR="0012070E" w:rsidRPr="00277E18" w:rsidRDefault="0012070E" w:rsidP="00AA0B4D">
            <w:pPr>
              <w:autoSpaceDE w:val="0"/>
              <w:autoSpaceDN w:val="0"/>
              <w:jc w:val="center"/>
              <w:rPr>
                <w:sz w:val="24"/>
                <w:szCs w:val="24"/>
              </w:rPr>
            </w:pPr>
            <w:r w:rsidRPr="00277E18">
              <w:rPr>
                <w:sz w:val="24"/>
                <w:szCs w:val="24"/>
              </w:rPr>
              <w:t>13</w:t>
            </w:r>
          </w:p>
        </w:tc>
        <w:tc>
          <w:tcPr>
            <w:tcW w:w="709" w:type="dxa"/>
          </w:tcPr>
          <w:p w:rsidR="0012070E" w:rsidRPr="00277E18" w:rsidRDefault="0012070E" w:rsidP="00AA0B4D">
            <w:pPr>
              <w:autoSpaceDE w:val="0"/>
              <w:autoSpaceDN w:val="0"/>
              <w:jc w:val="center"/>
              <w:rPr>
                <w:sz w:val="24"/>
                <w:szCs w:val="24"/>
              </w:rPr>
            </w:pPr>
            <w:r w:rsidRPr="00277E18">
              <w:rPr>
                <w:sz w:val="24"/>
                <w:szCs w:val="24"/>
              </w:rPr>
              <w:t>14</w:t>
            </w:r>
          </w:p>
        </w:tc>
        <w:tc>
          <w:tcPr>
            <w:tcW w:w="708" w:type="dxa"/>
            <w:gridSpan w:val="2"/>
          </w:tcPr>
          <w:p w:rsidR="0012070E" w:rsidRPr="00277E18" w:rsidRDefault="0012070E" w:rsidP="00AA0B4D">
            <w:pPr>
              <w:autoSpaceDE w:val="0"/>
              <w:autoSpaceDN w:val="0"/>
              <w:jc w:val="center"/>
              <w:rPr>
                <w:sz w:val="24"/>
                <w:szCs w:val="24"/>
              </w:rPr>
            </w:pPr>
            <w:r w:rsidRPr="00277E18">
              <w:rPr>
                <w:sz w:val="24"/>
                <w:szCs w:val="24"/>
              </w:rPr>
              <w:t>15</w:t>
            </w:r>
          </w:p>
        </w:tc>
        <w:tc>
          <w:tcPr>
            <w:tcW w:w="709" w:type="dxa"/>
            <w:gridSpan w:val="2"/>
          </w:tcPr>
          <w:p w:rsidR="0012070E" w:rsidRPr="00277E18" w:rsidRDefault="0012070E" w:rsidP="00AA0B4D">
            <w:pPr>
              <w:autoSpaceDE w:val="0"/>
              <w:autoSpaceDN w:val="0"/>
              <w:jc w:val="center"/>
              <w:rPr>
                <w:sz w:val="24"/>
                <w:szCs w:val="24"/>
              </w:rPr>
            </w:pPr>
            <w:r>
              <w:rPr>
                <w:sz w:val="24"/>
                <w:szCs w:val="24"/>
              </w:rPr>
              <w:t>16</w:t>
            </w:r>
          </w:p>
        </w:tc>
        <w:tc>
          <w:tcPr>
            <w:tcW w:w="567" w:type="dxa"/>
          </w:tcPr>
          <w:p w:rsidR="0012070E" w:rsidRPr="00277E18" w:rsidRDefault="0012070E" w:rsidP="00AA0B4D">
            <w:pPr>
              <w:autoSpaceDE w:val="0"/>
              <w:autoSpaceDN w:val="0"/>
              <w:jc w:val="center"/>
              <w:rPr>
                <w:sz w:val="24"/>
                <w:szCs w:val="24"/>
              </w:rPr>
            </w:pPr>
            <w:r>
              <w:rPr>
                <w:sz w:val="24"/>
                <w:szCs w:val="24"/>
              </w:rPr>
              <w:t>17</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p>
        </w:tc>
        <w:tc>
          <w:tcPr>
            <w:tcW w:w="1790" w:type="dxa"/>
            <w:vMerge w:val="restart"/>
          </w:tcPr>
          <w:p w:rsidR="0012070E" w:rsidRPr="00277E18" w:rsidRDefault="0012070E" w:rsidP="00AA0B4D">
            <w:pPr>
              <w:autoSpaceDE w:val="0"/>
              <w:autoSpaceDN w:val="0"/>
              <w:rPr>
                <w:sz w:val="24"/>
                <w:szCs w:val="24"/>
              </w:rPr>
            </w:pPr>
            <w:r w:rsidRPr="00277E18">
              <w:rPr>
                <w:sz w:val="24"/>
                <w:szCs w:val="24"/>
              </w:rPr>
              <w:t>Муниципальная программа</w:t>
            </w:r>
          </w:p>
        </w:tc>
        <w:tc>
          <w:tcPr>
            <w:tcW w:w="2235" w:type="dxa"/>
            <w:vMerge w:val="restart"/>
            <w:vAlign w:val="bottom"/>
          </w:tcPr>
          <w:p w:rsidR="0012070E" w:rsidRPr="00277E18" w:rsidRDefault="0012070E" w:rsidP="00AA0B4D">
            <w:pPr>
              <w:autoSpaceDE w:val="0"/>
              <w:autoSpaceDN w:val="0"/>
              <w:rPr>
                <w:sz w:val="24"/>
                <w:szCs w:val="24"/>
              </w:rPr>
            </w:pPr>
          </w:p>
          <w:p w:rsidR="0012070E" w:rsidRPr="00277E18" w:rsidRDefault="0012070E" w:rsidP="00AA0B4D">
            <w:pPr>
              <w:autoSpaceDE w:val="0"/>
              <w:autoSpaceDN w:val="0"/>
              <w:rPr>
                <w:sz w:val="24"/>
                <w:szCs w:val="24"/>
              </w:rPr>
            </w:pPr>
          </w:p>
          <w:p w:rsidR="0012070E" w:rsidRPr="00277E18" w:rsidRDefault="0012070E" w:rsidP="00AA0B4D">
            <w:pPr>
              <w:autoSpaceDE w:val="0"/>
              <w:autoSpaceDN w:val="0"/>
              <w:rPr>
                <w:sz w:val="24"/>
                <w:szCs w:val="24"/>
              </w:rPr>
            </w:pPr>
            <w:r w:rsidRPr="00277E18">
              <w:rPr>
                <w:sz w:val="24"/>
                <w:szCs w:val="24"/>
              </w:rPr>
              <w:t xml:space="preserve">Муниципальная Программа «Развитие гражданского общества на территории  </w:t>
            </w:r>
            <w:proofErr w:type="spellStart"/>
            <w:r w:rsidRPr="00277E18">
              <w:rPr>
                <w:sz w:val="24"/>
                <w:szCs w:val="24"/>
              </w:rPr>
              <w:t>Камешкирского</w:t>
            </w:r>
            <w:proofErr w:type="spellEnd"/>
            <w:r w:rsidRPr="00277E18">
              <w:rPr>
                <w:sz w:val="24"/>
                <w:szCs w:val="24"/>
              </w:rPr>
              <w:t xml:space="preserve"> района Пензенской области на 2014–202</w:t>
            </w:r>
            <w:r>
              <w:rPr>
                <w:sz w:val="24"/>
                <w:szCs w:val="24"/>
              </w:rPr>
              <w:t>2</w:t>
            </w:r>
            <w:r w:rsidRPr="00277E18">
              <w:rPr>
                <w:sz w:val="24"/>
                <w:szCs w:val="24"/>
              </w:rPr>
              <w:t xml:space="preserve"> годы»</w:t>
            </w:r>
          </w:p>
        </w:tc>
        <w:tc>
          <w:tcPr>
            <w:tcW w:w="2469" w:type="dxa"/>
          </w:tcPr>
          <w:p w:rsidR="0012070E" w:rsidRPr="00277E18" w:rsidRDefault="0012070E" w:rsidP="00AA0B4D">
            <w:pPr>
              <w:snapToGrid w:val="0"/>
              <w:jc w:val="both"/>
              <w:rPr>
                <w:sz w:val="24"/>
                <w:szCs w:val="24"/>
              </w:rPr>
            </w:pPr>
            <w:r w:rsidRPr="00277E18">
              <w:rPr>
                <w:sz w:val="24"/>
                <w:szCs w:val="24"/>
              </w:rPr>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Pr>
                <w:sz w:val="24"/>
                <w:szCs w:val="24"/>
              </w:rPr>
              <w:t>16840,40</w:t>
            </w:r>
          </w:p>
        </w:tc>
        <w:tc>
          <w:tcPr>
            <w:tcW w:w="708" w:type="dxa"/>
          </w:tcPr>
          <w:p w:rsidR="0012070E" w:rsidRPr="00277E18" w:rsidRDefault="0012070E" w:rsidP="00AA0B4D">
            <w:pPr>
              <w:snapToGrid w:val="0"/>
              <w:ind w:hanging="108"/>
              <w:jc w:val="center"/>
              <w:rPr>
                <w:sz w:val="24"/>
                <w:szCs w:val="24"/>
              </w:rPr>
            </w:pPr>
            <w:r>
              <w:rPr>
                <w:sz w:val="24"/>
                <w:szCs w:val="24"/>
              </w:rPr>
              <w:t>17194,20</w:t>
            </w:r>
          </w:p>
        </w:tc>
        <w:tc>
          <w:tcPr>
            <w:tcW w:w="709" w:type="dxa"/>
          </w:tcPr>
          <w:p w:rsidR="0012070E" w:rsidRPr="00277E18" w:rsidRDefault="0012070E" w:rsidP="00AA0B4D">
            <w:pPr>
              <w:snapToGrid w:val="0"/>
              <w:ind w:hanging="108"/>
              <w:jc w:val="center"/>
              <w:rPr>
                <w:sz w:val="24"/>
                <w:szCs w:val="24"/>
              </w:rPr>
            </w:pPr>
            <w:r>
              <w:rPr>
                <w:sz w:val="24"/>
                <w:szCs w:val="24"/>
              </w:rPr>
              <w:t>18652,22</w:t>
            </w:r>
          </w:p>
        </w:tc>
        <w:tc>
          <w:tcPr>
            <w:tcW w:w="709" w:type="dxa"/>
          </w:tcPr>
          <w:p w:rsidR="0012070E" w:rsidRPr="00277E18" w:rsidRDefault="0012070E" w:rsidP="00AA0B4D">
            <w:pPr>
              <w:snapToGrid w:val="0"/>
              <w:ind w:hanging="108"/>
              <w:jc w:val="center"/>
              <w:rPr>
                <w:sz w:val="24"/>
                <w:szCs w:val="24"/>
              </w:rPr>
            </w:pPr>
            <w:r>
              <w:rPr>
                <w:sz w:val="24"/>
                <w:szCs w:val="24"/>
              </w:rPr>
              <w:t>20015,30</w:t>
            </w:r>
          </w:p>
        </w:tc>
        <w:tc>
          <w:tcPr>
            <w:tcW w:w="709" w:type="dxa"/>
          </w:tcPr>
          <w:p w:rsidR="0012070E" w:rsidRPr="00277E18" w:rsidRDefault="0012070E" w:rsidP="00AA0B4D">
            <w:pPr>
              <w:snapToGrid w:val="0"/>
              <w:ind w:hanging="108"/>
              <w:jc w:val="center"/>
              <w:rPr>
                <w:sz w:val="24"/>
                <w:szCs w:val="24"/>
              </w:rPr>
            </w:pPr>
            <w:r>
              <w:rPr>
                <w:sz w:val="24"/>
                <w:szCs w:val="24"/>
                <w:highlight w:val="yellow"/>
              </w:rPr>
              <w:t>244</w:t>
            </w:r>
            <w:r w:rsidRPr="0061696D">
              <w:rPr>
                <w:sz w:val="24"/>
                <w:szCs w:val="24"/>
                <w:highlight w:val="yellow"/>
              </w:rPr>
              <w:t>16,30</w:t>
            </w:r>
          </w:p>
        </w:tc>
        <w:tc>
          <w:tcPr>
            <w:tcW w:w="708" w:type="dxa"/>
            <w:gridSpan w:val="2"/>
          </w:tcPr>
          <w:p w:rsidR="0012070E" w:rsidRPr="00277E18" w:rsidRDefault="0012070E" w:rsidP="00AA0B4D">
            <w:pPr>
              <w:autoSpaceDE w:val="0"/>
              <w:autoSpaceDN w:val="0"/>
              <w:rPr>
                <w:sz w:val="24"/>
                <w:szCs w:val="24"/>
              </w:rPr>
            </w:pPr>
            <w:r>
              <w:rPr>
                <w:sz w:val="24"/>
                <w:szCs w:val="24"/>
              </w:rPr>
              <w:t>24633,60</w:t>
            </w:r>
          </w:p>
        </w:tc>
        <w:tc>
          <w:tcPr>
            <w:tcW w:w="709" w:type="dxa"/>
            <w:gridSpan w:val="2"/>
          </w:tcPr>
          <w:p w:rsidR="0012070E" w:rsidRPr="00277E18" w:rsidRDefault="0012070E" w:rsidP="00AA0B4D">
            <w:pPr>
              <w:autoSpaceDE w:val="0"/>
              <w:autoSpaceDN w:val="0"/>
              <w:rPr>
                <w:sz w:val="24"/>
                <w:szCs w:val="24"/>
              </w:rPr>
            </w:pPr>
            <w:r>
              <w:rPr>
                <w:sz w:val="24"/>
                <w:szCs w:val="24"/>
              </w:rPr>
              <w:t>25515,40</w:t>
            </w:r>
          </w:p>
        </w:tc>
        <w:tc>
          <w:tcPr>
            <w:tcW w:w="567" w:type="dxa"/>
          </w:tcPr>
          <w:p w:rsidR="0012070E" w:rsidRPr="00277E18" w:rsidRDefault="0012070E" w:rsidP="00AA0B4D">
            <w:pPr>
              <w:autoSpaceDE w:val="0"/>
              <w:autoSpaceDN w:val="0"/>
              <w:rPr>
                <w:sz w:val="24"/>
                <w:szCs w:val="24"/>
              </w:rPr>
            </w:pPr>
            <w:r>
              <w:rPr>
                <w:sz w:val="24"/>
                <w:szCs w:val="24"/>
              </w:rPr>
              <w:t xml:space="preserve"> </w:t>
            </w:r>
          </w:p>
        </w:tc>
      </w:tr>
      <w:tr w:rsidR="0012070E" w:rsidRPr="00277E18" w:rsidTr="00AA0B4D">
        <w:tc>
          <w:tcPr>
            <w:tcW w:w="610" w:type="dxa"/>
            <w:vMerge/>
          </w:tcPr>
          <w:p w:rsidR="0012070E" w:rsidRPr="00277E18" w:rsidRDefault="0012070E" w:rsidP="00AA0B4D">
            <w:pPr>
              <w:autoSpaceDE w:val="0"/>
              <w:autoSpaceDN w:val="0"/>
              <w:jc w:val="center"/>
              <w:rPr>
                <w:sz w:val="24"/>
                <w:szCs w:val="24"/>
              </w:rPr>
            </w:pPr>
          </w:p>
        </w:tc>
        <w:tc>
          <w:tcPr>
            <w:tcW w:w="1790" w:type="dxa"/>
            <w:vMerge/>
          </w:tcPr>
          <w:p w:rsidR="0012070E" w:rsidRPr="00277E18" w:rsidRDefault="0012070E" w:rsidP="00AA0B4D">
            <w:pPr>
              <w:autoSpaceDE w:val="0"/>
              <w:autoSpaceDN w:val="0"/>
              <w:rPr>
                <w:sz w:val="24"/>
                <w:szCs w:val="24"/>
              </w:rPr>
            </w:pPr>
          </w:p>
        </w:tc>
        <w:tc>
          <w:tcPr>
            <w:tcW w:w="2235" w:type="dxa"/>
            <w:vMerge/>
          </w:tcPr>
          <w:p w:rsidR="0012070E" w:rsidRPr="00277E18" w:rsidRDefault="0012070E" w:rsidP="00AA0B4D">
            <w:pPr>
              <w:autoSpaceDE w:val="0"/>
              <w:autoSpaceDN w:val="0"/>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tcPr>
          <w:p w:rsidR="0012070E" w:rsidRPr="00277E18" w:rsidRDefault="0012070E" w:rsidP="00AA0B4D">
            <w:pPr>
              <w:snapToGrid w:val="0"/>
              <w:ind w:hanging="108"/>
              <w:jc w:val="center"/>
              <w:rPr>
                <w:sz w:val="24"/>
                <w:szCs w:val="24"/>
              </w:rPr>
            </w:pPr>
          </w:p>
        </w:tc>
        <w:tc>
          <w:tcPr>
            <w:tcW w:w="708"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661" w:type="dxa"/>
          </w:tcPr>
          <w:p w:rsidR="0012070E" w:rsidRPr="00277E18" w:rsidRDefault="0012070E" w:rsidP="00AA0B4D">
            <w:pPr>
              <w:autoSpaceDE w:val="0"/>
              <w:autoSpaceDN w:val="0"/>
              <w:rPr>
                <w:sz w:val="24"/>
                <w:szCs w:val="24"/>
              </w:rPr>
            </w:pPr>
          </w:p>
        </w:tc>
        <w:tc>
          <w:tcPr>
            <w:tcW w:w="661" w:type="dxa"/>
            <w:gridSpan w:val="2"/>
          </w:tcPr>
          <w:p w:rsidR="0012070E" w:rsidRPr="00277E18" w:rsidRDefault="0012070E" w:rsidP="00AA0B4D">
            <w:pPr>
              <w:autoSpaceDE w:val="0"/>
              <w:autoSpaceDN w:val="0"/>
              <w:rPr>
                <w:sz w:val="24"/>
                <w:szCs w:val="24"/>
              </w:rPr>
            </w:pPr>
          </w:p>
        </w:tc>
        <w:tc>
          <w:tcPr>
            <w:tcW w:w="662" w:type="dxa"/>
            <w:gridSpan w:val="2"/>
          </w:tcPr>
          <w:p w:rsidR="0012070E" w:rsidRPr="00277E18" w:rsidRDefault="0012070E" w:rsidP="00AA0B4D">
            <w:pPr>
              <w:autoSpaceDE w:val="0"/>
              <w:autoSpaceDN w:val="0"/>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tcPr>
          <w:p w:rsidR="0012070E" w:rsidRPr="00277E18" w:rsidRDefault="0012070E" w:rsidP="00AA0B4D">
            <w:pPr>
              <w:rPr>
                <w:sz w:val="24"/>
                <w:szCs w:val="24"/>
              </w:rPr>
            </w:pPr>
            <w:r w:rsidRPr="00277E18">
              <w:rPr>
                <w:sz w:val="24"/>
                <w:szCs w:val="24"/>
              </w:rPr>
              <w:t>Х</w:t>
            </w:r>
          </w:p>
        </w:tc>
        <w:tc>
          <w:tcPr>
            <w:tcW w:w="567" w:type="dxa"/>
          </w:tcPr>
          <w:p w:rsidR="0012070E" w:rsidRPr="00277E18" w:rsidRDefault="0012070E" w:rsidP="00AA0B4D">
            <w:pPr>
              <w:rPr>
                <w:sz w:val="24"/>
                <w:szCs w:val="24"/>
              </w:rPr>
            </w:pPr>
            <w:r w:rsidRPr="00277E18">
              <w:rPr>
                <w:sz w:val="24"/>
                <w:szCs w:val="24"/>
              </w:rPr>
              <w:t>Х</w:t>
            </w:r>
          </w:p>
        </w:tc>
        <w:tc>
          <w:tcPr>
            <w:tcW w:w="568" w:type="dxa"/>
          </w:tcPr>
          <w:p w:rsidR="0012070E" w:rsidRPr="00277E18" w:rsidRDefault="0012070E" w:rsidP="00AA0B4D">
            <w:pPr>
              <w:rPr>
                <w:sz w:val="24"/>
                <w:szCs w:val="24"/>
              </w:rPr>
            </w:pPr>
            <w:r w:rsidRPr="00277E18">
              <w:rPr>
                <w:sz w:val="24"/>
                <w:szCs w:val="24"/>
              </w:rPr>
              <w:t>Х</w:t>
            </w:r>
          </w:p>
        </w:tc>
        <w:tc>
          <w:tcPr>
            <w:tcW w:w="566" w:type="dxa"/>
          </w:tcPr>
          <w:p w:rsidR="0012070E" w:rsidRPr="00277E18" w:rsidRDefault="0012070E" w:rsidP="00AA0B4D">
            <w:pP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Pr>
                <w:sz w:val="24"/>
                <w:szCs w:val="24"/>
              </w:rPr>
              <w:t>16840,40</w:t>
            </w:r>
          </w:p>
        </w:tc>
        <w:tc>
          <w:tcPr>
            <w:tcW w:w="708" w:type="dxa"/>
          </w:tcPr>
          <w:p w:rsidR="0012070E" w:rsidRPr="00277E18" w:rsidRDefault="0012070E" w:rsidP="00AA0B4D">
            <w:pPr>
              <w:snapToGrid w:val="0"/>
              <w:ind w:hanging="108"/>
              <w:jc w:val="center"/>
              <w:rPr>
                <w:sz w:val="24"/>
                <w:szCs w:val="24"/>
              </w:rPr>
            </w:pPr>
            <w:r>
              <w:rPr>
                <w:sz w:val="24"/>
                <w:szCs w:val="24"/>
              </w:rPr>
              <w:t>17194,20</w:t>
            </w:r>
          </w:p>
        </w:tc>
        <w:tc>
          <w:tcPr>
            <w:tcW w:w="709" w:type="dxa"/>
          </w:tcPr>
          <w:p w:rsidR="0012070E" w:rsidRPr="00277E18" w:rsidRDefault="0012070E" w:rsidP="00AA0B4D">
            <w:pPr>
              <w:snapToGrid w:val="0"/>
              <w:ind w:hanging="108"/>
              <w:jc w:val="center"/>
              <w:rPr>
                <w:sz w:val="24"/>
                <w:szCs w:val="24"/>
              </w:rPr>
            </w:pPr>
            <w:r>
              <w:rPr>
                <w:sz w:val="24"/>
                <w:szCs w:val="24"/>
              </w:rPr>
              <w:t>18652,22</w:t>
            </w:r>
          </w:p>
        </w:tc>
        <w:tc>
          <w:tcPr>
            <w:tcW w:w="709" w:type="dxa"/>
          </w:tcPr>
          <w:p w:rsidR="0012070E" w:rsidRPr="00277E18" w:rsidRDefault="0012070E" w:rsidP="00AA0B4D">
            <w:pPr>
              <w:snapToGrid w:val="0"/>
              <w:ind w:hanging="108"/>
              <w:jc w:val="center"/>
              <w:rPr>
                <w:sz w:val="24"/>
                <w:szCs w:val="24"/>
              </w:rPr>
            </w:pPr>
            <w:r>
              <w:rPr>
                <w:sz w:val="24"/>
                <w:szCs w:val="24"/>
              </w:rPr>
              <w:t>19016,99</w:t>
            </w:r>
          </w:p>
        </w:tc>
        <w:tc>
          <w:tcPr>
            <w:tcW w:w="709" w:type="dxa"/>
          </w:tcPr>
          <w:p w:rsidR="0012070E" w:rsidRPr="00277E18" w:rsidRDefault="0012070E" w:rsidP="00AA0B4D">
            <w:pPr>
              <w:snapToGrid w:val="0"/>
              <w:ind w:hanging="108"/>
              <w:jc w:val="center"/>
              <w:rPr>
                <w:sz w:val="24"/>
                <w:szCs w:val="24"/>
              </w:rPr>
            </w:pPr>
            <w:r w:rsidRPr="0061696D">
              <w:rPr>
                <w:sz w:val="24"/>
                <w:szCs w:val="24"/>
                <w:highlight w:val="yellow"/>
              </w:rPr>
              <w:t>23147,10</w:t>
            </w:r>
          </w:p>
        </w:tc>
        <w:tc>
          <w:tcPr>
            <w:tcW w:w="661" w:type="dxa"/>
          </w:tcPr>
          <w:p w:rsidR="0012070E" w:rsidRPr="00277E18" w:rsidRDefault="0012070E" w:rsidP="00AA0B4D">
            <w:pPr>
              <w:autoSpaceDE w:val="0"/>
              <w:autoSpaceDN w:val="0"/>
              <w:rPr>
                <w:sz w:val="24"/>
                <w:szCs w:val="24"/>
              </w:rPr>
            </w:pPr>
            <w:r>
              <w:rPr>
                <w:sz w:val="24"/>
                <w:szCs w:val="24"/>
              </w:rPr>
              <w:t>23327,20</w:t>
            </w:r>
          </w:p>
        </w:tc>
        <w:tc>
          <w:tcPr>
            <w:tcW w:w="661" w:type="dxa"/>
            <w:gridSpan w:val="2"/>
          </w:tcPr>
          <w:p w:rsidR="0012070E" w:rsidRPr="00277E18" w:rsidRDefault="0012070E" w:rsidP="00AA0B4D">
            <w:pPr>
              <w:autoSpaceDE w:val="0"/>
              <w:autoSpaceDN w:val="0"/>
              <w:rPr>
                <w:sz w:val="24"/>
                <w:szCs w:val="24"/>
              </w:rPr>
            </w:pPr>
            <w:r>
              <w:rPr>
                <w:sz w:val="24"/>
                <w:szCs w:val="24"/>
              </w:rPr>
              <w:t>24150,30</w:t>
            </w:r>
          </w:p>
        </w:tc>
        <w:tc>
          <w:tcPr>
            <w:tcW w:w="662" w:type="dxa"/>
            <w:gridSpan w:val="2"/>
          </w:tcPr>
          <w:p w:rsidR="0012070E" w:rsidRPr="00277E18" w:rsidRDefault="0012070E" w:rsidP="00AA0B4D">
            <w:pPr>
              <w:autoSpaceDE w:val="0"/>
              <w:autoSpaceDN w:val="0"/>
              <w:rPr>
                <w:sz w:val="24"/>
                <w:szCs w:val="24"/>
              </w:rPr>
            </w:pPr>
            <w:r>
              <w:rPr>
                <w:sz w:val="24"/>
                <w:szCs w:val="24"/>
              </w:rPr>
              <w:t xml:space="preserve"> </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661" w:type="dxa"/>
          </w:tcPr>
          <w:p w:rsidR="0012070E" w:rsidRPr="00277E18" w:rsidRDefault="0012070E" w:rsidP="00AA0B4D">
            <w:pPr>
              <w:autoSpaceDE w:val="0"/>
              <w:autoSpaceDN w:val="0"/>
              <w:rPr>
                <w:sz w:val="24"/>
                <w:szCs w:val="24"/>
              </w:rPr>
            </w:pPr>
            <w:r w:rsidRPr="00277E18">
              <w:rPr>
                <w:sz w:val="24"/>
                <w:szCs w:val="24"/>
              </w:rPr>
              <w:t>0</w:t>
            </w:r>
          </w:p>
        </w:tc>
        <w:tc>
          <w:tcPr>
            <w:tcW w:w="661" w:type="dxa"/>
            <w:gridSpan w:val="2"/>
          </w:tcPr>
          <w:p w:rsidR="0012070E" w:rsidRPr="00277E18" w:rsidRDefault="0012070E" w:rsidP="00AA0B4D">
            <w:pPr>
              <w:autoSpaceDE w:val="0"/>
              <w:autoSpaceDN w:val="0"/>
              <w:rPr>
                <w:sz w:val="24"/>
                <w:szCs w:val="24"/>
              </w:rPr>
            </w:pPr>
            <w:r>
              <w:rPr>
                <w:sz w:val="24"/>
                <w:szCs w:val="24"/>
              </w:rPr>
              <w:t>0</w:t>
            </w:r>
          </w:p>
        </w:tc>
        <w:tc>
          <w:tcPr>
            <w:tcW w:w="662" w:type="dxa"/>
            <w:gridSpan w:val="2"/>
          </w:tcPr>
          <w:p w:rsidR="0012070E" w:rsidRPr="00277E18" w:rsidRDefault="0012070E" w:rsidP="00AA0B4D">
            <w:pPr>
              <w:autoSpaceDE w:val="0"/>
              <w:autoSpaceDN w:val="0"/>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Соисполнитель 2</w:t>
            </w:r>
          </w:p>
          <w:p w:rsidR="0012070E" w:rsidRPr="00277E18" w:rsidRDefault="0012070E" w:rsidP="00AA0B4D">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Pr>
                <w:sz w:val="24"/>
                <w:szCs w:val="24"/>
              </w:rPr>
              <w:t xml:space="preserve"> </w:t>
            </w:r>
          </w:p>
        </w:tc>
        <w:tc>
          <w:tcPr>
            <w:tcW w:w="708" w:type="dxa"/>
          </w:tcPr>
          <w:p w:rsidR="0012070E" w:rsidRPr="00277E18" w:rsidRDefault="0012070E" w:rsidP="00AA0B4D">
            <w:pPr>
              <w:snapToGrid w:val="0"/>
              <w:ind w:hanging="108"/>
              <w:jc w:val="center"/>
              <w:rPr>
                <w:sz w:val="24"/>
                <w:szCs w:val="24"/>
              </w:rPr>
            </w:pPr>
            <w:r>
              <w:rPr>
                <w:sz w:val="24"/>
                <w:szCs w:val="24"/>
              </w:rPr>
              <w:t xml:space="preserve"> </w:t>
            </w:r>
          </w:p>
        </w:tc>
        <w:tc>
          <w:tcPr>
            <w:tcW w:w="709" w:type="dxa"/>
          </w:tcPr>
          <w:p w:rsidR="0012070E" w:rsidRPr="00277E18" w:rsidRDefault="0012070E" w:rsidP="00AA0B4D">
            <w:pPr>
              <w:snapToGrid w:val="0"/>
              <w:ind w:hanging="108"/>
              <w:jc w:val="center"/>
              <w:rPr>
                <w:sz w:val="24"/>
                <w:szCs w:val="24"/>
              </w:rPr>
            </w:pPr>
            <w:r>
              <w:rPr>
                <w:sz w:val="24"/>
                <w:szCs w:val="24"/>
              </w:rPr>
              <w:t xml:space="preserve"> </w:t>
            </w:r>
          </w:p>
        </w:tc>
        <w:tc>
          <w:tcPr>
            <w:tcW w:w="709" w:type="dxa"/>
          </w:tcPr>
          <w:p w:rsidR="0012070E" w:rsidRPr="00277E18" w:rsidRDefault="0012070E" w:rsidP="00AA0B4D">
            <w:pPr>
              <w:snapToGrid w:val="0"/>
              <w:ind w:hanging="108"/>
              <w:jc w:val="center"/>
              <w:rPr>
                <w:sz w:val="24"/>
                <w:szCs w:val="24"/>
              </w:rPr>
            </w:pPr>
            <w:r>
              <w:rPr>
                <w:sz w:val="24"/>
                <w:szCs w:val="24"/>
              </w:rPr>
              <w:t xml:space="preserve"> </w:t>
            </w:r>
          </w:p>
        </w:tc>
        <w:tc>
          <w:tcPr>
            <w:tcW w:w="709" w:type="dxa"/>
          </w:tcPr>
          <w:p w:rsidR="0012070E" w:rsidRPr="00277E18" w:rsidRDefault="0012070E" w:rsidP="00AA0B4D">
            <w:pPr>
              <w:snapToGrid w:val="0"/>
              <w:ind w:hanging="108"/>
              <w:jc w:val="center"/>
              <w:rPr>
                <w:sz w:val="24"/>
                <w:szCs w:val="24"/>
              </w:rPr>
            </w:pPr>
            <w:r>
              <w:rPr>
                <w:sz w:val="24"/>
                <w:szCs w:val="24"/>
              </w:rPr>
              <w:t xml:space="preserve"> </w:t>
            </w:r>
          </w:p>
        </w:tc>
        <w:tc>
          <w:tcPr>
            <w:tcW w:w="661" w:type="dxa"/>
          </w:tcPr>
          <w:p w:rsidR="0012070E" w:rsidRPr="00277E18" w:rsidRDefault="0012070E" w:rsidP="00AA0B4D">
            <w:pPr>
              <w:autoSpaceDE w:val="0"/>
              <w:autoSpaceDN w:val="0"/>
              <w:rPr>
                <w:sz w:val="24"/>
                <w:szCs w:val="24"/>
              </w:rPr>
            </w:pPr>
            <w:r>
              <w:rPr>
                <w:sz w:val="24"/>
                <w:szCs w:val="24"/>
              </w:rPr>
              <w:t xml:space="preserve"> </w:t>
            </w:r>
          </w:p>
        </w:tc>
        <w:tc>
          <w:tcPr>
            <w:tcW w:w="661" w:type="dxa"/>
            <w:gridSpan w:val="2"/>
          </w:tcPr>
          <w:p w:rsidR="0012070E" w:rsidRPr="00277E18" w:rsidRDefault="0012070E" w:rsidP="00AA0B4D">
            <w:pPr>
              <w:autoSpaceDE w:val="0"/>
              <w:autoSpaceDN w:val="0"/>
              <w:rPr>
                <w:sz w:val="24"/>
                <w:szCs w:val="24"/>
              </w:rPr>
            </w:pPr>
            <w:r>
              <w:rPr>
                <w:sz w:val="24"/>
                <w:szCs w:val="24"/>
              </w:rPr>
              <w:t xml:space="preserve"> </w:t>
            </w:r>
          </w:p>
        </w:tc>
        <w:tc>
          <w:tcPr>
            <w:tcW w:w="662" w:type="dxa"/>
            <w:gridSpan w:val="2"/>
          </w:tcPr>
          <w:p w:rsidR="0012070E" w:rsidRPr="00277E18" w:rsidRDefault="0012070E" w:rsidP="00AA0B4D">
            <w:pPr>
              <w:autoSpaceDE w:val="0"/>
              <w:autoSpaceDN w:val="0"/>
              <w:rPr>
                <w:sz w:val="24"/>
                <w:szCs w:val="24"/>
              </w:rPr>
            </w:pPr>
            <w:r>
              <w:rPr>
                <w:sz w:val="24"/>
                <w:szCs w:val="24"/>
              </w:rPr>
              <w:t xml:space="preserve"> </w:t>
            </w:r>
          </w:p>
        </w:tc>
      </w:tr>
      <w:tr w:rsidR="0012070E" w:rsidRPr="00277E18" w:rsidTr="00AA0B4D">
        <w:tc>
          <w:tcPr>
            <w:tcW w:w="610" w:type="dxa"/>
          </w:tcPr>
          <w:p w:rsidR="0012070E" w:rsidRPr="00277E18" w:rsidRDefault="0012070E" w:rsidP="00AA0B4D">
            <w:pPr>
              <w:rPr>
                <w:sz w:val="24"/>
                <w:szCs w:val="24"/>
              </w:rPr>
            </w:pPr>
          </w:p>
        </w:tc>
        <w:tc>
          <w:tcPr>
            <w:tcW w:w="1790" w:type="dxa"/>
          </w:tcPr>
          <w:p w:rsidR="0012070E" w:rsidRPr="00277E18" w:rsidRDefault="0012070E" w:rsidP="00AA0B4D">
            <w:pPr>
              <w:rPr>
                <w:sz w:val="24"/>
                <w:szCs w:val="24"/>
              </w:rPr>
            </w:pPr>
          </w:p>
        </w:tc>
        <w:tc>
          <w:tcPr>
            <w:tcW w:w="2235" w:type="dxa"/>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w:t>
            </w:r>
            <w:r w:rsidRPr="00277E18">
              <w:rPr>
                <w:color w:val="000000"/>
                <w:sz w:val="24"/>
                <w:szCs w:val="24"/>
              </w:rPr>
              <w:lastRenderedPageBreak/>
              <w:t>района Пензенской области</w:t>
            </w:r>
          </w:p>
          <w:p w:rsidR="0012070E" w:rsidRPr="00277E18" w:rsidRDefault="0012070E" w:rsidP="00AA0B4D">
            <w:pPr>
              <w:snapToGrid w:val="0"/>
              <w:jc w:val="both"/>
              <w:rPr>
                <w:sz w:val="24"/>
                <w:szCs w:val="24"/>
              </w:rPr>
            </w:pP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709" w:type="dxa"/>
          </w:tcPr>
          <w:p w:rsidR="0012070E" w:rsidRPr="00277E18" w:rsidRDefault="0012070E" w:rsidP="00AA0B4D">
            <w:pPr>
              <w:snapToGrid w:val="0"/>
              <w:ind w:hanging="108"/>
              <w:jc w:val="center"/>
              <w:rPr>
                <w:sz w:val="24"/>
                <w:szCs w:val="24"/>
              </w:rPr>
            </w:pPr>
            <w:r w:rsidRPr="00277E18">
              <w:rPr>
                <w:sz w:val="24"/>
                <w:szCs w:val="24"/>
              </w:rPr>
              <w:t>0</w:t>
            </w:r>
          </w:p>
        </w:tc>
        <w:tc>
          <w:tcPr>
            <w:tcW w:w="661" w:type="dxa"/>
          </w:tcPr>
          <w:p w:rsidR="0012070E" w:rsidRPr="00277E18" w:rsidRDefault="0012070E" w:rsidP="00AA0B4D">
            <w:pPr>
              <w:autoSpaceDE w:val="0"/>
              <w:autoSpaceDN w:val="0"/>
              <w:rPr>
                <w:sz w:val="24"/>
                <w:szCs w:val="24"/>
              </w:rPr>
            </w:pPr>
            <w:r w:rsidRPr="00277E18">
              <w:rPr>
                <w:sz w:val="24"/>
                <w:szCs w:val="24"/>
              </w:rPr>
              <w:t>0</w:t>
            </w:r>
          </w:p>
        </w:tc>
        <w:tc>
          <w:tcPr>
            <w:tcW w:w="661" w:type="dxa"/>
            <w:gridSpan w:val="2"/>
          </w:tcPr>
          <w:p w:rsidR="0012070E" w:rsidRPr="00277E18" w:rsidRDefault="0012070E" w:rsidP="00AA0B4D">
            <w:pPr>
              <w:autoSpaceDE w:val="0"/>
              <w:autoSpaceDN w:val="0"/>
              <w:rPr>
                <w:sz w:val="24"/>
                <w:szCs w:val="24"/>
              </w:rPr>
            </w:pPr>
            <w:r>
              <w:rPr>
                <w:sz w:val="24"/>
                <w:szCs w:val="24"/>
              </w:rPr>
              <w:t>0</w:t>
            </w:r>
          </w:p>
        </w:tc>
        <w:tc>
          <w:tcPr>
            <w:tcW w:w="662" w:type="dxa"/>
            <w:gridSpan w:val="2"/>
          </w:tcPr>
          <w:p w:rsidR="0012070E" w:rsidRPr="00277E18" w:rsidRDefault="0012070E" w:rsidP="00AA0B4D">
            <w:pPr>
              <w:autoSpaceDE w:val="0"/>
              <w:autoSpaceDN w:val="0"/>
              <w:rPr>
                <w:sz w:val="24"/>
                <w:szCs w:val="24"/>
              </w:rPr>
            </w:pPr>
            <w:r>
              <w:rPr>
                <w:sz w:val="24"/>
                <w:szCs w:val="24"/>
              </w:rPr>
              <w:t>0</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lastRenderedPageBreak/>
              <w:t>1.</w:t>
            </w:r>
          </w:p>
        </w:tc>
        <w:tc>
          <w:tcPr>
            <w:tcW w:w="1790" w:type="dxa"/>
            <w:vMerge w:val="restart"/>
          </w:tcPr>
          <w:p w:rsidR="0012070E" w:rsidRPr="00277E18" w:rsidRDefault="0012070E" w:rsidP="00AA0B4D">
            <w:pPr>
              <w:autoSpaceDE w:val="0"/>
              <w:autoSpaceDN w:val="0"/>
              <w:rPr>
                <w:sz w:val="24"/>
                <w:szCs w:val="24"/>
              </w:rPr>
            </w:pPr>
            <w:r w:rsidRPr="00277E18">
              <w:rPr>
                <w:sz w:val="24"/>
                <w:szCs w:val="24"/>
              </w:rPr>
              <w:t>Подпрограмма 1</w:t>
            </w:r>
          </w:p>
        </w:tc>
        <w:tc>
          <w:tcPr>
            <w:tcW w:w="2235" w:type="dxa"/>
            <w:vMerge w:val="restart"/>
          </w:tcPr>
          <w:p w:rsidR="0012070E" w:rsidRPr="00277E18" w:rsidRDefault="0012070E" w:rsidP="00AA0B4D">
            <w:pPr>
              <w:autoSpaceDE w:val="0"/>
              <w:autoSpaceDN w:val="0"/>
              <w:rPr>
                <w:sz w:val="24"/>
                <w:szCs w:val="24"/>
              </w:rPr>
            </w:pPr>
            <w:r w:rsidRPr="00277E18">
              <w:rPr>
                <w:sz w:val="24"/>
                <w:szCs w:val="24"/>
              </w:rPr>
              <w:t>«Развитие гражданского общества на 2014–202</w:t>
            </w:r>
            <w:r>
              <w:rPr>
                <w:sz w:val="24"/>
                <w:szCs w:val="24"/>
              </w:rPr>
              <w:t>2</w:t>
            </w:r>
            <w:r w:rsidRPr="00277E18">
              <w:rPr>
                <w:sz w:val="24"/>
                <w:szCs w:val="24"/>
              </w:rPr>
              <w:t xml:space="preserve"> годы»</w:t>
            </w:r>
          </w:p>
        </w:tc>
        <w:tc>
          <w:tcPr>
            <w:tcW w:w="2469" w:type="dxa"/>
          </w:tcPr>
          <w:p w:rsidR="0012070E" w:rsidRPr="00277E18" w:rsidRDefault="0012070E" w:rsidP="00AA0B4D">
            <w:pPr>
              <w:rPr>
                <w:sz w:val="24"/>
                <w:szCs w:val="24"/>
              </w:rPr>
            </w:pPr>
            <w:r w:rsidRPr="00277E18">
              <w:rPr>
                <w:sz w:val="24"/>
                <w:szCs w:val="24"/>
              </w:rPr>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188</w:t>
            </w:r>
          </w:p>
        </w:tc>
        <w:tc>
          <w:tcPr>
            <w:tcW w:w="708" w:type="dxa"/>
          </w:tcPr>
          <w:p w:rsidR="0012070E" w:rsidRPr="00277E18" w:rsidRDefault="0012070E" w:rsidP="00AA0B4D">
            <w:pPr>
              <w:rPr>
                <w:sz w:val="24"/>
                <w:szCs w:val="24"/>
              </w:rPr>
            </w:pPr>
            <w:r w:rsidRPr="00277E18">
              <w:rPr>
                <w:sz w:val="24"/>
                <w:szCs w:val="24"/>
              </w:rPr>
              <w:t>150</w:t>
            </w:r>
          </w:p>
        </w:tc>
        <w:tc>
          <w:tcPr>
            <w:tcW w:w="709" w:type="dxa"/>
          </w:tcPr>
          <w:p w:rsidR="0012070E" w:rsidRPr="00277E18" w:rsidRDefault="0012070E" w:rsidP="00AA0B4D">
            <w:pPr>
              <w:rPr>
                <w:sz w:val="24"/>
                <w:szCs w:val="24"/>
              </w:rPr>
            </w:pPr>
            <w:r>
              <w:rPr>
                <w:sz w:val="24"/>
                <w:szCs w:val="24"/>
              </w:rPr>
              <w:t>150</w:t>
            </w:r>
          </w:p>
        </w:tc>
        <w:tc>
          <w:tcPr>
            <w:tcW w:w="709" w:type="dxa"/>
          </w:tcPr>
          <w:p w:rsidR="0012070E" w:rsidRPr="00277E18" w:rsidRDefault="0012070E" w:rsidP="00AA0B4D">
            <w:pPr>
              <w:rPr>
                <w:sz w:val="24"/>
                <w:szCs w:val="24"/>
              </w:rPr>
            </w:pPr>
            <w:r>
              <w:rPr>
                <w:sz w:val="24"/>
                <w:szCs w:val="24"/>
              </w:rPr>
              <w:t>150</w:t>
            </w:r>
          </w:p>
        </w:tc>
        <w:tc>
          <w:tcPr>
            <w:tcW w:w="709" w:type="dxa"/>
          </w:tcPr>
          <w:p w:rsidR="0012070E" w:rsidRPr="00277E18" w:rsidRDefault="0012070E" w:rsidP="00AA0B4D">
            <w:pPr>
              <w:rPr>
                <w:sz w:val="24"/>
                <w:szCs w:val="24"/>
              </w:rPr>
            </w:pPr>
            <w:r>
              <w:rPr>
                <w:sz w:val="24"/>
                <w:szCs w:val="24"/>
              </w:rPr>
              <w:t>150</w:t>
            </w:r>
          </w:p>
        </w:tc>
        <w:tc>
          <w:tcPr>
            <w:tcW w:w="661" w:type="dxa"/>
          </w:tcPr>
          <w:p w:rsidR="0012070E" w:rsidRPr="00277E18" w:rsidRDefault="0012070E" w:rsidP="00AA0B4D">
            <w:pPr>
              <w:rPr>
                <w:sz w:val="24"/>
                <w:szCs w:val="24"/>
              </w:rPr>
            </w:pPr>
            <w:r>
              <w:rPr>
                <w:sz w:val="24"/>
                <w:szCs w:val="24"/>
              </w:rPr>
              <w:t>150</w:t>
            </w:r>
          </w:p>
        </w:tc>
        <w:tc>
          <w:tcPr>
            <w:tcW w:w="661" w:type="dxa"/>
            <w:gridSpan w:val="2"/>
          </w:tcPr>
          <w:p w:rsidR="0012070E" w:rsidRPr="00277E18" w:rsidRDefault="0012070E" w:rsidP="00AA0B4D">
            <w:pPr>
              <w:rPr>
                <w:sz w:val="24"/>
                <w:szCs w:val="24"/>
              </w:rPr>
            </w:pPr>
            <w:r>
              <w:rPr>
                <w:sz w:val="24"/>
                <w:szCs w:val="24"/>
              </w:rPr>
              <w:t>150</w:t>
            </w:r>
          </w:p>
        </w:tc>
        <w:tc>
          <w:tcPr>
            <w:tcW w:w="662" w:type="dxa"/>
            <w:gridSpan w:val="2"/>
          </w:tcPr>
          <w:p w:rsidR="0012070E" w:rsidRPr="00277E18" w:rsidRDefault="0012070E" w:rsidP="00AA0B4D">
            <w:pPr>
              <w:rPr>
                <w:sz w:val="24"/>
                <w:szCs w:val="24"/>
              </w:rPr>
            </w:pPr>
            <w:r>
              <w:rPr>
                <w:sz w:val="24"/>
                <w:szCs w:val="24"/>
              </w:rPr>
              <w:t>150</w:t>
            </w:r>
          </w:p>
        </w:tc>
      </w:tr>
      <w:tr w:rsidR="0012070E" w:rsidRPr="00277E18" w:rsidTr="00AA0B4D">
        <w:tc>
          <w:tcPr>
            <w:tcW w:w="610" w:type="dxa"/>
            <w:vMerge/>
          </w:tcPr>
          <w:p w:rsidR="0012070E" w:rsidRPr="00277E18" w:rsidRDefault="0012070E" w:rsidP="00AA0B4D">
            <w:pPr>
              <w:autoSpaceDE w:val="0"/>
              <w:autoSpaceDN w:val="0"/>
              <w:jc w:val="center"/>
              <w:rPr>
                <w:sz w:val="24"/>
                <w:szCs w:val="24"/>
              </w:rPr>
            </w:pPr>
          </w:p>
        </w:tc>
        <w:tc>
          <w:tcPr>
            <w:tcW w:w="1790" w:type="dxa"/>
            <w:vMerge/>
          </w:tcPr>
          <w:p w:rsidR="0012070E" w:rsidRPr="00277E18" w:rsidRDefault="0012070E" w:rsidP="00AA0B4D">
            <w:pPr>
              <w:autoSpaceDE w:val="0"/>
              <w:autoSpaceDN w:val="0"/>
              <w:rPr>
                <w:sz w:val="24"/>
                <w:szCs w:val="24"/>
              </w:rPr>
            </w:pPr>
          </w:p>
        </w:tc>
        <w:tc>
          <w:tcPr>
            <w:tcW w:w="2235" w:type="dxa"/>
            <w:vMerge/>
          </w:tcPr>
          <w:p w:rsidR="0012070E" w:rsidRPr="00277E18" w:rsidRDefault="0012070E" w:rsidP="00AA0B4D">
            <w:pPr>
              <w:autoSpaceDE w:val="0"/>
              <w:autoSpaceDN w:val="0"/>
              <w:rPr>
                <w:sz w:val="24"/>
                <w:szCs w:val="24"/>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tcPr>
          <w:p w:rsidR="0012070E" w:rsidRPr="00277E18" w:rsidRDefault="0012070E" w:rsidP="00AA0B4D">
            <w:pPr>
              <w:snapToGrid w:val="0"/>
              <w:ind w:hanging="108"/>
              <w:jc w:val="center"/>
              <w:rPr>
                <w:sz w:val="24"/>
                <w:szCs w:val="24"/>
              </w:rPr>
            </w:pPr>
          </w:p>
        </w:tc>
        <w:tc>
          <w:tcPr>
            <w:tcW w:w="708" w:type="dxa"/>
          </w:tcPr>
          <w:p w:rsidR="0012070E" w:rsidRPr="00277E18" w:rsidRDefault="0012070E" w:rsidP="00AA0B4D">
            <w:pPr>
              <w:rPr>
                <w:sz w:val="24"/>
                <w:szCs w:val="24"/>
              </w:rPr>
            </w:pPr>
          </w:p>
        </w:tc>
        <w:tc>
          <w:tcPr>
            <w:tcW w:w="709" w:type="dxa"/>
          </w:tcPr>
          <w:p w:rsidR="0012070E" w:rsidRPr="00277E18" w:rsidRDefault="0012070E" w:rsidP="00AA0B4D">
            <w:pPr>
              <w:rPr>
                <w:sz w:val="24"/>
                <w:szCs w:val="24"/>
              </w:rPr>
            </w:pPr>
          </w:p>
        </w:tc>
        <w:tc>
          <w:tcPr>
            <w:tcW w:w="709" w:type="dxa"/>
          </w:tcPr>
          <w:p w:rsidR="0012070E" w:rsidRPr="00277E18" w:rsidRDefault="0012070E" w:rsidP="00AA0B4D">
            <w:pPr>
              <w:rPr>
                <w:sz w:val="24"/>
                <w:szCs w:val="24"/>
              </w:rPr>
            </w:pPr>
          </w:p>
        </w:tc>
        <w:tc>
          <w:tcPr>
            <w:tcW w:w="709" w:type="dxa"/>
          </w:tcPr>
          <w:p w:rsidR="0012070E" w:rsidRPr="00277E18" w:rsidRDefault="0012070E" w:rsidP="00AA0B4D">
            <w:pPr>
              <w:rPr>
                <w:sz w:val="24"/>
                <w:szCs w:val="24"/>
              </w:rPr>
            </w:pPr>
          </w:p>
        </w:tc>
        <w:tc>
          <w:tcPr>
            <w:tcW w:w="661" w:type="dxa"/>
          </w:tcPr>
          <w:p w:rsidR="0012070E" w:rsidRPr="00277E18" w:rsidRDefault="0012070E" w:rsidP="00AA0B4D">
            <w:pPr>
              <w:rPr>
                <w:sz w:val="24"/>
                <w:szCs w:val="24"/>
              </w:rPr>
            </w:pPr>
          </w:p>
        </w:tc>
        <w:tc>
          <w:tcPr>
            <w:tcW w:w="661" w:type="dxa"/>
            <w:gridSpan w:val="2"/>
          </w:tcPr>
          <w:p w:rsidR="0012070E" w:rsidRPr="00277E18" w:rsidRDefault="0012070E" w:rsidP="00AA0B4D">
            <w:pPr>
              <w:rPr>
                <w:sz w:val="24"/>
                <w:szCs w:val="24"/>
              </w:rPr>
            </w:pPr>
          </w:p>
        </w:tc>
        <w:tc>
          <w:tcPr>
            <w:tcW w:w="662" w:type="dxa"/>
            <w:gridSpan w:val="2"/>
          </w:tcPr>
          <w:p w:rsidR="0012070E" w:rsidRPr="00277E18" w:rsidRDefault="0012070E" w:rsidP="00AA0B4D">
            <w:pPr>
              <w:rPr>
                <w:sz w:val="24"/>
                <w:szCs w:val="24"/>
              </w:rPr>
            </w:pPr>
          </w:p>
        </w:tc>
      </w:tr>
      <w:tr w:rsidR="0012070E" w:rsidRPr="00277E18" w:rsidTr="00AA0B4D">
        <w:tc>
          <w:tcPr>
            <w:tcW w:w="610" w:type="dxa"/>
            <w:vMerge/>
          </w:tcPr>
          <w:p w:rsidR="0012070E" w:rsidRPr="00277E18" w:rsidRDefault="0012070E" w:rsidP="00AA0B4D">
            <w:pPr>
              <w:autoSpaceDE w:val="0"/>
              <w:autoSpaceDN w:val="0"/>
              <w:jc w:val="center"/>
              <w:rPr>
                <w:sz w:val="24"/>
                <w:szCs w:val="24"/>
              </w:rPr>
            </w:pPr>
          </w:p>
        </w:tc>
        <w:tc>
          <w:tcPr>
            <w:tcW w:w="1790" w:type="dxa"/>
            <w:vMerge/>
          </w:tcPr>
          <w:p w:rsidR="0012070E" w:rsidRPr="00277E18" w:rsidRDefault="0012070E" w:rsidP="00AA0B4D">
            <w:pPr>
              <w:autoSpaceDE w:val="0"/>
              <w:autoSpaceDN w:val="0"/>
              <w:rPr>
                <w:sz w:val="24"/>
                <w:szCs w:val="24"/>
              </w:rPr>
            </w:pPr>
          </w:p>
        </w:tc>
        <w:tc>
          <w:tcPr>
            <w:tcW w:w="2235" w:type="dxa"/>
            <w:vMerge/>
          </w:tcPr>
          <w:p w:rsidR="0012070E" w:rsidRPr="00277E18" w:rsidRDefault="0012070E" w:rsidP="00AA0B4D">
            <w:pPr>
              <w:autoSpaceDE w:val="0"/>
              <w:autoSpaceDN w:val="0"/>
              <w:rPr>
                <w:sz w:val="24"/>
                <w:szCs w:val="24"/>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188</w:t>
            </w:r>
          </w:p>
        </w:tc>
        <w:tc>
          <w:tcPr>
            <w:tcW w:w="708" w:type="dxa"/>
          </w:tcPr>
          <w:p w:rsidR="0012070E" w:rsidRPr="00277E18" w:rsidRDefault="0012070E" w:rsidP="00AA0B4D">
            <w:pPr>
              <w:rPr>
                <w:sz w:val="24"/>
                <w:szCs w:val="24"/>
              </w:rPr>
            </w:pPr>
            <w:r w:rsidRPr="00277E18">
              <w:rPr>
                <w:sz w:val="24"/>
                <w:szCs w:val="24"/>
              </w:rPr>
              <w:t>150</w:t>
            </w:r>
          </w:p>
        </w:tc>
        <w:tc>
          <w:tcPr>
            <w:tcW w:w="709" w:type="dxa"/>
          </w:tcPr>
          <w:p w:rsidR="0012070E" w:rsidRPr="00277E18" w:rsidRDefault="0012070E" w:rsidP="00AA0B4D">
            <w:pPr>
              <w:rPr>
                <w:sz w:val="24"/>
                <w:szCs w:val="24"/>
              </w:rPr>
            </w:pPr>
            <w:r>
              <w:rPr>
                <w:sz w:val="24"/>
                <w:szCs w:val="24"/>
              </w:rPr>
              <w:t>150</w:t>
            </w:r>
          </w:p>
        </w:tc>
        <w:tc>
          <w:tcPr>
            <w:tcW w:w="709" w:type="dxa"/>
          </w:tcPr>
          <w:p w:rsidR="0012070E" w:rsidRPr="00277E18" w:rsidRDefault="0012070E" w:rsidP="00AA0B4D">
            <w:pPr>
              <w:rPr>
                <w:sz w:val="24"/>
                <w:szCs w:val="24"/>
              </w:rPr>
            </w:pPr>
            <w:r>
              <w:rPr>
                <w:sz w:val="24"/>
                <w:szCs w:val="24"/>
              </w:rPr>
              <w:t>150</w:t>
            </w:r>
          </w:p>
        </w:tc>
        <w:tc>
          <w:tcPr>
            <w:tcW w:w="709" w:type="dxa"/>
          </w:tcPr>
          <w:p w:rsidR="0012070E" w:rsidRPr="00277E18" w:rsidRDefault="0012070E" w:rsidP="00AA0B4D">
            <w:pPr>
              <w:rPr>
                <w:sz w:val="24"/>
                <w:szCs w:val="24"/>
              </w:rPr>
            </w:pPr>
            <w:r>
              <w:rPr>
                <w:sz w:val="24"/>
                <w:szCs w:val="24"/>
              </w:rPr>
              <w:t>150</w:t>
            </w:r>
          </w:p>
        </w:tc>
        <w:tc>
          <w:tcPr>
            <w:tcW w:w="661" w:type="dxa"/>
          </w:tcPr>
          <w:p w:rsidR="0012070E" w:rsidRPr="00277E18" w:rsidRDefault="0012070E" w:rsidP="00AA0B4D">
            <w:pPr>
              <w:rPr>
                <w:sz w:val="24"/>
                <w:szCs w:val="24"/>
              </w:rPr>
            </w:pPr>
            <w:r>
              <w:rPr>
                <w:sz w:val="24"/>
                <w:szCs w:val="24"/>
              </w:rPr>
              <w:t>150</w:t>
            </w:r>
          </w:p>
        </w:tc>
        <w:tc>
          <w:tcPr>
            <w:tcW w:w="661" w:type="dxa"/>
            <w:gridSpan w:val="2"/>
          </w:tcPr>
          <w:p w:rsidR="0012070E" w:rsidRPr="00277E18" w:rsidRDefault="0012070E" w:rsidP="00AA0B4D">
            <w:pPr>
              <w:rPr>
                <w:sz w:val="24"/>
                <w:szCs w:val="24"/>
              </w:rPr>
            </w:pPr>
            <w:r>
              <w:rPr>
                <w:sz w:val="24"/>
                <w:szCs w:val="24"/>
              </w:rPr>
              <w:t>150</w:t>
            </w:r>
          </w:p>
        </w:tc>
        <w:tc>
          <w:tcPr>
            <w:tcW w:w="662" w:type="dxa"/>
            <w:gridSpan w:val="2"/>
          </w:tcPr>
          <w:p w:rsidR="0012070E" w:rsidRPr="00277E18" w:rsidRDefault="0012070E" w:rsidP="00AA0B4D">
            <w:pPr>
              <w:rPr>
                <w:sz w:val="24"/>
                <w:szCs w:val="24"/>
              </w:rPr>
            </w:pPr>
            <w:r>
              <w:rPr>
                <w:sz w:val="24"/>
                <w:szCs w:val="24"/>
              </w:rPr>
              <w:t>150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0</w:t>
            </w:r>
          </w:p>
        </w:tc>
        <w:tc>
          <w:tcPr>
            <w:tcW w:w="708"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661" w:type="dxa"/>
            <w:shd w:val="clear" w:color="auto" w:fill="auto"/>
          </w:tcPr>
          <w:p w:rsidR="0012070E" w:rsidRPr="00277E18" w:rsidRDefault="0012070E" w:rsidP="00AA0B4D">
            <w:pPr>
              <w:rPr>
                <w:sz w:val="24"/>
                <w:szCs w:val="24"/>
              </w:rPr>
            </w:pPr>
            <w:r w:rsidRPr="00277E18">
              <w:rPr>
                <w:sz w:val="24"/>
                <w:szCs w:val="24"/>
              </w:rPr>
              <w:t>0</w:t>
            </w:r>
          </w:p>
        </w:tc>
        <w:tc>
          <w:tcPr>
            <w:tcW w:w="661" w:type="dxa"/>
            <w:gridSpan w:val="2"/>
            <w:shd w:val="clear" w:color="auto" w:fill="auto"/>
          </w:tcPr>
          <w:p w:rsidR="0012070E" w:rsidRPr="00277E18" w:rsidRDefault="0012070E" w:rsidP="00AA0B4D">
            <w:pPr>
              <w:rPr>
                <w:sz w:val="24"/>
                <w:szCs w:val="24"/>
              </w:rPr>
            </w:pPr>
            <w:r>
              <w:rPr>
                <w:sz w:val="24"/>
                <w:szCs w:val="24"/>
              </w:rPr>
              <w:t>0</w:t>
            </w:r>
          </w:p>
        </w:tc>
        <w:tc>
          <w:tcPr>
            <w:tcW w:w="662" w:type="dxa"/>
            <w:gridSpan w:val="2"/>
            <w:shd w:val="clear" w:color="auto" w:fill="auto"/>
          </w:tcPr>
          <w:p w:rsidR="0012070E" w:rsidRPr="00277E18" w:rsidRDefault="0012070E" w:rsidP="00AA0B4D">
            <w:pPr>
              <w:rPr>
                <w:sz w:val="24"/>
                <w:szCs w:val="24"/>
              </w:rPr>
            </w:pPr>
            <w:r>
              <w:rPr>
                <w:sz w:val="24"/>
                <w:szCs w:val="24"/>
              </w:rPr>
              <w:t>0</w:t>
            </w:r>
          </w:p>
        </w:tc>
      </w:tr>
      <w:tr w:rsidR="0012070E" w:rsidRPr="00277E18" w:rsidTr="00AA0B4D">
        <w:tc>
          <w:tcPr>
            <w:tcW w:w="610" w:type="dxa"/>
          </w:tcPr>
          <w:p w:rsidR="0012070E" w:rsidRPr="00277E18" w:rsidRDefault="0012070E" w:rsidP="00AA0B4D">
            <w:pPr>
              <w:rPr>
                <w:sz w:val="24"/>
                <w:szCs w:val="24"/>
              </w:rPr>
            </w:pPr>
          </w:p>
        </w:tc>
        <w:tc>
          <w:tcPr>
            <w:tcW w:w="1790" w:type="dxa"/>
          </w:tcPr>
          <w:p w:rsidR="0012070E" w:rsidRPr="00277E18" w:rsidRDefault="0012070E" w:rsidP="00AA0B4D">
            <w:pPr>
              <w:rPr>
                <w:sz w:val="24"/>
                <w:szCs w:val="24"/>
              </w:rPr>
            </w:pPr>
          </w:p>
        </w:tc>
        <w:tc>
          <w:tcPr>
            <w:tcW w:w="2235" w:type="dxa"/>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Соисполнитель 2</w:t>
            </w:r>
          </w:p>
          <w:p w:rsidR="0012070E" w:rsidRPr="00277E18" w:rsidRDefault="0012070E" w:rsidP="00AA0B4D">
            <w:pPr>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188</w:t>
            </w:r>
          </w:p>
        </w:tc>
        <w:tc>
          <w:tcPr>
            <w:tcW w:w="708" w:type="dxa"/>
            <w:shd w:val="clear" w:color="auto" w:fill="auto"/>
          </w:tcPr>
          <w:p w:rsidR="0012070E" w:rsidRPr="00277E18" w:rsidRDefault="0012070E" w:rsidP="00AA0B4D">
            <w:pPr>
              <w:rPr>
                <w:sz w:val="24"/>
                <w:szCs w:val="24"/>
              </w:rPr>
            </w:pPr>
            <w:r w:rsidRPr="00277E18">
              <w:rPr>
                <w:sz w:val="24"/>
                <w:szCs w:val="24"/>
              </w:rPr>
              <w:t>150</w:t>
            </w:r>
          </w:p>
        </w:tc>
        <w:tc>
          <w:tcPr>
            <w:tcW w:w="709" w:type="dxa"/>
            <w:shd w:val="clear" w:color="auto" w:fill="auto"/>
          </w:tcPr>
          <w:p w:rsidR="0012070E" w:rsidRPr="00277E18" w:rsidRDefault="0012070E" w:rsidP="00AA0B4D">
            <w:pPr>
              <w:rPr>
                <w:sz w:val="24"/>
                <w:szCs w:val="24"/>
              </w:rPr>
            </w:pPr>
            <w:r>
              <w:rPr>
                <w:sz w:val="24"/>
                <w:szCs w:val="24"/>
              </w:rPr>
              <w:t>150</w:t>
            </w:r>
          </w:p>
        </w:tc>
        <w:tc>
          <w:tcPr>
            <w:tcW w:w="709" w:type="dxa"/>
            <w:shd w:val="clear" w:color="auto" w:fill="auto"/>
          </w:tcPr>
          <w:p w:rsidR="0012070E" w:rsidRPr="00277E18" w:rsidRDefault="0012070E" w:rsidP="00AA0B4D">
            <w:pPr>
              <w:rPr>
                <w:sz w:val="24"/>
                <w:szCs w:val="24"/>
              </w:rPr>
            </w:pPr>
            <w:r>
              <w:rPr>
                <w:sz w:val="24"/>
                <w:szCs w:val="24"/>
              </w:rPr>
              <w:t>150</w:t>
            </w:r>
          </w:p>
        </w:tc>
        <w:tc>
          <w:tcPr>
            <w:tcW w:w="709" w:type="dxa"/>
            <w:shd w:val="clear" w:color="auto" w:fill="auto"/>
          </w:tcPr>
          <w:p w:rsidR="0012070E" w:rsidRPr="00277E18" w:rsidRDefault="0012070E" w:rsidP="00AA0B4D">
            <w:pPr>
              <w:rPr>
                <w:sz w:val="24"/>
                <w:szCs w:val="24"/>
              </w:rPr>
            </w:pPr>
            <w:r>
              <w:rPr>
                <w:sz w:val="24"/>
                <w:szCs w:val="24"/>
              </w:rPr>
              <w:t>150</w:t>
            </w:r>
          </w:p>
        </w:tc>
        <w:tc>
          <w:tcPr>
            <w:tcW w:w="661" w:type="dxa"/>
            <w:shd w:val="clear" w:color="auto" w:fill="auto"/>
          </w:tcPr>
          <w:p w:rsidR="0012070E" w:rsidRPr="00277E18" w:rsidRDefault="0012070E" w:rsidP="00AA0B4D">
            <w:pPr>
              <w:rPr>
                <w:sz w:val="24"/>
                <w:szCs w:val="24"/>
              </w:rPr>
            </w:pPr>
            <w:r>
              <w:rPr>
                <w:sz w:val="24"/>
                <w:szCs w:val="24"/>
              </w:rPr>
              <w:t>150</w:t>
            </w:r>
          </w:p>
        </w:tc>
        <w:tc>
          <w:tcPr>
            <w:tcW w:w="661" w:type="dxa"/>
            <w:gridSpan w:val="2"/>
            <w:shd w:val="clear" w:color="auto" w:fill="auto"/>
          </w:tcPr>
          <w:p w:rsidR="0012070E" w:rsidRPr="00277E18" w:rsidRDefault="0012070E" w:rsidP="00AA0B4D">
            <w:pPr>
              <w:rPr>
                <w:sz w:val="24"/>
                <w:szCs w:val="24"/>
              </w:rPr>
            </w:pPr>
            <w:r>
              <w:rPr>
                <w:sz w:val="24"/>
                <w:szCs w:val="24"/>
              </w:rPr>
              <w:t>150</w:t>
            </w:r>
          </w:p>
        </w:tc>
        <w:tc>
          <w:tcPr>
            <w:tcW w:w="662" w:type="dxa"/>
            <w:gridSpan w:val="2"/>
            <w:shd w:val="clear" w:color="auto" w:fill="auto"/>
          </w:tcPr>
          <w:p w:rsidR="0012070E" w:rsidRPr="00277E18" w:rsidRDefault="0012070E" w:rsidP="00AA0B4D">
            <w:pPr>
              <w:rPr>
                <w:sz w:val="24"/>
                <w:szCs w:val="24"/>
              </w:rPr>
            </w:pPr>
            <w:r>
              <w:rPr>
                <w:sz w:val="24"/>
                <w:szCs w:val="24"/>
              </w:rPr>
              <w:t>150</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t>1.1.</w:t>
            </w:r>
          </w:p>
        </w:tc>
        <w:tc>
          <w:tcPr>
            <w:tcW w:w="1790" w:type="dxa"/>
            <w:vMerge w:val="restart"/>
          </w:tcPr>
          <w:p w:rsidR="0012070E" w:rsidRPr="00277E18" w:rsidRDefault="0012070E" w:rsidP="00AA0B4D">
            <w:pPr>
              <w:autoSpaceDE w:val="0"/>
              <w:autoSpaceDN w:val="0"/>
              <w:rPr>
                <w:sz w:val="24"/>
                <w:szCs w:val="24"/>
              </w:rPr>
            </w:pPr>
            <w:r w:rsidRPr="00277E18">
              <w:rPr>
                <w:sz w:val="24"/>
                <w:szCs w:val="24"/>
              </w:rPr>
              <w:t>Основное мероприятие</w:t>
            </w:r>
          </w:p>
        </w:tc>
        <w:tc>
          <w:tcPr>
            <w:tcW w:w="2235" w:type="dxa"/>
            <w:vMerge w:val="restart"/>
          </w:tcPr>
          <w:p w:rsidR="0012070E" w:rsidRPr="00277E18" w:rsidRDefault="0012070E" w:rsidP="00AA0B4D">
            <w:pPr>
              <w:autoSpaceDE w:val="0"/>
              <w:autoSpaceDN w:val="0"/>
              <w:rPr>
                <w:sz w:val="24"/>
                <w:szCs w:val="24"/>
              </w:rPr>
            </w:pPr>
          </w:p>
          <w:p w:rsidR="0012070E" w:rsidRPr="00277E18" w:rsidRDefault="0012070E" w:rsidP="00AA0B4D">
            <w:pPr>
              <w:autoSpaceDE w:val="0"/>
              <w:autoSpaceDN w:val="0"/>
              <w:rPr>
                <w:sz w:val="24"/>
                <w:szCs w:val="24"/>
              </w:rPr>
            </w:pPr>
            <w:r w:rsidRPr="00277E18">
              <w:rPr>
                <w:sz w:val="24"/>
                <w:szCs w:val="24"/>
              </w:rPr>
              <w:t xml:space="preserve">Информирование населения о социально-экономической и общественно-политической ситуации в </w:t>
            </w:r>
            <w:proofErr w:type="spellStart"/>
            <w:r w:rsidRPr="00277E18">
              <w:rPr>
                <w:sz w:val="24"/>
                <w:szCs w:val="24"/>
              </w:rPr>
              <w:t>Камешкирском</w:t>
            </w:r>
            <w:proofErr w:type="spellEnd"/>
            <w:r w:rsidRPr="00277E18">
              <w:rPr>
                <w:sz w:val="24"/>
                <w:szCs w:val="24"/>
              </w:rPr>
              <w:t xml:space="preserve"> </w:t>
            </w:r>
            <w:r w:rsidRPr="00277E18">
              <w:rPr>
                <w:sz w:val="24"/>
                <w:szCs w:val="24"/>
              </w:rPr>
              <w:lastRenderedPageBreak/>
              <w:t>районе</w:t>
            </w:r>
          </w:p>
        </w:tc>
        <w:tc>
          <w:tcPr>
            <w:tcW w:w="2469" w:type="dxa"/>
          </w:tcPr>
          <w:p w:rsidR="0012070E" w:rsidRPr="00277E18" w:rsidRDefault="0012070E" w:rsidP="00AA0B4D">
            <w:pPr>
              <w:rPr>
                <w:sz w:val="24"/>
                <w:szCs w:val="24"/>
              </w:rPr>
            </w:pPr>
            <w:r w:rsidRPr="00277E18">
              <w:rPr>
                <w:sz w:val="24"/>
                <w:szCs w:val="24"/>
              </w:rPr>
              <w:lastRenderedPageBreak/>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0</w:t>
            </w:r>
          </w:p>
        </w:tc>
        <w:tc>
          <w:tcPr>
            <w:tcW w:w="708"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661" w:type="dxa"/>
            <w:shd w:val="clear" w:color="auto" w:fill="auto"/>
          </w:tcPr>
          <w:p w:rsidR="0012070E" w:rsidRPr="00277E18" w:rsidRDefault="0012070E" w:rsidP="00AA0B4D">
            <w:pPr>
              <w:rPr>
                <w:sz w:val="24"/>
                <w:szCs w:val="24"/>
              </w:rPr>
            </w:pPr>
            <w:r w:rsidRPr="00277E18">
              <w:rPr>
                <w:sz w:val="24"/>
                <w:szCs w:val="24"/>
              </w:rPr>
              <w:t>0</w:t>
            </w:r>
          </w:p>
        </w:tc>
        <w:tc>
          <w:tcPr>
            <w:tcW w:w="661" w:type="dxa"/>
            <w:gridSpan w:val="2"/>
            <w:shd w:val="clear" w:color="auto" w:fill="auto"/>
          </w:tcPr>
          <w:p w:rsidR="0012070E" w:rsidRPr="00277E18" w:rsidRDefault="0012070E" w:rsidP="00AA0B4D">
            <w:pPr>
              <w:rPr>
                <w:sz w:val="24"/>
                <w:szCs w:val="24"/>
              </w:rPr>
            </w:pPr>
            <w:r>
              <w:rPr>
                <w:sz w:val="24"/>
                <w:szCs w:val="24"/>
              </w:rPr>
              <w:t>0</w:t>
            </w:r>
          </w:p>
        </w:tc>
        <w:tc>
          <w:tcPr>
            <w:tcW w:w="662" w:type="dxa"/>
            <w:gridSpan w:val="2"/>
            <w:shd w:val="clear" w:color="auto" w:fill="auto"/>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shd w:val="clear" w:color="auto" w:fill="auto"/>
          </w:tcPr>
          <w:p w:rsidR="0012070E" w:rsidRPr="00277E18" w:rsidRDefault="0012070E" w:rsidP="00AA0B4D">
            <w:pPr>
              <w:pStyle w:val="ConsPlusCell"/>
              <w:jc w:val="center"/>
              <w:rPr>
                <w:rFonts w:ascii="Times New Roman" w:hAnsi="Times New Roman" w:cs="Times New Roman"/>
                <w:sz w:val="24"/>
                <w:szCs w:val="24"/>
              </w:rPr>
            </w:pPr>
          </w:p>
        </w:tc>
        <w:tc>
          <w:tcPr>
            <w:tcW w:w="708" w:type="dxa"/>
            <w:shd w:val="clear" w:color="auto" w:fill="auto"/>
          </w:tcPr>
          <w:p w:rsidR="0012070E" w:rsidRPr="00277E18" w:rsidRDefault="0012070E" w:rsidP="00AA0B4D">
            <w:pPr>
              <w:autoSpaceDN w:val="0"/>
              <w:adjustRightInd w:val="0"/>
              <w:jc w:val="center"/>
              <w:rPr>
                <w:sz w:val="24"/>
                <w:szCs w:val="24"/>
              </w:rPr>
            </w:pPr>
          </w:p>
        </w:tc>
        <w:tc>
          <w:tcPr>
            <w:tcW w:w="709" w:type="dxa"/>
            <w:shd w:val="clear" w:color="auto" w:fill="auto"/>
          </w:tcPr>
          <w:p w:rsidR="0012070E" w:rsidRPr="00277E18" w:rsidRDefault="0012070E" w:rsidP="00AA0B4D">
            <w:pPr>
              <w:autoSpaceDN w:val="0"/>
              <w:adjustRightInd w:val="0"/>
              <w:jc w:val="center"/>
              <w:rPr>
                <w:sz w:val="24"/>
                <w:szCs w:val="24"/>
              </w:rPr>
            </w:pPr>
          </w:p>
        </w:tc>
        <w:tc>
          <w:tcPr>
            <w:tcW w:w="709" w:type="dxa"/>
            <w:shd w:val="clear" w:color="auto" w:fill="auto"/>
          </w:tcPr>
          <w:p w:rsidR="0012070E" w:rsidRPr="00277E18" w:rsidRDefault="0012070E" w:rsidP="00AA0B4D">
            <w:pPr>
              <w:autoSpaceDN w:val="0"/>
              <w:adjustRightInd w:val="0"/>
              <w:jc w:val="center"/>
              <w:rPr>
                <w:sz w:val="24"/>
                <w:szCs w:val="24"/>
              </w:rPr>
            </w:pPr>
          </w:p>
        </w:tc>
        <w:tc>
          <w:tcPr>
            <w:tcW w:w="709" w:type="dxa"/>
            <w:shd w:val="clear" w:color="auto" w:fill="auto"/>
          </w:tcPr>
          <w:p w:rsidR="0012070E" w:rsidRPr="00277E18" w:rsidRDefault="0012070E" w:rsidP="00AA0B4D">
            <w:pPr>
              <w:autoSpaceDN w:val="0"/>
              <w:adjustRightInd w:val="0"/>
              <w:jc w:val="center"/>
              <w:rPr>
                <w:sz w:val="24"/>
                <w:szCs w:val="24"/>
              </w:rPr>
            </w:pPr>
          </w:p>
        </w:tc>
        <w:tc>
          <w:tcPr>
            <w:tcW w:w="661" w:type="dxa"/>
            <w:shd w:val="clear" w:color="auto" w:fill="auto"/>
          </w:tcPr>
          <w:p w:rsidR="0012070E" w:rsidRPr="00277E18" w:rsidRDefault="0012070E" w:rsidP="00AA0B4D">
            <w:pPr>
              <w:autoSpaceDN w:val="0"/>
              <w:adjustRightInd w:val="0"/>
              <w:jc w:val="center"/>
              <w:rPr>
                <w:sz w:val="24"/>
                <w:szCs w:val="24"/>
              </w:rPr>
            </w:pPr>
          </w:p>
        </w:tc>
        <w:tc>
          <w:tcPr>
            <w:tcW w:w="661" w:type="dxa"/>
            <w:gridSpan w:val="2"/>
            <w:shd w:val="clear" w:color="auto" w:fill="auto"/>
          </w:tcPr>
          <w:p w:rsidR="0012070E" w:rsidRPr="00277E18" w:rsidRDefault="0012070E" w:rsidP="00AA0B4D">
            <w:pPr>
              <w:autoSpaceDN w:val="0"/>
              <w:adjustRightInd w:val="0"/>
              <w:jc w:val="center"/>
              <w:rPr>
                <w:sz w:val="24"/>
                <w:szCs w:val="24"/>
              </w:rPr>
            </w:pPr>
          </w:p>
        </w:tc>
        <w:tc>
          <w:tcPr>
            <w:tcW w:w="662" w:type="dxa"/>
            <w:gridSpan w:val="2"/>
            <w:shd w:val="clear" w:color="auto" w:fill="auto"/>
          </w:tcPr>
          <w:p w:rsidR="0012070E" w:rsidRPr="00277E18" w:rsidRDefault="0012070E" w:rsidP="00AA0B4D">
            <w:pPr>
              <w:autoSpaceDN w:val="0"/>
              <w:adjustRightInd w:val="0"/>
              <w:jc w:val="center"/>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0</w:t>
            </w:r>
          </w:p>
        </w:tc>
        <w:tc>
          <w:tcPr>
            <w:tcW w:w="708"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661" w:type="dxa"/>
            <w:shd w:val="clear" w:color="auto" w:fill="auto"/>
          </w:tcPr>
          <w:p w:rsidR="0012070E" w:rsidRPr="00277E18" w:rsidRDefault="0012070E" w:rsidP="00AA0B4D">
            <w:pPr>
              <w:rPr>
                <w:sz w:val="24"/>
                <w:szCs w:val="24"/>
              </w:rPr>
            </w:pPr>
            <w:r w:rsidRPr="00277E18">
              <w:rPr>
                <w:sz w:val="24"/>
                <w:szCs w:val="24"/>
              </w:rPr>
              <w:t>0</w:t>
            </w:r>
          </w:p>
        </w:tc>
        <w:tc>
          <w:tcPr>
            <w:tcW w:w="661" w:type="dxa"/>
            <w:gridSpan w:val="2"/>
            <w:shd w:val="clear" w:color="auto" w:fill="auto"/>
          </w:tcPr>
          <w:p w:rsidR="0012070E" w:rsidRPr="00277E18" w:rsidRDefault="0012070E" w:rsidP="00AA0B4D">
            <w:pPr>
              <w:rPr>
                <w:sz w:val="24"/>
                <w:szCs w:val="24"/>
              </w:rPr>
            </w:pPr>
            <w:r>
              <w:rPr>
                <w:sz w:val="24"/>
                <w:szCs w:val="24"/>
              </w:rPr>
              <w:t>0</w:t>
            </w:r>
          </w:p>
        </w:tc>
        <w:tc>
          <w:tcPr>
            <w:tcW w:w="662" w:type="dxa"/>
            <w:gridSpan w:val="2"/>
            <w:shd w:val="clear" w:color="auto" w:fill="auto"/>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0</w:t>
            </w:r>
          </w:p>
        </w:tc>
        <w:tc>
          <w:tcPr>
            <w:tcW w:w="708"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661" w:type="dxa"/>
            <w:shd w:val="clear" w:color="auto" w:fill="auto"/>
          </w:tcPr>
          <w:p w:rsidR="0012070E" w:rsidRPr="00277E18" w:rsidRDefault="0012070E" w:rsidP="00AA0B4D">
            <w:pPr>
              <w:rPr>
                <w:sz w:val="24"/>
                <w:szCs w:val="24"/>
              </w:rPr>
            </w:pPr>
            <w:r w:rsidRPr="00277E18">
              <w:rPr>
                <w:sz w:val="24"/>
                <w:szCs w:val="24"/>
              </w:rPr>
              <w:t>0</w:t>
            </w:r>
          </w:p>
        </w:tc>
        <w:tc>
          <w:tcPr>
            <w:tcW w:w="661" w:type="dxa"/>
            <w:gridSpan w:val="2"/>
            <w:shd w:val="clear" w:color="auto" w:fill="auto"/>
          </w:tcPr>
          <w:p w:rsidR="0012070E" w:rsidRPr="00277E18" w:rsidRDefault="0012070E" w:rsidP="00AA0B4D">
            <w:pPr>
              <w:rPr>
                <w:sz w:val="24"/>
                <w:szCs w:val="24"/>
              </w:rPr>
            </w:pPr>
            <w:r>
              <w:rPr>
                <w:sz w:val="24"/>
                <w:szCs w:val="24"/>
              </w:rPr>
              <w:t>0</w:t>
            </w:r>
          </w:p>
        </w:tc>
        <w:tc>
          <w:tcPr>
            <w:tcW w:w="662" w:type="dxa"/>
            <w:gridSpan w:val="2"/>
            <w:shd w:val="clear" w:color="auto" w:fill="auto"/>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shd w:val="clear" w:color="auto" w:fill="auto"/>
          </w:tcPr>
          <w:p w:rsidR="0012070E" w:rsidRPr="00277E18" w:rsidRDefault="0012070E" w:rsidP="00AA0B4D">
            <w:pPr>
              <w:snapToGrid w:val="0"/>
              <w:ind w:hanging="108"/>
              <w:jc w:val="center"/>
              <w:rPr>
                <w:sz w:val="24"/>
                <w:szCs w:val="24"/>
              </w:rPr>
            </w:pPr>
            <w:r w:rsidRPr="00277E18">
              <w:rPr>
                <w:sz w:val="24"/>
                <w:szCs w:val="24"/>
              </w:rPr>
              <w:t>0</w:t>
            </w:r>
          </w:p>
        </w:tc>
        <w:tc>
          <w:tcPr>
            <w:tcW w:w="708"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709" w:type="dxa"/>
            <w:shd w:val="clear" w:color="auto" w:fill="auto"/>
          </w:tcPr>
          <w:p w:rsidR="0012070E" w:rsidRPr="00277E18" w:rsidRDefault="0012070E" w:rsidP="00AA0B4D">
            <w:pPr>
              <w:rPr>
                <w:sz w:val="24"/>
                <w:szCs w:val="24"/>
              </w:rPr>
            </w:pPr>
            <w:r w:rsidRPr="00277E18">
              <w:rPr>
                <w:sz w:val="24"/>
                <w:szCs w:val="24"/>
              </w:rPr>
              <w:t>0</w:t>
            </w:r>
          </w:p>
        </w:tc>
        <w:tc>
          <w:tcPr>
            <w:tcW w:w="661" w:type="dxa"/>
            <w:shd w:val="clear" w:color="auto" w:fill="auto"/>
          </w:tcPr>
          <w:p w:rsidR="0012070E" w:rsidRPr="00277E18" w:rsidRDefault="0012070E" w:rsidP="00AA0B4D">
            <w:pPr>
              <w:rPr>
                <w:sz w:val="24"/>
                <w:szCs w:val="24"/>
              </w:rPr>
            </w:pPr>
            <w:r w:rsidRPr="00277E18">
              <w:rPr>
                <w:sz w:val="24"/>
                <w:szCs w:val="24"/>
              </w:rPr>
              <w:t>0</w:t>
            </w:r>
          </w:p>
        </w:tc>
        <w:tc>
          <w:tcPr>
            <w:tcW w:w="661" w:type="dxa"/>
            <w:gridSpan w:val="2"/>
            <w:shd w:val="clear" w:color="auto" w:fill="auto"/>
          </w:tcPr>
          <w:p w:rsidR="0012070E" w:rsidRPr="00277E18" w:rsidRDefault="0012070E" w:rsidP="00AA0B4D">
            <w:pPr>
              <w:rPr>
                <w:sz w:val="24"/>
                <w:szCs w:val="24"/>
              </w:rPr>
            </w:pPr>
            <w:r>
              <w:rPr>
                <w:sz w:val="24"/>
                <w:szCs w:val="24"/>
              </w:rPr>
              <w:t>0</w:t>
            </w:r>
          </w:p>
        </w:tc>
        <w:tc>
          <w:tcPr>
            <w:tcW w:w="662" w:type="dxa"/>
            <w:gridSpan w:val="2"/>
            <w:shd w:val="clear" w:color="auto" w:fill="auto"/>
          </w:tcPr>
          <w:p w:rsidR="0012070E" w:rsidRPr="00277E18" w:rsidRDefault="0012070E" w:rsidP="00AA0B4D">
            <w:pPr>
              <w:rPr>
                <w:sz w:val="24"/>
                <w:szCs w:val="24"/>
              </w:rPr>
            </w:pPr>
            <w:r>
              <w:rPr>
                <w:sz w:val="24"/>
                <w:szCs w:val="24"/>
              </w:rPr>
              <w:t>0</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t>2.</w:t>
            </w:r>
          </w:p>
        </w:tc>
        <w:tc>
          <w:tcPr>
            <w:tcW w:w="1790" w:type="dxa"/>
            <w:vMerge w:val="restart"/>
          </w:tcPr>
          <w:p w:rsidR="0012070E" w:rsidRPr="00277E18" w:rsidRDefault="0012070E" w:rsidP="00AA0B4D">
            <w:pPr>
              <w:autoSpaceDE w:val="0"/>
              <w:autoSpaceDN w:val="0"/>
              <w:rPr>
                <w:sz w:val="24"/>
                <w:szCs w:val="24"/>
              </w:rPr>
            </w:pPr>
            <w:r w:rsidRPr="00277E18">
              <w:rPr>
                <w:sz w:val="24"/>
                <w:szCs w:val="24"/>
              </w:rPr>
              <w:t>Подпрограмма 2</w:t>
            </w:r>
          </w:p>
        </w:tc>
        <w:tc>
          <w:tcPr>
            <w:tcW w:w="2235" w:type="dxa"/>
            <w:vMerge w:val="restart"/>
          </w:tcPr>
          <w:p w:rsidR="0012070E" w:rsidRPr="00277E18" w:rsidRDefault="0012070E" w:rsidP="00AA0B4D">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 муниципальных услуг на 2014-202</w:t>
            </w:r>
            <w:r>
              <w:rPr>
                <w:sz w:val="24"/>
                <w:szCs w:val="24"/>
                <w:lang w:eastAsia="ar-SA"/>
              </w:rPr>
              <w:t>2</w:t>
            </w:r>
            <w:r w:rsidRPr="00277E18">
              <w:rPr>
                <w:sz w:val="24"/>
                <w:szCs w:val="24"/>
                <w:lang w:eastAsia="ar-SA"/>
              </w:rPr>
              <w:t xml:space="preserve"> годы»</w:t>
            </w:r>
          </w:p>
        </w:tc>
        <w:tc>
          <w:tcPr>
            <w:tcW w:w="2469" w:type="dxa"/>
          </w:tcPr>
          <w:p w:rsidR="0012070E" w:rsidRPr="00277E18" w:rsidRDefault="0012070E" w:rsidP="00AA0B4D">
            <w:pPr>
              <w:rPr>
                <w:sz w:val="24"/>
                <w:szCs w:val="24"/>
              </w:rPr>
            </w:pPr>
            <w:r w:rsidRPr="00277E18">
              <w:rPr>
                <w:sz w:val="24"/>
                <w:szCs w:val="24"/>
              </w:rPr>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autoSpaceDE w:val="0"/>
              <w:autoSpaceDN w:val="0"/>
              <w:jc w:val="center"/>
              <w:rPr>
                <w:sz w:val="24"/>
                <w:szCs w:val="24"/>
              </w:rPr>
            </w:pPr>
          </w:p>
        </w:tc>
        <w:tc>
          <w:tcPr>
            <w:tcW w:w="1790" w:type="dxa"/>
            <w:vMerge/>
          </w:tcPr>
          <w:p w:rsidR="0012070E" w:rsidRPr="00277E18" w:rsidRDefault="0012070E" w:rsidP="00AA0B4D">
            <w:pPr>
              <w:autoSpaceDE w:val="0"/>
              <w:autoSpaceDN w:val="0"/>
              <w:rPr>
                <w:sz w:val="24"/>
                <w:szCs w:val="24"/>
              </w:rPr>
            </w:pPr>
          </w:p>
        </w:tc>
        <w:tc>
          <w:tcPr>
            <w:tcW w:w="2235" w:type="dxa"/>
            <w:vMerge/>
          </w:tcPr>
          <w:p w:rsidR="0012070E" w:rsidRPr="00277E18" w:rsidRDefault="0012070E" w:rsidP="00AA0B4D">
            <w:pPr>
              <w:suppressAutoHyphens/>
              <w:autoSpaceDE w:val="0"/>
              <w:snapToGrid w:val="0"/>
              <w:rPr>
                <w:sz w:val="24"/>
                <w:szCs w:val="24"/>
                <w:lang w:eastAsia="ar-SA"/>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rPr>
                <w:sz w:val="24"/>
                <w:szCs w:val="24"/>
              </w:rPr>
            </w:pPr>
          </w:p>
        </w:tc>
        <w:tc>
          <w:tcPr>
            <w:tcW w:w="567" w:type="dxa"/>
          </w:tcPr>
          <w:p w:rsidR="0012070E" w:rsidRPr="00277E18" w:rsidRDefault="0012070E" w:rsidP="00AA0B4D">
            <w:pPr>
              <w:rPr>
                <w:sz w:val="24"/>
                <w:szCs w:val="24"/>
              </w:rPr>
            </w:pPr>
          </w:p>
        </w:tc>
        <w:tc>
          <w:tcPr>
            <w:tcW w:w="567" w:type="dxa"/>
          </w:tcPr>
          <w:p w:rsidR="0012070E" w:rsidRPr="00277E18" w:rsidRDefault="0012070E" w:rsidP="00AA0B4D">
            <w:pPr>
              <w:rPr>
                <w:sz w:val="24"/>
                <w:szCs w:val="24"/>
              </w:rPr>
            </w:pPr>
          </w:p>
        </w:tc>
        <w:tc>
          <w:tcPr>
            <w:tcW w:w="568" w:type="dxa"/>
          </w:tcPr>
          <w:p w:rsidR="0012070E" w:rsidRPr="00277E18" w:rsidRDefault="0012070E" w:rsidP="00AA0B4D">
            <w:pPr>
              <w:rPr>
                <w:sz w:val="24"/>
                <w:szCs w:val="24"/>
              </w:rPr>
            </w:pPr>
          </w:p>
        </w:tc>
        <w:tc>
          <w:tcPr>
            <w:tcW w:w="566" w:type="dxa"/>
          </w:tcPr>
          <w:p w:rsidR="0012070E" w:rsidRPr="00277E18" w:rsidRDefault="0012070E" w:rsidP="00AA0B4D">
            <w:pPr>
              <w:rPr>
                <w:sz w:val="24"/>
                <w:szCs w:val="24"/>
              </w:rPr>
            </w:pPr>
          </w:p>
        </w:tc>
        <w:tc>
          <w:tcPr>
            <w:tcW w:w="611" w:type="dxa"/>
          </w:tcPr>
          <w:p w:rsidR="0012070E" w:rsidRPr="00277E18" w:rsidRDefault="0012070E" w:rsidP="00AA0B4D">
            <w:pPr>
              <w:snapToGrid w:val="0"/>
              <w:ind w:hanging="108"/>
              <w:jc w:val="center"/>
              <w:rPr>
                <w:sz w:val="24"/>
                <w:szCs w:val="24"/>
              </w:rPr>
            </w:pPr>
          </w:p>
        </w:tc>
        <w:tc>
          <w:tcPr>
            <w:tcW w:w="708"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709" w:type="dxa"/>
          </w:tcPr>
          <w:p w:rsidR="0012070E" w:rsidRPr="00277E18" w:rsidRDefault="0012070E" w:rsidP="00AA0B4D">
            <w:pPr>
              <w:snapToGrid w:val="0"/>
              <w:ind w:hanging="108"/>
              <w:jc w:val="center"/>
              <w:rPr>
                <w:sz w:val="24"/>
                <w:szCs w:val="24"/>
              </w:rPr>
            </w:pPr>
          </w:p>
        </w:tc>
        <w:tc>
          <w:tcPr>
            <w:tcW w:w="661" w:type="dxa"/>
          </w:tcPr>
          <w:p w:rsidR="0012070E" w:rsidRPr="00277E18" w:rsidRDefault="0012070E" w:rsidP="00AA0B4D">
            <w:pPr>
              <w:snapToGrid w:val="0"/>
              <w:ind w:hanging="108"/>
              <w:jc w:val="center"/>
              <w:rPr>
                <w:sz w:val="24"/>
                <w:szCs w:val="24"/>
              </w:rPr>
            </w:pPr>
          </w:p>
        </w:tc>
        <w:tc>
          <w:tcPr>
            <w:tcW w:w="661" w:type="dxa"/>
            <w:gridSpan w:val="2"/>
          </w:tcPr>
          <w:p w:rsidR="0012070E" w:rsidRPr="00277E18" w:rsidRDefault="0012070E" w:rsidP="00AA0B4D">
            <w:pPr>
              <w:snapToGrid w:val="0"/>
              <w:ind w:hanging="108"/>
              <w:jc w:val="center"/>
              <w:rPr>
                <w:sz w:val="24"/>
                <w:szCs w:val="24"/>
              </w:rPr>
            </w:pPr>
          </w:p>
        </w:tc>
        <w:tc>
          <w:tcPr>
            <w:tcW w:w="662" w:type="dxa"/>
            <w:gridSpan w:val="2"/>
          </w:tcPr>
          <w:p w:rsidR="0012070E" w:rsidRPr="00277E18" w:rsidRDefault="0012070E" w:rsidP="00AA0B4D">
            <w:pPr>
              <w:snapToGrid w:val="0"/>
              <w:ind w:hanging="108"/>
              <w:jc w:val="center"/>
              <w:rPr>
                <w:sz w:val="24"/>
                <w:szCs w:val="24"/>
              </w:rPr>
            </w:pPr>
          </w:p>
        </w:tc>
      </w:tr>
      <w:tr w:rsidR="0012070E" w:rsidRPr="00277E18" w:rsidTr="00AA0B4D">
        <w:tc>
          <w:tcPr>
            <w:tcW w:w="610" w:type="dxa"/>
            <w:vMerge/>
          </w:tcPr>
          <w:p w:rsidR="0012070E" w:rsidRPr="00277E18" w:rsidRDefault="0012070E" w:rsidP="00AA0B4D">
            <w:pPr>
              <w:autoSpaceDE w:val="0"/>
              <w:autoSpaceDN w:val="0"/>
              <w:jc w:val="center"/>
              <w:rPr>
                <w:sz w:val="24"/>
                <w:szCs w:val="24"/>
              </w:rPr>
            </w:pPr>
          </w:p>
        </w:tc>
        <w:tc>
          <w:tcPr>
            <w:tcW w:w="1790" w:type="dxa"/>
            <w:vMerge/>
          </w:tcPr>
          <w:p w:rsidR="0012070E" w:rsidRPr="00277E18" w:rsidRDefault="0012070E" w:rsidP="00AA0B4D">
            <w:pPr>
              <w:autoSpaceDE w:val="0"/>
              <w:autoSpaceDN w:val="0"/>
              <w:rPr>
                <w:sz w:val="24"/>
                <w:szCs w:val="24"/>
              </w:rPr>
            </w:pPr>
          </w:p>
        </w:tc>
        <w:tc>
          <w:tcPr>
            <w:tcW w:w="2235" w:type="dxa"/>
            <w:vMerge/>
          </w:tcPr>
          <w:p w:rsidR="0012070E" w:rsidRPr="00277E18" w:rsidRDefault="0012070E" w:rsidP="00AA0B4D">
            <w:pPr>
              <w:suppressAutoHyphens/>
              <w:autoSpaceDE w:val="0"/>
              <w:snapToGrid w:val="0"/>
              <w:rPr>
                <w:sz w:val="24"/>
                <w:szCs w:val="24"/>
                <w:lang w:eastAsia="ar-SA"/>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tcPr>
          <w:p w:rsidR="0012070E" w:rsidRPr="00277E18" w:rsidRDefault="0012070E" w:rsidP="00AA0B4D">
            <w:pPr>
              <w:rPr>
                <w:sz w:val="24"/>
                <w:szCs w:val="24"/>
              </w:rPr>
            </w:pPr>
          </w:p>
        </w:tc>
        <w:tc>
          <w:tcPr>
            <w:tcW w:w="1790" w:type="dxa"/>
          </w:tcPr>
          <w:p w:rsidR="0012070E" w:rsidRPr="00277E18" w:rsidRDefault="0012070E" w:rsidP="00AA0B4D">
            <w:pPr>
              <w:rPr>
                <w:sz w:val="24"/>
                <w:szCs w:val="24"/>
              </w:rPr>
            </w:pPr>
          </w:p>
        </w:tc>
        <w:tc>
          <w:tcPr>
            <w:tcW w:w="2235" w:type="dxa"/>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t>2.1.</w:t>
            </w:r>
          </w:p>
        </w:tc>
        <w:tc>
          <w:tcPr>
            <w:tcW w:w="1790" w:type="dxa"/>
            <w:vMerge w:val="restart"/>
          </w:tcPr>
          <w:p w:rsidR="0012070E" w:rsidRPr="00277E18" w:rsidRDefault="0012070E" w:rsidP="00AA0B4D">
            <w:pPr>
              <w:rPr>
                <w:sz w:val="24"/>
                <w:szCs w:val="24"/>
              </w:rPr>
            </w:pPr>
            <w:r w:rsidRPr="00277E18">
              <w:rPr>
                <w:sz w:val="24"/>
                <w:szCs w:val="24"/>
              </w:rPr>
              <w:t xml:space="preserve">Основное </w:t>
            </w:r>
            <w:r w:rsidRPr="00277E18">
              <w:rPr>
                <w:sz w:val="24"/>
                <w:szCs w:val="24"/>
              </w:rPr>
              <w:lastRenderedPageBreak/>
              <w:t>мероприятие</w:t>
            </w:r>
          </w:p>
        </w:tc>
        <w:tc>
          <w:tcPr>
            <w:tcW w:w="2235" w:type="dxa"/>
            <w:vMerge w:val="restart"/>
          </w:tcPr>
          <w:p w:rsidR="0012070E" w:rsidRPr="00277E18" w:rsidRDefault="0012070E" w:rsidP="00AA0B4D">
            <w:pPr>
              <w:rPr>
                <w:sz w:val="24"/>
                <w:szCs w:val="24"/>
              </w:rPr>
            </w:pPr>
            <w:r w:rsidRPr="00277E18">
              <w:rPr>
                <w:sz w:val="24"/>
                <w:szCs w:val="24"/>
              </w:rPr>
              <w:lastRenderedPageBreak/>
              <w:t xml:space="preserve">«Повышение </w:t>
            </w:r>
            <w:r w:rsidRPr="00277E18">
              <w:rPr>
                <w:sz w:val="24"/>
                <w:szCs w:val="24"/>
              </w:rPr>
              <w:lastRenderedPageBreak/>
              <w:t>качества предоставления государственных и муниципальных услуг на 2014-202</w:t>
            </w:r>
            <w:r>
              <w:rPr>
                <w:sz w:val="24"/>
                <w:szCs w:val="24"/>
              </w:rPr>
              <w:t>2</w:t>
            </w:r>
            <w:r w:rsidRPr="00277E18">
              <w:rPr>
                <w:sz w:val="24"/>
                <w:szCs w:val="24"/>
              </w:rPr>
              <w:t xml:space="preserve"> годы»</w:t>
            </w:r>
          </w:p>
        </w:tc>
        <w:tc>
          <w:tcPr>
            <w:tcW w:w="2469" w:type="dxa"/>
          </w:tcPr>
          <w:p w:rsidR="0012070E" w:rsidRPr="00277E18" w:rsidRDefault="0012070E" w:rsidP="00AA0B4D">
            <w:pPr>
              <w:rPr>
                <w:sz w:val="24"/>
                <w:szCs w:val="24"/>
              </w:rPr>
            </w:pPr>
            <w:r w:rsidRPr="00277E18">
              <w:rPr>
                <w:sz w:val="24"/>
                <w:szCs w:val="24"/>
              </w:rPr>
              <w:lastRenderedPageBreak/>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tcPr>
          <w:p w:rsidR="0012070E" w:rsidRPr="00277E18" w:rsidRDefault="0012070E" w:rsidP="00AA0B4D">
            <w:pPr>
              <w:autoSpaceDN w:val="0"/>
              <w:adjustRightInd w:val="0"/>
              <w:jc w:val="center"/>
              <w:rPr>
                <w:color w:val="000000"/>
                <w:sz w:val="24"/>
                <w:szCs w:val="24"/>
              </w:rPr>
            </w:pPr>
          </w:p>
        </w:tc>
        <w:tc>
          <w:tcPr>
            <w:tcW w:w="708" w:type="dxa"/>
          </w:tcPr>
          <w:p w:rsidR="0012070E" w:rsidRPr="00277E18" w:rsidRDefault="0012070E" w:rsidP="00AA0B4D">
            <w:pPr>
              <w:autoSpaceDN w:val="0"/>
              <w:adjustRightInd w:val="0"/>
              <w:jc w:val="center"/>
              <w:rPr>
                <w:color w:val="000000"/>
                <w:sz w:val="24"/>
                <w:szCs w:val="24"/>
              </w:rPr>
            </w:pPr>
          </w:p>
        </w:tc>
        <w:tc>
          <w:tcPr>
            <w:tcW w:w="709" w:type="dxa"/>
          </w:tcPr>
          <w:p w:rsidR="0012070E" w:rsidRPr="00277E18" w:rsidRDefault="0012070E" w:rsidP="00AA0B4D">
            <w:pPr>
              <w:autoSpaceDN w:val="0"/>
              <w:adjustRightInd w:val="0"/>
              <w:jc w:val="center"/>
              <w:rPr>
                <w:color w:val="000000"/>
                <w:sz w:val="24"/>
                <w:szCs w:val="24"/>
              </w:rPr>
            </w:pPr>
          </w:p>
        </w:tc>
        <w:tc>
          <w:tcPr>
            <w:tcW w:w="709" w:type="dxa"/>
          </w:tcPr>
          <w:p w:rsidR="0012070E" w:rsidRPr="00277E18" w:rsidRDefault="0012070E" w:rsidP="00AA0B4D">
            <w:pPr>
              <w:autoSpaceDN w:val="0"/>
              <w:adjustRightInd w:val="0"/>
              <w:jc w:val="center"/>
              <w:rPr>
                <w:color w:val="000000"/>
                <w:sz w:val="24"/>
                <w:szCs w:val="24"/>
              </w:rPr>
            </w:pPr>
          </w:p>
        </w:tc>
        <w:tc>
          <w:tcPr>
            <w:tcW w:w="709" w:type="dxa"/>
          </w:tcPr>
          <w:p w:rsidR="0012070E" w:rsidRPr="00277E18" w:rsidRDefault="0012070E" w:rsidP="00AA0B4D">
            <w:pPr>
              <w:autoSpaceDN w:val="0"/>
              <w:adjustRightInd w:val="0"/>
              <w:jc w:val="center"/>
              <w:rPr>
                <w:color w:val="000000"/>
                <w:sz w:val="24"/>
                <w:szCs w:val="24"/>
              </w:rPr>
            </w:pPr>
          </w:p>
        </w:tc>
        <w:tc>
          <w:tcPr>
            <w:tcW w:w="1984" w:type="dxa"/>
            <w:gridSpan w:val="5"/>
          </w:tcPr>
          <w:p w:rsidR="0012070E" w:rsidRPr="00277E18" w:rsidRDefault="0012070E" w:rsidP="00AA0B4D">
            <w:pPr>
              <w:autoSpaceDN w:val="0"/>
              <w:adjustRightInd w:val="0"/>
              <w:jc w:val="center"/>
              <w:rPr>
                <w:color w:val="000000"/>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val="restart"/>
          </w:tcPr>
          <w:p w:rsidR="0012070E" w:rsidRPr="00277E18" w:rsidRDefault="0012070E" w:rsidP="00AA0B4D">
            <w:pPr>
              <w:autoSpaceDE w:val="0"/>
              <w:autoSpaceDN w:val="0"/>
              <w:jc w:val="center"/>
              <w:rPr>
                <w:sz w:val="24"/>
                <w:szCs w:val="24"/>
              </w:rPr>
            </w:pPr>
            <w:r w:rsidRPr="00277E18">
              <w:rPr>
                <w:sz w:val="24"/>
                <w:szCs w:val="24"/>
              </w:rPr>
              <w:t>3</w:t>
            </w:r>
          </w:p>
        </w:tc>
        <w:tc>
          <w:tcPr>
            <w:tcW w:w="1790" w:type="dxa"/>
            <w:vMerge w:val="restart"/>
          </w:tcPr>
          <w:p w:rsidR="0012070E" w:rsidRPr="00277E18" w:rsidRDefault="0012070E" w:rsidP="00AA0B4D">
            <w:pPr>
              <w:autoSpaceDE w:val="0"/>
              <w:autoSpaceDN w:val="0"/>
              <w:jc w:val="both"/>
              <w:rPr>
                <w:sz w:val="24"/>
                <w:szCs w:val="24"/>
              </w:rPr>
            </w:pPr>
            <w:r w:rsidRPr="00277E18">
              <w:rPr>
                <w:sz w:val="24"/>
                <w:szCs w:val="24"/>
              </w:rPr>
              <w:t>Подпрограмма 3</w:t>
            </w:r>
          </w:p>
        </w:tc>
        <w:tc>
          <w:tcPr>
            <w:tcW w:w="2235" w:type="dxa"/>
            <w:vMerge w:val="restart"/>
          </w:tcPr>
          <w:p w:rsidR="0012070E" w:rsidRPr="00277E18" w:rsidRDefault="0012070E" w:rsidP="00AA0B4D">
            <w:pPr>
              <w:autoSpaceDE w:val="0"/>
              <w:autoSpaceDN w:val="0"/>
              <w:jc w:val="both"/>
              <w:rPr>
                <w:sz w:val="24"/>
                <w:szCs w:val="24"/>
              </w:rPr>
            </w:pPr>
            <w:r w:rsidRPr="00277E18">
              <w:rPr>
                <w:sz w:val="24"/>
                <w:szCs w:val="24"/>
              </w:rPr>
              <w:t xml:space="preserve">«Поддержка развития местного самоуправления  и муниципальной службы в  </w:t>
            </w:r>
            <w:proofErr w:type="spellStart"/>
            <w:r w:rsidRPr="00277E18">
              <w:rPr>
                <w:sz w:val="24"/>
                <w:szCs w:val="24"/>
              </w:rPr>
              <w:t>Камешкирском</w:t>
            </w:r>
            <w:proofErr w:type="spellEnd"/>
            <w:r w:rsidRPr="00277E18">
              <w:rPr>
                <w:sz w:val="24"/>
                <w:szCs w:val="24"/>
              </w:rPr>
              <w:t xml:space="preserve"> районе Пензенской области на 2014 -202</w:t>
            </w:r>
            <w:r>
              <w:rPr>
                <w:sz w:val="24"/>
                <w:szCs w:val="24"/>
              </w:rPr>
              <w:t>2</w:t>
            </w:r>
            <w:r w:rsidRPr="00277E18">
              <w:rPr>
                <w:sz w:val="24"/>
                <w:szCs w:val="24"/>
              </w:rPr>
              <w:t xml:space="preserve"> годы»</w:t>
            </w:r>
          </w:p>
        </w:tc>
        <w:tc>
          <w:tcPr>
            <w:tcW w:w="2469" w:type="dxa"/>
          </w:tcPr>
          <w:p w:rsidR="0012070E" w:rsidRPr="00277E18" w:rsidRDefault="0012070E" w:rsidP="00AA0B4D">
            <w:pPr>
              <w:rPr>
                <w:sz w:val="24"/>
                <w:szCs w:val="24"/>
              </w:rPr>
            </w:pPr>
            <w:r w:rsidRPr="00277E18">
              <w:rPr>
                <w:sz w:val="24"/>
                <w:szCs w:val="24"/>
              </w:rPr>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r>
              <w:rPr>
                <w:sz w:val="24"/>
                <w:szCs w:val="24"/>
              </w:rPr>
              <w:t>16652,40</w:t>
            </w:r>
          </w:p>
        </w:tc>
        <w:tc>
          <w:tcPr>
            <w:tcW w:w="708" w:type="dxa"/>
          </w:tcPr>
          <w:p w:rsidR="0012070E" w:rsidRPr="00277E18" w:rsidRDefault="0012070E" w:rsidP="00AA0B4D">
            <w:pPr>
              <w:jc w:val="center"/>
              <w:rPr>
                <w:sz w:val="24"/>
                <w:szCs w:val="24"/>
              </w:rPr>
            </w:pPr>
            <w:r>
              <w:rPr>
                <w:sz w:val="24"/>
                <w:szCs w:val="24"/>
              </w:rPr>
              <w:t>17044,20</w:t>
            </w:r>
          </w:p>
        </w:tc>
        <w:tc>
          <w:tcPr>
            <w:tcW w:w="709" w:type="dxa"/>
          </w:tcPr>
          <w:p w:rsidR="0012070E" w:rsidRPr="00277E18" w:rsidRDefault="0012070E" w:rsidP="00AA0B4D">
            <w:pPr>
              <w:jc w:val="center"/>
              <w:rPr>
                <w:sz w:val="24"/>
                <w:szCs w:val="24"/>
              </w:rPr>
            </w:pPr>
            <w:r>
              <w:rPr>
                <w:sz w:val="24"/>
                <w:szCs w:val="24"/>
              </w:rPr>
              <w:t>18502,22</w:t>
            </w:r>
          </w:p>
        </w:tc>
        <w:tc>
          <w:tcPr>
            <w:tcW w:w="709" w:type="dxa"/>
          </w:tcPr>
          <w:p w:rsidR="0012070E" w:rsidRPr="00277E18" w:rsidRDefault="0012070E" w:rsidP="00AA0B4D">
            <w:pPr>
              <w:jc w:val="center"/>
              <w:rPr>
                <w:sz w:val="24"/>
                <w:szCs w:val="24"/>
              </w:rPr>
            </w:pPr>
            <w:r>
              <w:rPr>
                <w:sz w:val="24"/>
                <w:szCs w:val="24"/>
              </w:rPr>
              <w:t>19865,05</w:t>
            </w:r>
          </w:p>
        </w:tc>
        <w:tc>
          <w:tcPr>
            <w:tcW w:w="709" w:type="dxa"/>
          </w:tcPr>
          <w:p w:rsidR="0012070E" w:rsidRPr="00277E18" w:rsidRDefault="0012070E" w:rsidP="00AA0B4D">
            <w:pPr>
              <w:jc w:val="center"/>
              <w:rPr>
                <w:sz w:val="24"/>
                <w:szCs w:val="24"/>
              </w:rPr>
            </w:pPr>
            <w:r>
              <w:rPr>
                <w:sz w:val="24"/>
                <w:szCs w:val="24"/>
              </w:rPr>
              <w:t>24266,30</w:t>
            </w:r>
          </w:p>
        </w:tc>
        <w:tc>
          <w:tcPr>
            <w:tcW w:w="661" w:type="dxa"/>
          </w:tcPr>
          <w:p w:rsidR="0012070E" w:rsidRPr="00277E18" w:rsidRDefault="0012070E" w:rsidP="00AA0B4D">
            <w:pPr>
              <w:jc w:val="center"/>
              <w:rPr>
                <w:sz w:val="24"/>
                <w:szCs w:val="24"/>
              </w:rPr>
            </w:pPr>
            <w:r>
              <w:rPr>
                <w:sz w:val="24"/>
                <w:szCs w:val="24"/>
              </w:rPr>
              <w:t>24484,60</w:t>
            </w:r>
          </w:p>
        </w:tc>
        <w:tc>
          <w:tcPr>
            <w:tcW w:w="661" w:type="dxa"/>
            <w:gridSpan w:val="2"/>
          </w:tcPr>
          <w:p w:rsidR="0012070E" w:rsidRPr="00277E18" w:rsidRDefault="0012070E" w:rsidP="00AA0B4D">
            <w:pPr>
              <w:jc w:val="center"/>
              <w:rPr>
                <w:sz w:val="24"/>
                <w:szCs w:val="24"/>
              </w:rPr>
            </w:pPr>
            <w:r>
              <w:rPr>
                <w:sz w:val="24"/>
                <w:szCs w:val="24"/>
              </w:rPr>
              <w:t>25365,40</w:t>
            </w:r>
          </w:p>
        </w:tc>
        <w:tc>
          <w:tcPr>
            <w:tcW w:w="662" w:type="dxa"/>
            <w:gridSpan w:val="2"/>
          </w:tcPr>
          <w:p w:rsidR="0012070E" w:rsidRPr="00277E18" w:rsidRDefault="0012070E" w:rsidP="00AA0B4D">
            <w:pPr>
              <w:jc w:val="center"/>
              <w:rPr>
                <w:sz w:val="24"/>
                <w:szCs w:val="24"/>
              </w:rPr>
            </w:pPr>
            <w:r>
              <w:rPr>
                <w:sz w:val="24"/>
                <w:szCs w:val="24"/>
              </w:rPr>
              <w:t xml:space="preserve"> </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tcPr>
          <w:p w:rsidR="0012070E" w:rsidRPr="00277E18" w:rsidRDefault="0012070E" w:rsidP="00AA0B4D">
            <w:pPr>
              <w:autoSpaceDN w:val="0"/>
              <w:adjustRightInd w:val="0"/>
              <w:ind w:hanging="108"/>
              <w:jc w:val="center"/>
              <w:rPr>
                <w:sz w:val="24"/>
                <w:szCs w:val="24"/>
              </w:rPr>
            </w:pPr>
          </w:p>
        </w:tc>
        <w:tc>
          <w:tcPr>
            <w:tcW w:w="708" w:type="dxa"/>
          </w:tcPr>
          <w:p w:rsidR="0012070E" w:rsidRPr="00277E18" w:rsidRDefault="0012070E" w:rsidP="00AA0B4D">
            <w:pPr>
              <w:autoSpaceDN w:val="0"/>
              <w:adjustRightInd w:val="0"/>
              <w:ind w:right="-108" w:hanging="108"/>
              <w:jc w:val="center"/>
              <w:rPr>
                <w:sz w:val="24"/>
                <w:szCs w:val="24"/>
              </w:rPr>
            </w:pPr>
          </w:p>
        </w:tc>
        <w:tc>
          <w:tcPr>
            <w:tcW w:w="709" w:type="dxa"/>
          </w:tcPr>
          <w:p w:rsidR="0012070E" w:rsidRPr="00277E18" w:rsidRDefault="0012070E" w:rsidP="00AA0B4D">
            <w:pPr>
              <w:autoSpaceDN w:val="0"/>
              <w:adjustRightInd w:val="0"/>
              <w:ind w:hanging="108"/>
              <w:jc w:val="center"/>
              <w:rPr>
                <w:sz w:val="24"/>
                <w:szCs w:val="24"/>
              </w:rPr>
            </w:pPr>
          </w:p>
        </w:tc>
        <w:tc>
          <w:tcPr>
            <w:tcW w:w="709" w:type="dxa"/>
          </w:tcPr>
          <w:p w:rsidR="0012070E" w:rsidRPr="00277E18" w:rsidRDefault="0012070E" w:rsidP="00AA0B4D">
            <w:pPr>
              <w:autoSpaceDN w:val="0"/>
              <w:adjustRightInd w:val="0"/>
              <w:ind w:hanging="108"/>
              <w:jc w:val="center"/>
              <w:rPr>
                <w:sz w:val="24"/>
                <w:szCs w:val="24"/>
              </w:rPr>
            </w:pPr>
          </w:p>
        </w:tc>
        <w:tc>
          <w:tcPr>
            <w:tcW w:w="709" w:type="dxa"/>
          </w:tcPr>
          <w:p w:rsidR="0012070E" w:rsidRPr="00277E18" w:rsidRDefault="0012070E" w:rsidP="00AA0B4D">
            <w:pPr>
              <w:autoSpaceDN w:val="0"/>
              <w:adjustRightInd w:val="0"/>
              <w:jc w:val="center"/>
              <w:rPr>
                <w:sz w:val="24"/>
                <w:szCs w:val="24"/>
              </w:rPr>
            </w:pPr>
          </w:p>
        </w:tc>
        <w:tc>
          <w:tcPr>
            <w:tcW w:w="661" w:type="dxa"/>
          </w:tcPr>
          <w:p w:rsidR="0012070E" w:rsidRPr="00277E18" w:rsidRDefault="0012070E" w:rsidP="00AA0B4D">
            <w:pPr>
              <w:autoSpaceDN w:val="0"/>
              <w:adjustRightInd w:val="0"/>
              <w:jc w:val="center"/>
              <w:rPr>
                <w:sz w:val="24"/>
                <w:szCs w:val="24"/>
              </w:rPr>
            </w:pPr>
          </w:p>
        </w:tc>
        <w:tc>
          <w:tcPr>
            <w:tcW w:w="661" w:type="dxa"/>
            <w:gridSpan w:val="2"/>
          </w:tcPr>
          <w:p w:rsidR="0012070E" w:rsidRPr="00277E18" w:rsidRDefault="0012070E" w:rsidP="00AA0B4D">
            <w:pPr>
              <w:autoSpaceDN w:val="0"/>
              <w:adjustRightInd w:val="0"/>
              <w:jc w:val="center"/>
              <w:rPr>
                <w:sz w:val="24"/>
                <w:szCs w:val="24"/>
              </w:rPr>
            </w:pPr>
          </w:p>
        </w:tc>
        <w:tc>
          <w:tcPr>
            <w:tcW w:w="662" w:type="dxa"/>
            <w:gridSpan w:val="2"/>
          </w:tcPr>
          <w:p w:rsidR="0012070E" w:rsidRPr="00277E18" w:rsidRDefault="0012070E" w:rsidP="00AA0B4D">
            <w:pPr>
              <w:autoSpaceDN w:val="0"/>
              <w:adjustRightInd w:val="0"/>
              <w:jc w:val="center"/>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r>
              <w:rPr>
                <w:sz w:val="24"/>
                <w:szCs w:val="24"/>
              </w:rPr>
              <w:t>16652,40</w:t>
            </w:r>
          </w:p>
        </w:tc>
        <w:tc>
          <w:tcPr>
            <w:tcW w:w="708" w:type="dxa"/>
          </w:tcPr>
          <w:p w:rsidR="0012070E" w:rsidRPr="00277E18" w:rsidRDefault="0012070E" w:rsidP="00AA0B4D">
            <w:pPr>
              <w:jc w:val="center"/>
              <w:rPr>
                <w:sz w:val="24"/>
                <w:szCs w:val="24"/>
              </w:rPr>
            </w:pPr>
            <w:r>
              <w:rPr>
                <w:sz w:val="24"/>
                <w:szCs w:val="24"/>
              </w:rPr>
              <w:t>17044,20</w:t>
            </w:r>
          </w:p>
        </w:tc>
        <w:tc>
          <w:tcPr>
            <w:tcW w:w="709" w:type="dxa"/>
          </w:tcPr>
          <w:p w:rsidR="0012070E" w:rsidRPr="00277E18" w:rsidRDefault="0012070E" w:rsidP="00AA0B4D">
            <w:pPr>
              <w:jc w:val="center"/>
              <w:rPr>
                <w:sz w:val="24"/>
                <w:szCs w:val="24"/>
              </w:rPr>
            </w:pPr>
            <w:r>
              <w:rPr>
                <w:sz w:val="24"/>
                <w:szCs w:val="24"/>
              </w:rPr>
              <w:t>18502,22</w:t>
            </w:r>
          </w:p>
        </w:tc>
        <w:tc>
          <w:tcPr>
            <w:tcW w:w="709" w:type="dxa"/>
          </w:tcPr>
          <w:p w:rsidR="0012070E" w:rsidRPr="00277E18" w:rsidRDefault="0012070E" w:rsidP="00AA0B4D">
            <w:pPr>
              <w:jc w:val="center"/>
              <w:rPr>
                <w:sz w:val="24"/>
                <w:szCs w:val="24"/>
              </w:rPr>
            </w:pPr>
            <w:r>
              <w:rPr>
                <w:sz w:val="24"/>
                <w:szCs w:val="24"/>
              </w:rPr>
              <w:t>19865,05</w:t>
            </w:r>
          </w:p>
        </w:tc>
        <w:tc>
          <w:tcPr>
            <w:tcW w:w="709" w:type="dxa"/>
          </w:tcPr>
          <w:p w:rsidR="0012070E" w:rsidRPr="00277E18" w:rsidRDefault="0012070E" w:rsidP="00AA0B4D">
            <w:pPr>
              <w:jc w:val="center"/>
              <w:rPr>
                <w:sz w:val="24"/>
                <w:szCs w:val="24"/>
              </w:rPr>
            </w:pPr>
            <w:r>
              <w:rPr>
                <w:sz w:val="24"/>
                <w:szCs w:val="24"/>
              </w:rPr>
              <w:t>24266,30</w:t>
            </w:r>
          </w:p>
        </w:tc>
        <w:tc>
          <w:tcPr>
            <w:tcW w:w="661" w:type="dxa"/>
          </w:tcPr>
          <w:p w:rsidR="0012070E" w:rsidRPr="00277E18" w:rsidRDefault="0012070E" w:rsidP="00AA0B4D">
            <w:pPr>
              <w:jc w:val="center"/>
              <w:rPr>
                <w:sz w:val="24"/>
                <w:szCs w:val="24"/>
              </w:rPr>
            </w:pPr>
            <w:r>
              <w:rPr>
                <w:sz w:val="24"/>
                <w:szCs w:val="24"/>
              </w:rPr>
              <w:t>24484,60</w:t>
            </w:r>
          </w:p>
        </w:tc>
        <w:tc>
          <w:tcPr>
            <w:tcW w:w="661" w:type="dxa"/>
            <w:gridSpan w:val="2"/>
          </w:tcPr>
          <w:p w:rsidR="0012070E" w:rsidRPr="00277E18" w:rsidRDefault="0012070E" w:rsidP="00AA0B4D">
            <w:pPr>
              <w:jc w:val="center"/>
              <w:rPr>
                <w:sz w:val="24"/>
                <w:szCs w:val="24"/>
              </w:rPr>
            </w:pPr>
            <w:r>
              <w:rPr>
                <w:sz w:val="24"/>
                <w:szCs w:val="24"/>
              </w:rPr>
              <w:t>25365,40</w:t>
            </w:r>
          </w:p>
        </w:tc>
        <w:tc>
          <w:tcPr>
            <w:tcW w:w="662" w:type="dxa"/>
            <w:gridSpan w:val="2"/>
          </w:tcPr>
          <w:p w:rsidR="0012070E" w:rsidRPr="00277E18" w:rsidRDefault="0012070E" w:rsidP="00AA0B4D">
            <w:pPr>
              <w:jc w:val="center"/>
              <w:rPr>
                <w:sz w:val="24"/>
                <w:szCs w:val="24"/>
              </w:rPr>
            </w:pPr>
            <w:r>
              <w:rPr>
                <w:sz w:val="24"/>
                <w:szCs w:val="24"/>
              </w:rPr>
              <w:t xml:space="preserve"> </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w:t>
            </w:r>
            <w:r w:rsidRPr="00277E18">
              <w:rPr>
                <w:color w:val="000000"/>
                <w:sz w:val="24"/>
                <w:szCs w:val="24"/>
              </w:rPr>
              <w:lastRenderedPageBreak/>
              <w:t>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lastRenderedPageBreak/>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r>
              <w:rPr>
                <w:sz w:val="24"/>
                <w:szCs w:val="24"/>
              </w:rPr>
              <w:t>0</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Соисполнитель 2</w:t>
            </w:r>
          </w:p>
          <w:p w:rsidR="0012070E" w:rsidRPr="00277E18" w:rsidRDefault="0012070E" w:rsidP="00AA0B4D">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r>
              <w:rPr>
                <w:sz w:val="24"/>
                <w:szCs w:val="24"/>
              </w:rPr>
              <w:t xml:space="preserve"> </w:t>
            </w:r>
          </w:p>
        </w:tc>
        <w:tc>
          <w:tcPr>
            <w:tcW w:w="708" w:type="dxa"/>
          </w:tcPr>
          <w:p w:rsidR="0012070E" w:rsidRPr="00277E18" w:rsidRDefault="0012070E" w:rsidP="00AA0B4D">
            <w:pPr>
              <w:jc w:val="center"/>
              <w:rPr>
                <w:sz w:val="24"/>
                <w:szCs w:val="24"/>
              </w:rPr>
            </w:pPr>
            <w:r>
              <w:rPr>
                <w:sz w:val="24"/>
                <w:szCs w:val="24"/>
              </w:rPr>
              <w:t xml:space="preserve"> </w:t>
            </w:r>
          </w:p>
        </w:tc>
        <w:tc>
          <w:tcPr>
            <w:tcW w:w="709" w:type="dxa"/>
          </w:tcPr>
          <w:p w:rsidR="0012070E" w:rsidRPr="00277E18" w:rsidRDefault="0012070E" w:rsidP="00AA0B4D">
            <w:pPr>
              <w:jc w:val="center"/>
              <w:rPr>
                <w:sz w:val="24"/>
                <w:szCs w:val="24"/>
              </w:rPr>
            </w:pPr>
            <w:r>
              <w:rPr>
                <w:sz w:val="24"/>
                <w:szCs w:val="24"/>
              </w:rPr>
              <w:t xml:space="preserve"> </w:t>
            </w:r>
          </w:p>
        </w:tc>
        <w:tc>
          <w:tcPr>
            <w:tcW w:w="709" w:type="dxa"/>
          </w:tcPr>
          <w:p w:rsidR="0012070E" w:rsidRPr="00277E18" w:rsidRDefault="0012070E" w:rsidP="00AA0B4D">
            <w:pPr>
              <w:rPr>
                <w:sz w:val="24"/>
                <w:szCs w:val="24"/>
              </w:rPr>
            </w:pPr>
            <w:r>
              <w:rPr>
                <w:sz w:val="24"/>
                <w:szCs w:val="24"/>
              </w:rPr>
              <w:t xml:space="preserve"> </w:t>
            </w:r>
          </w:p>
        </w:tc>
        <w:tc>
          <w:tcPr>
            <w:tcW w:w="709" w:type="dxa"/>
          </w:tcPr>
          <w:p w:rsidR="0012070E" w:rsidRPr="00277E18" w:rsidRDefault="0012070E" w:rsidP="00AA0B4D">
            <w:pPr>
              <w:jc w:val="center"/>
              <w:rPr>
                <w:sz w:val="24"/>
                <w:szCs w:val="24"/>
              </w:rPr>
            </w:pPr>
            <w:r>
              <w:rPr>
                <w:sz w:val="24"/>
                <w:szCs w:val="24"/>
              </w:rPr>
              <w:t xml:space="preserve"> </w:t>
            </w:r>
          </w:p>
        </w:tc>
        <w:tc>
          <w:tcPr>
            <w:tcW w:w="661" w:type="dxa"/>
          </w:tcPr>
          <w:p w:rsidR="0012070E" w:rsidRPr="00277E18" w:rsidRDefault="0012070E" w:rsidP="00AA0B4D">
            <w:pPr>
              <w:jc w:val="center"/>
              <w:rPr>
                <w:sz w:val="24"/>
                <w:szCs w:val="24"/>
              </w:rPr>
            </w:pPr>
            <w:r>
              <w:rPr>
                <w:sz w:val="24"/>
                <w:szCs w:val="24"/>
              </w:rPr>
              <w:t xml:space="preserve"> </w:t>
            </w:r>
          </w:p>
        </w:tc>
        <w:tc>
          <w:tcPr>
            <w:tcW w:w="661" w:type="dxa"/>
            <w:gridSpan w:val="2"/>
          </w:tcPr>
          <w:p w:rsidR="0012070E" w:rsidRPr="00277E18" w:rsidRDefault="0012070E" w:rsidP="00AA0B4D">
            <w:pPr>
              <w:rPr>
                <w:sz w:val="24"/>
                <w:szCs w:val="24"/>
              </w:rPr>
            </w:pPr>
            <w:r>
              <w:rPr>
                <w:sz w:val="24"/>
                <w:szCs w:val="24"/>
              </w:rPr>
              <w:t xml:space="preserve"> </w:t>
            </w:r>
          </w:p>
        </w:tc>
        <w:tc>
          <w:tcPr>
            <w:tcW w:w="662" w:type="dxa"/>
            <w:gridSpan w:val="2"/>
          </w:tcPr>
          <w:p w:rsidR="0012070E" w:rsidRPr="00277E18" w:rsidRDefault="0012070E" w:rsidP="00AA0B4D">
            <w:pPr>
              <w:jc w:val="center"/>
              <w:rPr>
                <w:sz w:val="24"/>
                <w:szCs w:val="24"/>
              </w:rPr>
            </w:pPr>
            <w:r>
              <w:rPr>
                <w:sz w:val="24"/>
                <w:szCs w:val="24"/>
              </w:rPr>
              <w:t xml:space="preserve"> </w:t>
            </w:r>
          </w:p>
        </w:tc>
      </w:tr>
      <w:tr w:rsidR="0012070E" w:rsidRPr="00277E18" w:rsidTr="00AA0B4D">
        <w:tc>
          <w:tcPr>
            <w:tcW w:w="610" w:type="dxa"/>
            <w:vMerge w:val="restart"/>
          </w:tcPr>
          <w:p w:rsidR="0012070E" w:rsidRPr="00277E18" w:rsidRDefault="0012070E" w:rsidP="00AA0B4D">
            <w:pPr>
              <w:rPr>
                <w:sz w:val="24"/>
                <w:szCs w:val="24"/>
              </w:rPr>
            </w:pPr>
          </w:p>
        </w:tc>
        <w:tc>
          <w:tcPr>
            <w:tcW w:w="1790" w:type="dxa"/>
            <w:vMerge w:val="restart"/>
          </w:tcPr>
          <w:p w:rsidR="0012070E" w:rsidRPr="00277E18" w:rsidRDefault="0012070E" w:rsidP="00AA0B4D">
            <w:pPr>
              <w:autoSpaceDE w:val="0"/>
              <w:autoSpaceDN w:val="0"/>
              <w:jc w:val="both"/>
              <w:rPr>
                <w:sz w:val="24"/>
                <w:szCs w:val="24"/>
              </w:rPr>
            </w:pPr>
            <w:r w:rsidRPr="00277E18">
              <w:rPr>
                <w:sz w:val="24"/>
                <w:szCs w:val="24"/>
              </w:rPr>
              <w:t>Основное мероприятие</w:t>
            </w:r>
          </w:p>
        </w:tc>
        <w:tc>
          <w:tcPr>
            <w:tcW w:w="2235" w:type="dxa"/>
            <w:vMerge w:val="restart"/>
          </w:tcPr>
          <w:p w:rsidR="0012070E" w:rsidRPr="00277E18" w:rsidRDefault="0012070E" w:rsidP="00AA0B4D">
            <w:pPr>
              <w:rPr>
                <w:sz w:val="24"/>
                <w:szCs w:val="24"/>
              </w:rPr>
            </w:pPr>
            <w:r w:rsidRPr="00277E18">
              <w:rPr>
                <w:sz w:val="24"/>
                <w:szCs w:val="24"/>
              </w:rPr>
              <w:t xml:space="preserve">Реализация функций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2469" w:type="dxa"/>
          </w:tcPr>
          <w:p w:rsidR="0012070E" w:rsidRPr="00277E18" w:rsidRDefault="0012070E" w:rsidP="00AA0B4D">
            <w:pPr>
              <w:rPr>
                <w:sz w:val="24"/>
                <w:szCs w:val="24"/>
              </w:rPr>
            </w:pPr>
            <w:r w:rsidRPr="00277E18">
              <w:rPr>
                <w:sz w:val="24"/>
                <w:szCs w:val="24"/>
              </w:rPr>
              <w:t>всего</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r>
              <w:rPr>
                <w:sz w:val="24"/>
                <w:szCs w:val="24"/>
              </w:rPr>
              <w:t xml:space="preserve"> 16652,40</w:t>
            </w:r>
          </w:p>
        </w:tc>
        <w:tc>
          <w:tcPr>
            <w:tcW w:w="708" w:type="dxa"/>
          </w:tcPr>
          <w:p w:rsidR="0012070E" w:rsidRDefault="0012070E" w:rsidP="00AA0B4D">
            <w:pPr>
              <w:rPr>
                <w:sz w:val="24"/>
                <w:szCs w:val="24"/>
              </w:rPr>
            </w:pPr>
          </w:p>
          <w:p w:rsidR="0012070E" w:rsidRPr="00277E18" w:rsidRDefault="0012070E" w:rsidP="00AA0B4D">
            <w:pPr>
              <w:rPr>
                <w:sz w:val="24"/>
                <w:szCs w:val="24"/>
              </w:rPr>
            </w:pPr>
            <w:r>
              <w:rPr>
                <w:sz w:val="24"/>
                <w:szCs w:val="24"/>
              </w:rPr>
              <w:t>17044,20</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18502,22 </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19865,05 </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sidRPr="00AD679A">
              <w:rPr>
                <w:sz w:val="24"/>
                <w:szCs w:val="24"/>
                <w:highlight w:val="yellow"/>
              </w:rPr>
              <w:t>24266,30</w:t>
            </w:r>
            <w:r>
              <w:rPr>
                <w:sz w:val="24"/>
                <w:szCs w:val="24"/>
              </w:rPr>
              <w:t xml:space="preserve"> </w:t>
            </w:r>
          </w:p>
        </w:tc>
        <w:tc>
          <w:tcPr>
            <w:tcW w:w="661"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24483,60 </w:t>
            </w:r>
          </w:p>
        </w:tc>
        <w:tc>
          <w:tcPr>
            <w:tcW w:w="661" w:type="dxa"/>
            <w:gridSpan w:val="2"/>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25865,40 </w:t>
            </w:r>
          </w:p>
        </w:tc>
        <w:tc>
          <w:tcPr>
            <w:tcW w:w="662" w:type="dxa"/>
            <w:gridSpan w:val="2"/>
          </w:tcPr>
          <w:p w:rsidR="0012070E" w:rsidRPr="00277E18" w:rsidRDefault="0012070E" w:rsidP="00AA0B4D">
            <w:pPr>
              <w:jc w:val="center"/>
              <w:rPr>
                <w:sz w:val="24"/>
                <w:szCs w:val="24"/>
              </w:rPr>
            </w:pPr>
            <w:r>
              <w:rPr>
                <w:sz w:val="24"/>
                <w:szCs w:val="24"/>
              </w:rPr>
              <w:t xml:space="preserve"> </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в том числе:</w:t>
            </w:r>
          </w:p>
        </w:tc>
        <w:tc>
          <w:tcPr>
            <w:tcW w:w="709" w:type="dxa"/>
            <w:vAlign w:val="center"/>
          </w:tcPr>
          <w:p w:rsidR="0012070E" w:rsidRPr="00277E18" w:rsidRDefault="0012070E" w:rsidP="00AA0B4D">
            <w:pPr>
              <w:autoSpaceDE w:val="0"/>
              <w:autoSpaceDN w:val="0"/>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7" w:type="dxa"/>
            <w:vAlign w:val="center"/>
          </w:tcPr>
          <w:p w:rsidR="0012070E" w:rsidRPr="00277E18" w:rsidRDefault="0012070E" w:rsidP="00AA0B4D">
            <w:pPr>
              <w:autoSpaceDE w:val="0"/>
              <w:autoSpaceDN w:val="0"/>
              <w:jc w:val="center"/>
              <w:rPr>
                <w:sz w:val="24"/>
                <w:szCs w:val="24"/>
              </w:rPr>
            </w:pPr>
          </w:p>
        </w:tc>
        <w:tc>
          <w:tcPr>
            <w:tcW w:w="568" w:type="dxa"/>
            <w:vAlign w:val="center"/>
          </w:tcPr>
          <w:p w:rsidR="0012070E" w:rsidRPr="00277E18" w:rsidRDefault="0012070E" w:rsidP="00AA0B4D">
            <w:pPr>
              <w:autoSpaceDE w:val="0"/>
              <w:autoSpaceDN w:val="0"/>
              <w:jc w:val="center"/>
              <w:rPr>
                <w:sz w:val="24"/>
                <w:szCs w:val="24"/>
              </w:rPr>
            </w:pPr>
          </w:p>
        </w:tc>
        <w:tc>
          <w:tcPr>
            <w:tcW w:w="566" w:type="dxa"/>
            <w:vAlign w:val="center"/>
          </w:tcPr>
          <w:p w:rsidR="0012070E" w:rsidRPr="00277E18" w:rsidRDefault="0012070E" w:rsidP="00AA0B4D">
            <w:pPr>
              <w:autoSpaceDE w:val="0"/>
              <w:autoSpaceDN w:val="0"/>
              <w:jc w:val="center"/>
              <w:rPr>
                <w:sz w:val="24"/>
                <w:szCs w:val="24"/>
              </w:rPr>
            </w:pPr>
          </w:p>
        </w:tc>
        <w:tc>
          <w:tcPr>
            <w:tcW w:w="611" w:type="dxa"/>
          </w:tcPr>
          <w:p w:rsidR="0012070E" w:rsidRPr="00277E18" w:rsidRDefault="0012070E" w:rsidP="00AA0B4D">
            <w:pPr>
              <w:autoSpaceDN w:val="0"/>
              <w:adjustRightInd w:val="0"/>
              <w:ind w:hanging="108"/>
              <w:jc w:val="center"/>
              <w:rPr>
                <w:sz w:val="24"/>
                <w:szCs w:val="24"/>
              </w:rPr>
            </w:pPr>
          </w:p>
        </w:tc>
        <w:tc>
          <w:tcPr>
            <w:tcW w:w="708" w:type="dxa"/>
          </w:tcPr>
          <w:p w:rsidR="0012070E" w:rsidRPr="00277E18" w:rsidRDefault="0012070E" w:rsidP="00AA0B4D">
            <w:pPr>
              <w:autoSpaceDN w:val="0"/>
              <w:adjustRightInd w:val="0"/>
              <w:ind w:right="-108" w:hanging="108"/>
              <w:jc w:val="center"/>
              <w:rPr>
                <w:sz w:val="24"/>
                <w:szCs w:val="24"/>
              </w:rPr>
            </w:pPr>
          </w:p>
        </w:tc>
        <w:tc>
          <w:tcPr>
            <w:tcW w:w="709" w:type="dxa"/>
          </w:tcPr>
          <w:p w:rsidR="0012070E" w:rsidRPr="00277E18" w:rsidRDefault="0012070E" w:rsidP="00AA0B4D">
            <w:pPr>
              <w:autoSpaceDN w:val="0"/>
              <w:adjustRightInd w:val="0"/>
              <w:ind w:hanging="108"/>
              <w:jc w:val="center"/>
              <w:rPr>
                <w:sz w:val="24"/>
                <w:szCs w:val="24"/>
              </w:rPr>
            </w:pPr>
          </w:p>
        </w:tc>
        <w:tc>
          <w:tcPr>
            <w:tcW w:w="709" w:type="dxa"/>
          </w:tcPr>
          <w:p w:rsidR="0012070E" w:rsidRPr="00277E18" w:rsidRDefault="0012070E" w:rsidP="00AA0B4D">
            <w:pPr>
              <w:autoSpaceDN w:val="0"/>
              <w:adjustRightInd w:val="0"/>
              <w:ind w:hanging="108"/>
              <w:jc w:val="center"/>
              <w:rPr>
                <w:sz w:val="24"/>
                <w:szCs w:val="24"/>
              </w:rPr>
            </w:pPr>
          </w:p>
        </w:tc>
        <w:tc>
          <w:tcPr>
            <w:tcW w:w="709" w:type="dxa"/>
          </w:tcPr>
          <w:p w:rsidR="0012070E" w:rsidRPr="00277E18" w:rsidRDefault="0012070E" w:rsidP="00AA0B4D">
            <w:pPr>
              <w:autoSpaceDN w:val="0"/>
              <w:adjustRightInd w:val="0"/>
              <w:jc w:val="center"/>
              <w:rPr>
                <w:sz w:val="24"/>
                <w:szCs w:val="24"/>
              </w:rPr>
            </w:pPr>
          </w:p>
        </w:tc>
        <w:tc>
          <w:tcPr>
            <w:tcW w:w="661" w:type="dxa"/>
          </w:tcPr>
          <w:p w:rsidR="0012070E" w:rsidRPr="00277E18" w:rsidRDefault="0012070E" w:rsidP="00AA0B4D">
            <w:pPr>
              <w:autoSpaceDN w:val="0"/>
              <w:adjustRightInd w:val="0"/>
              <w:jc w:val="center"/>
              <w:rPr>
                <w:sz w:val="24"/>
                <w:szCs w:val="24"/>
              </w:rPr>
            </w:pPr>
          </w:p>
        </w:tc>
        <w:tc>
          <w:tcPr>
            <w:tcW w:w="661" w:type="dxa"/>
            <w:gridSpan w:val="2"/>
          </w:tcPr>
          <w:p w:rsidR="0012070E" w:rsidRPr="00277E18" w:rsidRDefault="0012070E" w:rsidP="00AA0B4D">
            <w:pPr>
              <w:autoSpaceDN w:val="0"/>
              <w:adjustRightInd w:val="0"/>
              <w:jc w:val="center"/>
              <w:rPr>
                <w:sz w:val="24"/>
                <w:szCs w:val="24"/>
              </w:rPr>
            </w:pPr>
          </w:p>
        </w:tc>
        <w:tc>
          <w:tcPr>
            <w:tcW w:w="662" w:type="dxa"/>
            <w:gridSpan w:val="2"/>
          </w:tcPr>
          <w:p w:rsidR="0012070E" w:rsidRPr="00277E18" w:rsidRDefault="0012070E" w:rsidP="00AA0B4D">
            <w:pPr>
              <w:autoSpaceDN w:val="0"/>
              <w:adjustRightInd w:val="0"/>
              <w:jc w:val="center"/>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901</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r>
              <w:rPr>
                <w:sz w:val="24"/>
                <w:szCs w:val="24"/>
              </w:rPr>
              <w:t xml:space="preserve"> 16652,40</w:t>
            </w:r>
          </w:p>
        </w:tc>
        <w:tc>
          <w:tcPr>
            <w:tcW w:w="708" w:type="dxa"/>
          </w:tcPr>
          <w:p w:rsidR="0012070E" w:rsidRDefault="0012070E" w:rsidP="00AA0B4D">
            <w:pPr>
              <w:rPr>
                <w:sz w:val="24"/>
                <w:szCs w:val="24"/>
              </w:rPr>
            </w:pPr>
          </w:p>
          <w:p w:rsidR="0012070E" w:rsidRPr="00277E18" w:rsidRDefault="0012070E" w:rsidP="00AA0B4D">
            <w:pPr>
              <w:rPr>
                <w:sz w:val="24"/>
                <w:szCs w:val="24"/>
              </w:rPr>
            </w:pPr>
            <w:r>
              <w:rPr>
                <w:sz w:val="24"/>
                <w:szCs w:val="24"/>
              </w:rPr>
              <w:t>17044,20</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18502,22 </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19865,05 </w:t>
            </w:r>
          </w:p>
        </w:tc>
        <w:tc>
          <w:tcPr>
            <w:tcW w:w="709" w:type="dxa"/>
          </w:tcPr>
          <w:p w:rsidR="0012070E" w:rsidRDefault="0012070E" w:rsidP="00AA0B4D">
            <w:pPr>
              <w:jc w:val="center"/>
              <w:rPr>
                <w:sz w:val="24"/>
                <w:szCs w:val="24"/>
              </w:rPr>
            </w:pPr>
          </w:p>
          <w:p w:rsidR="0012070E" w:rsidRPr="00277E18" w:rsidRDefault="0012070E" w:rsidP="00AA0B4D">
            <w:pPr>
              <w:jc w:val="center"/>
              <w:rPr>
                <w:sz w:val="24"/>
                <w:szCs w:val="24"/>
              </w:rPr>
            </w:pPr>
            <w:r w:rsidRPr="00AD679A">
              <w:rPr>
                <w:sz w:val="24"/>
                <w:szCs w:val="24"/>
                <w:highlight w:val="yellow"/>
              </w:rPr>
              <w:t>24266,30</w:t>
            </w:r>
            <w:r>
              <w:rPr>
                <w:sz w:val="24"/>
                <w:szCs w:val="24"/>
              </w:rPr>
              <w:t xml:space="preserve"> </w:t>
            </w:r>
          </w:p>
        </w:tc>
        <w:tc>
          <w:tcPr>
            <w:tcW w:w="661" w:type="dxa"/>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24483,60 </w:t>
            </w:r>
          </w:p>
        </w:tc>
        <w:tc>
          <w:tcPr>
            <w:tcW w:w="661" w:type="dxa"/>
            <w:gridSpan w:val="2"/>
          </w:tcPr>
          <w:p w:rsidR="0012070E" w:rsidRDefault="0012070E" w:rsidP="00AA0B4D">
            <w:pPr>
              <w:jc w:val="center"/>
              <w:rPr>
                <w:sz w:val="24"/>
                <w:szCs w:val="24"/>
              </w:rPr>
            </w:pPr>
          </w:p>
          <w:p w:rsidR="0012070E" w:rsidRPr="00277E18" w:rsidRDefault="0012070E" w:rsidP="00AA0B4D">
            <w:pPr>
              <w:jc w:val="center"/>
              <w:rPr>
                <w:sz w:val="24"/>
                <w:szCs w:val="24"/>
              </w:rPr>
            </w:pPr>
            <w:r>
              <w:rPr>
                <w:sz w:val="24"/>
                <w:szCs w:val="24"/>
              </w:rPr>
              <w:t xml:space="preserve">25865,40 </w:t>
            </w:r>
          </w:p>
        </w:tc>
        <w:tc>
          <w:tcPr>
            <w:tcW w:w="662" w:type="dxa"/>
            <w:gridSpan w:val="2"/>
          </w:tcPr>
          <w:p w:rsidR="0012070E" w:rsidRPr="00277E18" w:rsidRDefault="0012070E" w:rsidP="00AA0B4D">
            <w:pPr>
              <w:rPr>
                <w:sz w:val="24"/>
                <w:szCs w:val="24"/>
              </w:rPr>
            </w:pPr>
            <w:r>
              <w:rPr>
                <w:sz w:val="24"/>
                <w:szCs w:val="24"/>
              </w:rPr>
              <w:t>0</w:t>
            </w: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snapToGrid w:val="0"/>
              <w:ind w:hanging="108"/>
              <w:jc w:val="center"/>
              <w:rPr>
                <w:sz w:val="24"/>
                <w:szCs w:val="24"/>
              </w:rPr>
            </w:pPr>
            <w:r w:rsidRPr="00277E18">
              <w:rPr>
                <w:sz w:val="24"/>
                <w:szCs w:val="24"/>
              </w:rPr>
              <w:t>0</w:t>
            </w:r>
          </w:p>
        </w:tc>
        <w:tc>
          <w:tcPr>
            <w:tcW w:w="708"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709" w:type="dxa"/>
          </w:tcPr>
          <w:p w:rsidR="0012070E" w:rsidRPr="00277E18" w:rsidRDefault="0012070E" w:rsidP="00AA0B4D">
            <w:pPr>
              <w:rPr>
                <w:sz w:val="24"/>
                <w:szCs w:val="24"/>
              </w:rPr>
            </w:pPr>
            <w:r w:rsidRPr="00277E18">
              <w:rPr>
                <w:sz w:val="24"/>
                <w:szCs w:val="24"/>
              </w:rPr>
              <w:t>0</w:t>
            </w:r>
          </w:p>
        </w:tc>
        <w:tc>
          <w:tcPr>
            <w:tcW w:w="661" w:type="dxa"/>
          </w:tcPr>
          <w:p w:rsidR="0012070E" w:rsidRPr="00277E18" w:rsidRDefault="0012070E" w:rsidP="00AA0B4D">
            <w:pPr>
              <w:rPr>
                <w:sz w:val="24"/>
                <w:szCs w:val="24"/>
              </w:rPr>
            </w:pPr>
            <w:r w:rsidRPr="00277E18">
              <w:rPr>
                <w:sz w:val="24"/>
                <w:szCs w:val="24"/>
              </w:rPr>
              <w:t>0</w:t>
            </w:r>
          </w:p>
        </w:tc>
        <w:tc>
          <w:tcPr>
            <w:tcW w:w="661" w:type="dxa"/>
            <w:gridSpan w:val="2"/>
          </w:tcPr>
          <w:p w:rsidR="0012070E" w:rsidRPr="00277E18" w:rsidRDefault="0012070E" w:rsidP="00AA0B4D">
            <w:pPr>
              <w:rPr>
                <w:sz w:val="24"/>
                <w:szCs w:val="24"/>
              </w:rPr>
            </w:pPr>
          </w:p>
        </w:tc>
        <w:tc>
          <w:tcPr>
            <w:tcW w:w="662" w:type="dxa"/>
            <w:gridSpan w:val="2"/>
          </w:tcPr>
          <w:p w:rsidR="0012070E" w:rsidRPr="00277E18" w:rsidRDefault="0012070E" w:rsidP="00AA0B4D">
            <w:pPr>
              <w:rPr>
                <w:sz w:val="24"/>
                <w:szCs w:val="24"/>
              </w:rPr>
            </w:pPr>
          </w:p>
        </w:tc>
      </w:tr>
      <w:tr w:rsidR="0012070E" w:rsidRPr="00277E18" w:rsidTr="00AA0B4D">
        <w:tc>
          <w:tcPr>
            <w:tcW w:w="610" w:type="dxa"/>
            <w:vMerge/>
          </w:tcPr>
          <w:p w:rsidR="0012070E" w:rsidRPr="00277E18" w:rsidRDefault="0012070E" w:rsidP="00AA0B4D">
            <w:pPr>
              <w:rPr>
                <w:sz w:val="24"/>
                <w:szCs w:val="24"/>
              </w:rPr>
            </w:pPr>
          </w:p>
        </w:tc>
        <w:tc>
          <w:tcPr>
            <w:tcW w:w="1790" w:type="dxa"/>
            <w:vMerge/>
          </w:tcPr>
          <w:p w:rsidR="0012070E" w:rsidRPr="00277E18" w:rsidRDefault="0012070E" w:rsidP="00AA0B4D">
            <w:pPr>
              <w:rPr>
                <w:sz w:val="24"/>
                <w:szCs w:val="24"/>
              </w:rPr>
            </w:pPr>
          </w:p>
        </w:tc>
        <w:tc>
          <w:tcPr>
            <w:tcW w:w="2235" w:type="dxa"/>
            <w:vMerge/>
          </w:tcPr>
          <w:p w:rsidR="0012070E" w:rsidRPr="00277E18" w:rsidRDefault="0012070E" w:rsidP="00AA0B4D">
            <w:pPr>
              <w:rPr>
                <w:sz w:val="24"/>
                <w:szCs w:val="24"/>
              </w:rPr>
            </w:pPr>
          </w:p>
        </w:tc>
        <w:tc>
          <w:tcPr>
            <w:tcW w:w="2469" w:type="dxa"/>
          </w:tcPr>
          <w:p w:rsidR="0012070E" w:rsidRPr="00277E18" w:rsidRDefault="0012070E" w:rsidP="00AA0B4D">
            <w:pPr>
              <w:snapToGrid w:val="0"/>
              <w:jc w:val="both"/>
              <w:rPr>
                <w:sz w:val="24"/>
                <w:szCs w:val="24"/>
              </w:rPr>
            </w:pPr>
            <w:r w:rsidRPr="00277E18">
              <w:rPr>
                <w:sz w:val="24"/>
                <w:szCs w:val="24"/>
              </w:rPr>
              <w:t>Соисполнитель 2</w:t>
            </w:r>
          </w:p>
          <w:p w:rsidR="0012070E" w:rsidRPr="00277E18" w:rsidRDefault="0012070E" w:rsidP="00AA0B4D">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7"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8"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566" w:type="dxa"/>
            <w:vAlign w:val="center"/>
          </w:tcPr>
          <w:p w:rsidR="0012070E" w:rsidRPr="00277E18" w:rsidRDefault="0012070E" w:rsidP="00AA0B4D">
            <w:pPr>
              <w:autoSpaceDE w:val="0"/>
              <w:autoSpaceDN w:val="0"/>
              <w:jc w:val="center"/>
              <w:rPr>
                <w:sz w:val="24"/>
                <w:szCs w:val="24"/>
              </w:rPr>
            </w:pPr>
            <w:r w:rsidRPr="00277E18">
              <w:rPr>
                <w:sz w:val="24"/>
                <w:szCs w:val="24"/>
              </w:rPr>
              <w:t>Х</w:t>
            </w:r>
          </w:p>
        </w:tc>
        <w:tc>
          <w:tcPr>
            <w:tcW w:w="611" w:type="dxa"/>
          </w:tcPr>
          <w:p w:rsidR="0012070E" w:rsidRPr="00277E18" w:rsidRDefault="0012070E" w:rsidP="00AA0B4D">
            <w:pPr>
              <w:tabs>
                <w:tab w:val="center" w:pos="388"/>
              </w:tabs>
              <w:rPr>
                <w:sz w:val="24"/>
                <w:szCs w:val="24"/>
              </w:rPr>
            </w:pPr>
          </w:p>
        </w:tc>
        <w:tc>
          <w:tcPr>
            <w:tcW w:w="708" w:type="dxa"/>
          </w:tcPr>
          <w:p w:rsidR="0012070E" w:rsidRPr="00277E18" w:rsidRDefault="0012070E" w:rsidP="00AA0B4D">
            <w:pPr>
              <w:rPr>
                <w:sz w:val="24"/>
                <w:szCs w:val="24"/>
              </w:rPr>
            </w:pPr>
          </w:p>
        </w:tc>
        <w:tc>
          <w:tcPr>
            <w:tcW w:w="709" w:type="dxa"/>
          </w:tcPr>
          <w:p w:rsidR="0012070E" w:rsidRPr="00277E18" w:rsidRDefault="0012070E" w:rsidP="00AA0B4D">
            <w:pPr>
              <w:jc w:val="center"/>
              <w:rPr>
                <w:sz w:val="24"/>
                <w:szCs w:val="24"/>
              </w:rPr>
            </w:pPr>
          </w:p>
        </w:tc>
        <w:tc>
          <w:tcPr>
            <w:tcW w:w="709" w:type="dxa"/>
          </w:tcPr>
          <w:p w:rsidR="0012070E" w:rsidRPr="00277E18" w:rsidRDefault="0012070E" w:rsidP="00AA0B4D">
            <w:pPr>
              <w:jc w:val="center"/>
              <w:rPr>
                <w:sz w:val="24"/>
                <w:szCs w:val="24"/>
              </w:rPr>
            </w:pPr>
          </w:p>
        </w:tc>
        <w:tc>
          <w:tcPr>
            <w:tcW w:w="709" w:type="dxa"/>
          </w:tcPr>
          <w:p w:rsidR="0012070E" w:rsidRPr="00277E18" w:rsidRDefault="0012070E" w:rsidP="00AA0B4D">
            <w:pPr>
              <w:jc w:val="center"/>
              <w:rPr>
                <w:sz w:val="24"/>
                <w:szCs w:val="24"/>
              </w:rPr>
            </w:pPr>
          </w:p>
        </w:tc>
        <w:tc>
          <w:tcPr>
            <w:tcW w:w="661" w:type="dxa"/>
          </w:tcPr>
          <w:p w:rsidR="0012070E" w:rsidRPr="00277E18" w:rsidRDefault="0012070E" w:rsidP="00AA0B4D">
            <w:pPr>
              <w:jc w:val="center"/>
              <w:rPr>
                <w:sz w:val="24"/>
                <w:szCs w:val="24"/>
              </w:rPr>
            </w:pPr>
          </w:p>
        </w:tc>
        <w:tc>
          <w:tcPr>
            <w:tcW w:w="661" w:type="dxa"/>
            <w:gridSpan w:val="2"/>
          </w:tcPr>
          <w:p w:rsidR="0012070E" w:rsidRPr="00277E18" w:rsidRDefault="0012070E" w:rsidP="00AA0B4D">
            <w:pPr>
              <w:jc w:val="center"/>
              <w:rPr>
                <w:sz w:val="24"/>
                <w:szCs w:val="24"/>
              </w:rPr>
            </w:pPr>
          </w:p>
        </w:tc>
        <w:tc>
          <w:tcPr>
            <w:tcW w:w="662" w:type="dxa"/>
            <w:gridSpan w:val="2"/>
          </w:tcPr>
          <w:p w:rsidR="0012070E" w:rsidRPr="00277E18" w:rsidRDefault="0012070E" w:rsidP="00AA0B4D">
            <w:pPr>
              <w:jc w:val="center"/>
              <w:rPr>
                <w:sz w:val="24"/>
                <w:szCs w:val="24"/>
              </w:rPr>
            </w:pPr>
            <w:r>
              <w:rPr>
                <w:sz w:val="24"/>
                <w:szCs w:val="24"/>
              </w:rPr>
              <w:t xml:space="preserve"> </w:t>
            </w:r>
          </w:p>
        </w:tc>
      </w:tr>
    </w:tbl>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rmal"/>
        <w:ind w:firstLine="0"/>
        <w:jc w:val="both"/>
        <w:rPr>
          <w:rFonts w:ascii="Times New Roman" w:hAnsi="Times New Roman" w:cs="Times New Roman"/>
          <w:sz w:val="24"/>
          <w:szCs w:val="24"/>
        </w:rPr>
      </w:pPr>
      <w:bookmarkStart w:id="2" w:name="P1144"/>
      <w:bookmarkEnd w:id="2"/>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 xml:space="preserve">решение Собрания представителей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о выделении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реализацию мероприятий муниципальной </w:t>
      </w:r>
      <w:r w:rsidRPr="00277E18">
        <w:rPr>
          <w:rFonts w:ascii="Times New Roman" w:hAnsi="Times New Roman" w:cs="Times New Roman"/>
          <w:sz w:val="24"/>
          <w:szCs w:val="24"/>
        </w:rPr>
        <w:lastRenderedPageBreak/>
        <w:t>программы.</w:t>
      </w:r>
    </w:p>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7.1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12070E" w:rsidRPr="00277E18" w:rsidRDefault="0012070E" w:rsidP="0012070E">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12070E">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12070E" w:rsidRPr="00277E18" w:rsidTr="00AA0B4D">
        <w:tc>
          <w:tcPr>
            <w:tcW w:w="851"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12070E" w:rsidRPr="00277E18" w:rsidRDefault="0012070E" w:rsidP="00AA0B4D">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12070E" w:rsidRPr="00277E18" w:rsidTr="00AA0B4D">
        <w:tc>
          <w:tcPr>
            <w:tcW w:w="851" w:type="dxa"/>
            <w:vMerge/>
          </w:tcPr>
          <w:p w:rsidR="0012070E" w:rsidRPr="00277E18" w:rsidRDefault="0012070E" w:rsidP="00AA0B4D">
            <w:pPr>
              <w:jc w:val="cente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jc w:val="center"/>
              <w:rPr>
                <w:sz w:val="24"/>
                <w:szCs w:val="24"/>
              </w:rPr>
            </w:pPr>
          </w:p>
        </w:tc>
        <w:tc>
          <w:tcPr>
            <w:tcW w:w="1428" w:type="dxa"/>
            <w:vMerge/>
          </w:tcPr>
          <w:p w:rsidR="0012070E" w:rsidRPr="00277E18" w:rsidRDefault="0012070E" w:rsidP="00AA0B4D">
            <w:pPr>
              <w:jc w:val="center"/>
              <w:rPr>
                <w:sz w:val="24"/>
                <w:szCs w:val="24"/>
              </w:rPr>
            </w:pPr>
          </w:p>
        </w:tc>
        <w:tc>
          <w:tcPr>
            <w:tcW w:w="1035"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w:t>
            </w:r>
            <w:proofErr w:type="spellStart"/>
            <w:r w:rsidRPr="00277E18">
              <w:rPr>
                <w:rFonts w:ascii="Times New Roman" w:hAnsi="Times New Roman" w:cs="Times New Roman"/>
                <w:sz w:val="24"/>
                <w:szCs w:val="24"/>
              </w:rPr>
              <w:t>Камешкирский</w:t>
            </w:r>
            <w:proofErr w:type="spellEnd"/>
            <w:r w:rsidRPr="00277E18">
              <w:rPr>
                <w:rFonts w:ascii="Times New Roman" w:hAnsi="Times New Roman" w:cs="Times New Roman"/>
                <w:sz w:val="24"/>
                <w:szCs w:val="24"/>
              </w:rPr>
              <w:t xml:space="preserve"> район» Пензенской области</w:t>
            </w:r>
          </w:p>
        </w:tc>
        <w:tc>
          <w:tcPr>
            <w:tcW w:w="1183"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12070E" w:rsidRPr="00277E18" w:rsidRDefault="0012070E" w:rsidP="00AA0B4D">
            <w:pPr>
              <w:jc w:val="center"/>
              <w:rPr>
                <w:sz w:val="24"/>
                <w:szCs w:val="24"/>
              </w:rPr>
            </w:pPr>
          </w:p>
        </w:tc>
        <w:tc>
          <w:tcPr>
            <w:tcW w:w="1778" w:type="dxa"/>
            <w:vMerge/>
          </w:tcPr>
          <w:p w:rsidR="0012070E" w:rsidRPr="00277E18" w:rsidRDefault="0012070E" w:rsidP="00AA0B4D">
            <w:pPr>
              <w:jc w:val="center"/>
              <w:rPr>
                <w:sz w:val="24"/>
                <w:szCs w:val="24"/>
              </w:rPr>
            </w:pPr>
          </w:p>
        </w:tc>
      </w:tr>
      <w:tr w:rsidR="0012070E" w:rsidRPr="00277E18" w:rsidTr="00AA0B4D">
        <w:tc>
          <w:tcPr>
            <w:tcW w:w="851"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12070E" w:rsidRPr="00277E18" w:rsidTr="00AA0B4D">
        <w:tc>
          <w:tcPr>
            <w:tcW w:w="15588" w:type="dxa"/>
            <w:gridSpan w:val="14"/>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15588" w:type="dxa"/>
            <w:gridSpan w:val="14"/>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w:t>
            </w:r>
          </w:p>
        </w:tc>
      </w:tr>
      <w:tr w:rsidR="0012070E" w:rsidRPr="00277E18" w:rsidTr="00AA0B4D">
        <w:tc>
          <w:tcPr>
            <w:tcW w:w="15588" w:type="dxa"/>
            <w:gridSpan w:val="14"/>
          </w:tcPr>
          <w:p w:rsidR="0012070E" w:rsidRPr="00277E18" w:rsidRDefault="0012070E" w:rsidP="00AA0B4D">
            <w:pPr>
              <w:tabs>
                <w:tab w:val="left" w:pos="404"/>
              </w:tabs>
              <w:spacing w:line="240" w:lineRule="exact"/>
              <w:jc w:val="both"/>
              <w:rPr>
                <w:sz w:val="24"/>
                <w:szCs w:val="24"/>
              </w:rPr>
            </w:pPr>
            <w:r w:rsidRPr="00277E18">
              <w:rPr>
                <w:sz w:val="24"/>
                <w:szCs w:val="24"/>
              </w:rPr>
              <w:t xml:space="preserve">Задача подпрограммы: </w:t>
            </w:r>
          </w:p>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 xml:space="preserve">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w:t>
            </w:r>
            <w:proofErr w:type="spellStart"/>
            <w:r w:rsidRPr="00277E18">
              <w:rPr>
                <w:rFonts w:ascii="Times New Roman" w:eastAsia="Times New Roman" w:hAnsi="Times New Roman" w:cs="Times New Roman"/>
                <w:sz w:val="24"/>
                <w:szCs w:val="24"/>
                <w:lang w:eastAsia="ru-RU"/>
              </w:rPr>
              <w:t>Камешкирского</w:t>
            </w:r>
            <w:proofErr w:type="spellEnd"/>
            <w:r w:rsidRPr="00277E18">
              <w:rPr>
                <w:rFonts w:ascii="Times New Roman" w:eastAsia="Times New Roman" w:hAnsi="Times New Roman" w:cs="Times New Roman"/>
                <w:sz w:val="24"/>
                <w:szCs w:val="24"/>
                <w:lang w:eastAsia="ru-RU"/>
              </w:rPr>
              <w:t xml:space="preserve"> района Пензенской области для населения;</w:t>
            </w:r>
          </w:p>
        </w:tc>
      </w:tr>
      <w:tr w:rsidR="0012070E" w:rsidRPr="00277E18" w:rsidTr="00AA0B4D">
        <w:tc>
          <w:tcPr>
            <w:tcW w:w="851" w:type="dxa"/>
            <w:vMerge w:val="restart"/>
          </w:tcPr>
          <w:p w:rsidR="0012070E"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12070E" w:rsidRPr="00277E18" w:rsidRDefault="0012070E" w:rsidP="00AA0B4D">
            <w:pPr>
              <w:pStyle w:val="ConsPlusNormal"/>
              <w:ind w:firstLine="0"/>
              <w:jc w:val="both"/>
              <w:rPr>
                <w:rFonts w:ascii="Times New Roman" w:hAnsi="Times New Roman" w:cs="Times New Roman"/>
                <w:sz w:val="24"/>
                <w:szCs w:val="24"/>
              </w:rPr>
            </w:pPr>
          </w:p>
          <w:p w:rsidR="0012070E" w:rsidRPr="00277E18" w:rsidRDefault="0012070E" w:rsidP="00AA0B4D">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w:t>
            </w:r>
            <w:r w:rsidRPr="00277E18">
              <w:rPr>
                <w:rFonts w:ascii="Times New Roman" w:hAnsi="Times New Roman" w:cs="Times New Roman"/>
                <w:b/>
                <w:sz w:val="24"/>
                <w:szCs w:val="24"/>
              </w:rPr>
              <w:lastRenderedPageBreak/>
              <w:t xml:space="preserve">населения о социально-экономической и общественно-политической ситуации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p>
        </w:tc>
        <w:tc>
          <w:tcPr>
            <w:tcW w:w="1928" w:type="dxa"/>
            <w:vMerge w:val="restart"/>
          </w:tcPr>
          <w:p w:rsidR="0012070E" w:rsidRPr="00277E18" w:rsidRDefault="0012070E" w:rsidP="00AA0B4D">
            <w:pPr>
              <w:autoSpaceDE w:val="0"/>
              <w:autoSpaceDN w:val="0"/>
              <w:adjustRightInd w:val="0"/>
              <w:spacing w:line="216" w:lineRule="auto"/>
              <w:jc w:val="center"/>
              <w:rPr>
                <w:bCs/>
                <w:color w:val="000000"/>
                <w:sz w:val="24"/>
                <w:szCs w:val="24"/>
              </w:rPr>
            </w:pPr>
            <w:r w:rsidRPr="00277E18">
              <w:rPr>
                <w:bCs/>
                <w:color w:val="000000"/>
                <w:sz w:val="24"/>
                <w:szCs w:val="24"/>
              </w:rPr>
              <w:lastRenderedPageBreak/>
              <w:t xml:space="preserve">Отдел учета и отчетности </w:t>
            </w:r>
            <w:r w:rsidRPr="00277E18">
              <w:rPr>
                <w:bCs/>
                <w:color w:val="000000"/>
                <w:sz w:val="24"/>
                <w:szCs w:val="24"/>
              </w:rPr>
              <w:lastRenderedPageBreak/>
              <w:t xml:space="preserve">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w:t>
            </w:r>
          </w:p>
          <w:p w:rsidR="0012070E" w:rsidRPr="00277E18" w:rsidRDefault="0012070E" w:rsidP="00AA0B4D">
            <w:pPr>
              <w:autoSpaceDE w:val="0"/>
              <w:autoSpaceDN w:val="0"/>
              <w:adjustRightInd w:val="0"/>
              <w:jc w:val="center"/>
              <w:rPr>
                <w:bCs/>
                <w:color w:val="000000"/>
                <w:sz w:val="24"/>
                <w:szCs w:val="24"/>
              </w:rPr>
            </w:pPr>
            <w:r w:rsidRPr="00277E18">
              <w:rPr>
                <w:bCs/>
                <w:color w:val="000000"/>
                <w:sz w:val="24"/>
                <w:szCs w:val="24"/>
              </w:rPr>
              <w:t xml:space="preserve"> Организационный сектор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 Пензенской области </w:t>
            </w: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rPr>
                <w:rFonts w:ascii="Times New Roman" w:hAnsi="Times New Roman" w:cs="Times New Roman"/>
                <w:sz w:val="24"/>
                <w:szCs w:val="24"/>
              </w:rPr>
            </w:pPr>
          </w:p>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277E18" w:rsidRDefault="0012070E" w:rsidP="00AA0B4D">
            <w:pPr>
              <w:pStyle w:val="ConsPlusNormal"/>
              <w:ind w:firstLine="0"/>
              <w:jc w:val="both"/>
              <w:rPr>
                <w:rFonts w:ascii="Times New Roman" w:hAnsi="Times New Roman" w:cs="Times New Roman"/>
                <w:sz w:val="24"/>
                <w:szCs w:val="24"/>
              </w:rPr>
            </w:pPr>
          </w:p>
        </w:tc>
        <w:tc>
          <w:tcPr>
            <w:tcW w:w="1928" w:type="dxa"/>
            <w:vMerge/>
          </w:tcPr>
          <w:p w:rsidR="0012070E" w:rsidRPr="00277E18" w:rsidRDefault="0012070E" w:rsidP="00AA0B4D">
            <w:pPr>
              <w:autoSpaceDE w:val="0"/>
              <w:autoSpaceDN w:val="0"/>
              <w:adjustRightInd w:val="0"/>
              <w:spacing w:line="216" w:lineRule="auto"/>
              <w:jc w:val="center"/>
              <w:rPr>
                <w:bCs/>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277E18" w:rsidRDefault="0012070E" w:rsidP="00AA0B4D">
            <w:pPr>
              <w:pStyle w:val="ConsPlusNormal"/>
              <w:ind w:firstLine="0"/>
              <w:jc w:val="both"/>
              <w:rPr>
                <w:rFonts w:ascii="Times New Roman" w:hAnsi="Times New Roman" w:cs="Times New Roman"/>
                <w:sz w:val="24"/>
                <w:szCs w:val="24"/>
              </w:rPr>
            </w:pPr>
          </w:p>
        </w:tc>
        <w:tc>
          <w:tcPr>
            <w:tcW w:w="1928" w:type="dxa"/>
            <w:vMerge/>
          </w:tcPr>
          <w:p w:rsidR="0012070E" w:rsidRPr="00277E18" w:rsidRDefault="0012070E" w:rsidP="00AA0B4D">
            <w:pPr>
              <w:autoSpaceDE w:val="0"/>
              <w:autoSpaceDN w:val="0"/>
              <w:adjustRightInd w:val="0"/>
              <w:spacing w:line="216" w:lineRule="auto"/>
              <w:jc w:val="center"/>
              <w:rPr>
                <w:bCs/>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trHeight w:val="426"/>
        </w:trPr>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trHeight w:val="412"/>
        </w:trPr>
        <w:tc>
          <w:tcPr>
            <w:tcW w:w="851" w:type="dxa"/>
            <w:vMerge w:val="restart"/>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1C1032" w:rsidRDefault="0012070E" w:rsidP="00AA0B4D">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12070E" w:rsidRDefault="0012070E" w:rsidP="00AA0B4D">
            <w:pPr>
              <w:pStyle w:val="ConsPlusNormal"/>
              <w:rPr>
                <w:rFonts w:ascii="Times New Roman" w:hAnsi="Times New Roman" w:cs="Times New Roman"/>
                <w:sz w:val="24"/>
                <w:szCs w:val="24"/>
                <w:lang w:val="en-US"/>
              </w:rPr>
            </w:pP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12070E" w:rsidRDefault="0012070E" w:rsidP="00AA0B4D">
            <w:pPr>
              <w:pStyle w:val="ConsPlusNormal"/>
              <w:rPr>
                <w:rFonts w:ascii="Times New Roman" w:hAnsi="Times New Roman" w:cs="Times New Roman"/>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ind w:firstLine="70"/>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12070E" w:rsidRPr="00277E18" w:rsidRDefault="0012070E" w:rsidP="00AA0B4D">
            <w:pPr>
              <w:widowControl/>
              <w:jc w:val="center"/>
              <w:rPr>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ind w:firstLine="70"/>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12070E" w:rsidRPr="00277E18" w:rsidRDefault="0012070E" w:rsidP="00AA0B4D">
            <w:pPr>
              <w:widowControl/>
              <w:jc w:val="center"/>
              <w:rPr>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ind w:firstLine="70"/>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12070E" w:rsidRPr="00277E18" w:rsidRDefault="0012070E" w:rsidP="00AA0B4D">
            <w:pPr>
              <w:widowControl/>
              <w:jc w:val="center"/>
              <w:rPr>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ind w:firstLine="70"/>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12070E" w:rsidRPr="00277E18" w:rsidRDefault="0012070E" w:rsidP="00AA0B4D">
            <w:pPr>
              <w:widowControl/>
              <w:jc w:val="center"/>
              <w:rPr>
                <w:sz w:val="24"/>
                <w:szCs w:val="24"/>
              </w:rPr>
            </w:pPr>
          </w:p>
        </w:tc>
      </w:tr>
      <w:tr w:rsidR="0012070E" w:rsidRPr="00277E18" w:rsidTr="00AA0B4D">
        <w:trPr>
          <w:trHeight w:val="384"/>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ind w:firstLine="70"/>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p>
        </w:tc>
        <w:tc>
          <w:tcPr>
            <w:tcW w:w="2189" w:type="dxa"/>
            <w:vMerge w:val="restart"/>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1088,00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tcPr>
          <w:p w:rsidR="0012070E" w:rsidRPr="00277E18" w:rsidRDefault="0012070E" w:rsidP="00AA0B4D">
            <w:pPr>
              <w:rPr>
                <w:sz w:val="24"/>
                <w:szCs w:val="24"/>
              </w:rPr>
            </w:pPr>
            <w:r>
              <w:rPr>
                <w:sz w:val="24"/>
                <w:szCs w:val="24"/>
              </w:rPr>
              <w:t>2</w:t>
            </w:r>
          </w:p>
        </w:tc>
        <w:tc>
          <w:tcPr>
            <w:tcW w:w="14737" w:type="dxa"/>
            <w:gridSpan w:val="13"/>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851" w:type="dxa"/>
          </w:tcPr>
          <w:p w:rsidR="0012070E" w:rsidRPr="00277E18" w:rsidRDefault="0012070E" w:rsidP="00AA0B4D">
            <w:pPr>
              <w:rPr>
                <w:sz w:val="24"/>
                <w:szCs w:val="24"/>
              </w:rPr>
            </w:pPr>
          </w:p>
        </w:tc>
        <w:tc>
          <w:tcPr>
            <w:tcW w:w="14737" w:type="dxa"/>
            <w:gridSpan w:val="13"/>
          </w:tcPr>
          <w:p w:rsidR="0012070E" w:rsidRPr="00277E18" w:rsidRDefault="0012070E" w:rsidP="00AA0B4D">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 xml:space="preserve">предоставления государственных и муниципальных услуг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12070E" w:rsidRPr="00277E18" w:rsidTr="00AA0B4D">
        <w:tc>
          <w:tcPr>
            <w:tcW w:w="851" w:type="dxa"/>
          </w:tcPr>
          <w:p w:rsidR="0012070E" w:rsidRPr="00277E18" w:rsidRDefault="0012070E" w:rsidP="00AA0B4D">
            <w:pPr>
              <w:rPr>
                <w:sz w:val="24"/>
                <w:szCs w:val="24"/>
              </w:rPr>
            </w:pPr>
          </w:p>
        </w:tc>
        <w:tc>
          <w:tcPr>
            <w:tcW w:w="14737" w:type="dxa"/>
            <w:gridSpan w:val="13"/>
          </w:tcPr>
          <w:p w:rsidR="0012070E" w:rsidRPr="00277E18" w:rsidRDefault="0012070E" w:rsidP="00AA0B4D">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 xml:space="preserve">и муниципальных услуг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r>
      <w:tr w:rsidR="0012070E" w:rsidRPr="00277E18" w:rsidTr="00AA0B4D">
        <w:tc>
          <w:tcPr>
            <w:tcW w:w="851" w:type="dxa"/>
            <w:vMerge w:val="restart"/>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12070E" w:rsidRPr="0075128E" w:rsidRDefault="0012070E" w:rsidP="00AA0B4D">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12070E" w:rsidRPr="00277E18" w:rsidRDefault="0012070E" w:rsidP="00AA0B4D">
            <w:pPr>
              <w:pStyle w:val="ConsPlusNormal"/>
              <w:ind w:firstLine="0"/>
              <w:jc w:val="center"/>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lang w:val="en-US"/>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vAlign w:val="center"/>
          </w:tcPr>
          <w:p w:rsidR="0012070E" w:rsidRPr="00277E18" w:rsidRDefault="0012070E" w:rsidP="00AA0B4D">
            <w:pPr>
              <w:widowControl/>
              <w:rPr>
                <w:sz w:val="24"/>
                <w:szCs w:val="24"/>
              </w:rPr>
            </w:pP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75128E" w:rsidRDefault="0012070E" w:rsidP="00AA0B4D">
            <w:pPr>
              <w:pStyle w:val="ConsPlusNormal"/>
              <w:ind w:firstLine="0"/>
              <w:rPr>
                <w:rFonts w:ascii="Times New Roman" w:hAnsi="Times New Roman" w:cs="Times New Roman"/>
                <w:b/>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ign w:val="center"/>
          </w:tcPr>
          <w:p w:rsidR="0012070E" w:rsidRPr="00277E18" w:rsidRDefault="0012070E" w:rsidP="00AA0B4D">
            <w:pPr>
              <w:widowControl/>
              <w:rPr>
                <w:sz w:val="24"/>
                <w:szCs w:val="24"/>
              </w:rPr>
            </w:pPr>
          </w:p>
        </w:tc>
      </w:tr>
      <w:tr w:rsidR="0012070E" w:rsidRPr="00277E18" w:rsidTr="00AA0B4D">
        <w:tc>
          <w:tcPr>
            <w:tcW w:w="851" w:type="dxa"/>
            <w:vMerge/>
          </w:tcPr>
          <w:p w:rsidR="0012070E" w:rsidRDefault="0012070E" w:rsidP="00AA0B4D">
            <w:pPr>
              <w:pStyle w:val="ConsPlusNormal"/>
              <w:ind w:firstLine="0"/>
              <w:rPr>
                <w:rFonts w:ascii="Times New Roman" w:hAnsi="Times New Roman" w:cs="Times New Roman"/>
                <w:sz w:val="24"/>
                <w:szCs w:val="24"/>
              </w:rPr>
            </w:pPr>
          </w:p>
        </w:tc>
        <w:tc>
          <w:tcPr>
            <w:tcW w:w="2189" w:type="dxa"/>
            <w:vMerge/>
          </w:tcPr>
          <w:p w:rsidR="0012070E" w:rsidRPr="0075128E" w:rsidRDefault="0012070E" w:rsidP="00AA0B4D">
            <w:pPr>
              <w:pStyle w:val="ConsPlusNormal"/>
              <w:ind w:firstLine="0"/>
              <w:rPr>
                <w:rFonts w:ascii="Times New Roman" w:hAnsi="Times New Roman" w:cs="Times New Roman"/>
                <w:b/>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ign w:val="center"/>
          </w:tcPr>
          <w:p w:rsidR="0012070E" w:rsidRPr="00277E18" w:rsidRDefault="0012070E" w:rsidP="00AA0B4D">
            <w:pPr>
              <w:widowControl/>
              <w:rPr>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pStyle w:val="ConsPlusNormal"/>
              <w:jc w:val="center"/>
              <w:rPr>
                <w:rFonts w:ascii="Times New Roman" w:hAnsi="Times New Roman" w:cs="Times New Roman"/>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826"/>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6D43F2" w:rsidRDefault="0012070E" w:rsidP="00AA0B4D">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0"/>
        </w:trPr>
        <w:tc>
          <w:tcPr>
            <w:tcW w:w="851" w:type="dxa"/>
            <w:vMerge w:val="restart"/>
          </w:tcPr>
          <w:p w:rsidR="0012070E" w:rsidRPr="00277E18" w:rsidRDefault="0012070E" w:rsidP="00AA0B4D">
            <w:pPr>
              <w:rPr>
                <w:sz w:val="24"/>
                <w:szCs w:val="24"/>
              </w:rPr>
            </w:pPr>
            <w:r>
              <w:rPr>
                <w:sz w:val="24"/>
                <w:szCs w:val="24"/>
              </w:rPr>
              <w:t>2.1.1</w:t>
            </w:r>
          </w:p>
        </w:tc>
        <w:tc>
          <w:tcPr>
            <w:tcW w:w="2189" w:type="dxa"/>
            <w:vMerge w:val="restart"/>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AA0B4D">
            <w:pPr>
              <w:pStyle w:val="10"/>
              <w:rPr>
                <w:sz w:val="24"/>
                <w:szCs w:val="24"/>
              </w:rPr>
            </w:pPr>
          </w:p>
        </w:tc>
        <w:tc>
          <w:tcPr>
            <w:tcW w:w="1928"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 Организационны</w:t>
            </w:r>
            <w:r w:rsidRPr="00277E18">
              <w:rPr>
                <w:color w:val="000000"/>
                <w:sz w:val="24"/>
                <w:szCs w:val="24"/>
              </w:rPr>
              <w:lastRenderedPageBreak/>
              <w:t xml:space="preserve">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12070E" w:rsidRPr="00277E18" w:rsidRDefault="0012070E" w:rsidP="00AA0B4D">
            <w:pPr>
              <w:pStyle w:val="ConsPlusNormal"/>
              <w:ind w:firstLine="0"/>
              <w:jc w:val="center"/>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12070E" w:rsidRPr="00277E18" w:rsidTr="00AA0B4D">
        <w:trPr>
          <w:trHeight w:val="20"/>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pStyle w:val="ConsPlusNormal"/>
              <w:rPr>
                <w:rFonts w:ascii="Times New Roman" w:hAnsi="Times New Roman" w:cs="Times New Roman"/>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rPr>
          <w:trHeight w:val="20"/>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pStyle w:val="ConsPlusNormal"/>
              <w:rPr>
                <w:rFonts w:ascii="Times New Roman" w:hAnsi="Times New Roman" w:cs="Times New Roman"/>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2.1.2</w:t>
            </w:r>
          </w:p>
        </w:tc>
        <w:tc>
          <w:tcPr>
            <w:tcW w:w="2189"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1"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12070E" w:rsidRPr="00277E18" w:rsidRDefault="0012070E" w:rsidP="00AA0B4D">
            <w:pPr>
              <w:pStyle w:val="10"/>
              <w:rPr>
                <w:sz w:val="24"/>
                <w:szCs w:val="24"/>
              </w:rPr>
            </w:pPr>
            <w:r w:rsidRPr="00277E18">
              <w:rPr>
                <w:sz w:val="24"/>
                <w:szCs w:val="24"/>
              </w:rPr>
              <w:t>(с последующими изменениями)</w:t>
            </w:r>
          </w:p>
          <w:p w:rsidR="0012070E" w:rsidRPr="00277E18" w:rsidRDefault="0012070E" w:rsidP="00AA0B4D">
            <w:pPr>
              <w:rPr>
                <w:sz w:val="24"/>
                <w:szCs w:val="24"/>
              </w:rPr>
            </w:pPr>
          </w:p>
        </w:tc>
        <w:tc>
          <w:tcPr>
            <w:tcW w:w="1928"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12070E" w:rsidRPr="00277E18" w:rsidRDefault="0012070E" w:rsidP="00AA0B4D">
            <w:pPr>
              <w:pStyle w:val="ConsPlusNormal"/>
              <w:ind w:firstLine="0"/>
              <w:jc w:val="center"/>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vAlign w:val="center"/>
          </w:tcPr>
          <w:p w:rsidR="0012070E" w:rsidRPr="00277E18" w:rsidRDefault="0012070E" w:rsidP="00AA0B4D">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 xml:space="preserve"> &gt;</w:t>
            </w: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ign w:val="center"/>
          </w:tcPr>
          <w:p w:rsidR="0012070E" w:rsidRPr="00277E18" w:rsidRDefault="0012070E" w:rsidP="00AA0B4D">
            <w:pPr>
              <w:widowControl/>
              <w:rPr>
                <w:color w:val="000000"/>
                <w:sz w:val="24"/>
                <w:szCs w:val="24"/>
                <w:lang w:val="en-US"/>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C76984"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ign w:val="center"/>
          </w:tcPr>
          <w:p w:rsidR="0012070E" w:rsidRPr="00277E18" w:rsidRDefault="0012070E" w:rsidP="00AA0B4D">
            <w:pPr>
              <w:widowControl/>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2.1.3</w:t>
            </w:r>
          </w:p>
        </w:tc>
        <w:tc>
          <w:tcPr>
            <w:tcW w:w="2189" w:type="dxa"/>
            <w:vMerge w:val="restart"/>
          </w:tcPr>
          <w:p w:rsidR="0012070E" w:rsidRPr="00277E18" w:rsidRDefault="0012070E" w:rsidP="00AA0B4D">
            <w:pPr>
              <w:rPr>
                <w:color w:val="000000"/>
                <w:sz w:val="24"/>
                <w:szCs w:val="24"/>
              </w:rPr>
            </w:pPr>
            <w:r w:rsidRPr="00277E18">
              <w:rPr>
                <w:color w:val="000000"/>
                <w:sz w:val="24"/>
                <w:szCs w:val="24"/>
              </w:rPr>
              <w:t xml:space="preserve">Проведение мониторинга деятельности МФЦ и качества предоставления государственных и </w:t>
            </w:r>
            <w:r w:rsidRPr="00277E18">
              <w:rPr>
                <w:color w:val="000000"/>
                <w:sz w:val="24"/>
                <w:szCs w:val="24"/>
              </w:rPr>
              <w:lastRenderedPageBreak/>
              <w:t>муниципальных услуг</w:t>
            </w:r>
          </w:p>
          <w:p w:rsidR="0012070E" w:rsidRPr="00277E18" w:rsidRDefault="0012070E" w:rsidP="00AA0B4D">
            <w:pPr>
              <w:rPr>
                <w:sz w:val="24"/>
                <w:szCs w:val="24"/>
              </w:rPr>
            </w:pPr>
          </w:p>
        </w:tc>
        <w:tc>
          <w:tcPr>
            <w:tcW w:w="1928"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lastRenderedPageBreak/>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w:t>
            </w:r>
            <w:r w:rsidRPr="00277E18">
              <w:rPr>
                <w:color w:val="000000"/>
                <w:sz w:val="24"/>
                <w:szCs w:val="24"/>
              </w:rPr>
              <w:lastRenderedPageBreak/>
              <w:t>области,</w:t>
            </w:r>
          </w:p>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12070E" w:rsidRPr="00277E18" w:rsidRDefault="0012070E" w:rsidP="00AA0B4D">
            <w:pPr>
              <w:pStyle w:val="ConsPlusNormal"/>
              <w:ind w:firstLine="0"/>
              <w:jc w:val="center"/>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 xml:space="preserve"> &gt;</w:t>
            </w: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rPr>
                <w:color w:val="000000"/>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rPr>
                <w:color w:val="000000"/>
                <w:sz w:val="24"/>
                <w:szCs w:val="24"/>
              </w:rPr>
            </w:pPr>
          </w:p>
        </w:tc>
        <w:tc>
          <w:tcPr>
            <w:tcW w:w="1928" w:type="dxa"/>
            <w:vMerge/>
          </w:tcPr>
          <w:p w:rsidR="0012070E" w:rsidRPr="00277E18" w:rsidRDefault="0012070E" w:rsidP="00AA0B4D">
            <w:pPr>
              <w:widowControl/>
              <w:autoSpaceDE w:val="0"/>
              <w:autoSpaceDN w:val="0"/>
              <w:adjustRightInd w:val="0"/>
              <w:jc w:val="center"/>
              <w:rPr>
                <w:color w:val="000000"/>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p>
        </w:tc>
        <w:tc>
          <w:tcPr>
            <w:tcW w:w="2189" w:type="dxa"/>
            <w:vMerge w:val="restart"/>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tcPr>
          <w:p w:rsidR="0012070E" w:rsidRPr="00277E18" w:rsidRDefault="0012070E" w:rsidP="00AA0B4D">
            <w:pPr>
              <w:rPr>
                <w:sz w:val="24"/>
                <w:szCs w:val="24"/>
              </w:rPr>
            </w:pPr>
            <w:r>
              <w:rPr>
                <w:sz w:val="24"/>
                <w:szCs w:val="24"/>
              </w:rPr>
              <w:t>3</w:t>
            </w:r>
          </w:p>
        </w:tc>
        <w:tc>
          <w:tcPr>
            <w:tcW w:w="14737" w:type="dxa"/>
            <w:gridSpan w:val="13"/>
          </w:tcPr>
          <w:p w:rsidR="0012070E" w:rsidRPr="00277E18" w:rsidRDefault="0012070E" w:rsidP="00AA0B4D">
            <w:pPr>
              <w:jc w:val="center"/>
              <w:rPr>
                <w:color w:val="000000"/>
                <w:sz w:val="24"/>
                <w:szCs w:val="24"/>
              </w:rPr>
            </w:pPr>
            <w:r w:rsidRPr="00277E18">
              <w:rPr>
                <w:color w:val="000000"/>
                <w:sz w:val="24"/>
                <w:szCs w:val="24"/>
              </w:rPr>
              <w:t xml:space="preserve">Подпрограмма 3 «Поддержка развития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 на 2014-202</w:t>
            </w:r>
            <w:r>
              <w:rPr>
                <w:color w:val="000000"/>
                <w:sz w:val="24"/>
                <w:szCs w:val="24"/>
              </w:rPr>
              <w:t>2</w:t>
            </w:r>
            <w:r w:rsidRPr="00277E18">
              <w:rPr>
                <w:color w:val="000000"/>
                <w:sz w:val="24"/>
                <w:szCs w:val="24"/>
              </w:rPr>
              <w:t xml:space="preserve"> годы»</w:t>
            </w:r>
          </w:p>
        </w:tc>
      </w:tr>
      <w:tr w:rsidR="0012070E" w:rsidRPr="00277E18" w:rsidTr="00AA0B4D">
        <w:tc>
          <w:tcPr>
            <w:tcW w:w="851" w:type="dxa"/>
          </w:tcPr>
          <w:p w:rsidR="0012070E" w:rsidRPr="00277E18" w:rsidRDefault="0012070E" w:rsidP="00AA0B4D">
            <w:pPr>
              <w:rPr>
                <w:sz w:val="24"/>
                <w:szCs w:val="24"/>
              </w:rPr>
            </w:pPr>
          </w:p>
        </w:tc>
        <w:tc>
          <w:tcPr>
            <w:tcW w:w="14737" w:type="dxa"/>
            <w:gridSpan w:val="13"/>
          </w:tcPr>
          <w:p w:rsidR="0012070E" w:rsidRPr="00277E18" w:rsidRDefault="0012070E" w:rsidP="00AA0B4D">
            <w:pPr>
              <w:jc w:val="center"/>
              <w:rPr>
                <w:color w:val="000000"/>
                <w:sz w:val="24"/>
                <w:szCs w:val="24"/>
              </w:rPr>
            </w:pPr>
            <w:r w:rsidRPr="00277E18">
              <w:rPr>
                <w:color w:val="000000"/>
                <w:sz w:val="24"/>
                <w:szCs w:val="24"/>
              </w:rPr>
              <w:t xml:space="preserve">Цель подпрограммы: развитие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12070E" w:rsidRPr="00277E18" w:rsidTr="00AA0B4D">
        <w:trPr>
          <w:trHeight w:val="99"/>
        </w:trPr>
        <w:tc>
          <w:tcPr>
            <w:tcW w:w="851" w:type="dxa"/>
          </w:tcPr>
          <w:p w:rsidR="0012070E" w:rsidRPr="00277E18" w:rsidRDefault="0012070E" w:rsidP="00AA0B4D">
            <w:pPr>
              <w:rPr>
                <w:sz w:val="24"/>
                <w:szCs w:val="24"/>
              </w:rPr>
            </w:pPr>
          </w:p>
        </w:tc>
        <w:tc>
          <w:tcPr>
            <w:tcW w:w="14737" w:type="dxa"/>
            <w:gridSpan w:val="13"/>
          </w:tcPr>
          <w:p w:rsidR="0012070E" w:rsidRPr="00277E18" w:rsidRDefault="0012070E" w:rsidP="00AA0B4D">
            <w:pPr>
              <w:jc w:val="center"/>
              <w:rPr>
                <w:color w:val="000000"/>
                <w:sz w:val="24"/>
                <w:szCs w:val="24"/>
              </w:rPr>
            </w:pPr>
            <w:r w:rsidRPr="00277E18">
              <w:rPr>
                <w:color w:val="000000"/>
                <w:sz w:val="24"/>
                <w:szCs w:val="24"/>
              </w:rPr>
              <w:t xml:space="preserve">Задача 1. Информационно–методическая и организационная поддержка развития местного самоуправления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12070E" w:rsidRPr="00277E18" w:rsidTr="00AA0B4D">
        <w:tc>
          <w:tcPr>
            <w:tcW w:w="851" w:type="dxa"/>
            <w:vMerge w:val="restart"/>
          </w:tcPr>
          <w:p w:rsidR="0012070E" w:rsidRPr="00277E18" w:rsidRDefault="0012070E" w:rsidP="00AA0B4D">
            <w:pPr>
              <w:rPr>
                <w:sz w:val="24"/>
                <w:szCs w:val="24"/>
              </w:rPr>
            </w:pPr>
            <w:r>
              <w:rPr>
                <w:sz w:val="24"/>
                <w:szCs w:val="24"/>
              </w:rPr>
              <w:t>3.1</w:t>
            </w:r>
          </w:p>
        </w:tc>
        <w:tc>
          <w:tcPr>
            <w:tcW w:w="2189" w:type="dxa"/>
            <w:vMerge w:val="restart"/>
          </w:tcPr>
          <w:p w:rsidR="0012070E" w:rsidRPr="00277E18" w:rsidRDefault="0012070E" w:rsidP="00AA0B4D">
            <w:pPr>
              <w:rPr>
                <w:b/>
                <w:sz w:val="24"/>
                <w:szCs w:val="24"/>
              </w:rPr>
            </w:pPr>
            <w:r w:rsidRPr="00277E18">
              <w:rPr>
                <w:b/>
                <w:sz w:val="24"/>
                <w:szCs w:val="24"/>
              </w:rPr>
              <w:t xml:space="preserve">Реализация функций Администрации </w:t>
            </w:r>
            <w:proofErr w:type="spellStart"/>
            <w:r w:rsidRPr="00277E18">
              <w:rPr>
                <w:b/>
                <w:sz w:val="24"/>
                <w:szCs w:val="24"/>
              </w:rPr>
              <w:t>Камешкирского</w:t>
            </w:r>
            <w:proofErr w:type="spellEnd"/>
            <w:r w:rsidRPr="00277E18">
              <w:rPr>
                <w:b/>
                <w:sz w:val="24"/>
                <w:szCs w:val="24"/>
              </w:rPr>
              <w:t xml:space="preserve"> района </w:t>
            </w:r>
            <w:r w:rsidRPr="00277E18">
              <w:rPr>
                <w:b/>
                <w:sz w:val="24"/>
                <w:szCs w:val="24"/>
              </w:rPr>
              <w:lastRenderedPageBreak/>
              <w:t>Пензенской области</w:t>
            </w:r>
          </w:p>
        </w:tc>
        <w:tc>
          <w:tcPr>
            <w:tcW w:w="1928"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w:t>
            </w:r>
            <w:r w:rsidRPr="00277E18">
              <w:rPr>
                <w:rFonts w:ascii="Times New Roman" w:hAnsi="Times New Roman" w:cs="Times New Roman"/>
                <w:sz w:val="24"/>
                <w:szCs w:val="24"/>
              </w:rPr>
              <w:lastRenderedPageBreak/>
              <w:t>района,</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185125,79</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27,70</w:t>
            </w: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141740,41</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8A3C6B">
              <w:rPr>
                <w:rFonts w:ascii="Times New Roman" w:hAnsi="Times New Roman" w:cs="Times New Roman"/>
                <w:sz w:val="24"/>
                <w:szCs w:val="24"/>
                <w:highlight w:val="yellow"/>
              </w:rPr>
              <w:t>24266,30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8A3C6B">
              <w:rPr>
                <w:rFonts w:ascii="Times New Roman" w:hAnsi="Times New Roman" w:cs="Times New Roman"/>
                <w:sz w:val="24"/>
                <w:szCs w:val="24"/>
                <w:highlight w:val="yellow"/>
              </w:rPr>
              <w:t>23147,10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24483,60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23177,20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25365,40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24000,30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189"/>
        </w:trPr>
        <w:tc>
          <w:tcPr>
            <w:tcW w:w="851" w:type="dxa"/>
            <w:vMerge w:val="restart"/>
          </w:tcPr>
          <w:p w:rsidR="0012070E" w:rsidRPr="00277E18" w:rsidRDefault="0012070E" w:rsidP="00AA0B4D">
            <w:pPr>
              <w:rPr>
                <w:sz w:val="24"/>
                <w:szCs w:val="24"/>
              </w:rPr>
            </w:pPr>
            <w:r>
              <w:rPr>
                <w:sz w:val="24"/>
                <w:szCs w:val="24"/>
              </w:rPr>
              <w:t>3.1.1</w:t>
            </w:r>
          </w:p>
        </w:tc>
        <w:tc>
          <w:tcPr>
            <w:tcW w:w="2189" w:type="dxa"/>
            <w:vMerge w:val="restart"/>
          </w:tcPr>
          <w:p w:rsidR="0012070E" w:rsidRPr="00277E18" w:rsidRDefault="0012070E" w:rsidP="00AA0B4D">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roofErr w:type="gramEnd"/>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141740,41</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141740,41</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 xml:space="preserve"> &gt;</w:t>
            </w:r>
          </w:p>
        </w:tc>
      </w:tr>
      <w:tr w:rsidR="0012070E" w:rsidRPr="00277E18" w:rsidTr="00AA0B4D">
        <w:trPr>
          <w:trHeight w:val="189"/>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ind w:left="-52" w:right="-112"/>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rPr>
          <w:trHeight w:val="189"/>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ind w:left="-52" w:right="-112"/>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rPr>
                <w:color w:val="000000"/>
                <w:sz w:val="24"/>
                <w:szCs w:val="24"/>
                <w:lang w:val="en-US"/>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8A3C6B">
              <w:rPr>
                <w:rFonts w:ascii="Times New Roman" w:hAnsi="Times New Roman" w:cs="Times New Roman"/>
                <w:sz w:val="24"/>
                <w:szCs w:val="24"/>
                <w:highlight w:val="yellow"/>
              </w:rPr>
              <w:t>23147,10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8A3C6B">
              <w:rPr>
                <w:rFonts w:ascii="Times New Roman" w:hAnsi="Times New Roman" w:cs="Times New Roman"/>
                <w:sz w:val="24"/>
                <w:szCs w:val="24"/>
                <w:highlight w:val="yellow"/>
              </w:rPr>
              <w:t>23147,10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23177,20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23177,20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24000,30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24000,30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538"/>
        </w:trPr>
        <w:tc>
          <w:tcPr>
            <w:tcW w:w="851" w:type="dxa"/>
            <w:vMerge w:val="restart"/>
          </w:tcPr>
          <w:p w:rsidR="0012070E" w:rsidRPr="00277E18" w:rsidRDefault="0012070E" w:rsidP="00AA0B4D">
            <w:pPr>
              <w:rPr>
                <w:sz w:val="24"/>
                <w:szCs w:val="24"/>
              </w:rPr>
            </w:pPr>
            <w:r>
              <w:rPr>
                <w:sz w:val="24"/>
                <w:szCs w:val="24"/>
              </w:rPr>
              <w:t>3.2</w:t>
            </w:r>
          </w:p>
        </w:tc>
        <w:tc>
          <w:tcPr>
            <w:tcW w:w="2189" w:type="dxa"/>
            <w:vMerge w:val="restart"/>
          </w:tcPr>
          <w:p w:rsidR="0012070E" w:rsidRPr="00277E18" w:rsidRDefault="0012070E" w:rsidP="00AA0B4D">
            <w:pPr>
              <w:rPr>
                <w:b/>
                <w:sz w:val="24"/>
                <w:szCs w:val="24"/>
              </w:rPr>
            </w:pPr>
            <w:r w:rsidRPr="00277E18">
              <w:rPr>
                <w:b/>
                <w:sz w:val="24"/>
                <w:szCs w:val="24"/>
              </w:rPr>
              <w:t xml:space="preserve">Исполнение переданных полномочий Пензенской </w:t>
            </w:r>
            <w:r w:rsidRPr="00277E18">
              <w:rPr>
                <w:b/>
                <w:sz w:val="24"/>
                <w:szCs w:val="24"/>
              </w:rPr>
              <w:lastRenderedPageBreak/>
              <w:t>области</w:t>
            </w: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w:t>
            </w:r>
            <w:r w:rsidRPr="00277E18">
              <w:rPr>
                <w:rFonts w:ascii="Times New Roman" w:hAnsi="Times New Roman" w:cs="Times New Roman"/>
                <w:sz w:val="24"/>
                <w:szCs w:val="24"/>
              </w:rPr>
              <w:lastRenderedPageBreak/>
              <w:t>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538"/>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538"/>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11"/>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b/>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3.2.1</w:t>
            </w:r>
          </w:p>
        </w:tc>
        <w:tc>
          <w:tcPr>
            <w:tcW w:w="2189" w:type="dxa"/>
            <w:vMerge w:val="restart"/>
          </w:tcPr>
          <w:p w:rsidR="0012070E" w:rsidRPr="00277E18" w:rsidRDefault="0012070E" w:rsidP="00AA0B4D">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3026,08</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3.2.2</w:t>
            </w:r>
          </w:p>
        </w:tc>
        <w:tc>
          <w:tcPr>
            <w:tcW w:w="2189" w:type="dxa"/>
            <w:vMerge w:val="restart"/>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12070E" w:rsidRPr="00277E18" w:rsidRDefault="0012070E" w:rsidP="00AA0B4D">
            <w:pPr>
              <w:jc w:val="center"/>
              <w:rPr>
                <w:sz w:val="24"/>
                <w:szCs w:val="24"/>
              </w:rPr>
            </w:pP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w:t>
            </w:r>
            <w:r w:rsidRPr="00277E18">
              <w:rPr>
                <w:sz w:val="24"/>
                <w:szCs w:val="24"/>
              </w:rPr>
              <w:lastRenderedPageBreak/>
              <w:t>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3026,08</w:t>
            </w:r>
          </w:p>
        </w:tc>
        <w:tc>
          <w:tcPr>
            <w:tcW w:w="1274" w:type="dxa"/>
          </w:tcPr>
          <w:p w:rsidR="0012070E"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12070E"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vAlign w:val="bottom"/>
          </w:tcPr>
          <w:p w:rsidR="0012070E" w:rsidRPr="00277E18" w:rsidRDefault="0012070E" w:rsidP="00AA0B4D">
            <w:pPr>
              <w:rPr>
                <w:sz w:val="24"/>
                <w:szCs w:val="24"/>
              </w:rPr>
            </w:pPr>
            <w:r>
              <w:rPr>
                <w:sz w:val="24"/>
                <w:szCs w:val="24"/>
              </w:rPr>
              <w:t>307,60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12070E" w:rsidRPr="00277E18" w:rsidRDefault="0012070E" w:rsidP="00AA0B4D">
            <w:pPr>
              <w:rPr>
                <w:sz w:val="24"/>
                <w:szCs w:val="24"/>
              </w:rPr>
            </w:pPr>
            <w:r>
              <w:rPr>
                <w:sz w:val="24"/>
                <w:szCs w:val="24"/>
              </w:rPr>
              <w:t>307,60</w:t>
            </w:r>
          </w:p>
        </w:tc>
        <w:tc>
          <w:tcPr>
            <w:tcW w:w="1274" w:type="dxa"/>
            <w:vAlign w:val="bottom"/>
          </w:tcPr>
          <w:p w:rsidR="0012070E" w:rsidRPr="00277E18" w:rsidRDefault="0012070E" w:rsidP="00AA0B4D">
            <w:pPr>
              <w:rPr>
                <w:sz w:val="24"/>
                <w:szCs w:val="24"/>
              </w:rPr>
            </w:pPr>
            <w:r>
              <w:rPr>
                <w:sz w:val="24"/>
                <w:szCs w:val="24"/>
              </w:rPr>
              <w:t>387,50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12070E" w:rsidRPr="00277E18" w:rsidRDefault="0012070E" w:rsidP="00AA0B4D">
            <w:pPr>
              <w:rPr>
                <w:sz w:val="24"/>
                <w:szCs w:val="24"/>
              </w:rPr>
            </w:pPr>
            <w:r>
              <w:rPr>
                <w:sz w:val="24"/>
                <w:szCs w:val="24"/>
              </w:rPr>
              <w:t>387,50</w:t>
            </w:r>
          </w:p>
        </w:tc>
        <w:tc>
          <w:tcPr>
            <w:tcW w:w="1274" w:type="dxa"/>
            <w:vAlign w:val="bottom"/>
          </w:tcPr>
          <w:p w:rsidR="0012070E" w:rsidRPr="00277E18" w:rsidRDefault="0012070E" w:rsidP="00AA0B4D">
            <w:pPr>
              <w:rPr>
                <w:sz w:val="24"/>
                <w:szCs w:val="24"/>
              </w:rPr>
            </w:pPr>
            <w:r>
              <w:rPr>
                <w:sz w:val="24"/>
                <w:szCs w:val="24"/>
              </w:rPr>
              <w:t>489,30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12070E" w:rsidRPr="00277E18" w:rsidRDefault="0012070E" w:rsidP="00AA0B4D">
            <w:pPr>
              <w:rPr>
                <w:sz w:val="24"/>
                <w:szCs w:val="24"/>
              </w:rPr>
            </w:pPr>
            <w:r>
              <w:rPr>
                <w:sz w:val="24"/>
                <w:szCs w:val="24"/>
              </w:rPr>
              <w:t>489,30</w:t>
            </w:r>
          </w:p>
        </w:tc>
        <w:tc>
          <w:tcPr>
            <w:tcW w:w="1274" w:type="dxa"/>
            <w:vAlign w:val="bottom"/>
          </w:tcPr>
          <w:p w:rsidR="0012070E" w:rsidRPr="00277E18" w:rsidRDefault="0012070E" w:rsidP="00AA0B4D">
            <w:pPr>
              <w:rPr>
                <w:sz w:val="24"/>
                <w:szCs w:val="24"/>
              </w:rPr>
            </w:pPr>
            <w:r>
              <w:rPr>
                <w:sz w:val="24"/>
                <w:szCs w:val="24"/>
              </w:rPr>
              <w:t>503,80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12070E" w:rsidRPr="00277E18" w:rsidRDefault="0012070E" w:rsidP="00AA0B4D">
            <w:pPr>
              <w:rPr>
                <w:sz w:val="24"/>
                <w:szCs w:val="24"/>
              </w:rPr>
            </w:pPr>
            <w:r>
              <w:rPr>
                <w:sz w:val="24"/>
                <w:szCs w:val="24"/>
              </w:rPr>
              <w:t>503,80</w:t>
            </w:r>
          </w:p>
        </w:tc>
        <w:tc>
          <w:tcPr>
            <w:tcW w:w="1274" w:type="dxa"/>
            <w:vAlign w:val="bottom"/>
          </w:tcPr>
          <w:p w:rsidR="0012070E" w:rsidRPr="00277E18" w:rsidRDefault="0012070E" w:rsidP="00AA0B4D">
            <w:pPr>
              <w:rPr>
                <w:sz w:val="24"/>
                <w:szCs w:val="24"/>
              </w:rPr>
            </w:pPr>
            <w:r>
              <w:rPr>
                <w:sz w:val="24"/>
                <w:szCs w:val="24"/>
              </w:rPr>
              <w:t>522,10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12070E" w:rsidRPr="00277E18" w:rsidRDefault="0012070E" w:rsidP="00AA0B4D">
            <w:pPr>
              <w:rPr>
                <w:sz w:val="24"/>
                <w:szCs w:val="24"/>
              </w:rPr>
            </w:pPr>
            <w:r>
              <w:rPr>
                <w:sz w:val="24"/>
                <w:szCs w:val="24"/>
              </w:rPr>
              <w:t>522,10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3026,08</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vAlign w:val="bottom"/>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37"/>
        </w:trPr>
        <w:tc>
          <w:tcPr>
            <w:tcW w:w="851" w:type="dxa"/>
            <w:vMerge w:val="restart"/>
          </w:tcPr>
          <w:p w:rsidR="0012070E" w:rsidRPr="00277E18" w:rsidRDefault="0012070E" w:rsidP="00AA0B4D">
            <w:pPr>
              <w:rPr>
                <w:sz w:val="24"/>
                <w:szCs w:val="24"/>
              </w:rPr>
            </w:pPr>
            <w:r>
              <w:rPr>
                <w:sz w:val="24"/>
                <w:szCs w:val="24"/>
              </w:rPr>
              <w:lastRenderedPageBreak/>
              <w:t>3.2.3</w:t>
            </w:r>
          </w:p>
        </w:tc>
        <w:tc>
          <w:tcPr>
            <w:tcW w:w="2189" w:type="dxa"/>
            <w:vMerge w:val="restart"/>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1582,41</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1582,41</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37"/>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37"/>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273,70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273,70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281,80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281,80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74"/>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3.2.4</w:t>
            </w:r>
          </w:p>
        </w:tc>
        <w:tc>
          <w:tcPr>
            <w:tcW w:w="2189" w:type="dxa"/>
            <w:vMerge w:val="restart"/>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3160,00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3160,00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spacing w:line="276" w:lineRule="auto"/>
              <w:jc w:val="center"/>
              <w:rPr>
                <w:color w:val="000000"/>
                <w:sz w:val="24"/>
                <w:szCs w:val="24"/>
                <w:lang w:eastAsia="en-US"/>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488,6</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488,6</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521,4</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521,4</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3.2.5</w:t>
            </w:r>
          </w:p>
        </w:tc>
        <w:tc>
          <w:tcPr>
            <w:tcW w:w="2189"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w:t>
            </w:r>
            <w:r w:rsidRPr="00277E18">
              <w:rPr>
                <w:sz w:val="24"/>
                <w:szCs w:val="24"/>
              </w:rPr>
              <w:lastRenderedPageBreak/>
              <w:t xml:space="preserve">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115,5</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115,5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27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rPr>
                <w:sz w:val="24"/>
                <w:szCs w:val="24"/>
              </w:rPr>
            </w:pPr>
            <w:r w:rsidRPr="00277E18">
              <w:rPr>
                <w:sz w:val="24"/>
                <w:szCs w:val="24"/>
              </w:rPr>
              <w:t>16,5</w:t>
            </w:r>
          </w:p>
        </w:tc>
        <w:tc>
          <w:tcPr>
            <w:tcW w:w="1274" w:type="dxa"/>
          </w:tcPr>
          <w:p w:rsidR="0012070E" w:rsidRPr="00277E18" w:rsidRDefault="0012070E" w:rsidP="00AA0B4D">
            <w:pPr>
              <w:rPr>
                <w:sz w:val="24"/>
                <w:szCs w:val="24"/>
              </w:rPr>
            </w:pPr>
            <w:r w:rsidRPr="00277E18">
              <w:rPr>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rPr>
                <w:sz w:val="24"/>
                <w:szCs w:val="24"/>
              </w:rPr>
            </w:pPr>
            <w:r w:rsidRPr="00277E18">
              <w:rPr>
                <w:sz w:val="24"/>
                <w:szCs w:val="24"/>
              </w:rPr>
              <w:t>16,5</w:t>
            </w:r>
          </w:p>
        </w:tc>
        <w:tc>
          <w:tcPr>
            <w:tcW w:w="1274" w:type="dxa"/>
          </w:tcPr>
          <w:p w:rsidR="0012070E" w:rsidRPr="00277E18" w:rsidRDefault="0012070E" w:rsidP="00AA0B4D">
            <w:pPr>
              <w:rPr>
                <w:sz w:val="24"/>
                <w:szCs w:val="24"/>
              </w:rPr>
            </w:pPr>
            <w:r w:rsidRPr="00277E18">
              <w:rPr>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rPr>
                <w:sz w:val="24"/>
                <w:szCs w:val="24"/>
              </w:rPr>
            </w:pPr>
            <w:r w:rsidRPr="00277E18">
              <w:rPr>
                <w:sz w:val="24"/>
                <w:szCs w:val="24"/>
              </w:rPr>
              <w:t>16,5</w:t>
            </w:r>
          </w:p>
        </w:tc>
        <w:tc>
          <w:tcPr>
            <w:tcW w:w="1274" w:type="dxa"/>
          </w:tcPr>
          <w:p w:rsidR="0012070E" w:rsidRPr="00277E18" w:rsidRDefault="0012070E" w:rsidP="00AA0B4D">
            <w:pPr>
              <w:rPr>
                <w:sz w:val="24"/>
                <w:szCs w:val="24"/>
              </w:rPr>
            </w:pPr>
            <w:r w:rsidRPr="00277E18">
              <w:rPr>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jc w:val="cente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rPr>
                <w:sz w:val="24"/>
                <w:szCs w:val="24"/>
              </w:rPr>
            </w:pPr>
            <w:r w:rsidRPr="00277E18">
              <w:rPr>
                <w:sz w:val="24"/>
                <w:szCs w:val="24"/>
              </w:rPr>
              <w:t>16,5</w:t>
            </w:r>
          </w:p>
        </w:tc>
        <w:tc>
          <w:tcPr>
            <w:tcW w:w="1274" w:type="dxa"/>
          </w:tcPr>
          <w:p w:rsidR="0012070E" w:rsidRPr="00277E18" w:rsidRDefault="0012070E" w:rsidP="00AA0B4D">
            <w:pPr>
              <w:rPr>
                <w:sz w:val="24"/>
                <w:szCs w:val="24"/>
              </w:rPr>
            </w:pPr>
            <w:r w:rsidRPr="00277E18">
              <w:rPr>
                <w:sz w:val="24"/>
                <w:szCs w:val="24"/>
              </w:rPr>
              <w:t>16,5</w:t>
            </w: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rPr>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val="restart"/>
          </w:tcPr>
          <w:p w:rsidR="0012070E" w:rsidRPr="00277E18" w:rsidRDefault="0012070E" w:rsidP="00AA0B4D">
            <w:pPr>
              <w:rPr>
                <w:sz w:val="24"/>
                <w:szCs w:val="24"/>
              </w:rPr>
            </w:pPr>
            <w:r>
              <w:rPr>
                <w:sz w:val="24"/>
                <w:szCs w:val="24"/>
              </w:rPr>
              <w:t>3.2.6</w:t>
            </w:r>
          </w:p>
        </w:tc>
        <w:tc>
          <w:tcPr>
            <w:tcW w:w="2189" w:type="dxa"/>
            <w:vMerge w:val="restart"/>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27,70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27,70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Default="0012070E" w:rsidP="00AA0B4D">
            <w:pPr>
              <w:rPr>
                <w:sz w:val="24"/>
                <w:szCs w:val="24"/>
              </w:rPr>
            </w:pPr>
          </w:p>
        </w:tc>
        <w:tc>
          <w:tcPr>
            <w:tcW w:w="2189" w:type="dxa"/>
            <w:vMerge/>
          </w:tcPr>
          <w:p w:rsidR="0012070E" w:rsidRPr="00277E18" w:rsidRDefault="0012070E" w:rsidP="00AA0B4D">
            <w:pPr>
              <w:widowControl/>
              <w:autoSpaceDE w:val="0"/>
              <w:autoSpaceDN w:val="0"/>
              <w:adjustRightInd w:val="0"/>
              <w:jc w:val="center"/>
              <w:rPr>
                <w:color w:val="000000"/>
                <w:sz w:val="24"/>
                <w:szCs w:val="24"/>
              </w:rPr>
            </w:pPr>
          </w:p>
        </w:tc>
        <w:tc>
          <w:tcPr>
            <w:tcW w:w="1928" w:type="dxa"/>
            <w:vMerge/>
          </w:tcPr>
          <w:p w:rsidR="0012070E" w:rsidRPr="00277E18" w:rsidRDefault="0012070E" w:rsidP="00AA0B4D">
            <w:pPr>
              <w:pStyle w:val="ConsPlusNormal"/>
              <w:ind w:firstLine="0"/>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39"/>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39"/>
        </w:trPr>
        <w:tc>
          <w:tcPr>
            <w:tcW w:w="851" w:type="dxa"/>
            <w:vMerge w:val="restart"/>
          </w:tcPr>
          <w:p w:rsidR="0012070E" w:rsidRPr="00277E18" w:rsidRDefault="0012070E" w:rsidP="00AA0B4D">
            <w:pPr>
              <w:rPr>
                <w:sz w:val="24"/>
                <w:szCs w:val="24"/>
              </w:rPr>
            </w:pPr>
            <w:r>
              <w:rPr>
                <w:sz w:val="24"/>
                <w:szCs w:val="24"/>
              </w:rPr>
              <w:t>3.3</w:t>
            </w:r>
          </w:p>
        </w:tc>
        <w:tc>
          <w:tcPr>
            <w:tcW w:w="2189" w:type="dxa"/>
            <w:vMerge w:val="restart"/>
          </w:tcPr>
          <w:p w:rsidR="0012070E" w:rsidRPr="00277E18" w:rsidRDefault="0012070E" w:rsidP="00AA0B4D">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12070E" w:rsidRPr="00277E18" w:rsidTr="00AA0B4D">
        <w:trPr>
          <w:trHeight w:val="339"/>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5C10B5"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5C10B5"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Default="0012070E" w:rsidP="00AA0B4D">
            <w:pPr>
              <w:pStyle w:val="ConsPlusNormal"/>
              <w:ind w:firstLine="0"/>
              <w:rPr>
                <w:rFonts w:ascii="Times New Roman" w:hAnsi="Times New Roman" w:cs="Times New Roman"/>
                <w:sz w:val="24"/>
                <w:szCs w:val="24"/>
                <w:lang w:val="en-US"/>
              </w:rPr>
            </w:pPr>
          </w:p>
        </w:tc>
      </w:tr>
      <w:tr w:rsidR="0012070E" w:rsidRPr="00277E18" w:rsidTr="00AA0B4D">
        <w:trPr>
          <w:trHeight w:val="339"/>
        </w:trPr>
        <w:tc>
          <w:tcPr>
            <w:tcW w:w="851" w:type="dxa"/>
            <w:vMerge/>
          </w:tcPr>
          <w:p w:rsidR="0012070E"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jc w:val="center"/>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5C10B5"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lang w:val="en-US"/>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5C10B5"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Default="0012070E" w:rsidP="00AA0B4D">
            <w:pPr>
              <w:pStyle w:val="ConsPlusNormal"/>
              <w:ind w:firstLine="0"/>
              <w:rPr>
                <w:rFonts w:ascii="Times New Roman" w:hAnsi="Times New Roman" w:cs="Times New Roman"/>
                <w:sz w:val="24"/>
                <w:szCs w:val="24"/>
                <w:lang w:val="en-US"/>
              </w:rPr>
            </w:pPr>
          </w:p>
        </w:tc>
      </w:tr>
      <w:tr w:rsidR="0012070E" w:rsidRPr="00277E18" w:rsidTr="00AA0B4D">
        <w:trPr>
          <w:trHeight w:val="339"/>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39"/>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39"/>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339"/>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trHeight w:val="270"/>
        </w:trPr>
        <w:tc>
          <w:tcPr>
            <w:tcW w:w="851" w:type="dxa"/>
            <w:vMerge/>
          </w:tcPr>
          <w:p w:rsidR="0012070E" w:rsidRPr="00277E18" w:rsidRDefault="0012070E" w:rsidP="00AA0B4D">
            <w:pPr>
              <w:rPr>
                <w:sz w:val="24"/>
                <w:szCs w:val="24"/>
              </w:rPr>
            </w:pPr>
          </w:p>
        </w:tc>
        <w:tc>
          <w:tcPr>
            <w:tcW w:w="2189" w:type="dxa"/>
            <w:vMerge/>
          </w:tcPr>
          <w:p w:rsidR="0012070E" w:rsidRPr="00277E18" w:rsidRDefault="0012070E" w:rsidP="00AA0B4D">
            <w:pPr>
              <w:rPr>
                <w:sz w:val="24"/>
                <w:szCs w:val="24"/>
              </w:rPr>
            </w:pPr>
          </w:p>
        </w:tc>
        <w:tc>
          <w:tcPr>
            <w:tcW w:w="1928" w:type="dxa"/>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12070E" w:rsidRPr="00277E18" w:rsidRDefault="0012070E" w:rsidP="00AA0B4D">
            <w:pPr>
              <w:pStyle w:val="ConsPlusNormal"/>
              <w:rPr>
                <w:rFonts w:ascii="Times New Roman" w:hAnsi="Times New Roman" w:cs="Times New Roman"/>
                <w:sz w:val="24"/>
                <w:szCs w:val="24"/>
              </w:rPr>
            </w:pPr>
          </w:p>
        </w:tc>
        <w:tc>
          <w:tcPr>
            <w:tcW w:w="1189" w:type="dxa"/>
            <w:gridSpan w:val="2"/>
          </w:tcPr>
          <w:p w:rsidR="0012070E" w:rsidRPr="00277E18" w:rsidRDefault="0012070E" w:rsidP="00AA0B4D">
            <w:pPr>
              <w:pStyle w:val="ConsPlusNormal"/>
              <w:rPr>
                <w:rFonts w:ascii="Times New Roman" w:hAnsi="Times New Roman" w:cs="Times New Roman"/>
                <w:sz w:val="24"/>
                <w:szCs w:val="24"/>
              </w:rPr>
            </w:pP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3040" w:type="dxa"/>
            <w:gridSpan w:val="2"/>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149152,09</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27,70</w:t>
            </w:r>
          </w:p>
        </w:tc>
        <w:tc>
          <w:tcPr>
            <w:tcW w:w="1247" w:type="dxa"/>
          </w:tcPr>
          <w:p w:rsidR="0012070E" w:rsidRPr="006110B2"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141240,41</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pStyle w:val="ConsPlusNormal"/>
              <w:ind w:firstLine="0"/>
              <w:rPr>
                <w:rFonts w:ascii="Times New Roman" w:hAnsi="Times New Roman" w:cs="Times New Roman"/>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12070E" w:rsidRPr="008A391C"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24266,30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23147,10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24483,60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23177,20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c>
          <w:tcPr>
            <w:tcW w:w="3040" w:type="dxa"/>
            <w:gridSpan w:val="2"/>
            <w:vMerge/>
          </w:tcPr>
          <w:p w:rsidR="0012070E" w:rsidRPr="00277E18" w:rsidRDefault="0012070E" w:rsidP="00AA0B4D">
            <w:pPr>
              <w:rPr>
                <w:sz w:val="24"/>
                <w:szCs w:val="24"/>
              </w:rPr>
            </w:pPr>
          </w:p>
        </w:tc>
        <w:tc>
          <w:tcPr>
            <w:tcW w:w="1928" w:type="dxa"/>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25365,40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24000,30</w:t>
            </w:r>
          </w:p>
        </w:tc>
        <w:tc>
          <w:tcPr>
            <w:tcW w:w="1135" w:type="dxa"/>
            <w:gridSpan w:val="2"/>
          </w:tcPr>
          <w:p w:rsidR="0012070E" w:rsidRPr="00277E18" w:rsidRDefault="0012070E" w:rsidP="00AA0B4D">
            <w:pPr>
              <w:pStyle w:val="ConsPlusNormal"/>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13810" w:type="dxa"/>
            <w:gridSpan w:val="13"/>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val="restart"/>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150240,09</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7883,99</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27,70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142328,41</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val="restart"/>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pStyle w:val="ConsPlusNormal"/>
              <w:rPr>
                <w:rFonts w:ascii="Times New Roman" w:hAnsi="Times New Roman" w:cs="Times New Roman"/>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18652,20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24416,30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1268,10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sidRPr="00B237B1">
              <w:rPr>
                <w:rFonts w:ascii="Times New Roman" w:hAnsi="Times New Roman" w:cs="Times New Roman"/>
                <w:sz w:val="24"/>
                <w:szCs w:val="24"/>
                <w:highlight w:val="yellow"/>
              </w:rPr>
              <w:t>23147,10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24633,60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1305,20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23327,20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4968" w:type="dxa"/>
            <w:gridSpan w:val="3"/>
            <w:vMerge/>
          </w:tcPr>
          <w:p w:rsidR="0012070E" w:rsidRPr="00277E18" w:rsidRDefault="0012070E" w:rsidP="00AA0B4D">
            <w:pPr>
              <w:rPr>
                <w:sz w:val="24"/>
                <w:szCs w:val="24"/>
              </w:rPr>
            </w:pPr>
          </w:p>
        </w:tc>
        <w:tc>
          <w:tcPr>
            <w:tcW w:w="142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25515,40</w:t>
            </w:r>
          </w:p>
        </w:tc>
        <w:tc>
          <w:tcPr>
            <w:tcW w:w="1274" w:type="dxa"/>
          </w:tcPr>
          <w:p w:rsidR="0012070E" w:rsidRPr="006110B2"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1352,00</w:t>
            </w:r>
          </w:p>
        </w:tc>
        <w:tc>
          <w:tcPr>
            <w:tcW w:w="1189" w:type="dxa"/>
            <w:gridSpan w:val="2"/>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24150,30</w:t>
            </w:r>
          </w:p>
        </w:tc>
        <w:tc>
          <w:tcPr>
            <w:tcW w:w="113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p>
        </w:tc>
        <w:tc>
          <w:tcPr>
            <w:tcW w:w="1534" w:type="dxa"/>
            <w:gridSpan w:val="2"/>
          </w:tcPr>
          <w:p w:rsidR="0012070E" w:rsidRPr="00277E18" w:rsidRDefault="0012070E" w:rsidP="00AA0B4D">
            <w:pPr>
              <w:pStyle w:val="ConsPlusNormal"/>
              <w:rPr>
                <w:rFonts w:ascii="Times New Roman" w:hAnsi="Times New Roman" w:cs="Times New Roman"/>
                <w:sz w:val="24"/>
                <w:szCs w:val="24"/>
              </w:rPr>
            </w:pPr>
          </w:p>
        </w:tc>
        <w:tc>
          <w:tcPr>
            <w:tcW w:w="1778" w:type="dxa"/>
            <w:vMerge/>
          </w:tcPr>
          <w:p w:rsidR="0012070E" w:rsidRPr="00277E18" w:rsidRDefault="0012070E" w:rsidP="00AA0B4D">
            <w:pPr>
              <w:pStyle w:val="ConsPlusNormal"/>
              <w:rPr>
                <w:rFonts w:ascii="Times New Roman" w:hAnsi="Times New Roman" w:cs="Times New Roman"/>
                <w:sz w:val="24"/>
                <w:szCs w:val="24"/>
              </w:rPr>
            </w:pPr>
          </w:p>
        </w:tc>
      </w:tr>
    </w:tbl>
    <w:p w:rsidR="0012070E" w:rsidRPr="00277E18" w:rsidRDefault="0012070E" w:rsidP="0012070E">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12070E" w:rsidRPr="00277E18" w:rsidRDefault="0012070E" w:rsidP="0012070E">
      <w:pPr>
        <w:pStyle w:val="ConsPlusNormal"/>
        <w:ind w:firstLine="540"/>
        <w:jc w:val="both"/>
        <w:rPr>
          <w:rFonts w:ascii="Times New Roman" w:hAnsi="Times New Roman" w:cs="Times New Roman"/>
          <w:sz w:val="24"/>
          <w:szCs w:val="24"/>
        </w:rPr>
      </w:pPr>
      <w:bookmarkStart w:id="3" w:name="P2039"/>
      <w:bookmarkEnd w:id="3"/>
      <w:r w:rsidRPr="00277E18">
        <w:rPr>
          <w:rFonts w:ascii="Times New Roman" w:hAnsi="Times New Roman" w:cs="Times New Roman"/>
          <w:sz w:val="24"/>
          <w:szCs w:val="24"/>
        </w:rPr>
        <w:t xml:space="preserve">Примечание: &lt;1&gt; - указывается номер целевого показателя (показателей) из таблицы "Перечень целевых показателей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right"/>
        <w:rPr>
          <w:rFonts w:ascii="Times New Roman" w:hAnsi="Times New Roman" w:cs="Times New Roman"/>
          <w:sz w:val="24"/>
          <w:szCs w:val="24"/>
        </w:rPr>
        <w:sectPr w:rsidR="0012070E" w:rsidRPr="00277E18" w:rsidSect="00277E18">
          <w:pgSz w:w="16838" w:h="11905" w:orient="landscape"/>
          <w:pgMar w:top="540" w:right="1134" w:bottom="426" w:left="720" w:header="0" w:footer="0" w:gutter="0"/>
          <w:cols w:space="72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10</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left="13140" w:firstLine="540"/>
        <w:jc w:val="both"/>
        <w:rPr>
          <w:rFonts w:ascii="Times New Roman" w:hAnsi="Times New Roman" w:cs="Times New Roman"/>
          <w:sz w:val="24"/>
          <w:szCs w:val="24"/>
        </w:rPr>
      </w:pPr>
    </w:p>
    <w:p w:rsidR="0012070E" w:rsidRPr="00277E18" w:rsidRDefault="0012070E" w:rsidP="0012070E">
      <w:pPr>
        <w:pStyle w:val="ConsPlusNonformat"/>
        <w:jc w:val="right"/>
        <w:rPr>
          <w:rFonts w:ascii="Times New Roman" w:hAnsi="Times New Roman" w:cs="Times New Roman"/>
          <w:sz w:val="24"/>
          <w:szCs w:val="24"/>
        </w:rPr>
      </w:pPr>
      <w:r w:rsidRPr="00277E18">
        <w:rPr>
          <w:rFonts w:ascii="Times New Roman" w:hAnsi="Times New Roman" w:cs="Times New Roman"/>
          <w:sz w:val="24"/>
          <w:szCs w:val="24"/>
        </w:rPr>
        <w:t xml:space="preserve">                                                       </w:t>
      </w:r>
      <w:r>
        <w:rPr>
          <w:rFonts w:ascii="Times New Roman" w:hAnsi="Times New Roman" w:cs="Times New Roman"/>
          <w:sz w:val="24"/>
          <w:szCs w:val="24"/>
        </w:rPr>
        <w:t>Утверждаю</w:t>
      </w:r>
    </w:p>
    <w:p w:rsidR="0012070E" w:rsidRPr="00277E18" w:rsidRDefault="0012070E" w:rsidP="0012070E">
      <w:pPr>
        <w:pStyle w:val="ConsPlusNonformat"/>
        <w:jc w:val="right"/>
        <w:rPr>
          <w:sz w:val="24"/>
          <w:szCs w:val="24"/>
        </w:rPr>
      </w:pPr>
      <w:r w:rsidRPr="00277E18">
        <w:rPr>
          <w:rFonts w:ascii="Times New Roman" w:hAnsi="Times New Roman" w:cs="Times New Roman"/>
          <w:sz w:val="24"/>
          <w:szCs w:val="24"/>
        </w:rPr>
        <w:t xml:space="preserve">                                          _</w:t>
      </w:r>
      <w:r>
        <w:rPr>
          <w:rFonts w:ascii="Times New Roman" w:hAnsi="Times New Roman" w:cs="Times New Roman"/>
          <w:sz w:val="24"/>
          <w:szCs w:val="24"/>
        </w:rPr>
        <w:t>__________</w:t>
      </w:r>
      <w:proofErr w:type="spellStart"/>
      <w:r w:rsidRPr="008A1921">
        <w:rPr>
          <w:rFonts w:ascii="Times New Roman" w:hAnsi="Times New Roman" w:cs="Times New Roman"/>
          <w:sz w:val="24"/>
          <w:szCs w:val="24"/>
        </w:rPr>
        <w:t>С.Н.</w:t>
      </w:r>
      <w:proofErr w:type="gramStart"/>
      <w:r w:rsidRPr="008A1921">
        <w:rPr>
          <w:rFonts w:ascii="Times New Roman" w:hAnsi="Times New Roman" w:cs="Times New Roman"/>
          <w:sz w:val="24"/>
          <w:szCs w:val="24"/>
        </w:rPr>
        <w:t>Хазов</w:t>
      </w:r>
      <w:proofErr w:type="spellEnd"/>
      <w:proofErr w:type="gramEnd"/>
    </w:p>
    <w:p w:rsidR="0012070E" w:rsidRPr="00277E18" w:rsidRDefault="0012070E" w:rsidP="0012070E">
      <w:pPr>
        <w:tabs>
          <w:tab w:val="left" w:pos="14580"/>
        </w:tabs>
        <w:autoSpaceDE w:val="0"/>
        <w:autoSpaceDN w:val="0"/>
        <w:ind w:right="-10" w:firstLine="10980"/>
        <w:rPr>
          <w:sz w:val="24"/>
          <w:szCs w:val="24"/>
        </w:rPr>
      </w:pPr>
      <w:r>
        <w:rPr>
          <w:sz w:val="24"/>
          <w:szCs w:val="24"/>
        </w:rPr>
        <w:t xml:space="preserve">                      </w:t>
      </w:r>
      <w:r w:rsidRPr="00277E18">
        <w:rPr>
          <w:sz w:val="24"/>
          <w:szCs w:val="24"/>
        </w:rPr>
        <w:t>Глав</w:t>
      </w:r>
      <w:r>
        <w:rPr>
          <w:sz w:val="24"/>
          <w:szCs w:val="24"/>
        </w:rPr>
        <w:t>а</w:t>
      </w:r>
      <w:r w:rsidRPr="00277E18">
        <w:rPr>
          <w:sz w:val="24"/>
          <w:szCs w:val="24"/>
        </w:rPr>
        <w:t xml:space="preserve"> администрации           </w:t>
      </w:r>
    </w:p>
    <w:p w:rsidR="0012070E" w:rsidRPr="00277E18" w:rsidRDefault="0012070E" w:rsidP="0012070E">
      <w:pPr>
        <w:tabs>
          <w:tab w:val="left" w:pos="14580"/>
        </w:tabs>
        <w:autoSpaceDE w:val="0"/>
        <w:autoSpaceDN w:val="0"/>
        <w:ind w:right="-10" w:firstLine="10440"/>
        <w:rPr>
          <w:sz w:val="24"/>
          <w:szCs w:val="24"/>
        </w:rPr>
      </w:pPr>
      <w:r w:rsidRPr="00277E18">
        <w:rPr>
          <w:sz w:val="24"/>
          <w:szCs w:val="24"/>
        </w:rPr>
        <w:t xml:space="preserve">                            </w:t>
      </w:r>
      <w:proofErr w:type="spellStart"/>
      <w:r w:rsidRPr="00277E18">
        <w:rPr>
          <w:sz w:val="24"/>
          <w:szCs w:val="24"/>
        </w:rPr>
        <w:t>Камешкирского</w:t>
      </w:r>
      <w:proofErr w:type="spellEnd"/>
      <w:r w:rsidRPr="00277E18">
        <w:rPr>
          <w:sz w:val="24"/>
          <w:szCs w:val="24"/>
        </w:rPr>
        <w:t xml:space="preserve"> района </w:t>
      </w:r>
    </w:p>
    <w:p w:rsidR="0012070E" w:rsidRPr="00277E18" w:rsidRDefault="0012070E" w:rsidP="0012070E">
      <w:pPr>
        <w:tabs>
          <w:tab w:val="left" w:pos="14580"/>
        </w:tabs>
        <w:autoSpaceDE w:val="0"/>
        <w:autoSpaceDN w:val="0"/>
        <w:ind w:right="-10"/>
        <w:jc w:val="right"/>
        <w:rPr>
          <w:sz w:val="24"/>
          <w:szCs w:val="24"/>
        </w:rPr>
      </w:pPr>
      <w:r w:rsidRPr="00277E18">
        <w:rPr>
          <w:sz w:val="24"/>
          <w:szCs w:val="24"/>
        </w:rPr>
        <w:t>Пензенской области</w:t>
      </w:r>
    </w:p>
    <w:p w:rsidR="0012070E" w:rsidRPr="00277E18" w:rsidRDefault="0012070E" w:rsidP="0012070E">
      <w:pPr>
        <w:pStyle w:val="ConsPlusNormal"/>
        <w:ind w:firstLine="0"/>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ПЛАН</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 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очередной финансовый 201</w:t>
      </w:r>
      <w:r>
        <w:rPr>
          <w:rFonts w:ascii="Times New Roman" w:hAnsi="Times New Roman" w:cs="Times New Roman"/>
          <w:sz w:val="24"/>
          <w:szCs w:val="24"/>
        </w:rPr>
        <w:t>9</w:t>
      </w:r>
      <w:r w:rsidRPr="00277E18">
        <w:rPr>
          <w:rFonts w:ascii="Times New Roman" w:hAnsi="Times New Roman" w:cs="Times New Roman"/>
          <w:sz w:val="24"/>
          <w:szCs w:val="24"/>
        </w:rPr>
        <w:t>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4309"/>
        <w:gridCol w:w="2438"/>
        <w:gridCol w:w="1474"/>
        <w:gridCol w:w="1020"/>
        <w:gridCol w:w="964"/>
        <w:gridCol w:w="1134"/>
        <w:gridCol w:w="1417"/>
      </w:tblGrid>
      <w:tr w:rsidR="0012070E" w:rsidRPr="00277E18" w:rsidTr="00AA0B4D">
        <w:tc>
          <w:tcPr>
            <w:tcW w:w="816"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w:t>
            </w:r>
          </w:p>
          <w:p w:rsidR="0012070E" w:rsidRPr="00277E18" w:rsidRDefault="0012070E" w:rsidP="00AA0B4D">
            <w:pPr>
              <w:pStyle w:val="ConsPlusNormal"/>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4309" w:type="dxa"/>
            <w:vMerge w:val="restart"/>
          </w:tcPr>
          <w:p w:rsidR="0012070E" w:rsidRPr="00277E18" w:rsidRDefault="0012070E" w:rsidP="00AA0B4D">
            <w:pPr>
              <w:pStyle w:val="ConsPlusNormal"/>
              <w:jc w:val="center"/>
              <w:rPr>
                <w:rFonts w:ascii="Times New Roman" w:hAnsi="Times New Roman" w:cs="Times New Roman"/>
                <w:sz w:val="24"/>
                <w:szCs w:val="24"/>
              </w:rPr>
            </w:pPr>
            <w:bookmarkStart w:id="4" w:name="P2329"/>
            <w:bookmarkEnd w:id="4"/>
            <w:r w:rsidRPr="00277E18">
              <w:rPr>
                <w:rFonts w:ascii="Times New Roman" w:hAnsi="Times New Roman" w:cs="Times New Roman"/>
                <w:sz w:val="24"/>
                <w:szCs w:val="24"/>
              </w:rPr>
              <w:t xml:space="preserve">Наименование подпрограммы, основного мероприятия, мероприятия </w:t>
            </w:r>
            <w:hyperlink w:anchor="P2444" w:history="1">
              <w:r w:rsidRPr="00277E18">
                <w:rPr>
                  <w:rFonts w:ascii="Times New Roman" w:hAnsi="Times New Roman" w:cs="Times New Roman"/>
                  <w:color w:val="0000FF"/>
                  <w:sz w:val="24"/>
                  <w:szCs w:val="24"/>
                </w:rPr>
                <w:t>&lt;*&gt;</w:t>
              </w:r>
            </w:hyperlink>
          </w:p>
        </w:tc>
        <w:tc>
          <w:tcPr>
            <w:tcW w:w="2438" w:type="dxa"/>
            <w:vMerge w:val="restart"/>
          </w:tcPr>
          <w:p w:rsidR="0012070E" w:rsidRPr="00277E18" w:rsidRDefault="0012070E" w:rsidP="00AA0B4D">
            <w:pPr>
              <w:pStyle w:val="ConsPlusNormal"/>
              <w:ind w:firstLine="0"/>
              <w:rPr>
                <w:rFonts w:ascii="Times New Roman" w:hAnsi="Times New Roman" w:cs="Times New Roman"/>
                <w:sz w:val="24"/>
                <w:szCs w:val="24"/>
              </w:rPr>
            </w:pPr>
            <w:bookmarkStart w:id="5" w:name="P2330"/>
            <w:bookmarkEnd w:id="5"/>
            <w:r w:rsidRPr="00277E18">
              <w:rPr>
                <w:rFonts w:ascii="Times New Roman" w:hAnsi="Times New Roman" w:cs="Times New Roman"/>
                <w:sz w:val="24"/>
                <w:szCs w:val="24"/>
              </w:rPr>
              <w:t xml:space="preserve">Основные этапы выполнения мероприятия и показатели реализации мероприятия </w:t>
            </w:r>
            <w:hyperlink w:anchor="P2445" w:history="1">
              <w:r w:rsidRPr="00277E18">
                <w:rPr>
                  <w:rFonts w:ascii="Times New Roman" w:hAnsi="Times New Roman" w:cs="Times New Roman"/>
                  <w:color w:val="0000FF"/>
                  <w:sz w:val="24"/>
                  <w:szCs w:val="24"/>
                </w:rPr>
                <w:t>&lt;**&gt;</w:t>
              </w:r>
            </w:hyperlink>
          </w:p>
        </w:tc>
        <w:tc>
          <w:tcPr>
            <w:tcW w:w="1474"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Единица измерения</w:t>
            </w:r>
          </w:p>
        </w:tc>
        <w:tc>
          <w:tcPr>
            <w:tcW w:w="4535" w:type="dxa"/>
            <w:gridSpan w:val="4"/>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Плановые значения сроков выполнения основных этапов мероприятия и показателей реализации мероприятия</w:t>
            </w:r>
          </w:p>
        </w:tc>
      </w:tr>
      <w:tr w:rsidR="0012070E" w:rsidRPr="00277E18" w:rsidTr="00AA0B4D">
        <w:tc>
          <w:tcPr>
            <w:tcW w:w="816" w:type="dxa"/>
            <w:vMerge/>
          </w:tcPr>
          <w:p w:rsidR="0012070E" w:rsidRPr="00277E18" w:rsidRDefault="0012070E" w:rsidP="00AA0B4D">
            <w:pPr>
              <w:rPr>
                <w:sz w:val="24"/>
                <w:szCs w:val="24"/>
              </w:rPr>
            </w:pPr>
          </w:p>
        </w:tc>
        <w:tc>
          <w:tcPr>
            <w:tcW w:w="4309" w:type="dxa"/>
            <w:vMerge/>
          </w:tcPr>
          <w:p w:rsidR="0012070E" w:rsidRPr="00277E18" w:rsidRDefault="0012070E" w:rsidP="00AA0B4D">
            <w:pPr>
              <w:rPr>
                <w:sz w:val="24"/>
                <w:szCs w:val="24"/>
              </w:rPr>
            </w:pPr>
          </w:p>
        </w:tc>
        <w:tc>
          <w:tcPr>
            <w:tcW w:w="2438" w:type="dxa"/>
            <w:vMerge/>
          </w:tcPr>
          <w:p w:rsidR="0012070E" w:rsidRPr="00277E18" w:rsidRDefault="0012070E" w:rsidP="00AA0B4D">
            <w:pPr>
              <w:rPr>
                <w:sz w:val="24"/>
                <w:szCs w:val="24"/>
              </w:rPr>
            </w:pPr>
          </w:p>
        </w:tc>
        <w:tc>
          <w:tcPr>
            <w:tcW w:w="1474" w:type="dxa"/>
            <w:vMerge/>
          </w:tcPr>
          <w:p w:rsidR="0012070E" w:rsidRPr="00277E18" w:rsidRDefault="0012070E" w:rsidP="00AA0B4D">
            <w:pPr>
              <w:rPr>
                <w:sz w:val="24"/>
                <w:szCs w:val="24"/>
              </w:rPr>
            </w:pPr>
          </w:p>
        </w:tc>
        <w:tc>
          <w:tcPr>
            <w:tcW w:w="1020" w:type="dxa"/>
          </w:tcPr>
          <w:p w:rsidR="0012070E" w:rsidRPr="00277E18" w:rsidRDefault="0012070E" w:rsidP="00AA0B4D">
            <w:pPr>
              <w:pStyle w:val="ConsPlusNormal"/>
              <w:ind w:firstLine="0"/>
              <w:rPr>
                <w:rFonts w:ascii="Times New Roman" w:hAnsi="Times New Roman" w:cs="Times New Roman"/>
                <w:sz w:val="24"/>
                <w:szCs w:val="24"/>
              </w:rPr>
            </w:pPr>
            <w:bookmarkStart w:id="6" w:name="P2333"/>
            <w:bookmarkEnd w:id="6"/>
            <w:r w:rsidRPr="00277E18">
              <w:rPr>
                <w:rFonts w:ascii="Times New Roman" w:hAnsi="Times New Roman" w:cs="Times New Roman"/>
                <w:sz w:val="24"/>
                <w:szCs w:val="24"/>
              </w:rPr>
              <w:t>1 кв.</w:t>
            </w:r>
          </w:p>
        </w:tc>
        <w:tc>
          <w:tcPr>
            <w:tcW w:w="96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1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/г</w:t>
            </w:r>
          </w:p>
        </w:tc>
        <w:tc>
          <w:tcPr>
            <w:tcW w:w="113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 мес.</w:t>
            </w:r>
          </w:p>
        </w:tc>
        <w:tc>
          <w:tcPr>
            <w:tcW w:w="1417" w:type="dxa"/>
          </w:tcPr>
          <w:p w:rsidR="0012070E" w:rsidRPr="00277E18" w:rsidRDefault="0012070E" w:rsidP="00AA0B4D">
            <w:pPr>
              <w:pStyle w:val="ConsPlusNormal"/>
              <w:ind w:firstLine="0"/>
              <w:jc w:val="center"/>
              <w:rPr>
                <w:rFonts w:ascii="Times New Roman" w:hAnsi="Times New Roman" w:cs="Times New Roman"/>
                <w:sz w:val="24"/>
                <w:szCs w:val="24"/>
              </w:rPr>
            </w:pPr>
            <w:bookmarkStart w:id="7" w:name="P2336"/>
            <w:bookmarkEnd w:id="7"/>
            <w:r w:rsidRPr="00277E18">
              <w:rPr>
                <w:rFonts w:ascii="Times New Roman" w:hAnsi="Times New Roman" w:cs="Times New Roman"/>
                <w:sz w:val="24"/>
                <w:szCs w:val="24"/>
              </w:rPr>
              <w:t>год</w:t>
            </w:r>
          </w:p>
        </w:tc>
      </w:tr>
      <w:tr w:rsidR="0012070E" w:rsidRPr="00277E18" w:rsidTr="00AA0B4D">
        <w:tc>
          <w:tcPr>
            <w:tcW w:w="816"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4309"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243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74"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20"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964"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17"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8</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w:t>
            </w:r>
          </w:p>
        </w:tc>
        <w:tc>
          <w:tcPr>
            <w:tcW w:w="4309" w:type="dxa"/>
          </w:tcPr>
          <w:p w:rsidR="0012070E" w:rsidRPr="00277E18" w:rsidRDefault="0012070E" w:rsidP="00AA0B4D">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гражданского общества на 2014–202</w:t>
            </w:r>
            <w:r>
              <w:rPr>
                <w:rFonts w:ascii="Times New Roman" w:hAnsi="Times New Roman" w:cs="Times New Roman"/>
                <w:b/>
                <w:sz w:val="24"/>
                <w:szCs w:val="24"/>
              </w:rPr>
              <w:t>2</w:t>
            </w:r>
            <w:r w:rsidRPr="00277E18">
              <w:rPr>
                <w:rFonts w:ascii="Times New Roman" w:hAnsi="Times New Roman" w:cs="Times New Roman"/>
                <w:b/>
                <w:sz w:val="24"/>
                <w:szCs w:val="24"/>
              </w:rPr>
              <w:t xml:space="preserve"> годы»</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w:t>
            </w:r>
          </w:p>
        </w:tc>
        <w:tc>
          <w:tcPr>
            <w:tcW w:w="43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r>
      <w:tr w:rsidR="0012070E" w:rsidRPr="00277E18" w:rsidTr="00AA0B4D">
        <w:tc>
          <w:tcPr>
            <w:tcW w:w="816" w:type="dxa"/>
          </w:tcPr>
          <w:p w:rsidR="0012070E" w:rsidRPr="00277E18" w:rsidRDefault="0012070E" w:rsidP="00AA0B4D">
            <w:pPr>
              <w:pStyle w:val="ConsPlusNormal"/>
              <w:jc w:val="center"/>
              <w:rPr>
                <w:rFonts w:ascii="Times New Roman" w:hAnsi="Times New Roman" w:cs="Times New Roman"/>
                <w:sz w:val="24"/>
                <w:szCs w:val="24"/>
              </w:rPr>
            </w:pPr>
          </w:p>
        </w:tc>
        <w:tc>
          <w:tcPr>
            <w:tcW w:w="4309"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1.1.1.</w:t>
            </w:r>
          </w:p>
        </w:tc>
        <w:tc>
          <w:tcPr>
            <w:tcW w:w="43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Мероприятие (Предоставление </w:t>
            </w:r>
            <w:r w:rsidRPr="00277E18">
              <w:rPr>
                <w:rFonts w:ascii="Times New Roman" w:hAnsi="Times New Roman" w:cs="Times New Roman"/>
                <w:sz w:val="24"/>
                <w:szCs w:val="24"/>
              </w:rPr>
              <w:lastRenderedPageBreak/>
              <w:t>информации населению через средства массовой информации)</w:t>
            </w:r>
          </w:p>
        </w:tc>
        <w:tc>
          <w:tcPr>
            <w:tcW w:w="243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Проведение </w:t>
            </w:r>
            <w:r w:rsidRPr="00277E18">
              <w:rPr>
                <w:rFonts w:ascii="Times New Roman" w:hAnsi="Times New Roman" w:cs="Times New Roman"/>
                <w:sz w:val="24"/>
                <w:szCs w:val="24"/>
              </w:rPr>
              <w:lastRenderedPageBreak/>
              <w:t>социологического исследования</w:t>
            </w:r>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lastRenderedPageBreak/>
              <w:t>единиц</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 муниципальных услуг на 2014-202</w:t>
            </w:r>
            <w:r>
              <w:rPr>
                <w:rFonts w:ascii="Times New Roman" w:hAnsi="Times New Roman" w:cs="Times New Roman"/>
                <w:b/>
                <w:sz w:val="24"/>
                <w:szCs w:val="24"/>
              </w:rPr>
              <w:t>2</w:t>
            </w:r>
            <w:r w:rsidRPr="00277E18">
              <w:rPr>
                <w:rFonts w:ascii="Times New Roman" w:hAnsi="Times New Roman" w:cs="Times New Roman"/>
                <w:b/>
                <w:sz w:val="24"/>
                <w:szCs w:val="24"/>
              </w:rPr>
              <w:t xml:space="preserve"> годы»</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Основное мероприятие: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2438" w:type="dxa"/>
          </w:tcPr>
          <w:p w:rsidR="0012070E" w:rsidRPr="00277E18" w:rsidRDefault="0012070E" w:rsidP="00AA0B4D">
            <w:pPr>
              <w:pStyle w:val="ConsPlusNormal"/>
              <w:ind w:firstLine="0"/>
              <w:rPr>
                <w:rFonts w:ascii="Times New Roman" w:hAnsi="Times New Roman" w:cs="Times New Roman"/>
                <w:sz w:val="24"/>
                <w:szCs w:val="24"/>
              </w:rPr>
            </w:pPr>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Мероприятие (Организационное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2438" w:type="dxa"/>
          </w:tcPr>
          <w:p w:rsidR="0012070E" w:rsidRPr="00277E18" w:rsidRDefault="0012070E" w:rsidP="00AA0B4D">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w:t>
            </w:r>
          </w:p>
        </w:tc>
        <w:tc>
          <w:tcPr>
            <w:tcW w:w="1020"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90</w:t>
            </w:r>
            <w:r w:rsidRPr="00277E18">
              <w:rPr>
                <w:rFonts w:ascii="Times New Roman" w:hAnsi="Times New Roman" w:cs="Times New Roman"/>
                <w:sz w:val="24"/>
                <w:szCs w:val="24"/>
              </w:rPr>
              <w:t>,5</w:t>
            </w:r>
          </w:p>
        </w:tc>
        <w:tc>
          <w:tcPr>
            <w:tcW w:w="964" w:type="dxa"/>
            <w:vAlign w:val="center"/>
          </w:tcPr>
          <w:p w:rsidR="0012070E" w:rsidRPr="00277E18" w:rsidRDefault="0012070E" w:rsidP="00AA0B4D">
            <w:pPr>
              <w:pStyle w:val="ConsPlusNormal"/>
              <w:ind w:firstLine="6"/>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91,5</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Pr>
                <w:rFonts w:ascii="Times New Roman" w:hAnsi="Times New Roman" w:cs="Times New Roman"/>
                <w:sz w:val="24"/>
                <w:szCs w:val="24"/>
              </w:rPr>
              <w:t>92</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rPr>
                <w:rFonts w:ascii="Times New Roman" w:hAnsi="Times New Roman" w:cs="Times New Roman"/>
                <w:sz w:val="24"/>
                <w:szCs w:val="24"/>
              </w:rPr>
            </w:pPr>
            <w:proofErr w:type="gramStart"/>
            <w:r w:rsidRPr="00277E18">
              <w:rPr>
                <w:rFonts w:ascii="Times New Roman" w:hAnsi="Times New Roman" w:cs="Times New Roman"/>
                <w:sz w:val="24"/>
                <w:szCs w:val="24"/>
              </w:rPr>
              <w:t xml:space="preserve">Мероприятие (Проведение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w:t>
            </w:r>
            <w:r w:rsidRPr="00277E18">
              <w:rPr>
                <w:rFonts w:ascii="Times New Roman" w:hAnsi="Times New Roman" w:cs="Times New Roman"/>
                <w:sz w:val="24"/>
                <w:szCs w:val="24"/>
              </w:rPr>
              <w:lastRenderedPageBreak/>
              <w:t>государственных и муниципальных услуг"</w:t>
            </w:r>
            <w:proofErr w:type="gramEnd"/>
          </w:p>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(с последующими изменениями))</w:t>
            </w:r>
          </w:p>
        </w:tc>
        <w:tc>
          <w:tcPr>
            <w:tcW w:w="2438" w:type="dxa"/>
          </w:tcPr>
          <w:p w:rsidR="0012070E" w:rsidRPr="00277E18" w:rsidRDefault="0012070E" w:rsidP="00AA0B4D">
            <w:pPr>
              <w:rPr>
                <w:color w:val="000000"/>
                <w:sz w:val="24"/>
                <w:szCs w:val="24"/>
              </w:rPr>
            </w:pPr>
            <w:r w:rsidRPr="00277E18">
              <w:rPr>
                <w:color w:val="000000"/>
                <w:sz w:val="24"/>
                <w:szCs w:val="24"/>
              </w:rPr>
              <w:lastRenderedPageBreak/>
              <w:t xml:space="preserve">Увеличение доли муниципальных  услуг (функций) включенных в Реестр муниципальных услуг (функций) Пензенской области </w:t>
            </w:r>
            <w:r w:rsidRPr="00277E18">
              <w:rPr>
                <w:color w:val="000000"/>
                <w:sz w:val="24"/>
                <w:szCs w:val="24"/>
              </w:rPr>
              <w:lastRenderedPageBreak/>
              <w:t>для которых разработаны административные регламенты</w:t>
            </w:r>
            <w:proofErr w:type="gramStart"/>
            <w:r w:rsidRPr="00277E18">
              <w:rPr>
                <w:color w:val="000000"/>
                <w:sz w:val="24"/>
                <w:szCs w:val="24"/>
              </w:rPr>
              <w:t xml:space="preserve"> (%);</w:t>
            </w:r>
            <w:proofErr w:type="gramEnd"/>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lastRenderedPageBreak/>
              <w:t>%</w:t>
            </w:r>
          </w:p>
        </w:tc>
        <w:tc>
          <w:tcPr>
            <w:tcW w:w="1020"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90</w:t>
            </w:r>
            <w:r w:rsidRPr="00277E18">
              <w:rPr>
                <w:rFonts w:ascii="Times New Roman" w:hAnsi="Times New Roman" w:cs="Times New Roman"/>
                <w:sz w:val="24"/>
                <w:szCs w:val="24"/>
              </w:rPr>
              <w:t>,5</w:t>
            </w:r>
          </w:p>
        </w:tc>
        <w:tc>
          <w:tcPr>
            <w:tcW w:w="964" w:type="dxa"/>
            <w:vAlign w:val="center"/>
          </w:tcPr>
          <w:p w:rsidR="0012070E" w:rsidRPr="00277E18" w:rsidRDefault="0012070E" w:rsidP="00AA0B4D">
            <w:pPr>
              <w:pStyle w:val="ConsPlusNormal"/>
              <w:ind w:firstLine="6"/>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91,5</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Pr>
                <w:rFonts w:ascii="Times New Roman" w:hAnsi="Times New Roman" w:cs="Times New Roman"/>
                <w:sz w:val="24"/>
                <w:szCs w:val="24"/>
              </w:rPr>
              <w:t>92</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rPr>
                <w:color w:val="000000"/>
                <w:sz w:val="24"/>
                <w:szCs w:val="24"/>
              </w:rPr>
            </w:pPr>
            <w:r w:rsidRPr="00277E18">
              <w:rPr>
                <w:sz w:val="24"/>
                <w:szCs w:val="24"/>
              </w:rPr>
              <w:t>Мероприятие (</w:t>
            </w: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12070E" w:rsidRPr="00277E18" w:rsidRDefault="0012070E" w:rsidP="00AA0B4D">
            <w:pPr>
              <w:pStyle w:val="ConsPlusNormal"/>
              <w:ind w:firstLine="0"/>
              <w:rPr>
                <w:rFonts w:ascii="Times New Roman" w:hAnsi="Times New Roman" w:cs="Times New Roman"/>
                <w:sz w:val="24"/>
                <w:szCs w:val="24"/>
              </w:rPr>
            </w:pPr>
          </w:p>
        </w:tc>
        <w:tc>
          <w:tcPr>
            <w:tcW w:w="2438" w:type="dxa"/>
          </w:tcPr>
          <w:p w:rsidR="0012070E" w:rsidRPr="00277E18" w:rsidRDefault="0012070E" w:rsidP="00AA0B4D">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w:t>
            </w:r>
          </w:p>
        </w:tc>
        <w:tc>
          <w:tcPr>
            <w:tcW w:w="1020" w:type="dxa"/>
            <w:vAlign w:val="center"/>
          </w:tcPr>
          <w:p w:rsidR="0012070E" w:rsidRPr="00277E18" w:rsidRDefault="0012070E" w:rsidP="00AA0B4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90</w:t>
            </w:r>
            <w:r w:rsidRPr="00277E18">
              <w:rPr>
                <w:rFonts w:ascii="Times New Roman" w:hAnsi="Times New Roman" w:cs="Times New Roman"/>
                <w:sz w:val="24"/>
                <w:szCs w:val="24"/>
              </w:rPr>
              <w:t>,5</w:t>
            </w:r>
          </w:p>
        </w:tc>
        <w:tc>
          <w:tcPr>
            <w:tcW w:w="964" w:type="dxa"/>
            <w:vAlign w:val="center"/>
          </w:tcPr>
          <w:p w:rsidR="0012070E" w:rsidRPr="00277E18" w:rsidRDefault="0012070E" w:rsidP="00AA0B4D">
            <w:pPr>
              <w:pStyle w:val="ConsPlusNormal"/>
              <w:ind w:firstLine="6"/>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91,5</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Pr>
                <w:rFonts w:ascii="Times New Roman" w:hAnsi="Times New Roman" w:cs="Times New Roman"/>
                <w:sz w:val="24"/>
                <w:szCs w:val="24"/>
              </w:rPr>
              <w:t>92</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rPr>
                <w:sz w:val="24"/>
                <w:szCs w:val="24"/>
              </w:rPr>
            </w:pPr>
            <w:r w:rsidRPr="00277E18">
              <w:rPr>
                <w:b/>
                <w:sz w:val="24"/>
                <w:szCs w:val="24"/>
              </w:rPr>
              <w:t xml:space="preserve">Подпрограмма 3 «Поддержка развития местного самоуправления  и муниципальной службы в  </w:t>
            </w:r>
            <w:proofErr w:type="spellStart"/>
            <w:r w:rsidRPr="00277E18">
              <w:rPr>
                <w:b/>
                <w:sz w:val="24"/>
                <w:szCs w:val="24"/>
              </w:rPr>
              <w:t>Камешкирском</w:t>
            </w:r>
            <w:proofErr w:type="spellEnd"/>
            <w:r w:rsidRPr="00277E18">
              <w:rPr>
                <w:b/>
                <w:sz w:val="24"/>
                <w:szCs w:val="24"/>
              </w:rPr>
              <w:t xml:space="preserve"> районе Пензенской области на 2014 -202</w:t>
            </w:r>
            <w:r>
              <w:rPr>
                <w:b/>
                <w:sz w:val="24"/>
                <w:szCs w:val="24"/>
              </w:rPr>
              <w:t>2</w:t>
            </w:r>
            <w:r w:rsidRPr="00277E18">
              <w:rPr>
                <w:b/>
                <w:sz w:val="24"/>
                <w:szCs w:val="24"/>
              </w:rPr>
              <w:t xml:space="preserve"> годы»</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B03AB9" w:rsidRDefault="0012070E" w:rsidP="00AA0B4D">
            <w:pPr>
              <w:pStyle w:val="ConsPlusNormal"/>
              <w:ind w:firstLine="0"/>
              <w:rPr>
                <w:rFonts w:ascii="Times New Roman" w:hAnsi="Times New Roman" w:cs="Times New Roman"/>
                <w:b/>
                <w:sz w:val="24"/>
                <w:szCs w:val="24"/>
              </w:rPr>
            </w:pPr>
            <w:r w:rsidRPr="00B03AB9">
              <w:rPr>
                <w:rFonts w:ascii="Times New Roman" w:hAnsi="Times New Roman" w:cs="Times New Roman"/>
                <w:b/>
                <w:sz w:val="24"/>
                <w:szCs w:val="24"/>
              </w:rPr>
              <w:t xml:space="preserve">Основное мероприятие: «Реализация функций Администрации </w:t>
            </w:r>
            <w:proofErr w:type="spellStart"/>
            <w:r w:rsidRPr="00B03AB9">
              <w:rPr>
                <w:rFonts w:ascii="Times New Roman" w:hAnsi="Times New Roman" w:cs="Times New Roman"/>
                <w:b/>
                <w:sz w:val="24"/>
                <w:szCs w:val="24"/>
              </w:rPr>
              <w:t>Камешкирского</w:t>
            </w:r>
            <w:proofErr w:type="spellEnd"/>
            <w:r w:rsidRPr="00B03AB9">
              <w:rPr>
                <w:rFonts w:ascii="Times New Roman" w:hAnsi="Times New Roman" w:cs="Times New Roman"/>
                <w:b/>
                <w:sz w:val="24"/>
                <w:szCs w:val="24"/>
              </w:rPr>
              <w:t xml:space="preserve"> района Пензенской области»</w:t>
            </w:r>
          </w:p>
        </w:tc>
        <w:tc>
          <w:tcPr>
            <w:tcW w:w="2438"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2438" w:type="dxa"/>
          </w:tcPr>
          <w:p w:rsidR="0012070E" w:rsidRPr="00277E18" w:rsidRDefault="0012070E" w:rsidP="00AA0B4D">
            <w:pPr>
              <w:rPr>
                <w:sz w:val="24"/>
                <w:szCs w:val="24"/>
              </w:rPr>
            </w:pPr>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ind w:left="-52" w:right="-112"/>
              <w:jc w:val="center"/>
              <w:rPr>
                <w:color w:val="000000"/>
                <w:sz w:val="24"/>
                <w:szCs w:val="24"/>
              </w:rPr>
            </w:pPr>
            <w:r w:rsidRPr="00277E18">
              <w:rPr>
                <w:sz w:val="24"/>
                <w:szCs w:val="24"/>
              </w:rPr>
              <w:t>Мероприятие (</w:t>
            </w:r>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2438" w:type="dxa"/>
            <w:vMerge w:val="restart"/>
          </w:tcPr>
          <w:p w:rsidR="0012070E" w:rsidRPr="00277E18" w:rsidRDefault="0012070E" w:rsidP="00AA0B4D">
            <w:pPr>
              <w:rPr>
                <w:color w:val="000000"/>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p w:rsidR="0012070E" w:rsidRPr="00277E18" w:rsidRDefault="0012070E" w:rsidP="00AA0B4D">
            <w:pPr>
              <w:pStyle w:val="ConsPlusNormal"/>
              <w:jc w:val="center"/>
              <w:rPr>
                <w:color w:val="000000"/>
                <w:sz w:val="24"/>
                <w:szCs w:val="24"/>
              </w:rPr>
            </w:pPr>
          </w:p>
        </w:tc>
        <w:tc>
          <w:tcPr>
            <w:tcW w:w="1474" w:type="dxa"/>
            <w:vAlign w:val="center"/>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b/>
                <w:sz w:val="24"/>
                <w:szCs w:val="24"/>
              </w:rPr>
            </w:pPr>
            <w:r w:rsidRPr="00277E18">
              <w:rPr>
                <w:b/>
                <w:sz w:val="24"/>
                <w:szCs w:val="24"/>
              </w:rPr>
              <w:t xml:space="preserve">Основное мероприятие: «Исполнение переданных полномочий Пензенской </w:t>
            </w:r>
            <w:r w:rsidRPr="00277E18">
              <w:rPr>
                <w:b/>
                <w:sz w:val="24"/>
                <w:szCs w:val="24"/>
              </w:rPr>
              <w:lastRenderedPageBreak/>
              <w:t>области»</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sz w:val="24"/>
                <w:szCs w:val="24"/>
              </w:rPr>
            </w:pPr>
            <w:r w:rsidRPr="00277E18">
              <w:rPr>
                <w:sz w:val="24"/>
                <w:szCs w:val="24"/>
              </w:rPr>
              <w:t>в том числе:</w:t>
            </w:r>
          </w:p>
        </w:tc>
        <w:tc>
          <w:tcPr>
            <w:tcW w:w="2438" w:type="dxa"/>
            <w:vMerge/>
          </w:tcPr>
          <w:p w:rsidR="0012070E" w:rsidRPr="00277E18" w:rsidRDefault="0012070E" w:rsidP="00AA0B4D">
            <w:pPr>
              <w:pStyle w:val="ConsPlusNormal"/>
              <w:jc w:val="center"/>
              <w:rPr>
                <w:color w:val="000000"/>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Осуществление деятельности государственных полномочий в сфере административных правонарушений </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по управлению охраны труда</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Осуществление деятельности комиссии по делам несовершеннолетних и защите их прав</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2438" w:type="dxa"/>
            <w:vMerge/>
            <w:vAlign w:val="center"/>
          </w:tcPr>
          <w:p w:rsidR="0012070E" w:rsidRPr="00277E18" w:rsidRDefault="0012070E" w:rsidP="00AA0B4D">
            <w:pPr>
              <w:pStyle w:val="ConsPlusNormal"/>
              <w:jc w:val="center"/>
              <w:rPr>
                <w:rFonts w:ascii="Times New Roman" w:hAnsi="Times New Roman" w:cs="Times New Roman"/>
                <w:sz w:val="24"/>
                <w:szCs w:val="24"/>
              </w:rPr>
            </w:pP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r>
      <w:tr w:rsidR="0012070E" w:rsidRPr="00277E18" w:rsidTr="00AA0B4D">
        <w:tc>
          <w:tcPr>
            <w:tcW w:w="816" w:type="dxa"/>
          </w:tcPr>
          <w:p w:rsidR="0012070E" w:rsidRPr="00277E18" w:rsidRDefault="0012070E" w:rsidP="00AA0B4D">
            <w:pPr>
              <w:pStyle w:val="ConsPlusNormal"/>
              <w:ind w:firstLine="0"/>
              <w:rPr>
                <w:rFonts w:ascii="Times New Roman" w:hAnsi="Times New Roman" w:cs="Times New Roman"/>
                <w:sz w:val="24"/>
                <w:szCs w:val="24"/>
              </w:rPr>
            </w:pPr>
          </w:p>
        </w:tc>
        <w:tc>
          <w:tcPr>
            <w:tcW w:w="4309" w:type="dxa"/>
          </w:tcPr>
          <w:p w:rsidR="0012070E" w:rsidRPr="00B03AB9" w:rsidRDefault="0012070E" w:rsidP="00AA0B4D">
            <w:pPr>
              <w:widowControl/>
              <w:autoSpaceDE w:val="0"/>
              <w:autoSpaceDN w:val="0"/>
              <w:adjustRightInd w:val="0"/>
              <w:jc w:val="center"/>
              <w:rPr>
                <w:b/>
                <w:color w:val="000000"/>
                <w:sz w:val="24"/>
                <w:szCs w:val="24"/>
              </w:rPr>
            </w:pPr>
            <w:r w:rsidRPr="00B03AB9">
              <w:rPr>
                <w:b/>
                <w:sz w:val="24"/>
                <w:szCs w:val="24"/>
              </w:rPr>
              <w:t>Мероприятие (</w:t>
            </w:r>
            <w:r w:rsidRPr="00B03AB9">
              <w:rPr>
                <w:b/>
                <w:color w:val="000000"/>
                <w:sz w:val="24"/>
                <w:szCs w:val="24"/>
              </w:rPr>
              <w:t>Обеспечение устойчивого развития кадрового потенциала</w:t>
            </w:r>
            <w:r w:rsidRPr="00B03AB9">
              <w:rPr>
                <w:b/>
                <w:sz w:val="24"/>
                <w:szCs w:val="24"/>
              </w:rPr>
              <w:t>)</w:t>
            </w:r>
          </w:p>
        </w:tc>
        <w:tc>
          <w:tcPr>
            <w:tcW w:w="2438" w:type="dxa"/>
          </w:tcPr>
          <w:p w:rsidR="0012070E" w:rsidRPr="00277E18" w:rsidRDefault="0012070E" w:rsidP="00AA0B4D">
            <w:pPr>
              <w:rPr>
                <w:color w:val="000000"/>
                <w:sz w:val="24"/>
                <w:szCs w:val="24"/>
              </w:rPr>
            </w:pPr>
            <w:r w:rsidRPr="00277E18">
              <w:rPr>
                <w:color w:val="000000"/>
                <w:sz w:val="24"/>
                <w:szCs w:val="24"/>
              </w:rPr>
              <w:t xml:space="preserve">Увеличение численности служащих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прошедших переподготовку кадров для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и дополнительной профессиональное </w:t>
            </w:r>
            <w:r w:rsidRPr="00277E18">
              <w:rPr>
                <w:color w:val="000000"/>
                <w:sz w:val="24"/>
                <w:szCs w:val="24"/>
              </w:rPr>
              <w:lastRenderedPageBreak/>
              <w:t xml:space="preserve">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году</w:t>
            </w:r>
          </w:p>
        </w:tc>
        <w:tc>
          <w:tcPr>
            <w:tcW w:w="147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lastRenderedPageBreak/>
              <w:t>%</w:t>
            </w:r>
          </w:p>
        </w:tc>
        <w:tc>
          <w:tcPr>
            <w:tcW w:w="1020"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96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134"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417" w:type="dxa"/>
            <w:vAlign w:val="center"/>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r>
    </w:tbl>
    <w:p w:rsidR="0012070E" w:rsidRPr="00277E18" w:rsidRDefault="0012070E" w:rsidP="0012070E">
      <w:pPr>
        <w:pStyle w:val="ConsPlusNormal"/>
        <w:ind w:firstLine="540"/>
        <w:jc w:val="both"/>
        <w:rPr>
          <w:rFonts w:ascii="Times New Roman" w:hAnsi="Times New Roman" w:cs="Times New Roman"/>
          <w:sz w:val="24"/>
          <w:szCs w:val="24"/>
          <w:lang w:val="en-US"/>
        </w:rPr>
      </w:pPr>
    </w:p>
    <w:p w:rsidR="0012070E" w:rsidRPr="00277E18" w:rsidRDefault="0012070E" w:rsidP="0012070E">
      <w:pPr>
        <w:pStyle w:val="ConsPlusNormal"/>
        <w:ind w:firstLine="540"/>
        <w:jc w:val="both"/>
        <w:rPr>
          <w:rFonts w:ascii="Times New Roman" w:hAnsi="Times New Roman" w:cs="Times New Roman"/>
          <w:sz w:val="24"/>
          <w:szCs w:val="24"/>
          <w:lang w:val="en-US"/>
        </w:rPr>
      </w:pPr>
    </w:p>
    <w:p w:rsidR="0012070E" w:rsidRPr="00B03AB9" w:rsidRDefault="0012070E" w:rsidP="0012070E">
      <w:pPr>
        <w:pStyle w:val="ConsPlusNormal"/>
        <w:ind w:firstLine="540"/>
        <w:jc w:val="both"/>
        <w:rPr>
          <w:rFonts w:ascii="Times New Roman" w:hAnsi="Times New Roman" w:cs="Times New Roman"/>
        </w:rPr>
      </w:pPr>
      <w:r w:rsidRPr="00B03AB9">
        <w:rPr>
          <w:rFonts w:ascii="Times New Roman" w:hAnsi="Times New Roman" w:cs="Times New Roman"/>
        </w:rPr>
        <w:t>--------------------------------</w:t>
      </w:r>
    </w:p>
    <w:p w:rsidR="0012070E" w:rsidRPr="00B03AB9" w:rsidRDefault="0012070E" w:rsidP="0012070E">
      <w:pPr>
        <w:pStyle w:val="ConsPlusNormal"/>
        <w:ind w:firstLine="540"/>
        <w:jc w:val="both"/>
        <w:rPr>
          <w:rFonts w:ascii="Times New Roman" w:hAnsi="Times New Roman" w:cs="Times New Roman"/>
        </w:rPr>
      </w:pPr>
      <w:r w:rsidRPr="00B03AB9">
        <w:rPr>
          <w:rFonts w:ascii="Times New Roman" w:hAnsi="Times New Roman" w:cs="Times New Roman"/>
        </w:rPr>
        <w:t>Примечание:</w:t>
      </w:r>
    </w:p>
    <w:p w:rsidR="0012070E" w:rsidRPr="00B03AB9" w:rsidRDefault="0012070E" w:rsidP="0012070E">
      <w:pPr>
        <w:pStyle w:val="ConsPlusNormal"/>
        <w:ind w:firstLine="540"/>
        <w:jc w:val="both"/>
        <w:rPr>
          <w:rFonts w:ascii="Times New Roman" w:hAnsi="Times New Roman" w:cs="Times New Roman"/>
        </w:rPr>
      </w:pPr>
      <w:bookmarkStart w:id="8" w:name="P2444"/>
      <w:bookmarkEnd w:id="8"/>
      <w:r w:rsidRPr="00B03AB9">
        <w:rPr>
          <w:rFonts w:ascii="Times New Roman" w:hAnsi="Times New Roman" w:cs="Times New Roman"/>
        </w:rPr>
        <w:t xml:space="preserve">1. &lt;*&gt; По </w:t>
      </w:r>
      <w:hyperlink w:anchor="P2329" w:history="1">
        <w:r w:rsidRPr="00B03AB9">
          <w:rPr>
            <w:rFonts w:ascii="Times New Roman" w:hAnsi="Times New Roman" w:cs="Times New Roman"/>
            <w:color w:val="0000FF"/>
          </w:rPr>
          <w:t>графе 2</w:t>
        </w:r>
      </w:hyperlink>
      <w:r w:rsidRPr="00B03AB9">
        <w:rPr>
          <w:rFonts w:ascii="Times New Roman" w:hAnsi="Times New Roman" w:cs="Times New Roman"/>
        </w:rPr>
        <w:t xml:space="preserve"> указывается наименование подпрограммы, основного мероприятия, мероприятия в соответствии с постановлением администрации  </w:t>
      </w:r>
      <w:proofErr w:type="spellStart"/>
      <w:r w:rsidRPr="00B03AB9">
        <w:rPr>
          <w:rFonts w:ascii="Times New Roman" w:hAnsi="Times New Roman" w:cs="Times New Roman"/>
        </w:rPr>
        <w:t>Камешкирского</w:t>
      </w:r>
      <w:proofErr w:type="spellEnd"/>
      <w:r w:rsidRPr="00B03AB9">
        <w:rPr>
          <w:rFonts w:ascii="Times New Roman" w:hAnsi="Times New Roman" w:cs="Times New Roman"/>
        </w:rPr>
        <w:t xml:space="preserve"> района об утверждении муниципальной программы </w:t>
      </w:r>
      <w:proofErr w:type="spellStart"/>
      <w:r w:rsidRPr="00B03AB9">
        <w:rPr>
          <w:rFonts w:ascii="Times New Roman" w:hAnsi="Times New Roman" w:cs="Times New Roman"/>
        </w:rPr>
        <w:t>Камешкирского</w:t>
      </w:r>
      <w:proofErr w:type="spellEnd"/>
      <w:r w:rsidRPr="00B03AB9">
        <w:rPr>
          <w:rFonts w:ascii="Times New Roman" w:hAnsi="Times New Roman" w:cs="Times New Roman"/>
        </w:rPr>
        <w:t xml:space="preserve"> района.</w:t>
      </w:r>
    </w:p>
    <w:p w:rsidR="0012070E" w:rsidRPr="00B03AB9" w:rsidRDefault="0012070E" w:rsidP="0012070E">
      <w:pPr>
        <w:pStyle w:val="ConsPlusNormal"/>
        <w:ind w:firstLine="540"/>
        <w:jc w:val="both"/>
        <w:rPr>
          <w:rFonts w:ascii="Times New Roman" w:hAnsi="Times New Roman" w:cs="Times New Roman"/>
        </w:rPr>
      </w:pPr>
      <w:bookmarkStart w:id="9" w:name="P2445"/>
      <w:bookmarkEnd w:id="9"/>
      <w:r w:rsidRPr="00B03AB9">
        <w:rPr>
          <w:rFonts w:ascii="Times New Roman" w:hAnsi="Times New Roman" w:cs="Times New Roman"/>
        </w:rPr>
        <w:t xml:space="preserve">2. &lt;**&gt; В </w:t>
      </w:r>
      <w:hyperlink w:anchor="P2330" w:history="1">
        <w:r w:rsidRPr="00B03AB9">
          <w:rPr>
            <w:rFonts w:ascii="Times New Roman" w:hAnsi="Times New Roman" w:cs="Times New Roman"/>
            <w:color w:val="0000FF"/>
          </w:rPr>
          <w:t>графе 3</w:t>
        </w:r>
      </w:hyperlink>
      <w:r w:rsidRPr="00B03AB9">
        <w:rPr>
          <w:rFonts w:ascii="Times New Roman" w:hAnsi="Times New Roman" w:cs="Times New Roman"/>
        </w:rPr>
        <w:t xml:space="preserve"> указываются основные этапы выполнения мероприятия и показатели реализации мероприятия, отражающие описание планируемых к выполнению объемов работ в натуральных количественных показателях.</w:t>
      </w:r>
    </w:p>
    <w:p w:rsidR="0012070E" w:rsidRPr="00B03AB9" w:rsidRDefault="0012070E" w:rsidP="0012070E">
      <w:pPr>
        <w:pStyle w:val="ConsPlusNormal"/>
        <w:ind w:firstLine="540"/>
        <w:jc w:val="both"/>
        <w:rPr>
          <w:rFonts w:ascii="Times New Roman" w:hAnsi="Times New Roman" w:cs="Times New Roman"/>
        </w:rPr>
      </w:pPr>
      <w:r w:rsidRPr="00B03AB9">
        <w:rPr>
          <w:rFonts w:ascii="Times New Roman" w:hAnsi="Times New Roman" w:cs="Times New Roman"/>
        </w:rPr>
        <w:t xml:space="preserve">3. В </w:t>
      </w:r>
      <w:hyperlink w:anchor="P2333" w:history="1">
        <w:r w:rsidRPr="00B03AB9">
          <w:rPr>
            <w:rFonts w:ascii="Times New Roman" w:hAnsi="Times New Roman" w:cs="Times New Roman"/>
            <w:color w:val="0000FF"/>
          </w:rPr>
          <w:t>графах 5</w:t>
        </w:r>
      </w:hyperlink>
      <w:r w:rsidRPr="00B03AB9">
        <w:rPr>
          <w:rFonts w:ascii="Times New Roman" w:hAnsi="Times New Roman" w:cs="Times New Roman"/>
        </w:rPr>
        <w:t xml:space="preserve"> - </w:t>
      </w:r>
      <w:hyperlink w:anchor="P2336" w:history="1">
        <w:r w:rsidRPr="00B03AB9">
          <w:rPr>
            <w:rFonts w:ascii="Times New Roman" w:hAnsi="Times New Roman" w:cs="Times New Roman"/>
            <w:color w:val="0000FF"/>
          </w:rPr>
          <w:t>8</w:t>
        </w:r>
      </w:hyperlink>
      <w:r w:rsidRPr="00B03AB9">
        <w:rPr>
          <w:rFonts w:ascii="Times New Roman" w:hAnsi="Times New Roman" w:cs="Times New Roman"/>
        </w:rPr>
        <w:t xml:space="preserve"> указываются, соответственно,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 первое полугодие, 9 месяцев, год (нарастающим итогом).</w:t>
      </w:r>
    </w:p>
    <w:p w:rsidR="0012070E" w:rsidRPr="00277E18" w:rsidRDefault="0012070E" w:rsidP="0012070E">
      <w:pPr>
        <w:pStyle w:val="ConsPlusNormal"/>
        <w:ind w:firstLine="540"/>
        <w:jc w:val="both"/>
        <w:rPr>
          <w:rFonts w:ascii="Times New Roman" w:hAnsi="Times New Roman" w:cs="Times New Roman"/>
          <w:sz w:val="24"/>
          <w:szCs w:val="24"/>
        </w:rPr>
      </w:pPr>
    </w:p>
    <w:p w:rsidR="0012070E" w:rsidRDefault="0012070E" w:rsidP="0012070E">
      <w:pPr>
        <w:pStyle w:val="ConsPlusNonformat"/>
        <w:jc w:val="both"/>
        <w:rPr>
          <w:rFonts w:ascii="Times New Roman" w:hAnsi="Times New Roman" w:cs="Times New Roman"/>
          <w:sz w:val="24"/>
          <w:szCs w:val="24"/>
        </w:rPr>
      </w:pP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Руководитель исполнительного органа</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местного самоуправления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 муниципальной программы)                                                   __________________  ___________________________</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(подпись)                 (Ф.И.О.)</w:t>
      </w:r>
    </w:p>
    <w:p w:rsidR="0012070E" w:rsidRPr="00277E18" w:rsidRDefault="0012070E" w:rsidP="0012070E">
      <w:pPr>
        <w:pStyle w:val="ConsPlusNormal"/>
        <w:jc w:val="center"/>
        <w:rPr>
          <w:rFonts w:ascii="Times New Roman" w:hAnsi="Times New Roman" w:cs="Times New Roman"/>
          <w:sz w:val="24"/>
          <w:szCs w:val="24"/>
        </w:rPr>
        <w:sectPr w:rsidR="0012070E" w:rsidRPr="00277E18" w:rsidSect="00ED119D">
          <w:pgSz w:w="16838" w:h="11906" w:orient="landscape"/>
          <w:pgMar w:top="850" w:right="1134" w:bottom="360" w:left="1134" w:header="708" w:footer="708" w:gutter="0"/>
          <w:cols w:space="708"/>
          <w:docGrid w:linePitch="360"/>
        </w:sect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11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ОТЧЕТ</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 исполнении основных мероприятий, мероприятий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 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_________ 20 ____ год</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 (тыс. руб.)</w:t>
      </w:r>
    </w:p>
    <w:tbl>
      <w:tblPr>
        <w:tblW w:w="15673"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227"/>
        <w:gridCol w:w="1134"/>
        <w:gridCol w:w="851"/>
        <w:gridCol w:w="624"/>
        <w:gridCol w:w="964"/>
        <w:gridCol w:w="737"/>
        <w:gridCol w:w="907"/>
        <w:gridCol w:w="794"/>
        <w:gridCol w:w="1020"/>
        <w:gridCol w:w="765"/>
        <w:gridCol w:w="567"/>
        <w:gridCol w:w="637"/>
        <w:gridCol w:w="537"/>
        <w:gridCol w:w="1218"/>
        <w:gridCol w:w="850"/>
        <w:gridCol w:w="454"/>
        <w:gridCol w:w="757"/>
      </w:tblGrid>
      <w:tr w:rsidR="0012070E" w:rsidRPr="00277E18" w:rsidTr="00AA0B4D">
        <w:trPr>
          <w:jc w:val="center"/>
        </w:trPr>
        <w:tc>
          <w:tcPr>
            <w:tcW w:w="630"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12070E" w:rsidRPr="00277E18" w:rsidRDefault="0012070E" w:rsidP="00AA0B4D">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227"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основных мероприятий, мероприятий</w:t>
            </w:r>
          </w:p>
        </w:tc>
        <w:tc>
          <w:tcPr>
            <w:tcW w:w="1134"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 соисполнитель</w:t>
            </w:r>
          </w:p>
        </w:tc>
        <w:tc>
          <w:tcPr>
            <w:tcW w:w="7866" w:type="dxa"/>
            <w:gridSpan w:val="10"/>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муниципальной программы (за отчетный период)</w:t>
            </w:r>
          </w:p>
        </w:tc>
        <w:tc>
          <w:tcPr>
            <w:tcW w:w="537"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Освоено</w:t>
            </w:r>
          </w:p>
        </w:tc>
        <w:tc>
          <w:tcPr>
            <w:tcW w:w="2522" w:type="dxa"/>
            <w:gridSpan w:val="3"/>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Оценка </w:t>
            </w:r>
            <w:proofErr w:type="gramStart"/>
            <w:r w:rsidRPr="00277E18">
              <w:rPr>
                <w:rFonts w:ascii="Times New Roman" w:hAnsi="Times New Roman" w:cs="Times New Roman"/>
                <w:sz w:val="24"/>
                <w:szCs w:val="24"/>
              </w:rPr>
              <w:t>соблюдения сроков выполнения основных этапов мероприятия</w:t>
            </w:r>
            <w:proofErr w:type="gramEnd"/>
            <w:r w:rsidRPr="00277E18">
              <w:rPr>
                <w:rFonts w:ascii="Times New Roman" w:hAnsi="Times New Roman" w:cs="Times New Roman"/>
                <w:sz w:val="24"/>
                <w:szCs w:val="24"/>
              </w:rPr>
              <w:t xml:space="preserve"> и достижения показателей реализации мероприятия</w:t>
            </w:r>
          </w:p>
        </w:tc>
        <w:tc>
          <w:tcPr>
            <w:tcW w:w="757"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Заключено контрактов на отчетную дату,</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тыс. рублей</w:t>
            </w:r>
          </w:p>
        </w:tc>
      </w:tr>
      <w:tr w:rsidR="0012070E" w:rsidRPr="00277E18" w:rsidTr="00AA0B4D">
        <w:trPr>
          <w:jc w:val="center"/>
        </w:trPr>
        <w:tc>
          <w:tcPr>
            <w:tcW w:w="630" w:type="dxa"/>
            <w:vMerge/>
          </w:tcPr>
          <w:p w:rsidR="0012070E" w:rsidRPr="00277E18" w:rsidRDefault="0012070E" w:rsidP="00AA0B4D">
            <w:pPr>
              <w:jc w:val="center"/>
              <w:rPr>
                <w:sz w:val="24"/>
                <w:szCs w:val="24"/>
              </w:rPr>
            </w:pPr>
          </w:p>
        </w:tc>
        <w:tc>
          <w:tcPr>
            <w:tcW w:w="2227" w:type="dxa"/>
            <w:vMerge/>
          </w:tcPr>
          <w:p w:rsidR="0012070E" w:rsidRPr="00277E18" w:rsidRDefault="0012070E" w:rsidP="00AA0B4D">
            <w:pPr>
              <w:jc w:val="center"/>
              <w:rPr>
                <w:sz w:val="24"/>
                <w:szCs w:val="24"/>
              </w:rPr>
            </w:pPr>
          </w:p>
        </w:tc>
        <w:tc>
          <w:tcPr>
            <w:tcW w:w="1134" w:type="dxa"/>
            <w:vMerge/>
          </w:tcPr>
          <w:p w:rsidR="0012070E" w:rsidRPr="00277E18" w:rsidRDefault="0012070E" w:rsidP="00AA0B4D">
            <w:pPr>
              <w:jc w:val="center"/>
              <w:rPr>
                <w:sz w:val="24"/>
                <w:szCs w:val="24"/>
              </w:rPr>
            </w:pPr>
          </w:p>
        </w:tc>
        <w:tc>
          <w:tcPr>
            <w:tcW w:w="1475" w:type="dxa"/>
            <w:gridSpan w:val="2"/>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6391" w:type="dxa"/>
            <w:gridSpan w:val="8"/>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в том числе по источникам:</w:t>
            </w:r>
          </w:p>
        </w:tc>
        <w:tc>
          <w:tcPr>
            <w:tcW w:w="537" w:type="dxa"/>
            <w:vMerge/>
          </w:tcPr>
          <w:p w:rsidR="0012070E" w:rsidRPr="00277E18" w:rsidRDefault="0012070E" w:rsidP="00AA0B4D">
            <w:pPr>
              <w:jc w:val="center"/>
              <w:rPr>
                <w:sz w:val="24"/>
                <w:szCs w:val="24"/>
              </w:rPr>
            </w:pPr>
          </w:p>
        </w:tc>
        <w:tc>
          <w:tcPr>
            <w:tcW w:w="2522" w:type="dxa"/>
            <w:gridSpan w:val="3"/>
            <w:vMerge/>
          </w:tcPr>
          <w:p w:rsidR="0012070E" w:rsidRPr="00277E18" w:rsidRDefault="0012070E" w:rsidP="00AA0B4D">
            <w:pPr>
              <w:jc w:val="center"/>
              <w:rPr>
                <w:sz w:val="24"/>
                <w:szCs w:val="24"/>
              </w:rPr>
            </w:pPr>
          </w:p>
        </w:tc>
        <w:tc>
          <w:tcPr>
            <w:tcW w:w="757" w:type="dxa"/>
            <w:vMerge/>
          </w:tcPr>
          <w:p w:rsidR="0012070E" w:rsidRPr="00277E18" w:rsidRDefault="0012070E" w:rsidP="00AA0B4D">
            <w:pPr>
              <w:jc w:val="center"/>
              <w:rPr>
                <w:sz w:val="24"/>
                <w:szCs w:val="24"/>
              </w:rPr>
            </w:pPr>
          </w:p>
        </w:tc>
      </w:tr>
      <w:tr w:rsidR="0012070E" w:rsidRPr="00277E18" w:rsidTr="00AA0B4D">
        <w:trPr>
          <w:jc w:val="center"/>
        </w:trPr>
        <w:tc>
          <w:tcPr>
            <w:tcW w:w="630" w:type="dxa"/>
            <w:vMerge/>
          </w:tcPr>
          <w:p w:rsidR="0012070E" w:rsidRPr="00277E18" w:rsidRDefault="0012070E" w:rsidP="00AA0B4D">
            <w:pPr>
              <w:jc w:val="center"/>
              <w:rPr>
                <w:sz w:val="24"/>
                <w:szCs w:val="24"/>
              </w:rPr>
            </w:pPr>
          </w:p>
        </w:tc>
        <w:tc>
          <w:tcPr>
            <w:tcW w:w="2227" w:type="dxa"/>
            <w:vMerge/>
          </w:tcPr>
          <w:p w:rsidR="0012070E" w:rsidRPr="00277E18" w:rsidRDefault="0012070E" w:rsidP="00AA0B4D">
            <w:pPr>
              <w:jc w:val="center"/>
              <w:rPr>
                <w:sz w:val="24"/>
                <w:szCs w:val="24"/>
              </w:rPr>
            </w:pPr>
          </w:p>
        </w:tc>
        <w:tc>
          <w:tcPr>
            <w:tcW w:w="1134" w:type="dxa"/>
            <w:vMerge/>
          </w:tcPr>
          <w:p w:rsidR="0012070E" w:rsidRPr="00277E18" w:rsidRDefault="0012070E" w:rsidP="00AA0B4D">
            <w:pPr>
              <w:jc w:val="center"/>
              <w:rPr>
                <w:sz w:val="24"/>
                <w:szCs w:val="24"/>
              </w:rPr>
            </w:pPr>
          </w:p>
        </w:tc>
        <w:tc>
          <w:tcPr>
            <w:tcW w:w="1475" w:type="dxa"/>
            <w:gridSpan w:val="2"/>
            <w:vMerge/>
          </w:tcPr>
          <w:p w:rsidR="0012070E" w:rsidRPr="00277E18" w:rsidRDefault="0012070E" w:rsidP="00AA0B4D">
            <w:pPr>
              <w:jc w:val="center"/>
              <w:rPr>
                <w:sz w:val="24"/>
                <w:szCs w:val="24"/>
              </w:rPr>
            </w:pPr>
          </w:p>
        </w:tc>
        <w:tc>
          <w:tcPr>
            <w:tcW w:w="1701"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701"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tc>
        <w:tc>
          <w:tcPr>
            <w:tcW w:w="1785"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бюджеты муниципальных образований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tc>
        <w:tc>
          <w:tcPr>
            <w:tcW w:w="1204"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источники</w:t>
            </w:r>
          </w:p>
        </w:tc>
        <w:tc>
          <w:tcPr>
            <w:tcW w:w="537" w:type="dxa"/>
            <w:vMerge/>
          </w:tcPr>
          <w:p w:rsidR="0012070E" w:rsidRPr="00277E18" w:rsidRDefault="0012070E" w:rsidP="00AA0B4D">
            <w:pPr>
              <w:jc w:val="center"/>
              <w:rPr>
                <w:sz w:val="24"/>
                <w:szCs w:val="24"/>
              </w:rPr>
            </w:pPr>
          </w:p>
        </w:tc>
        <w:tc>
          <w:tcPr>
            <w:tcW w:w="2522" w:type="dxa"/>
            <w:gridSpan w:val="3"/>
            <w:vMerge/>
          </w:tcPr>
          <w:p w:rsidR="0012070E" w:rsidRPr="00277E18" w:rsidRDefault="0012070E" w:rsidP="00AA0B4D">
            <w:pPr>
              <w:jc w:val="center"/>
              <w:rPr>
                <w:sz w:val="24"/>
                <w:szCs w:val="24"/>
              </w:rPr>
            </w:pPr>
          </w:p>
        </w:tc>
        <w:tc>
          <w:tcPr>
            <w:tcW w:w="757" w:type="dxa"/>
            <w:vMerge/>
          </w:tcPr>
          <w:p w:rsidR="0012070E" w:rsidRPr="00277E18" w:rsidRDefault="0012070E" w:rsidP="00AA0B4D">
            <w:pPr>
              <w:jc w:val="center"/>
              <w:rPr>
                <w:sz w:val="24"/>
                <w:szCs w:val="24"/>
              </w:rPr>
            </w:pPr>
          </w:p>
        </w:tc>
      </w:tr>
      <w:tr w:rsidR="0012070E" w:rsidRPr="00277E18" w:rsidTr="00AA0B4D">
        <w:trPr>
          <w:jc w:val="center"/>
        </w:trPr>
        <w:tc>
          <w:tcPr>
            <w:tcW w:w="630" w:type="dxa"/>
            <w:vMerge/>
          </w:tcPr>
          <w:p w:rsidR="0012070E" w:rsidRPr="00277E18" w:rsidRDefault="0012070E" w:rsidP="00AA0B4D">
            <w:pPr>
              <w:jc w:val="center"/>
              <w:rPr>
                <w:sz w:val="24"/>
                <w:szCs w:val="24"/>
              </w:rPr>
            </w:pPr>
          </w:p>
        </w:tc>
        <w:tc>
          <w:tcPr>
            <w:tcW w:w="2227" w:type="dxa"/>
            <w:vMerge/>
          </w:tcPr>
          <w:p w:rsidR="0012070E" w:rsidRPr="00277E18" w:rsidRDefault="0012070E" w:rsidP="00AA0B4D">
            <w:pPr>
              <w:jc w:val="center"/>
              <w:rPr>
                <w:sz w:val="24"/>
                <w:szCs w:val="24"/>
              </w:rPr>
            </w:pPr>
          </w:p>
        </w:tc>
        <w:tc>
          <w:tcPr>
            <w:tcW w:w="1134" w:type="dxa"/>
            <w:vMerge/>
          </w:tcPr>
          <w:p w:rsidR="0012070E" w:rsidRPr="00277E18" w:rsidRDefault="0012070E" w:rsidP="00AA0B4D">
            <w:pPr>
              <w:jc w:val="center"/>
              <w:rPr>
                <w:sz w:val="24"/>
                <w:szCs w:val="24"/>
              </w:rPr>
            </w:pPr>
          </w:p>
        </w:tc>
        <w:tc>
          <w:tcPr>
            <w:tcW w:w="851"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62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кассовые расходы</w:t>
            </w:r>
          </w:p>
        </w:tc>
        <w:tc>
          <w:tcPr>
            <w:tcW w:w="96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73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кассовые расходы</w:t>
            </w:r>
          </w:p>
        </w:tc>
        <w:tc>
          <w:tcPr>
            <w:tcW w:w="90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79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кассовые расходы</w:t>
            </w:r>
          </w:p>
        </w:tc>
        <w:tc>
          <w:tcPr>
            <w:tcW w:w="102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765"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кассовые расходы</w:t>
            </w:r>
          </w:p>
        </w:tc>
        <w:tc>
          <w:tcPr>
            <w:tcW w:w="56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63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кассовые расходы</w:t>
            </w:r>
          </w:p>
        </w:tc>
        <w:tc>
          <w:tcPr>
            <w:tcW w:w="537" w:type="dxa"/>
            <w:vMerge/>
          </w:tcPr>
          <w:p w:rsidR="0012070E" w:rsidRPr="00277E18" w:rsidRDefault="0012070E" w:rsidP="00AA0B4D">
            <w:pPr>
              <w:jc w:val="center"/>
              <w:rPr>
                <w:sz w:val="24"/>
                <w:szCs w:val="24"/>
              </w:rPr>
            </w:pPr>
          </w:p>
        </w:tc>
        <w:tc>
          <w:tcPr>
            <w:tcW w:w="121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Основные этапы выполнения мероприятия и показатели реализаци</w:t>
            </w:r>
            <w:r w:rsidRPr="00277E18">
              <w:rPr>
                <w:rFonts w:ascii="Times New Roman" w:hAnsi="Times New Roman" w:cs="Times New Roman"/>
                <w:sz w:val="24"/>
                <w:szCs w:val="24"/>
              </w:rPr>
              <w:lastRenderedPageBreak/>
              <w:t>и мероприятия, един</w:t>
            </w:r>
            <w:proofErr w:type="gramStart"/>
            <w:r w:rsidRPr="00277E18">
              <w:rPr>
                <w:rFonts w:ascii="Times New Roman" w:hAnsi="Times New Roman" w:cs="Times New Roman"/>
                <w:sz w:val="24"/>
                <w:szCs w:val="24"/>
              </w:rPr>
              <w:t>.</w:t>
            </w:r>
            <w:proofErr w:type="gramEnd"/>
            <w:r w:rsidRPr="00277E18">
              <w:rPr>
                <w:rFonts w:ascii="Times New Roman" w:hAnsi="Times New Roman" w:cs="Times New Roman"/>
                <w:sz w:val="24"/>
                <w:szCs w:val="24"/>
              </w:rPr>
              <w:t xml:space="preserve"> </w:t>
            </w:r>
            <w:proofErr w:type="gramStart"/>
            <w:r w:rsidRPr="00277E18">
              <w:rPr>
                <w:rFonts w:ascii="Times New Roman" w:hAnsi="Times New Roman" w:cs="Times New Roman"/>
                <w:sz w:val="24"/>
                <w:szCs w:val="24"/>
              </w:rPr>
              <w:t>и</w:t>
            </w:r>
            <w:proofErr w:type="gramEnd"/>
            <w:r w:rsidRPr="00277E18">
              <w:rPr>
                <w:rFonts w:ascii="Times New Roman" w:hAnsi="Times New Roman" w:cs="Times New Roman"/>
                <w:sz w:val="24"/>
                <w:szCs w:val="24"/>
              </w:rPr>
              <w:t>зм.</w:t>
            </w:r>
          </w:p>
        </w:tc>
        <w:tc>
          <w:tcPr>
            <w:tcW w:w="85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lastRenderedPageBreak/>
              <w:t>план</w:t>
            </w:r>
          </w:p>
        </w:tc>
        <w:tc>
          <w:tcPr>
            <w:tcW w:w="45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факт</w:t>
            </w:r>
          </w:p>
        </w:tc>
        <w:tc>
          <w:tcPr>
            <w:tcW w:w="757" w:type="dxa"/>
          </w:tcPr>
          <w:p w:rsidR="0012070E" w:rsidRPr="00277E18" w:rsidRDefault="0012070E" w:rsidP="00AA0B4D">
            <w:pPr>
              <w:pStyle w:val="ConsPlusNormal"/>
              <w:ind w:firstLine="0"/>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1</w:t>
            </w: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w:t>
            </w:r>
          </w:p>
        </w:tc>
        <w:tc>
          <w:tcPr>
            <w:tcW w:w="113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3</w:t>
            </w:r>
          </w:p>
        </w:tc>
        <w:tc>
          <w:tcPr>
            <w:tcW w:w="851"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4</w:t>
            </w:r>
          </w:p>
        </w:tc>
        <w:tc>
          <w:tcPr>
            <w:tcW w:w="62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5</w:t>
            </w:r>
          </w:p>
        </w:tc>
        <w:tc>
          <w:tcPr>
            <w:tcW w:w="96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6</w:t>
            </w:r>
          </w:p>
        </w:tc>
        <w:tc>
          <w:tcPr>
            <w:tcW w:w="73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7</w:t>
            </w:r>
          </w:p>
        </w:tc>
        <w:tc>
          <w:tcPr>
            <w:tcW w:w="90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8</w:t>
            </w:r>
          </w:p>
        </w:tc>
        <w:tc>
          <w:tcPr>
            <w:tcW w:w="79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9</w:t>
            </w:r>
          </w:p>
        </w:tc>
        <w:tc>
          <w:tcPr>
            <w:tcW w:w="102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10</w:t>
            </w:r>
          </w:p>
        </w:tc>
        <w:tc>
          <w:tcPr>
            <w:tcW w:w="765"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w:t>
            </w:r>
          </w:p>
        </w:tc>
        <w:tc>
          <w:tcPr>
            <w:tcW w:w="5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12</w:t>
            </w:r>
          </w:p>
        </w:tc>
        <w:tc>
          <w:tcPr>
            <w:tcW w:w="63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13</w:t>
            </w:r>
          </w:p>
        </w:tc>
        <w:tc>
          <w:tcPr>
            <w:tcW w:w="53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14</w:t>
            </w: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17</w:t>
            </w:r>
          </w:p>
        </w:tc>
        <w:tc>
          <w:tcPr>
            <w:tcW w:w="75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w:t>
            </w: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w:t>
            </w: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1  «Обеспечение реализации Муниципальной программы «Развитие гражданского общества на 2014–2020 годы»</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jc w:val="center"/>
              <w:rPr>
                <w:rFonts w:ascii="Times New Roman" w:hAnsi="Times New Roman" w:cs="Times New Roman"/>
                <w:sz w:val="24"/>
                <w:szCs w:val="24"/>
              </w:rPr>
            </w:pPr>
          </w:p>
        </w:tc>
        <w:tc>
          <w:tcPr>
            <w:tcW w:w="624" w:type="dxa"/>
          </w:tcPr>
          <w:p w:rsidR="0012070E" w:rsidRPr="00277E18" w:rsidRDefault="0012070E" w:rsidP="00AA0B4D">
            <w:pPr>
              <w:pStyle w:val="ConsPlusNormal"/>
              <w:jc w:val="center"/>
              <w:rPr>
                <w:rFonts w:ascii="Times New Roman" w:hAnsi="Times New Roman" w:cs="Times New Roman"/>
                <w:sz w:val="24"/>
                <w:szCs w:val="24"/>
              </w:rPr>
            </w:pPr>
          </w:p>
        </w:tc>
        <w:tc>
          <w:tcPr>
            <w:tcW w:w="964" w:type="dxa"/>
          </w:tcPr>
          <w:p w:rsidR="0012070E" w:rsidRPr="00277E18" w:rsidRDefault="0012070E" w:rsidP="00AA0B4D">
            <w:pPr>
              <w:pStyle w:val="ConsPlusNormal"/>
              <w:jc w:val="center"/>
              <w:rPr>
                <w:rFonts w:ascii="Times New Roman" w:hAnsi="Times New Roman" w:cs="Times New Roman"/>
                <w:sz w:val="24"/>
                <w:szCs w:val="24"/>
              </w:rPr>
            </w:pPr>
          </w:p>
        </w:tc>
        <w:tc>
          <w:tcPr>
            <w:tcW w:w="737" w:type="dxa"/>
          </w:tcPr>
          <w:p w:rsidR="0012070E" w:rsidRPr="00277E18" w:rsidRDefault="0012070E" w:rsidP="00AA0B4D">
            <w:pPr>
              <w:pStyle w:val="ConsPlusNormal"/>
              <w:jc w:val="center"/>
              <w:rPr>
                <w:rFonts w:ascii="Times New Roman" w:hAnsi="Times New Roman" w:cs="Times New Roman"/>
                <w:sz w:val="24"/>
                <w:szCs w:val="24"/>
              </w:rPr>
            </w:pPr>
          </w:p>
        </w:tc>
        <w:tc>
          <w:tcPr>
            <w:tcW w:w="907" w:type="dxa"/>
          </w:tcPr>
          <w:p w:rsidR="0012070E" w:rsidRPr="00277E18" w:rsidRDefault="0012070E" w:rsidP="00AA0B4D">
            <w:pPr>
              <w:pStyle w:val="ConsPlusNormal"/>
              <w:jc w:val="center"/>
              <w:rPr>
                <w:rFonts w:ascii="Times New Roman" w:hAnsi="Times New Roman" w:cs="Times New Roman"/>
                <w:sz w:val="24"/>
                <w:szCs w:val="24"/>
              </w:rPr>
            </w:pPr>
          </w:p>
        </w:tc>
        <w:tc>
          <w:tcPr>
            <w:tcW w:w="794" w:type="dxa"/>
          </w:tcPr>
          <w:p w:rsidR="0012070E" w:rsidRPr="00277E18" w:rsidRDefault="0012070E" w:rsidP="00AA0B4D">
            <w:pPr>
              <w:pStyle w:val="ConsPlusNormal"/>
              <w:jc w:val="center"/>
              <w:rPr>
                <w:rFonts w:ascii="Times New Roman" w:hAnsi="Times New Roman" w:cs="Times New Roman"/>
                <w:sz w:val="24"/>
                <w:szCs w:val="24"/>
              </w:rPr>
            </w:pPr>
          </w:p>
        </w:tc>
        <w:tc>
          <w:tcPr>
            <w:tcW w:w="1020" w:type="dxa"/>
          </w:tcPr>
          <w:p w:rsidR="0012070E" w:rsidRPr="00277E18" w:rsidRDefault="0012070E" w:rsidP="00AA0B4D">
            <w:pPr>
              <w:pStyle w:val="ConsPlusNormal"/>
              <w:jc w:val="center"/>
              <w:rPr>
                <w:rFonts w:ascii="Times New Roman" w:hAnsi="Times New Roman" w:cs="Times New Roman"/>
                <w:sz w:val="24"/>
                <w:szCs w:val="24"/>
              </w:rPr>
            </w:pPr>
          </w:p>
        </w:tc>
        <w:tc>
          <w:tcPr>
            <w:tcW w:w="765" w:type="dxa"/>
          </w:tcPr>
          <w:p w:rsidR="0012070E" w:rsidRPr="00277E18" w:rsidRDefault="0012070E" w:rsidP="00AA0B4D">
            <w:pPr>
              <w:pStyle w:val="ConsPlusNormal"/>
              <w:jc w:val="center"/>
              <w:rPr>
                <w:rFonts w:ascii="Times New Roman" w:hAnsi="Times New Roman" w:cs="Times New Roman"/>
                <w:sz w:val="24"/>
                <w:szCs w:val="24"/>
              </w:rPr>
            </w:pPr>
          </w:p>
        </w:tc>
        <w:tc>
          <w:tcPr>
            <w:tcW w:w="567" w:type="dxa"/>
          </w:tcPr>
          <w:p w:rsidR="0012070E" w:rsidRPr="00277E18" w:rsidRDefault="0012070E" w:rsidP="00AA0B4D">
            <w:pPr>
              <w:pStyle w:val="ConsPlusNormal"/>
              <w:jc w:val="center"/>
              <w:rPr>
                <w:rFonts w:ascii="Times New Roman" w:hAnsi="Times New Roman" w:cs="Times New Roman"/>
                <w:sz w:val="24"/>
                <w:szCs w:val="24"/>
              </w:rPr>
            </w:pPr>
          </w:p>
        </w:tc>
        <w:tc>
          <w:tcPr>
            <w:tcW w:w="637" w:type="dxa"/>
          </w:tcPr>
          <w:p w:rsidR="0012070E" w:rsidRPr="00277E18" w:rsidRDefault="0012070E" w:rsidP="00AA0B4D">
            <w:pPr>
              <w:pStyle w:val="ConsPlusNormal"/>
              <w:jc w:val="center"/>
              <w:rPr>
                <w:rFonts w:ascii="Times New Roman" w:hAnsi="Times New Roman" w:cs="Times New Roman"/>
                <w:sz w:val="24"/>
                <w:szCs w:val="24"/>
              </w:rPr>
            </w:pPr>
          </w:p>
        </w:tc>
        <w:tc>
          <w:tcPr>
            <w:tcW w:w="537" w:type="dxa"/>
          </w:tcPr>
          <w:p w:rsidR="0012070E" w:rsidRPr="00277E18" w:rsidRDefault="0012070E" w:rsidP="00AA0B4D">
            <w:pPr>
              <w:pStyle w:val="ConsPlusNormal"/>
              <w:jc w:val="center"/>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w:t>
            </w: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ind w:firstLine="0"/>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jc w:val="center"/>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454" w:type="dxa"/>
          </w:tcPr>
          <w:p w:rsidR="0012070E" w:rsidRPr="00277E18" w:rsidRDefault="0012070E" w:rsidP="00AA0B4D">
            <w:pPr>
              <w:pStyle w:val="ConsPlusNormal"/>
              <w:rPr>
                <w:rFonts w:ascii="Times New Roman" w:hAnsi="Times New Roman" w:cs="Times New Roman"/>
                <w:sz w:val="24"/>
                <w:szCs w:val="24"/>
              </w:rPr>
            </w:pP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1.1.1.</w:t>
            </w:r>
          </w:p>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&lt;ин&gt;</w:t>
            </w: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Мероприятие (Предоставление информации населению через средства массовой </w:t>
            </w:r>
            <w:r w:rsidRPr="00277E18">
              <w:rPr>
                <w:rFonts w:ascii="Times New Roman" w:hAnsi="Times New Roman" w:cs="Times New Roman"/>
                <w:sz w:val="24"/>
                <w:szCs w:val="24"/>
              </w:rPr>
              <w:lastRenderedPageBreak/>
              <w:t>информации)</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jc w:val="center"/>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Причины невыполнения сроков мероприятия, объемов финансирования мероприятия</w:t>
            </w:r>
          </w:p>
        </w:tc>
        <w:tc>
          <w:tcPr>
            <w:tcW w:w="12816" w:type="dxa"/>
            <w:gridSpan w:val="16"/>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Итого по подпрограмме 1</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850"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454"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w:t>
            </w: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Подпрограмма 2  «Обеспечение реализации Муниципальной программы «Снижение административных барьеров и повышение качества предоставления государственных и муниципальных услуг на 2014-2020 годы»</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850"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454" w:type="dxa"/>
          </w:tcPr>
          <w:p w:rsidR="0012070E" w:rsidRPr="00277E18" w:rsidRDefault="0012070E" w:rsidP="00AA0B4D">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x</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«Повышение качества предоставления государственных и муниципальных </w:t>
            </w:r>
            <w:r w:rsidRPr="00277E18">
              <w:rPr>
                <w:rFonts w:ascii="Times New Roman" w:hAnsi="Times New Roman" w:cs="Times New Roman"/>
                <w:sz w:val="24"/>
                <w:szCs w:val="24"/>
              </w:rPr>
              <w:lastRenderedPageBreak/>
              <w:t>услуг на 2014-2020 годы»</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p>
        </w:tc>
        <w:tc>
          <w:tcPr>
            <w:tcW w:w="850" w:type="dxa"/>
          </w:tcPr>
          <w:p w:rsidR="0012070E" w:rsidRPr="00277E18" w:rsidRDefault="0012070E" w:rsidP="00AA0B4D">
            <w:pPr>
              <w:pStyle w:val="ConsPlusNormal"/>
              <w:ind w:firstLine="0"/>
              <w:rPr>
                <w:rFonts w:ascii="Times New Roman" w:hAnsi="Times New Roman" w:cs="Times New Roman"/>
                <w:sz w:val="24"/>
                <w:szCs w:val="24"/>
              </w:rPr>
            </w:pPr>
          </w:p>
        </w:tc>
        <w:tc>
          <w:tcPr>
            <w:tcW w:w="454" w:type="dxa"/>
          </w:tcPr>
          <w:p w:rsidR="0012070E" w:rsidRPr="00277E18" w:rsidRDefault="0012070E" w:rsidP="00AA0B4D">
            <w:pPr>
              <w:pStyle w:val="ConsPlusNormal"/>
              <w:ind w:firstLine="0"/>
              <w:rPr>
                <w:rFonts w:ascii="Times New Roman" w:hAnsi="Times New Roman" w:cs="Times New Roman"/>
                <w:sz w:val="24"/>
                <w:szCs w:val="24"/>
              </w:rPr>
            </w:pP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Мероприятие (Организационное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proofErr w:type="gramStart"/>
            <w:r w:rsidRPr="00277E18">
              <w:rPr>
                <w:rFonts w:ascii="Times New Roman" w:hAnsi="Times New Roman" w:cs="Times New Roman"/>
                <w:sz w:val="24"/>
                <w:szCs w:val="24"/>
              </w:rPr>
              <w:t xml:space="preserve">Мероприятие (Проведение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3"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roofErr w:type="gramEnd"/>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 последующими изменениями))</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spacing w:before="240"/>
              <w:rPr>
                <w:sz w:val="24"/>
                <w:szCs w:val="24"/>
              </w:rPr>
            </w:pPr>
            <w:r w:rsidRPr="00277E18">
              <w:rPr>
                <w:sz w:val="24"/>
                <w:szCs w:val="24"/>
              </w:rPr>
              <w:t>Мероприятие (</w:t>
            </w:r>
            <w:r w:rsidRPr="00277E18">
              <w:rPr>
                <w:color w:val="000000"/>
                <w:sz w:val="24"/>
                <w:szCs w:val="24"/>
              </w:rPr>
              <w:t>Проведение мониторинга деятельности МФЦ и качества предоставления государственных и муниципальных услуг</w:t>
            </w:r>
            <w:r w:rsidRPr="00277E18">
              <w:rPr>
                <w:sz w:val="24"/>
                <w:szCs w:val="24"/>
              </w:rPr>
              <w:t>)</w:t>
            </w:r>
          </w:p>
        </w:tc>
        <w:tc>
          <w:tcPr>
            <w:tcW w:w="1134" w:type="dxa"/>
          </w:tcPr>
          <w:p w:rsidR="0012070E" w:rsidRPr="00277E18" w:rsidRDefault="0012070E" w:rsidP="00AA0B4D">
            <w:pPr>
              <w:pStyle w:val="ConsPlusNormal"/>
              <w:jc w:val="center"/>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jc w:val="center"/>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Причины невыполнения сроков мероприятия, объемов финансирования мероприятия</w:t>
            </w:r>
          </w:p>
        </w:tc>
        <w:tc>
          <w:tcPr>
            <w:tcW w:w="12816" w:type="dxa"/>
            <w:gridSpan w:val="16"/>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rPr>
          <w:jc w:val="center"/>
        </w:trPr>
        <w:tc>
          <w:tcPr>
            <w:tcW w:w="2857"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 по подпрограмме 2:</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227" w:type="dxa"/>
          </w:tcPr>
          <w:p w:rsidR="0012070E" w:rsidRPr="00121EF6" w:rsidRDefault="0012070E" w:rsidP="00AA0B4D">
            <w:pPr>
              <w:pStyle w:val="ConsPlusNormal"/>
              <w:ind w:firstLine="0"/>
              <w:rPr>
                <w:rFonts w:ascii="Times New Roman" w:hAnsi="Times New Roman" w:cs="Times New Roman"/>
                <w:sz w:val="24"/>
                <w:szCs w:val="24"/>
              </w:rPr>
            </w:pPr>
            <w:r w:rsidRPr="00121EF6">
              <w:rPr>
                <w:rFonts w:ascii="Times New Roman" w:hAnsi="Times New Roman" w:cs="Times New Roman"/>
                <w:sz w:val="24"/>
                <w:szCs w:val="24"/>
              </w:rPr>
              <w:t xml:space="preserve">Основное мероприятие: «Реализация функций Администрации </w:t>
            </w:r>
            <w:proofErr w:type="spellStart"/>
            <w:r w:rsidRPr="00121EF6">
              <w:rPr>
                <w:rFonts w:ascii="Times New Roman" w:hAnsi="Times New Roman" w:cs="Times New Roman"/>
                <w:sz w:val="24"/>
                <w:szCs w:val="24"/>
              </w:rPr>
              <w:t>Камешкирского</w:t>
            </w:r>
            <w:proofErr w:type="spellEnd"/>
            <w:r w:rsidRPr="00121EF6">
              <w:rPr>
                <w:rFonts w:ascii="Times New Roman" w:hAnsi="Times New Roman" w:cs="Times New Roman"/>
                <w:sz w:val="24"/>
                <w:szCs w:val="24"/>
              </w:rPr>
              <w:t xml:space="preserve"> района Пензенской области»</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p>
        </w:tc>
        <w:tc>
          <w:tcPr>
            <w:tcW w:w="850" w:type="dxa"/>
          </w:tcPr>
          <w:p w:rsidR="0012070E" w:rsidRPr="00277E18" w:rsidRDefault="0012070E" w:rsidP="00AA0B4D">
            <w:pPr>
              <w:pStyle w:val="ConsPlusNormal"/>
              <w:ind w:firstLine="0"/>
              <w:rPr>
                <w:rFonts w:ascii="Times New Roman" w:hAnsi="Times New Roman" w:cs="Times New Roman"/>
                <w:sz w:val="24"/>
                <w:szCs w:val="24"/>
              </w:rPr>
            </w:pPr>
          </w:p>
        </w:tc>
        <w:tc>
          <w:tcPr>
            <w:tcW w:w="454" w:type="dxa"/>
          </w:tcPr>
          <w:p w:rsidR="0012070E" w:rsidRPr="00277E18" w:rsidRDefault="0012070E" w:rsidP="00AA0B4D">
            <w:pPr>
              <w:pStyle w:val="ConsPlusNormal"/>
              <w:ind w:firstLine="0"/>
              <w:rPr>
                <w:rFonts w:ascii="Times New Roman" w:hAnsi="Times New Roman" w:cs="Times New Roman"/>
                <w:sz w:val="24"/>
                <w:szCs w:val="24"/>
              </w:rPr>
            </w:pP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2.1.2</w:t>
            </w:r>
          </w:p>
        </w:tc>
        <w:tc>
          <w:tcPr>
            <w:tcW w:w="2227" w:type="dxa"/>
          </w:tcPr>
          <w:p w:rsidR="0012070E" w:rsidRPr="00277E18" w:rsidRDefault="0012070E" w:rsidP="00AA0B4D">
            <w:pPr>
              <w:widowControl/>
              <w:autoSpaceDE w:val="0"/>
              <w:autoSpaceDN w:val="0"/>
              <w:adjustRightInd w:val="0"/>
              <w:ind w:left="-52" w:right="-112"/>
              <w:jc w:val="center"/>
              <w:rPr>
                <w:color w:val="000000"/>
                <w:sz w:val="24"/>
                <w:szCs w:val="24"/>
              </w:rPr>
            </w:pPr>
            <w:r w:rsidRPr="00277E18">
              <w:rPr>
                <w:sz w:val="24"/>
                <w:szCs w:val="24"/>
              </w:rPr>
              <w:t>Мероприятие (</w:t>
            </w:r>
            <w:r w:rsidRPr="00277E18">
              <w:rPr>
                <w:color w:val="000000"/>
                <w:sz w:val="24"/>
                <w:szCs w:val="24"/>
              </w:rPr>
              <w:t xml:space="preserve">Обеспечение деятельности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Причины невыполнения сроков мероприятия, объемов финансирования мероприятия</w:t>
            </w:r>
          </w:p>
        </w:tc>
        <w:tc>
          <w:tcPr>
            <w:tcW w:w="12816" w:type="dxa"/>
            <w:gridSpan w:val="16"/>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2.2.</w:t>
            </w: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Основное мероприятие «Исполнение переданных полномочий Пензенской области»</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p>
        </w:tc>
        <w:tc>
          <w:tcPr>
            <w:tcW w:w="850" w:type="dxa"/>
          </w:tcPr>
          <w:p w:rsidR="0012070E" w:rsidRPr="00277E18" w:rsidRDefault="0012070E" w:rsidP="00AA0B4D">
            <w:pPr>
              <w:pStyle w:val="ConsPlusNormal"/>
              <w:ind w:firstLine="0"/>
              <w:rPr>
                <w:rFonts w:ascii="Times New Roman" w:hAnsi="Times New Roman" w:cs="Times New Roman"/>
                <w:sz w:val="24"/>
                <w:szCs w:val="24"/>
              </w:rPr>
            </w:pPr>
          </w:p>
        </w:tc>
        <w:tc>
          <w:tcPr>
            <w:tcW w:w="454" w:type="dxa"/>
          </w:tcPr>
          <w:p w:rsidR="0012070E" w:rsidRPr="00277E18" w:rsidRDefault="0012070E" w:rsidP="00AA0B4D">
            <w:pPr>
              <w:pStyle w:val="ConsPlusNormal"/>
              <w:ind w:firstLine="0"/>
              <w:rPr>
                <w:rFonts w:ascii="Times New Roman" w:hAnsi="Times New Roman" w:cs="Times New Roman"/>
                <w:sz w:val="24"/>
                <w:szCs w:val="24"/>
              </w:rPr>
            </w:pP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jc w:val="center"/>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в том числе:</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p>
        </w:tc>
        <w:tc>
          <w:tcPr>
            <w:tcW w:w="850" w:type="dxa"/>
          </w:tcPr>
          <w:p w:rsidR="0012070E" w:rsidRPr="00277E18" w:rsidRDefault="0012070E" w:rsidP="00AA0B4D">
            <w:pPr>
              <w:pStyle w:val="ConsPlusNormal"/>
              <w:ind w:firstLine="0"/>
              <w:rPr>
                <w:rFonts w:ascii="Times New Roman" w:hAnsi="Times New Roman" w:cs="Times New Roman"/>
                <w:sz w:val="24"/>
                <w:szCs w:val="24"/>
              </w:rPr>
            </w:pPr>
          </w:p>
        </w:tc>
        <w:tc>
          <w:tcPr>
            <w:tcW w:w="454" w:type="dxa"/>
          </w:tcPr>
          <w:p w:rsidR="0012070E" w:rsidRPr="00277E18" w:rsidRDefault="0012070E" w:rsidP="00AA0B4D">
            <w:pPr>
              <w:pStyle w:val="ConsPlusNormal"/>
              <w:ind w:firstLine="0"/>
              <w:rPr>
                <w:rFonts w:ascii="Times New Roman" w:hAnsi="Times New Roman" w:cs="Times New Roman"/>
                <w:sz w:val="24"/>
                <w:szCs w:val="24"/>
              </w:rPr>
            </w:pP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2.2.1.</w:t>
            </w: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Мероприятие «Осуществление деятельности государственных полномочий в сфере административных правонарушений» </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2.2.2</w:t>
            </w: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Мероприятие «Осуществление деятельности по управлению охраны труда»</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2.2.3</w:t>
            </w: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Мероприятие «Осуществление деятельности комиссии по делам несовершеннолетних и защите их прав»</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2.2.4</w:t>
            </w: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Мероприятие «Исполнение государственных полномочий по формированию, содержанию и использованию Архивного фонда Пензенской области»</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2.2.5</w:t>
            </w: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color w:val="000000"/>
                <w:sz w:val="24"/>
                <w:szCs w:val="24"/>
              </w:rPr>
              <w:t xml:space="preserve">Мероприятие «Обеспечение </w:t>
            </w:r>
            <w:r w:rsidRPr="00277E18">
              <w:rPr>
                <w:color w:val="000000"/>
                <w:sz w:val="24"/>
                <w:szCs w:val="24"/>
              </w:rPr>
              <w:lastRenderedPageBreak/>
              <w:t>полномочий по составлению списков присяжных заседателей»</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widowControl/>
              <w:autoSpaceDE w:val="0"/>
              <w:autoSpaceDN w:val="0"/>
              <w:adjustRightInd w:val="0"/>
              <w:jc w:val="center"/>
              <w:rPr>
                <w:color w:val="000000"/>
                <w:sz w:val="24"/>
                <w:szCs w:val="24"/>
              </w:rPr>
            </w:pPr>
            <w:r w:rsidRPr="00277E18">
              <w:rPr>
                <w:sz w:val="24"/>
                <w:szCs w:val="24"/>
              </w:rPr>
              <w:t>Причины невыполнения сроков мероприятия, объемов финансирования мероприятия</w:t>
            </w:r>
          </w:p>
        </w:tc>
        <w:tc>
          <w:tcPr>
            <w:tcW w:w="12816" w:type="dxa"/>
            <w:gridSpan w:val="16"/>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2.2.6</w:t>
            </w:r>
          </w:p>
        </w:tc>
        <w:tc>
          <w:tcPr>
            <w:tcW w:w="2227" w:type="dxa"/>
          </w:tcPr>
          <w:p w:rsidR="0012070E" w:rsidRPr="00121EF6" w:rsidRDefault="0012070E" w:rsidP="00AA0B4D">
            <w:pPr>
              <w:widowControl/>
              <w:autoSpaceDE w:val="0"/>
              <w:autoSpaceDN w:val="0"/>
              <w:adjustRightInd w:val="0"/>
              <w:jc w:val="center"/>
              <w:rPr>
                <w:color w:val="000000"/>
                <w:sz w:val="24"/>
                <w:szCs w:val="24"/>
              </w:rPr>
            </w:pPr>
            <w:r w:rsidRPr="00121EF6">
              <w:rPr>
                <w:sz w:val="24"/>
                <w:szCs w:val="24"/>
              </w:rPr>
              <w:t xml:space="preserve">Мероприятие </w:t>
            </w:r>
            <w:r>
              <w:rPr>
                <w:sz w:val="24"/>
                <w:szCs w:val="24"/>
              </w:rPr>
              <w:t>«</w:t>
            </w:r>
            <w:r w:rsidRPr="00121EF6">
              <w:rPr>
                <w:sz w:val="24"/>
                <w:szCs w:val="24"/>
              </w:rPr>
              <w:t>Обеспечение устойчивого развития кадрового потенциала</w:t>
            </w:r>
            <w:r>
              <w:rPr>
                <w:sz w:val="24"/>
                <w:szCs w:val="24"/>
              </w:rPr>
              <w:t>»</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Причины невыполнения сроков мероприятия, объемов финансирования мероприятия</w:t>
            </w:r>
          </w:p>
        </w:tc>
        <w:tc>
          <w:tcPr>
            <w:tcW w:w="12816" w:type="dxa"/>
            <w:gridSpan w:val="16"/>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630" w:type="dxa"/>
          </w:tcPr>
          <w:p w:rsidR="0012070E" w:rsidRPr="00277E18" w:rsidRDefault="0012070E" w:rsidP="00AA0B4D">
            <w:pPr>
              <w:pStyle w:val="ConsPlusNormal"/>
              <w:ind w:firstLine="0"/>
              <w:rPr>
                <w:rFonts w:ascii="Times New Roman" w:hAnsi="Times New Roman" w:cs="Times New Roman"/>
                <w:sz w:val="24"/>
                <w:szCs w:val="24"/>
              </w:rPr>
            </w:pPr>
          </w:p>
        </w:tc>
        <w:tc>
          <w:tcPr>
            <w:tcW w:w="222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 по подпрограмме 3:</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rPr>
          <w:jc w:val="center"/>
        </w:trPr>
        <w:tc>
          <w:tcPr>
            <w:tcW w:w="2857"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134" w:type="dxa"/>
          </w:tcPr>
          <w:p w:rsidR="0012070E" w:rsidRPr="00277E18" w:rsidRDefault="0012070E" w:rsidP="00AA0B4D">
            <w:pPr>
              <w:pStyle w:val="ConsPlusNormal"/>
              <w:rPr>
                <w:rFonts w:ascii="Times New Roman" w:hAnsi="Times New Roman" w:cs="Times New Roman"/>
                <w:sz w:val="24"/>
                <w:szCs w:val="24"/>
              </w:rPr>
            </w:pPr>
          </w:p>
        </w:tc>
        <w:tc>
          <w:tcPr>
            <w:tcW w:w="851" w:type="dxa"/>
          </w:tcPr>
          <w:p w:rsidR="0012070E" w:rsidRPr="00277E18" w:rsidRDefault="0012070E" w:rsidP="00AA0B4D">
            <w:pPr>
              <w:pStyle w:val="ConsPlusNormal"/>
              <w:rPr>
                <w:rFonts w:ascii="Times New Roman" w:hAnsi="Times New Roman" w:cs="Times New Roman"/>
                <w:sz w:val="24"/>
                <w:szCs w:val="24"/>
              </w:rPr>
            </w:pPr>
          </w:p>
        </w:tc>
        <w:tc>
          <w:tcPr>
            <w:tcW w:w="624" w:type="dxa"/>
          </w:tcPr>
          <w:p w:rsidR="0012070E" w:rsidRPr="00277E18" w:rsidRDefault="0012070E" w:rsidP="00AA0B4D">
            <w:pPr>
              <w:pStyle w:val="ConsPlusNormal"/>
              <w:rPr>
                <w:rFonts w:ascii="Times New Roman" w:hAnsi="Times New Roman" w:cs="Times New Roman"/>
                <w:sz w:val="24"/>
                <w:szCs w:val="24"/>
              </w:rPr>
            </w:pPr>
          </w:p>
        </w:tc>
        <w:tc>
          <w:tcPr>
            <w:tcW w:w="964" w:type="dxa"/>
          </w:tcPr>
          <w:p w:rsidR="0012070E" w:rsidRPr="00277E18" w:rsidRDefault="0012070E" w:rsidP="00AA0B4D">
            <w:pPr>
              <w:pStyle w:val="ConsPlusNormal"/>
              <w:rPr>
                <w:rFonts w:ascii="Times New Roman" w:hAnsi="Times New Roman" w:cs="Times New Roman"/>
                <w:sz w:val="24"/>
                <w:szCs w:val="24"/>
              </w:rPr>
            </w:pPr>
          </w:p>
        </w:tc>
        <w:tc>
          <w:tcPr>
            <w:tcW w:w="737" w:type="dxa"/>
          </w:tcPr>
          <w:p w:rsidR="0012070E" w:rsidRPr="00277E18" w:rsidRDefault="0012070E" w:rsidP="00AA0B4D">
            <w:pPr>
              <w:pStyle w:val="ConsPlusNormal"/>
              <w:rPr>
                <w:rFonts w:ascii="Times New Roman" w:hAnsi="Times New Roman" w:cs="Times New Roman"/>
                <w:sz w:val="24"/>
                <w:szCs w:val="24"/>
              </w:rPr>
            </w:pPr>
          </w:p>
        </w:tc>
        <w:tc>
          <w:tcPr>
            <w:tcW w:w="907" w:type="dxa"/>
          </w:tcPr>
          <w:p w:rsidR="0012070E" w:rsidRPr="00277E18" w:rsidRDefault="0012070E" w:rsidP="00AA0B4D">
            <w:pPr>
              <w:pStyle w:val="ConsPlusNormal"/>
              <w:rPr>
                <w:rFonts w:ascii="Times New Roman" w:hAnsi="Times New Roman" w:cs="Times New Roman"/>
                <w:sz w:val="24"/>
                <w:szCs w:val="24"/>
              </w:rPr>
            </w:pPr>
          </w:p>
        </w:tc>
        <w:tc>
          <w:tcPr>
            <w:tcW w:w="794" w:type="dxa"/>
          </w:tcPr>
          <w:p w:rsidR="0012070E" w:rsidRPr="00277E18" w:rsidRDefault="0012070E" w:rsidP="00AA0B4D">
            <w:pPr>
              <w:pStyle w:val="ConsPlusNormal"/>
              <w:rPr>
                <w:rFonts w:ascii="Times New Roman" w:hAnsi="Times New Roman" w:cs="Times New Roman"/>
                <w:sz w:val="24"/>
                <w:szCs w:val="24"/>
              </w:rPr>
            </w:pPr>
          </w:p>
        </w:tc>
        <w:tc>
          <w:tcPr>
            <w:tcW w:w="1020" w:type="dxa"/>
          </w:tcPr>
          <w:p w:rsidR="0012070E" w:rsidRPr="00277E18" w:rsidRDefault="0012070E" w:rsidP="00AA0B4D">
            <w:pPr>
              <w:pStyle w:val="ConsPlusNormal"/>
              <w:rPr>
                <w:rFonts w:ascii="Times New Roman" w:hAnsi="Times New Roman" w:cs="Times New Roman"/>
                <w:sz w:val="24"/>
                <w:szCs w:val="24"/>
              </w:rPr>
            </w:pPr>
          </w:p>
        </w:tc>
        <w:tc>
          <w:tcPr>
            <w:tcW w:w="765" w:type="dxa"/>
          </w:tcPr>
          <w:p w:rsidR="0012070E" w:rsidRPr="00277E18" w:rsidRDefault="0012070E" w:rsidP="00AA0B4D">
            <w:pPr>
              <w:pStyle w:val="ConsPlusNormal"/>
              <w:rPr>
                <w:rFonts w:ascii="Times New Roman" w:hAnsi="Times New Roman" w:cs="Times New Roman"/>
                <w:sz w:val="24"/>
                <w:szCs w:val="24"/>
              </w:rPr>
            </w:pPr>
          </w:p>
        </w:tc>
        <w:tc>
          <w:tcPr>
            <w:tcW w:w="567" w:type="dxa"/>
          </w:tcPr>
          <w:p w:rsidR="0012070E" w:rsidRPr="00277E18" w:rsidRDefault="0012070E" w:rsidP="00AA0B4D">
            <w:pPr>
              <w:pStyle w:val="ConsPlusNormal"/>
              <w:rPr>
                <w:rFonts w:ascii="Times New Roman" w:hAnsi="Times New Roman" w:cs="Times New Roman"/>
                <w:sz w:val="24"/>
                <w:szCs w:val="24"/>
              </w:rPr>
            </w:pPr>
          </w:p>
        </w:tc>
        <w:tc>
          <w:tcPr>
            <w:tcW w:w="637" w:type="dxa"/>
          </w:tcPr>
          <w:p w:rsidR="0012070E" w:rsidRPr="00277E18" w:rsidRDefault="0012070E" w:rsidP="00AA0B4D">
            <w:pPr>
              <w:pStyle w:val="ConsPlusNormal"/>
              <w:rPr>
                <w:rFonts w:ascii="Times New Roman" w:hAnsi="Times New Roman" w:cs="Times New Roman"/>
                <w:sz w:val="24"/>
                <w:szCs w:val="24"/>
              </w:rPr>
            </w:pPr>
          </w:p>
        </w:tc>
        <w:tc>
          <w:tcPr>
            <w:tcW w:w="537" w:type="dxa"/>
          </w:tcPr>
          <w:p w:rsidR="0012070E" w:rsidRPr="00277E18" w:rsidRDefault="0012070E" w:rsidP="00AA0B4D">
            <w:pPr>
              <w:pStyle w:val="ConsPlusNormal"/>
              <w:rPr>
                <w:rFonts w:ascii="Times New Roman" w:hAnsi="Times New Roman" w:cs="Times New Roman"/>
                <w:sz w:val="24"/>
                <w:szCs w:val="24"/>
              </w:rPr>
            </w:pPr>
          </w:p>
        </w:tc>
        <w:tc>
          <w:tcPr>
            <w:tcW w:w="121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850"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45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х</w:t>
            </w:r>
          </w:p>
        </w:tc>
        <w:tc>
          <w:tcPr>
            <w:tcW w:w="757" w:type="dxa"/>
          </w:tcPr>
          <w:p w:rsidR="0012070E" w:rsidRPr="00277E18" w:rsidRDefault="0012070E" w:rsidP="00AA0B4D">
            <w:pPr>
              <w:pStyle w:val="ConsPlusNormal"/>
              <w:jc w:val="center"/>
              <w:rPr>
                <w:rFonts w:ascii="Times New Roman" w:hAnsi="Times New Roman" w:cs="Times New Roman"/>
                <w:sz w:val="24"/>
                <w:szCs w:val="24"/>
              </w:rPr>
            </w:pPr>
          </w:p>
        </w:tc>
      </w:tr>
    </w:tbl>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sectPr w:rsidR="0012070E" w:rsidRPr="00277E18" w:rsidSect="00ED119D">
          <w:pgSz w:w="16838" w:h="11906" w:orient="landscape"/>
          <w:pgMar w:top="719" w:right="1134" w:bottom="899" w:left="1134" w:header="708" w:footer="708" w:gutter="0"/>
          <w:cols w:space="708"/>
          <w:docGrid w:linePitch="36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12</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bookmarkStart w:id="10" w:name="P3534"/>
      <w:bookmarkEnd w:id="10"/>
      <w:r w:rsidRPr="00277E18">
        <w:rPr>
          <w:rFonts w:ascii="Times New Roman" w:hAnsi="Times New Roman" w:cs="Times New Roman"/>
          <w:sz w:val="24"/>
          <w:szCs w:val="24"/>
        </w:rPr>
        <w:t>ОТЧЕТ</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 исполнении целевых показателей муниципальной программы</w:t>
      </w:r>
    </w:p>
    <w:p w:rsidR="0012070E" w:rsidRPr="00277E18" w:rsidRDefault="0012070E" w:rsidP="0012070E">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по итогам 20__ года</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 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tbl>
      <w:tblPr>
        <w:tblW w:w="14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3604"/>
        <w:gridCol w:w="1834"/>
        <w:gridCol w:w="1133"/>
        <w:gridCol w:w="850"/>
        <w:gridCol w:w="1814"/>
        <w:gridCol w:w="2554"/>
        <w:gridCol w:w="2551"/>
      </w:tblGrid>
      <w:tr w:rsidR="0012070E" w:rsidRPr="00277E18" w:rsidTr="00AA0B4D">
        <w:tc>
          <w:tcPr>
            <w:tcW w:w="4262" w:type="dxa"/>
            <w:gridSpan w:val="2"/>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w:t>
            </w:r>
          </w:p>
        </w:tc>
        <w:tc>
          <w:tcPr>
            <w:tcW w:w="10736" w:type="dxa"/>
            <w:gridSpan w:val="6"/>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lang w:eastAsia="ru-RU"/>
              </w:rPr>
              <w:t xml:space="preserve">Администрация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w:t>
            </w:r>
          </w:p>
        </w:tc>
      </w:tr>
      <w:tr w:rsidR="0012070E" w:rsidRPr="00277E18" w:rsidTr="00AA0B4D">
        <w:tc>
          <w:tcPr>
            <w:tcW w:w="658"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3604"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целевого показателя</w:t>
            </w:r>
          </w:p>
        </w:tc>
        <w:tc>
          <w:tcPr>
            <w:tcW w:w="1834"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Единица измерения</w:t>
            </w:r>
          </w:p>
        </w:tc>
        <w:tc>
          <w:tcPr>
            <w:tcW w:w="1983"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c>
          <w:tcPr>
            <w:tcW w:w="1814"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Абсолютное отклонение</w:t>
            </w:r>
          </w:p>
        </w:tc>
        <w:tc>
          <w:tcPr>
            <w:tcW w:w="2554"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Относительное отклонение, </w:t>
            </w:r>
            <w:proofErr w:type="gramStart"/>
            <w:r w:rsidRPr="00277E18">
              <w:rPr>
                <w:rFonts w:ascii="Times New Roman" w:hAnsi="Times New Roman" w:cs="Times New Roman"/>
                <w:sz w:val="24"/>
                <w:szCs w:val="24"/>
              </w:rPr>
              <w:t>в</w:t>
            </w:r>
            <w:proofErr w:type="gramEnd"/>
            <w:r w:rsidRPr="00277E18">
              <w:rPr>
                <w:rFonts w:ascii="Times New Roman" w:hAnsi="Times New Roman" w:cs="Times New Roman"/>
                <w:sz w:val="24"/>
                <w:szCs w:val="24"/>
              </w:rPr>
              <w:t xml:space="preserve"> %</w:t>
            </w:r>
          </w:p>
        </w:tc>
        <w:tc>
          <w:tcPr>
            <w:tcW w:w="2551"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Обоснование отклонений значений целевого показателя за отчетный период (год)</w:t>
            </w:r>
          </w:p>
        </w:tc>
      </w:tr>
      <w:tr w:rsidR="0012070E" w:rsidRPr="00277E18" w:rsidTr="00AA0B4D">
        <w:tc>
          <w:tcPr>
            <w:tcW w:w="658" w:type="dxa"/>
            <w:vMerge/>
          </w:tcPr>
          <w:p w:rsidR="0012070E" w:rsidRPr="00277E18" w:rsidRDefault="0012070E" w:rsidP="00AA0B4D">
            <w:pPr>
              <w:rPr>
                <w:sz w:val="24"/>
                <w:szCs w:val="24"/>
              </w:rPr>
            </w:pPr>
          </w:p>
        </w:tc>
        <w:tc>
          <w:tcPr>
            <w:tcW w:w="3604" w:type="dxa"/>
            <w:vMerge/>
          </w:tcPr>
          <w:p w:rsidR="0012070E" w:rsidRPr="00277E18" w:rsidRDefault="0012070E" w:rsidP="00AA0B4D">
            <w:pPr>
              <w:rPr>
                <w:sz w:val="24"/>
                <w:szCs w:val="24"/>
              </w:rPr>
            </w:pPr>
          </w:p>
        </w:tc>
        <w:tc>
          <w:tcPr>
            <w:tcW w:w="1834" w:type="dxa"/>
            <w:vMerge/>
          </w:tcPr>
          <w:p w:rsidR="0012070E" w:rsidRPr="00277E18" w:rsidRDefault="0012070E" w:rsidP="00AA0B4D">
            <w:pPr>
              <w:rPr>
                <w:sz w:val="24"/>
                <w:szCs w:val="24"/>
              </w:rPr>
            </w:pPr>
          </w:p>
        </w:tc>
        <w:tc>
          <w:tcPr>
            <w:tcW w:w="1133"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 на год</w:t>
            </w:r>
          </w:p>
        </w:tc>
        <w:tc>
          <w:tcPr>
            <w:tcW w:w="85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отчет</w:t>
            </w:r>
          </w:p>
        </w:tc>
        <w:tc>
          <w:tcPr>
            <w:tcW w:w="1814" w:type="dxa"/>
            <w:vMerge/>
          </w:tcPr>
          <w:p w:rsidR="0012070E" w:rsidRPr="00277E18" w:rsidRDefault="0012070E" w:rsidP="00AA0B4D">
            <w:pPr>
              <w:jc w:val="center"/>
              <w:rPr>
                <w:sz w:val="24"/>
                <w:szCs w:val="24"/>
              </w:rPr>
            </w:pPr>
          </w:p>
        </w:tc>
        <w:tc>
          <w:tcPr>
            <w:tcW w:w="2554" w:type="dxa"/>
            <w:vMerge/>
          </w:tcPr>
          <w:p w:rsidR="0012070E" w:rsidRPr="00277E18" w:rsidRDefault="0012070E" w:rsidP="00AA0B4D">
            <w:pPr>
              <w:rPr>
                <w:sz w:val="24"/>
                <w:szCs w:val="24"/>
              </w:rPr>
            </w:pPr>
          </w:p>
        </w:tc>
        <w:tc>
          <w:tcPr>
            <w:tcW w:w="2551" w:type="dxa"/>
            <w:vMerge/>
          </w:tcPr>
          <w:p w:rsidR="0012070E" w:rsidRPr="00277E18" w:rsidRDefault="0012070E" w:rsidP="00AA0B4D">
            <w:pPr>
              <w:rPr>
                <w:sz w:val="24"/>
                <w:szCs w:val="24"/>
              </w:rPr>
            </w:pPr>
          </w:p>
        </w:tc>
      </w:tr>
      <w:tr w:rsidR="0012070E" w:rsidRPr="00277E18" w:rsidTr="00AA0B4D">
        <w:tc>
          <w:tcPr>
            <w:tcW w:w="14998" w:type="dxa"/>
            <w:gridSpan w:val="8"/>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«Муниципальная Программа «Развитие гражданского общества на территории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14998" w:type="dxa"/>
            <w:gridSpan w:val="8"/>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 Подпрограмма 1. «Развитие гражданского общества на 2014–202</w:t>
            </w:r>
            <w:r>
              <w:rPr>
                <w:rFonts w:ascii="Times New Roman" w:hAnsi="Times New Roman" w:cs="Times New Roman"/>
                <w:sz w:val="24"/>
                <w:szCs w:val="24"/>
              </w:rPr>
              <w:t>2</w:t>
            </w:r>
            <w:r w:rsidRPr="00277E18">
              <w:rPr>
                <w:rFonts w:ascii="Times New Roman" w:hAnsi="Times New Roman" w:cs="Times New Roman"/>
                <w:sz w:val="24"/>
                <w:szCs w:val="24"/>
              </w:rPr>
              <w:t>годы»</w:t>
            </w: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1.2</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14998" w:type="dxa"/>
            <w:gridSpan w:val="8"/>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t>2. Подпрограмма 2. «Снижение административных барьеров и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2.1.</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2.2.</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14998" w:type="dxa"/>
            <w:gridSpan w:val="8"/>
          </w:tcPr>
          <w:p w:rsidR="0012070E" w:rsidRPr="00277E18" w:rsidRDefault="0012070E" w:rsidP="00AA0B4D">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 xml:space="preserve">3. 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rPr>
          <w:trHeight w:val="244"/>
        </w:trPr>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3.1.</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58"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3.2.</w:t>
            </w:r>
          </w:p>
        </w:tc>
        <w:tc>
          <w:tcPr>
            <w:tcW w:w="3604" w:type="dxa"/>
          </w:tcPr>
          <w:p w:rsidR="0012070E" w:rsidRPr="00277E18" w:rsidRDefault="0012070E" w:rsidP="00AA0B4D">
            <w:pPr>
              <w:pStyle w:val="ConsPlusNormal"/>
              <w:rPr>
                <w:rFonts w:ascii="Times New Roman" w:hAnsi="Times New Roman" w:cs="Times New Roman"/>
                <w:sz w:val="24"/>
                <w:szCs w:val="24"/>
              </w:rPr>
            </w:pPr>
          </w:p>
        </w:tc>
        <w:tc>
          <w:tcPr>
            <w:tcW w:w="1834" w:type="dxa"/>
          </w:tcPr>
          <w:p w:rsidR="0012070E" w:rsidRPr="00277E18" w:rsidRDefault="0012070E" w:rsidP="00AA0B4D">
            <w:pPr>
              <w:pStyle w:val="ConsPlusNormal"/>
              <w:rPr>
                <w:rFonts w:ascii="Times New Roman" w:hAnsi="Times New Roman" w:cs="Times New Roman"/>
                <w:sz w:val="24"/>
                <w:szCs w:val="24"/>
              </w:rPr>
            </w:pPr>
          </w:p>
        </w:tc>
        <w:tc>
          <w:tcPr>
            <w:tcW w:w="1133" w:type="dxa"/>
          </w:tcPr>
          <w:p w:rsidR="0012070E" w:rsidRPr="00277E18" w:rsidRDefault="0012070E" w:rsidP="00AA0B4D">
            <w:pPr>
              <w:pStyle w:val="ConsPlusNormal"/>
              <w:rPr>
                <w:rFonts w:ascii="Times New Roman" w:hAnsi="Times New Roman" w:cs="Times New Roman"/>
                <w:sz w:val="24"/>
                <w:szCs w:val="24"/>
              </w:rPr>
            </w:pPr>
          </w:p>
        </w:tc>
        <w:tc>
          <w:tcPr>
            <w:tcW w:w="85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2554" w:type="dxa"/>
          </w:tcPr>
          <w:p w:rsidR="0012070E" w:rsidRPr="00277E18" w:rsidRDefault="0012070E" w:rsidP="00AA0B4D">
            <w:pPr>
              <w:pStyle w:val="ConsPlusNormal"/>
              <w:rPr>
                <w:rFonts w:ascii="Times New Roman" w:hAnsi="Times New Roman" w:cs="Times New Roman"/>
                <w:sz w:val="24"/>
                <w:szCs w:val="24"/>
              </w:rPr>
            </w:pPr>
          </w:p>
        </w:tc>
        <w:tc>
          <w:tcPr>
            <w:tcW w:w="2551" w:type="dxa"/>
          </w:tcPr>
          <w:p w:rsidR="0012070E" w:rsidRPr="00277E18" w:rsidRDefault="0012070E" w:rsidP="00AA0B4D">
            <w:pPr>
              <w:pStyle w:val="ConsPlusNormal"/>
              <w:rPr>
                <w:rFonts w:ascii="Times New Roman" w:hAnsi="Times New Roman" w:cs="Times New Roman"/>
                <w:sz w:val="24"/>
                <w:szCs w:val="24"/>
              </w:rPr>
            </w:pPr>
          </w:p>
        </w:tc>
      </w:tr>
    </w:tbl>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sectPr w:rsidR="0012070E" w:rsidRPr="00277E18" w:rsidSect="00403F1C">
          <w:pgSz w:w="16838" w:h="11906" w:orient="landscape"/>
          <w:pgMar w:top="850" w:right="1134" w:bottom="851" w:left="1134" w:header="708" w:footer="708" w:gutter="0"/>
          <w:cols w:space="708"/>
          <w:docGrid w:linePitch="36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13</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bookmarkStart w:id="11" w:name="P2912"/>
      <w:bookmarkEnd w:id="11"/>
      <w:r w:rsidRPr="00277E18">
        <w:rPr>
          <w:rFonts w:ascii="Times New Roman" w:hAnsi="Times New Roman" w:cs="Times New Roman"/>
          <w:sz w:val="24"/>
          <w:szCs w:val="24"/>
        </w:rPr>
        <w:t>ОТЧЕТ</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выполнении сводных показателей муниципальных заданий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оказание муниципальных услуг (выполнение работ)</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муниципальными учреждениями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по муниципальной программе</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rPr>
        <w:t>"</w:t>
      </w:r>
      <w:r w:rsidRPr="00277E18">
        <w:rPr>
          <w:rFonts w:ascii="Times New Roman" w:hAnsi="Times New Roman" w:cs="Times New Roman"/>
          <w:sz w:val="24"/>
          <w:szCs w:val="24"/>
          <w:u w:val="single"/>
        </w:rPr>
        <w:t xml:space="preserve"> 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p w:rsidR="0012070E" w:rsidRPr="00277E18" w:rsidRDefault="0012070E" w:rsidP="0012070E">
      <w:pPr>
        <w:pStyle w:val="ConsPlusNormal"/>
        <w:ind w:firstLine="54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738"/>
        <w:gridCol w:w="1191"/>
        <w:gridCol w:w="1361"/>
        <w:gridCol w:w="1977"/>
        <w:gridCol w:w="1836"/>
        <w:gridCol w:w="1570"/>
      </w:tblGrid>
      <w:tr w:rsidR="0012070E" w:rsidRPr="00277E18" w:rsidTr="00AA0B4D">
        <w:tc>
          <w:tcPr>
            <w:tcW w:w="4082" w:type="dxa"/>
            <w:vMerge w:val="restart"/>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услуги, показателя объема услуги, подпрограммы, мероприятий</w:t>
            </w:r>
          </w:p>
        </w:tc>
        <w:tc>
          <w:tcPr>
            <w:tcW w:w="1738" w:type="dxa"/>
            <w:vMerge w:val="restart"/>
          </w:tcPr>
          <w:p w:rsidR="0012070E" w:rsidRPr="00277E18" w:rsidRDefault="0012070E" w:rsidP="00AA0B4D">
            <w:pPr>
              <w:pStyle w:val="ConsPlusNormal"/>
              <w:ind w:hanging="124"/>
              <w:jc w:val="center"/>
              <w:rPr>
                <w:rFonts w:ascii="Times New Roman" w:hAnsi="Times New Roman" w:cs="Times New Roman"/>
                <w:sz w:val="24"/>
                <w:szCs w:val="24"/>
              </w:rPr>
            </w:pPr>
            <w:r w:rsidRPr="00277E18">
              <w:rPr>
                <w:rFonts w:ascii="Times New Roman" w:hAnsi="Times New Roman" w:cs="Times New Roman"/>
                <w:sz w:val="24"/>
                <w:szCs w:val="24"/>
              </w:rPr>
              <w:t>Единица измерения объема муниципальной услуги</w:t>
            </w:r>
          </w:p>
        </w:tc>
        <w:tc>
          <w:tcPr>
            <w:tcW w:w="2552" w:type="dxa"/>
            <w:gridSpan w:val="2"/>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Значение показателя объема муниципальной услуги</w:t>
            </w:r>
          </w:p>
        </w:tc>
        <w:tc>
          <w:tcPr>
            <w:tcW w:w="5383" w:type="dxa"/>
            <w:gridSpan w:val="3"/>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Расходы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оказание муниципальной услуги (выполнение работы), тыс. рублей</w:t>
            </w:r>
          </w:p>
        </w:tc>
      </w:tr>
      <w:tr w:rsidR="0012070E" w:rsidRPr="00277E18" w:rsidTr="00AA0B4D">
        <w:tc>
          <w:tcPr>
            <w:tcW w:w="4082" w:type="dxa"/>
            <w:vMerge/>
          </w:tcPr>
          <w:p w:rsidR="0012070E" w:rsidRPr="00277E18" w:rsidRDefault="0012070E" w:rsidP="00AA0B4D">
            <w:pPr>
              <w:jc w:val="center"/>
              <w:rPr>
                <w:sz w:val="24"/>
                <w:szCs w:val="24"/>
              </w:rPr>
            </w:pPr>
          </w:p>
        </w:tc>
        <w:tc>
          <w:tcPr>
            <w:tcW w:w="1738" w:type="dxa"/>
            <w:vMerge/>
          </w:tcPr>
          <w:p w:rsidR="0012070E" w:rsidRPr="00277E18" w:rsidRDefault="0012070E" w:rsidP="00AA0B4D">
            <w:pPr>
              <w:jc w:val="center"/>
              <w:rPr>
                <w:sz w:val="24"/>
                <w:szCs w:val="24"/>
              </w:rPr>
            </w:pPr>
          </w:p>
        </w:tc>
        <w:tc>
          <w:tcPr>
            <w:tcW w:w="1191"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план</w:t>
            </w:r>
          </w:p>
        </w:tc>
        <w:tc>
          <w:tcPr>
            <w:tcW w:w="1361"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факт</w:t>
            </w:r>
          </w:p>
        </w:tc>
        <w:tc>
          <w:tcPr>
            <w:tcW w:w="197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Сводная бюджетная роспись</w:t>
            </w:r>
          </w:p>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 1 января отчетного года</w:t>
            </w:r>
          </w:p>
        </w:tc>
        <w:tc>
          <w:tcPr>
            <w:tcW w:w="1836"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Сводная бюджетная роспись на 31 декабря отчетного года</w:t>
            </w:r>
          </w:p>
        </w:tc>
        <w:tc>
          <w:tcPr>
            <w:tcW w:w="1570"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Кассовое исполнение</w:t>
            </w:r>
          </w:p>
        </w:tc>
      </w:tr>
      <w:tr w:rsidR="0012070E" w:rsidRPr="00277E18" w:rsidTr="00AA0B4D">
        <w:tc>
          <w:tcPr>
            <w:tcW w:w="4082"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38"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191"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361"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977"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836"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570"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7</w:t>
            </w:r>
          </w:p>
        </w:tc>
      </w:tr>
      <w:tr w:rsidR="0012070E" w:rsidRPr="00277E18" w:rsidTr="00AA0B4D">
        <w:tc>
          <w:tcPr>
            <w:tcW w:w="13755" w:type="dxa"/>
            <w:gridSpan w:val="7"/>
          </w:tcPr>
          <w:p w:rsidR="0012070E" w:rsidRPr="00277E18" w:rsidRDefault="0012070E" w:rsidP="00AA0B4D">
            <w:pPr>
              <w:rPr>
                <w:sz w:val="24"/>
                <w:szCs w:val="24"/>
              </w:rPr>
            </w:pPr>
            <w:r w:rsidRPr="00277E18">
              <w:rPr>
                <w:sz w:val="24"/>
                <w:szCs w:val="24"/>
              </w:rPr>
              <w:t xml:space="preserve"> Подпрограмма 1. «Развитие гражданского общества на 2014–202</w:t>
            </w:r>
            <w:r>
              <w:rPr>
                <w:sz w:val="24"/>
                <w:szCs w:val="24"/>
              </w:rPr>
              <w:t>2</w:t>
            </w:r>
            <w:r w:rsidRPr="00277E18">
              <w:rPr>
                <w:sz w:val="24"/>
                <w:szCs w:val="24"/>
              </w:rPr>
              <w:t xml:space="preserve"> годы»</w:t>
            </w:r>
          </w:p>
        </w:tc>
      </w:tr>
      <w:tr w:rsidR="0012070E" w:rsidRPr="00277E18" w:rsidTr="00AA0B4D">
        <w:tc>
          <w:tcPr>
            <w:tcW w:w="13755" w:type="dxa"/>
            <w:gridSpan w:val="7"/>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rPr>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исполнительного органа местного самоуправления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определяющего объем муниципального задания и его финансирование</w:t>
            </w: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lastRenderedPageBreak/>
              <w:t xml:space="preserve">1.1.Основное мероприятие «Информирование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1. Наименование муниципальной услуги (работа) и ее содержание: Предоставление информации населению через средства массовой информации</w:t>
            </w:r>
          </w:p>
        </w:tc>
        <w:tc>
          <w:tcPr>
            <w:tcW w:w="9673" w:type="dxa"/>
            <w:gridSpan w:val="6"/>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jc w:val="both"/>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13755" w:type="dxa"/>
            <w:gridSpan w:val="7"/>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pStyle w:val="ConsPlusNormal"/>
              <w:ind w:firstLine="0"/>
              <w:jc w:val="both"/>
              <w:rPr>
                <w:rFonts w:ascii="Times New Roman" w:hAnsi="Times New Roman" w:cs="Times New Roman"/>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1.1.Основное мероприятие «Организационное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12070E" w:rsidRPr="00277E18" w:rsidTr="00AA0B4D">
        <w:tc>
          <w:tcPr>
            <w:tcW w:w="408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1. Наименование муниципальной услуги (работа) и ее содержание: 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AA0B4D">
            <w:pPr>
              <w:pStyle w:val="ConsPlusNormal"/>
              <w:ind w:firstLine="0"/>
              <w:jc w:val="both"/>
              <w:rPr>
                <w:rFonts w:ascii="Times New Roman" w:hAnsi="Times New Roman" w:cs="Times New Roman"/>
                <w:sz w:val="24"/>
                <w:szCs w:val="24"/>
              </w:rPr>
            </w:pP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муниципальной услуги </w:t>
            </w:r>
            <w:r w:rsidRPr="00277E18">
              <w:rPr>
                <w:rFonts w:ascii="Times New Roman" w:hAnsi="Times New Roman" w:cs="Times New Roman"/>
                <w:sz w:val="24"/>
                <w:szCs w:val="24"/>
              </w:rPr>
              <w:lastRenderedPageBreak/>
              <w:t xml:space="preserve">(работа) и ее содержание: 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4"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roofErr w:type="gramStart"/>
            <w:r w:rsidRPr="00277E18">
              <w:rPr>
                <w:rFonts w:ascii="Times New Roman" w:hAnsi="Times New Roman" w:cs="Times New Roman"/>
                <w:sz w:val="24"/>
                <w:szCs w:val="24"/>
              </w:rPr>
              <w:t>"(</w:t>
            </w:r>
            <w:proofErr w:type="gramEnd"/>
            <w:r w:rsidRPr="00277E18">
              <w:rPr>
                <w:rFonts w:ascii="Times New Roman" w:hAnsi="Times New Roman" w:cs="Times New Roman"/>
                <w:sz w:val="24"/>
                <w:szCs w:val="24"/>
              </w:rPr>
              <w:t xml:space="preserve">с последующими изменениями) </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rPr>
                <w:sz w:val="24"/>
                <w:szCs w:val="24"/>
              </w:rPr>
            </w:pPr>
            <w:r w:rsidRPr="00277E18">
              <w:rPr>
                <w:sz w:val="24"/>
                <w:szCs w:val="24"/>
              </w:rPr>
              <w:t xml:space="preserve">Наименование муниципальной услуги (работа) и ее содержание: </w:t>
            </w: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rPr>
                <w:sz w:val="24"/>
                <w:szCs w:val="24"/>
              </w:rPr>
            </w:pPr>
            <w:r w:rsidRPr="00277E18">
              <w:rPr>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w:t>
            </w:r>
          </w:p>
        </w:tc>
      </w:tr>
      <w:tr w:rsidR="0012070E" w:rsidRPr="00277E18" w:rsidTr="00AA0B4D">
        <w:trPr>
          <w:trHeight w:val="272"/>
        </w:trPr>
        <w:tc>
          <w:tcPr>
            <w:tcW w:w="13755" w:type="dxa"/>
            <w:gridSpan w:val="7"/>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2070E" w:rsidRPr="00277E18" w:rsidRDefault="0012070E" w:rsidP="00AA0B4D">
            <w:pPr>
              <w:pStyle w:val="ConsPlusNormal"/>
              <w:ind w:firstLine="0"/>
              <w:jc w:val="both"/>
              <w:rPr>
                <w:rFonts w:ascii="Times New Roman" w:hAnsi="Times New Roman" w:cs="Times New Roman"/>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«Реализация функций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1. Наименование муниципальной услуги (работа) и ее содержание: </w:t>
            </w:r>
          </w:p>
          <w:p w:rsidR="0012070E" w:rsidRPr="00277E18" w:rsidRDefault="0012070E" w:rsidP="00AA0B4D">
            <w:pPr>
              <w:pStyle w:val="ConsPlusNormal"/>
              <w:jc w:val="both"/>
              <w:rPr>
                <w:rFonts w:ascii="Times New Roman" w:hAnsi="Times New Roman" w:cs="Times New Roman"/>
                <w:sz w:val="24"/>
                <w:szCs w:val="24"/>
              </w:rPr>
            </w:pPr>
            <w:proofErr w:type="gramStart"/>
            <w:r w:rsidRPr="00277E18">
              <w:rPr>
                <w:rFonts w:ascii="Times New Roman" w:hAnsi="Times New Roman" w:cs="Times New Roman"/>
                <w:sz w:val="24"/>
                <w:szCs w:val="24"/>
              </w:rPr>
              <w:t xml:space="preserve">«Обеспечение деятельности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w:t>
            </w:r>
            <w:r w:rsidRPr="00277E18">
              <w:rPr>
                <w:rFonts w:ascii="Times New Roman" w:hAnsi="Times New Roman" w:cs="Times New Roman"/>
                <w:sz w:val="24"/>
                <w:szCs w:val="24"/>
              </w:rPr>
              <w:lastRenderedPageBreak/>
              <w:t xml:space="preserve">района Пензенской области, в </w:t>
            </w:r>
            <w:proofErr w:type="spellStart"/>
            <w:r w:rsidRPr="00277E18">
              <w:rPr>
                <w:rFonts w:ascii="Times New Roman" w:hAnsi="Times New Roman" w:cs="Times New Roman"/>
                <w:sz w:val="24"/>
                <w:szCs w:val="24"/>
              </w:rPr>
              <w:t>т.ч</w:t>
            </w:r>
            <w:proofErr w:type="spellEnd"/>
            <w:r w:rsidRPr="00277E18">
              <w:rPr>
                <w:rFonts w:ascii="Times New Roman" w:hAnsi="Times New Roman" w:cs="Times New Roman"/>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roofErr w:type="gramEnd"/>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lastRenderedPageBreak/>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Обеспечение устойчивого развития кадрового потенциала</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hanging="2"/>
              <w:jc w:val="center"/>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13755"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Основное мероприятие «Исполнение переданных полномочий Пензенской области» </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(указать номер и наименование основного мероприятия, в рамках которого оказывается муниципальная услуга (выполняется работа))</w:t>
            </w: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муниципальной услуги (работа) и ее содержание: </w:t>
            </w:r>
          </w:p>
          <w:p w:rsidR="0012070E" w:rsidRPr="00277E18" w:rsidRDefault="0012070E" w:rsidP="00AA0B4D">
            <w:pPr>
              <w:pStyle w:val="ConsPlusNormal"/>
              <w:jc w:val="both"/>
              <w:rPr>
                <w:rFonts w:ascii="Times New Roman" w:hAnsi="Times New Roman" w:cs="Times New Roman"/>
                <w:sz w:val="24"/>
                <w:szCs w:val="24"/>
              </w:rPr>
            </w:pPr>
            <w:r w:rsidRPr="00277E18">
              <w:rPr>
                <w:rFonts w:ascii="Times New Roman" w:hAnsi="Times New Roman" w:cs="Times New Roman"/>
                <w:sz w:val="24"/>
                <w:szCs w:val="24"/>
              </w:rPr>
              <w:t>«Осуществление деятельности государственных полномочий в сфере административных правонарушений»</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муниципальной услуги (работа) и ее содержание: </w:t>
            </w:r>
          </w:p>
          <w:p w:rsidR="0012070E" w:rsidRPr="00277E18" w:rsidRDefault="0012070E" w:rsidP="00AA0B4D">
            <w:pPr>
              <w:pStyle w:val="ConsPlusNormal"/>
              <w:jc w:val="both"/>
              <w:rPr>
                <w:rFonts w:ascii="Times New Roman" w:hAnsi="Times New Roman" w:cs="Times New Roman"/>
                <w:sz w:val="24"/>
                <w:szCs w:val="24"/>
              </w:rPr>
            </w:pPr>
            <w:r w:rsidRPr="00277E18">
              <w:rPr>
                <w:rFonts w:ascii="Times New Roman" w:hAnsi="Times New Roman" w:cs="Times New Roman"/>
                <w:sz w:val="24"/>
                <w:szCs w:val="24"/>
              </w:rPr>
              <w:t>«Осуществление деятельности по управлению охраны труда»</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lastRenderedPageBreak/>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 Наименование муниципальной услуги (работа) и ее содержание: </w:t>
            </w:r>
          </w:p>
          <w:p w:rsidR="0012070E" w:rsidRPr="00277E18" w:rsidRDefault="0012070E" w:rsidP="00AA0B4D">
            <w:pPr>
              <w:pStyle w:val="ConsPlusNormal"/>
              <w:jc w:val="both"/>
              <w:rPr>
                <w:rFonts w:ascii="Times New Roman" w:hAnsi="Times New Roman" w:cs="Times New Roman"/>
                <w:sz w:val="24"/>
                <w:szCs w:val="24"/>
              </w:rPr>
            </w:pPr>
            <w:r w:rsidRPr="00277E18">
              <w:rPr>
                <w:rFonts w:ascii="Times New Roman" w:hAnsi="Times New Roman" w:cs="Times New Roman"/>
                <w:sz w:val="24"/>
                <w:szCs w:val="24"/>
              </w:rPr>
              <w:t>«Осуществление деятельности комиссии по делам несовершеннолетних и защите их прав»</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муниципальной услуги (работа) и ее содержание: </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 xml:space="preserve">Наименование муниципальной услуги (работа) и ее содержание: </w:t>
            </w:r>
          </w:p>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«Обеспечение полномочий по составлению списков присяжных заседателей»</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r w:rsidR="0012070E" w:rsidRPr="00277E18" w:rsidTr="00AA0B4D">
        <w:tc>
          <w:tcPr>
            <w:tcW w:w="4082" w:type="dxa"/>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Показатель</w:t>
            </w:r>
          </w:p>
        </w:tc>
        <w:tc>
          <w:tcPr>
            <w:tcW w:w="1738" w:type="dxa"/>
          </w:tcPr>
          <w:p w:rsidR="0012070E" w:rsidRPr="00277E18" w:rsidRDefault="0012070E" w:rsidP="00AA0B4D">
            <w:pPr>
              <w:pStyle w:val="ConsPlusNormal"/>
              <w:jc w:val="both"/>
              <w:rPr>
                <w:rFonts w:ascii="Times New Roman" w:hAnsi="Times New Roman" w:cs="Times New Roman"/>
                <w:sz w:val="24"/>
                <w:szCs w:val="24"/>
              </w:rPr>
            </w:pPr>
          </w:p>
        </w:tc>
        <w:tc>
          <w:tcPr>
            <w:tcW w:w="1191" w:type="dxa"/>
          </w:tcPr>
          <w:p w:rsidR="0012070E" w:rsidRPr="00277E18" w:rsidRDefault="0012070E" w:rsidP="00AA0B4D">
            <w:pPr>
              <w:pStyle w:val="ConsPlusNormal"/>
              <w:jc w:val="both"/>
              <w:rPr>
                <w:rFonts w:ascii="Times New Roman" w:hAnsi="Times New Roman" w:cs="Times New Roman"/>
                <w:sz w:val="24"/>
                <w:szCs w:val="24"/>
              </w:rPr>
            </w:pPr>
          </w:p>
        </w:tc>
        <w:tc>
          <w:tcPr>
            <w:tcW w:w="1361" w:type="dxa"/>
          </w:tcPr>
          <w:p w:rsidR="0012070E" w:rsidRPr="00277E18" w:rsidRDefault="0012070E" w:rsidP="00AA0B4D">
            <w:pPr>
              <w:pStyle w:val="ConsPlusNormal"/>
              <w:jc w:val="both"/>
              <w:rPr>
                <w:rFonts w:ascii="Times New Roman" w:hAnsi="Times New Roman" w:cs="Times New Roman"/>
                <w:sz w:val="24"/>
                <w:szCs w:val="24"/>
              </w:rPr>
            </w:pPr>
          </w:p>
        </w:tc>
        <w:tc>
          <w:tcPr>
            <w:tcW w:w="1977" w:type="dxa"/>
          </w:tcPr>
          <w:p w:rsidR="0012070E" w:rsidRPr="00277E18" w:rsidRDefault="0012070E" w:rsidP="00AA0B4D">
            <w:pPr>
              <w:pStyle w:val="ConsPlusNormal"/>
              <w:jc w:val="both"/>
              <w:rPr>
                <w:rFonts w:ascii="Times New Roman" w:hAnsi="Times New Roman" w:cs="Times New Roman"/>
                <w:sz w:val="24"/>
                <w:szCs w:val="24"/>
              </w:rPr>
            </w:pPr>
          </w:p>
        </w:tc>
        <w:tc>
          <w:tcPr>
            <w:tcW w:w="1836" w:type="dxa"/>
          </w:tcPr>
          <w:p w:rsidR="0012070E" w:rsidRPr="00277E18" w:rsidRDefault="0012070E" w:rsidP="00AA0B4D">
            <w:pPr>
              <w:pStyle w:val="ConsPlusNormal"/>
              <w:jc w:val="both"/>
              <w:rPr>
                <w:rFonts w:ascii="Times New Roman" w:hAnsi="Times New Roman" w:cs="Times New Roman"/>
                <w:sz w:val="24"/>
                <w:szCs w:val="24"/>
              </w:rPr>
            </w:pPr>
          </w:p>
        </w:tc>
        <w:tc>
          <w:tcPr>
            <w:tcW w:w="1570" w:type="dxa"/>
          </w:tcPr>
          <w:p w:rsidR="0012070E" w:rsidRPr="00277E18" w:rsidRDefault="0012070E" w:rsidP="00AA0B4D">
            <w:pPr>
              <w:pStyle w:val="ConsPlusNormal"/>
              <w:jc w:val="both"/>
              <w:rPr>
                <w:rFonts w:ascii="Times New Roman" w:hAnsi="Times New Roman" w:cs="Times New Roman"/>
                <w:sz w:val="24"/>
                <w:szCs w:val="24"/>
              </w:rPr>
            </w:pPr>
          </w:p>
        </w:tc>
      </w:tr>
    </w:tbl>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sectPr w:rsidR="0012070E" w:rsidRPr="00277E18" w:rsidSect="00ED119D">
          <w:pgSz w:w="16838" w:h="11906" w:orient="landscape"/>
          <w:pgMar w:top="850" w:right="1134" w:bottom="1701" w:left="1134" w:header="708" w:footer="708" w:gutter="0"/>
          <w:cols w:space="708"/>
          <w:docGrid w:linePitch="36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14</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center"/>
        <w:rPr>
          <w:rFonts w:ascii="Times New Roman" w:hAnsi="Times New Roman" w:cs="Times New Roman"/>
          <w:sz w:val="24"/>
          <w:szCs w:val="24"/>
        </w:rPr>
      </w:pPr>
      <w:bookmarkStart w:id="12" w:name="P3733"/>
      <w:bookmarkEnd w:id="12"/>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ОЦЕНКА</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применения мер правового регулирования в сфере реализации</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12070E" w:rsidRPr="00277E18" w:rsidRDefault="0012070E" w:rsidP="0012070E">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 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tbl>
      <w:tblPr>
        <w:tblW w:w="149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2514"/>
        <w:gridCol w:w="2126"/>
        <w:gridCol w:w="1157"/>
        <w:gridCol w:w="1320"/>
        <w:gridCol w:w="1320"/>
        <w:gridCol w:w="1814"/>
        <w:gridCol w:w="4028"/>
      </w:tblGrid>
      <w:tr w:rsidR="0012070E" w:rsidRPr="00277E18" w:rsidTr="00AA0B4D">
        <w:tc>
          <w:tcPr>
            <w:tcW w:w="5307" w:type="dxa"/>
            <w:gridSpan w:val="3"/>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 муниципальной программы</w:t>
            </w:r>
          </w:p>
        </w:tc>
        <w:tc>
          <w:tcPr>
            <w:tcW w:w="9639" w:type="dxa"/>
            <w:gridSpan w:val="5"/>
          </w:tcPr>
          <w:p w:rsidR="0012070E" w:rsidRPr="00277E18" w:rsidRDefault="0012070E" w:rsidP="00AA0B4D">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667" w:type="dxa"/>
            <w:vMerge w:val="restart"/>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514"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Наименование меры муниципального регулирования</w:t>
            </w:r>
          </w:p>
        </w:tc>
        <w:tc>
          <w:tcPr>
            <w:tcW w:w="2126"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Показатель применения меры</w:t>
            </w:r>
          </w:p>
        </w:tc>
        <w:tc>
          <w:tcPr>
            <w:tcW w:w="5611" w:type="dxa"/>
            <w:gridSpan w:val="4"/>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Финансовая оценка результата </w:t>
            </w:r>
            <w:hyperlink w:anchor="P3805" w:history="1">
              <w:r w:rsidRPr="00277E18">
                <w:rPr>
                  <w:rFonts w:ascii="Times New Roman" w:hAnsi="Times New Roman" w:cs="Times New Roman"/>
                  <w:color w:val="0000FF"/>
                  <w:sz w:val="24"/>
                  <w:szCs w:val="24"/>
                </w:rPr>
                <w:t>&lt;*&gt;</w:t>
              </w:r>
            </w:hyperlink>
          </w:p>
        </w:tc>
        <w:tc>
          <w:tcPr>
            <w:tcW w:w="4028" w:type="dxa"/>
            <w:vMerge w:val="restart"/>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Краткое обоснование необходимости применения меры для достижения целей муниципального программы</w:t>
            </w:r>
          </w:p>
        </w:tc>
      </w:tr>
      <w:tr w:rsidR="0012070E" w:rsidRPr="00277E18" w:rsidTr="00AA0B4D">
        <w:tc>
          <w:tcPr>
            <w:tcW w:w="667" w:type="dxa"/>
            <w:vMerge/>
          </w:tcPr>
          <w:p w:rsidR="0012070E" w:rsidRPr="00277E18" w:rsidRDefault="0012070E" w:rsidP="00AA0B4D">
            <w:pPr>
              <w:rPr>
                <w:sz w:val="24"/>
                <w:szCs w:val="24"/>
              </w:rPr>
            </w:pPr>
          </w:p>
        </w:tc>
        <w:tc>
          <w:tcPr>
            <w:tcW w:w="2514" w:type="dxa"/>
            <w:vMerge/>
          </w:tcPr>
          <w:p w:rsidR="0012070E" w:rsidRPr="00277E18" w:rsidRDefault="0012070E" w:rsidP="00AA0B4D">
            <w:pPr>
              <w:rPr>
                <w:sz w:val="24"/>
                <w:szCs w:val="24"/>
              </w:rPr>
            </w:pPr>
          </w:p>
        </w:tc>
        <w:tc>
          <w:tcPr>
            <w:tcW w:w="2126" w:type="dxa"/>
            <w:vMerge/>
          </w:tcPr>
          <w:p w:rsidR="0012070E" w:rsidRPr="00277E18" w:rsidRDefault="0012070E" w:rsidP="00AA0B4D">
            <w:pPr>
              <w:rPr>
                <w:sz w:val="24"/>
                <w:szCs w:val="24"/>
              </w:rPr>
            </w:pPr>
          </w:p>
        </w:tc>
        <w:tc>
          <w:tcPr>
            <w:tcW w:w="1157" w:type="dxa"/>
          </w:tcPr>
          <w:p w:rsidR="0012070E" w:rsidRPr="00277E18" w:rsidRDefault="0012070E" w:rsidP="00AA0B4D">
            <w:pPr>
              <w:pStyle w:val="ConsPlusNormal"/>
              <w:ind w:firstLine="0"/>
              <w:rPr>
                <w:rFonts w:ascii="Times New Roman" w:hAnsi="Times New Roman" w:cs="Times New Roman"/>
                <w:sz w:val="24"/>
                <w:szCs w:val="24"/>
              </w:rPr>
            </w:pPr>
            <w:smartTag w:uri="urn:schemas-microsoft-com:office:smarttags" w:element="metricconverter">
              <w:smartTagPr>
                <w:attr w:name="ProductID" w:val="2014 г"/>
              </w:smartTagPr>
              <w:r w:rsidRPr="00277E18">
                <w:rPr>
                  <w:rFonts w:ascii="Times New Roman" w:hAnsi="Times New Roman" w:cs="Times New Roman"/>
                  <w:sz w:val="24"/>
                  <w:szCs w:val="24"/>
                </w:rPr>
                <w:t>2014 г</w:t>
              </w:r>
            </w:smartTag>
            <w:r w:rsidRPr="00277E18">
              <w:rPr>
                <w:rFonts w:ascii="Times New Roman" w:hAnsi="Times New Roman" w:cs="Times New Roman"/>
                <w:sz w:val="24"/>
                <w:szCs w:val="24"/>
              </w:rPr>
              <w:t>.</w:t>
            </w:r>
          </w:p>
        </w:tc>
        <w:tc>
          <w:tcPr>
            <w:tcW w:w="1320" w:type="dxa"/>
          </w:tcPr>
          <w:p w:rsidR="0012070E" w:rsidRPr="00277E18" w:rsidRDefault="0012070E" w:rsidP="00AA0B4D">
            <w:pPr>
              <w:pStyle w:val="ConsPlusNormal"/>
              <w:ind w:firstLine="0"/>
              <w:rPr>
                <w:rFonts w:ascii="Times New Roman" w:hAnsi="Times New Roman" w:cs="Times New Roman"/>
                <w:sz w:val="24"/>
                <w:szCs w:val="24"/>
              </w:rPr>
            </w:pPr>
            <w:smartTag w:uri="urn:schemas-microsoft-com:office:smarttags" w:element="metricconverter">
              <w:smartTagPr>
                <w:attr w:name="ProductID" w:val="2015 г"/>
              </w:smartTagPr>
              <w:r w:rsidRPr="00277E18">
                <w:rPr>
                  <w:rFonts w:ascii="Times New Roman" w:hAnsi="Times New Roman" w:cs="Times New Roman"/>
                  <w:sz w:val="24"/>
                  <w:szCs w:val="24"/>
                </w:rPr>
                <w:t>2015 г</w:t>
              </w:r>
            </w:smartTag>
            <w:r w:rsidRPr="00277E18">
              <w:rPr>
                <w:rFonts w:ascii="Times New Roman" w:hAnsi="Times New Roman" w:cs="Times New Roman"/>
                <w:sz w:val="24"/>
                <w:szCs w:val="24"/>
              </w:rPr>
              <w:t>.</w:t>
            </w:r>
          </w:p>
        </w:tc>
        <w:tc>
          <w:tcPr>
            <w:tcW w:w="1320"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w:t>
            </w:r>
          </w:p>
        </w:tc>
        <w:tc>
          <w:tcPr>
            <w:tcW w:w="1814"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w:t>
            </w:r>
          </w:p>
        </w:tc>
        <w:tc>
          <w:tcPr>
            <w:tcW w:w="4028" w:type="dxa"/>
            <w:vMerge/>
          </w:tcPr>
          <w:p w:rsidR="0012070E" w:rsidRPr="00277E18" w:rsidRDefault="0012070E" w:rsidP="00AA0B4D">
            <w:pPr>
              <w:rPr>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w:t>
            </w:r>
          </w:p>
        </w:tc>
        <w:tc>
          <w:tcPr>
            <w:tcW w:w="14279" w:type="dxa"/>
            <w:gridSpan w:val="7"/>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1.1</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1.2</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w:t>
            </w:r>
          </w:p>
        </w:tc>
        <w:tc>
          <w:tcPr>
            <w:tcW w:w="14279" w:type="dxa"/>
            <w:gridSpan w:val="7"/>
          </w:tcPr>
          <w:p w:rsidR="0012070E" w:rsidRPr="00277E18" w:rsidRDefault="0012070E" w:rsidP="00AA0B4D">
            <w:pPr>
              <w:pStyle w:val="ConsPlusNormal"/>
              <w:ind w:firstLine="0"/>
              <w:jc w:val="both"/>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 муниципальных услуг на 2014-202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2.1</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3</w:t>
            </w:r>
          </w:p>
        </w:tc>
        <w:tc>
          <w:tcPr>
            <w:tcW w:w="14279" w:type="dxa"/>
            <w:gridSpan w:val="7"/>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w:t>
            </w: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3.1</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r w:rsidR="0012070E" w:rsidRPr="00277E18" w:rsidTr="00AA0B4D">
        <w:tc>
          <w:tcPr>
            <w:tcW w:w="667" w:type="dxa"/>
          </w:tcPr>
          <w:p w:rsidR="0012070E" w:rsidRPr="00277E18" w:rsidRDefault="0012070E" w:rsidP="00AA0B4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w:t>
            </w:r>
          </w:p>
        </w:tc>
        <w:tc>
          <w:tcPr>
            <w:tcW w:w="2514" w:type="dxa"/>
          </w:tcPr>
          <w:p w:rsidR="0012070E" w:rsidRPr="00277E18" w:rsidRDefault="0012070E" w:rsidP="00AA0B4D">
            <w:pPr>
              <w:pStyle w:val="ConsPlusNormal"/>
              <w:rPr>
                <w:rFonts w:ascii="Times New Roman" w:hAnsi="Times New Roman" w:cs="Times New Roman"/>
                <w:sz w:val="24"/>
                <w:szCs w:val="24"/>
              </w:rPr>
            </w:pPr>
          </w:p>
        </w:tc>
        <w:tc>
          <w:tcPr>
            <w:tcW w:w="2126" w:type="dxa"/>
          </w:tcPr>
          <w:p w:rsidR="0012070E" w:rsidRPr="00277E18" w:rsidRDefault="0012070E" w:rsidP="00AA0B4D">
            <w:pPr>
              <w:pStyle w:val="ConsPlusNormal"/>
              <w:rPr>
                <w:rFonts w:ascii="Times New Roman" w:hAnsi="Times New Roman" w:cs="Times New Roman"/>
                <w:sz w:val="24"/>
                <w:szCs w:val="24"/>
              </w:rPr>
            </w:pPr>
          </w:p>
        </w:tc>
        <w:tc>
          <w:tcPr>
            <w:tcW w:w="1157"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320" w:type="dxa"/>
          </w:tcPr>
          <w:p w:rsidR="0012070E" w:rsidRPr="00277E18" w:rsidRDefault="0012070E" w:rsidP="00AA0B4D">
            <w:pPr>
              <w:pStyle w:val="ConsPlusNormal"/>
              <w:rPr>
                <w:rFonts w:ascii="Times New Roman" w:hAnsi="Times New Roman" w:cs="Times New Roman"/>
                <w:sz w:val="24"/>
                <w:szCs w:val="24"/>
              </w:rPr>
            </w:pPr>
          </w:p>
        </w:tc>
        <w:tc>
          <w:tcPr>
            <w:tcW w:w="1814" w:type="dxa"/>
          </w:tcPr>
          <w:p w:rsidR="0012070E" w:rsidRPr="00277E18" w:rsidRDefault="0012070E" w:rsidP="00AA0B4D">
            <w:pPr>
              <w:pStyle w:val="ConsPlusNormal"/>
              <w:rPr>
                <w:rFonts w:ascii="Times New Roman" w:hAnsi="Times New Roman" w:cs="Times New Roman"/>
                <w:sz w:val="24"/>
                <w:szCs w:val="24"/>
              </w:rPr>
            </w:pPr>
          </w:p>
        </w:tc>
        <w:tc>
          <w:tcPr>
            <w:tcW w:w="4028" w:type="dxa"/>
          </w:tcPr>
          <w:p w:rsidR="0012070E" w:rsidRPr="00277E18" w:rsidRDefault="0012070E" w:rsidP="00AA0B4D">
            <w:pPr>
              <w:pStyle w:val="ConsPlusNormal"/>
              <w:rPr>
                <w:rFonts w:ascii="Times New Roman" w:hAnsi="Times New Roman" w:cs="Times New Roman"/>
                <w:sz w:val="24"/>
                <w:szCs w:val="24"/>
              </w:rPr>
            </w:pPr>
          </w:p>
        </w:tc>
      </w:tr>
    </w:tbl>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12070E" w:rsidRPr="00277E18" w:rsidRDefault="0012070E" w:rsidP="0012070E">
      <w:pPr>
        <w:pStyle w:val="ConsPlusNormal"/>
        <w:ind w:firstLine="540"/>
        <w:jc w:val="both"/>
        <w:rPr>
          <w:rFonts w:ascii="Times New Roman" w:hAnsi="Times New Roman" w:cs="Times New Roman"/>
          <w:sz w:val="24"/>
          <w:szCs w:val="24"/>
        </w:rPr>
      </w:pPr>
      <w:bookmarkStart w:id="13" w:name="P3805"/>
      <w:bookmarkEnd w:id="13"/>
      <w:r w:rsidRPr="00277E18">
        <w:rPr>
          <w:rFonts w:ascii="Times New Roman" w:hAnsi="Times New Roman" w:cs="Times New Roman"/>
          <w:sz w:val="24"/>
          <w:szCs w:val="24"/>
        </w:rPr>
        <w:t>&lt;*&gt; финансовая оценка результата отражается в виде появления дополнительных поступлений: налоговых доходов, либо выпадающих доходов.</w:t>
      </w:r>
    </w:p>
    <w:p w:rsidR="0012070E" w:rsidRPr="00277E18" w:rsidRDefault="0012070E" w:rsidP="0012070E">
      <w:pPr>
        <w:pStyle w:val="ConsPlusNormal"/>
        <w:rPr>
          <w:rFonts w:ascii="Times New Roman" w:hAnsi="Times New Roman" w:cs="Times New Roman"/>
          <w:sz w:val="24"/>
          <w:szCs w:val="24"/>
        </w:rPr>
        <w:sectPr w:rsidR="0012070E" w:rsidRPr="00277E18" w:rsidSect="00FF4458">
          <w:pgSz w:w="16838" w:h="11906" w:orient="landscape"/>
          <w:pgMar w:top="850" w:right="1134" w:bottom="899" w:left="1134" w:header="708" w:footer="708" w:gutter="0"/>
          <w:cols w:space="708"/>
          <w:docGrid w:linePitch="360"/>
        </w:sect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15</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bookmarkStart w:id="14" w:name="P3822"/>
      <w:bookmarkEnd w:id="14"/>
      <w:r w:rsidRPr="00277E18">
        <w:rPr>
          <w:rFonts w:ascii="Times New Roman" w:hAnsi="Times New Roman" w:cs="Times New Roman"/>
          <w:sz w:val="24"/>
          <w:szCs w:val="24"/>
        </w:rPr>
        <w:t>СВЕДЕНИЯ</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внесенных изменениях в муниципальную программу</w:t>
      </w:r>
    </w:p>
    <w:p w:rsidR="0012070E" w:rsidRPr="00277E18" w:rsidRDefault="0012070E" w:rsidP="0012070E">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за 20</w:t>
      </w:r>
      <w:r>
        <w:rPr>
          <w:rFonts w:ascii="Times New Roman" w:hAnsi="Times New Roman" w:cs="Times New Roman"/>
          <w:sz w:val="24"/>
          <w:szCs w:val="24"/>
        </w:rPr>
        <w:t>16</w:t>
      </w:r>
      <w:r w:rsidRPr="00277E18">
        <w:rPr>
          <w:rFonts w:ascii="Times New Roman" w:hAnsi="Times New Roman" w:cs="Times New Roman"/>
          <w:sz w:val="24"/>
          <w:szCs w:val="24"/>
        </w:rPr>
        <w:t xml:space="preserve"> год</w:t>
      </w:r>
    </w:p>
    <w:p w:rsidR="0012070E" w:rsidRPr="00277E18" w:rsidRDefault="0012070E" w:rsidP="0012070E">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 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КАМЕШКИРСКОГО РАЙОНА Пензенской области  на 2014- 202</w:t>
      </w:r>
      <w:r>
        <w:rPr>
          <w:rFonts w:ascii="Times New Roman" w:hAnsi="Times New Roman" w:cs="Times New Roman"/>
          <w:caps/>
          <w:sz w:val="24"/>
          <w:szCs w:val="24"/>
          <w:u w:val="single"/>
        </w:rPr>
        <w:t>2</w:t>
      </w:r>
      <w:r w:rsidRPr="00277E18">
        <w:rPr>
          <w:rFonts w:ascii="Times New Roman" w:hAnsi="Times New Roman" w:cs="Times New Roman"/>
          <w:caps/>
          <w:sz w:val="24"/>
          <w:szCs w:val="24"/>
          <w:u w:val="single"/>
        </w:rPr>
        <w:t> годы</w:t>
      </w:r>
      <w:r w:rsidRPr="00277E18">
        <w:rPr>
          <w:rFonts w:ascii="Times New Roman" w:hAnsi="Times New Roman" w:cs="Times New Roman"/>
          <w:sz w:val="24"/>
          <w:szCs w:val="24"/>
          <w:u w:val="single"/>
        </w:rPr>
        <w:t>»"</w:t>
      </w:r>
    </w:p>
    <w:tbl>
      <w:tblPr>
        <w:tblW w:w="152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1"/>
        <w:gridCol w:w="5122"/>
        <w:gridCol w:w="1417"/>
        <w:gridCol w:w="1275"/>
        <w:gridCol w:w="6503"/>
      </w:tblGrid>
      <w:tr w:rsidR="0012070E" w:rsidRPr="00277E18" w:rsidTr="00AA0B4D">
        <w:tc>
          <w:tcPr>
            <w:tcW w:w="6033" w:type="dxa"/>
            <w:gridSpan w:val="2"/>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Ответственный исполнитель</w:t>
            </w:r>
          </w:p>
        </w:tc>
        <w:tc>
          <w:tcPr>
            <w:tcW w:w="9195" w:type="dxa"/>
            <w:gridSpan w:val="3"/>
          </w:tcPr>
          <w:p w:rsidR="0012070E" w:rsidRPr="00277E18" w:rsidRDefault="0012070E" w:rsidP="00AA0B4D">
            <w:pPr>
              <w:autoSpaceDE w:val="0"/>
              <w:autoSpaceDN w:val="0"/>
              <w:jc w:val="center"/>
              <w:rPr>
                <w:sz w:val="24"/>
                <w:szCs w:val="24"/>
                <w:u w:val="single"/>
              </w:rPr>
            </w:pPr>
            <w:r w:rsidRPr="00277E18">
              <w:rPr>
                <w:sz w:val="24"/>
                <w:szCs w:val="24"/>
                <w:u w:val="single"/>
              </w:rPr>
              <w:t xml:space="preserve">Администрация </w:t>
            </w:r>
            <w:proofErr w:type="spellStart"/>
            <w:r w:rsidRPr="00277E18">
              <w:rPr>
                <w:sz w:val="24"/>
                <w:szCs w:val="24"/>
                <w:u w:val="single"/>
              </w:rPr>
              <w:t>Камешкирского</w:t>
            </w:r>
            <w:proofErr w:type="spellEnd"/>
            <w:r w:rsidRPr="00277E18">
              <w:rPr>
                <w:sz w:val="24"/>
                <w:szCs w:val="24"/>
                <w:u w:val="single"/>
              </w:rPr>
              <w:t xml:space="preserve"> района Пензенской области</w:t>
            </w:r>
          </w:p>
          <w:p w:rsidR="0012070E" w:rsidRPr="00277E18" w:rsidRDefault="0012070E" w:rsidP="00AA0B4D">
            <w:pPr>
              <w:pStyle w:val="ConsPlusNormal"/>
              <w:jc w:val="center"/>
              <w:rPr>
                <w:rFonts w:ascii="Times New Roman" w:hAnsi="Times New Roman" w:cs="Times New Roman"/>
                <w:sz w:val="24"/>
                <w:szCs w:val="24"/>
              </w:rPr>
            </w:pPr>
          </w:p>
        </w:tc>
      </w:tr>
      <w:tr w:rsidR="0012070E" w:rsidRPr="00277E18" w:rsidTr="00AA0B4D">
        <w:tc>
          <w:tcPr>
            <w:tcW w:w="911"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12070E" w:rsidRPr="00277E18" w:rsidRDefault="0012070E" w:rsidP="00AA0B4D">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5122"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Вид нормативного правового акта</w:t>
            </w:r>
          </w:p>
        </w:tc>
        <w:tc>
          <w:tcPr>
            <w:tcW w:w="1417"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Дата принятия</w:t>
            </w:r>
          </w:p>
        </w:tc>
        <w:tc>
          <w:tcPr>
            <w:tcW w:w="1275" w:type="dxa"/>
          </w:tcPr>
          <w:p w:rsidR="0012070E" w:rsidRPr="00277E18" w:rsidRDefault="0012070E" w:rsidP="00AA0B4D">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Номер</w:t>
            </w:r>
          </w:p>
        </w:tc>
        <w:tc>
          <w:tcPr>
            <w:tcW w:w="6503" w:type="dxa"/>
          </w:tcPr>
          <w:p w:rsidR="0012070E" w:rsidRPr="00277E18" w:rsidRDefault="0012070E" w:rsidP="00AA0B4D">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Суть изменений (краткое изложение)</w:t>
            </w:r>
          </w:p>
        </w:tc>
      </w:tr>
      <w:tr w:rsidR="0012070E" w:rsidRPr="00277E18" w:rsidTr="00AA0B4D">
        <w:tc>
          <w:tcPr>
            <w:tcW w:w="911" w:type="dxa"/>
          </w:tcPr>
          <w:p w:rsidR="0012070E" w:rsidRPr="00277E18" w:rsidRDefault="0012070E" w:rsidP="00AA0B4D">
            <w:pPr>
              <w:pStyle w:val="ConsPlusNormal"/>
              <w:ind w:hanging="2"/>
              <w:rPr>
                <w:rFonts w:ascii="Times New Roman" w:hAnsi="Times New Roman" w:cs="Times New Roman"/>
                <w:sz w:val="24"/>
                <w:szCs w:val="24"/>
              </w:rPr>
            </w:pPr>
            <w:r>
              <w:rPr>
                <w:rFonts w:ascii="Times New Roman" w:hAnsi="Times New Roman" w:cs="Times New Roman"/>
                <w:sz w:val="24"/>
                <w:szCs w:val="24"/>
              </w:rPr>
              <w:t>1</w:t>
            </w:r>
          </w:p>
        </w:tc>
        <w:tc>
          <w:tcPr>
            <w:tcW w:w="5122"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tc>
        <w:tc>
          <w:tcPr>
            <w:tcW w:w="1417" w:type="dxa"/>
          </w:tcPr>
          <w:p w:rsidR="0012070E" w:rsidRPr="00DA3CF4" w:rsidRDefault="0012070E" w:rsidP="00AA0B4D">
            <w:pPr>
              <w:autoSpaceDE w:val="0"/>
              <w:autoSpaceDN w:val="0"/>
              <w:adjustRightInd w:val="0"/>
              <w:ind w:left="15"/>
              <w:rPr>
                <w:bCs/>
                <w:color w:val="000000"/>
                <w:sz w:val="24"/>
                <w:szCs w:val="24"/>
              </w:rPr>
            </w:pPr>
            <w:r w:rsidRPr="00DA3CF4">
              <w:rPr>
                <w:bCs/>
                <w:color w:val="000000"/>
                <w:sz w:val="24"/>
                <w:szCs w:val="24"/>
              </w:rPr>
              <w:t>177</w:t>
            </w:r>
          </w:p>
        </w:tc>
        <w:tc>
          <w:tcPr>
            <w:tcW w:w="1275" w:type="dxa"/>
          </w:tcPr>
          <w:p w:rsidR="0012070E" w:rsidRPr="00DA3CF4" w:rsidRDefault="0012070E" w:rsidP="00AA0B4D">
            <w:pPr>
              <w:autoSpaceDE w:val="0"/>
              <w:autoSpaceDN w:val="0"/>
              <w:adjustRightInd w:val="0"/>
              <w:ind w:left="15"/>
              <w:rPr>
                <w:color w:val="000000"/>
                <w:sz w:val="24"/>
                <w:szCs w:val="24"/>
              </w:rPr>
            </w:pPr>
            <w:r w:rsidRPr="00DA3CF4">
              <w:rPr>
                <w:color w:val="000000"/>
                <w:sz w:val="24"/>
                <w:szCs w:val="24"/>
              </w:rPr>
              <w:t>18.08.2016</w:t>
            </w:r>
          </w:p>
        </w:tc>
        <w:tc>
          <w:tcPr>
            <w:tcW w:w="6503" w:type="dxa"/>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Изменение объемов финансирования</w:t>
            </w:r>
          </w:p>
        </w:tc>
      </w:tr>
      <w:tr w:rsidR="0012070E" w:rsidRPr="00277E18" w:rsidTr="00AA0B4D">
        <w:tc>
          <w:tcPr>
            <w:tcW w:w="911" w:type="dxa"/>
          </w:tcPr>
          <w:p w:rsidR="0012070E" w:rsidRPr="00277E18" w:rsidRDefault="0012070E" w:rsidP="00AA0B4D">
            <w:pPr>
              <w:pStyle w:val="ConsPlusNormal"/>
              <w:ind w:hanging="2"/>
              <w:rPr>
                <w:rFonts w:ascii="Times New Roman" w:hAnsi="Times New Roman" w:cs="Times New Roman"/>
                <w:sz w:val="24"/>
                <w:szCs w:val="24"/>
              </w:rPr>
            </w:pPr>
            <w:r w:rsidRPr="00277E18">
              <w:rPr>
                <w:rFonts w:ascii="Times New Roman" w:hAnsi="Times New Roman" w:cs="Times New Roman"/>
                <w:sz w:val="24"/>
                <w:szCs w:val="24"/>
              </w:rPr>
              <w:t>2</w:t>
            </w:r>
          </w:p>
        </w:tc>
        <w:tc>
          <w:tcPr>
            <w:tcW w:w="5122" w:type="dxa"/>
          </w:tcPr>
          <w:p w:rsidR="0012070E" w:rsidRPr="00277E18" w:rsidRDefault="0012070E" w:rsidP="00AA0B4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tc>
        <w:tc>
          <w:tcPr>
            <w:tcW w:w="1417" w:type="dxa"/>
          </w:tcPr>
          <w:p w:rsidR="0012070E" w:rsidRPr="00DA3CF4" w:rsidRDefault="0012070E" w:rsidP="00AA0B4D">
            <w:pPr>
              <w:autoSpaceDE w:val="0"/>
              <w:autoSpaceDN w:val="0"/>
              <w:adjustRightInd w:val="0"/>
              <w:ind w:left="15"/>
              <w:rPr>
                <w:bCs/>
                <w:color w:val="000000"/>
                <w:sz w:val="24"/>
                <w:szCs w:val="24"/>
              </w:rPr>
            </w:pPr>
            <w:r w:rsidRPr="00DA3CF4">
              <w:rPr>
                <w:bCs/>
                <w:color w:val="000000"/>
                <w:sz w:val="24"/>
                <w:szCs w:val="24"/>
              </w:rPr>
              <w:t>33</w:t>
            </w:r>
          </w:p>
        </w:tc>
        <w:tc>
          <w:tcPr>
            <w:tcW w:w="1275" w:type="dxa"/>
          </w:tcPr>
          <w:p w:rsidR="0012070E" w:rsidRPr="00DA3CF4" w:rsidRDefault="0012070E" w:rsidP="00AA0B4D">
            <w:pPr>
              <w:autoSpaceDE w:val="0"/>
              <w:autoSpaceDN w:val="0"/>
              <w:adjustRightInd w:val="0"/>
              <w:ind w:left="15"/>
              <w:rPr>
                <w:color w:val="000000"/>
                <w:sz w:val="24"/>
                <w:szCs w:val="24"/>
              </w:rPr>
            </w:pPr>
            <w:r w:rsidRPr="00DA3CF4">
              <w:rPr>
                <w:color w:val="000000"/>
                <w:sz w:val="24"/>
                <w:szCs w:val="24"/>
              </w:rPr>
              <w:t>29.02.2016</w:t>
            </w:r>
          </w:p>
        </w:tc>
        <w:tc>
          <w:tcPr>
            <w:tcW w:w="6503" w:type="dxa"/>
          </w:tcPr>
          <w:p w:rsidR="0012070E" w:rsidRPr="00277E18" w:rsidRDefault="0012070E" w:rsidP="00AA0B4D">
            <w:pPr>
              <w:pStyle w:val="ConsPlusNormal"/>
              <w:rPr>
                <w:rFonts w:ascii="Times New Roman" w:hAnsi="Times New Roman" w:cs="Times New Roman"/>
                <w:sz w:val="24"/>
                <w:szCs w:val="24"/>
              </w:rPr>
            </w:pPr>
            <w:r>
              <w:rPr>
                <w:rFonts w:ascii="Times New Roman" w:hAnsi="Times New Roman" w:cs="Times New Roman"/>
                <w:sz w:val="24"/>
                <w:szCs w:val="24"/>
              </w:rPr>
              <w:t>Изменение объемов финансирования</w:t>
            </w:r>
          </w:p>
        </w:tc>
      </w:tr>
    </w:tbl>
    <w:p w:rsidR="0012070E" w:rsidRPr="00277E18" w:rsidRDefault="0012070E" w:rsidP="0012070E">
      <w:pPr>
        <w:pStyle w:val="ConsPlusNormal"/>
        <w:ind w:firstLine="540"/>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sectPr w:rsidR="0012070E" w:rsidRPr="00277E18" w:rsidSect="00ED119D">
          <w:pgSz w:w="16838" w:h="11906" w:orient="landscape"/>
          <w:pgMar w:top="850" w:right="1134" w:bottom="1701" w:left="1134" w:header="708" w:footer="708" w:gutter="0"/>
          <w:cols w:space="708"/>
          <w:docGrid w:linePitch="360"/>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16</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bookmarkStart w:id="15" w:name="P3973"/>
      <w:bookmarkEnd w:id="15"/>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2016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6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7"/>
        <w:gridCol w:w="1260"/>
        <w:gridCol w:w="1260"/>
        <w:gridCol w:w="708"/>
        <w:gridCol w:w="1632"/>
        <w:gridCol w:w="1377"/>
        <w:gridCol w:w="1191"/>
        <w:gridCol w:w="1219"/>
        <w:gridCol w:w="1791"/>
        <w:gridCol w:w="1145"/>
        <w:gridCol w:w="1035"/>
      </w:tblGrid>
      <w:tr w:rsidR="0012070E" w:rsidRPr="00277E18" w:rsidTr="00AA0B4D">
        <w:tc>
          <w:tcPr>
            <w:tcW w:w="303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53" name="Рисунок 53"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52" name="Рисунок 52"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377"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51" name="Рисунок 51"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50" name="Рисунок 50"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791"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49" name="Рисунок 49"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145"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48" name="Рисунок 48"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035"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47" name="Рисунок 47"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303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377"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791" w:type="dxa"/>
          </w:tcPr>
          <w:p w:rsidR="0012070E" w:rsidRPr="00277E18" w:rsidRDefault="0012070E" w:rsidP="00AA0B4D">
            <w:pPr>
              <w:autoSpaceDE w:val="0"/>
              <w:autoSpaceDN w:val="0"/>
              <w:jc w:val="center"/>
              <w:rPr>
                <w:sz w:val="24"/>
                <w:szCs w:val="24"/>
              </w:rPr>
            </w:pPr>
            <w:r w:rsidRPr="00277E18">
              <w:rPr>
                <w:sz w:val="24"/>
                <w:szCs w:val="24"/>
              </w:rPr>
              <w:t>9</w:t>
            </w:r>
          </w:p>
        </w:tc>
        <w:tc>
          <w:tcPr>
            <w:tcW w:w="1145" w:type="dxa"/>
          </w:tcPr>
          <w:p w:rsidR="0012070E" w:rsidRPr="00277E18" w:rsidRDefault="0012070E" w:rsidP="00AA0B4D">
            <w:pPr>
              <w:autoSpaceDE w:val="0"/>
              <w:autoSpaceDN w:val="0"/>
              <w:jc w:val="center"/>
              <w:rPr>
                <w:sz w:val="24"/>
                <w:szCs w:val="24"/>
              </w:rPr>
            </w:pPr>
            <w:r w:rsidRPr="00277E18">
              <w:rPr>
                <w:sz w:val="24"/>
                <w:szCs w:val="24"/>
              </w:rPr>
              <w:t>10</w:t>
            </w:r>
          </w:p>
        </w:tc>
        <w:tc>
          <w:tcPr>
            <w:tcW w:w="1035"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655"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3037"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sidRPr="00277E18">
              <w:rPr>
                <w:sz w:val="24"/>
                <w:szCs w:val="24"/>
              </w:rPr>
              <w:t>104,6</w:t>
            </w:r>
          </w:p>
        </w:tc>
        <w:tc>
          <w:tcPr>
            <w:tcW w:w="708" w:type="dxa"/>
          </w:tcPr>
          <w:p w:rsidR="0012070E" w:rsidRPr="00277E18" w:rsidRDefault="0012070E" w:rsidP="00AA0B4D">
            <w:pPr>
              <w:autoSpaceDE w:val="0"/>
              <w:autoSpaceDN w:val="0"/>
              <w:rPr>
                <w:sz w:val="24"/>
                <w:szCs w:val="24"/>
              </w:rPr>
            </w:pPr>
            <w:r w:rsidRPr="00277E18">
              <w:rPr>
                <w:sz w:val="24"/>
                <w:szCs w:val="24"/>
              </w:rPr>
              <w:t>104,5</w:t>
            </w:r>
          </w:p>
        </w:tc>
        <w:tc>
          <w:tcPr>
            <w:tcW w:w="1632" w:type="dxa"/>
          </w:tcPr>
          <w:p w:rsidR="0012070E" w:rsidRPr="00277E18" w:rsidRDefault="0012070E" w:rsidP="00AA0B4D">
            <w:pPr>
              <w:autoSpaceDE w:val="0"/>
              <w:autoSpaceDN w:val="0"/>
              <w:jc w:val="center"/>
              <w:rPr>
                <w:sz w:val="24"/>
                <w:szCs w:val="24"/>
              </w:rPr>
            </w:pPr>
            <w:r w:rsidRPr="00277E18">
              <w:rPr>
                <w:sz w:val="24"/>
                <w:szCs w:val="24"/>
              </w:rPr>
              <w:t>100,0</w:t>
            </w:r>
          </w:p>
        </w:tc>
        <w:tc>
          <w:tcPr>
            <w:tcW w:w="1377"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1,0</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3037" w:type="dxa"/>
          </w:tcPr>
          <w:p w:rsidR="0012070E" w:rsidRPr="00277E18" w:rsidRDefault="0012070E" w:rsidP="00AA0B4D">
            <w:pPr>
              <w:autoSpaceDE w:val="0"/>
              <w:autoSpaceDN w:val="0"/>
              <w:rPr>
                <w:sz w:val="24"/>
                <w:szCs w:val="24"/>
              </w:rPr>
            </w:pPr>
            <w:r w:rsidRPr="00277E18">
              <w:rPr>
                <w:sz w:val="24"/>
                <w:szCs w:val="24"/>
              </w:rPr>
              <w:t>Итоговое значение</w:t>
            </w:r>
          </w:p>
          <w:p w:rsidR="0012070E" w:rsidRPr="00277E18" w:rsidRDefault="0012070E" w:rsidP="00AA0B4D">
            <w:pPr>
              <w:autoSpaceDE w:val="0"/>
              <w:autoSpaceDN w:val="0"/>
              <w:rPr>
                <w:sz w:val="24"/>
                <w:szCs w:val="24"/>
              </w:rPr>
            </w:pPr>
            <w:r w:rsidRPr="00277E18">
              <w:rPr>
                <w:sz w:val="24"/>
                <w:szCs w:val="24"/>
              </w:rPr>
              <w:lastRenderedPageBreak/>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377"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17927,88</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rPr>
                <w:sz w:val="24"/>
                <w:szCs w:val="24"/>
              </w:rPr>
            </w:pPr>
            <w:r w:rsidRPr="00277E18">
              <w:rPr>
                <w:sz w:val="24"/>
                <w:szCs w:val="24"/>
              </w:rPr>
              <w:t>100,0</w:t>
            </w:r>
          </w:p>
        </w:tc>
      </w:tr>
      <w:tr w:rsidR="0012070E" w:rsidRPr="00277E18" w:rsidTr="00AA0B4D">
        <w:tc>
          <w:tcPr>
            <w:tcW w:w="15655"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303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103</w:t>
            </w:r>
          </w:p>
        </w:tc>
        <w:tc>
          <w:tcPr>
            <w:tcW w:w="708" w:type="dxa"/>
          </w:tcPr>
          <w:p w:rsidR="0012070E" w:rsidRPr="00277E18" w:rsidRDefault="0012070E" w:rsidP="00AA0B4D">
            <w:pPr>
              <w:autoSpaceDE w:val="0"/>
              <w:autoSpaceDN w:val="0"/>
              <w:rPr>
                <w:sz w:val="24"/>
                <w:szCs w:val="24"/>
              </w:rPr>
            </w:pPr>
            <w:r w:rsidRPr="00277E18">
              <w:rPr>
                <w:sz w:val="24"/>
                <w:szCs w:val="24"/>
              </w:rPr>
              <w:t>104</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377"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303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377"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sidRPr="00277E18">
              <w:rPr>
                <w:sz w:val="24"/>
                <w:szCs w:val="24"/>
              </w:rPr>
              <w:t>188</w:t>
            </w:r>
          </w:p>
        </w:tc>
        <w:tc>
          <w:tcPr>
            <w:tcW w:w="1219" w:type="dxa"/>
          </w:tcPr>
          <w:p w:rsidR="0012070E" w:rsidRPr="00277E18" w:rsidRDefault="0012070E" w:rsidP="00AA0B4D">
            <w:pPr>
              <w:autoSpaceDE w:val="0"/>
              <w:autoSpaceDN w:val="0"/>
              <w:jc w:val="center"/>
              <w:rPr>
                <w:sz w:val="24"/>
                <w:szCs w:val="24"/>
              </w:rPr>
            </w:pPr>
            <w:r>
              <w:rPr>
                <w:sz w:val="24"/>
                <w:szCs w:val="24"/>
              </w:rPr>
              <w:t>0,01</w:t>
            </w:r>
          </w:p>
        </w:tc>
        <w:tc>
          <w:tcPr>
            <w:tcW w:w="1791" w:type="dxa"/>
          </w:tcPr>
          <w:p w:rsidR="0012070E" w:rsidRPr="00277E18" w:rsidRDefault="0012070E" w:rsidP="00AA0B4D">
            <w:pPr>
              <w:autoSpaceDE w:val="0"/>
              <w:autoSpaceDN w:val="0"/>
              <w:jc w:val="center"/>
              <w:rPr>
                <w:sz w:val="24"/>
                <w:szCs w:val="24"/>
              </w:rPr>
            </w:pPr>
            <w:r>
              <w:rPr>
                <w:sz w:val="24"/>
                <w:szCs w:val="24"/>
              </w:rPr>
              <w:t>1,01</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655"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2014–2020 годы</w:t>
            </w:r>
            <w:r w:rsidRPr="00277E18">
              <w:rPr>
                <w:kern w:val="1"/>
                <w:sz w:val="24"/>
                <w:szCs w:val="24"/>
                <w:lang w:eastAsia="ar-SA"/>
              </w:rPr>
              <w:t>»</w:t>
            </w:r>
          </w:p>
        </w:tc>
      </w:tr>
      <w:tr w:rsidR="0012070E" w:rsidRPr="00277E18" w:rsidTr="00AA0B4D">
        <w:tc>
          <w:tcPr>
            <w:tcW w:w="303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w:t>
            </w:r>
            <w:r w:rsidRPr="00277E18">
              <w:rPr>
                <w:sz w:val="24"/>
                <w:szCs w:val="24"/>
              </w:rPr>
              <w:lastRenderedPageBreak/>
              <w:t>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84</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377"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303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84</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377"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303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84</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377"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791" w:type="dxa"/>
          </w:tcPr>
          <w:p w:rsidR="0012070E" w:rsidRPr="00277E18" w:rsidRDefault="0012070E" w:rsidP="00AA0B4D">
            <w:pPr>
              <w:autoSpaceDE w:val="0"/>
              <w:autoSpaceDN w:val="0"/>
              <w:jc w:val="center"/>
              <w:rPr>
                <w:sz w:val="24"/>
                <w:szCs w:val="24"/>
              </w:rPr>
            </w:pPr>
          </w:p>
        </w:tc>
        <w:tc>
          <w:tcPr>
            <w:tcW w:w="1145" w:type="dxa"/>
          </w:tcPr>
          <w:p w:rsidR="0012070E" w:rsidRPr="00277E18" w:rsidRDefault="0012070E" w:rsidP="00AA0B4D">
            <w:pPr>
              <w:autoSpaceDE w:val="0"/>
              <w:autoSpaceDN w:val="0"/>
              <w:jc w:val="center"/>
              <w:rPr>
                <w:sz w:val="24"/>
                <w:szCs w:val="24"/>
              </w:rPr>
            </w:pPr>
          </w:p>
        </w:tc>
        <w:tc>
          <w:tcPr>
            <w:tcW w:w="1035" w:type="dxa"/>
          </w:tcPr>
          <w:p w:rsidR="0012070E" w:rsidRPr="00277E18" w:rsidRDefault="0012070E" w:rsidP="00AA0B4D">
            <w:pPr>
              <w:autoSpaceDE w:val="0"/>
              <w:autoSpaceDN w:val="0"/>
              <w:jc w:val="center"/>
              <w:rPr>
                <w:sz w:val="24"/>
                <w:szCs w:val="24"/>
              </w:rPr>
            </w:pPr>
          </w:p>
        </w:tc>
      </w:tr>
      <w:tr w:rsidR="0012070E" w:rsidRPr="00277E18" w:rsidTr="00AA0B4D">
        <w:tc>
          <w:tcPr>
            <w:tcW w:w="303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377" w:type="dxa"/>
          </w:tcPr>
          <w:p w:rsidR="0012070E" w:rsidRPr="00277E18" w:rsidRDefault="0012070E" w:rsidP="00AA0B4D">
            <w:pPr>
              <w:autoSpaceDE w:val="0"/>
              <w:autoSpaceDN w:val="0"/>
              <w:rPr>
                <w:sz w:val="24"/>
                <w:szCs w:val="24"/>
              </w:rPr>
            </w:pPr>
            <w:r w:rsidRPr="00277E18">
              <w:rPr>
                <w:sz w:val="24"/>
                <w:szCs w:val="24"/>
              </w:rPr>
              <w:t>102,4</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145" w:type="dxa"/>
          </w:tcPr>
          <w:p w:rsidR="0012070E" w:rsidRPr="00277E18" w:rsidRDefault="0012070E" w:rsidP="00AA0B4D">
            <w:pPr>
              <w:autoSpaceDE w:val="0"/>
              <w:autoSpaceDN w:val="0"/>
              <w:jc w:val="center"/>
              <w:rPr>
                <w:sz w:val="24"/>
                <w:szCs w:val="24"/>
              </w:rPr>
            </w:pPr>
            <w:r w:rsidRPr="00277E18">
              <w:rPr>
                <w:sz w:val="24"/>
                <w:szCs w:val="24"/>
              </w:rPr>
              <w:t>X</w:t>
            </w:r>
          </w:p>
        </w:tc>
        <w:tc>
          <w:tcPr>
            <w:tcW w:w="1035"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655"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3037" w:type="dxa"/>
            <w:vAlign w:val="center"/>
          </w:tcPr>
          <w:p w:rsidR="0012070E" w:rsidRPr="00277E18" w:rsidRDefault="0012070E" w:rsidP="00AA0B4D">
            <w:pPr>
              <w:rPr>
                <w:sz w:val="24"/>
                <w:szCs w:val="24"/>
                <w:highlight w:val="yellow"/>
                <w:lang w:eastAsia="en-US"/>
              </w:rPr>
            </w:pPr>
            <w:r w:rsidRPr="00277E18">
              <w:rPr>
                <w:sz w:val="24"/>
                <w:szCs w:val="24"/>
                <w:lang w:eastAsia="en-US"/>
              </w:rPr>
              <w:lastRenderedPageBreak/>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нарушением сроков выдачи к общему 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377"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145" w:type="dxa"/>
          </w:tcPr>
          <w:p w:rsidR="0012070E" w:rsidRPr="00277E18" w:rsidRDefault="0012070E" w:rsidP="00AA0B4D">
            <w:pPr>
              <w:autoSpaceDE w:val="0"/>
              <w:autoSpaceDN w:val="0"/>
              <w:jc w:val="center"/>
              <w:rPr>
                <w:sz w:val="24"/>
                <w:szCs w:val="24"/>
              </w:rPr>
            </w:pPr>
          </w:p>
        </w:tc>
        <w:tc>
          <w:tcPr>
            <w:tcW w:w="1035" w:type="dxa"/>
          </w:tcPr>
          <w:p w:rsidR="0012070E" w:rsidRPr="00277E18" w:rsidRDefault="0012070E" w:rsidP="00AA0B4D">
            <w:pPr>
              <w:autoSpaceDE w:val="0"/>
              <w:autoSpaceDN w:val="0"/>
              <w:jc w:val="center"/>
              <w:rPr>
                <w:sz w:val="24"/>
                <w:szCs w:val="24"/>
              </w:rPr>
            </w:pPr>
          </w:p>
        </w:tc>
      </w:tr>
      <w:tr w:rsidR="0012070E" w:rsidRPr="00277E18" w:rsidTr="00AA0B4D">
        <w:tc>
          <w:tcPr>
            <w:tcW w:w="303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106</w:t>
            </w:r>
          </w:p>
        </w:tc>
        <w:tc>
          <w:tcPr>
            <w:tcW w:w="708" w:type="dxa"/>
          </w:tcPr>
          <w:p w:rsidR="0012070E" w:rsidRPr="00277E18" w:rsidRDefault="0012070E" w:rsidP="00AA0B4D">
            <w:pPr>
              <w:autoSpaceDE w:val="0"/>
              <w:autoSpaceDN w:val="0"/>
              <w:jc w:val="center"/>
              <w:rPr>
                <w:sz w:val="24"/>
                <w:szCs w:val="24"/>
              </w:rPr>
            </w:pPr>
            <w:r w:rsidRPr="00277E18">
              <w:rPr>
                <w:sz w:val="24"/>
                <w:szCs w:val="24"/>
              </w:rPr>
              <w:t>108</w:t>
            </w:r>
          </w:p>
        </w:tc>
        <w:tc>
          <w:tcPr>
            <w:tcW w:w="1632" w:type="dxa"/>
          </w:tcPr>
          <w:p w:rsidR="0012070E" w:rsidRPr="00277E18" w:rsidRDefault="0012070E" w:rsidP="00AA0B4D">
            <w:pPr>
              <w:autoSpaceDE w:val="0"/>
              <w:autoSpaceDN w:val="0"/>
              <w:jc w:val="center"/>
              <w:rPr>
                <w:sz w:val="24"/>
                <w:szCs w:val="24"/>
              </w:rPr>
            </w:pPr>
            <w:r w:rsidRPr="00277E18">
              <w:rPr>
                <w:sz w:val="24"/>
                <w:szCs w:val="24"/>
              </w:rPr>
              <w:t>101,9</w:t>
            </w:r>
          </w:p>
        </w:tc>
        <w:tc>
          <w:tcPr>
            <w:tcW w:w="1377"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145" w:type="dxa"/>
          </w:tcPr>
          <w:p w:rsidR="0012070E" w:rsidRPr="00277E18" w:rsidRDefault="0012070E" w:rsidP="00AA0B4D">
            <w:pPr>
              <w:autoSpaceDE w:val="0"/>
              <w:autoSpaceDN w:val="0"/>
              <w:jc w:val="center"/>
              <w:rPr>
                <w:sz w:val="24"/>
                <w:szCs w:val="24"/>
              </w:rPr>
            </w:pPr>
          </w:p>
        </w:tc>
        <w:tc>
          <w:tcPr>
            <w:tcW w:w="1035" w:type="dxa"/>
          </w:tcPr>
          <w:p w:rsidR="0012070E" w:rsidRPr="00277E18" w:rsidRDefault="0012070E" w:rsidP="00AA0B4D">
            <w:pPr>
              <w:autoSpaceDE w:val="0"/>
              <w:autoSpaceDN w:val="0"/>
              <w:jc w:val="center"/>
              <w:rPr>
                <w:sz w:val="24"/>
                <w:szCs w:val="24"/>
              </w:rPr>
            </w:pPr>
          </w:p>
        </w:tc>
      </w:tr>
      <w:tr w:rsidR="0012070E" w:rsidRPr="00277E18" w:rsidTr="00AA0B4D">
        <w:tc>
          <w:tcPr>
            <w:tcW w:w="303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377" w:type="dxa"/>
          </w:tcPr>
          <w:p w:rsidR="0012070E" w:rsidRPr="00277E18" w:rsidRDefault="0012070E" w:rsidP="00AA0B4D">
            <w:pPr>
              <w:autoSpaceDE w:val="0"/>
              <w:autoSpaceDN w:val="0"/>
              <w:rPr>
                <w:sz w:val="24"/>
                <w:szCs w:val="24"/>
              </w:rPr>
            </w:pPr>
            <w:r w:rsidRPr="00277E18">
              <w:rPr>
                <w:sz w:val="24"/>
                <w:szCs w:val="24"/>
              </w:rPr>
              <w:t>100,5</w:t>
            </w:r>
          </w:p>
        </w:tc>
        <w:tc>
          <w:tcPr>
            <w:tcW w:w="1191" w:type="dxa"/>
          </w:tcPr>
          <w:p w:rsidR="0012070E" w:rsidRPr="00277E18" w:rsidRDefault="0012070E" w:rsidP="00AA0B4D">
            <w:pPr>
              <w:autoSpaceDE w:val="0"/>
              <w:autoSpaceDN w:val="0"/>
              <w:rPr>
                <w:sz w:val="24"/>
                <w:szCs w:val="24"/>
              </w:rPr>
            </w:pPr>
            <w:r>
              <w:rPr>
                <w:sz w:val="24"/>
                <w:szCs w:val="24"/>
              </w:rPr>
              <w:t>17739,88</w:t>
            </w:r>
          </w:p>
        </w:tc>
        <w:tc>
          <w:tcPr>
            <w:tcW w:w="1219" w:type="dxa"/>
          </w:tcPr>
          <w:p w:rsidR="0012070E" w:rsidRPr="00277E18" w:rsidRDefault="0012070E" w:rsidP="00AA0B4D">
            <w:pPr>
              <w:autoSpaceDE w:val="0"/>
              <w:autoSpaceDN w:val="0"/>
              <w:rPr>
                <w:sz w:val="24"/>
                <w:szCs w:val="24"/>
              </w:rPr>
            </w:pPr>
            <w:r>
              <w:rPr>
                <w:sz w:val="24"/>
                <w:szCs w:val="24"/>
              </w:rPr>
              <w:t>0,989</w:t>
            </w:r>
          </w:p>
        </w:tc>
        <w:tc>
          <w:tcPr>
            <w:tcW w:w="1791" w:type="dxa"/>
          </w:tcPr>
          <w:p w:rsidR="0012070E" w:rsidRPr="00277E18" w:rsidRDefault="0012070E" w:rsidP="00AA0B4D">
            <w:pPr>
              <w:autoSpaceDE w:val="0"/>
              <w:autoSpaceDN w:val="0"/>
              <w:rPr>
                <w:sz w:val="24"/>
                <w:szCs w:val="24"/>
              </w:rPr>
            </w:pPr>
            <w:r>
              <w:rPr>
                <w:sz w:val="24"/>
                <w:szCs w:val="24"/>
              </w:rPr>
              <w:t>99,4</w:t>
            </w:r>
          </w:p>
        </w:tc>
        <w:tc>
          <w:tcPr>
            <w:tcW w:w="1145" w:type="dxa"/>
          </w:tcPr>
          <w:p w:rsidR="0012070E" w:rsidRPr="00277E18" w:rsidRDefault="0012070E" w:rsidP="00AA0B4D">
            <w:pPr>
              <w:autoSpaceDE w:val="0"/>
              <w:autoSpaceDN w:val="0"/>
              <w:jc w:val="center"/>
              <w:rPr>
                <w:sz w:val="24"/>
                <w:szCs w:val="24"/>
              </w:rPr>
            </w:pPr>
          </w:p>
        </w:tc>
        <w:tc>
          <w:tcPr>
            <w:tcW w:w="1035" w:type="dxa"/>
          </w:tcPr>
          <w:p w:rsidR="0012070E" w:rsidRPr="00277E18" w:rsidRDefault="0012070E" w:rsidP="00AA0B4D">
            <w:pPr>
              <w:autoSpaceDE w:val="0"/>
              <w:autoSpaceDN w:val="0"/>
              <w:jc w:val="center"/>
              <w:rPr>
                <w:sz w:val="24"/>
                <w:szCs w:val="24"/>
              </w:rPr>
            </w:pPr>
          </w:p>
        </w:tc>
      </w:tr>
    </w:tbl>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16.1</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2014- 2020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2017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1260"/>
        <w:gridCol w:w="1260"/>
        <w:gridCol w:w="708"/>
        <w:gridCol w:w="1632"/>
        <w:gridCol w:w="1559"/>
        <w:gridCol w:w="1191"/>
        <w:gridCol w:w="1219"/>
        <w:gridCol w:w="1791"/>
        <w:gridCol w:w="1467"/>
        <w:gridCol w:w="1744"/>
      </w:tblGrid>
      <w:tr w:rsidR="0012070E" w:rsidRPr="00277E18" w:rsidTr="00AA0B4D">
        <w:tc>
          <w:tcPr>
            <w:tcW w:w="1680"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46" name="Рисунок 46"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45" name="Рисунок 45"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44" name="Рисунок 44"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43" name="Рисунок 43"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791"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42" name="Рисунок 42"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41" name="Рисунок 41"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744"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40" name="Рисунок 40"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1680"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791"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744"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11"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1680"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sidRPr="00277E18">
              <w:rPr>
                <w:sz w:val="24"/>
                <w:szCs w:val="24"/>
              </w:rPr>
              <w:t>104,</w:t>
            </w:r>
            <w:r>
              <w:rPr>
                <w:sz w:val="24"/>
                <w:szCs w:val="24"/>
              </w:rPr>
              <w:t>5</w:t>
            </w:r>
          </w:p>
        </w:tc>
        <w:tc>
          <w:tcPr>
            <w:tcW w:w="708" w:type="dxa"/>
          </w:tcPr>
          <w:p w:rsidR="0012070E" w:rsidRPr="00277E18" w:rsidRDefault="0012070E" w:rsidP="00AA0B4D">
            <w:pPr>
              <w:autoSpaceDE w:val="0"/>
              <w:autoSpaceDN w:val="0"/>
              <w:rPr>
                <w:sz w:val="24"/>
                <w:szCs w:val="24"/>
              </w:rPr>
            </w:pPr>
            <w:r>
              <w:rPr>
                <w:sz w:val="24"/>
                <w:szCs w:val="24"/>
              </w:rPr>
              <w:t>100,8</w:t>
            </w:r>
          </w:p>
        </w:tc>
        <w:tc>
          <w:tcPr>
            <w:tcW w:w="1632" w:type="dxa"/>
          </w:tcPr>
          <w:p w:rsidR="0012070E" w:rsidRPr="00277E18" w:rsidRDefault="0012070E" w:rsidP="00AA0B4D">
            <w:pPr>
              <w:autoSpaceDE w:val="0"/>
              <w:autoSpaceDN w:val="0"/>
              <w:jc w:val="center"/>
              <w:rPr>
                <w:sz w:val="24"/>
                <w:szCs w:val="24"/>
              </w:rPr>
            </w:pPr>
            <w:r>
              <w:rPr>
                <w:sz w:val="24"/>
                <w:szCs w:val="24"/>
              </w:rPr>
              <w:t>96,5</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680" w:type="dxa"/>
          </w:tcPr>
          <w:p w:rsidR="0012070E" w:rsidRPr="00277E18" w:rsidRDefault="0012070E" w:rsidP="00AA0B4D">
            <w:pPr>
              <w:autoSpaceDE w:val="0"/>
              <w:autoSpaceDN w:val="0"/>
              <w:rPr>
                <w:sz w:val="24"/>
                <w:szCs w:val="24"/>
              </w:rPr>
            </w:pPr>
            <w:r w:rsidRPr="00277E18">
              <w:rPr>
                <w:sz w:val="24"/>
                <w:szCs w:val="24"/>
              </w:rPr>
              <w:t xml:space="preserve">Итоговое </w:t>
            </w:r>
            <w:r w:rsidRPr="00277E18">
              <w:rPr>
                <w:sz w:val="24"/>
                <w:szCs w:val="24"/>
              </w:rPr>
              <w:lastRenderedPageBreak/>
              <w:t>значение</w:t>
            </w:r>
          </w:p>
          <w:p w:rsidR="0012070E" w:rsidRPr="00277E18" w:rsidRDefault="0012070E" w:rsidP="00AA0B4D">
            <w:pPr>
              <w:autoSpaceDE w:val="0"/>
              <w:autoSpaceDN w:val="0"/>
              <w:rPr>
                <w:sz w:val="24"/>
                <w:szCs w:val="24"/>
              </w:rPr>
            </w:pPr>
            <w:r w:rsidRPr="00277E18">
              <w:rPr>
                <w:sz w:val="24"/>
                <w:szCs w:val="24"/>
              </w:rPr>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18130,30</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rPr>
                <w:sz w:val="24"/>
                <w:szCs w:val="24"/>
              </w:rPr>
            </w:pPr>
            <w:r>
              <w:rPr>
                <w:sz w:val="24"/>
                <w:szCs w:val="24"/>
              </w:rPr>
              <w:t>96,5</w:t>
            </w:r>
          </w:p>
        </w:tc>
      </w:tr>
      <w:tr w:rsidR="0012070E" w:rsidRPr="00277E18" w:rsidTr="00AA0B4D">
        <w:tc>
          <w:tcPr>
            <w:tcW w:w="15511"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168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w:t>
            </w:r>
            <w:r w:rsidRPr="00277E18">
              <w:rPr>
                <w:sz w:val="24"/>
                <w:szCs w:val="24"/>
              </w:rPr>
              <w:lastRenderedPageBreak/>
              <w:t xml:space="preserve">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10</w:t>
            </w:r>
            <w:r>
              <w:rPr>
                <w:sz w:val="24"/>
                <w:szCs w:val="24"/>
              </w:rPr>
              <w:t>4</w:t>
            </w:r>
          </w:p>
        </w:tc>
        <w:tc>
          <w:tcPr>
            <w:tcW w:w="708" w:type="dxa"/>
          </w:tcPr>
          <w:p w:rsidR="0012070E" w:rsidRPr="00277E18" w:rsidRDefault="0012070E" w:rsidP="00AA0B4D">
            <w:pPr>
              <w:autoSpaceDE w:val="0"/>
              <w:autoSpaceDN w:val="0"/>
              <w:rPr>
                <w:sz w:val="24"/>
                <w:szCs w:val="24"/>
              </w:rPr>
            </w:pPr>
            <w:r w:rsidRPr="00277E18">
              <w:rPr>
                <w:sz w:val="24"/>
                <w:szCs w:val="24"/>
              </w:rPr>
              <w:t>10</w:t>
            </w:r>
            <w:r>
              <w:rPr>
                <w:sz w:val="24"/>
                <w:szCs w:val="24"/>
              </w:rPr>
              <w:t>5</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680" w:type="dxa"/>
          </w:tcPr>
          <w:p w:rsidR="0012070E" w:rsidRPr="00277E18" w:rsidRDefault="0012070E" w:rsidP="00AA0B4D">
            <w:pPr>
              <w:autoSpaceDE w:val="0"/>
              <w:autoSpaceDN w:val="0"/>
              <w:rPr>
                <w:sz w:val="24"/>
                <w:szCs w:val="24"/>
              </w:rPr>
            </w:pPr>
            <w:r w:rsidRPr="00277E18">
              <w:rPr>
                <w:sz w:val="24"/>
                <w:szCs w:val="24"/>
              </w:rPr>
              <w:lastRenderedPageBreak/>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sidRPr="00277E18">
              <w:rPr>
                <w:sz w:val="24"/>
                <w:szCs w:val="24"/>
              </w:rPr>
              <w:t>150</w:t>
            </w:r>
          </w:p>
        </w:tc>
        <w:tc>
          <w:tcPr>
            <w:tcW w:w="1219" w:type="dxa"/>
          </w:tcPr>
          <w:p w:rsidR="0012070E" w:rsidRPr="00277E18" w:rsidRDefault="0012070E" w:rsidP="00AA0B4D">
            <w:pPr>
              <w:autoSpaceDE w:val="0"/>
              <w:autoSpaceDN w:val="0"/>
              <w:jc w:val="center"/>
              <w:rPr>
                <w:sz w:val="24"/>
                <w:szCs w:val="24"/>
              </w:rPr>
            </w:pPr>
            <w:r>
              <w:rPr>
                <w:sz w:val="24"/>
                <w:szCs w:val="24"/>
              </w:rPr>
              <w:t>0,008</w:t>
            </w:r>
          </w:p>
        </w:tc>
        <w:tc>
          <w:tcPr>
            <w:tcW w:w="1791" w:type="dxa"/>
          </w:tcPr>
          <w:p w:rsidR="0012070E" w:rsidRPr="00277E18" w:rsidRDefault="0012070E" w:rsidP="00AA0B4D">
            <w:pPr>
              <w:autoSpaceDE w:val="0"/>
              <w:autoSpaceDN w:val="0"/>
              <w:jc w:val="center"/>
              <w:rPr>
                <w:sz w:val="24"/>
                <w:szCs w:val="24"/>
              </w:rPr>
            </w:pPr>
            <w:r>
              <w:rPr>
                <w:sz w:val="24"/>
                <w:szCs w:val="24"/>
              </w:rPr>
              <w:t>0,8</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11"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1680"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w:t>
            </w:r>
            <w:r w:rsidRPr="00277E18">
              <w:rPr>
                <w:sz w:val="24"/>
                <w:szCs w:val="24"/>
              </w:rPr>
              <w:lastRenderedPageBreak/>
              <w:t>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680"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680"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заявителей, удовлетворенных качеством услуг, </w:t>
            </w:r>
            <w:r w:rsidRPr="00277E18">
              <w:rPr>
                <w:sz w:val="24"/>
                <w:szCs w:val="24"/>
              </w:rPr>
              <w:lastRenderedPageBreak/>
              <w:t>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85</w:t>
            </w:r>
          </w:p>
        </w:tc>
        <w:tc>
          <w:tcPr>
            <w:tcW w:w="708"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1632" w:type="dxa"/>
          </w:tcPr>
          <w:p w:rsidR="0012070E" w:rsidRPr="00277E18" w:rsidRDefault="0012070E" w:rsidP="00AA0B4D">
            <w:pPr>
              <w:autoSpaceDE w:val="0"/>
              <w:autoSpaceDN w:val="0"/>
              <w:rPr>
                <w:sz w:val="24"/>
                <w:szCs w:val="24"/>
              </w:rPr>
            </w:pPr>
            <w:r w:rsidRPr="00277E18">
              <w:rPr>
                <w:sz w:val="24"/>
                <w:szCs w:val="24"/>
              </w:rPr>
              <w:t>102,4</w:t>
            </w:r>
          </w:p>
        </w:tc>
        <w:tc>
          <w:tcPr>
            <w:tcW w:w="1559" w:type="dxa"/>
          </w:tcPr>
          <w:p w:rsidR="0012070E" w:rsidRPr="00277E18" w:rsidRDefault="0012070E" w:rsidP="00AA0B4D">
            <w:pPr>
              <w:autoSpaceDE w:val="0"/>
              <w:autoSpaceDN w:val="0"/>
              <w:jc w:val="center"/>
              <w:rPr>
                <w:sz w:val="24"/>
                <w:szCs w:val="24"/>
              </w:rPr>
            </w:pPr>
            <w:r>
              <w:rPr>
                <w:sz w:val="24"/>
                <w:szCs w:val="24"/>
              </w:rPr>
              <w:t>0</w:t>
            </w:r>
          </w:p>
        </w:tc>
        <w:tc>
          <w:tcPr>
            <w:tcW w:w="1191" w:type="dxa"/>
          </w:tcPr>
          <w:p w:rsidR="0012070E" w:rsidRPr="00277E18" w:rsidRDefault="0012070E" w:rsidP="00AA0B4D">
            <w:pPr>
              <w:autoSpaceDE w:val="0"/>
              <w:autoSpaceDN w:val="0"/>
              <w:jc w:val="center"/>
              <w:rPr>
                <w:sz w:val="24"/>
                <w:szCs w:val="24"/>
              </w:rPr>
            </w:pPr>
            <w:r>
              <w:rPr>
                <w:sz w:val="24"/>
                <w:szCs w:val="24"/>
              </w:rPr>
              <w:t>0</w:t>
            </w:r>
          </w:p>
        </w:tc>
        <w:tc>
          <w:tcPr>
            <w:tcW w:w="1219" w:type="dxa"/>
          </w:tcPr>
          <w:p w:rsidR="0012070E" w:rsidRPr="00277E18" w:rsidRDefault="0012070E" w:rsidP="00AA0B4D">
            <w:pPr>
              <w:autoSpaceDE w:val="0"/>
              <w:autoSpaceDN w:val="0"/>
              <w:jc w:val="center"/>
              <w:rPr>
                <w:sz w:val="24"/>
                <w:szCs w:val="24"/>
              </w:rPr>
            </w:pPr>
            <w:r>
              <w:rPr>
                <w:sz w:val="24"/>
                <w:szCs w:val="24"/>
              </w:rPr>
              <w:t>0</w:t>
            </w:r>
          </w:p>
        </w:tc>
        <w:tc>
          <w:tcPr>
            <w:tcW w:w="1791"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744" w:type="dxa"/>
          </w:tcPr>
          <w:p w:rsidR="0012070E" w:rsidRPr="00277E18" w:rsidRDefault="0012070E" w:rsidP="00AA0B4D">
            <w:pPr>
              <w:autoSpaceDE w:val="0"/>
              <w:autoSpaceDN w:val="0"/>
              <w:jc w:val="center"/>
              <w:rPr>
                <w:sz w:val="24"/>
                <w:szCs w:val="24"/>
              </w:rPr>
            </w:pPr>
          </w:p>
        </w:tc>
      </w:tr>
      <w:tr w:rsidR="0012070E" w:rsidRPr="00277E18" w:rsidTr="00AA0B4D">
        <w:tc>
          <w:tcPr>
            <w:tcW w:w="1680" w:type="dxa"/>
          </w:tcPr>
          <w:p w:rsidR="0012070E" w:rsidRPr="00277E18" w:rsidRDefault="0012070E" w:rsidP="00AA0B4D">
            <w:pPr>
              <w:autoSpaceDE w:val="0"/>
              <w:autoSpaceDN w:val="0"/>
              <w:rPr>
                <w:sz w:val="24"/>
                <w:szCs w:val="24"/>
              </w:rPr>
            </w:pPr>
            <w:r w:rsidRPr="00277E18">
              <w:rPr>
                <w:sz w:val="24"/>
                <w:szCs w:val="24"/>
              </w:rPr>
              <w:lastRenderedPageBreak/>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sidRPr="00277E18">
              <w:rPr>
                <w:sz w:val="24"/>
                <w:szCs w:val="24"/>
              </w:rPr>
              <w:t>102,4</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744"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11"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1680"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w:t>
            </w:r>
            <w:r w:rsidRPr="00277E18">
              <w:rPr>
                <w:sz w:val="24"/>
                <w:szCs w:val="24"/>
                <w:lang w:eastAsia="en-US"/>
              </w:rPr>
              <w:lastRenderedPageBreak/>
              <w:t>области с нарушением сроков выдачи к общему 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744" w:type="dxa"/>
          </w:tcPr>
          <w:p w:rsidR="0012070E" w:rsidRPr="00277E18" w:rsidRDefault="0012070E" w:rsidP="00AA0B4D">
            <w:pPr>
              <w:autoSpaceDE w:val="0"/>
              <w:autoSpaceDN w:val="0"/>
              <w:jc w:val="center"/>
              <w:rPr>
                <w:sz w:val="24"/>
                <w:szCs w:val="24"/>
              </w:rPr>
            </w:pPr>
          </w:p>
        </w:tc>
      </w:tr>
      <w:tr w:rsidR="0012070E" w:rsidRPr="00277E18" w:rsidTr="00AA0B4D">
        <w:tc>
          <w:tcPr>
            <w:tcW w:w="1680"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10</w:t>
            </w:r>
            <w:r>
              <w:rPr>
                <w:sz w:val="24"/>
                <w:szCs w:val="24"/>
              </w:rPr>
              <w:t>8</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10</w:t>
            </w:r>
          </w:p>
        </w:tc>
        <w:tc>
          <w:tcPr>
            <w:tcW w:w="1632" w:type="dxa"/>
          </w:tcPr>
          <w:p w:rsidR="0012070E" w:rsidRPr="00277E18" w:rsidRDefault="0012070E" w:rsidP="00AA0B4D">
            <w:pPr>
              <w:autoSpaceDE w:val="0"/>
              <w:autoSpaceDN w:val="0"/>
              <w:jc w:val="center"/>
              <w:rPr>
                <w:sz w:val="24"/>
                <w:szCs w:val="24"/>
              </w:rPr>
            </w:pPr>
            <w:r w:rsidRPr="00277E18">
              <w:rPr>
                <w:sz w:val="24"/>
                <w:szCs w:val="24"/>
              </w:rPr>
              <w:t>101,9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744" w:type="dxa"/>
          </w:tcPr>
          <w:p w:rsidR="0012070E" w:rsidRPr="00277E18" w:rsidRDefault="0012070E" w:rsidP="00AA0B4D">
            <w:pPr>
              <w:autoSpaceDE w:val="0"/>
              <w:autoSpaceDN w:val="0"/>
              <w:jc w:val="center"/>
              <w:rPr>
                <w:sz w:val="24"/>
                <w:szCs w:val="24"/>
              </w:rPr>
            </w:pPr>
          </w:p>
        </w:tc>
      </w:tr>
      <w:tr w:rsidR="0012070E" w:rsidRPr="00277E18" w:rsidTr="00AA0B4D">
        <w:tc>
          <w:tcPr>
            <w:tcW w:w="1680"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sidRPr="00277E18">
              <w:rPr>
                <w:sz w:val="24"/>
                <w:szCs w:val="24"/>
              </w:rPr>
              <w:t>100,5</w:t>
            </w:r>
          </w:p>
        </w:tc>
        <w:tc>
          <w:tcPr>
            <w:tcW w:w="1191" w:type="dxa"/>
          </w:tcPr>
          <w:p w:rsidR="0012070E" w:rsidRPr="00277E18" w:rsidRDefault="0012070E" w:rsidP="00AA0B4D">
            <w:pPr>
              <w:autoSpaceDE w:val="0"/>
              <w:autoSpaceDN w:val="0"/>
              <w:rPr>
                <w:sz w:val="24"/>
                <w:szCs w:val="24"/>
              </w:rPr>
            </w:pPr>
            <w:r>
              <w:rPr>
                <w:sz w:val="24"/>
                <w:szCs w:val="24"/>
              </w:rPr>
              <w:t>17980,90</w:t>
            </w:r>
          </w:p>
        </w:tc>
        <w:tc>
          <w:tcPr>
            <w:tcW w:w="1219" w:type="dxa"/>
          </w:tcPr>
          <w:p w:rsidR="0012070E" w:rsidRPr="00277E18" w:rsidRDefault="0012070E" w:rsidP="00AA0B4D">
            <w:pPr>
              <w:autoSpaceDE w:val="0"/>
              <w:autoSpaceDN w:val="0"/>
              <w:rPr>
                <w:sz w:val="24"/>
                <w:szCs w:val="24"/>
              </w:rPr>
            </w:pPr>
            <w:r>
              <w:rPr>
                <w:sz w:val="24"/>
                <w:szCs w:val="24"/>
              </w:rPr>
              <w:t>0,992</w:t>
            </w:r>
          </w:p>
        </w:tc>
        <w:tc>
          <w:tcPr>
            <w:tcW w:w="1791" w:type="dxa"/>
          </w:tcPr>
          <w:p w:rsidR="0012070E" w:rsidRPr="00277E18" w:rsidRDefault="0012070E" w:rsidP="00AA0B4D">
            <w:pPr>
              <w:autoSpaceDE w:val="0"/>
              <w:autoSpaceDN w:val="0"/>
              <w:rPr>
                <w:sz w:val="24"/>
                <w:szCs w:val="24"/>
              </w:rPr>
            </w:pPr>
            <w:r>
              <w:rPr>
                <w:sz w:val="24"/>
                <w:szCs w:val="24"/>
              </w:rPr>
              <w:t>99,7</w:t>
            </w:r>
          </w:p>
        </w:tc>
        <w:tc>
          <w:tcPr>
            <w:tcW w:w="1467" w:type="dxa"/>
          </w:tcPr>
          <w:p w:rsidR="0012070E" w:rsidRPr="00277E18" w:rsidRDefault="0012070E" w:rsidP="00AA0B4D">
            <w:pPr>
              <w:autoSpaceDE w:val="0"/>
              <w:autoSpaceDN w:val="0"/>
              <w:jc w:val="center"/>
              <w:rPr>
                <w:sz w:val="24"/>
                <w:szCs w:val="24"/>
              </w:rPr>
            </w:pPr>
          </w:p>
        </w:tc>
        <w:tc>
          <w:tcPr>
            <w:tcW w:w="1744" w:type="dxa"/>
          </w:tcPr>
          <w:p w:rsidR="0012070E" w:rsidRPr="00277E18" w:rsidRDefault="0012070E" w:rsidP="00AA0B4D">
            <w:pPr>
              <w:autoSpaceDE w:val="0"/>
              <w:autoSpaceDN w:val="0"/>
              <w:jc w:val="center"/>
              <w:rPr>
                <w:sz w:val="24"/>
                <w:szCs w:val="24"/>
              </w:rPr>
            </w:pPr>
          </w:p>
        </w:tc>
      </w:tr>
    </w:tbl>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16.2</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2018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60"/>
        <w:gridCol w:w="1260"/>
        <w:gridCol w:w="708"/>
        <w:gridCol w:w="1632"/>
        <w:gridCol w:w="1559"/>
        <w:gridCol w:w="1191"/>
        <w:gridCol w:w="1219"/>
        <w:gridCol w:w="1791"/>
        <w:gridCol w:w="1467"/>
        <w:gridCol w:w="1319"/>
      </w:tblGrid>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39" name="Рисунок 39"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38" name="Рисунок 38"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37" name="Рисунок 37"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36" name="Рисунок 36"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791"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35" name="Рисунок 35"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34" name="Рисунок 34"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31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33" name="Рисунок 33"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791"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19"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Pr>
                <w:sz w:val="24"/>
                <w:szCs w:val="24"/>
              </w:rPr>
              <w:t>96,5</w:t>
            </w:r>
          </w:p>
        </w:tc>
        <w:tc>
          <w:tcPr>
            <w:tcW w:w="708" w:type="dxa"/>
          </w:tcPr>
          <w:p w:rsidR="0012070E" w:rsidRPr="00277E18" w:rsidRDefault="0012070E" w:rsidP="00AA0B4D">
            <w:pPr>
              <w:autoSpaceDE w:val="0"/>
              <w:autoSpaceDN w:val="0"/>
              <w:rPr>
                <w:sz w:val="24"/>
                <w:szCs w:val="24"/>
              </w:rPr>
            </w:pPr>
            <w:r w:rsidRPr="00277E18">
              <w:rPr>
                <w:sz w:val="24"/>
                <w:szCs w:val="24"/>
              </w:rPr>
              <w:t>104,5</w:t>
            </w:r>
          </w:p>
        </w:tc>
        <w:tc>
          <w:tcPr>
            <w:tcW w:w="1632" w:type="dxa"/>
          </w:tcPr>
          <w:p w:rsidR="0012070E" w:rsidRPr="00277E18" w:rsidRDefault="0012070E" w:rsidP="00AA0B4D">
            <w:pPr>
              <w:autoSpaceDE w:val="0"/>
              <w:autoSpaceDN w:val="0"/>
              <w:jc w:val="center"/>
              <w:rPr>
                <w:sz w:val="24"/>
                <w:szCs w:val="24"/>
              </w:rPr>
            </w:pPr>
            <w:r>
              <w:rPr>
                <w:sz w:val="24"/>
                <w:szCs w:val="24"/>
              </w:rPr>
              <w:t>108,2</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w:t>
            </w:r>
          </w:p>
          <w:p w:rsidR="0012070E" w:rsidRPr="00277E18" w:rsidRDefault="0012070E" w:rsidP="00AA0B4D">
            <w:pPr>
              <w:autoSpaceDE w:val="0"/>
              <w:autoSpaceDN w:val="0"/>
              <w:rPr>
                <w:sz w:val="24"/>
                <w:szCs w:val="24"/>
              </w:rPr>
            </w:pPr>
            <w:r w:rsidRPr="00277E18">
              <w:rPr>
                <w:sz w:val="24"/>
                <w:szCs w:val="24"/>
              </w:rPr>
              <w:lastRenderedPageBreak/>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19600,96</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rPr>
                <w:sz w:val="24"/>
                <w:szCs w:val="24"/>
              </w:rPr>
            </w:pPr>
            <w:r>
              <w:rPr>
                <w:sz w:val="24"/>
                <w:szCs w:val="24"/>
              </w:rPr>
              <w:t>108,2</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2014–2020 годы</w:t>
            </w:r>
            <w:r w:rsidRPr="00277E18">
              <w:rPr>
                <w:sz w:val="24"/>
                <w:szCs w:val="24"/>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103</w:t>
            </w:r>
          </w:p>
        </w:tc>
        <w:tc>
          <w:tcPr>
            <w:tcW w:w="708" w:type="dxa"/>
          </w:tcPr>
          <w:p w:rsidR="0012070E" w:rsidRPr="00277E18" w:rsidRDefault="0012070E" w:rsidP="00AA0B4D">
            <w:pPr>
              <w:autoSpaceDE w:val="0"/>
              <w:autoSpaceDN w:val="0"/>
              <w:rPr>
                <w:sz w:val="24"/>
                <w:szCs w:val="24"/>
              </w:rPr>
            </w:pPr>
            <w:r w:rsidRPr="00277E18">
              <w:rPr>
                <w:sz w:val="24"/>
                <w:szCs w:val="24"/>
              </w:rPr>
              <w:t>104</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50</w:t>
            </w:r>
          </w:p>
        </w:tc>
        <w:tc>
          <w:tcPr>
            <w:tcW w:w="1219" w:type="dxa"/>
          </w:tcPr>
          <w:p w:rsidR="0012070E" w:rsidRPr="00277E18" w:rsidRDefault="0012070E" w:rsidP="00AA0B4D">
            <w:pPr>
              <w:autoSpaceDE w:val="0"/>
              <w:autoSpaceDN w:val="0"/>
              <w:jc w:val="center"/>
              <w:rPr>
                <w:sz w:val="24"/>
                <w:szCs w:val="24"/>
              </w:rPr>
            </w:pPr>
            <w:r>
              <w:rPr>
                <w:sz w:val="24"/>
                <w:szCs w:val="24"/>
              </w:rPr>
              <w:t>0,007</w:t>
            </w:r>
          </w:p>
        </w:tc>
        <w:tc>
          <w:tcPr>
            <w:tcW w:w="1791" w:type="dxa"/>
          </w:tcPr>
          <w:p w:rsidR="0012070E" w:rsidRPr="00277E18" w:rsidRDefault="0012070E" w:rsidP="00AA0B4D">
            <w:pPr>
              <w:autoSpaceDE w:val="0"/>
              <w:autoSpaceDN w:val="0"/>
              <w:jc w:val="center"/>
              <w:rPr>
                <w:sz w:val="24"/>
                <w:szCs w:val="24"/>
              </w:rPr>
            </w:pPr>
            <w:r>
              <w:rPr>
                <w:sz w:val="24"/>
                <w:szCs w:val="24"/>
              </w:rPr>
              <w:t>0,71</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w:t>
            </w:r>
            <w:r w:rsidRPr="00277E18">
              <w:rPr>
                <w:sz w:val="24"/>
                <w:szCs w:val="24"/>
              </w:rPr>
              <w:lastRenderedPageBreak/>
              <w:t xml:space="preserve">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708" w:type="dxa"/>
          </w:tcPr>
          <w:p w:rsidR="0012070E" w:rsidRPr="00277E18" w:rsidRDefault="0012070E" w:rsidP="00AA0B4D">
            <w:pPr>
              <w:autoSpaceDE w:val="0"/>
              <w:autoSpaceDN w:val="0"/>
              <w:rPr>
                <w:sz w:val="24"/>
                <w:szCs w:val="24"/>
              </w:rPr>
            </w:pPr>
            <w:r>
              <w:rPr>
                <w:sz w:val="24"/>
                <w:szCs w:val="24"/>
              </w:rPr>
              <w:t>90</w:t>
            </w:r>
          </w:p>
        </w:tc>
        <w:tc>
          <w:tcPr>
            <w:tcW w:w="1632" w:type="dxa"/>
          </w:tcPr>
          <w:p w:rsidR="0012070E" w:rsidRPr="00277E18" w:rsidRDefault="0012070E" w:rsidP="00AA0B4D">
            <w:pPr>
              <w:autoSpaceDE w:val="0"/>
              <w:autoSpaceDN w:val="0"/>
              <w:rPr>
                <w:sz w:val="24"/>
                <w:szCs w:val="24"/>
              </w:rPr>
            </w:pPr>
            <w:r>
              <w:rPr>
                <w:sz w:val="24"/>
                <w:szCs w:val="24"/>
              </w:rPr>
              <w:t>103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w:t>
            </w:r>
            <w:r w:rsidRPr="00277E18">
              <w:rPr>
                <w:sz w:val="24"/>
                <w:szCs w:val="24"/>
              </w:rPr>
              <w:lastRenderedPageBreak/>
              <w:t>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708" w:type="dxa"/>
          </w:tcPr>
          <w:p w:rsidR="0012070E" w:rsidRPr="00277E18" w:rsidRDefault="0012070E" w:rsidP="00AA0B4D">
            <w:pPr>
              <w:autoSpaceDE w:val="0"/>
              <w:autoSpaceDN w:val="0"/>
              <w:rPr>
                <w:sz w:val="24"/>
                <w:szCs w:val="24"/>
              </w:rPr>
            </w:pPr>
            <w:r>
              <w:rPr>
                <w:sz w:val="24"/>
                <w:szCs w:val="24"/>
              </w:rPr>
              <w:t>90</w:t>
            </w:r>
          </w:p>
        </w:tc>
        <w:tc>
          <w:tcPr>
            <w:tcW w:w="1632" w:type="dxa"/>
          </w:tcPr>
          <w:p w:rsidR="0012070E" w:rsidRPr="00277E18" w:rsidRDefault="0012070E" w:rsidP="00AA0B4D">
            <w:pPr>
              <w:autoSpaceDE w:val="0"/>
              <w:autoSpaceDN w:val="0"/>
              <w:rPr>
                <w:sz w:val="24"/>
                <w:szCs w:val="24"/>
              </w:rPr>
            </w:pPr>
            <w:r>
              <w:rPr>
                <w:sz w:val="24"/>
                <w:szCs w:val="24"/>
              </w:rPr>
              <w:t>103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8</w:t>
            </w:r>
            <w:r>
              <w:rPr>
                <w:sz w:val="24"/>
                <w:szCs w:val="24"/>
              </w:rPr>
              <w:t>7</w:t>
            </w:r>
          </w:p>
        </w:tc>
        <w:tc>
          <w:tcPr>
            <w:tcW w:w="708" w:type="dxa"/>
          </w:tcPr>
          <w:p w:rsidR="0012070E" w:rsidRPr="00277E18" w:rsidRDefault="0012070E" w:rsidP="00AA0B4D">
            <w:pPr>
              <w:autoSpaceDE w:val="0"/>
              <w:autoSpaceDN w:val="0"/>
              <w:rPr>
                <w:sz w:val="24"/>
                <w:szCs w:val="24"/>
              </w:rPr>
            </w:pPr>
            <w:r>
              <w:rPr>
                <w:sz w:val="24"/>
                <w:szCs w:val="24"/>
              </w:rPr>
              <w:t>90</w:t>
            </w:r>
          </w:p>
        </w:tc>
        <w:tc>
          <w:tcPr>
            <w:tcW w:w="1632" w:type="dxa"/>
          </w:tcPr>
          <w:p w:rsidR="0012070E" w:rsidRPr="00277E18" w:rsidRDefault="0012070E" w:rsidP="00AA0B4D">
            <w:pPr>
              <w:autoSpaceDE w:val="0"/>
              <w:autoSpaceDN w:val="0"/>
              <w:rPr>
                <w:sz w:val="24"/>
                <w:szCs w:val="24"/>
              </w:rPr>
            </w:pPr>
            <w:r>
              <w:rPr>
                <w:sz w:val="24"/>
                <w:szCs w:val="24"/>
              </w:rPr>
              <w:t>103</w:t>
            </w:r>
          </w:p>
        </w:tc>
        <w:tc>
          <w:tcPr>
            <w:tcW w:w="1559"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791"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Pr>
                <w:sz w:val="24"/>
                <w:szCs w:val="24"/>
              </w:rPr>
              <w:t>103</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2187"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нарушением сроков выдачи к общему </w:t>
            </w:r>
            <w:r w:rsidRPr="00277E18">
              <w:rPr>
                <w:sz w:val="24"/>
                <w:szCs w:val="24"/>
                <w:lang w:eastAsia="en-US"/>
              </w:rPr>
              <w:lastRenderedPageBreak/>
              <w:t>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10</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12</w:t>
            </w:r>
          </w:p>
        </w:tc>
        <w:tc>
          <w:tcPr>
            <w:tcW w:w="1632" w:type="dxa"/>
          </w:tcPr>
          <w:p w:rsidR="0012070E" w:rsidRPr="00277E18" w:rsidRDefault="0012070E" w:rsidP="00AA0B4D">
            <w:pPr>
              <w:autoSpaceDE w:val="0"/>
              <w:autoSpaceDN w:val="0"/>
              <w:jc w:val="center"/>
              <w:rPr>
                <w:sz w:val="24"/>
                <w:szCs w:val="24"/>
              </w:rPr>
            </w:pPr>
            <w:r w:rsidRPr="00277E18">
              <w:rPr>
                <w:sz w:val="24"/>
                <w:szCs w:val="24"/>
              </w:rPr>
              <w:t>101,</w:t>
            </w:r>
            <w:r>
              <w:rPr>
                <w:sz w:val="24"/>
                <w:szCs w:val="24"/>
              </w:rPr>
              <w:t>8</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sidRPr="00277E18">
              <w:rPr>
                <w:sz w:val="24"/>
                <w:szCs w:val="24"/>
              </w:rPr>
              <w:t>100,</w:t>
            </w:r>
            <w:r>
              <w:rPr>
                <w:sz w:val="24"/>
                <w:szCs w:val="24"/>
              </w:rPr>
              <w:t>4</w:t>
            </w:r>
          </w:p>
        </w:tc>
        <w:tc>
          <w:tcPr>
            <w:tcW w:w="1191" w:type="dxa"/>
          </w:tcPr>
          <w:p w:rsidR="0012070E" w:rsidRPr="00277E18" w:rsidRDefault="0012070E" w:rsidP="00AA0B4D">
            <w:pPr>
              <w:autoSpaceDE w:val="0"/>
              <w:autoSpaceDN w:val="0"/>
              <w:rPr>
                <w:sz w:val="24"/>
                <w:szCs w:val="24"/>
              </w:rPr>
            </w:pPr>
            <w:r>
              <w:rPr>
                <w:sz w:val="24"/>
                <w:szCs w:val="24"/>
              </w:rPr>
              <w:t>19450,96</w:t>
            </w:r>
          </w:p>
        </w:tc>
        <w:tc>
          <w:tcPr>
            <w:tcW w:w="1219" w:type="dxa"/>
          </w:tcPr>
          <w:p w:rsidR="0012070E" w:rsidRPr="00277E18" w:rsidRDefault="0012070E" w:rsidP="00AA0B4D">
            <w:pPr>
              <w:autoSpaceDE w:val="0"/>
              <w:autoSpaceDN w:val="0"/>
              <w:rPr>
                <w:sz w:val="24"/>
                <w:szCs w:val="24"/>
              </w:rPr>
            </w:pPr>
            <w:r>
              <w:rPr>
                <w:sz w:val="24"/>
                <w:szCs w:val="24"/>
              </w:rPr>
              <w:t>0,992</w:t>
            </w:r>
          </w:p>
        </w:tc>
        <w:tc>
          <w:tcPr>
            <w:tcW w:w="1791" w:type="dxa"/>
          </w:tcPr>
          <w:p w:rsidR="0012070E" w:rsidRPr="00277E18" w:rsidRDefault="0012070E" w:rsidP="00AA0B4D">
            <w:pPr>
              <w:autoSpaceDE w:val="0"/>
              <w:autoSpaceDN w:val="0"/>
              <w:rPr>
                <w:sz w:val="24"/>
                <w:szCs w:val="24"/>
              </w:rPr>
            </w:pPr>
            <w:r>
              <w:rPr>
                <w:sz w:val="24"/>
                <w:szCs w:val="24"/>
              </w:rPr>
              <w:t>99,6</w:t>
            </w: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bl>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16.3</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2019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60"/>
        <w:gridCol w:w="1260"/>
        <w:gridCol w:w="708"/>
        <w:gridCol w:w="1632"/>
        <w:gridCol w:w="1559"/>
        <w:gridCol w:w="1191"/>
        <w:gridCol w:w="1219"/>
        <w:gridCol w:w="1791"/>
        <w:gridCol w:w="1467"/>
        <w:gridCol w:w="1319"/>
      </w:tblGrid>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32" name="Рисунок 32"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31" name="Рисунок 31"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30" name="Рисунок 30"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29" name="Рисунок 29"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791"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28" name="Рисунок 28"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27" name="Рисунок 27"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31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26" name="Рисунок 26"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791"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19"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Pr>
                <w:sz w:val="24"/>
                <w:szCs w:val="24"/>
              </w:rPr>
              <w:t>108,2</w:t>
            </w:r>
          </w:p>
        </w:tc>
        <w:tc>
          <w:tcPr>
            <w:tcW w:w="708" w:type="dxa"/>
          </w:tcPr>
          <w:p w:rsidR="0012070E" w:rsidRPr="00277E18" w:rsidRDefault="0012070E" w:rsidP="00AA0B4D">
            <w:pPr>
              <w:autoSpaceDE w:val="0"/>
              <w:autoSpaceDN w:val="0"/>
              <w:rPr>
                <w:sz w:val="24"/>
                <w:szCs w:val="24"/>
              </w:rPr>
            </w:pPr>
            <w:r>
              <w:rPr>
                <w:sz w:val="24"/>
                <w:szCs w:val="24"/>
              </w:rPr>
              <w:t>103,3</w:t>
            </w:r>
          </w:p>
        </w:tc>
        <w:tc>
          <w:tcPr>
            <w:tcW w:w="1632" w:type="dxa"/>
          </w:tcPr>
          <w:p w:rsidR="0012070E" w:rsidRPr="00277E18" w:rsidRDefault="0012070E" w:rsidP="00AA0B4D">
            <w:pPr>
              <w:autoSpaceDE w:val="0"/>
              <w:autoSpaceDN w:val="0"/>
              <w:jc w:val="center"/>
              <w:rPr>
                <w:sz w:val="24"/>
                <w:szCs w:val="24"/>
              </w:rPr>
            </w:pPr>
            <w:r>
              <w:rPr>
                <w:sz w:val="24"/>
                <w:szCs w:val="24"/>
              </w:rPr>
              <w:t>95,5</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w:t>
            </w:r>
          </w:p>
          <w:p w:rsidR="0012070E" w:rsidRPr="00277E18" w:rsidRDefault="0012070E" w:rsidP="00AA0B4D">
            <w:pPr>
              <w:autoSpaceDE w:val="0"/>
              <w:autoSpaceDN w:val="0"/>
              <w:rPr>
                <w:sz w:val="24"/>
                <w:szCs w:val="24"/>
              </w:rPr>
            </w:pPr>
            <w:r w:rsidRPr="00277E18">
              <w:rPr>
                <w:sz w:val="24"/>
                <w:szCs w:val="24"/>
              </w:rPr>
              <w:lastRenderedPageBreak/>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22893,70</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rPr>
                <w:sz w:val="24"/>
                <w:szCs w:val="24"/>
              </w:rPr>
            </w:pPr>
            <w:r>
              <w:rPr>
                <w:sz w:val="24"/>
                <w:szCs w:val="24"/>
              </w:rPr>
              <w:t>95,5</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w:t>
            </w:r>
            <w:r>
              <w:rPr>
                <w:sz w:val="24"/>
                <w:szCs w:val="24"/>
              </w:rPr>
              <w:t>5</w:t>
            </w:r>
          </w:p>
        </w:tc>
        <w:tc>
          <w:tcPr>
            <w:tcW w:w="708" w:type="dxa"/>
          </w:tcPr>
          <w:p w:rsidR="0012070E" w:rsidRPr="00277E18" w:rsidRDefault="0012070E" w:rsidP="00AA0B4D">
            <w:pPr>
              <w:autoSpaceDE w:val="0"/>
              <w:autoSpaceDN w:val="0"/>
              <w:rPr>
                <w:sz w:val="24"/>
                <w:szCs w:val="24"/>
              </w:rPr>
            </w:pPr>
            <w:r w:rsidRPr="00277E18">
              <w:rPr>
                <w:sz w:val="24"/>
                <w:szCs w:val="24"/>
              </w:rPr>
              <w:t>10</w:t>
            </w:r>
            <w:r>
              <w:rPr>
                <w:sz w:val="24"/>
                <w:szCs w:val="24"/>
              </w:rPr>
              <w:t>6</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Pr>
                <w:sz w:val="24"/>
                <w:szCs w:val="24"/>
              </w:rPr>
              <w:t>150</w:t>
            </w:r>
          </w:p>
        </w:tc>
        <w:tc>
          <w:tcPr>
            <w:tcW w:w="1219" w:type="dxa"/>
          </w:tcPr>
          <w:p w:rsidR="0012070E" w:rsidRPr="00277E18" w:rsidRDefault="0012070E" w:rsidP="00AA0B4D">
            <w:pPr>
              <w:autoSpaceDE w:val="0"/>
              <w:autoSpaceDN w:val="0"/>
              <w:jc w:val="center"/>
              <w:rPr>
                <w:sz w:val="24"/>
                <w:szCs w:val="24"/>
              </w:rPr>
            </w:pPr>
            <w:r>
              <w:rPr>
                <w:sz w:val="24"/>
                <w:szCs w:val="24"/>
              </w:rPr>
              <w:t>0,007</w:t>
            </w:r>
          </w:p>
        </w:tc>
        <w:tc>
          <w:tcPr>
            <w:tcW w:w="1791" w:type="dxa"/>
          </w:tcPr>
          <w:p w:rsidR="0012070E" w:rsidRPr="00277E18" w:rsidRDefault="0012070E" w:rsidP="00AA0B4D">
            <w:pPr>
              <w:autoSpaceDE w:val="0"/>
              <w:autoSpaceDN w:val="0"/>
              <w:jc w:val="center"/>
              <w:rPr>
                <w:sz w:val="24"/>
                <w:szCs w:val="24"/>
              </w:rPr>
            </w:pPr>
            <w:r w:rsidRPr="00277E18">
              <w:rPr>
                <w:sz w:val="24"/>
                <w:szCs w:val="24"/>
              </w:rPr>
              <w:t>0</w:t>
            </w:r>
            <w:r>
              <w:rPr>
                <w:sz w:val="24"/>
                <w:szCs w:val="24"/>
              </w:rPr>
              <w:t>,71</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w:t>
            </w:r>
            <w:r w:rsidRPr="00277E18">
              <w:rPr>
                <w:sz w:val="24"/>
                <w:szCs w:val="24"/>
              </w:rPr>
              <w:lastRenderedPageBreak/>
              <w:t xml:space="preserve">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90</w:t>
            </w:r>
          </w:p>
        </w:tc>
        <w:tc>
          <w:tcPr>
            <w:tcW w:w="708" w:type="dxa"/>
          </w:tcPr>
          <w:p w:rsidR="0012070E" w:rsidRPr="00277E18" w:rsidRDefault="0012070E" w:rsidP="00AA0B4D">
            <w:pPr>
              <w:autoSpaceDE w:val="0"/>
              <w:autoSpaceDN w:val="0"/>
              <w:rPr>
                <w:sz w:val="24"/>
                <w:szCs w:val="24"/>
              </w:rPr>
            </w:pPr>
            <w:r>
              <w:rPr>
                <w:sz w:val="24"/>
                <w:szCs w:val="24"/>
              </w:rPr>
              <w:t>92</w:t>
            </w:r>
          </w:p>
        </w:tc>
        <w:tc>
          <w:tcPr>
            <w:tcW w:w="1632" w:type="dxa"/>
          </w:tcPr>
          <w:p w:rsidR="0012070E" w:rsidRPr="00277E18" w:rsidRDefault="0012070E" w:rsidP="00AA0B4D">
            <w:pPr>
              <w:autoSpaceDE w:val="0"/>
              <w:autoSpaceDN w:val="0"/>
              <w:rPr>
                <w:sz w:val="24"/>
                <w:szCs w:val="24"/>
              </w:rPr>
            </w:pPr>
            <w:r w:rsidRPr="00277E18">
              <w:rPr>
                <w:sz w:val="24"/>
                <w:szCs w:val="24"/>
              </w:rPr>
              <w:t>102,</w:t>
            </w:r>
            <w:r>
              <w:rPr>
                <w:sz w:val="24"/>
                <w:szCs w:val="24"/>
              </w:rPr>
              <w:t>2</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w:t>
            </w:r>
            <w:r w:rsidRPr="00277E18">
              <w:rPr>
                <w:sz w:val="24"/>
                <w:szCs w:val="24"/>
              </w:rPr>
              <w:lastRenderedPageBreak/>
              <w:t>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90</w:t>
            </w:r>
          </w:p>
        </w:tc>
        <w:tc>
          <w:tcPr>
            <w:tcW w:w="708" w:type="dxa"/>
          </w:tcPr>
          <w:p w:rsidR="0012070E" w:rsidRPr="00277E18" w:rsidRDefault="0012070E" w:rsidP="00AA0B4D">
            <w:pPr>
              <w:autoSpaceDE w:val="0"/>
              <w:autoSpaceDN w:val="0"/>
              <w:rPr>
                <w:sz w:val="24"/>
                <w:szCs w:val="24"/>
              </w:rPr>
            </w:pPr>
            <w:r>
              <w:rPr>
                <w:sz w:val="24"/>
                <w:szCs w:val="24"/>
              </w:rPr>
              <w:t>92</w:t>
            </w:r>
          </w:p>
        </w:tc>
        <w:tc>
          <w:tcPr>
            <w:tcW w:w="1632" w:type="dxa"/>
          </w:tcPr>
          <w:p w:rsidR="0012070E" w:rsidRPr="00277E18" w:rsidRDefault="0012070E" w:rsidP="00AA0B4D">
            <w:pPr>
              <w:autoSpaceDE w:val="0"/>
              <w:autoSpaceDN w:val="0"/>
              <w:rPr>
                <w:sz w:val="24"/>
                <w:szCs w:val="24"/>
              </w:rPr>
            </w:pPr>
            <w:r w:rsidRPr="00277E18">
              <w:rPr>
                <w:sz w:val="24"/>
                <w:szCs w:val="24"/>
              </w:rPr>
              <w:t>102,</w:t>
            </w:r>
            <w:r>
              <w:rPr>
                <w:sz w:val="24"/>
                <w:szCs w:val="24"/>
              </w:rPr>
              <w:t>2</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Pr>
                <w:sz w:val="24"/>
                <w:szCs w:val="24"/>
              </w:rPr>
              <w:t>90</w:t>
            </w:r>
          </w:p>
        </w:tc>
        <w:tc>
          <w:tcPr>
            <w:tcW w:w="708" w:type="dxa"/>
          </w:tcPr>
          <w:p w:rsidR="0012070E" w:rsidRPr="00277E18" w:rsidRDefault="0012070E" w:rsidP="00AA0B4D">
            <w:pPr>
              <w:autoSpaceDE w:val="0"/>
              <w:autoSpaceDN w:val="0"/>
              <w:rPr>
                <w:sz w:val="24"/>
                <w:szCs w:val="24"/>
              </w:rPr>
            </w:pPr>
            <w:r>
              <w:rPr>
                <w:sz w:val="24"/>
                <w:szCs w:val="24"/>
              </w:rPr>
              <w:t>92</w:t>
            </w:r>
          </w:p>
        </w:tc>
        <w:tc>
          <w:tcPr>
            <w:tcW w:w="1632" w:type="dxa"/>
          </w:tcPr>
          <w:p w:rsidR="0012070E" w:rsidRPr="00277E18" w:rsidRDefault="0012070E" w:rsidP="00AA0B4D">
            <w:pPr>
              <w:autoSpaceDE w:val="0"/>
              <w:autoSpaceDN w:val="0"/>
              <w:rPr>
                <w:sz w:val="24"/>
                <w:szCs w:val="24"/>
              </w:rPr>
            </w:pPr>
            <w:r w:rsidRPr="00277E18">
              <w:rPr>
                <w:sz w:val="24"/>
                <w:szCs w:val="24"/>
              </w:rPr>
              <w:t>102,</w:t>
            </w:r>
            <w:r>
              <w:rPr>
                <w:sz w:val="24"/>
                <w:szCs w:val="24"/>
              </w:rPr>
              <w:t>2</w:t>
            </w:r>
          </w:p>
        </w:tc>
        <w:tc>
          <w:tcPr>
            <w:tcW w:w="1559"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791"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sidRPr="00277E18">
              <w:rPr>
                <w:sz w:val="24"/>
                <w:szCs w:val="24"/>
              </w:rPr>
              <w:t>102,</w:t>
            </w:r>
            <w:r>
              <w:rPr>
                <w:sz w:val="24"/>
                <w:szCs w:val="24"/>
              </w:rPr>
              <w:t>2</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791"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1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93"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2014–2020 годы»</w:t>
            </w:r>
          </w:p>
        </w:tc>
      </w:tr>
      <w:tr w:rsidR="0012070E" w:rsidRPr="00277E18" w:rsidTr="00AA0B4D">
        <w:tc>
          <w:tcPr>
            <w:tcW w:w="2187"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нарушением сроков выдачи к общему </w:t>
            </w:r>
            <w:r w:rsidRPr="00277E18">
              <w:rPr>
                <w:sz w:val="24"/>
                <w:szCs w:val="24"/>
                <w:lang w:eastAsia="en-US"/>
              </w:rPr>
              <w:lastRenderedPageBreak/>
              <w:t>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12</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14</w:t>
            </w:r>
          </w:p>
        </w:tc>
        <w:tc>
          <w:tcPr>
            <w:tcW w:w="1632" w:type="dxa"/>
          </w:tcPr>
          <w:p w:rsidR="0012070E" w:rsidRPr="00277E18" w:rsidRDefault="0012070E" w:rsidP="00AA0B4D">
            <w:pPr>
              <w:autoSpaceDE w:val="0"/>
              <w:autoSpaceDN w:val="0"/>
              <w:jc w:val="center"/>
              <w:rPr>
                <w:sz w:val="24"/>
                <w:szCs w:val="24"/>
              </w:rPr>
            </w:pPr>
            <w:r>
              <w:rPr>
                <w:sz w:val="24"/>
                <w:szCs w:val="24"/>
              </w:rPr>
              <w:t>98,2</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791"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Pr>
                <w:sz w:val="24"/>
                <w:szCs w:val="24"/>
              </w:rPr>
              <w:t>98,6</w:t>
            </w:r>
          </w:p>
        </w:tc>
        <w:tc>
          <w:tcPr>
            <w:tcW w:w="1191" w:type="dxa"/>
          </w:tcPr>
          <w:p w:rsidR="0012070E" w:rsidRPr="00277E18" w:rsidRDefault="0012070E" w:rsidP="00AA0B4D">
            <w:pPr>
              <w:autoSpaceDE w:val="0"/>
              <w:autoSpaceDN w:val="0"/>
              <w:rPr>
                <w:sz w:val="24"/>
                <w:szCs w:val="24"/>
              </w:rPr>
            </w:pPr>
            <w:r>
              <w:rPr>
                <w:sz w:val="24"/>
                <w:szCs w:val="24"/>
              </w:rPr>
              <w:t>22743,70</w:t>
            </w:r>
          </w:p>
        </w:tc>
        <w:tc>
          <w:tcPr>
            <w:tcW w:w="1219" w:type="dxa"/>
          </w:tcPr>
          <w:p w:rsidR="0012070E" w:rsidRPr="00277E18" w:rsidRDefault="0012070E" w:rsidP="00AA0B4D">
            <w:pPr>
              <w:autoSpaceDE w:val="0"/>
              <w:autoSpaceDN w:val="0"/>
              <w:rPr>
                <w:sz w:val="24"/>
                <w:szCs w:val="24"/>
              </w:rPr>
            </w:pPr>
            <w:r>
              <w:rPr>
                <w:sz w:val="24"/>
                <w:szCs w:val="24"/>
              </w:rPr>
              <w:t>0,993</w:t>
            </w:r>
          </w:p>
        </w:tc>
        <w:tc>
          <w:tcPr>
            <w:tcW w:w="1791" w:type="dxa"/>
          </w:tcPr>
          <w:p w:rsidR="0012070E" w:rsidRPr="00277E18" w:rsidRDefault="0012070E" w:rsidP="00AA0B4D">
            <w:pPr>
              <w:autoSpaceDE w:val="0"/>
              <w:autoSpaceDN w:val="0"/>
              <w:rPr>
                <w:sz w:val="24"/>
                <w:szCs w:val="24"/>
              </w:rPr>
            </w:pPr>
            <w:r>
              <w:rPr>
                <w:sz w:val="24"/>
                <w:szCs w:val="24"/>
              </w:rPr>
              <w:t>97,9</w:t>
            </w:r>
          </w:p>
        </w:tc>
        <w:tc>
          <w:tcPr>
            <w:tcW w:w="1467" w:type="dxa"/>
          </w:tcPr>
          <w:p w:rsidR="0012070E" w:rsidRPr="00277E18" w:rsidRDefault="0012070E" w:rsidP="00AA0B4D">
            <w:pPr>
              <w:autoSpaceDE w:val="0"/>
              <w:autoSpaceDN w:val="0"/>
              <w:jc w:val="center"/>
              <w:rPr>
                <w:sz w:val="24"/>
                <w:szCs w:val="24"/>
              </w:rPr>
            </w:pPr>
          </w:p>
        </w:tc>
        <w:tc>
          <w:tcPr>
            <w:tcW w:w="1319" w:type="dxa"/>
          </w:tcPr>
          <w:p w:rsidR="0012070E" w:rsidRPr="00277E18" w:rsidRDefault="0012070E" w:rsidP="00AA0B4D">
            <w:pPr>
              <w:autoSpaceDE w:val="0"/>
              <w:autoSpaceDN w:val="0"/>
              <w:jc w:val="center"/>
              <w:rPr>
                <w:sz w:val="24"/>
                <w:szCs w:val="24"/>
              </w:rPr>
            </w:pPr>
          </w:p>
        </w:tc>
      </w:tr>
    </w:tbl>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16.4</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202</w:t>
      </w:r>
      <w:r>
        <w:rPr>
          <w:rFonts w:ascii="Times New Roman" w:hAnsi="Times New Roman" w:cs="Times New Roman"/>
          <w:sz w:val="24"/>
          <w:szCs w:val="24"/>
        </w:rPr>
        <w:t>0</w:t>
      </w:r>
      <w:r w:rsidRPr="00277E18">
        <w:rPr>
          <w:rFonts w:ascii="Times New Roman" w:hAnsi="Times New Roman" w:cs="Times New Roman"/>
          <w:sz w:val="24"/>
          <w:szCs w:val="24"/>
        </w:rPr>
        <w:t xml:space="preserve">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60"/>
        <w:gridCol w:w="1260"/>
        <w:gridCol w:w="708"/>
        <w:gridCol w:w="1632"/>
        <w:gridCol w:w="1559"/>
        <w:gridCol w:w="1191"/>
        <w:gridCol w:w="1219"/>
        <w:gridCol w:w="1660"/>
        <w:gridCol w:w="1467"/>
        <w:gridCol w:w="1379"/>
      </w:tblGrid>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25" name="Рисунок 25"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24" name="Рисунок 24"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23" name="Рисунок 23"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22" name="Рисунок 22"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660"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21" name="Рисунок 21"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20" name="Рисунок 20"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37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19" name="Рисунок 19"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660"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Pr>
                <w:sz w:val="24"/>
                <w:szCs w:val="24"/>
              </w:rPr>
              <w:t>95,5</w:t>
            </w:r>
          </w:p>
        </w:tc>
        <w:tc>
          <w:tcPr>
            <w:tcW w:w="708" w:type="dxa"/>
          </w:tcPr>
          <w:p w:rsidR="0012070E" w:rsidRPr="00277E18" w:rsidRDefault="0012070E" w:rsidP="00AA0B4D">
            <w:pPr>
              <w:autoSpaceDE w:val="0"/>
              <w:autoSpaceDN w:val="0"/>
              <w:rPr>
                <w:sz w:val="24"/>
                <w:szCs w:val="24"/>
              </w:rPr>
            </w:pPr>
            <w:r>
              <w:rPr>
                <w:sz w:val="24"/>
                <w:szCs w:val="24"/>
              </w:rPr>
              <w:t>100,8</w:t>
            </w:r>
          </w:p>
        </w:tc>
        <w:tc>
          <w:tcPr>
            <w:tcW w:w="1632" w:type="dxa"/>
          </w:tcPr>
          <w:p w:rsidR="0012070E" w:rsidRPr="00277E18" w:rsidRDefault="0012070E" w:rsidP="00AA0B4D">
            <w:pPr>
              <w:autoSpaceDE w:val="0"/>
              <w:autoSpaceDN w:val="0"/>
              <w:jc w:val="center"/>
              <w:rPr>
                <w:sz w:val="24"/>
                <w:szCs w:val="24"/>
              </w:rPr>
            </w:pPr>
            <w:r>
              <w:rPr>
                <w:sz w:val="24"/>
                <w:szCs w:val="24"/>
              </w:rPr>
              <w:t>105,5</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w:t>
            </w:r>
          </w:p>
          <w:p w:rsidR="0012070E" w:rsidRPr="00277E18" w:rsidRDefault="0012070E" w:rsidP="00AA0B4D">
            <w:pPr>
              <w:autoSpaceDE w:val="0"/>
              <w:autoSpaceDN w:val="0"/>
              <w:rPr>
                <w:sz w:val="24"/>
                <w:szCs w:val="24"/>
              </w:rPr>
            </w:pPr>
            <w:r w:rsidRPr="00277E18">
              <w:rPr>
                <w:sz w:val="24"/>
                <w:szCs w:val="24"/>
              </w:rPr>
              <w:lastRenderedPageBreak/>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22455,60</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rPr>
                <w:sz w:val="24"/>
                <w:szCs w:val="24"/>
              </w:rPr>
            </w:pPr>
            <w:r>
              <w:rPr>
                <w:sz w:val="24"/>
                <w:szCs w:val="24"/>
              </w:rPr>
              <w:t>105,5</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w:t>
            </w:r>
            <w:r>
              <w:rPr>
                <w:sz w:val="24"/>
                <w:szCs w:val="24"/>
              </w:rPr>
              <w:t>6</w:t>
            </w:r>
          </w:p>
        </w:tc>
        <w:tc>
          <w:tcPr>
            <w:tcW w:w="708" w:type="dxa"/>
          </w:tcPr>
          <w:p w:rsidR="0012070E" w:rsidRPr="00277E18" w:rsidRDefault="0012070E" w:rsidP="00AA0B4D">
            <w:pPr>
              <w:autoSpaceDE w:val="0"/>
              <w:autoSpaceDN w:val="0"/>
              <w:rPr>
                <w:sz w:val="24"/>
                <w:szCs w:val="24"/>
              </w:rPr>
            </w:pPr>
            <w:r w:rsidRPr="00277E18">
              <w:rPr>
                <w:sz w:val="24"/>
                <w:szCs w:val="24"/>
              </w:rPr>
              <w:t>10</w:t>
            </w:r>
            <w:r>
              <w:rPr>
                <w:sz w:val="24"/>
                <w:szCs w:val="24"/>
              </w:rPr>
              <w:t>7</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Pr>
                <w:sz w:val="24"/>
                <w:szCs w:val="24"/>
              </w:rPr>
              <w:t>150</w:t>
            </w:r>
          </w:p>
        </w:tc>
        <w:tc>
          <w:tcPr>
            <w:tcW w:w="1219" w:type="dxa"/>
          </w:tcPr>
          <w:p w:rsidR="0012070E" w:rsidRPr="00277E18" w:rsidRDefault="0012070E" w:rsidP="00AA0B4D">
            <w:pPr>
              <w:autoSpaceDE w:val="0"/>
              <w:autoSpaceDN w:val="0"/>
              <w:jc w:val="center"/>
              <w:rPr>
                <w:sz w:val="24"/>
                <w:szCs w:val="24"/>
              </w:rPr>
            </w:pPr>
            <w:r>
              <w:rPr>
                <w:sz w:val="24"/>
                <w:szCs w:val="24"/>
              </w:rPr>
              <w:t>0,007</w:t>
            </w:r>
          </w:p>
        </w:tc>
        <w:tc>
          <w:tcPr>
            <w:tcW w:w="1660" w:type="dxa"/>
          </w:tcPr>
          <w:p w:rsidR="0012070E" w:rsidRPr="00277E18" w:rsidRDefault="0012070E" w:rsidP="00AA0B4D">
            <w:pPr>
              <w:autoSpaceDE w:val="0"/>
              <w:autoSpaceDN w:val="0"/>
              <w:jc w:val="center"/>
              <w:rPr>
                <w:sz w:val="24"/>
                <w:szCs w:val="24"/>
              </w:rPr>
            </w:pPr>
            <w:r>
              <w:rPr>
                <w:sz w:val="24"/>
                <w:szCs w:val="24"/>
              </w:rPr>
              <w:t>0,71</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w:t>
            </w:r>
            <w:r w:rsidRPr="00277E18">
              <w:rPr>
                <w:sz w:val="24"/>
                <w:szCs w:val="24"/>
              </w:rPr>
              <w:lastRenderedPageBreak/>
              <w:t xml:space="preserve">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w:t>
            </w:r>
            <w:r w:rsidRPr="00277E18">
              <w:rPr>
                <w:sz w:val="24"/>
                <w:szCs w:val="24"/>
              </w:rPr>
              <w:lastRenderedPageBreak/>
              <w:t>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660"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Pr>
                <w:sz w:val="24"/>
                <w:szCs w:val="24"/>
              </w:rPr>
              <w:t>103,3</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2187"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нарушением сроков выдачи к общему </w:t>
            </w:r>
            <w:r w:rsidRPr="00277E18">
              <w:rPr>
                <w:sz w:val="24"/>
                <w:szCs w:val="24"/>
                <w:lang w:eastAsia="en-US"/>
              </w:rPr>
              <w:lastRenderedPageBreak/>
              <w:t>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14</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16</w:t>
            </w:r>
          </w:p>
        </w:tc>
        <w:tc>
          <w:tcPr>
            <w:tcW w:w="1632" w:type="dxa"/>
          </w:tcPr>
          <w:p w:rsidR="0012070E" w:rsidRPr="00277E18" w:rsidRDefault="0012070E" w:rsidP="00AA0B4D">
            <w:pPr>
              <w:autoSpaceDE w:val="0"/>
              <w:autoSpaceDN w:val="0"/>
              <w:jc w:val="center"/>
              <w:rPr>
                <w:sz w:val="24"/>
                <w:szCs w:val="24"/>
              </w:rPr>
            </w:pPr>
            <w:r w:rsidRPr="00277E18">
              <w:rPr>
                <w:sz w:val="24"/>
                <w:szCs w:val="24"/>
              </w:rPr>
              <w:t>101,</w:t>
            </w:r>
            <w:r>
              <w:rPr>
                <w:sz w:val="24"/>
                <w:szCs w:val="24"/>
              </w:rPr>
              <w:t>8</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sidRPr="00277E18">
              <w:rPr>
                <w:sz w:val="24"/>
                <w:szCs w:val="24"/>
              </w:rPr>
              <w:t>100,</w:t>
            </w:r>
            <w:r>
              <w:rPr>
                <w:sz w:val="24"/>
                <w:szCs w:val="24"/>
              </w:rPr>
              <w:t>4</w:t>
            </w:r>
          </w:p>
        </w:tc>
        <w:tc>
          <w:tcPr>
            <w:tcW w:w="1191" w:type="dxa"/>
          </w:tcPr>
          <w:p w:rsidR="0012070E" w:rsidRPr="00277E18" w:rsidRDefault="0012070E" w:rsidP="00AA0B4D">
            <w:pPr>
              <w:autoSpaceDE w:val="0"/>
              <w:autoSpaceDN w:val="0"/>
              <w:rPr>
                <w:sz w:val="24"/>
                <w:szCs w:val="24"/>
              </w:rPr>
            </w:pPr>
            <w:r>
              <w:rPr>
                <w:sz w:val="24"/>
                <w:szCs w:val="24"/>
              </w:rPr>
              <w:t>22305,60</w:t>
            </w:r>
          </w:p>
        </w:tc>
        <w:tc>
          <w:tcPr>
            <w:tcW w:w="1219" w:type="dxa"/>
          </w:tcPr>
          <w:p w:rsidR="0012070E" w:rsidRPr="00277E18" w:rsidRDefault="0012070E" w:rsidP="00AA0B4D">
            <w:pPr>
              <w:autoSpaceDE w:val="0"/>
              <w:autoSpaceDN w:val="0"/>
              <w:rPr>
                <w:sz w:val="24"/>
                <w:szCs w:val="24"/>
              </w:rPr>
            </w:pPr>
            <w:r>
              <w:rPr>
                <w:sz w:val="24"/>
                <w:szCs w:val="24"/>
              </w:rPr>
              <w:t>0,993</w:t>
            </w:r>
          </w:p>
        </w:tc>
        <w:tc>
          <w:tcPr>
            <w:tcW w:w="1660" w:type="dxa"/>
          </w:tcPr>
          <w:p w:rsidR="0012070E" w:rsidRPr="00277E18" w:rsidRDefault="0012070E" w:rsidP="00AA0B4D">
            <w:pPr>
              <w:autoSpaceDE w:val="0"/>
              <w:autoSpaceDN w:val="0"/>
              <w:rPr>
                <w:sz w:val="24"/>
                <w:szCs w:val="24"/>
              </w:rPr>
            </w:pPr>
            <w:r>
              <w:rPr>
                <w:sz w:val="24"/>
                <w:szCs w:val="24"/>
              </w:rPr>
              <w:t>99,7</w:t>
            </w: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bl>
    <w:p w:rsidR="0012070E" w:rsidRPr="00277E18" w:rsidRDefault="0012070E" w:rsidP="0012070E">
      <w:pPr>
        <w:pStyle w:val="ConsPlusNormal"/>
        <w:jc w:val="center"/>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r w:rsidRPr="00277E18">
        <w:rPr>
          <w:rFonts w:ascii="Times New Roman" w:hAnsi="Times New Roman" w:cs="Times New Roman"/>
          <w:sz w:val="24"/>
          <w:szCs w:val="24"/>
        </w:rPr>
        <w:lastRenderedPageBreak/>
        <w:t>ПРИЛОЖЕНИЕ № 16.</w:t>
      </w:r>
      <w:r>
        <w:rPr>
          <w:rFonts w:ascii="Times New Roman" w:hAnsi="Times New Roman" w:cs="Times New Roman"/>
          <w:sz w:val="24"/>
          <w:szCs w:val="24"/>
        </w:rPr>
        <w:t>5</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202</w:t>
      </w:r>
      <w:r>
        <w:rPr>
          <w:rFonts w:ascii="Times New Roman" w:hAnsi="Times New Roman" w:cs="Times New Roman"/>
          <w:sz w:val="24"/>
          <w:szCs w:val="24"/>
        </w:rPr>
        <w:t>1</w:t>
      </w:r>
      <w:r w:rsidRPr="00277E18">
        <w:rPr>
          <w:rFonts w:ascii="Times New Roman" w:hAnsi="Times New Roman" w:cs="Times New Roman"/>
          <w:sz w:val="24"/>
          <w:szCs w:val="24"/>
        </w:rPr>
        <w:t xml:space="preserve">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60"/>
        <w:gridCol w:w="1260"/>
        <w:gridCol w:w="708"/>
        <w:gridCol w:w="1632"/>
        <w:gridCol w:w="1559"/>
        <w:gridCol w:w="1191"/>
        <w:gridCol w:w="1219"/>
        <w:gridCol w:w="1660"/>
        <w:gridCol w:w="1467"/>
        <w:gridCol w:w="1379"/>
      </w:tblGrid>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18" name="Рисунок 18"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17" name="Рисунок 17"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16" name="Рисунок 16"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15" name="Рисунок 15"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660"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14" name="Рисунок 14"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13" name="Рисунок 13"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37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12" name="Рисунок 12"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660"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b/>
                <w:color w:val="000000"/>
                <w:spacing w:val="-2"/>
                <w:sz w:val="24"/>
                <w:szCs w:val="24"/>
              </w:rPr>
              <w:t>Эффективность  развития гражданского 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t>процентов к предыдущему году</w:t>
            </w:r>
          </w:p>
        </w:tc>
        <w:tc>
          <w:tcPr>
            <w:tcW w:w="1260" w:type="dxa"/>
          </w:tcPr>
          <w:p w:rsidR="0012070E" w:rsidRPr="00277E18" w:rsidRDefault="0012070E" w:rsidP="00AA0B4D">
            <w:pPr>
              <w:autoSpaceDE w:val="0"/>
              <w:autoSpaceDN w:val="0"/>
              <w:rPr>
                <w:sz w:val="24"/>
                <w:szCs w:val="24"/>
              </w:rPr>
            </w:pPr>
            <w:r>
              <w:rPr>
                <w:sz w:val="24"/>
                <w:szCs w:val="24"/>
              </w:rPr>
              <w:t>105,5</w:t>
            </w:r>
          </w:p>
        </w:tc>
        <w:tc>
          <w:tcPr>
            <w:tcW w:w="708" w:type="dxa"/>
          </w:tcPr>
          <w:p w:rsidR="0012070E" w:rsidRPr="00277E18" w:rsidRDefault="0012070E" w:rsidP="00AA0B4D">
            <w:pPr>
              <w:autoSpaceDE w:val="0"/>
              <w:autoSpaceDN w:val="0"/>
              <w:rPr>
                <w:sz w:val="24"/>
                <w:szCs w:val="24"/>
              </w:rPr>
            </w:pPr>
            <w:r>
              <w:rPr>
                <w:sz w:val="24"/>
                <w:szCs w:val="24"/>
              </w:rPr>
              <w:t>101,4</w:t>
            </w:r>
          </w:p>
        </w:tc>
        <w:tc>
          <w:tcPr>
            <w:tcW w:w="1632" w:type="dxa"/>
          </w:tcPr>
          <w:p w:rsidR="0012070E" w:rsidRPr="00277E18" w:rsidRDefault="0012070E" w:rsidP="00AA0B4D">
            <w:pPr>
              <w:autoSpaceDE w:val="0"/>
              <w:autoSpaceDN w:val="0"/>
              <w:jc w:val="center"/>
              <w:rPr>
                <w:sz w:val="24"/>
                <w:szCs w:val="24"/>
              </w:rPr>
            </w:pPr>
            <w:r>
              <w:rPr>
                <w:sz w:val="24"/>
                <w:szCs w:val="24"/>
              </w:rPr>
              <w:t>96,1</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w:t>
            </w:r>
          </w:p>
          <w:p w:rsidR="0012070E" w:rsidRPr="00277E18" w:rsidRDefault="0012070E" w:rsidP="00AA0B4D">
            <w:pPr>
              <w:autoSpaceDE w:val="0"/>
              <w:autoSpaceDN w:val="0"/>
              <w:rPr>
                <w:sz w:val="24"/>
                <w:szCs w:val="24"/>
              </w:rPr>
            </w:pPr>
            <w:r w:rsidRPr="00277E18">
              <w:rPr>
                <w:sz w:val="24"/>
                <w:szCs w:val="24"/>
              </w:rPr>
              <w:lastRenderedPageBreak/>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21659,40</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rPr>
                <w:sz w:val="24"/>
                <w:szCs w:val="24"/>
              </w:rPr>
            </w:pPr>
            <w:r>
              <w:rPr>
                <w:sz w:val="24"/>
                <w:szCs w:val="24"/>
              </w:rPr>
              <w:t>96,1</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lastRenderedPageBreak/>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w:t>
            </w:r>
            <w:r>
              <w:rPr>
                <w:sz w:val="24"/>
                <w:szCs w:val="24"/>
              </w:rPr>
              <w:t>8</w:t>
            </w:r>
          </w:p>
        </w:tc>
        <w:tc>
          <w:tcPr>
            <w:tcW w:w="708" w:type="dxa"/>
          </w:tcPr>
          <w:p w:rsidR="0012070E" w:rsidRPr="00277E18" w:rsidRDefault="0012070E" w:rsidP="00AA0B4D">
            <w:pPr>
              <w:autoSpaceDE w:val="0"/>
              <w:autoSpaceDN w:val="0"/>
              <w:rPr>
                <w:sz w:val="24"/>
                <w:szCs w:val="24"/>
              </w:rPr>
            </w:pPr>
            <w:r w:rsidRPr="00277E18">
              <w:rPr>
                <w:sz w:val="24"/>
                <w:szCs w:val="24"/>
              </w:rPr>
              <w:t>10</w:t>
            </w:r>
            <w:r>
              <w:rPr>
                <w:sz w:val="24"/>
                <w:szCs w:val="24"/>
              </w:rPr>
              <w:t>9</w:t>
            </w:r>
          </w:p>
        </w:tc>
        <w:tc>
          <w:tcPr>
            <w:tcW w:w="1632" w:type="dxa"/>
          </w:tcPr>
          <w:p w:rsidR="0012070E" w:rsidRPr="00277E18" w:rsidRDefault="0012070E" w:rsidP="00AA0B4D">
            <w:pPr>
              <w:autoSpaceDE w:val="0"/>
              <w:autoSpaceDN w:val="0"/>
              <w:rPr>
                <w:sz w:val="24"/>
                <w:szCs w:val="24"/>
              </w:rPr>
            </w:pPr>
            <w:r>
              <w:rPr>
                <w:sz w:val="24"/>
                <w:szCs w:val="24"/>
              </w:rPr>
              <w:t>100,9</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Pr>
                <w:sz w:val="24"/>
                <w:szCs w:val="24"/>
              </w:rPr>
              <w:t>100,9</w:t>
            </w:r>
          </w:p>
        </w:tc>
        <w:tc>
          <w:tcPr>
            <w:tcW w:w="1191" w:type="dxa"/>
          </w:tcPr>
          <w:p w:rsidR="0012070E" w:rsidRPr="00277E18" w:rsidRDefault="0012070E" w:rsidP="00AA0B4D">
            <w:pPr>
              <w:autoSpaceDE w:val="0"/>
              <w:autoSpaceDN w:val="0"/>
              <w:jc w:val="center"/>
              <w:rPr>
                <w:sz w:val="24"/>
                <w:szCs w:val="24"/>
              </w:rPr>
            </w:pPr>
            <w:r>
              <w:rPr>
                <w:sz w:val="24"/>
                <w:szCs w:val="24"/>
              </w:rPr>
              <w:t>150</w:t>
            </w:r>
          </w:p>
        </w:tc>
        <w:tc>
          <w:tcPr>
            <w:tcW w:w="1219" w:type="dxa"/>
          </w:tcPr>
          <w:p w:rsidR="0012070E" w:rsidRPr="00277E18" w:rsidRDefault="0012070E" w:rsidP="00AA0B4D">
            <w:pPr>
              <w:autoSpaceDE w:val="0"/>
              <w:autoSpaceDN w:val="0"/>
              <w:jc w:val="center"/>
              <w:rPr>
                <w:sz w:val="24"/>
                <w:szCs w:val="24"/>
              </w:rPr>
            </w:pPr>
            <w:r>
              <w:rPr>
                <w:sz w:val="24"/>
                <w:szCs w:val="24"/>
              </w:rPr>
              <w:t>0,007</w:t>
            </w:r>
          </w:p>
        </w:tc>
        <w:tc>
          <w:tcPr>
            <w:tcW w:w="1660" w:type="dxa"/>
          </w:tcPr>
          <w:p w:rsidR="0012070E" w:rsidRPr="00277E18" w:rsidRDefault="0012070E" w:rsidP="00AA0B4D">
            <w:pPr>
              <w:autoSpaceDE w:val="0"/>
              <w:autoSpaceDN w:val="0"/>
              <w:jc w:val="center"/>
              <w:rPr>
                <w:sz w:val="24"/>
                <w:szCs w:val="24"/>
              </w:rPr>
            </w:pPr>
            <w:r>
              <w:rPr>
                <w:sz w:val="24"/>
                <w:szCs w:val="24"/>
              </w:rPr>
              <w:t>0,71</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t xml:space="preserve">Доля </w:t>
            </w:r>
            <w:r w:rsidRPr="00277E18">
              <w:rPr>
                <w:sz w:val="24"/>
                <w:szCs w:val="24"/>
              </w:rPr>
              <w:lastRenderedPageBreak/>
              <w:t xml:space="preserve">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96</w:t>
            </w:r>
          </w:p>
        </w:tc>
        <w:tc>
          <w:tcPr>
            <w:tcW w:w="708" w:type="dxa"/>
          </w:tcPr>
          <w:p w:rsidR="0012070E" w:rsidRPr="00277E18" w:rsidRDefault="0012070E" w:rsidP="00AA0B4D">
            <w:pPr>
              <w:autoSpaceDE w:val="0"/>
              <w:autoSpaceDN w:val="0"/>
              <w:rPr>
                <w:sz w:val="24"/>
                <w:szCs w:val="24"/>
              </w:rPr>
            </w:pPr>
            <w:r>
              <w:rPr>
                <w:sz w:val="24"/>
                <w:szCs w:val="24"/>
              </w:rPr>
              <w:t>97</w:t>
            </w:r>
          </w:p>
        </w:tc>
        <w:tc>
          <w:tcPr>
            <w:tcW w:w="1632" w:type="dxa"/>
          </w:tcPr>
          <w:p w:rsidR="0012070E" w:rsidRPr="00277E18" w:rsidRDefault="0012070E" w:rsidP="00AA0B4D">
            <w:pPr>
              <w:autoSpaceDE w:val="0"/>
              <w:autoSpaceDN w:val="0"/>
              <w:rPr>
                <w:sz w:val="24"/>
                <w:szCs w:val="24"/>
              </w:rPr>
            </w:pPr>
            <w:r>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lastRenderedPageBreak/>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общего количества государственных </w:t>
            </w:r>
            <w:r w:rsidRPr="00277E18">
              <w:rPr>
                <w:sz w:val="24"/>
                <w:szCs w:val="24"/>
              </w:rPr>
              <w:lastRenderedPageBreak/>
              <w:t>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96</w:t>
            </w:r>
          </w:p>
        </w:tc>
        <w:tc>
          <w:tcPr>
            <w:tcW w:w="708" w:type="dxa"/>
          </w:tcPr>
          <w:p w:rsidR="0012070E" w:rsidRPr="00277E18" w:rsidRDefault="0012070E" w:rsidP="00AA0B4D">
            <w:pPr>
              <w:autoSpaceDE w:val="0"/>
              <w:autoSpaceDN w:val="0"/>
              <w:rPr>
                <w:sz w:val="24"/>
                <w:szCs w:val="24"/>
              </w:rPr>
            </w:pPr>
            <w:r>
              <w:rPr>
                <w:sz w:val="24"/>
                <w:szCs w:val="24"/>
              </w:rPr>
              <w:t>97</w:t>
            </w:r>
          </w:p>
        </w:tc>
        <w:tc>
          <w:tcPr>
            <w:tcW w:w="1632" w:type="dxa"/>
          </w:tcPr>
          <w:p w:rsidR="0012070E" w:rsidRPr="00277E18" w:rsidRDefault="0012070E" w:rsidP="00AA0B4D">
            <w:pPr>
              <w:autoSpaceDE w:val="0"/>
              <w:autoSpaceDN w:val="0"/>
              <w:rPr>
                <w:sz w:val="24"/>
                <w:szCs w:val="24"/>
              </w:rPr>
            </w:pPr>
            <w:r>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Pr>
                <w:sz w:val="24"/>
                <w:szCs w:val="24"/>
              </w:rPr>
              <w:t>96</w:t>
            </w:r>
          </w:p>
        </w:tc>
        <w:tc>
          <w:tcPr>
            <w:tcW w:w="708" w:type="dxa"/>
          </w:tcPr>
          <w:p w:rsidR="0012070E" w:rsidRPr="00277E18" w:rsidRDefault="0012070E" w:rsidP="00AA0B4D">
            <w:pPr>
              <w:autoSpaceDE w:val="0"/>
              <w:autoSpaceDN w:val="0"/>
              <w:rPr>
                <w:sz w:val="24"/>
                <w:szCs w:val="24"/>
              </w:rPr>
            </w:pPr>
            <w:r>
              <w:rPr>
                <w:sz w:val="24"/>
                <w:szCs w:val="24"/>
              </w:rPr>
              <w:t>97</w:t>
            </w:r>
          </w:p>
        </w:tc>
        <w:tc>
          <w:tcPr>
            <w:tcW w:w="1632" w:type="dxa"/>
          </w:tcPr>
          <w:p w:rsidR="0012070E" w:rsidRPr="00277E18" w:rsidRDefault="0012070E" w:rsidP="00AA0B4D">
            <w:pPr>
              <w:autoSpaceDE w:val="0"/>
              <w:autoSpaceDN w:val="0"/>
              <w:rPr>
                <w:sz w:val="24"/>
                <w:szCs w:val="24"/>
              </w:rPr>
            </w:pPr>
            <w:r>
              <w:rPr>
                <w:sz w:val="24"/>
                <w:szCs w:val="24"/>
              </w:rPr>
              <w:t>101,0</w:t>
            </w:r>
          </w:p>
        </w:tc>
        <w:tc>
          <w:tcPr>
            <w:tcW w:w="1559"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660"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Pr>
                <w:sz w:val="24"/>
                <w:szCs w:val="24"/>
              </w:rPr>
              <w:t>101,0</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2187"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нарушением сроков выдачи к общему </w:t>
            </w:r>
            <w:r w:rsidRPr="00277E18">
              <w:rPr>
                <w:sz w:val="24"/>
                <w:szCs w:val="24"/>
                <w:lang w:eastAsia="en-US"/>
              </w:rPr>
              <w:lastRenderedPageBreak/>
              <w:t>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r>
              <w:rPr>
                <w:sz w:val="24"/>
                <w:szCs w:val="24"/>
              </w:rPr>
              <w:t>,</w:t>
            </w:r>
          </w:p>
        </w:tc>
      </w:tr>
      <w:tr w:rsidR="0012070E" w:rsidRPr="00277E18" w:rsidTr="00AA0B4D">
        <w:tc>
          <w:tcPr>
            <w:tcW w:w="218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18</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20</w:t>
            </w:r>
          </w:p>
        </w:tc>
        <w:tc>
          <w:tcPr>
            <w:tcW w:w="1632" w:type="dxa"/>
          </w:tcPr>
          <w:p w:rsidR="0012070E" w:rsidRPr="00277E18" w:rsidRDefault="0012070E" w:rsidP="00AA0B4D">
            <w:pPr>
              <w:autoSpaceDE w:val="0"/>
              <w:autoSpaceDN w:val="0"/>
              <w:jc w:val="center"/>
              <w:rPr>
                <w:sz w:val="24"/>
                <w:szCs w:val="24"/>
              </w:rPr>
            </w:pPr>
            <w:r w:rsidRPr="00277E18">
              <w:rPr>
                <w:sz w:val="24"/>
                <w:szCs w:val="24"/>
              </w:rPr>
              <w:t>101,</w:t>
            </w:r>
            <w:r>
              <w:rPr>
                <w:sz w:val="24"/>
                <w:szCs w:val="24"/>
              </w:rPr>
              <w:t>7</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sidRPr="00277E18">
              <w:rPr>
                <w:sz w:val="24"/>
                <w:szCs w:val="24"/>
              </w:rPr>
              <w:t>100,</w:t>
            </w:r>
            <w:r>
              <w:rPr>
                <w:sz w:val="24"/>
                <w:szCs w:val="24"/>
              </w:rPr>
              <w:t>4</w:t>
            </w:r>
          </w:p>
        </w:tc>
        <w:tc>
          <w:tcPr>
            <w:tcW w:w="1191" w:type="dxa"/>
          </w:tcPr>
          <w:p w:rsidR="0012070E" w:rsidRPr="00277E18" w:rsidRDefault="0012070E" w:rsidP="00AA0B4D">
            <w:pPr>
              <w:autoSpaceDE w:val="0"/>
              <w:autoSpaceDN w:val="0"/>
              <w:rPr>
                <w:sz w:val="24"/>
                <w:szCs w:val="24"/>
              </w:rPr>
            </w:pPr>
            <w:r>
              <w:rPr>
                <w:sz w:val="24"/>
                <w:szCs w:val="24"/>
              </w:rPr>
              <w:t>21509,40</w:t>
            </w:r>
          </w:p>
        </w:tc>
        <w:tc>
          <w:tcPr>
            <w:tcW w:w="1219" w:type="dxa"/>
          </w:tcPr>
          <w:p w:rsidR="0012070E" w:rsidRPr="00277E18" w:rsidRDefault="0012070E" w:rsidP="00AA0B4D">
            <w:pPr>
              <w:autoSpaceDE w:val="0"/>
              <w:autoSpaceDN w:val="0"/>
              <w:rPr>
                <w:sz w:val="24"/>
                <w:szCs w:val="24"/>
              </w:rPr>
            </w:pPr>
            <w:r>
              <w:rPr>
                <w:sz w:val="24"/>
                <w:szCs w:val="24"/>
              </w:rPr>
              <w:t>0,993</w:t>
            </w:r>
          </w:p>
        </w:tc>
        <w:tc>
          <w:tcPr>
            <w:tcW w:w="1660" w:type="dxa"/>
          </w:tcPr>
          <w:p w:rsidR="0012070E" w:rsidRPr="00277E18" w:rsidRDefault="0012070E" w:rsidP="00AA0B4D">
            <w:pPr>
              <w:autoSpaceDE w:val="0"/>
              <w:autoSpaceDN w:val="0"/>
              <w:rPr>
                <w:sz w:val="24"/>
                <w:szCs w:val="24"/>
              </w:rPr>
            </w:pPr>
            <w:r>
              <w:rPr>
                <w:sz w:val="24"/>
                <w:szCs w:val="24"/>
              </w:rPr>
              <w:t>99,7</w:t>
            </w: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bl>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16.</w:t>
      </w:r>
      <w:r>
        <w:rPr>
          <w:rFonts w:ascii="Times New Roman" w:hAnsi="Times New Roman" w:cs="Times New Roman"/>
          <w:sz w:val="24"/>
          <w:szCs w:val="24"/>
        </w:rPr>
        <w:t>6</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ind w:firstLine="0"/>
        <w:jc w:val="both"/>
        <w:rPr>
          <w:rFonts w:ascii="Times New Roman" w:hAnsi="Times New Roman" w:cs="Times New Roman"/>
          <w:sz w:val="24"/>
          <w:szCs w:val="24"/>
        </w:rPr>
      </w:pP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РАСЧЕТ</w:t>
      </w:r>
    </w:p>
    <w:p w:rsidR="0012070E" w:rsidRPr="00277E18" w:rsidRDefault="0012070E" w:rsidP="0012070E">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планируемой оценки эффективности муниципальной</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программы</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 " РАЗВИТИЕ ГРАЖДАНСКОГО ОБЩЕСТВА НА ТЕРРИТОРИИ  </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 ПЕНЗЕНСКОЙ ОБЛАСТИ  НА 2014- 202</w:t>
      </w:r>
      <w:r>
        <w:rPr>
          <w:rFonts w:ascii="Times New Roman" w:hAnsi="Times New Roman" w:cs="Times New Roman"/>
          <w:sz w:val="24"/>
          <w:szCs w:val="24"/>
        </w:rPr>
        <w:t>2</w:t>
      </w:r>
      <w:r w:rsidRPr="00277E18">
        <w:rPr>
          <w:rFonts w:ascii="Times New Roman" w:hAnsi="Times New Roman" w:cs="Times New Roman"/>
          <w:sz w:val="24"/>
          <w:szCs w:val="24"/>
        </w:rPr>
        <w:t xml:space="preserve"> ГОДЫ»" на 202</w:t>
      </w:r>
      <w:r>
        <w:rPr>
          <w:rFonts w:ascii="Times New Roman" w:hAnsi="Times New Roman" w:cs="Times New Roman"/>
          <w:sz w:val="24"/>
          <w:szCs w:val="24"/>
        </w:rPr>
        <w:t>2</w:t>
      </w:r>
      <w:r w:rsidRPr="00277E18">
        <w:rPr>
          <w:rFonts w:ascii="Times New Roman" w:hAnsi="Times New Roman" w:cs="Times New Roman"/>
          <w:sz w:val="24"/>
          <w:szCs w:val="24"/>
        </w:rPr>
        <w:t xml:space="preserve"> год</w:t>
      </w:r>
    </w:p>
    <w:p w:rsidR="0012070E" w:rsidRPr="00277E18" w:rsidRDefault="0012070E" w:rsidP="0012070E">
      <w:pPr>
        <w:pStyle w:val="ConsPlusNonformat"/>
        <w:jc w:val="both"/>
        <w:rPr>
          <w:rFonts w:ascii="Times New Roman" w:hAnsi="Times New Roman" w:cs="Times New Roman"/>
          <w:sz w:val="24"/>
          <w:szCs w:val="24"/>
        </w:rPr>
      </w:pPr>
      <w:r w:rsidRPr="00277E18">
        <w:rPr>
          <w:rFonts w:ascii="Times New Roman" w:hAnsi="Times New Roman" w:cs="Times New Roman"/>
          <w:sz w:val="24"/>
          <w:szCs w:val="24"/>
        </w:rPr>
        <w:t xml:space="preserve">                                          </w:t>
      </w:r>
    </w:p>
    <w:tbl>
      <w:tblPr>
        <w:tblW w:w="15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60"/>
        <w:gridCol w:w="1260"/>
        <w:gridCol w:w="708"/>
        <w:gridCol w:w="1632"/>
        <w:gridCol w:w="1559"/>
        <w:gridCol w:w="1191"/>
        <w:gridCol w:w="1219"/>
        <w:gridCol w:w="1660"/>
        <w:gridCol w:w="1467"/>
        <w:gridCol w:w="1379"/>
      </w:tblGrid>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Наименование целевого показателя</w:t>
            </w:r>
          </w:p>
        </w:tc>
        <w:tc>
          <w:tcPr>
            <w:tcW w:w="1260" w:type="dxa"/>
          </w:tcPr>
          <w:p w:rsidR="0012070E" w:rsidRPr="00277E18" w:rsidRDefault="0012070E" w:rsidP="00AA0B4D">
            <w:pPr>
              <w:autoSpaceDE w:val="0"/>
              <w:autoSpaceDN w:val="0"/>
              <w:ind w:left="118" w:firstLine="62"/>
              <w:jc w:val="center"/>
              <w:rPr>
                <w:sz w:val="24"/>
                <w:szCs w:val="24"/>
              </w:rPr>
            </w:pPr>
            <w:r w:rsidRPr="00277E18">
              <w:rPr>
                <w:sz w:val="24"/>
                <w:szCs w:val="24"/>
              </w:rPr>
              <w:t>Ед. измерения</w:t>
            </w:r>
          </w:p>
        </w:tc>
        <w:tc>
          <w:tcPr>
            <w:tcW w:w="1260" w:type="dxa"/>
          </w:tcPr>
          <w:p w:rsidR="0012070E" w:rsidRPr="00277E18" w:rsidRDefault="0012070E" w:rsidP="00AA0B4D">
            <w:pPr>
              <w:autoSpaceDE w:val="0"/>
              <w:autoSpaceDN w:val="0"/>
              <w:ind w:left="47" w:hanging="47"/>
              <w:jc w:val="center"/>
              <w:rPr>
                <w:sz w:val="24"/>
                <w:szCs w:val="24"/>
              </w:rPr>
            </w:pPr>
            <w:r w:rsidRPr="00277E18">
              <w:rPr>
                <w:sz w:val="24"/>
                <w:szCs w:val="24"/>
              </w:rPr>
              <w:t>Показатель базового года</w:t>
            </w:r>
          </w:p>
        </w:tc>
        <w:tc>
          <w:tcPr>
            <w:tcW w:w="708"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w:t>
            </w:r>
          </w:p>
        </w:tc>
        <w:tc>
          <w:tcPr>
            <w:tcW w:w="1632" w:type="dxa"/>
          </w:tcPr>
          <w:p w:rsidR="0012070E" w:rsidRPr="00277E18" w:rsidRDefault="0012070E" w:rsidP="00AA0B4D">
            <w:pPr>
              <w:autoSpaceDE w:val="0"/>
              <w:autoSpaceDN w:val="0"/>
              <w:jc w:val="center"/>
              <w:rPr>
                <w:sz w:val="24"/>
                <w:szCs w:val="24"/>
              </w:rPr>
            </w:pPr>
            <w:r w:rsidRPr="00277E18">
              <w:rPr>
                <w:sz w:val="24"/>
                <w:szCs w:val="24"/>
              </w:rPr>
              <w:t>Планируемый результат достижения t-ого целевого показателя j-ой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23925" cy="371475"/>
                  <wp:effectExtent l="0" t="0" r="0" b="9525"/>
                  <wp:docPr id="11" name="Рисунок 11" descr="base_23573_9821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3573_98217_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81075" cy="371475"/>
                  <wp:effectExtent l="0" t="0" r="9525" b="9525"/>
                  <wp:docPr id="10" name="Рисунок 10" descr="base_23573_9821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3573_98217_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55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подпрограммы</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914400" cy="561975"/>
                  <wp:effectExtent l="0" t="0" r="0" b="9525"/>
                  <wp:docPr id="9" name="Рисунок 9" descr="base_23573_9821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3573_98217_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ln>
                            <a:noFill/>
                          </a:ln>
                        </pic:spPr>
                      </pic:pic>
                    </a:graphicData>
                  </a:graphic>
                </wp:inline>
              </w:drawing>
            </w:r>
          </w:p>
        </w:tc>
        <w:tc>
          <w:tcPr>
            <w:tcW w:w="1191" w:type="dxa"/>
          </w:tcPr>
          <w:p w:rsidR="0012070E" w:rsidRPr="00277E18" w:rsidRDefault="0012070E" w:rsidP="00AA0B4D">
            <w:pPr>
              <w:autoSpaceDE w:val="0"/>
              <w:autoSpaceDN w:val="0"/>
              <w:jc w:val="center"/>
              <w:rPr>
                <w:sz w:val="24"/>
                <w:szCs w:val="24"/>
              </w:rPr>
            </w:pPr>
            <w:r w:rsidRPr="00277E18">
              <w:rPr>
                <w:sz w:val="24"/>
                <w:szCs w:val="24"/>
              </w:rPr>
              <w:t>Планируемый объем средств на реализацию ГП</w:t>
            </w:r>
          </w:p>
        </w:tc>
        <w:tc>
          <w:tcPr>
            <w:tcW w:w="1219" w:type="dxa"/>
          </w:tcPr>
          <w:p w:rsidR="0012070E" w:rsidRPr="00277E18" w:rsidRDefault="0012070E" w:rsidP="00AA0B4D">
            <w:pPr>
              <w:autoSpaceDE w:val="0"/>
              <w:autoSpaceDN w:val="0"/>
              <w:jc w:val="center"/>
              <w:rPr>
                <w:sz w:val="24"/>
                <w:szCs w:val="24"/>
              </w:rPr>
            </w:pPr>
            <w:r w:rsidRPr="00277E18">
              <w:rPr>
                <w:sz w:val="24"/>
                <w:szCs w:val="24"/>
              </w:rPr>
              <w:t>Коэффициент влияния подпрограммы на эффективность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466725" cy="438150"/>
                  <wp:effectExtent l="0" t="0" r="9525" b="0"/>
                  <wp:docPr id="8" name="Рисунок 8" descr="base_23573_98217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3573_98217_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c>
          <w:tcPr>
            <w:tcW w:w="1660" w:type="dxa"/>
          </w:tcPr>
          <w:p w:rsidR="0012070E" w:rsidRPr="00277E18" w:rsidRDefault="0012070E" w:rsidP="00AA0B4D">
            <w:pPr>
              <w:autoSpaceDE w:val="0"/>
              <w:autoSpaceDN w:val="0"/>
              <w:jc w:val="center"/>
              <w:rPr>
                <w:sz w:val="24"/>
                <w:szCs w:val="24"/>
              </w:rPr>
            </w:pPr>
            <w:r w:rsidRPr="00277E18">
              <w:rPr>
                <w:sz w:val="24"/>
                <w:szCs w:val="24"/>
              </w:rPr>
              <w:t>Суммарная планируемая результативность ПП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857250" cy="352425"/>
                  <wp:effectExtent l="0" t="0" r="0" b="9525"/>
                  <wp:docPr id="7" name="Рисунок 7" descr="base_23573_98217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3573_98217_86"/>
                          <pic:cNvPicPr>
                            <a:picLocks noChangeAspect="1" noChangeArrowheads="1"/>
                          </pic:cNvPicPr>
                        </pic:nvPicPr>
                        <pic:blipFill>
                          <a:blip r:embed="rId19">
                            <a:lum bright="-100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tc>
        <w:tc>
          <w:tcPr>
            <w:tcW w:w="1467" w:type="dxa"/>
          </w:tcPr>
          <w:p w:rsidR="0012070E" w:rsidRPr="00277E18" w:rsidRDefault="0012070E" w:rsidP="00AA0B4D">
            <w:pPr>
              <w:autoSpaceDE w:val="0"/>
              <w:autoSpaceDN w:val="0"/>
              <w:jc w:val="center"/>
              <w:rPr>
                <w:sz w:val="24"/>
                <w:szCs w:val="24"/>
              </w:rPr>
            </w:pPr>
            <w:r w:rsidRPr="00277E18">
              <w:rPr>
                <w:sz w:val="24"/>
                <w:szCs w:val="24"/>
              </w:rPr>
              <w:t>Показатель результативности достижения i-ого целевого показателя ГП</w:t>
            </w:r>
          </w:p>
          <w:p w:rsidR="0012070E" w:rsidRPr="00277E18" w:rsidRDefault="0012070E" w:rsidP="00AA0B4D">
            <w:pPr>
              <w:autoSpaceDE w:val="0"/>
              <w:autoSpaceDN w:val="0"/>
              <w:rPr>
                <w:sz w:val="24"/>
                <w:szCs w:val="24"/>
              </w:rPr>
            </w:pPr>
          </w:p>
          <w:p w:rsidR="0012070E" w:rsidRPr="00277E18" w:rsidRDefault="0012070E" w:rsidP="00AA0B4D">
            <w:pPr>
              <w:autoSpaceDE w:val="0"/>
              <w:autoSpaceDN w:val="0"/>
              <w:jc w:val="center"/>
              <w:rPr>
                <w:sz w:val="24"/>
                <w:szCs w:val="24"/>
              </w:rPr>
            </w:pPr>
            <w:r>
              <w:rPr>
                <w:noProof/>
                <w:sz w:val="24"/>
                <w:szCs w:val="24"/>
              </w:rPr>
              <w:drawing>
                <wp:inline distT="0" distB="0" distL="0" distR="0">
                  <wp:extent cx="781050" cy="295275"/>
                  <wp:effectExtent l="0" t="0" r="0" b="9525"/>
                  <wp:docPr id="6" name="Рисунок 6" descr="base_23573_98217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3573_98217_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p>
        </w:tc>
        <w:tc>
          <w:tcPr>
            <w:tcW w:w="1379" w:type="dxa"/>
          </w:tcPr>
          <w:p w:rsidR="0012070E" w:rsidRPr="00277E18" w:rsidRDefault="0012070E" w:rsidP="00AA0B4D">
            <w:pPr>
              <w:autoSpaceDE w:val="0"/>
              <w:autoSpaceDN w:val="0"/>
              <w:jc w:val="center"/>
              <w:rPr>
                <w:sz w:val="24"/>
                <w:szCs w:val="24"/>
              </w:rPr>
            </w:pPr>
            <w:r w:rsidRPr="00277E18">
              <w:rPr>
                <w:sz w:val="24"/>
                <w:szCs w:val="24"/>
              </w:rPr>
              <w:t>Планируемый показатель результативности ГП</w:t>
            </w:r>
          </w:p>
          <w:p w:rsidR="0012070E" w:rsidRPr="00277E18" w:rsidRDefault="0012070E" w:rsidP="00AA0B4D">
            <w:pPr>
              <w:autoSpaceDE w:val="0"/>
              <w:autoSpaceDN w:val="0"/>
              <w:jc w:val="center"/>
              <w:rPr>
                <w:sz w:val="24"/>
                <w:szCs w:val="24"/>
              </w:rPr>
            </w:pPr>
            <w:r>
              <w:rPr>
                <w:noProof/>
                <w:sz w:val="24"/>
                <w:szCs w:val="24"/>
              </w:rPr>
              <w:drawing>
                <wp:inline distT="0" distB="0" distL="0" distR="0">
                  <wp:extent cx="962025" cy="485775"/>
                  <wp:effectExtent l="0" t="0" r="9525" b="9525"/>
                  <wp:docPr id="5" name="Рисунок 5" descr="base_23573_98217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3573_98217_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r>
      <w:tr w:rsidR="0012070E" w:rsidRPr="00277E18" w:rsidTr="00AA0B4D">
        <w:tc>
          <w:tcPr>
            <w:tcW w:w="2187" w:type="dxa"/>
          </w:tcPr>
          <w:p w:rsidR="0012070E" w:rsidRPr="00277E18" w:rsidRDefault="0012070E" w:rsidP="00AA0B4D">
            <w:pPr>
              <w:autoSpaceDE w:val="0"/>
              <w:autoSpaceDN w:val="0"/>
              <w:jc w:val="center"/>
              <w:rPr>
                <w:sz w:val="24"/>
                <w:szCs w:val="24"/>
              </w:rPr>
            </w:pPr>
            <w:r w:rsidRPr="00277E18">
              <w:rPr>
                <w:sz w:val="24"/>
                <w:szCs w:val="24"/>
              </w:rPr>
              <w:t>1</w:t>
            </w:r>
          </w:p>
        </w:tc>
        <w:tc>
          <w:tcPr>
            <w:tcW w:w="1260" w:type="dxa"/>
          </w:tcPr>
          <w:p w:rsidR="0012070E" w:rsidRPr="00277E18" w:rsidRDefault="0012070E" w:rsidP="00AA0B4D">
            <w:pPr>
              <w:autoSpaceDE w:val="0"/>
              <w:autoSpaceDN w:val="0"/>
              <w:jc w:val="center"/>
              <w:rPr>
                <w:sz w:val="24"/>
                <w:szCs w:val="24"/>
              </w:rPr>
            </w:pPr>
            <w:r w:rsidRPr="00277E18">
              <w:rPr>
                <w:sz w:val="24"/>
                <w:szCs w:val="24"/>
              </w:rPr>
              <w:t>2</w:t>
            </w:r>
          </w:p>
        </w:tc>
        <w:tc>
          <w:tcPr>
            <w:tcW w:w="1260" w:type="dxa"/>
          </w:tcPr>
          <w:p w:rsidR="0012070E" w:rsidRPr="00277E18" w:rsidRDefault="0012070E" w:rsidP="00AA0B4D">
            <w:pPr>
              <w:autoSpaceDE w:val="0"/>
              <w:autoSpaceDN w:val="0"/>
              <w:jc w:val="center"/>
              <w:rPr>
                <w:sz w:val="24"/>
                <w:szCs w:val="24"/>
              </w:rPr>
            </w:pPr>
            <w:r w:rsidRPr="00277E18">
              <w:rPr>
                <w:sz w:val="24"/>
                <w:szCs w:val="24"/>
              </w:rPr>
              <w:t>3</w:t>
            </w:r>
          </w:p>
        </w:tc>
        <w:tc>
          <w:tcPr>
            <w:tcW w:w="708" w:type="dxa"/>
          </w:tcPr>
          <w:p w:rsidR="0012070E" w:rsidRPr="00277E18" w:rsidRDefault="0012070E" w:rsidP="00AA0B4D">
            <w:pPr>
              <w:autoSpaceDE w:val="0"/>
              <w:autoSpaceDN w:val="0"/>
              <w:jc w:val="center"/>
              <w:rPr>
                <w:sz w:val="24"/>
                <w:szCs w:val="24"/>
              </w:rPr>
            </w:pPr>
            <w:r w:rsidRPr="00277E18">
              <w:rPr>
                <w:sz w:val="24"/>
                <w:szCs w:val="24"/>
              </w:rPr>
              <w:t>4</w:t>
            </w:r>
          </w:p>
        </w:tc>
        <w:tc>
          <w:tcPr>
            <w:tcW w:w="1632" w:type="dxa"/>
          </w:tcPr>
          <w:p w:rsidR="0012070E" w:rsidRPr="00277E18" w:rsidRDefault="0012070E" w:rsidP="00AA0B4D">
            <w:pPr>
              <w:autoSpaceDE w:val="0"/>
              <w:autoSpaceDN w:val="0"/>
              <w:jc w:val="center"/>
              <w:rPr>
                <w:sz w:val="24"/>
                <w:szCs w:val="24"/>
              </w:rPr>
            </w:pPr>
            <w:r w:rsidRPr="00277E18">
              <w:rPr>
                <w:sz w:val="24"/>
                <w:szCs w:val="24"/>
              </w:rPr>
              <w:t>5</w:t>
            </w:r>
          </w:p>
        </w:tc>
        <w:tc>
          <w:tcPr>
            <w:tcW w:w="1559" w:type="dxa"/>
          </w:tcPr>
          <w:p w:rsidR="0012070E" w:rsidRPr="00277E18" w:rsidRDefault="0012070E" w:rsidP="00AA0B4D">
            <w:pPr>
              <w:autoSpaceDE w:val="0"/>
              <w:autoSpaceDN w:val="0"/>
              <w:jc w:val="center"/>
              <w:rPr>
                <w:sz w:val="24"/>
                <w:szCs w:val="24"/>
              </w:rPr>
            </w:pPr>
            <w:r w:rsidRPr="00277E18">
              <w:rPr>
                <w:sz w:val="24"/>
                <w:szCs w:val="24"/>
              </w:rPr>
              <w:t>6</w:t>
            </w:r>
          </w:p>
        </w:tc>
        <w:tc>
          <w:tcPr>
            <w:tcW w:w="1191" w:type="dxa"/>
          </w:tcPr>
          <w:p w:rsidR="0012070E" w:rsidRPr="00277E18" w:rsidRDefault="0012070E" w:rsidP="00AA0B4D">
            <w:pPr>
              <w:autoSpaceDE w:val="0"/>
              <w:autoSpaceDN w:val="0"/>
              <w:jc w:val="center"/>
              <w:rPr>
                <w:sz w:val="24"/>
                <w:szCs w:val="24"/>
              </w:rPr>
            </w:pPr>
            <w:r w:rsidRPr="00277E18">
              <w:rPr>
                <w:sz w:val="24"/>
                <w:szCs w:val="24"/>
              </w:rPr>
              <w:t>7</w:t>
            </w:r>
          </w:p>
        </w:tc>
        <w:tc>
          <w:tcPr>
            <w:tcW w:w="1219" w:type="dxa"/>
          </w:tcPr>
          <w:p w:rsidR="0012070E" w:rsidRPr="00277E18" w:rsidRDefault="0012070E" w:rsidP="00AA0B4D">
            <w:pPr>
              <w:autoSpaceDE w:val="0"/>
              <w:autoSpaceDN w:val="0"/>
              <w:jc w:val="center"/>
              <w:rPr>
                <w:sz w:val="24"/>
                <w:szCs w:val="24"/>
              </w:rPr>
            </w:pPr>
            <w:r w:rsidRPr="00277E18">
              <w:rPr>
                <w:sz w:val="24"/>
                <w:szCs w:val="24"/>
              </w:rPr>
              <w:t>8</w:t>
            </w:r>
          </w:p>
        </w:tc>
        <w:tc>
          <w:tcPr>
            <w:tcW w:w="1660" w:type="dxa"/>
          </w:tcPr>
          <w:p w:rsidR="0012070E" w:rsidRPr="00277E18" w:rsidRDefault="0012070E" w:rsidP="00AA0B4D">
            <w:pPr>
              <w:autoSpaceDE w:val="0"/>
              <w:autoSpaceDN w:val="0"/>
              <w:jc w:val="center"/>
              <w:rPr>
                <w:sz w:val="24"/>
                <w:szCs w:val="24"/>
              </w:rPr>
            </w:pPr>
            <w:r w:rsidRPr="00277E18">
              <w:rPr>
                <w:sz w:val="24"/>
                <w:szCs w:val="24"/>
              </w:rPr>
              <w:t>9</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11</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Муниципальная программа  «РАЗВИТИЕ ГРАЖДАНСКОГО ОБЩЕСТВА НА ТЕРРИТОРИИ  </w:t>
            </w:r>
          </w:p>
          <w:p w:rsidR="0012070E" w:rsidRPr="00277E18" w:rsidRDefault="0012070E" w:rsidP="00AA0B4D">
            <w:pPr>
              <w:autoSpaceDE w:val="0"/>
              <w:autoSpaceDN w:val="0"/>
              <w:jc w:val="center"/>
              <w:rPr>
                <w:sz w:val="24"/>
                <w:szCs w:val="24"/>
              </w:rPr>
            </w:pPr>
            <w:r w:rsidRPr="00277E18">
              <w:rPr>
                <w:sz w:val="24"/>
                <w:szCs w:val="24"/>
              </w:rPr>
              <w:t>КАМЕШКИРСКОГО РАЙОНА ПЕНЗЕНСКОЙ ОБЛАСТИ  НА 2014- 202</w:t>
            </w:r>
            <w:r>
              <w:rPr>
                <w:sz w:val="24"/>
                <w:szCs w:val="24"/>
              </w:rPr>
              <w:t>2</w:t>
            </w:r>
            <w:r w:rsidRPr="00277E18">
              <w:rPr>
                <w:sz w:val="24"/>
                <w:szCs w:val="24"/>
              </w:rPr>
              <w:t xml:space="preserve"> ГОДЫ»</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b/>
                <w:color w:val="000000"/>
                <w:spacing w:val="-2"/>
                <w:sz w:val="24"/>
                <w:szCs w:val="24"/>
              </w:rPr>
              <w:t xml:space="preserve">Эффективность  развития гражданского </w:t>
            </w:r>
            <w:r w:rsidRPr="00277E18">
              <w:rPr>
                <w:b/>
                <w:color w:val="000000"/>
                <w:spacing w:val="-2"/>
                <w:sz w:val="24"/>
                <w:szCs w:val="24"/>
              </w:rPr>
              <w:lastRenderedPageBreak/>
              <w:t>общества</w:t>
            </w:r>
          </w:p>
        </w:tc>
        <w:tc>
          <w:tcPr>
            <w:tcW w:w="1260" w:type="dxa"/>
          </w:tcPr>
          <w:p w:rsidR="0012070E" w:rsidRPr="00277E18" w:rsidRDefault="0012070E" w:rsidP="00AA0B4D">
            <w:pPr>
              <w:autoSpaceDE w:val="0"/>
              <w:autoSpaceDN w:val="0"/>
              <w:jc w:val="center"/>
              <w:rPr>
                <w:sz w:val="24"/>
                <w:szCs w:val="24"/>
              </w:rPr>
            </w:pPr>
            <w:r w:rsidRPr="00277E18">
              <w:rPr>
                <w:sz w:val="24"/>
                <w:szCs w:val="24"/>
              </w:rPr>
              <w:lastRenderedPageBreak/>
              <w:t>процентов к предыдущ</w:t>
            </w:r>
            <w:r w:rsidRPr="00277E18">
              <w:rPr>
                <w:sz w:val="24"/>
                <w:szCs w:val="24"/>
              </w:rPr>
              <w:lastRenderedPageBreak/>
              <w:t>ему году</w:t>
            </w:r>
          </w:p>
        </w:tc>
        <w:tc>
          <w:tcPr>
            <w:tcW w:w="1260" w:type="dxa"/>
          </w:tcPr>
          <w:p w:rsidR="0012070E" w:rsidRPr="00277E18" w:rsidRDefault="0012070E" w:rsidP="00AA0B4D">
            <w:pPr>
              <w:autoSpaceDE w:val="0"/>
              <w:autoSpaceDN w:val="0"/>
              <w:rPr>
                <w:sz w:val="24"/>
                <w:szCs w:val="24"/>
              </w:rPr>
            </w:pPr>
            <w:r>
              <w:rPr>
                <w:sz w:val="24"/>
                <w:szCs w:val="24"/>
              </w:rPr>
              <w:lastRenderedPageBreak/>
              <w:t>96,1</w:t>
            </w:r>
          </w:p>
        </w:tc>
        <w:tc>
          <w:tcPr>
            <w:tcW w:w="708" w:type="dxa"/>
          </w:tcPr>
          <w:p w:rsidR="0012070E" w:rsidRPr="00277E18" w:rsidRDefault="0012070E" w:rsidP="00AA0B4D">
            <w:pPr>
              <w:autoSpaceDE w:val="0"/>
              <w:autoSpaceDN w:val="0"/>
              <w:rPr>
                <w:sz w:val="24"/>
                <w:szCs w:val="24"/>
              </w:rPr>
            </w:pPr>
            <w:r>
              <w:rPr>
                <w:sz w:val="24"/>
                <w:szCs w:val="24"/>
              </w:rPr>
              <w:t>100,9</w:t>
            </w:r>
          </w:p>
        </w:tc>
        <w:tc>
          <w:tcPr>
            <w:tcW w:w="1632" w:type="dxa"/>
          </w:tcPr>
          <w:p w:rsidR="0012070E" w:rsidRPr="00277E18" w:rsidRDefault="0012070E" w:rsidP="00AA0B4D">
            <w:pPr>
              <w:autoSpaceDE w:val="0"/>
              <w:autoSpaceDN w:val="0"/>
              <w:jc w:val="center"/>
              <w:rPr>
                <w:sz w:val="24"/>
                <w:szCs w:val="24"/>
              </w:rPr>
            </w:pPr>
            <w:r>
              <w:rPr>
                <w:sz w:val="24"/>
                <w:szCs w:val="24"/>
              </w:rPr>
              <w:t>105,0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1,0</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lastRenderedPageBreak/>
              <w:t>Итоговое значение</w:t>
            </w:r>
          </w:p>
          <w:p w:rsidR="0012070E" w:rsidRPr="00277E18" w:rsidRDefault="0012070E" w:rsidP="00AA0B4D">
            <w:pPr>
              <w:autoSpaceDE w:val="0"/>
              <w:autoSpaceDN w:val="0"/>
              <w:rPr>
                <w:sz w:val="24"/>
                <w:szCs w:val="24"/>
              </w:rPr>
            </w:pPr>
            <w:r w:rsidRPr="00277E18">
              <w:rPr>
                <w:sz w:val="24"/>
                <w:szCs w:val="24"/>
              </w:rPr>
              <w:t>(по 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rPr>
                <w:sz w:val="24"/>
                <w:szCs w:val="24"/>
              </w:rPr>
            </w:pPr>
            <w:r>
              <w:rPr>
                <w:sz w:val="24"/>
                <w:szCs w:val="24"/>
              </w:rPr>
              <w:t>22455,60</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rPr>
                <w:sz w:val="24"/>
                <w:szCs w:val="24"/>
              </w:rPr>
            </w:pPr>
            <w:r>
              <w:rPr>
                <w:sz w:val="24"/>
                <w:szCs w:val="24"/>
              </w:rPr>
              <w:t>105,0</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1 </w:t>
            </w:r>
            <w:r w:rsidRPr="00277E18">
              <w:rPr>
                <w:b/>
                <w:bCs/>
                <w:sz w:val="24"/>
                <w:szCs w:val="24"/>
              </w:rPr>
              <w:t>«</w:t>
            </w:r>
            <w:r w:rsidRPr="00277E18">
              <w:rPr>
                <w:color w:val="000000"/>
                <w:spacing w:val="-2"/>
                <w:sz w:val="24"/>
                <w:szCs w:val="24"/>
              </w:rPr>
              <w:t>Развитие гражданского общества на 2014–202</w:t>
            </w:r>
            <w:r>
              <w:rPr>
                <w:color w:val="000000"/>
                <w:spacing w:val="-2"/>
                <w:sz w:val="24"/>
                <w:szCs w:val="24"/>
              </w:rPr>
              <w:t>2</w:t>
            </w:r>
            <w:r w:rsidRPr="00277E18">
              <w:rPr>
                <w:color w:val="000000"/>
                <w:spacing w:val="-2"/>
                <w:sz w:val="24"/>
                <w:szCs w:val="24"/>
              </w:rPr>
              <w:t xml:space="preserve"> годы</w:t>
            </w:r>
            <w:r w:rsidRPr="00277E18">
              <w:rPr>
                <w:sz w:val="24"/>
                <w:szCs w:val="24"/>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 xml:space="preserve">Уровень удовлетворенности населения деятельностью органов местного самоуправления муниципального образования </w:t>
            </w:r>
            <w:proofErr w:type="spellStart"/>
            <w:r w:rsidRPr="00277E18">
              <w:rPr>
                <w:sz w:val="24"/>
                <w:szCs w:val="24"/>
              </w:rPr>
              <w:t>Камешкирского</w:t>
            </w:r>
            <w:proofErr w:type="spellEnd"/>
            <w:r w:rsidRPr="00277E18">
              <w:rPr>
                <w:sz w:val="24"/>
                <w:szCs w:val="24"/>
              </w:rPr>
              <w:t xml:space="preserve"> района Пензенской области в рамках исполнения  Указа  Президента РФ от 28.04.2008 № 607 «Об оценке эффективности деятельности органов местного </w:t>
            </w:r>
            <w:proofErr w:type="spellStart"/>
            <w:r w:rsidRPr="00277E18">
              <w:rPr>
                <w:sz w:val="24"/>
                <w:szCs w:val="24"/>
              </w:rPr>
              <w:t>самоуправлени</w:t>
            </w:r>
            <w:proofErr w:type="spellEnd"/>
            <w:r w:rsidRPr="00277E18">
              <w:rPr>
                <w:sz w:val="24"/>
                <w:szCs w:val="24"/>
              </w:rPr>
              <w:t xml:space="preserve"> городских округов и муниципальных районов» (с последующими изменениями) </w:t>
            </w:r>
            <w:proofErr w:type="gramStart"/>
            <w:r w:rsidRPr="00277E18">
              <w:rPr>
                <w:sz w:val="24"/>
                <w:szCs w:val="24"/>
              </w:rPr>
              <w:t>в</w:t>
            </w:r>
            <w:proofErr w:type="gramEnd"/>
            <w:r w:rsidRPr="00277E18">
              <w:rPr>
                <w:sz w:val="24"/>
                <w:szCs w:val="24"/>
              </w:rPr>
              <w:t xml:space="preserve"> % </w:t>
            </w:r>
            <w:proofErr w:type="gramStart"/>
            <w:r w:rsidRPr="00277E18">
              <w:rPr>
                <w:sz w:val="24"/>
                <w:szCs w:val="24"/>
              </w:rPr>
              <w:t>к</w:t>
            </w:r>
            <w:proofErr w:type="gramEnd"/>
            <w:r w:rsidRPr="00277E18">
              <w:rPr>
                <w:sz w:val="24"/>
                <w:szCs w:val="24"/>
              </w:rPr>
              <w:t xml:space="preserve"> предыдущему году  </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sidRPr="00277E18">
              <w:rPr>
                <w:sz w:val="24"/>
                <w:szCs w:val="24"/>
              </w:rPr>
              <w:t>10</w:t>
            </w:r>
            <w:r>
              <w:rPr>
                <w:sz w:val="24"/>
                <w:szCs w:val="24"/>
              </w:rPr>
              <w:t>6</w:t>
            </w:r>
          </w:p>
        </w:tc>
        <w:tc>
          <w:tcPr>
            <w:tcW w:w="708" w:type="dxa"/>
          </w:tcPr>
          <w:p w:rsidR="0012070E" w:rsidRPr="00277E18" w:rsidRDefault="0012070E" w:rsidP="00AA0B4D">
            <w:pPr>
              <w:autoSpaceDE w:val="0"/>
              <w:autoSpaceDN w:val="0"/>
              <w:rPr>
                <w:sz w:val="24"/>
                <w:szCs w:val="24"/>
              </w:rPr>
            </w:pPr>
            <w:r w:rsidRPr="00277E18">
              <w:rPr>
                <w:sz w:val="24"/>
                <w:szCs w:val="24"/>
              </w:rPr>
              <w:t>10</w:t>
            </w:r>
            <w:r>
              <w:rPr>
                <w:sz w:val="24"/>
                <w:szCs w:val="24"/>
              </w:rPr>
              <w:t>7</w:t>
            </w:r>
          </w:p>
        </w:tc>
        <w:tc>
          <w:tcPr>
            <w:tcW w:w="1632" w:type="dxa"/>
          </w:tcPr>
          <w:p w:rsidR="0012070E" w:rsidRPr="00277E18" w:rsidRDefault="0012070E" w:rsidP="00AA0B4D">
            <w:pPr>
              <w:autoSpaceDE w:val="0"/>
              <w:autoSpaceDN w:val="0"/>
              <w:rPr>
                <w:sz w:val="24"/>
                <w:szCs w:val="24"/>
              </w:rPr>
            </w:pPr>
            <w:r w:rsidRPr="00277E18">
              <w:rPr>
                <w:sz w:val="24"/>
                <w:szCs w:val="24"/>
              </w:rPr>
              <w:t>101,0</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jc w:val="center"/>
              <w:rPr>
                <w:sz w:val="24"/>
                <w:szCs w:val="24"/>
              </w:rPr>
            </w:pPr>
            <w:r w:rsidRPr="00277E18">
              <w:rPr>
                <w:sz w:val="24"/>
                <w:szCs w:val="24"/>
              </w:rPr>
              <w:t>101,0</w:t>
            </w:r>
          </w:p>
        </w:tc>
        <w:tc>
          <w:tcPr>
            <w:tcW w:w="1191" w:type="dxa"/>
          </w:tcPr>
          <w:p w:rsidR="0012070E" w:rsidRPr="00277E18" w:rsidRDefault="0012070E" w:rsidP="00AA0B4D">
            <w:pPr>
              <w:autoSpaceDE w:val="0"/>
              <w:autoSpaceDN w:val="0"/>
              <w:jc w:val="center"/>
              <w:rPr>
                <w:sz w:val="24"/>
                <w:szCs w:val="24"/>
              </w:rPr>
            </w:pPr>
            <w:r>
              <w:rPr>
                <w:sz w:val="24"/>
                <w:szCs w:val="24"/>
              </w:rPr>
              <w:t>150</w:t>
            </w:r>
          </w:p>
        </w:tc>
        <w:tc>
          <w:tcPr>
            <w:tcW w:w="1219" w:type="dxa"/>
          </w:tcPr>
          <w:p w:rsidR="0012070E" w:rsidRPr="00277E18" w:rsidRDefault="0012070E" w:rsidP="00AA0B4D">
            <w:pPr>
              <w:autoSpaceDE w:val="0"/>
              <w:autoSpaceDN w:val="0"/>
              <w:jc w:val="center"/>
              <w:rPr>
                <w:sz w:val="24"/>
                <w:szCs w:val="24"/>
              </w:rPr>
            </w:pPr>
            <w:r>
              <w:rPr>
                <w:sz w:val="24"/>
                <w:szCs w:val="24"/>
              </w:rPr>
              <w:t>0,007</w:t>
            </w:r>
          </w:p>
        </w:tc>
        <w:tc>
          <w:tcPr>
            <w:tcW w:w="1660" w:type="dxa"/>
          </w:tcPr>
          <w:p w:rsidR="0012070E" w:rsidRPr="00277E18" w:rsidRDefault="0012070E" w:rsidP="00AA0B4D">
            <w:pPr>
              <w:autoSpaceDE w:val="0"/>
              <w:autoSpaceDN w:val="0"/>
              <w:jc w:val="center"/>
              <w:rPr>
                <w:sz w:val="24"/>
                <w:szCs w:val="24"/>
              </w:rPr>
            </w:pPr>
            <w:r>
              <w:rPr>
                <w:sz w:val="24"/>
                <w:szCs w:val="24"/>
              </w:rPr>
              <w:t>0,71</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2 </w:t>
            </w:r>
            <w:r w:rsidRPr="00277E18">
              <w:rPr>
                <w:kern w:val="1"/>
                <w:sz w:val="24"/>
                <w:szCs w:val="24"/>
                <w:lang w:eastAsia="ar-SA"/>
              </w:rPr>
              <w:t>«</w:t>
            </w:r>
            <w:r w:rsidRPr="00277E18">
              <w:rPr>
                <w:color w:val="000000"/>
                <w:spacing w:val="-2"/>
                <w:sz w:val="24"/>
                <w:szCs w:val="24"/>
              </w:rPr>
              <w:t xml:space="preserve">Снижение административных барьеров и повышение качества предоставления государственных и муниципальных услуг в </w:t>
            </w:r>
            <w:proofErr w:type="spellStart"/>
            <w:r w:rsidRPr="00277E18">
              <w:rPr>
                <w:color w:val="000000"/>
                <w:spacing w:val="-2"/>
                <w:sz w:val="24"/>
                <w:szCs w:val="24"/>
              </w:rPr>
              <w:lastRenderedPageBreak/>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r w:rsidRPr="00277E18">
              <w:rPr>
                <w:kern w:val="1"/>
                <w:sz w:val="24"/>
                <w:szCs w:val="24"/>
                <w:lang w:eastAsia="ar-SA"/>
              </w:rPr>
              <w:t>»</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 xml:space="preserve">Доля муниципальных услуг (функций), включенных в Реестр муниципальных  услуг (функций) </w:t>
            </w:r>
            <w:proofErr w:type="spellStart"/>
            <w:r w:rsidRPr="00277E18">
              <w:rPr>
                <w:sz w:val="24"/>
                <w:szCs w:val="24"/>
              </w:rPr>
              <w:t>Камешкирского</w:t>
            </w:r>
            <w:proofErr w:type="spellEnd"/>
            <w:r w:rsidRPr="00277E18">
              <w:rPr>
                <w:sz w:val="24"/>
                <w:szCs w:val="24"/>
              </w:rPr>
              <w:t xml:space="preserve">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Pr>
                <w:sz w:val="24"/>
                <w:szCs w:val="24"/>
              </w:rPr>
              <w:t xml:space="preserve">Доля муниципальных услуг (функций), включенных в Реестр муниципальных услуг </w:t>
            </w:r>
            <w:r w:rsidRPr="00277E18">
              <w:rPr>
                <w:sz w:val="24"/>
                <w:szCs w:val="24"/>
              </w:rPr>
              <w:t xml:space="preserve"> (функций) Пензенской области, для которых разработаны административные регламенты, от </w:t>
            </w:r>
            <w:r w:rsidRPr="00277E18">
              <w:rPr>
                <w:sz w:val="24"/>
                <w:szCs w:val="24"/>
              </w:rPr>
              <w:lastRenderedPageBreak/>
              <w:t>общего количества государственных услуг, включенных в Реестр</w:t>
            </w:r>
          </w:p>
        </w:tc>
        <w:tc>
          <w:tcPr>
            <w:tcW w:w="1260" w:type="dxa"/>
          </w:tcPr>
          <w:p w:rsidR="0012070E" w:rsidRPr="00277E18" w:rsidRDefault="0012070E" w:rsidP="00AA0B4D">
            <w:pPr>
              <w:autoSpaceDE w:val="0"/>
              <w:autoSpaceDN w:val="0"/>
              <w:rPr>
                <w:sz w:val="24"/>
                <w:szCs w:val="24"/>
              </w:rPr>
            </w:pPr>
            <w:r w:rsidRPr="00277E18">
              <w:rPr>
                <w:sz w:val="24"/>
                <w:szCs w:val="24"/>
              </w:rPr>
              <w:lastRenderedPageBreak/>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r w:rsidRPr="00277E18">
              <w:rPr>
                <w:sz w:val="24"/>
                <w:szCs w:val="24"/>
              </w:rPr>
              <w:t>X</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2187" w:type="dxa"/>
          </w:tcPr>
          <w:p w:rsidR="0012070E" w:rsidRPr="00277E18" w:rsidRDefault="0012070E" w:rsidP="00AA0B4D">
            <w:pPr>
              <w:autoSpaceDE w:val="0"/>
              <w:autoSpaceDN w:val="0"/>
              <w:adjustRightInd w:val="0"/>
              <w:jc w:val="center"/>
              <w:rPr>
                <w:sz w:val="24"/>
                <w:szCs w:val="24"/>
                <w:highlight w:val="yellow"/>
                <w:lang w:eastAsia="en-US"/>
              </w:rPr>
            </w:pPr>
            <w:r w:rsidRPr="00277E18">
              <w:rPr>
                <w:sz w:val="24"/>
                <w:szCs w:val="24"/>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1260" w:type="dxa"/>
          </w:tcPr>
          <w:p w:rsidR="0012070E" w:rsidRPr="00277E18" w:rsidRDefault="0012070E" w:rsidP="00AA0B4D">
            <w:pPr>
              <w:autoSpaceDE w:val="0"/>
              <w:autoSpaceDN w:val="0"/>
              <w:rPr>
                <w:sz w:val="24"/>
                <w:szCs w:val="24"/>
              </w:rPr>
            </w:pPr>
            <w:r w:rsidRPr="00277E18">
              <w:rPr>
                <w:sz w:val="24"/>
                <w:szCs w:val="24"/>
              </w:rPr>
              <w:t>%</w:t>
            </w:r>
          </w:p>
        </w:tc>
        <w:tc>
          <w:tcPr>
            <w:tcW w:w="1260" w:type="dxa"/>
          </w:tcPr>
          <w:p w:rsidR="0012070E" w:rsidRPr="00277E18" w:rsidRDefault="0012070E" w:rsidP="00AA0B4D">
            <w:pPr>
              <w:autoSpaceDE w:val="0"/>
              <w:autoSpaceDN w:val="0"/>
              <w:rPr>
                <w:sz w:val="24"/>
                <w:szCs w:val="24"/>
              </w:rPr>
            </w:pPr>
            <w:r>
              <w:rPr>
                <w:sz w:val="24"/>
                <w:szCs w:val="24"/>
              </w:rPr>
              <w:t>92</w:t>
            </w:r>
          </w:p>
        </w:tc>
        <w:tc>
          <w:tcPr>
            <w:tcW w:w="708" w:type="dxa"/>
          </w:tcPr>
          <w:p w:rsidR="0012070E" w:rsidRPr="00277E18" w:rsidRDefault="0012070E" w:rsidP="00AA0B4D">
            <w:pPr>
              <w:autoSpaceDE w:val="0"/>
              <w:autoSpaceDN w:val="0"/>
              <w:rPr>
                <w:sz w:val="24"/>
                <w:szCs w:val="24"/>
              </w:rPr>
            </w:pPr>
            <w:r>
              <w:rPr>
                <w:sz w:val="24"/>
                <w:szCs w:val="24"/>
              </w:rPr>
              <w:t>95</w:t>
            </w:r>
          </w:p>
        </w:tc>
        <w:tc>
          <w:tcPr>
            <w:tcW w:w="1632" w:type="dxa"/>
          </w:tcPr>
          <w:p w:rsidR="0012070E" w:rsidRPr="00277E18" w:rsidRDefault="0012070E" w:rsidP="00AA0B4D">
            <w:pPr>
              <w:autoSpaceDE w:val="0"/>
              <w:autoSpaceDN w:val="0"/>
              <w:rPr>
                <w:sz w:val="24"/>
                <w:szCs w:val="24"/>
              </w:rPr>
            </w:pPr>
            <w:r>
              <w:rPr>
                <w:sz w:val="24"/>
                <w:szCs w:val="24"/>
              </w:rPr>
              <w:t>103,3</w:t>
            </w:r>
          </w:p>
        </w:tc>
        <w:tc>
          <w:tcPr>
            <w:tcW w:w="1559" w:type="dxa"/>
          </w:tcPr>
          <w:p w:rsidR="0012070E" w:rsidRPr="00277E18" w:rsidRDefault="0012070E" w:rsidP="00AA0B4D">
            <w:pPr>
              <w:autoSpaceDE w:val="0"/>
              <w:autoSpaceDN w:val="0"/>
              <w:jc w:val="center"/>
              <w:rPr>
                <w:sz w:val="24"/>
                <w:szCs w:val="24"/>
              </w:rPr>
            </w:pPr>
          </w:p>
        </w:tc>
        <w:tc>
          <w:tcPr>
            <w:tcW w:w="1191" w:type="dxa"/>
          </w:tcPr>
          <w:p w:rsidR="0012070E" w:rsidRPr="00277E18" w:rsidRDefault="0012070E" w:rsidP="00AA0B4D">
            <w:pPr>
              <w:autoSpaceDE w:val="0"/>
              <w:autoSpaceDN w:val="0"/>
              <w:jc w:val="center"/>
              <w:rPr>
                <w:sz w:val="24"/>
                <w:szCs w:val="24"/>
              </w:rPr>
            </w:pPr>
          </w:p>
        </w:tc>
        <w:tc>
          <w:tcPr>
            <w:tcW w:w="1219" w:type="dxa"/>
          </w:tcPr>
          <w:p w:rsidR="0012070E" w:rsidRPr="00277E18" w:rsidRDefault="0012070E" w:rsidP="00AA0B4D">
            <w:pPr>
              <w:autoSpaceDE w:val="0"/>
              <w:autoSpaceDN w:val="0"/>
              <w:jc w:val="center"/>
              <w:rPr>
                <w:sz w:val="24"/>
                <w:szCs w:val="24"/>
              </w:rPr>
            </w:pPr>
          </w:p>
        </w:tc>
        <w:tc>
          <w:tcPr>
            <w:tcW w:w="1660" w:type="dxa"/>
          </w:tcPr>
          <w:p w:rsidR="0012070E" w:rsidRPr="00277E18" w:rsidRDefault="0012070E" w:rsidP="00AA0B4D">
            <w:pPr>
              <w:autoSpaceDE w:val="0"/>
              <w:autoSpaceDN w:val="0"/>
              <w:jc w:val="center"/>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autoSpaceDE w:val="0"/>
              <w:autoSpaceDN w:val="0"/>
              <w:rPr>
                <w:sz w:val="24"/>
                <w:szCs w:val="24"/>
              </w:rPr>
            </w:pPr>
            <w:r w:rsidRPr="00277E18">
              <w:rPr>
                <w:sz w:val="24"/>
                <w:szCs w:val="24"/>
              </w:rPr>
              <w:t>Итоговое значение (по подпрограмме)</w:t>
            </w:r>
          </w:p>
        </w:tc>
        <w:tc>
          <w:tcPr>
            <w:tcW w:w="1260" w:type="dxa"/>
          </w:tcPr>
          <w:p w:rsidR="0012070E" w:rsidRPr="00277E18" w:rsidRDefault="0012070E" w:rsidP="00AA0B4D">
            <w:pPr>
              <w:autoSpaceDE w:val="0"/>
              <w:autoSpaceDN w:val="0"/>
              <w:rPr>
                <w:sz w:val="24"/>
                <w:szCs w:val="24"/>
              </w:rPr>
            </w:pPr>
          </w:p>
        </w:tc>
        <w:tc>
          <w:tcPr>
            <w:tcW w:w="1260" w:type="dxa"/>
          </w:tcPr>
          <w:p w:rsidR="0012070E" w:rsidRPr="00277E18" w:rsidRDefault="0012070E" w:rsidP="00AA0B4D">
            <w:pPr>
              <w:autoSpaceDE w:val="0"/>
              <w:autoSpaceDN w:val="0"/>
              <w:jc w:val="center"/>
              <w:rPr>
                <w:sz w:val="24"/>
                <w:szCs w:val="24"/>
              </w:rPr>
            </w:pPr>
            <w:r w:rsidRPr="00277E18">
              <w:rPr>
                <w:sz w:val="24"/>
                <w:szCs w:val="24"/>
              </w:rPr>
              <w:t>X</w:t>
            </w:r>
          </w:p>
        </w:tc>
        <w:tc>
          <w:tcPr>
            <w:tcW w:w="708" w:type="dxa"/>
          </w:tcPr>
          <w:p w:rsidR="0012070E" w:rsidRPr="00277E18" w:rsidRDefault="0012070E" w:rsidP="00AA0B4D">
            <w:pPr>
              <w:autoSpaceDE w:val="0"/>
              <w:autoSpaceDN w:val="0"/>
              <w:jc w:val="center"/>
              <w:rPr>
                <w:sz w:val="24"/>
                <w:szCs w:val="24"/>
              </w:rPr>
            </w:pPr>
            <w:r w:rsidRPr="00277E18">
              <w:rPr>
                <w:sz w:val="24"/>
                <w:szCs w:val="24"/>
              </w:rPr>
              <w:t>X</w:t>
            </w:r>
          </w:p>
        </w:tc>
        <w:tc>
          <w:tcPr>
            <w:tcW w:w="1632" w:type="dxa"/>
          </w:tcPr>
          <w:p w:rsidR="0012070E" w:rsidRPr="00277E18" w:rsidRDefault="0012070E" w:rsidP="00AA0B4D">
            <w:pPr>
              <w:autoSpaceDE w:val="0"/>
              <w:autoSpaceDN w:val="0"/>
              <w:jc w:val="center"/>
              <w:rPr>
                <w:sz w:val="24"/>
                <w:szCs w:val="24"/>
              </w:rPr>
            </w:pPr>
            <w:r w:rsidRPr="00277E18">
              <w:rPr>
                <w:sz w:val="24"/>
                <w:szCs w:val="24"/>
              </w:rPr>
              <w:t>X</w:t>
            </w:r>
          </w:p>
        </w:tc>
        <w:tc>
          <w:tcPr>
            <w:tcW w:w="1559" w:type="dxa"/>
          </w:tcPr>
          <w:p w:rsidR="0012070E" w:rsidRPr="00277E18" w:rsidRDefault="0012070E" w:rsidP="00AA0B4D">
            <w:pPr>
              <w:autoSpaceDE w:val="0"/>
              <w:autoSpaceDN w:val="0"/>
              <w:rPr>
                <w:sz w:val="24"/>
                <w:szCs w:val="24"/>
              </w:rPr>
            </w:pPr>
            <w:r>
              <w:rPr>
                <w:sz w:val="24"/>
                <w:szCs w:val="24"/>
              </w:rPr>
              <w:t>103,3</w:t>
            </w:r>
          </w:p>
        </w:tc>
        <w:tc>
          <w:tcPr>
            <w:tcW w:w="1191" w:type="dxa"/>
          </w:tcPr>
          <w:p w:rsidR="0012070E" w:rsidRPr="00277E18" w:rsidRDefault="0012070E" w:rsidP="00AA0B4D">
            <w:pPr>
              <w:autoSpaceDE w:val="0"/>
              <w:autoSpaceDN w:val="0"/>
              <w:jc w:val="center"/>
              <w:rPr>
                <w:sz w:val="24"/>
                <w:szCs w:val="24"/>
              </w:rPr>
            </w:pPr>
            <w:r w:rsidRPr="00277E18">
              <w:rPr>
                <w:sz w:val="24"/>
                <w:szCs w:val="24"/>
              </w:rPr>
              <w:t>X</w:t>
            </w:r>
          </w:p>
        </w:tc>
        <w:tc>
          <w:tcPr>
            <w:tcW w:w="1219" w:type="dxa"/>
          </w:tcPr>
          <w:p w:rsidR="0012070E" w:rsidRPr="00277E18" w:rsidRDefault="0012070E" w:rsidP="00AA0B4D">
            <w:pPr>
              <w:autoSpaceDE w:val="0"/>
              <w:autoSpaceDN w:val="0"/>
              <w:jc w:val="center"/>
              <w:rPr>
                <w:sz w:val="24"/>
                <w:szCs w:val="24"/>
              </w:rPr>
            </w:pPr>
            <w:r w:rsidRPr="00277E18">
              <w:rPr>
                <w:sz w:val="24"/>
                <w:szCs w:val="24"/>
              </w:rPr>
              <w:t>X</w:t>
            </w:r>
          </w:p>
        </w:tc>
        <w:tc>
          <w:tcPr>
            <w:tcW w:w="1660" w:type="dxa"/>
          </w:tcPr>
          <w:p w:rsidR="0012070E" w:rsidRPr="00277E18" w:rsidRDefault="0012070E" w:rsidP="00AA0B4D">
            <w:pPr>
              <w:autoSpaceDE w:val="0"/>
              <w:autoSpaceDN w:val="0"/>
              <w:jc w:val="center"/>
              <w:rPr>
                <w:sz w:val="24"/>
                <w:szCs w:val="24"/>
              </w:rPr>
            </w:pPr>
            <w:r w:rsidRPr="00277E18">
              <w:rPr>
                <w:sz w:val="24"/>
                <w:szCs w:val="24"/>
              </w:rPr>
              <w:t>X</w:t>
            </w:r>
          </w:p>
        </w:tc>
        <w:tc>
          <w:tcPr>
            <w:tcW w:w="1467" w:type="dxa"/>
          </w:tcPr>
          <w:p w:rsidR="0012070E" w:rsidRPr="00277E18" w:rsidRDefault="0012070E" w:rsidP="00AA0B4D">
            <w:pPr>
              <w:autoSpaceDE w:val="0"/>
              <w:autoSpaceDN w:val="0"/>
              <w:jc w:val="center"/>
              <w:rPr>
                <w:sz w:val="24"/>
                <w:szCs w:val="24"/>
              </w:rPr>
            </w:pPr>
            <w:r w:rsidRPr="00277E18">
              <w:rPr>
                <w:sz w:val="24"/>
                <w:szCs w:val="24"/>
              </w:rPr>
              <w:t>X</w:t>
            </w:r>
          </w:p>
        </w:tc>
        <w:tc>
          <w:tcPr>
            <w:tcW w:w="1379" w:type="dxa"/>
          </w:tcPr>
          <w:p w:rsidR="0012070E" w:rsidRPr="00277E18" w:rsidRDefault="0012070E" w:rsidP="00AA0B4D">
            <w:pPr>
              <w:autoSpaceDE w:val="0"/>
              <w:autoSpaceDN w:val="0"/>
              <w:jc w:val="center"/>
              <w:rPr>
                <w:sz w:val="24"/>
                <w:szCs w:val="24"/>
              </w:rPr>
            </w:pPr>
            <w:r w:rsidRPr="00277E18">
              <w:rPr>
                <w:sz w:val="24"/>
                <w:szCs w:val="24"/>
              </w:rPr>
              <w:t>X</w:t>
            </w:r>
          </w:p>
        </w:tc>
      </w:tr>
      <w:tr w:rsidR="0012070E" w:rsidRPr="00277E18" w:rsidTr="00AA0B4D">
        <w:tc>
          <w:tcPr>
            <w:tcW w:w="15522" w:type="dxa"/>
            <w:gridSpan w:val="11"/>
          </w:tcPr>
          <w:p w:rsidR="0012070E" w:rsidRPr="00277E18" w:rsidRDefault="0012070E" w:rsidP="00AA0B4D">
            <w:pPr>
              <w:autoSpaceDE w:val="0"/>
              <w:autoSpaceDN w:val="0"/>
              <w:jc w:val="center"/>
              <w:rPr>
                <w:sz w:val="24"/>
                <w:szCs w:val="24"/>
              </w:rPr>
            </w:pPr>
            <w:r w:rsidRPr="00277E18">
              <w:rPr>
                <w:sz w:val="24"/>
                <w:szCs w:val="24"/>
              </w:rPr>
              <w:t xml:space="preserve">Подпрограмма 3 </w:t>
            </w:r>
            <w:r w:rsidRPr="00277E18">
              <w:rPr>
                <w:kern w:val="1"/>
                <w:sz w:val="24"/>
                <w:szCs w:val="24"/>
                <w:lang w:eastAsia="ar-SA"/>
              </w:rPr>
              <w:t>«</w:t>
            </w:r>
            <w:r w:rsidRPr="00277E18">
              <w:rPr>
                <w:color w:val="000000"/>
                <w:spacing w:val="-2"/>
                <w:sz w:val="24"/>
                <w:szCs w:val="24"/>
              </w:rPr>
              <w:t xml:space="preserve">Поддержка развития местного самоуправления и муниципальной службы в </w:t>
            </w:r>
            <w:proofErr w:type="spellStart"/>
            <w:r w:rsidRPr="00277E18">
              <w:rPr>
                <w:color w:val="000000"/>
                <w:spacing w:val="-2"/>
                <w:sz w:val="24"/>
                <w:szCs w:val="24"/>
              </w:rPr>
              <w:t>Камешкирском</w:t>
            </w:r>
            <w:proofErr w:type="spellEnd"/>
            <w:r w:rsidRPr="00277E18">
              <w:rPr>
                <w:color w:val="000000"/>
                <w:spacing w:val="-2"/>
                <w:sz w:val="24"/>
                <w:szCs w:val="24"/>
              </w:rPr>
              <w:t xml:space="preserve"> районе Пензенской области  на 2014–202</w:t>
            </w:r>
            <w:r>
              <w:rPr>
                <w:color w:val="000000"/>
                <w:spacing w:val="-2"/>
                <w:sz w:val="24"/>
                <w:szCs w:val="24"/>
              </w:rPr>
              <w:t>2</w:t>
            </w:r>
            <w:r w:rsidRPr="00277E18">
              <w:rPr>
                <w:color w:val="000000"/>
                <w:spacing w:val="-2"/>
                <w:sz w:val="24"/>
                <w:szCs w:val="24"/>
              </w:rPr>
              <w:t xml:space="preserve"> годы»</w:t>
            </w:r>
          </w:p>
        </w:tc>
      </w:tr>
      <w:tr w:rsidR="0012070E" w:rsidRPr="00277E18" w:rsidTr="00AA0B4D">
        <w:tc>
          <w:tcPr>
            <w:tcW w:w="2187" w:type="dxa"/>
            <w:vAlign w:val="center"/>
          </w:tcPr>
          <w:p w:rsidR="0012070E" w:rsidRPr="00277E18" w:rsidRDefault="0012070E" w:rsidP="00AA0B4D">
            <w:pPr>
              <w:rPr>
                <w:sz w:val="24"/>
                <w:szCs w:val="24"/>
                <w:highlight w:val="yellow"/>
                <w:lang w:eastAsia="en-US"/>
              </w:rPr>
            </w:pPr>
            <w:r w:rsidRPr="00277E18">
              <w:rPr>
                <w:sz w:val="24"/>
                <w:szCs w:val="24"/>
                <w:lang w:eastAsia="en-US"/>
              </w:rPr>
              <w:t xml:space="preserve">Соотношение количества случаев выплаты заработной платы работников администрации </w:t>
            </w:r>
            <w:proofErr w:type="spellStart"/>
            <w:r w:rsidRPr="00277E18">
              <w:rPr>
                <w:sz w:val="24"/>
                <w:szCs w:val="24"/>
                <w:lang w:eastAsia="en-US"/>
              </w:rPr>
              <w:t>Камешкирского</w:t>
            </w:r>
            <w:proofErr w:type="spellEnd"/>
            <w:r w:rsidRPr="00277E18">
              <w:rPr>
                <w:sz w:val="24"/>
                <w:szCs w:val="24"/>
                <w:lang w:eastAsia="en-US"/>
              </w:rPr>
              <w:t xml:space="preserve"> района Пензенской области с </w:t>
            </w:r>
            <w:r w:rsidRPr="00277E18">
              <w:rPr>
                <w:sz w:val="24"/>
                <w:szCs w:val="24"/>
                <w:lang w:eastAsia="en-US"/>
              </w:rPr>
              <w:lastRenderedPageBreak/>
              <w:t>нарушением сроков выдачи к общему количеству выплат</w:t>
            </w:r>
          </w:p>
        </w:tc>
        <w:tc>
          <w:tcPr>
            <w:tcW w:w="1260" w:type="dxa"/>
            <w:vAlign w:val="center"/>
          </w:tcPr>
          <w:p w:rsidR="0012070E" w:rsidRPr="00277E18" w:rsidRDefault="0012070E" w:rsidP="00AA0B4D">
            <w:pPr>
              <w:jc w:val="center"/>
              <w:rPr>
                <w:sz w:val="24"/>
                <w:szCs w:val="24"/>
                <w:lang w:eastAsia="en-US"/>
              </w:rPr>
            </w:pPr>
            <w:r w:rsidRPr="00277E18">
              <w:rPr>
                <w:sz w:val="24"/>
                <w:szCs w:val="24"/>
                <w:lang w:eastAsia="en-US"/>
              </w:rPr>
              <w:lastRenderedPageBreak/>
              <w:t>%</w:t>
            </w:r>
          </w:p>
        </w:tc>
        <w:tc>
          <w:tcPr>
            <w:tcW w:w="1260" w:type="dxa"/>
          </w:tcPr>
          <w:p w:rsidR="0012070E" w:rsidRPr="00277E18" w:rsidRDefault="0012070E" w:rsidP="00AA0B4D">
            <w:pPr>
              <w:autoSpaceDE w:val="0"/>
              <w:autoSpaceDN w:val="0"/>
              <w:jc w:val="center"/>
              <w:rPr>
                <w:sz w:val="24"/>
                <w:szCs w:val="24"/>
              </w:rPr>
            </w:pPr>
            <w:r w:rsidRPr="00277E18">
              <w:rPr>
                <w:sz w:val="24"/>
                <w:szCs w:val="24"/>
              </w:rPr>
              <w:t>97</w:t>
            </w:r>
          </w:p>
        </w:tc>
        <w:tc>
          <w:tcPr>
            <w:tcW w:w="708" w:type="dxa"/>
          </w:tcPr>
          <w:p w:rsidR="0012070E" w:rsidRPr="00277E18" w:rsidRDefault="0012070E" w:rsidP="00AA0B4D">
            <w:pPr>
              <w:autoSpaceDE w:val="0"/>
              <w:autoSpaceDN w:val="0"/>
              <w:jc w:val="center"/>
              <w:rPr>
                <w:sz w:val="24"/>
                <w:szCs w:val="24"/>
              </w:rPr>
            </w:pPr>
            <w:r w:rsidRPr="00277E18">
              <w:rPr>
                <w:sz w:val="24"/>
                <w:szCs w:val="24"/>
              </w:rPr>
              <w:t>96</w:t>
            </w:r>
          </w:p>
        </w:tc>
        <w:tc>
          <w:tcPr>
            <w:tcW w:w="1632" w:type="dxa"/>
          </w:tcPr>
          <w:p w:rsidR="0012070E" w:rsidRPr="00277E18" w:rsidRDefault="0012070E" w:rsidP="00AA0B4D">
            <w:pPr>
              <w:autoSpaceDE w:val="0"/>
              <w:autoSpaceDN w:val="0"/>
              <w:jc w:val="center"/>
              <w:rPr>
                <w:sz w:val="24"/>
                <w:szCs w:val="24"/>
              </w:rPr>
            </w:pPr>
            <w:r w:rsidRPr="00277E18">
              <w:rPr>
                <w:sz w:val="24"/>
                <w:szCs w:val="24"/>
              </w:rPr>
              <w:t>99</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tcPr>
          <w:p w:rsidR="0012070E" w:rsidRPr="00277E18" w:rsidRDefault="0012070E" w:rsidP="00AA0B4D">
            <w:pPr>
              <w:pStyle w:val="ConsPlusNormal"/>
              <w:spacing w:line="276" w:lineRule="auto"/>
              <w:ind w:hanging="113"/>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Доля муниципальных</w:t>
            </w:r>
            <w:r w:rsidRPr="00277E18">
              <w:rPr>
                <w:rFonts w:ascii="Times New Roman" w:hAnsi="Times New Roman" w:cs="Times New Roman"/>
                <w:bCs/>
                <w:sz w:val="24"/>
                <w:szCs w:val="24"/>
                <w:lang w:eastAsia="en-US"/>
              </w:rPr>
              <w:t xml:space="preserve"> служащих Пензенской области, прошедших повышение квалификации, профессиональную переподготовку, </w:t>
            </w:r>
            <w:r>
              <w:rPr>
                <w:rFonts w:ascii="Times New Roman" w:hAnsi="Times New Roman" w:cs="Times New Roman"/>
                <w:bCs/>
                <w:sz w:val="24"/>
                <w:szCs w:val="24"/>
                <w:lang w:eastAsia="en-US"/>
              </w:rPr>
              <w:t xml:space="preserve">от общей численности муниципальных служащих </w:t>
            </w:r>
            <w:r w:rsidRPr="00277E18">
              <w:rPr>
                <w:rFonts w:ascii="Times New Roman" w:hAnsi="Times New Roman" w:cs="Times New Roman"/>
                <w:bCs/>
                <w:sz w:val="24"/>
                <w:szCs w:val="24"/>
                <w:lang w:eastAsia="en-US"/>
              </w:rPr>
              <w:t>Пензенской области</w:t>
            </w:r>
          </w:p>
        </w:tc>
        <w:tc>
          <w:tcPr>
            <w:tcW w:w="1260" w:type="dxa"/>
          </w:tcPr>
          <w:p w:rsidR="0012070E" w:rsidRPr="00277E18" w:rsidRDefault="0012070E" w:rsidP="00AA0B4D">
            <w:pPr>
              <w:autoSpaceDE w:val="0"/>
              <w:autoSpaceDN w:val="0"/>
              <w:adjustRightInd w:val="0"/>
              <w:jc w:val="center"/>
              <w:rPr>
                <w:sz w:val="24"/>
                <w:szCs w:val="24"/>
                <w:lang w:eastAsia="en-US"/>
              </w:rPr>
            </w:pPr>
            <w:r w:rsidRPr="00277E18">
              <w:rPr>
                <w:sz w:val="24"/>
                <w:szCs w:val="24"/>
              </w:rPr>
              <w:t>%</w:t>
            </w:r>
          </w:p>
        </w:tc>
        <w:tc>
          <w:tcPr>
            <w:tcW w:w="1260"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14</w:t>
            </w:r>
          </w:p>
        </w:tc>
        <w:tc>
          <w:tcPr>
            <w:tcW w:w="708" w:type="dxa"/>
          </w:tcPr>
          <w:p w:rsidR="0012070E" w:rsidRPr="00277E18" w:rsidRDefault="0012070E" w:rsidP="00AA0B4D">
            <w:pPr>
              <w:autoSpaceDE w:val="0"/>
              <w:autoSpaceDN w:val="0"/>
              <w:jc w:val="center"/>
              <w:rPr>
                <w:sz w:val="24"/>
                <w:szCs w:val="24"/>
              </w:rPr>
            </w:pPr>
            <w:r w:rsidRPr="00277E18">
              <w:rPr>
                <w:sz w:val="24"/>
                <w:szCs w:val="24"/>
              </w:rPr>
              <w:t>1</w:t>
            </w:r>
            <w:r>
              <w:rPr>
                <w:sz w:val="24"/>
                <w:szCs w:val="24"/>
              </w:rPr>
              <w:t>16</w:t>
            </w:r>
          </w:p>
        </w:tc>
        <w:tc>
          <w:tcPr>
            <w:tcW w:w="1632" w:type="dxa"/>
          </w:tcPr>
          <w:p w:rsidR="0012070E" w:rsidRPr="00277E18" w:rsidRDefault="0012070E" w:rsidP="00AA0B4D">
            <w:pPr>
              <w:autoSpaceDE w:val="0"/>
              <w:autoSpaceDN w:val="0"/>
              <w:jc w:val="center"/>
              <w:rPr>
                <w:sz w:val="24"/>
                <w:szCs w:val="24"/>
              </w:rPr>
            </w:pPr>
            <w:r w:rsidRPr="00277E18">
              <w:rPr>
                <w:sz w:val="24"/>
                <w:szCs w:val="24"/>
              </w:rPr>
              <w:t>101,</w:t>
            </w:r>
            <w:r>
              <w:rPr>
                <w:sz w:val="24"/>
                <w:szCs w:val="24"/>
              </w:rPr>
              <w:t>8</w:t>
            </w:r>
          </w:p>
        </w:tc>
        <w:tc>
          <w:tcPr>
            <w:tcW w:w="1559" w:type="dxa"/>
          </w:tcPr>
          <w:p w:rsidR="0012070E" w:rsidRPr="00277E18" w:rsidRDefault="0012070E" w:rsidP="00AA0B4D">
            <w:pPr>
              <w:autoSpaceDE w:val="0"/>
              <w:autoSpaceDN w:val="0"/>
              <w:rPr>
                <w:sz w:val="24"/>
                <w:szCs w:val="24"/>
              </w:rPr>
            </w:pPr>
          </w:p>
        </w:tc>
        <w:tc>
          <w:tcPr>
            <w:tcW w:w="1191" w:type="dxa"/>
          </w:tcPr>
          <w:p w:rsidR="0012070E" w:rsidRPr="00277E18" w:rsidRDefault="0012070E" w:rsidP="00AA0B4D">
            <w:pPr>
              <w:autoSpaceDE w:val="0"/>
              <w:autoSpaceDN w:val="0"/>
              <w:rPr>
                <w:sz w:val="24"/>
                <w:szCs w:val="24"/>
              </w:rPr>
            </w:pPr>
          </w:p>
        </w:tc>
        <w:tc>
          <w:tcPr>
            <w:tcW w:w="1219" w:type="dxa"/>
          </w:tcPr>
          <w:p w:rsidR="0012070E" w:rsidRPr="00277E18" w:rsidRDefault="0012070E" w:rsidP="00AA0B4D">
            <w:pPr>
              <w:autoSpaceDE w:val="0"/>
              <w:autoSpaceDN w:val="0"/>
              <w:rPr>
                <w:sz w:val="24"/>
                <w:szCs w:val="24"/>
              </w:rPr>
            </w:pPr>
          </w:p>
        </w:tc>
        <w:tc>
          <w:tcPr>
            <w:tcW w:w="1660" w:type="dxa"/>
          </w:tcPr>
          <w:p w:rsidR="0012070E" w:rsidRPr="00277E18" w:rsidRDefault="0012070E" w:rsidP="00AA0B4D">
            <w:pPr>
              <w:autoSpaceDE w:val="0"/>
              <w:autoSpaceDN w:val="0"/>
              <w:rPr>
                <w:sz w:val="24"/>
                <w:szCs w:val="24"/>
              </w:rPr>
            </w:pP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r w:rsidR="0012070E" w:rsidRPr="00277E18" w:rsidTr="00AA0B4D">
        <w:tc>
          <w:tcPr>
            <w:tcW w:w="2187" w:type="dxa"/>
            <w:vAlign w:val="center"/>
          </w:tcPr>
          <w:p w:rsidR="0012070E" w:rsidRPr="00277E18" w:rsidRDefault="0012070E" w:rsidP="00AA0B4D">
            <w:pPr>
              <w:rPr>
                <w:bCs/>
                <w:sz w:val="24"/>
                <w:szCs w:val="24"/>
                <w:lang w:eastAsia="en-US"/>
              </w:rPr>
            </w:pPr>
            <w:r w:rsidRPr="00277E18">
              <w:rPr>
                <w:sz w:val="24"/>
                <w:szCs w:val="24"/>
              </w:rPr>
              <w:t>Итоговое значение (по подпрограмме)</w:t>
            </w:r>
          </w:p>
        </w:tc>
        <w:tc>
          <w:tcPr>
            <w:tcW w:w="1260" w:type="dxa"/>
            <w:vAlign w:val="center"/>
          </w:tcPr>
          <w:p w:rsidR="0012070E" w:rsidRPr="00277E18" w:rsidRDefault="0012070E" w:rsidP="00AA0B4D">
            <w:pPr>
              <w:rPr>
                <w:sz w:val="24"/>
                <w:szCs w:val="24"/>
                <w:lang w:eastAsia="en-US"/>
              </w:rPr>
            </w:pPr>
          </w:p>
        </w:tc>
        <w:tc>
          <w:tcPr>
            <w:tcW w:w="1260" w:type="dxa"/>
          </w:tcPr>
          <w:p w:rsidR="0012070E" w:rsidRPr="00277E18" w:rsidRDefault="0012070E" w:rsidP="00AA0B4D">
            <w:pPr>
              <w:autoSpaceDE w:val="0"/>
              <w:autoSpaceDN w:val="0"/>
              <w:jc w:val="center"/>
              <w:rPr>
                <w:sz w:val="24"/>
                <w:szCs w:val="24"/>
              </w:rPr>
            </w:pPr>
          </w:p>
        </w:tc>
        <w:tc>
          <w:tcPr>
            <w:tcW w:w="708" w:type="dxa"/>
          </w:tcPr>
          <w:p w:rsidR="0012070E" w:rsidRPr="00277E18" w:rsidRDefault="0012070E" w:rsidP="00AA0B4D">
            <w:pPr>
              <w:autoSpaceDE w:val="0"/>
              <w:autoSpaceDN w:val="0"/>
              <w:jc w:val="center"/>
              <w:rPr>
                <w:sz w:val="24"/>
                <w:szCs w:val="24"/>
              </w:rPr>
            </w:pPr>
          </w:p>
        </w:tc>
        <w:tc>
          <w:tcPr>
            <w:tcW w:w="1632" w:type="dxa"/>
          </w:tcPr>
          <w:p w:rsidR="0012070E" w:rsidRPr="00277E18" w:rsidRDefault="0012070E" w:rsidP="00AA0B4D">
            <w:pPr>
              <w:autoSpaceDE w:val="0"/>
              <w:autoSpaceDN w:val="0"/>
              <w:jc w:val="center"/>
              <w:rPr>
                <w:sz w:val="24"/>
                <w:szCs w:val="24"/>
              </w:rPr>
            </w:pPr>
          </w:p>
        </w:tc>
        <w:tc>
          <w:tcPr>
            <w:tcW w:w="1559" w:type="dxa"/>
          </w:tcPr>
          <w:p w:rsidR="0012070E" w:rsidRPr="00277E18" w:rsidRDefault="0012070E" w:rsidP="00AA0B4D">
            <w:pPr>
              <w:autoSpaceDE w:val="0"/>
              <w:autoSpaceDN w:val="0"/>
              <w:rPr>
                <w:sz w:val="24"/>
                <w:szCs w:val="24"/>
              </w:rPr>
            </w:pPr>
            <w:r w:rsidRPr="00277E18">
              <w:rPr>
                <w:sz w:val="24"/>
                <w:szCs w:val="24"/>
              </w:rPr>
              <w:t>100,</w:t>
            </w:r>
            <w:r>
              <w:rPr>
                <w:sz w:val="24"/>
                <w:szCs w:val="24"/>
              </w:rPr>
              <w:t>4</w:t>
            </w:r>
          </w:p>
        </w:tc>
        <w:tc>
          <w:tcPr>
            <w:tcW w:w="1191" w:type="dxa"/>
          </w:tcPr>
          <w:p w:rsidR="0012070E" w:rsidRPr="00277E18" w:rsidRDefault="0012070E" w:rsidP="00AA0B4D">
            <w:pPr>
              <w:autoSpaceDE w:val="0"/>
              <w:autoSpaceDN w:val="0"/>
              <w:rPr>
                <w:sz w:val="24"/>
                <w:szCs w:val="24"/>
              </w:rPr>
            </w:pPr>
            <w:r>
              <w:rPr>
                <w:sz w:val="24"/>
                <w:szCs w:val="24"/>
              </w:rPr>
              <w:t>22305,60</w:t>
            </w:r>
          </w:p>
        </w:tc>
        <w:tc>
          <w:tcPr>
            <w:tcW w:w="1219" w:type="dxa"/>
          </w:tcPr>
          <w:p w:rsidR="0012070E" w:rsidRPr="00277E18" w:rsidRDefault="0012070E" w:rsidP="00AA0B4D">
            <w:pPr>
              <w:autoSpaceDE w:val="0"/>
              <w:autoSpaceDN w:val="0"/>
              <w:rPr>
                <w:sz w:val="24"/>
                <w:szCs w:val="24"/>
              </w:rPr>
            </w:pPr>
            <w:r>
              <w:rPr>
                <w:sz w:val="24"/>
                <w:szCs w:val="24"/>
              </w:rPr>
              <w:t>0,993</w:t>
            </w:r>
          </w:p>
        </w:tc>
        <w:tc>
          <w:tcPr>
            <w:tcW w:w="1660" w:type="dxa"/>
          </w:tcPr>
          <w:p w:rsidR="0012070E" w:rsidRPr="00277E18" w:rsidRDefault="0012070E" w:rsidP="00AA0B4D">
            <w:pPr>
              <w:autoSpaceDE w:val="0"/>
              <w:autoSpaceDN w:val="0"/>
              <w:rPr>
                <w:sz w:val="24"/>
                <w:szCs w:val="24"/>
              </w:rPr>
            </w:pPr>
            <w:r>
              <w:rPr>
                <w:sz w:val="24"/>
                <w:szCs w:val="24"/>
              </w:rPr>
              <w:t>99,7</w:t>
            </w:r>
          </w:p>
        </w:tc>
        <w:tc>
          <w:tcPr>
            <w:tcW w:w="1467" w:type="dxa"/>
          </w:tcPr>
          <w:p w:rsidR="0012070E" w:rsidRPr="00277E18" w:rsidRDefault="0012070E" w:rsidP="00AA0B4D">
            <w:pPr>
              <w:autoSpaceDE w:val="0"/>
              <w:autoSpaceDN w:val="0"/>
              <w:jc w:val="center"/>
              <w:rPr>
                <w:sz w:val="24"/>
                <w:szCs w:val="24"/>
              </w:rPr>
            </w:pPr>
          </w:p>
        </w:tc>
        <w:tc>
          <w:tcPr>
            <w:tcW w:w="1379" w:type="dxa"/>
          </w:tcPr>
          <w:p w:rsidR="0012070E" w:rsidRPr="00277E18" w:rsidRDefault="0012070E" w:rsidP="00AA0B4D">
            <w:pPr>
              <w:autoSpaceDE w:val="0"/>
              <w:autoSpaceDN w:val="0"/>
              <w:jc w:val="center"/>
              <w:rPr>
                <w:sz w:val="24"/>
                <w:szCs w:val="24"/>
              </w:rPr>
            </w:pPr>
          </w:p>
        </w:tc>
      </w:tr>
    </w:tbl>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ind w:firstLine="0"/>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17</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2014- 2020 годы</w:t>
      </w:r>
      <w:r w:rsidRPr="00277E18">
        <w:rPr>
          <w:rFonts w:ascii="Times New Roman" w:hAnsi="Times New Roman" w:cs="Times New Roman"/>
          <w:sz w:val="24"/>
          <w:szCs w:val="24"/>
        </w:rPr>
        <w:t>»</w:t>
      </w: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center"/>
        <w:rPr>
          <w:rFonts w:ascii="Times New Roman" w:hAnsi="Times New Roman" w:cs="Times New Roman"/>
          <w:sz w:val="24"/>
          <w:szCs w:val="24"/>
        </w:rPr>
      </w:pPr>
      <w:bookmarkStart w:id="16" w:name="P4158"/>
      <w:bookmarkEnd w:id="16"/>
      <w:r w:rsidRPr="00277E18">
        <w:rPr>
          <w:rFonts w:ascii="Times New Roman" w:hAnsi="Times New Roman" w:cs="Times New Roman"/>
          <w:sz w:val="24"/>
          <w:szCs w:val="24"/>
        </w:rPr>
        <w:t>Планируемая эффективность муниципальной программы</w:t>
      </w:r>
    </w:p>
    <w:p w:rsidR="0012070E" w:rsidRPr="00277E18" w:rsidRDefault="0012070E" w:rsidP="0012070E">
      <w:pPr>
        <w:pStyle w:val="ConsPlusNormal"/>
        <w:jc w:val="center"/>
        <w:rPr>
          <w:rFonts w:ascii="Times New Roman" w:hAnsi="Times New Roman" w:cs="Times New Roman"/>
          <w:caps/>
          <w:sz w:val="24"/>
          <w:szCs w:val="24"/>
        </w:rPr>
      </w:pPr>
      <w:r w:rsidRPr="00277E18">
        <w:rPr>
          <w:rFonts w:ascii="Times New Roman" w:hAnsi="Times New Roman" w:cs="Times New Roman"/>
          <w:sz w:val="24"/>
          <w:szCs w:val="24"/>
        </w:rPr>
        <w:t>" МУНИЦИПАЛЬНАЯ ПРОГРАММА «</w:t>
      </w:r>
      <w:r w:rsidRPr="00277E18">
        <w:rPr>
          <w:rFonts w:ascii="Times New Roman" w:hAnsi="Times New Roman" w:cs="Times New Roman"/>
          <w:caps/>
          <w:sz w:val="24"/>
          <w:szCs w:val="24"/>
        </w:rPr>
        <w:t>развитиЕ ГРАЖДАНСКОГО ОБЩЕСТВА НА ТЕРРИТОРИИ</w:t>
      </w:r>
    </w:p>
    <w:p w:rsidR="0012070E" w:rsidRPr="00277E18" w:rsidRDefault="0012070E" w:rsidP="0012070E">
      <w:pPr>
        <w:pStyle w:val="ConsPlusNormal"/>
        <w:jc w:val="center"/>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rPr>
          <w:sz w:val="24"/>
          <w:szCs w:val="24"/>
        </w:rPr>
      </w:pPr>
    </w:p>
    <w:tbl>
      <w:tblPr>
        <w:tblW w:w="142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1159"/>
        <w:gridCol w:w="1134"/>
        <w:gridCol w:w="1134"/>
        <w:gridCol w:w="1276"/>
        <w:gridCol w:w="1134"/>
        <w:gridCol w:w="1134"/>
        <w:gridCol w:w="962"/>
        <w:gridCol w:w="30"/>
        <w:gridCol w:w="856"/>
        <w:gridCol w:w="77"/>
        <w:gridCol w:w="963"/>
      </w:tblGrid>
      <w:tr w:rsidR="0012070E" w:rsidRPr="00277E18" w:rsidTr="00AA0B4D">
        <w:tc>
          <w:tcPr>
            <w:tcW w:w="4364" w:type="dxa"/>
            <w:vMerge w:val="restart"/>
          </w:tcPr>
          <w:p w:rsidR="0012070E" w:rsidRPr="00277E18" w:rsidRDefault="0012070E" w:rsidP="00AA0B4D">
            <w:pPr>
              <w:jc w:val="center"/>
              <w:rPr>
                <w:sz w:val="24"/>
                <w:szCs w:val="24"/>
              </w:rPr>
            </w:pPr>
            <w:r w:rsidRPr="00277E18">
              <w:rPr>
                <w:sz w:val="24"/>
                <w:szCs w:val="24"/>
              </w:rPr>
              <w:t>Наименование показателя</w:t>
            </w:r>
          </w:p>
        </w:tc>
        <w:tc>
          <w:tcPr>
            <w:tcW w:w="9859" w:type="dxa"/>
            <w:gridSpan w:val="11"/>
          </w:tcPr>
          <w:p w:rsidR="0012070E" w:rsidRPr="00277E18" w:rsidRDefault="0012070E" w:rsidP="00AA0B4D">
            <w:pPr>
              <w:jc w:val="center"/>
              <w:rPr>
                <w:sz w:val="24"/>
                <w:szCs w:val="24"/>
              </w:rPr>
            </w:pPr>
            <w:r w:rsidRPr="00277E18">
              <w:rPr>
                <w:sz w:val="24"/>
                <w:szCs w:val="24"/>
              </w:rPr>
              <w:t>Планируемый показатель эффективности  МП по годам реализации</w:t>
            </w:r>
          </w:p>
        </w:tc>
      </w:tr>
      <w:tr w:rsidR="0012070E" w:rsidRPr="00277E18" w:rsidTr="00AA0B4D">
        <w:tc>
          <w:tcPr>
            <w:tcW w:w="4364" w:type="dxa"/>
            <w:vMerge/>
          </w:tcPr>
          <w:p w:rsidR="0012070E" w:rsidRPr="00277E18" w:rsidRDefault="0012070E" w:rsidP="00AA0B4D">
            <w:pPr>
              <w:jc w:val="center"/>
              <w:rPr>
                <w:sz w:val="24"/>
                <w:szCs w:val="24"/>
              </w:rPr>
            </w:pPr>
          </w:p>
        </w:tc>
        <w:tc>
          <w:tcPr>
            <w:tcW w:w="1159" w:type="dxa"/>
          </w:tcPr>
          <w:p w:rsidR="0012070E" w:rsidRPr="00277E18" w:rsidRDefault="0012070E" w:rsidP="00AA0B4D">
            <w:pPr>
              <w:jc w:val="center"/>
              <w:rPr>
                <w:sz w:val="24"/>
                <w:szCs w:val="24"/>
              </w:rPr>
            </w:pPr>
            <w:r w:rsidRPr="00277E18">
              <w:rPr>
                <w:sz w:val="24"/>
                <w:szCs w:val="24"/>
              </w:rPr>
              <w:t>1 год (2014)</w:t>
            </w:r>
          </w:p>
        </w:tc>
        <w:tc>
          <w:tcPr>
            <w:tcW w:w="1134" w:type="dxa"/>
          </w:tcPr>
          <w:p w:rsidR="0012070E" w:rsidRPr="00277E18" w:rsidRDefault="0012070E" w:rsidP="00AA0B4D">
            <w:pPr>
              <w:jc w:val="center"/>
              <w:rPr>
                <w:sz w:val="24"/>
                <w:szCs w:val="24"/>
              </w:rPr>
            </w:pPr>
            <w:r w:rsidRPr="00277E18">
              <w:rPr>
                <w:sz w:val="24"/>
                <w:szCs w:val="24"/>
              </w:rPr>
              <w:t>2 год</w:t>
            </w:r>
          </w:p>
          <w:p w:rsidR="0012070E" w:rsidRPr="00277E18" w:rsidRDefault="0012070E" w:rsidP="00AA0B4D">
            <w:pPr>
              <w:jc w:val="center"/>
              <w:rPr>
                <w:sz w:val="24"/>
                <w:szCs w:val="24"/>
              </w:rPr>
            </w:pPr>
            <w:r w:rsidRPr="00277E18">
              <w:rPr>
                <w:sz w:val="24"/>
                <w:szCs w:val="24"/>
              </w:rPr>
              <w:t>(2015)</w:t>
            </w:r>
          </w:p>
        </w:tc>
        <w:tc>
          <w:tcPr>
            <w:tcW w:w="1134" w:type="dxa"/>
          </w:tcPr>
          <w:p w:rsidR="0012070E" w:rsidRPr="00277E18" w:rsidRDefault="0012070E" w:rsidP="00AA0B4D">
            <w:pPr>
              <w:jc w:val="center"/>
              <w:rPr>
                <w:sz w:val="24"/>
                <w:szCs w:val="24"/>
              </w:rPr>
            </w:pPr>
            <w:r w:rsidRPr="00277E18">
              <w:rPr>
                <w:sz w:val="24"/>
                <w:szCs w:val="24"/>
              </w:rPr>
              <w:t>3 год (2016)</w:t>
            </w:r>
          </w:p>
        </w:tc>
        <w:tc>
          <w:tcPr>
            <w:tcW w:w="1276" w:type="dxa"/>
          </w:tcPr>
          <w:p w:rsidR="0012070E" w:rsidRPr="00277E18" w:rsidRDefault="0012070E" w:rsidP="00AA0B4D">
            <w:pPr>
              <w:jc w:val="center"/>
              <w:rPr>
                <w:sz w:val="24"/>
                <w:szCs w:val="24"/>
              </w:rPr>
            </w:pPr>
            <w:r w:rsidRPr="00277E18">
              <w:rPr>
                <w:sz w:val="24"/>
                <w:szCs w:val="24"/>
              </w:rPr>
              <w:t>4 год (2017)</w:t>
            </w:r>
          </w:p>
        </w:tc>
        <w:tc>
          <w:tcPr>
            <w:tcW w:w="1134" w:type="dxa"/>
          </w:tcPr>
          <w:p w:rsidR="0012070E" w:rsidRPr="00277E18" w:rsidRDefault="0012070E" w:rsidP="00AA0B4D">
            <w:pPr>
              <w:jc w:val="center"/>
              <w:rPr>
                <w:sz w:val="24"/>
                <w:szCs w:val="24"/>
              </w:rPr>
            </w:pPr>
            <w:r w:rsidRPr="00277E18">
              <w:rPr>
                <w:sz w:val="24"/>
                <w:szCs w:val="24"/>
              </w:rPr>
              <w:t>5 год (2018)</w:t>
            </w:r>
          </w:p>
        </w:tc>
        <w:tc>
          <w:tcPr>
            <w:tcW w:w="1134" w:type="dxa"/>
          </w:tcPr>
          <w:p w:rsidR="0012070E" w:rsidRPr="00277E18" w:rsidRDefault="0012070E" w:rsidP="00AA0B4D">
            <w:pPr>
              <w:jc w:val="center"/>
              <w:rPr>
                <w:sz w:val="24"/>
                <w:szCs w:val="24"/>
              </w:rPr>
            </w:pPr>
            <w:r w:rsidRPr="00277E18">
              <w:rPr>
                <w:sz w:val="24"/>
                <w:szCs w:val="24"/>
              </w:rPr>
              <w:t>6 год (2019)</w:t>
            </w:r>
          </w:p>
        </w:tc>
        <w:tc>
          <w:tcPr>
            <w:tcW w:w="992" w:type="dxa"/>
            <w:gridSpan w:val="2"/>
          </w:tcPr>
          <w:p w:rsidR="0012070E" w:rsidRPr="00277E18" w:rsidRDefault="0012070E" w:rsidP="00AA0B4D">
            <w:pPr>
              <w:jc w:val="center"/>
              <w:rPr>
                <w:sz w:val="24"/>
                <w:szCs w:val="24"/>
              </w:rPr>
            </w:pPr>
            <w:r w:rsidRPr="00277E18">
              <w:rPr>
                <w:sz w:val="24"/>
                <w:szCs w:val="24"/>
              </w:rPr>
              <w:t>7 год (2020)</w:t>
            </w:r>
          </w:p>
        </w:tc>
        <w:tc>
          <w:tcPr>
            <w:tcW w:w="856" w:type="dxa"/>
          </w:tcPr>
          <w:p w:rsidR="0012070E" w:rsidRDefault="0012070E" w:rsidP="00AA0B4D">
            <w:pPr>
              <w:jc w:val="center"/>
              <w:rPr>
                <w:sz w:val="24"/>
                <w:szCs w:val="24"/>
              </w:rPr>
            </w:pPr>
            <w:r>
              <w:rPr>
                <w:sz w:val="24"/>
                <w:szCs w:val="24"/>
              </w:rPr>
              <w:t>8 год</w:t>
            </w:r>
          </w:p>
          <w:p w:rsidR="0012070E" w:rsidRPr="00277E18" w:rsidRDefault="0012070E" w:rsidP="00AA0B4D">
            <w:pPr>
              <w:jc w:val="center"/>
              <w:rPr>
                <w:sz w:val="24"/>
                <w:szCs w:val="24"/>
              </w:rPr>
            </w:pPr>
            <w:r>
              <w:rPr>
                <w:sz w:val="24"/>
                <w:szCs w:val="24"/>
              </w:rPr>
              <w:t>(2021)</w:t>
            </w:r>
          </w:p>
        </w:tc>
        <w:tc>
          <w:tcPr>
            <w:tcW w:w="1040" w:type="dxa"/>
            <w:gridSpan w:val="2"/>
          </w:tcPr>
          <w:p w:rsidR="0012070E" w:rsidRDefault="0012070E" w:rsidP="00AA0B4D">
            <w:pPr>
              <w:jc w:val="center"/>
              <w:rPr>
                <w:sz w:val="24"/>
                <w:szCs w:val="24"/>
              </w:rPr>
            </w:pPr>
            <w:r>
              <w:rPr>
                <w:sz w:val="24"/>
                <w:szCs w:val="24"/>
              </w:rPr>
              <w:t>9 год</w:t>
            </w:r>
          </w:p>
          <w:p w:rsidR="0012070E" w:rsidRPr="00277E18" w:rsidRDefault="0012070E" w:rsidP="00AA0B4D">
            <w:pPr>
              <w:jc w:val="center"/>
              <w:rPr>
                <w:sz w:val="24"/>
                <w:szCs w:val="24"/>
              </w:rPr>
            </w:pPr>
            <w:r>
              <w:rPr>
                <w:sz w:val="24"/>
                <w:szCs w:val="24"/>
              </w:rPr>
              <w:t>(2022)</w:t>
            </w:r>
          </w:p>
        </w:tc>
      </w:tr>
      <w:tr w:rsidR="0012070E" w:rsidRPr="00277E18" w:rsidTr="00AA0B4D">
        <w:tc>
          <w:tcPr>
            <w:tcW w:w="4364" w:type="dxa"/>
          </w:tcPr>
          <w:p w:rsidR="0012070E" w:rsidRPr="00277E18" w:rsidRDefault="0012070E" w:rsidP="00AA0B4D">
            <w:pPr>
              <w:jc w:val="center"/>
              <w:rPr>
                <w:sz w:val="24"/>
                <w:szCs w:val="24"/>
              </w:rPr>
            </w:pPr>
            <w:r w:rsidRPr="00277E18">
              <w:rPr>
                <w:sz w:val="24"/>
                <w:szCs w:val="24"/>
              </w:rPr>
              <w:t>1</w:t>
            </w:r>
          </w:p>
        </w:tc>
        <w:tc>
          <w:tcPr>
            <w:tcW w:w="1159" w:type="dxa"/>
          </w:tcPr>
          <w:p w:rsidR="0012070E" w:rsidRPr="00277E18" w:rsidRDefault="0012070E" w:rsidP="00AA0B4D">
            <w:pPr>
              <w:jc w:val="center"/>
              <w:rPr>
                <w:sz w:val="24"/>
                <w:szCs w:val="24"/>
              </w:rPr>
            </w:pPr>
            <w:r w:rsidRPr="00277E18">
              <w:rPr>
                <w:sz w:val="24"/>
                <w:szCs w:val="24"/>
              </w:rPr>
              <w:t>2</w:t>
            </w:r>
          </w:p>
        </w:tc>
        <w:tc>
          <w:tcPr>
            <w:tcW w:w="1134" w:type="dxa"/>
          </w:tcPr>
          <w:p w:rsidR="0012070E" w:rsidRPr="00277E18" w:rsidRDefault="0012070E" w:rsidP="00AA0B4D">
            <w:pPr>
              <w:jc w:val="center"/>
              <w:rPr>
                <w:sz w:val="24"/>
                <w:szCs w:val="24"/>
              </w:rPr>
            </w:pPr>
            <w:r w:rsidRPr="00277E18">
              <w:rPr>
                <w:sz w:val="24"/>
                <w:szCs w:val="24"/>
              </w:rPr>
              <w:t>3</w:t>
            </w:r>
          </w:p>
        </w:tc>
        <w:tc>
          <w:tcPr>
            <w:tcW w:w="1134" w:type="dxa"/>
          </w:tcPr>
          <w:p w:rsidR="0012070E" w:rsidRPr="00277E18" w:rsidRDefault="0012070E" w:rsidP="00AA0B4D">
            <w:pPr>
              <w:jc w:val="center"/>
              <w:rPr>
                <w:sz w:val="24"/>
                <w:szCs w:val="24"/>
              </w:rPr>
            </w:pPr>
            <w:r w:rsidRPr="00277E18">
              <w:rPr>
                <w:sz w:val="24"/>
                <w:szCs w:val="24"/>
              </w:rPr>
              <w:t>4</w:t>
            </w:r>
          </w:p>
        </w:tc>
        <w:tc>
          <w:tcPr>
            <w:tcW w:w="1276" w:type="dxa"/>
          </w:tcPr>
          <w:p w:rsidR="0012070E" w:rsidRPr="00277E18" w:rsidRDefault="0012070E" w:rsidP="00AA0B4D">
            <w:pPr>
              <w:jc w:val="center"/>
              <w:rPr>
                <w:sz w:val="24"/>
                <w:szCs w:val="24"/>
              </w:rPr>
            </w:pPr>
            <w:r w:rsidRPr="00277E18">
              <w:rPr>
                <w:sz w:val="24"/>
                <w:szCs w:val="24"/>
              </w:rPr>
              <w:t>5</w:t>
            </w:r>
          </w:p>
        </w:tc>
        <w:tc>
          <w:tcPr>
            <w:tcW w:w="1134" w:type="dxa"/>
          </w:tcPr>
          <w:p w:rsidR="0012070E" w:rsidRPr="00277E18" w:rsidRDefault="0012070E" w:rsidP="00AA0B4D">
            <w:pPr>
              <w:jc w:val="center"/>
              <w:rPr>
                <w:sz w:val="24"/>
                <w:szCs w:val="24"/>
              </w:rPr>
            </w:pPr>
            <w:r w:rsidRPr="00277E18">
              <w:rPr>
                <w:sz w:val="24"/>
                <w:szCs w:val="24"/>
              </w:rPr>
              <w:t>6</w:t>
            </w:r>
          </w:p>
        </w:tc>
        <w:tc>
          <w:tcPr>
            <w:tcW w:w="1134" w:type="dxa"/>
          </w:tcPr>
          <w:p w:rsidR="0012070E" w:rsidRPr="00277E18" w:rsidRDefault="0012070E" w:rsidP="00AA0B4D">
            <w:pPr>
              <w:jc w:val="center"/>
              <w:rPr>
                <w:sz w:val="24"/>
                <w:szCs w:val="24"/>
              </w:rPr>
            </w:pPr>
            <w:r w:rsidRPr="00277E18">
              <w:rPr>
                <w:sz w:val="24"/>
                <w:szCs w:val="24"/>
              </w:rPr>
              <w:t>7</w:t>
            </w:r>
          </w:p>
        </w:tc>
        <w:tc>
          <w:tcPr>
            <w:tcW w:w="992" w:type="dxa"/>
            <w:gridSpan w:val="2"/>
          </w:tcPr>
          <w:p w:rsidR="0012070E" w:rsidRPr="00277E18" w:rsidRDefault="0012070E" w:rsidP="00AA0B4D">
            <w:pPr>
              <w:jc w:val="center"/>
              <w:rPr>
                <w:sz w:val="24"/>
                <w:szCs w:val="24"/>
              </w:rPr>
            </w:pPr>
            <w:r w:rsidRPr="00277E18">
              <w:rPr>
                <w:sz w:val="24"/>
                <w:szCs w:val="24"/>
              </w:rPr>
              <w:t>8</w:t>
            </w:r>
          </w:p>
        </w:tc>
        <w:tc>
          <w:tcPr>
            <w:tcW w:w="856" w:type="dxa"/>
          </w:tcPr>
          <w:p w:rsidR="0012070E" w:rsidRPr="00277E18" w:rsidRDefault="0012070E" w:rsidP="00AA0B4D">
            <w:pPr>
              <w:jc w:val="center"/>
              <w:rPr>
                <w:sz w:val="24"/>
                <w:szCs w:val="24"/>
              </w:rPr>
            </w:pPr>
            <w:r>
              <w:rPr>
                <w:sz w:val="24"/>
                <w:szCs w:val="24"/>
              </w:rPr>
              <w:t>9</w:t>
            </w:r>
          </w:p>
        </w:tc>
        <w:tc>
          <w:tcPr>
            <w:tcW w:w="1040" w:type="dxa"/>
            <w:gridSpan w:val="2"/>
          </w:tcPr>
          <w:p w:rsidR="0012070E" w:rsidRPr="00277E18" w:rsidRDefault="0012070E" w:rsidP="00AA0B4D">
            <w:pPr>
              <w:jc w:val="center"/>
              <w:rPr>
                <w:sz w:val="24"/>
                <w:szCs w:val="24"/>
              </w:rPr>
            </w:pPr>
            <w:r>
              <w:rPr>
                <w:sz w:val="24"/>
                <w:szCs w:val="24"/>
              </w:rPr>
              <w:t>10</w:t>
            </w:r>
          </w:p>
        </w:tc>
      </w:tr>
      <w:tr w:rsidR="0012070E" w:rsidRPr="00277E18" w:rsidTr="00AA0B4D">
        <w:tc>
          <w:tcPr>
            <w:tcW w:w="14223" w:type="dxa"/>
            <w:gridSpan w:val="12"/>
          </w:tcPr>
          <w:p w:rsidR="0012070E" w:rsidRPr="00277E18" w:rsidRDefault="0012070E" w:rsidP="00AA0B4D">
            <w:pPr>
              <w:jc w:val="center"/>
              <w:rPr>
                <w:sz w:val="24"/>
                <w:szCs w:val="24"/>
              </w:rPr>
            </w:pPr>
            <w:r w:rsidRPr="00277E18">
              <w:rPr>
                <w:b/>
                <w:color w:val="000000"/>
                <w:spacing w:val="-2"/>
                <w:sz w:val="24"/>
                <w:szCs w:val="24"/>
              </w:rPr>
              <w:t xml:space="preserve">Развитие гражданского общества на территории  </w:t>
            </w:r>
            <w:proofErr w:type="spellStart"/>
            <w:r w:rsidRPr="00277E18">
              <w:rPr>
                <w:b/>
                <w:color w:val="000000"/>
                <w:spacing w:val="-2"/>
                <w:sz w:val="24"/>
                <w:szCs w:val="24"/>
              </w:rPr>
              <w:t>Камешкирского</w:t>
            </w:r>
            <w:proofErr w:type="spellEnd"/>
            <w:r w:rsidRPr="00277E18">
              <w:rPr>
                <w:b/>
                <w:color w:val="000000"/>
                <w:spacing w:val="-2"/>
                <w:sz w:val="24"/>
                <w:szCs w:val="24"/>
              </w:rPr>
              <w:t xml:space="preserve">  района Пензенской области на 2014–202</w:t>
            </w:r>
            <w:r>
              <w:rPr>
                <w:b/>
                <w:color w:val="000000"/>
                <w:spacing w:val="-2"/>
                <w:sz w:val="24"/>
                <w:szCs w:val="24"/>
              </w:rPr>
              <w:t>2</w:t>
            </w:r>
            <w:r w:rsidRPr="00277E18">
              <w:rPr>
                <w:b/>
                <w:color w:val="000000"/>
                <w:spacing w:val="-2"/>
                <w:sz w:val="24"/>
                <w:szCs w:val="24"/>
              </w:rPr>
              <w:t xml:space="preserve"> годы</w:t>
            </w:r>
          </w:p>
        </w:tc>
      </w:tr>
      <w:tr w:rsidR="0012070E" w:rsidRPr="00277E18" w:rsidTr="00AA0B4D">
        <w:tc>
          <w:tcPr>
            <w:tcW w:w="4364" w:type="dxa"/>
          </w:tcPr>
          <w:p w:rsidR="0012070E" w:rsidRPr="00277E18" w:rsidRDefault="0012070E" w:rsidP="00AA0B4D">
            <w:pPr>
              <w:rPr>
                <w:sz w:val="24"/>
                <w:szCs w:val="24"/>
              </w:rPr>
            </w:pPr>
            <w:r w:rsidRPr="00277E18">
              <w:rPr>
                <w:sz w:val="24"/>
                <w:szCs w:val="24"/>
              </w:rPr>
              <w:t>Планируемый показатель результативности МП  (</w:t>
            </w:r>
            <w:proofErr w:type="spellStart"/>
            <w:r w:rsidRPr="00277E18">
              <w:rPr>
                <w:sz w:val="24"/>
                <w:szCs w:val="24"/>
              </w:rPr>
              <w:t>Эгп</w:t>
            </w:r>
            <w:proofErr w:type="spellEnd"/>
            <w:r w:rsidRPr="00277E18">
              <w:rPr>
                <w:sz w:val="24"/>
                <w:szCs w:val="24"/>
              </w:rPr>
              <w:t>)</w:t>
            </w:r>
          </w:p>
        </w:tc>
        <w:tc>
          <w:tcPr>
            <w:tcW w:w="1159" w:type="dxa"/>
            <w:vAlign w:val="center"/>
          </w:tcPr>
          <w:p w:rsidR="0012070E" w:rsidRPr="0027588B" w:rsidRDefault="0012070E" w:rsidP="00AA0B4D">
            <w:pPr>
              <w:jc w:val="center"/>
              <w:rPr>
                <w:b/>
                <w:color w:val="000000"/>
                <w:sz w:val="24"/>
                <w:szCs w:val="24"/>
              </w:rPr>
            </w:pPr>
            <w:r w:rsidRPr="0027588B">
              <w:rPr>
                <w:b/>
                <w:color w:val="000000"/>
                <w:sz w:val="24"/>
                <w:szCs w:val="24"/>
              </w:rPr>
              <w:t>106,0</w:t>
            </w:r>
          </w:p>
        </w:tc>
        <w:tc>
          <w:tcPr>
            <w:tcW w:w="1134" w:type="dxa"/>
            <w:vAlign w:val="center"/>
          </w:tcPr>
          <w:p w:rsidR="0012070E" w:rsidRPr="0027588B" w:rsidRDefault="0012070E" w:rsidP="00AA0B4D">
            <w:pPr>
              <w:jc w:val="center"/>
              <w:rPr>
                <w:b/>
                <w:color w:val="000000"/>
                <w:sz w:val="24"/>
                <w:szCs w:val="24"/>
              </w:rPr>
            </w:pPr>
            <w:r w:rsidRPr="0027588B">
              <w:rPr>
                <w:b/>
                <w:color w:val="000000"/>
                <w:sz w:val="24"/>
                <w:szCs w:val="24"/>
              </w:rPr>
              <w:t>104,6</w:t>
            </w:r>
          </w:p>
        </w:tc>
        <w:tc>
          <w:tcPr>
            <w:tcW w:w="1134" w:type="dxa"/>
            <w:vAlign w:val="center"/>
          </w:tcPr>
          <w:p w:rsidR="0012070E" w:rsidRPr="0027588B" w:rsidRDefault="0012070E" w:rsidP="00AA0B4D">
            <w:pPr>
              <w:jc w:val="center"/>
              <w:rPr>
                <w:b/>
                <w:color w:val="000000"/>
                <w:sz w:val="24"/>
                <w:szCs w:val="24"/>
              </w:rPr>
            </w:pPr>
            <w:r w:rsidRPr="0027588B">
              <w:rPr>
                <w:b/>
                <w:color w:val="000000"/>
                <w:sz w:val="24"/>
                <w:szCs w:val="24"/>
              </w:rPr>
              <w:t>104,5</w:t>
            </w:r>
          </w:p>
        </w:tc>
        <w:tc>
          <w:tcPr>
            <w:tcW w:w="1276" w:type="dxa"/>
            <w:vAlign w:val="center"/>
          </w:tcPr>
          <w:p w:rsidR="0012070E" w:rsidRPr="0027588B" w:rsidRDefault="0012070E" w:rsidP="00AA0B4D">
            <w:pPr>
              <w:jc w:val="center"/>
              <w:rPr>
                <w:b/>
                <w:color w:val="000000"/>
                <w:sz w:val="24"/>
                <w:szCs w:val="24"/>
              </w:rPr>
            </w:pPr>
            <w:r w:rsidRPr="0027588B">
              <w:rPr>
                <w:b/>
                <w:color w:val="000000"/>
                <w:sz w:val="24"/>
                <w:szCs w:val="24"/>
              </w:rPr>
              <w:t>96,5</w:t>
            </w:r>
          </w:p>
        </w:tc>
        <w:tc>
          <w:tcPr>
            <w:tcW w:w="1134" w:type="dxa"/>
            <w:vAlign w:val="center"/>
          </w:tcPr>
          <w:p w:rsidR="0012070E" w:rsidRPr="00277E18" w:rsidRDefault="0012070E" w:rsidP="00AA0B4D">
            <w:pPr>
              <w:jc w:val="center"/>
              <w:rPr>
                <w:b/>
                <w:sz w:val="24"/>
                <w:szCs w:val="24"/>
              </w:rPr>
            </w:pPr>
            <w:r>
              <w:rPr>
                <w:b/>
                <w:sz w:val="24"/>
                <w:szCs w:val="24"/>
              </w:rPr>
              <w:t>108,2</w:t>
            </w:r>
          </w:p>
        </w:tc>
        <w:tc>
          <w:tcPr>
            <w:tcW w:w="1134" w:type="dxa"/>
            <w:vAlign w:val="center"/>
          </w:tcPr>
          <w:p w:rsidR="0012070E" w:rsidRPr="00277E18" w:rsidRDefault="0012070E" w:rsidP="00AA0B4D">
            <w:pPr>
              <w:jc w:val="center"/>
              <w:rPr>
                <w:b/>
                <w:sz w:val="24"/>
                <w:szCs w:val="24"/>
              </w:rPr>
            </w:pPr>
            <w:r>
              <w:rPr>
                <w:b/>
                <w:sz w:val="24"/>
                <w:szCs w:val="24"/>
              </w:rPr>
              <w:t>95,5</w:t>
            </w:r>
          </w:p>
        </w:tc>
        <w:tc>
          <w:tcPr>
            <w:tcW w:w="962" w:type="dxa"/>
            <w:vAlign w:val="center"/>
          </w:tcPr>
          <w:p w:rsidR="0012070E" w:rsidRPr="00277E18" w:rsidRDefault="0012070E" w:rsidP="00AA0B4D">
            <w:pPr>
              <w:jc w:val="center"/>
              <w:rPr>
                <w:b/>
                <w:sz w:val="24"/>
                <w:szCs w:val="24"/>
              </w:rPr>
            </w:pPr>
            <w:r>
              <w:rPr>
                <w:b/>
                <w:sz w:val="24"/>
                <w:szCs w:val="24"/>
              </w:rPr>
              <w:t>105,5</w:t>
            </w:r>
          </w:p>
        </w:tc>
        <w:tc>
          <w:tcPr>
            <w:tcW w:w="963" w:type="dxa"/>
            <w:gridSpan w:val="3"/>
            <w:vAlign w:val="center"/>
          </w:tcPr>
          <w:p w:rsidR="0012070E" w:rsidRPr="00277E18" w:rsidRDefault="0012070E" w:rsidP="00AA0B4D">
            <w:pPr>
              <w:jc w:val="center"/>
              <w:rPr>
                <w:b/>
                <w:sz w:val="24"/>
                <w:szCs w:val="24"/>
              </w:rPr>
            </w:pPr>
            <w:r>
              <w:rPr>
                <w:b/>
                <w:sz w:val="24"/>
                <w:szCs w:val="24"/>
              </w:rPr>
              <w:t>96,1</w:t>
            </w:r>
          </w:p>
        </w:tc>
        <w:tc>
          <w:tcPr>
            <w:tcW w:w="963" w:type="dxa"/>
            <w:vAlign w:val="center"/>
          </w:tcPr>
          <w:p w:rsidR="0012070E" w:rsidRPr="00277E18" w:rsidRDefault="0012070E" w:rsidP="00AA0B4D">
            <w:pPr>
              <w:jc w:val="center"/>
              <w:rPr>
                <w:b/>
                <w:sz w:val="24"/>
                <w:szCs w:val="24"/>
              </w:rPr>
            </w:pPr>
            <w:r>
              <w:rPr>
                <w:b/>
                <w:sz w:val="24"/>
                <w:szCs w:val="24"/>
              </w:rPr>
              <w:t>105</w:t>
            </w:r>
          </w:p>
        </w:tc>
      </w:tr>
      <w:tr w:rsidR="0012070E" w:rsidRPr="00277E18" w:rsidTr="00AA0B4D">
        <w:tc>
          <w:tcPr>
            <w:tcW w:w="4364" w:type="dxa"/>
          </w:tcPr>
          <w:p w:rsidR="0012070E" w:rsidRPr="00277E18" w:rsidRDefault="0012070E" w:rsidP="00AA0B4D">
            <w:pPr>
              <w:rPr>
                <w:sz w:val="24"/>
                <w:szCs w:val="24"/>
              </w:rPr>
            </w:pPr>
            <w:r w:rsidRPr="00277E18">
              <w:rPr>
                <w:sz w:val="24"/>
                <w:szCs w:val="24"/>
              </w:rPr>
              <w:t xml:space="preserve">Суммарная планируемая результативность </w:t>
            </w:r>
          </w:p>
          <w:p w:rsidR="0012070E" w:rsidRPr="00277E18" w:rsidRDefault="0012070E" w:rsidP="00AA0B4D">
            <w:pPr>
              <w:rPr>
                <w:sz w:val="24"/>
                <w:szCs w:val="24"/>
              </w:rPr>
            </w:pPr>
            <w:r w:rsidRPr="00277E18">
              <w:rPr>
                <w:sz w:val="24"/>
                <w:szCs w:val="24"/>
              </w:rPr>
              <w:t xml:space="preserve"> (</w:t>
            </w:r>
            <w:proofErr w:type="spellStart"/>
            <w:r w:rsidRPr="00277E18">
              <w:rPr>
                <w:sz w:val="24"/>
                <w:szCs w:val="24"/>
              </w:rPr>
              <w:t>Эпп</w:t>
            </w:r>
            <w:proofErr w:type="spellEnd"/>
            <w:r w:rsidRPr="00277E18">
              <w:rPr>
                <w:sz w:val="24"/>
                <w:szCs w:val="24"/>
              </w:rPr>
              <w:t>)</w:t>
            </w:r>
          </w:p>
        </w:tc>
        <w:tc>
          <w:tcPr>
            <w:tcW w:w="1159" w:type="dxa"/>
            <w:vAlign w:val="center"/>
          </w:tcPr>
          <w:p w:rsidR="0012070E" w:rsidRPr="00277E18" w:rsidRDefault="0012070E" w:rsidP="00AA0B4D">
            <w:pPr>
              <w:jc w:val="center"/>
              <w:rPr>
                <w:sz w:val="24"/>
                <w:szCs w:val="24"/>
              </w:rPr>
            </w:pPr>
            <w:r w:rsidRPr="00277E18">
              <w:rPr>
                <w:sz w:val="24"/>
                <w:szCs w:val="24"/>
              </w:rPr>
              <w:t>101,23</w:t>
            </w:r>
          </w:p>
        </w:tc>
        <w:tc>
          <w:tcPr>
            <w:tcW w:w="1134" w:type="dxa"/>
            <w:vAlign w:val="center"/>
          </w:tcPr>
          <w:p w:rsidR="0012070E" w:rsidRPr="00277E18" w:rsidRDefault="0012070E" w:rsidP="00AA0B4D">
            <w:pPr>
              <w:jc w:val="center"/>
              <w:rPr>
                <w:sz w:val="24"/>
                <w:szCs w:val="24"/>
              </w:rPr>
            </w:pPr>
            <w:r w:rsidRPr="00277E18">
              <w:rPr>
                <w:sz w:val="24"/>
                <w:szCs w:val="24"/>
              </w:rPr>
              <w:t>101,43</w:t>
            </w:r>
          </w:p>
        </w:tc>
        <w:tc>
          <w:tcPr>
            <w:tcW w:w="1134" w:type="dxa"/>
            <w:vAlign w:val="center"/>
          </w:tcPr>
          <w:p w:rsidR="0012070E" w:rsidRPr="00277E18" w:rsidRDefault="0012070E" w:rsidP="00AA0B4D">
            <w:pPr>
              <w:jc w:val="center"/>
              <w:rPr>
                <w:sz w:val="24"/>
                <w:szCs w:val="24"/>
              </w:rPr>
            </w:pPr>
            <w:r>
              <w:rPr>
                <w:sz w:val="24"/>
                <w:szCs w:val="24"/>
              </w:rPr>
              <w:t>101,3</w:t>
            </w:r>
          </w:p>
        </w:tc>
        <w:tc>
          <w:tcPr>
            <w:tcW w:w="1276" w:type="dxa"/>
            <w:vAlign w:val="center"/>
          </w:tcPr>
          <w:p w:rsidR="0012070E" w:rsidRPr="00277E18" w:rsidRDefault="0012070E" w:rsidP="00AA0B4D">
            <w:pPr>
              <w:jc w:val="center"/>
              <w:rPr>
                <w:sz w:val="24"/>
                <w:szCs w:val="24"/>
              </w:rPr>
            </w:pPr>
            <w:r>
              <w:rPr>
                <w:sz w:val="24"/>
                <w:szCs w:val="24"/>
              </w:rPr>
              <w:t>101,3</w:t>
            </w:r>
          </w:p>
        </w:tc>
        <w:tc>
          <w:tcPr>
            <w:tcW w:w="1134" w:type="dxa"/>
            <w:vAlign w:val="center"/>
          </w:tcPr>
          <w:p w:rsidR="0012070E" w:rsidRPr="00277E18" w:rsidRDefault="0012070E" w:rsidP="00AA0B4D">
            <w:pPr>
              <w:jc w:val="center"/>
              <w:rPr>
                <w:sz w:val="24"/>
                <w:szCs w:val="24"/>
              </w:rPr>
            </w:pPr>
            <w:r>
              <w:rPr>
                <w:sz w:val="24"/>
                <w:szCs w:val="24"/>
              </w:rPr>
              <w:t>101,5</w:t>
            </w:r>
          </w:p>
        </w:tc>
        <w:tc>
          <w:tcPr>
            <w:tcW w:w="1134" w:type="dxa"/>
            <w:vAlign w:val="center"/>
          </w:tcPr>
          <w:p w:rsidR="0012070E" w:rsidRPr="00277E18" w:rsidRDefault="0012070E" w:rsidP="00AA0B4D">
            <w:pPr>
              <w:jc w:val="center"/>
              <w:rPr>
                <w:sz w:val="24"/>
                <w:szCs w:val="24"/>
              </w:rPr>
            </w:pPr>
            <w:r>
              <w:rPr>
                <w:sz w:val="24"/>
                <w:szCs w:val="24"/>
              </w:rPr>
              <w:t>100,6</w:t>
            </w:r>
          </w:p>
        </w:tc>
        <w:tc>
          <w:tcPr>
            <w:tcW w:w="962" w:type="dxa"/>
            <w:vAlign w:val="center"/>
          </w:tcPr>
          <w:p w:rsidR="0012070E" w:rsidRPr="00277E18" w:rsidRDefault="0012070E" w:rsidP="00AA0B4D">
            <w:pPr>
              <w:jc w:val="center"/>
              <w:rPr>
                <w:sz w:val="24"/>
                <w:szCs w:val="24"/>
              </w:rPr>
            </w:pPr>
            <w:r>
              <w:rPr>
                <w:sz w:val="24"/>
                <w:szCs w:val="24"/>
              </w:rPr>
              <w:t>101,6</w:t>
            </w:r>
          </w:p>
        </w:tc>
        <w:tc>
          <w:tcPr>
            <w:tcW w:w="963" w:type="dxa"/>
            <w:gridSpan w:val="3"/>
            <w:vAlign w:val="center"/>
          </w:tcPr>
          <w:p w:rsidR="0012070E" w:rsidRPr="00277E18" w:rsidRDefault="0012070E" w:rsidP="00AA0B4D">
            <w:pPr>
              <w:jc w:val="center"/>
              <w:rPr>
                <w:sz w:val="24"/>
                <w:szCs w:val="24"/>
              </w:rPr>
            </w:pPr>
            <w:r>
              <w:rPr>
                <w:sz w:val="24"/>
                <w:szCs w:val="24"/>
              </w:rPr>
              <w:t>100,8</w:t>
            </w:r>
          </w:p>
        </w:tc>
        <w:tc>
          <w:tcPr>
            <w:tcW w:w="963" w:type="dxa"/>
            <w:vAlign w:val="center"/>
          </w:tcPr>
          <w:p w:rsidR="0012070E" w:rsidRPr="00277E18" w:rsidRDefault="0012070E" w:rsidP="00AA0B4D">
            <w:pPr>
              <w:jc w:val="center"/>
              <w:rPr>
                <w:sz w:val="24"/>
                <w:szCs w:val="24"/>
              </w:rPr>
            </w:pPr>
            <w:r>
              <w:rPr>
                <w:sz w:val="24"/>
                <w:szCs w:val="24"/>
              </w:rPr>
              <w:t>101,6</w:t>
            </w:r>
          </w:p>
        </w:tc>
      </w:tr>
      <w:tr w:rsidR="0012070E" w:rsidRPr="00277E18" w:rsidTr="00AA0B4D">
        <w:tc>
          <w:tcPr>
            <w:tcW w:w="4364" w:type="dxa"/>
          </w:tcPr>
          <w:p w:rsidR="0012070E" w:rsidRPr="00277E18" w:rsidRDefault="0012070E" w:rsidP="00AA0B4D">
            <w:pPr>
              <w:rPr>
                <w:sz w:val="24"/>
                <w:szCs w:val="24"/>
              </w:rPr>
            </w:pPr>
            <w:r w:rsidRPr="00277E18">
              <w:rPr>
                <w:sz w:val="24"/>
                <w:szCs w:val="24"/>
              </w:rPr>
              <w:t>Отклонение</w:t>
            </w:r>
          </w:p>
        </w:tc>
        <w:tc>
          <w:tcPr>
            <w:tcW w:w="1159" w:type="dxa"/>
            <w:vAlign w:val="center"/>
          </w:tcPr>
          <w:p w:rsidR="0012070E" w:rsidRPr="00277E18" w:rsidRDefault="0012070E" w:rsidP="00AA0B4D">
            <w:pPr>
              <w:jc w:val="center"/>
              <w:rPr>
                <w:sz w:val="24"/>
                <w:szCs w:val="24"/>
              </w:rPr>
            </w:pPr>
            <w:r w:rsidRPr="00277E18">
              <w:rPr>
                <w:sz w:val="24"/>
                <w:szCs w:val="24"/>
              </w:rPr>
              <w:t>4,77</w:t>
            </w:r>
          </w:p>
        </w:tc>
        <w:tc>
          <w:tcPr>
            <w:tcW w:w="1134" w:type="dxa"/>
            <w:vAlign w:val="center"/>
          </w:tcPr>
          <w:p w:rsidR="0012070E" w:rsidRPr="00277E18" w:rsidRDefault="0012070E" w:rsidP="00AA0B4D">
            <w:pPr>
              <w:jc w:val="center"/>
              <w:rPr>
                <w:color w:val="000000"/>
                <w:sz w:val="24"/>
                <w:szCs w:val="24"/>
              </w:rPr>
            </w:pPr>
            <w:r w:rsidRPr="00277E18">
              <w:rPr>
                <w:color w:val="000000"/>
                <w:sz w:val="24"/>
                <w:szCs w:val="24"/>
              </w:rPr>
              <w:t>3,17</w:t>
            </w:r>
          </w:p>
        </w:tc>
        <w:tc>
          <w:tcPr>
            <w:tcW w:w="1134" w:type="dxa"/>
            <w:vAlign w:val="center"/>
          </w:tcPr>
          <w:p w:rsidR="0012070E" w:rsidRPr="00277E18" w:rsidRDefault="0012070E" w:rsidP="00AA0B4D">
            <w:pPr>
              <w:jc w:val="center"/>
              <w:rPr>
                <w:color w:val="000000"/>
                <w:sz w:val="24"/>
                <w:szCs w:val="24"/>
              </w:rPr>
            </w:pPr>
            <w:r w:rsidRPr="00277E18">
              <w:rPr>
                <w:color w:val="000000"/>
                <w:sz w:val="24"/>
                <w:szCs w:val="24"/>
              </w:rPr>
              <w:t>3,</w:t>
            </w:r>
            <w:r>
              <w:rPr>
                <w:color w:val="000000"/>
                <w:sz w:val="24"/>
                <w:szCs w:val="24"/>
              </w:rPr>
              <w:t>2</w:t>
            </w:r>
          </w:p>
        </w:tc>
        <w:tc>
          <w:tcPr>
            <w:tcW w:w="1276" w:type="dxa"/>
            <w:vAlign w:val="center"/>
          </w:tcPr>
          <w:p w:rsidR="0012070E" w:rsidRPr="00277E18" w:rsidRDefault="0012070E" w:rsidP="00AA0B4D">
            <w:pPr>
              <w:jc w:val="center"/>
              <w:rPr>
                <w:color w:val="000000"/>
                <w:sz w:val="24"/>
                <w:szCs w:val="24"/>
              </w:rPr>
            </w:pPr>
            <w:r>
              <w:rPr>
                <w:color w:val="000000"/>
                <w:sz w:val="24"/>
                <w:szCs w:val="24"/>
              </w:rPr>
              <w:t>4,8</w:t>
            </w:r>
          </w:p>
        </w:tc>
        <w:tc>
          <w:tcPr>
            <w:tcW w:w="1134" w:type="dxa"/>
            <w:vAlign w:val="center"/>
          </w:tcPr>
          <w:p w:rsidR="0012070E" w:rsidRPr="00277E18" w:rsidRDefault="0012070E" w:rsidP="00AA0B4D">
            <w:pPr>
              <w:jc w:val="center"/>
              <w:rPr>
                <w:color w:val="000000"/>
                <w:sz w:val="24"/>
                <w:szCs w:val="24"/>
              </w:rPr>
            </w:pPr>
            <w:r>
              <w:rPr>
                <w:color w:val="000000"/>
                <w:sz w:val="24"/>
                <w:szCs w:val="24"/>
              </w:rPr>
              <w:t>6,7</w:t>
            </w:r>
          </w:p>
        </w:tc>
        <w:tc>
          <w:tcPr>
            <w:tcW w:w="1134" w:type="dxa"/>
            <w:vAlign w:val="center"/>
          </w:tcPr>
          <w:p w:rsidR="0012070E" w:rsidRPr="00277E18" w:rsidRDefault="0012070E" w:rsidP="00AA0B4D">
            <w:pPr>
              <w:jc w:val="center"/>
              <w:rPr>
                <w:color w:val="000000"/>
                <w:sz w:val="24"/>
                <w:szCs w:val="24"/>
              </w:rPr>
            </w:pPr>
            <w:r>
              <w:rPr>
                <w:color w:val="000000"/>
                <w:sz w:val="24"/>
                <w:szCs w:val="24"/>
              </w:rPr>
              <w:t>5,1</w:t>
            </w:r>
          </w:p>
        </w:tc>
        <w:tc>
          <w:tcPr>
            <w:tcW w:w="962" w:type="dxa"/>
            <w:vAlign w:val="center"/>
          </w:tcPr>
          <w:p w:rsidR="0012070E" w:rsidRPr="00277E18" w:rsidRDefault="0012070E" w:rsidP="00AA0B4D">
            <w:pPr>
              <w:jc w:val="center"/>
              <w:rPr>
                <w:color w:val="000000"/>
                <w:sz w:val="24"/>
                <w:szCs w:val="24"/>
              </w:rPr>
            </w:pPr>
            <w:r>
              <w:rPr>
                <w:color w:val="000000"/>
                <w:sz w:val="24"/>
                <w:szCs w:val="24"/>
              </w:rPr>
              <w:t>3,9</w:t>
            </w:r>
          </w:p>
        </w:tc>
        <w:tc>
          <w:tcPr>
            <w:tcW w:w="963" w:type="dxa"/>
            <w:gridSpan w:val="3"/>
            <w:vAlign w:val="center"/>
          </w:tcPr>
          <w:p w:rsidR="0012070E" w:rsidRPr="00277E18" w:rsidRDefault="0012070E" w:rsidP="00AA0B4D">
            <w:pPr>
              <w:jc w:val="center"/>
              <w:rPr>
                <w:color w:val="000000"/>
                <w:sz w:val="24"/>
                <w:szCs w:val="24"/>
              </w:rPr>
            </w:pPr>
            <w:r>
              <w:rPr>
                <w:color w:val="000000"/>
                <w:sz w:val="24"/>
                <w:szCs w:val="24"/>
              </w:rPr>
              <w:t>4,7</w:t>
            </w:r>
          </w:p>
        </w:tc>
        <w:tc>
          <w:tcPr>
            <w:tcW w:w="963" w:type="dxa"/>
            <w:vAlign w:val="center"/>
          </w:tcPr>
          <w:p w:rsidR="0012070E" w:rsidRPr="00277E18" w:rsidRDefault="0012070E" w:rsidP="00AA0B4D">
            <w:pPr>
              <w:jc w:val="center"/>
              <w:rPr>
                <w:color w:val="000000"/>
                <w:sz w:val="24"/>
                <w:szCs w:val="24"/>
              </w:rPr>
            </w:pPr>
            <w:r>
              <w:rPr>
                <w:color w:val="000000"/>
                <w:sz w:val="24"/>
                <w:szCs w:val="24"/>
              </w:rPr>
              <w:t>5,4</w:t>
            </w:r>
          </w:p>
        </w:tc>
      </w:tr>
      <w:tr w:rsidR="0012070E" w:rsidRPr="00277E18" w:rsidTr="00AA0B4D">
        <w:tc>
          <w:tcPr>
            <w:tcW w:w="14223" w:type="dxa"/>
            <w:gridSpan w:val="12"/>
          </w:tcPr>
          <w:p w:rsidR="0012070E" w:rsidRPr="00277E18" w:rsidRDefault="0012070E" w:rsidP="00AA0B4D">
            <w:pPr>
              <w:jc w:val="center"/>
              <w:rPr>
                <w:sz w:val="24"/>
                <w:szCs w:val="24"/>
              </w:rPr>
            </w:pPr>
            <w:r w:rsidRPr="00277E18">
              <w:rPr>
                <w:b/>
                <w:color w:val="000000"/>
                <w:sz w:val="24"/>
                <w:szCs w:val="24"/>
              </w:rPr>
              <w:t>Подпрограмма 1. «Развитие гражданского общества на 2014–202</w:t>
            </w:r>
            <w:r>
              <w:rPr>
                <w:b/>
                <w:color w:val="000000"/>
                <w:sz w:val="24"/>
                <w:szCs w:val="24"/>
              </w:rPr>
              <w:t>2</w:t>
            </w:r>
            <w:r w:rsidRPr="00277E18">
              <w:rPr>
                <w:b/>
                <w:color w:val="000000"/>
                <w:sz w:val="24"/>
                <w:szCs w:val="24"/>
              </w:rPr>
              <w:t xml:space="preserve"> годы»</w:t>
            </w:r>
          </w:p>
        </w:tc>
      </w:tr>
      <w:tr w:rsidR="0012070E" w:rsidRPr="00277E18" w:rsidTr="00AA0B4D">
        <w:tc>
          <w:tcPr>
            <w:tcW w:w="4364" w:type="dxa"/>
          </w:tcPr>
          <w:p w:rsidR="0012070E" w:rsidRPr="00277E18" w:rsidRDefault="0012070E" w:rsidP="00AA0B4D">
            <w:pPr>
              <w:jc w:val="both"/>
              <w:rPr>
                <w:sz w:val="24"/>
                <w:szCs w:val="24"/>
                <w:lang w:val="en-US"/>
              </w:rPr>
            </w:pPr>
            <w:r w:rsidRPr="00277E18">
              <w:rPr>
                <w:sz w:val="24"/>
                <w:szCs w:val="24"/>
              </w:rPr>
              <w:t xml:space="preserve">Планируемый показатель результативности    </w:t>
            </w:r>
            <w:proofErr w:type="gramStart"/>
            <w:r w:rsidRPr="00277E18">
              <w:rPr>
                <w:sz w:val="24"/>
                <w:szCs w:val="24"/>
              </w:rPr>
              <w:t>(</w:t>
            </w:r>
            <w:r w:rsidRPr="00277E18">
              <w:rPr>
                <w:sz w:val="24"/>
                <w:szCs w:val="24"/>
                <w:lang w:val="en-US"/>
              </w:rPr>
              <w:t xml:space="preserve"> </w:t>
            </w:r>
            <w:proofErr w:type="spellStart"/>
            <w:proofErr w:type="gramEnd"/>
            <w:r w:rsidRPr="00277E18">
              <w:rPr>
                <w:sz w:val="24"/>
                <w:szCs w:val="24"/>
              </w:rPr>
              <w:t>Эпп</w:t>
            </w:r>
            <w:proofErr w:type="spellEnd"/>
            <w:r w:rsidRPr="00277E18">
              <w:rPr>
                <w:sz w:val="24"/>
                <w:szCs w:val="24"/>
                <w:lang w:val="en-US"/>
              </w:rPr>
              <w:t>j )</w:t>
            </w:r>
          </w:p>
        </w:tc>
        <w:tc>
          <w:tcPr>
            <w:tcW w:w="1159" w:type="dxa"/>
            <w:vAlign w:val="center"/>
          </w:tcPr>
          <w:p w:rsidR="0012070E" w:rsidRPr="00277E18" w:rsidRDefault="0012070E" w:rsidP="00AA0B4D">
            <w:pPr>
              <w:jc w:val="center"/>
              <w:rPr>
                <w:b/>
                <w:sz w:val="24"/>
                <w:szCs w:val="24"/>
              </w:rPr>
            </w:pPr>
            <w:r w:rsidRPr="00277E18">
              <w:rPr>
                <w:b/>
                <w:sz w:val="24"/>
                <w:szCs w:val="24"/>
              </w:rPr>
              <w:t>1,93</w:t>
            </w:r>
          </w:p>
        </w:tc>
        <w:tc>
          <w:tcPr>
            <w:tcW w:w="1134" w:type="dxa"/>
            <w:vAlign w:val="center"/>
          </w:tcPr>
          <w:p w:rsidR="0012070E" w:rsidRPr="00277E18" w:rsidRDefault="0012070E" w:rsidP="00AA0B4D">
            <w:pPr>
              <w:jc w:val="center"/>
              <w:rPr>
                <w:b/>
                <w:sz w:val="24"/>
                <w:szCs w:val="24"/>
              </w:rPr>
            </w:pPr>
            <w:r w:rsidRPr="00277E18">
              <w:rPr>
                <w:b/>
                <w:sz w:val="24"/>
                <w:szCs w:val="24"/>
              </w:rPr>
              <w:t>1,93</w:t>
            </w:r>
          </w:p>
        </w:tc>
        <w:tc>
          <w:tcPr>
            <w:tcW w:w="1134" w:type="dxa"/>
            <w:vAlign w:val="center"/>
          </w:tcPr>
          <w:p w:rsidR="0012070E" w:rsidRPr="00277E18" w:rsidRDefault="0012070E" w:rsidP="00AA0B4D">
            <w:pPr>
              <w:jc w:val="center"/>
              <w:rPr>
                <w:b/>
                <w:sz w:val="24"/>
                <w:szCs w:val="24"/>
              </w:rPr>
            </w:pPr>
            <w:r>
              <w:rPr>
                <w:b/>
                <w:sz w:val="24"/>
                <w:szCs w:val="24"/>
              </w:rPr>
              <w:t>101,0</w:t>
            </w:r>
          </w:p>
        </w:tc>
        <w:tc>
          <w:tcPr>
            <w:tcW w:w="1276" w:type="dxa"/>
            <w:vAlign w:val="center"/>
          </w:tcPr>
          <w:p w:rsidR="0012070E" w:rsidRPr="00277E18" w:rsidRDefault="0012070E" w:rsidP="00AA0B4D">
            <w:pPr>
              <w:jc w:val="center"/>
              <w:rPr>
                <w:b/>
                <w:sz w:val="24"/>
                <w:szCs w:val="24"/>
              </w:rPr>
            </w:pPr>
            <w:r>
              <w:rPr>
                <w:b/>
                <w:sz w:val="24"/>
                <w:szCs w:val="24"/>
              </w:rPr>
              <w:t>101,0</w:t>
            </w:r>
          </w:p>
        </w:tc>
        <w:tc>
          <w:tcPr>
            <w:tcW w:w="1134" w:type="dxa"/>
            <w:vAlign w:val="center"/>
          </w:tcPr>
          <w:p w:rsidR="0012070E" w:rsidRPr="00277E18" w:rsidRDefault="0012070E" w:rsidP="00AA0B4D">
            <w:pPr>
              <w:jc w:val="center"/>
              <w:rPr>
                <w:b/>
                <w:sz w:val="24"/>
                <w:szCs w:val="24"/>
              </w:rPr>
            </w:pPr>
            <w:r>
              <w:rPr>
                <w:b/>
                <w:sz w:val="24"/>
                <w:szCs w:val="24"/>
              </w:rPr>
              <w:t>101,0</w:t>
            </w:r>
          </w:p>
        </w:tc>
        <w:tc>
          <w:tcPr>
            <w:tcW w:w="1134" w:type="dxa"/>
            <w:vAlign w:val="center"/>
          </w:tcPr>
          <w:p w:rsidR="0012070E" w:rsidRPr="00277E18" w:rsidRDefault="0012070E" w:rsidP="00AA0B4D">
            <w:pPr>
              <w:jc w:val="center"/>
              <w:rPr>
                <w:b/>
                <w:sz w:val="24"/>
                <w:szCs w:val="24"/>
              </w:rPr>
            </w:pPr>
            <w:r>
              <w:rPr>
                <w:b/>
                <w:sz w:val="24"/>
                <w:szCs w:val="24"/>
              </w:rPr>
              <w:t>101,0</w:t>
            </w:r>
          </w:p>
        </w:tc>
        <w:tc>
          <w:tcPr>
            <w:tcW w:w="962" w:type="dxa"/>
            <w:vAlign w:val="center"/>
          </w:tcPr>
          <w:p w:rsidR="0012070E" w:rsidRPr="00277E18" w:rsidRDefault="0012070E" w:rsidP="00AA0B4D">
            <w:pPr>
              <w:jc w:val="center"/>
              <w:rPr>
                <w:b/>
                <w:sz w:val="24"/>
                <w:szCs w:val="24"/>
              </w:rPr>
            </w:pPr>
            <w:r>
              <w:rPr>
                <w:b/>
                <w:sz w:val="24"/>
                <w:szCs w:val="24"/>
              </w:rPr>
              <w:t>101,0</w:t>
            </w:r>
          </w:p>
        </w:tc>
        <w:tc>
          <w:tcPr>
            <w:tcW w:w="963" w:type="dxa"/>
            <w:gridSpan w:val="3"/>
            <w:vAlign w:val="center"/>
          </w:tcPr>
          <w:p w:rsidR="0012070E" w:rsidRPr="00277E18" w:rsidRDefault="0012070E" w:rsidP="00AA0B4D">
            <w:pPr>
              <w:jc w:val="center"/>
              <w:rPr>
                <w:b/>
                <w:sz w:val="24"/>
                <w:szCs w:val="24"/>
              </w:rPr>
            </w:pPr>
            <w:r>
              <w:rPr>
                <w:b/>
                <w:sz w:val="24"/>
                <w:szCs w:val="24"/>
              </w:rPr>
              <w:t>100,9</w:t>
            </w:r>
          </w:p>
        </w:tc>
        <w:tc>
          <w:tcPr>
            <w:tcW w:w="963" w:type="dxa"/>
            <w:vAlign w:val="center"/>
          </w:tcPr>
          <w:p w:rsidR="0012070E" w:rsidRPr="00277E18" w:rsidRDefault="0012070E" w:rsidP="00AA0B4D">
            <w:pPr>
              <w:jc w:val="center"/>
              <w:rPr>
                <w:b/>
                <w:sz w:val="24"/>
                <w:szCs w:val="24"/>
              </w:rPr>
            </w:pPr>
            <w:r>
              <w:rPr>
                <w:b/>
                <w:sz w:val="24"/>
                <w:szCs w:val="24"/>
              </w:rPr>
              <w:t>101,0</w:t>
            </w:r>
          </w:p>
        </w:tc>
      </w:tr>
      <w:tr w:rsidR="0012070E" w:rsidRPr="00277E18" w:rsidTr="00AA0B4D">
        <w:tc>
          <w:tcPr>
            <w:tcW w:w="14223" w:type="dxa"/>
            <w:gridSpan w:val="12"/>
          </w:tcPr>
          <w:p w:rsidR="0012070E" w:rsidRPr="00277E18" w:rsidRDefault="0012070E" w:rsidP="00AA0B4D">
            <w:pPr>
              <w:jc w:val="center"/>
              <w:rPr>
                <w:sz w:val="24"/>
                <w:szCs w:val="24"/>
              </w:rPr>
            </w:pPr>
            <w:r w:rsidRPr="00277E18">
              <w:rPr>
                <w:rFonts w:eastAsia="Batang"/>
                <w:b/>
                <w:sz w:val="24"/>
                <w:szCs w:val="24"/>
                <w:lang w:eastAsia="ko-KR"/>
              </w:rPr>
              <w:t xml:space="preserve">Подпрограмма 2. «Снижение административных барьеров и повышение качества предоставления государственных и муниципальных услуг в </w:t>
            </w:r>
            <w:proofErr w:type="spellStart"/>
            <w:r w:rsidRPr="00277E18">
              <w:rPr>
                <w:rFonts w:eastAsia="Batang"/>
                <w:b/>
                <w:sz w:val="24"/>
                <w:szCs w:val="24"/>
                <w:lang w:eastAsia="ko-KR"/>
              </w:rPr>
              <w:t>Камешкирском</w:t>
            </w:r>
            <w:proofErr w:type="spellEnd"/>
            <w:r w:rsidRPr="00277E18">
              <w:rPr>
                <w:rFonts w:eastAsia="Batang"/>
                <w:b/>
                <w:sz w:val="24"/>
                <w:szCs w:val="24"/>
                <w:lang w:eastAsia="ko-KR"/>
              </w:rPr>
              <w:t xml:space="preserve"> районе Пензенской области  на 2014-202</w:t>
            </w:r>
            <w:r>
              <w:rPr>
                <w:rFonts w:eastAsia="Batang"/>
                <w:b/>
                <w:sz w:val="24"/>
                <w:szCs w:val="24"/>
                <w:lang w:eastAsia="ko-KR"/>
              </w:rPr>
              <w:t>2</w:t>
            </w:r>
            <w:r w:rsidRPr="00277E18">
              <w:rPr>
                <w:rFonts w:eastAsia="Batang"/>
                <w:b/>
                <w:sz w:val="24"/>
                <w:szCs w:val="24"/>
                <w:lang w:eastAsia="ko-KR"/>
              </w:rPr>
              <w:t xml:space="preserve"> годы»</w:t>
            </w:r>
          </w:p>
        </w:tc>
      </w:tr>
      <w:tr w:rsidR="0012070E" w:rsidRPr="00277E18" w:rsidTr="00AA0B4D">
        <w:trPr>
          <w:trHeight w:val="780"/>
        </w:trPr>
        <w:tc>
          <w:tcPr>
            <w:tcW w:w="4364" w:type="dxa"/>
          </w:tcPr>
          <w:p w:rsidR="0012070E" w:rsidRPr="00277E18" w:rsidRDefault="0012070E" w:rsidP="00AA0B4D">
            <w:pPr>
              <w:jc w:val="both"/>
              <w:rPr>
                <w:sz w:val="24"/>
                <w:szCs w:val="24"/>
              </w:rPr>
            </w:pPr>
            <w:r w:rsidRPr="00277E18">
              <w:rPr>
                <w:sz w:val="24"/>
                <w:szCs w:val="24"/>
              </w:rPr>
              <w:t xml:space="preserve">Планируемый показатель результативности    </w:t>
            </w:r>
            <w:proofErr w:type="gramStart"/>
            <w:r w:rsidRPr="00277E18">
              <w:rPr>
                <w:sz w:val="24"/>
                <w:szCs w:val="24"/>
              </w:rPr>
              <w:t>(</w:t>
            </w:r>
            <w:r w:rsidRPr="00277E18">
              <w:rPr>
                <w:sz w:val="24"/>
                <w:szCs w:val="24"/>
                <w:lang w:val="en-US"/>
              </w:rPr>
              <w:t xml:space="preserve"> </w:t>
            </w:r>
            <w:proofErr w:type="spellStart"/>
            <w:proofErr w:type="gramEnd"/>
            <w:r w:rsidRPr="00277E18">
              <w:rPr>
                <w:sz w:val="24"/>
                <w:szCs w:val="24"/>
              </w:rPr>
              <w:t>Эпп</w:t>
            </w:r>
            <w:proofErr w:type="spellEnd"/>
            <w:r w:rsidRPr="00277E18">
              <w:rPr>
                <w:sz w:val="24"/>
                <w:szCs w:val="24"/>
                <w:lang w:val="en-US"/>
              </w:rPr>
              <w:t>j )</w:t>
            </w:r>
          </w:p>
        </w:tc>
        <w:tc>
          <w:tcPr>
            <w:tcW w:w="1159" w:type="dxa"/>
            <w:vAlign w:val="center"/>
          </w:tcPr>
          <w:p w:rsidR="0012070E" w:rsidRPr="00277E18" w:rsidRDefault="0012070E" w:rsidP="00AA0B4D">
            <w:pPr>
              <w:jc w:val="center"/>
              <w:rPr>
                <w:b/>
                <w:color w:val="000000"/>
                <w:sz w:val="24"/>
                <w:szCs w:val="24"/>
              </w:rPr>
            </w:pPr>
            <w:r w:rsidRPr="00277E18">
              <w:rPr>
                <w:b/>
                <w:color w:val="000000"/>
                <w:sz w:val="24"/>
                <w:szCs w:val="24"/>
              </w:rPr>
              <w:t>0</w:t>
            </w:r>
          </w:p>
        </w:tc>
        <w:tc>
          <w:tcPr>
            <w:tcW w:w="1134" w:type="dxa"/>
            <w:vAlign w:val="center"/>
          </w:tcPr>
          <w:p w:rsidR="0012070E" w:rsidRPr="00277E18" w:rsidRDefault="0012070E" w:rsidP="00AA0B4D">
            <w:pPr>
              <w:jc w:val="center"/>
              <w:rPr>
                <w:b/>
                <w:color w:val="000000"/>
                <w:sz w:val="24"/>
                <w:szCs w:val="24"/>
              </w:rPr>
            </w:pPr>
            <w:r w:rsidRPr="00277E18">
              <w:rPr>
                <w:b/>
                <w:color w:val="000000"/>
                <w:sz w:val="24"/>
                <w:szCs w:val="24"/>
              </w:rPr>
              <w:t>0</w:t>
            </w:r>
          </w:p>
        </w:tc>
        <w:tc>
          <w:tcPr>
            <w:tcW w:w="1134" w:type="dxa"/>
            <w:vAlign w:val="center"/>
          </w:tcPr>
          <w:p w:rsidR="0012070E" w:rsidRPr="00277E18" w:rsidRDefault="0012070E" w:rsidP="00AA0B4D">
            <w:pPr>
              <w:jc w:val="center"/>
              <w:rPr>
                <w:b/>
                <w:color w:val="000000"/>
                <w:sz w:val="24"/>
                <w:szCs w:val="24"/>
              </w:rPr>
            </w:pPr>
            <w:r>
              <w:rPr>
                <w:b/>
                <w:color w:val="000000"/>
                <w:sz w:val="24"/>
                <w:szCs w:val="24"/>
              </w:rPr>
              <w:t>102,4</w:t>
            </w:r>
          </w:p>
        </w:tc>
        <w:tc>
          <w:tcPr>
            <w:tcW w:w="1276" w:type="dxa"/>
            <w:vAlign w:val="center"/>
          </w:tcPr>
          <w:p w:rsidR="0012070E" w:rsidRPr="00277E18" w:rsidRDefault="0012070E" w:rsidP="00AA0B4D">
            <w:pPr>
              <w:jc w:val="center"/>
              <w:rPr>
                <w:b/>
                <w:color w:val="000000"/>
                <w:sz w:val="24"/>
                <w:szCs w:val="24"/>
              </w:rPr>
            </w:pPr>
            <w:r>
              <w:rPr>
                <w:b/>
                <w:color w:val="000000"/>
                <w:sz w:val="24"/>
                <w:szCs w:val="24"/>
              </w:rPr>
              <w:t>102,4</w:t>
            </w:r>
          </w:p>
        </w:tc>
        <w:tc>
          <w:tcPr>
            <w:tcW w:w="1134" w:type="dxa"/>
            <w:vAlign w:val="center"/>
          </w:tcPr>
          <w:p w:rsidR="0012070E" w:rsidRPr="00277E18" w:rsidRDefault="0012070E" w:rsidP="00AA0B4D">
            <w:pPr>
              <w:jc w:val="center"/>
              <w:rPr>
                <w:b/>
                <w:color w:val="000000"/>
                <w:sz w:val="24"/>
                <w:szCs w:val="24"/>
              </w:rPr>
            </w:pPr>
            <w:r>
              <w:rPr>
                <w:b/>
                <w:color w:val="000000"/>
                <w:sz w:val="24"/>
                <w:szCs w:val="24"/>
              </w:rPr>
              <w:t>103</w:t>
            </w:r>
          </w:p>
        </w:tc>
        <w:tc>
          <w:tcPr>
            <w:tcW w:w="1134" w:type="dxa"/>
            <w:vAlign w:val="center"/>
          </w:tcPr>
          <w:p w:rsidR="0012070E" w:rsidRPr="00277E18" w:rsidRDefault="0012070E" w:rsidP="00AA0B4D">
            <w:pPr>
              <w:jc w:val="center"/>
              <w:rPr>
                <w:b/>
                <w:color w:val="000000"/>
                <w:sz w:val="24"/>
                <w:szCs w:val="24"/>
              </w:rPr>
            </w:pPr>
            <w:r>
              <w:rPr>
                <w:b/>
                <w:color w:val="000000"/>
                <w:sz w:val="24"/>
                <w:szCs w:val="24"/>
              </w:rPr>
              <w:t>102,2</w:t>
            </w:r>
          </w:p>
        </w:tc>
        <w:tc>
          <w:tcPr>
            <w:tcW w:w="962" w:type="dxa"/>
            <w:vAlign w:val="center"/>
          </w:tcPr>
          <w:p w:rsidR="0012070E" w:rsidRPr="00277E18" w:rsidRDefault="0012070E" w:rsidP="00AA0B4D">
            <w:pPr>
              <w:jc w:val="center"/>
              <w:rPr>
                <w:b/>
                <w:color w:val="000000"/>
                <w:sz w:val="24"/>
                <w:szCs w:val="24"/>
              </w:rPr>
            </w:pPr>
            <w:r>
              <w:rPr>
                <w:b/>
                <w:color w:val="000000"/>
                <w:sz w:val="24"/>
                <w:szCs w:val="24"/>
              </w:rPr>
              <w:t>103,3</w:t>
            </w:r>
          </w:p>
        </w:tc>
        <w:tc>
          <w:tcPr>
            <w:tcW w:w="963" w:type="dxa"/>
            <w:gridSpan w:val="3"/>
            <w:vAlign w:val="center"/>
          </w:tcPr>
          <w:p w:rsidR="0012070E" w:rsidRPr="00277E18" w:rsidRDefault="0012070E" w:rsidP="00AA0B4D">
            <w:pPr>
              <w:jc w:val="center"/>
              <w:rPr>
                <w:b/>
                <w:color w:val="000000"/>
                <w:sz w:val="24"/>
                <w:szCs w:val="24"/>
              </w:rPr>
            </w:pPr>
            <w:r>
              <w:rPr>
                <w:b/>
                <w:color w:val="000000"/>
                <w:sz w:val="24"/>
                <w:szCs w:val="24"/>
              </w:rPr>
              <w:t>101</w:t>
            </w:r>
          </w:p>
        </w:tc>
        <w:tc>
          <w:tcPr>
            <w:tcW w:w="963" w:type="dxa"/>
            <w:vAlign w:val="center"/>
          </w:tcPr>
          <w:p w:rsidR="0012070E" w:rsidRPr="00277E18" w:rsidRDefault="0012070E" w:rsidP="00AA0B4D">
            <w:pPr>
              <w:jc w:val="center"/>
              <w:rPr>
                <w:b/>
                <w:color w:val="000000"/>
                <w:sz w:val="24"/>
                <w:szCs w:val="24"/>
              </w:rPr>
            </w:pPr>
            <w:r>
              <w:rPr>
                <w:b/>
                <w:color w:val="000000"/>
                <w:sz w:val="24"/>
                <w:szCs w:val="24"/>
              </w:rPr>
              <w:t>103,3</w:t>
            </w:r>
          </w:p>
        </w:tc>
      </w:tr>
      <w:tr w:rsidR="0012070E" w:rsidRPr="00277E18" w:rsidTr="00AA0B4D">
        <w:tc>
          <w:tcPr>
            <w:tcW w:w="14223" w:type="dxa"/>
            <w:gridSpan w:val="12"/>
          </w:tcPr>
          <w:p w:rsidR="0012070E" w:rsidRPr="00277E18" w:rsidRDefault="0012070E" w:rsidP="00AA0B4D">
            <w:pPr>
              <w:jc w:val="center"/>
              <w:rPr>
                <w:b/>
                <w:sz w:val="24"/>
                <w:szCs w:val="24"/>
              </w:rPr>
            </w:pPr>
            <w:r w:rsidRPr="00277E18">
              <w:rPr>
                <w:b/>
                <w:sz w:val="24"/>
                <w:szCs w:val="24"/>
              </w:rPr>
              <w:t xml:space="preserve">Подпрограмма 3 «Поддержка развития местного самоуправления </w:t>
            </w:r>
          </w:p>
          <w:p w:rsidR="0012070E" w:rsidRPr="00277E18" w:rsidRDefault="0012070E" w:rsidP="00AA0B4D">
            <w:pPr>
              <w:jc w:val="center"/>
              <w:rPr>
                <w:sz w:val="24"/>
                <w:szCs w:val="24"/>
              </w:rPr>
            </w:pPr>
            <w:r w:rsidRPr="00277E18">
              <w:rPr>
                <w:b/>
                <w:sz w:val="24"/>
                <w:szCs w:val="24"/>
              </w:rPr>
              <w:t xml:space="preserve">и муниципальной службы в </w:t>
            </w:r>
            <w:proofErr w:type="spellStart"/>
            <w:r w:rsidRPr="00277E18">
              <w:rPr>
                <w:b/>
                <w:sz w:val="24"/>
                <w:szCs w:val="24"/>
              </w:rPr>
              <w:t>Камешкирском</w:t>
            </w:r>
            <w:proofErr w:type="spellEnd"/>
            <w:r w:rsidRPr="00277E18">
              <w:rPr>
                <w:b/>
                <w:sz w:val="24"/>
                <w:szCs w:val="24"/>
              </w:rPr>
              <w:t xml:space="preserve"> районе Пензенской области на 2014 -202</w:t>
            </w:r>
            <w:r>
              <w:rPr>
                <w:b/>
                <w:sz w:val="24"/>
                <w:szCs w:val="24"/>
              </w:rPr>
              <w:t>2</w:t>
            </w:r>
            <w:r w:rsidRPr="00277E18">
              <w:rPr>
                <w:b/>
                <w:sz w:val="24"/>
                <w:szCs w:val="24"/>
              </w:rPr>
              <w:t xml:space="preserve"> годы»</w:t>
            </w:r>
          </w:p>
        </w:tc>
      </w:tr>
      <w:tr w:rsidR="0012070E" w:rsidRPr="00277E18" w:rsidTr="00AA0B4D">
        <w:tc>
          <w:tcPr>
            <w:tcW w:w="4364" w:type="dxa"/>
          </w:tcPr>
          <w:p w:rsidR="0012070E" w:rsidRPr="00277E18" w:rsidRDefault="0012070E" w:rsidP="00AA0B4D">
            <w:pPr>
              <w:jc w:val="both"/>
              <w:rPr>
                <w:sz w:val="24"/>
                <w:szCs w:val="24"/>
              </w:rPr>
            </w:pPr>
            <w:r w:rsidRPr="00277E18">
              <w:rPr>
                <w:sz w:val="24"/>
                <w:szCs w:val="24"/>
              </w:rPr>
              <w:t xml:space="preserve">Планируемый показатель результативности   </w:t>
            </w:r>
            <w:proofErr w:type="gramStart"/>
            <w:r w:rsidRPr="00277E18">
              <w:rPr>
                <w:sz w:val="24"/>
                <w:szCs w:val="24"/>
              </w:rPr>
              <w:t xml:space="preserve">( </w:t>
            </w:r>
            <w:proofErr w:type="spellStart"/>
            <w:proofErr w:type="gramEnd"/>
            <w:r w:rsidRPr="00277E18">
              <w:rPr>
                <w:sz w:val="24"/>
                <w:szCs w:val="24"/>
              </w:rPr>
              <w:t>Эпп</w:t>
            </w:r>
            <w:proofErr w:type="spellEnd"/>
            <w:r w:rsidRPr="00277E18">
              <w:rPr>
                <w:sz w:val="24"/>
                <w:szCs w:val="24"/>
                <w:lang w:val="en-US"/>
              </w:rPr>
              <w:t>j</w:t>
            </w:r>
            <w:r w:rsidRPr="00277E18">
              <w:rPr>
                <w:sz w:val="24"/>
                <w:szCs w:val="24"/>
              </w:rPr>
              <w:t xml:space="preserve"> )</w:t>
            </w:r>
          </w:p>
        </w:tc>
        <w:tc>
          <w:tcPr>
            <w:tcW w:w="1159" w:type="dxa"/>
            <w:vAlign w:val="center"/>
          </w:tcPr>
          <w:p w:rsidR="0012070E" w:rsidRPr="00277E18" w:rsidRDefault="0012070E" w:rsidP="00AA0B4D">
            <w:pPr>
              <w:jc w:val="center"/>
              <w:rPr>
                <w:b/>
                <w:color w:val="000000"/>
                <w:sz w:val="24"/>
                <w:szCs w:val="24"/>
              </w:rPr>
            </w:pPr>
            <w:r w:rsidRPr="00277E18">
              <w:rPr>
                <w:b/>
                <w:color w:val="000000"/>
                <w:sz w:val="24"/>
                <w:szCs w:val="24"/>
              </w:rPr>
              <w:t>99,3</w:t>
            </w:r>
          </w:p>
        </w:tc>
        <w:tc>
          <w:tcPr>
            <w:tcW w:w="1134" w:type="dxa"/>
            <w:vAlign w:val="center"/>
          </w:tcPr>
          <w:p w:rsidR="0012070E" w:rsidRPr="00277E18" w:rsidRDefault="0012070E" w:rsidP="00AA0B4D">
            <w:pPr>
              <w:jc w:val="center"/>
              <w:rPr>
                <w:b/>
                <w:color w:val="000000"/>
                <w:sz w:val="24"/>
                <w:szCs w:val="24"/>
              </w:rPr>
            </w:pPr>
            <w:r w:rsidRPr="00277E18">
              <w:rPr>
                <w:b/>
                <w:color w:val="000000"/>
                <w:sz w:val="24"/>
                <w:szCs w:val="24"/>
              </w:rPr>
              <w:t>99,5</w:t>
            </w:r>
          </w:p>
        </w:tc>
        <w:tc>
          <w:tcPr>
            <w:tcW w:w="1134" w:type="dxa"/>
            <w:vAlign w:val="center"/>
          </w:tcPr>
          <w:p w:rsidR="0012070E" w:rsidRPr="00277E18" w:rsidRDefault="0012070E" w:rsidP="00AA0B4D">
            <w:pPr>
              <w:jc w:val="center"/>
              <w:rPr>
                <w:b/>
                <w:color w:val="000000"/>
                <w:sz w:val="24"/>
                <w:szCs w:val="24"/>
              </w:rPr>
            </w:pPr>
            <w:r w:rsidRPr="00277E18">
              <w:rPr>
                <w:b/>
                <w:color w:val="000000"/>
                <w:sz w:val="24"/>
                <w:szCs w:val="24"/>
              </w:rPr>
              <w:t>100</w:t>
            </w:r>
            <w:r>
              <w:rPr>
                <w:b/>
                <w:color w:val="000000"/>
                <w:sz w:val="24"/>
                <w:szCs w:val="24"/>
              </w:rPr>
              <w:t>,5</w:t>
            </w:r>
          </w:p>
        </w:tc>
        <w:tc>
          <w:tcPr>
            <w:tcW w:w="1276" w:type="dxa"/>
            <w:vAlign w:val="center"/>
          </w:tcPr>
          <w:p w:rsidR="0012070E" w:rsidRPr="00277E18" w:rsidRDefault="0012070E" w:rsidP="00AA0B4D">
            <w:pPr>
              <w:jc w:val="center"/>
              <w:rPr>
                <w:b/>
                <w:color w:val="000000"/>
                <w:sz w:val="24"/>
                <w:szCs w:val="24"/>
              </w:rPr>
            </w:pPr>
            <w:r w:rsidRPr="00277E18">
              <w:rPr>
                <w:b/>
                <w:color w:val="000000"/>
                <w:sz w:val="24"/>
                <w:szCs w:val="24"/>
              </w:rPr>
              <w:t>100</w:t>
            </w:r>
            <w:r>
              <w:rPr>
                <w:b/>
                <w:color w:val="000000"/>
                <w:sz w:val="24"/>
                <w:szCs w:val="24"/>
              </w:rPr>
              <w:t>,5</w:t>
            </w:r>
          </w:p>
        </w:tc>
        <w:tc>
          <w:tcPr>
            <w:tcW w:w="1134" w:type="dxa"/>
            <w:vAlign w:val="center"/>
          </w:tcPr>
          <w:p w:rsidR="0012070E" w:rsidRPr="00277E18" w:rsidRDefault="0012070E" w:rsidP="00AA0B4D">
            <w:pPr>
              <w:jc w:val="center"/>
              <w:rPr>
                <w:b/>
                <w:color w:val="000000"/>
                <w:sz w:val="24"/>
                <w:szCs w:val="24"/>
              </w:rPr>
            </w:pPr>
            <w:r w:rsidRPr="00277E18">
              <w:rPr>
                <w:b/>
                <w:color w:val="000000"/>
                <w:sz w:val="24"/>
                <w:szCs w:val="24"/>
              </w:rPr>
              <w:t>100</w:t>
            </w:r>
            <w:r>
              <w:rPr>
                <w:b/>
                <w:color w:val="000000"/>
                <w:sz w:val="24"/>
                <w:szCs w:val="24"/>
              </w:rPr>
              <w:t>,4</w:t>
            </w:r>
          </w:p>
        </w:tc>
        <w:tc>
          <w:tcPr>
            <w:tcW w:w="1134" w:type="dxa"/>
            <w:vAlign w:val="center"/>
          </w:tcPr>
          <w:p w:rsidR="0012070E" w:rsidRPr="00277E18" w:rsidRDefault="0012070E" w:rsidP="00AA0B4D">
            <w:pPr>
              <w:jc w:val="center"/>
              <w:rPr>
                <w:b/>
                <w:color w:val="000000"/>
                <w:sz w:val="24"/>
                <w:szCs w:val="24"/>
              </w:rPr>
            </w:pPr>
            <w:r>
              <w:rPr>
                <w:b/>
                <w:color w:val="000000"/>
                <w:sz w:val="24"/>
                <w:szCs w:val="24"/>
              </w:rPr>
              <w:t>98,6</w:t>
            </w:r>
          </w:p>
        </w:tc>
        <w:tc>
          <w:tcPr>
            <w:tcW w:w="962" w:type="dxa"/>
            <w:vAlign w:val="center"/>
          </w:tcPr>
          <w:p w:rsidR="0012070E" w:rsidRPr="00277E18" w:rsidRDefault="0012070E" w:rsidP="00AA0B4D">
            <w:pPr>
              <w:jc w:val="center"/>
              <w:rPr>
                <w:b/>
                <w:color w:val="000000"/>
                <w:sz w:val="24"/>
                <w:szCs w:val="24"/>
              </w:rPr>
            </w:pPr>
            <w:r w:rsidRPr="00277E18">
              <w:rPr>
                <w:b/>
                <w:color w:val="000000"/>
                <w:sz w:val="24"/>
                <w:szCs w:val="24"/>
              </w:rPr>
              <w:t>100</w:t>
            </w:r>
            <w:r>
              <w:rPr>
                <w:b/>
                <w:color w:val="000000"/>
                <w:sz w:val="24"/>
                <w:szCs w:val="24"/>
              </w:rPr>
              <w:t>,4</w:t>
            </w:r>
          </w:p>
        </w:tc>
        <w:tc>
          <w:tcPr>
            <w:tcW w:w="963" w:type="dxa"/>
            <w:gridSpan w:val="3"/>
            <w:vAlign w:val="center"/>
          </w:tcPr>
          <w:p w:rsidR="0012070E" w:rsidRPr="00277E18" w:rsidRDefault="0012070E" w:rsidP="00AA0B4D">
            <w:pPr>
              <w:jc w:val="center"/>
              <w:rPr>
                <w:b/>
                <w:color w:val="000000"/>
                <w:sz w:val="24"/>
                <w:szCs w:val="24"/>
              </w:rPr>
            </w:pPr>
            <w:r>
              <w:rPr>
                <w:b/>
                <w:color w:val="000000"/>
                <w:sz w:val="24"/>
                <w:szCs w:val="24"/>
              </w:rPr>
              <w:t>100,4</w:t>
            </w:r>
          </w:p>
        </w:tc>
        <w:tc>
          <w:tcPr>
            <w:tcW w:w="963" w:type="dxa"/>
            <w:vAlign w:val="center"/>
          </w:tcPr>
          <w:p w:rsidR="0012070E" w:rsidRPr="00277E18" w:rsidRDefault="0012070E" w:rsidP="00AA0B4D">
            <w:pPr>
              <w:jc w:val="center"/>
              <w:rPr>
                <w:b/>
                <w:color w:val="000000"/>
                <w:sz w:val="24"/>
                <w:szCs w:val="24"/>
              </w:rPr>
            </w:pPr>
            <w:r>
              <w:rPr>
                <w:b/>
                <w:color w:val="000000"/>
                <w:sz w:val="24"/>
                <w:szCs w:val="24"/>
              </w:rPr>
              <w:t>100,4</w:t>
            </w:r>
          </w:p>
        </w:tc>
      </w:tr>
    </w:tbl>
    <w:p w:rsidR="0012070E" w:rsidRPr="00277E18" w:rsidRDefault="0012070E" w:rsidP="0012070E">
      <w:pPr>
        <w:rPr>
          <w:sz w:val="24"/>
          <w:szCs w:val="24"/>
        </w:rPr>
        <w:sectPr w:rsidR="0012070E" w:rsidRPr="00277E18" w:rsidSect="00784563">
          <w:pgSz w:w="16840" w:h="11907" w:orient="landscape"/>
          <w:pgMar w:top="720" w:right="1134" w:bottom="851" w:left="851" w:header="0" w:footer="0" w:gutter="0"/>
          <w:cols w:space="720"/>
          <w:docGrid w:linePitch="272"/>
        </w:sectPr>
      </w:pP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18</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12070E" w:rsidRPr="00277E18" w:rsidRDefault="0012070E" w:rsidP="0012070E">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12070E" w:rsidRPr="00277E18" w:rsidRDefault="0012070E" w:rsidP="0012070E">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КАМЕШКИРСКОГО РАЙОНА Пензенской области  на 2014- 202</w:t>
      </w:r>
      <w:r>
        <w:rPr>
          <w:rFonts w:ascii="Times New Roman" w:hAnsi="Times New Roman" w:cs="Times New Roman"/>
          <w:caps/>
          <w:sz w:val="24"/>
          <w:szCs w:val="24"/>
        </w:rPr>
        <w:t>2</w:t>
      </w:r>
      <w:r w:rsidRPr="00277E18">
        <w:rPr>
          <w:rFonts w:ascii="Times New Roman" w:hAnsi="Times New Roman" w:cs="Times New Roman"/>
          <w:caps/>
          <w:sz w:val="24"/>
          <w:szCs w:val="24"/>
        </w:rPr>
        <w:t> годы</w:t>
      </w:r>
      <w:r w:rsidRPr="00277E18">
        <w:rPr>
          <w:rFonts w:ascii="Times New Roman" w:hAnsi="Times New Roman" w:cs="Times New Roman"/>
          <w:sz w:val="24"/>
          <w:szCs w:val="24"/>
        </w:rPr>
        <w:t>»</w:t>
      </w: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pStyle w:val="ConsPlusNormal"/>
        <w:jc w:val="both"/>
        <w:rPr>
          <w:rFonts w:ascii="Times New Roman" w:hAnsi="Times New Roman" w:cs="Times New Roman"/>
          <w:sz w:val="24"/>
          <w:szCs w:val="24"/>
        </w:rPr>
      </w:pPr>
    </w:p>
    <w:p w:rsidR="0012070E" w:rsidRPr="00277E18" w:rsidRDefault="0012070E" w:rsidP="0012070E">
      <w:pPr>
        <w:autoSpaceDE w:val="0"/>
        <w:autoSpaceDN w:val="0"/>
        <w:jc w:val="right"/>
        <w:rPr>
          <w:rFonts w:eastAsia="Calibri"/>
          <w:sz w:val="24"/>
          <w:szCs w:val="24"/>
        </w:rPr>
      </w:pPr>
      <w:bookmarkStart w:id="17" w:name="P4211"/>
      <w:bookmarkEnd w:id="17"/>
      <w:r w:rsidRPr="00277E18">
        <w:rPr>
          <w:rFonts w:eastAsia="Calibri"/>
          <w:sz w:val="24"/>
          <w:szCs w:val="24"/>
        </w:rPr>
        <w:t>Утверждено</w:t>
      </w:r>
    </w:p>
    <w:p w:rsidR="0012070E" w:rsidRPr="00277E18" w:rsidRDefault="0012070E" w:rsidP="0012070E">
      <w:pPr>
        <w:autoSpaceDE w:val="0"/>
        <w:autoSpaceDN w:val="0"/>
        <w:jc w:val="right"/>
        <w:rPr>
          <w:rFonts w:eastAsia="Calibri"/>
          <w:sz w:val="24"/>
          <w:szCs w:val="24"/>
        </w:rPr>
      </w:pPr>
      <w:r w:rsidRPr="00277E18">
        <w:rPr>
          <w:rFonts w:eastAsia="Calibri"/>
          <w:sz w:val="24"/>
          <w:szCs w:val="24"/>
        </w:rPr>
        <w:t>постановлением</w:t>
      </w:r>
    </w:p>
    <w:p w:rsidR="0012070E" w:rsidRPr="00277E18" w:rsidRDefault="0012070E" w:rsidP="0012070E">
      <w:pPr>
        <w:autoSpaceDE w:val="0"/>
        <w:autoSpaceDN w:val="0"/>
        <w:jc w:val="right"/>
        <w:rPr>
          <w:rFonts w:eastAsia="Calibri"/>
          <w:sz w:val="24"/>
          <w:szCs w:val="24"/>
        </w:rPr>
      </w:pPr>
      <w:r w:rsidRPr="00277E18">
        <w:rPr>
          <w:rFonts w:eastAsia="Calibri"/>
          <w:sz w:val="24"/>
          <w:szCs w:val="24"/>
        </w:rPr>
        <w:t xml:space="preserve">администрации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right"/>
        <w:rPr>
          <w:rFonts w:eastAsia="Calibri"/>
          <w:sz w:val="24"/>
          <w:szCs w:val="24"/>
        </w:rPr>
      </w:pPr>
      <w:r w:rsidRPr="00277E18">
        <w:rPr>
          <w:rFonts w:eastAsia="Calibri"/>
          <w:sz w:val="24"/>
          <w:szCs w:val="24"/>
        </w:rPr>
        <w:t>Пензенской области</w:t>
      </w: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 xml:space="preserve">                                                                                                   от </w:t>
      </w:r>
      <w:r>
        <w:rPr>
          <w:rFonts w:eastAsia="Calibri"/>
          <w:sz w:val="24"/>
          <w:szCs w:val="24"/>
        </w:rPr>
        <w:t xml:space="preserve">                  </w:t>
      </w:r>
      <w:r w:rsidRPr="00277E18">
        <w:rPr>
          <w:rFonts w:eastAsia="Calibri"/>
          <w:sz w:val="24"/>
          <w:szCs w:val="24"/>
        </w:rPr>
        <w:t xml:space="preserve">№ </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b/>
          <w:bCs/>
          <w:sz w:val="24"/>
          <w:szCs w:val="24"/>
        </w:rPr>
      </w:pPr>
      <w:r w:rsidRPr="00277E18">
        <w:rPr>
          <w:rFonts w:eastAsia="Calibri"/>
          <w:b/>
          <w:bCs/>
          <w:sz w:val="24"/>
          <w:szCs w:val="24"/>
        </w:rPr>
        <w:t>ПОЛОЖЕНИЕ</w:t>
      </w:r>
    </w:p>
    <w:p w:rsidR="0012070E" w:rsidRPr="00277E18" w:rsidRDefault="0012070E" w:rsidP="0012070E">
      <w:pPr>
        <w:autoSpaceDE w:val="0"/>
        <w:autoSpaceDN w:val="0"/>
        <w:jc w:val="center"/>
        <w:rPr>
          <w:rFonts w:eastAsia="Calibri"/>
          <w:b/>
          <w:bCs/>
          <w:sz w:val="24"/>
          <w:szCs w:val="24"/>
        </w:rPr>
      </w:pPr>
      <w:r w:rsidRPr="00277E18">
        <w:rPr>
          <w:rFonts w:eastAsia="Calibri"/>
          <w:b/>
          <w:bCs/>
          <w:sz w:val="24"/>
          <w:szCs w:val="24"/>
        </w:rPr>
        <w:t>ОБ ОЦЕНКЕ ЭФФЕКТИВНОСТИ РЕАЛИЗАЦИИ МУНИЦИПАЛЬНОЙ ПРОГРАММЫ</w:t>
      </w:r>
    </w:p>
    <w:p w:rsidR="0012070E" w:rsidRPr="00277E18" w:rsidRDefault="0012070E" w:rsidP="0012070E">
      <w:pPr>
        <w:autoSpaceDE w:val="0"/>
        <w:autoSpaceDN w:val="0"/>
        <w:jc w:val="center"/>
        <w:rPr>
          <w:rFonts w:eastAsia="Calibri"/>
          <w:b/>
          <w:bCs/>
          <w:sz w:val="24"/>
          <w:szCs w:val="24"/>
        </w:rPr>
      </w:pPr>
      <w:r w:rsidRPr="00277E18">
        <w:rPr>
          <w:rFonts w:eastAsia="Calibri"/>
          <w:b/>
          <w:bCs/>
          <w:sz w:val="24"/>
          <w:szCs w:val="24"/>
        </w:rPr>
        <w:t>КАМЕШКИРСКОГО РАЙОНА ПЕНЗЕНСКОЙ ОБЛАСТИ</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I. Общие положения</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1.1. Оценка эффективности реализации муниципальных программ производится ежегодно. Результаты оценки эффективности реализации муниципальной программы представляются в составе годового доклада ответственного исполнителя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1.2. Оценка эффективности муниципальной программы производится с учетом следующих составляющих:</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степени реализации мероприятий и достижения ожидаемых непосредственных результатов их реализации (далее - оценка степени реализации мероприятий);</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степени соответствия запланированному уровню затрат;</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 оценки эффективности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степени достижения целей и решения задач подпрограмм, входящих в муниципальную программу;</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эффективности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степени достижения целей и решения задач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оценки эффективности реализации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1.3. Оценка эффективности реализации муниципальной программы осуществляется в два этапа: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оценки эффективности реализации подпрограмм.</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II. Оценка степени реализации мероприятий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2.1. Степень реализации мероприятий оценивается для каждой подпрограммы как доля мероприятий, выполненных в полном объеме,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proofErr w:type="spellStart"/>
      <w:r w:rsidRPr="00277E18">
        <w:rPr>
          <w:rFonts w:eastAsia="Calibri"/>
          <w:sz w:val="24"/>
          <w:szCs w:val="24"/>
        </w:rPr>
        <w:t>СРм</w:t>
      </w:r>
      <w:proofErr w:type="spellEnd"/>
      <w:r w:rsidRPr="00277E18">
        <w:rPr>
          <w:rFonts w:eastAsia="Calibri"/>
          <w:sz w:val="24"/>
          <w:szCs w:val="24"/>
        </w:rPr>
        <w:t xml:space="preserve"> = </w:t>
      </w:r>
      <w:proofErr w:type="spellStart"/>
      <w:r w:rsidRPr="00277E18">
        <w:rPr>
          <w:rFonts w:eastAsia="Calibri"/>
          <w:sz w:val="24"/>
          <w:szCs w:val="24"/>
        </w:rPr>
        <w:t>Мв</w:t>
      </w:r>
      <w:proofErr w:type="spellEnd"/>
      <w:r w:rsidRPr="00277E18">
        <w:rPr>
          <w:rFonts w:eastAsia="Calibri"/>
          <w:sz w:val="24"/>
          <w:szCs w:val="24"/>
        </w:rPr>
        <w:t xml:space="preserve"> / М,</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где:</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lastRenderedPageBreak/>
        <w:t>СРм</w:t>
      </w:r>
      <w:proofErr w:type="spellEnd"/>
      <w:r w:rsidRPr="00277E18">
        <w:rPr>
          <w:rFonts w:eastAsia="Calibri"/>
          <w:sz w:val="24"/>
          <w:szCs w:val="24"/>
        </w:rPr>
        <w:t xml:space="preserve"> - степень реализации мероприятий;</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Мв</w:t>
      </w:r>
      <w:proofErr w:type="spellEnd"/>
      <w:r w:rsidRPr="00277E18">
        <w:rPr>
          <w:rFonts w:eastAsia="Calibri"/>
          <w:sz w:val="24"/>
          <w:szCs w:val="24"/>
        </w:rPr>
        <w:t xml:space="preserve"> - количество мероприятий, выполненных в полном объеме, из числа мероприятий, запланированных к реализации в отчетном году;</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М - общее количество мероприятий, запланированных к реализации в отчетном году.</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Степень реализации мероприятий рассчитывается для всех мероприятий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2.2. Мероприятие считается выполненным в полном объеме в случае, если достигнуто не менее 95% запланированных результатов и освоено не менее 95% запланированного финансирования (за исключением экономии по результатам проведения конкурсных процедур).</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Оценка проводится по мероприятиям плана реализации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Мероприятие, предусматривающее оказание муниципальных услуг (работ) на основании муниципальных заданий,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Результаты оценки по каждому мероприятию отражаются ответственным исполнителем в составе годового доклада.</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 xml:space="preserve">III. Оценка степени соответствия </w:t>
      </w:r>
      <w:proofErr w:type="gramStart"/>
      <w:r w:rsidRPr="00277E18">
        <w:rPr>
          <w:rFonts w:eastAsia="Calibri"/>
          <w:sz w:val="24"/>
          <w:szCs w:val="24"/>
        </w:rPr>
        <w:t>запланированному</w:t>
      </w:r>
      <w:proofErr w:type="gramEnd"/>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уровню затрат</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3.1.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proofErr w:type="spellStart"/>
      <w:r w:rsidRPr="00277E18">
        <w:rPr>
          <w:rFonts w:eastAsia="Calibri"/>
          <w:sz w:val="24"/>
          <w:szCs w:val="24"/>
        </w:rPr>
        <w:t>ССуз</w:t>
      </w:r>
      <w:proofErr w:type="spellEnd"/>
      <w:r w:rsidRPr="00277E18">
        <w:rPr>
          <w:rFonts w:eastAsia="Calibri"/>
          <w:sz w:val="24"/>
          <w:szCs w:val="24"/>
        </w:rPr>
        <w:t xml:space="preserve"> = </w:t>
      </w:r>
      <w:proofErr w:type="spellStart"/>
      <w:r w:rsidRPr="00277E18">
        <w:rPr>
          <w:rFonts w:eastAsia="Calibri"/>
          <w:sz w:val="24"/>
          <w:szCs w:val="24"/>
        </w:rPr>
        <w:t>Зф</w:t>
      </w:r>
      <w:proofErr w:type="spellEnd"/>
      <w:r w:rsidRPr="00277E18">
        <w:rPr>
          <w:rFonts w:eastAsia="Calibri"/>
          <w:sz w:val="24"/>
          <w:szCs w:val="24"/>
        </w:rPr>
        <w:t xml:space="preserve"> / </w:t>
      </w:r>
      <w:proofErr w:type="spellStart"/>
      <w:r w:rsidRPr="00277E18">
        <w:rPr>
          <w:rFonts w:eastAsia="Calibri"/>
          <w:sz w:val="24"/>
          <w:szCs w:val="24"/>
        </w:rPr>
        <w:t>Зп</w:t>
      </w:r>
      <w:proofErr w:type="spellEnd"/>
      <w:r w:rsidRPr="00277E18">
        <w:rPr>
          <w:rFonts w:eastAsia="Calibri"/>
          <w:sz w:val="24"/>
          <w:szCs w:val="24"/>
        </w:rPr>
        <w:t>,</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где:</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ССуз</w:t>
      </w:r>
      <w:proofErr w:type="spellEnd"/>
      <w:r w:rsidRPr="00277E18">
        <w:rPr>
          <w:rFonts w:eastAsia="Calibri"/>
          <w:sz w:val="24"/>
          <w:szCs w:val="24"/>
        </w:rPr>
        <w:t xml:space="preserve"> - степень соответствия запланированному уровню расходов;</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Зф</w:t>
      </w:r>
      <w:proofErr w:type="spellEnd"/>
      <w:r w:rsidRPr="00277E18">
        <w:rPr>
          <w:rFonts w:eastAsia="Calibri"/>
          <w:sz w:val="24"/>
          <w:szCs w:val="24"/>
        </w:rPr>
        <w:t xml:space="preserve"> - фактические расходы на реализацию подпрограммы в отчетном году;</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Зп</w:t>
      </w:r>
      <w:proofErr w:type="spellEnd"/>
      <w:r w:rsidRPr="00277E18">
        <w:rPr>
          <w:rFonts w:eastAsia="Calibri"/>
          <w:sz w:val="24"/>
          <w:szCs w:val="24"/>
        </w:rPr>
        <w:t xml:space="preserve"> - плановые расходы на реализацию подпрограммы в отчетном году.</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3.2. В случае запланированных и (или) фактических расходов за счет иных источников (средства федерального бюджета, местных бюджетов, внебюджетных источников) ответственный исполнитель учитывает в составе показателя "степень соответствия запланированному уровню расходов" расходы из всех источников.</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В качестве плановых расходов из всех источников используются данные по объемам расходов, предусмотренных за счет соответствующих источников на реализацию подпрограммы в соответствии с редакцией муниципальной программы, действующей по состоянию на 31 декабря отчетного года.</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IV. Оценка эффективности использования средств бюджета</w:t>
      </w:r>
    </w:p>
    <w:p w:rsidR="0012070E" w:rsidRPr="00277E18" w:rsidRDefault="0012070E" w:rsidP="0012070E">
      <w:pPr>
        <w:autoSpaceDE w:val="0"/>
        <w:autoSpaceDN w:val="0"/>
        <w:jc w:val="center"/>
        <w:rPr>
          <w:rFonts w:eastAsia="Calibri"/>
          <w:sz w:val="24"/>
          <w:szCs w:val="24"/>
        </w:rPr>
      </w:pP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4.1. Эффективность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Э</w:t>
      </w:r>
      <w:r w:rsidRPr="00277E18">
        <w:rPr>
          <w:rFonts w:eastAsia="Calibri"/>
          <w:sz w:val="24"/>
          <w:szCs w:val="24"/>
          <w:vertAlign w:val="subscript"/>
        </w:rPr>
        <w:t>ИС</w:t>
      </w:r>
      <w:r w:rsidRPr="00277E18">
        <w:rPr>
          <w:rFonts w:eastAsia="Calibri"/>
          <w:sz w:val="24"/>
          <w:szCs w:val="24"/>
        </w:rPr>
        <w:t xml:space="preserve"> = СР</w:t>
      </w:r>
      <w:r w:rsidRPr="00277E18">
        <w:rPr>
          <w:rFonts w:eastAsia="Calibri"/>
          <w:sz w:val="24"/>
          <w:szCs w:val="24"/>
          <w:vertAlign w:val="subscript"/>
        </w:rPr>
        <w:t>М</w:t>
      </w:r>
      <w:r w:rsidRPr="00277E18">
        <w:rPr>
          <w:rFonts w:eastAsia="Calibri"/>
          <w:sz w:val="24"/>
          <w:szCs w:val="24"/>
        </w:rPr>
        <w:t xml:space="preserve"> / СС</w:t>
      </w:r>
      <w:r w:rsidRPr="00277E18">
        <w:rPr>
          <w:rFonts w:eastAsia="Calibri"/>
          <w:sz w:val="24"/>
          <w:szCs w:val="24"/>
          <w:vertAlign w:val="subscript"/>
        </w:rPr>
        <w:t>УЗ</w:t>
      </w:r>
      <w:r w:rsidRPr="00277E18">
        <w:rPr>
          <w:rFonts w:eastAsia="Calibri"/>
          <w:sz w:val="24"/>
          <w:szCs w:val="24"/>
        </w:rPr>
        <w:t>, где: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w:t>
      </w:r>
      <w:r w:rsidRPr="00277E18">
        <w:rPr>
          <w:rFonts w:eastAsia="Calibri"/>
          <w:sz w:val="24"/>
          <w:szCs w:val="24"/>
          <w:vertAlign w:val="subscript"/>
        </w:rPr>
        <w:t>ИС</w:t>
      </w:r>
      <w:r w:rsidRPr="00277E18">
        <w:rPr>
          <w:rFonts w:eastAsia="Calibri"/>
          <w:sz w:val="24"/>
          <w:szCs w:val="24"/>
        </w:rPr>
        <w:t xml:space="preserve"> - эффективность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М</w:t>
      </w:r>
      <w:r w:rsidRPr="00277E18">
        <w:rPr>
          <w:rFonts w:eastAsia="Calibri"/>
          <w:sz w:val="24"/>
          <w:szCs w:val="24"/>
        </w:rPr>
        <w:t xml:space="preserve"> - степень реализации мероприятий, полностью или частично финансируемых из </w:t>
      </w:r>
      <w:r w:rsidRPr="00277E18">
        <w:rPr>
          <w:rFonts w:eastAsia="Calibri"/>
          <w:sz w:val="24"/>
          <w:szCs w:val="24"/>
        </w:rPr>
        <w:lastRenderedPageBreak/>
        <w:t xml:space="preserve">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СС</w:t>
      </w:r>
      <w:r w:rsidRPr="00277E18">
        <w:rPr>
          <w:rFonts w:eastAsia="Calibri"/>
          <w:sz w:val="24"/>
          <w:szCs w:val="24"/>
          <w:vertAlign w:val="subscript"/>
        </w:rPr>
        <w:t>УЗ</w:t>
      </w:r>
      <w:r w:rsidRPr="00277E18">
        <w:rPr>
          <w:rFonts w:eastAsia="Calibri"/>
          <w:sz w:val="24"/>
          <w:szCs w:val="24"/>
        </w:rPr>
        <w:t xml:space="preserve"> - степень соответствия запланированному уровню расходов из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Если доля финансового обеспечения реализации подпрограммы из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составляет менее 90%, по решению ответственного исполнителя показатель оценки эффективности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может быть заменен на показатель эффективности использования финансовых ресурсов на реализацию подпрограммы с учетом всех источников.</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Данный показатель рассчитывается по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Э</w:t>
      </w:r>
      <w:r w:rsidRPr="00277E18">
        <w:rPr>
          <w:rFonts w:eastAsia="Calibri"/>
          <w:sz w:val="24"/>
          <w:szCs w:val="24"/>
          <w:vertAlign w:val="subscript"/>
        </w:rPr>
        <w:t>ИС</w:t>
      </w:r>
      <w:r w:rsidRPr="00277E18">
        <w:rPr>
          <w:rFonts w:eastAsia="Calibri"/>
          <w:sz w:val="24"/>
          <w:szCs w:val="24"/>
        </w:rPr>
        <w:t xml:space="preserve"> = СР</w:t>
      </w:r>
      <w:r w:rsidRPr="00277E18">
        <w:rPr>
          <w:rFonts w:eastAsia="Calibri"/>
          <w:sz w:val="24"/>
          <w:szCs w:val="24"/>
          <w:vertAlign w:val="subscript"/>
        </w:rPr>
        <w:t>М</w:t>
      </w:r>
      <w:r w:rsidRPr="00277E18">
        <w:rPr>
          <w:rFonts w:eastAsia="Calibri"/>
          <w:sz w:val="24"/>
          <w:szCs w:val="24"/>
        </w:rPr>
        <w:t xml:space="preserve"> / СС</w:t>
      </w:r>
      <w:r w:rsidRPr="00277E18">
        <w:rPr>
          <w:rFonts w:eastAsia="Calibri"/>
          <w:sz w:val="24"/>
          <w:szCs w:val="24"/>
          <w:vertAlign w:val="subscript"/>
        </w:rPr>
        <w:t>УЗ</w:t>
      </w:r>
      <w:r w:rsidRPr="00277E18">
        <w:rPr>
          <w:rFonts w:eastAsia="Calibri"/>
          <w:sz w:val="24"/>
          <w:szCs w:val="24"/>
        </w:rPr>
        <w:t>, где: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w:t>
      </w:r>
      <w:r w:rsidRPr="00277E18">
        <w:rPr>
          <w:rFonts w:eastAsia="Calibri"/>
          <w:sz w:val="24"/>
          <w:szCs w:val="24"/>
          <w:vertAlign w:val="subscript"/>
        </w:rPr>
        <w:t>ИС</w:t>
      </w:r>
      <w:r w:rsidRPr="00277E18">
        <w:rPr>
          <w:rFonts w:eastAsia="Calibri"/>
          <w:sz w:val="24"/>
          <w:szCs w:val="24"/>
        </w:rPr>
        <w:t xml:space="preserve"> - эффективность использования финансовых ресурсов на реализацию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М</w:t>
      </w:r>
      <w:r w:rsidRPr="00277E18">
        <w:rPr>
          <w:rFonts w:eastAsia="Calibri"/>
          <w:sz w:val="24"/>
          <w:szCs w:val="24"/>
        </w:rPr>
        <w:t xml:space="preserve"> - степень реализации всех мероприятий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СС</w:t>
      </w:r>
      <w:r w:rsidRPr="00277E18">
        <w:rPr>
          <w:rFonts w:eastAsia="Calibri"/>
          <w:sz w:val="24"/>
          <w:szCs w:val="24"/>
          <w:vertAlign w:val="subscript"/>
        </w:rPr>
        <w:t>УЗ</w:t>
      </w:r>
      <w:r w:rsidRPr="00277E18">
        <w:rPr>
          <w:rFonts w:eastAsia="Calibri"/>
          <w:sz w:val="24"/>
          <w:szCs w:val="24"/>
        </w:rPr>
        <w:t xml:space="preserve"> - степень соответствия запланированному уровню расходов из всех источников.</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В случае если отношение СР</w:t>
      </w:r>
      <w:r w:rsidRPr="00277E18">
        <w:rPr>
          <w:rFonts w:eastAsia="Calibri"/>
          <w:sz w:val="24"/>
          <w:szCs w:val="24"/>
          <w:vertAlign w:val="subscript"/>
        </w:rPr>
        <w:t>М</w:t>
      </w:r>
      <w:r w:rsidRPr="00277E18">
        <w:rPr>
          <w:rFonts w:eastAsia="Calibri"/>
          <w:sz w:val="24"/>
          <w:szCs w:val="24"/>
        </w:rPr>
        <w:t xml:space="preserve"> / СС</w:t>
      </w:r>
      <w:r w:rsidRPr="00277E18">
        <w:rPr>
          <w:rFonts w:eastAsia="Calibri"/>
          <w:sz w:val="24"/>
          <w:szCs w:val="24"/>
          <w:vertAlign w:val="subscript"/>
        </w:rPr>
        <w:t>УЗ</w:t>
      </w:r>
      <w:r w:rsidRPr="00277E18">
        <w:rPr>
          <w:rFonts w:eastAsia="Calibri"/>
          <w:sz w:val="24"/>
          <w:szCs w:val="24"/>
        </w:rPr>
        <w:t xml:space="preserve"> больше 1, отношение принимается </w:t>
      </w:r>
      <w:proofErr w:type="gramStart"/>
      <w:r w:rsidRPr="00277E18">
        <w:rPr>
          <w:rFonts w:eastAsia="Calibri"/>
          <w:sz w:val="24"/>
          <w:szCs w:val="24"/>
        </w:rPr>
        <w:t>равным</w:t>
      </w:r>
      <w:proofErr w:type="gramEnd"/>
      <w:r w:rsidRPr="00277E18">
        <w:rPr>
          <w:rFonts w:eastAsia="Calibri"/>
          <w:sz w:val="24"/>
          <w:szCs w:val="24"/>
        </w:rPr>
        <w:t xml:space="preserve"> 1.</w:t>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V. Оценка степени достижения целей и решения задач</w:t>
      </w: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подпрограмм, входящих в муниципальную программу</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5.1. Для оценки степени достижения целей и решения задач (далее - степень реализации) подпрограмм определяется степень достижения плановых значений каждого целевого показателя, характеризующего цели и задачи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5.2. Степень достижения планового значения целевого показателя рассчитывается по следующим формулам:</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для целевых показателей, желаемой тенденцией развития которых является увеличение значений: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СД</w:t>
      </w:r>
      <w:r w:rsidRPr="00277E18">
        <w:rPr>
          <w:rFonts w:eastAsia="Calibri"/>
          <w:sz w:val="24"/>
          <w:szCs w:val="24"/>
          <w:vertAlign w:val="subscript"/>
        </w:rPr>
        <w:t>П/ППЗ</w:t>
      </w:r>
      <w:r w:rsidRPr="00277E18">
        <w:rPr>
          <w:rFonts w:eastAsia="Calibri"/>
          <w:sz w:val="24"/>
          <w:szCs w:val="24"/>
        </w:rPr>
        <w:t xml:space="preserve"> = ЗП</w:t>
      </w:r>
      <w:r w:rsidRPr="00277E18">
        <w:rPr>
          <w:rFonts w:eastAsia="Calibri"/>
          <w:sz w:val="24"/>
          <w:szCs w:val="24"/>
          <w:vertAlign w:val="subscript"/>
        </w:rPr>
        <w:t>П/ПФ</w:t>
      </w:r>
      <w:r w:rsidRPr="00277E18">
        <w:rPr>
          <w:rFonts w:eastAsia="Calibri"/>
          <w:sz w:val="24"/>
          <w:szCs w:val="24"/>
        </w:rPr>
        <w:t xml:space="preserve"> / ЗП</w:t>
      </w:r>
      <w:r w:rsidRPr="00277E18">
        <w:rPr>
          <w:rFonts w:eastAsia="Calibri"/>
          <w:sz w:val="24"/>
          <w:szCs w:val="24"/>
          <w:vertAlign w:val="subscript"/>
        </w:rPr>
        <w:t>П/ПП</w:t>
      </w:r>
      <w:r w:rsidRPr="00277E18">
        <w:rPr>
          <w:rFonts w:eastAsia="Calibri"/>
          <w:sz w:val="24"/>
          <w:szCs w:val="24"/>
        </w:rPr>
        <w:t>;</w:t>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для целевых показателей, желаемой тенденцией развития которых является снижение значений: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СД</w:t>
      </w:r>
      <w:r w:rsidRPr="00277E18">
        <w:rPr>
          <w:rFonts w:eastAsia="Calibri"/>
          <w:sz w:val="24"/>
          <w:szCs w:val="24"/>
          <w:vertAlign w:val="subscript"/>
        </w:rPr>
        <w:t>П/ППЗ</w:t>
      </w:r>
      <w:r w:rsidRPr="00277E18">
        <w:rPr>
          <w:rFonts w:eastAsia="Calibri"/>
          <w:sz w:val="24"/>
          <w:szCs w:val="24"/>
        </w:rPr>
        <w:t xml:space="preserve"> = ЗП</w:t>
      </w:r>
      <w:r w:rsidRPr="00277E18">
        <w:rPr>
          <w:rFonts w:eastAsia="Calibri"/>
          <w:sz w:val="24"/>
          <w:szCs w:val="24"/>
          <w:vertAlign w:val="subscript"/>
        </w:rPr>
        <w:t>П/ПП</w:t>
      </w:r>
      <w:r w:rsidRPr="00277E18">
        <w:rPr>
          <w:rFonts w:eastAsia="Calibri"/>
          <w:sz w:val="24"/>
          <w:szCs w:val="24"/>
        </w:rPr>
        <w:t xml:space="preserve"> / ЗП</w:t>
      </w:r>
      <w:r w:rsidRPr="00277E18">
        <w:rPr>
          <w:rFonts w:eastAsia="Calibri"/>
          <w:sz w:val="24"/>
          <w:szCs w:val="24"/>
          <w:vertAlign w:val="subscript"/>
        </w:rPr>
        <w:t>П/ПФ</w:t>
      </w:r>
      <w:r w:rsidRPr="00277E18">
        <w:rPr>
          <w:rFonts w:eastAsia="Calibri"/>
          <w:sz w:val="24"/>
          <w:szCs w:val="24"/>
        </w:rPr>
        <w:t>;</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где:</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СД</w:t>
      </w:r>
      <w:r w:rsidRPr="00277E18">
        <w:rPr>
          <w:rFonts w:eastAsia="Calibri"/>
          <w:sz w:val="24"/>
          <w:szCs w:val="24"/>
          <w:vertAlign w:val="subscript"/>
        </w:rPr>
        <w:t>П/ППЗ</w:t>
      </w:r>
      <w:r w:rsidRPr="00277E18">
        <w:rPr>
          <w:rFonts w:eastAsia="Calibri"/>
          <w:sz w:val="24"/>
          <w:szCs w:val="24"/>
        </w:rPr>
        <w:t xml:space="preserve"> - степень достижения планового значения целевого показателя, характеризующего цели и задачи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ЗП</w:t>
      </w:r>
      <w:r w:rsidRPr="00277E18">
        <w:rPr>
          <w:rFonts w:eastAsia="Calibri"/>
          <w:sz w:val="24"/>
          <w:szCs w:val="24"/>
          <w:vertAlign w:val="subscript"/>
        </w:rPr>
        <w:t>П/ПФ</w:t>
      </w:r>
      <w:r w:rsidRPr="00277E18">
        <w:rPr>
          <w:rFonts w:eastAsia="Calibri"/>
          <w:sz w:val="24"/>
          <w:szCs w:val="24"/>
        </w:rPr>
        <w:t xml:space="preserve"> - значение целевого показателя, характеризующего цели и задачи подпрограммы, фактически достигнутое на конец отчетного периода;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ЗП</w:t>
      </w:r>
      <w:r w:rsidRPr="00277E18">
        <w:rPr>
          <w:rFonts w:eastAsia="Calibri"/>
          <w:sz w:val="24"/>
          <w:szCs w:val="24"/>
          <w:vertAlign w:val="subscript"/>
        </w:rPr>
        <w:t>П/ПП</w:t>
      </w:r>
      <w:r w:rsidRPr="00277E18">
        <w:rPr>
          <w:rFonts w:eastAsia="Calibri"/>
          <w:sz w:val="24"/>
          <w:szCs w:val="24"/>
        </w:rPr>
        <w:t xml:space="preserve"> - плановое значение целевого показателя, характеризующего цели и задачи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5.3. Степень реализации подпрограммы рассчитывается по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Pr>
          <w:rFonts w:eastAsia="Calibri"/>
          <w:noProof/>
          <w:position w:val="-28"/>
          <w:sz w:val="24"/>
          <w:szCs w:val="24"/>
        </w:rPr>
        <w:drawing>
          <wp:inline distT="0" distB="0" distL="0" distR="0">
            <wp:extent cx="2390775" cy="714375"/>
            <wp:effectExtent l="0" t="0" r="9525" b="0"/>
            <wp:docPr id="4" name="Рисунок 4" descr="base_23573_9806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573_98060_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0775" cy="714375"/>
                    </a:xfrm>
                    <a:prstGeom prst="rect">
                      <a:avLst/>
                    </a:prstGeom>
                    <a:noFill/>
                    <a:ln>
                      <a:noFill/>
                    </a:ln>
                  </pic:spPr>
                </pic:pic>
              </a:graphicData>
            </a:graphic>
          </wp:inline>
        </w:drawing>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где:</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степень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СД</w:t>
      </w:r>
      <w:r w:rsidRPr="00277E18">
        <w:rPr>
          <w:rFonts w:eastAsia="Calibri"/>
          <w:sz w:val="24"/>
          <w:szCs w:val="24"/>
          <w:vertAlign w:val="subscript"/>
        </w:rPr>
        <w:t>П/ППЗ</w:t>
      </w:r>
      <w:r w:rsidRPr="00277E18">
        <w:rPr>
          <w:rFonts w:eastAsia="Calibri"/>
          <w:sz w:val="24"/>
          <w:szCs w:val="24"/>
        </w:rPr>
        <w:t xml:space="preserve"> - степень достижения планового значения целевого показателя, </w:t>
      </w:r>
      <w:r w:rsidRPr="00277E18">
        <w:rPr>
          <w:rFonts w:eastAsia="Calibri"/>
          <w:sz w:val="24"/>
          <w:szCs w:val="24"/>
        </w:rPr>
        <w:lastRenderedPageBreak/>
        <w:t>характеризующего цели и задачи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N - число целевых показателей, характеризующих цели и задачи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При использовании данной формулы в случаях, если СД</w:t>
      </w:r>
      <w:r w:rsidRPr="00277E18">
        <w:rPr>
          <w:rFonts w:eastAsia="Calibri"/>
          <w:sz w:val="24"/>
          <w:szCs w:val="24"/>
          <w:vertAlign w:val="subscript"/>
        </w:rPr>
        <w:t>П/ППЗ</w:t>
      </w:r>
      <w:r w:rsidRPr="00277E18">
        <w:rPr>
          <w:rFonts w:eastAsia="Calibri"/>
          <w:sz w:val="24"/>
          <w:szCs w:val="24"/>
        </w:rPr>
        <w:t xml:space="preserve"> больше 1, значение СД</w:t>
      </w:r>
      <w:r w:rsidRPr="00277E18">
        <w:rPr>
          <w:rFonts w:eastAsia="Calibri"/>
          <w:sz w:val="24"/>
          <w:szCs w:val="24"/>
          <w:vertAlign w:val="subscript"/>
        </w:rPr>
        <w:t>П/ППЗ</w:t>
      </w:r>
      <w:r w:rsidRPr="00277E18">
        <w:rPr>
          <w:rFonts w:eastAsia="Calibri"/>
          <w:sz w:val="24"/>
          <w:szCs w:val="24"/>
        </w:rPr>
        <w:t xml:space="preserve"> принимается </w:t>
      </w:r>
      <w:proofErr w:type="gramStart"/>
      <w:r w:rsidRPr="00277E18">
        <w:rPr>
          <w:rFonts w:eastAsia="Calibri"/>
          <w:sz w:val="24"/>
          <w:szCs w:val="24"/>
        </w:rPr>
        <w:t>равным</w:t>
      </w:r>
      <w:proofErr w:type="gramEnd"/>
      <w:r w:rsidRPr="00277E18">
        <w:rPr>
          <w:rFonts w:eastAsia="Calibri"/>
          <w:sz w:val="24"/>
          <w:szCs w:val="24"/>
        </w:rPr>
        <w:t xml:space="preserve"> 1.</w:t>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VI. Оценка эффективности реализации подпрограммы</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(эффективности использования финансовых ресурсов)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СР</w:t>
      </w:r>
      <w:r w:rsidRPr="00277E18">
        <w:rPr>
          <w:rFonts w:eastAsia="Calibri"/>
          <w:sz w:val="24"/>
          <w:szCs w:val="24"/>
          <w:vertAlign w:val="subscript"/>
        </w:rPr>
        <w:t>П/П</w:t>
      </w:r>
      <w:r w:rsidRPr="00277E18">
        <w:rPr>
          <w:rFonts w:eastAsia="Calibri"/>
          <w:sz w:val="24"/>
          <w:szCs w:val="24"/>
        </w:rPr>
        <w:t xml:space="preserve"> * Э</w:t>
      </w:r>
      <w:r w:rsidRPr="00277E18">
        <w:rPr>
          <w:rFonts w:eastAsia="Calibri"/>
          <w:sz w:val="24"/>
          <w:szCs w:val="24"/>
          <w:vertAlign w:val="subscript"/>
        </w:rPr>
        <w:t>ИС</w:t>
      </w:r>
      <w:r w:rsidRPr="00277E18">
        <w:rPr>
          <w:rFonts w:eastAsia="Calibri"/>
          <w:sz w:val="24"/>
          <w:szCs w:val="24"/>
        </w:rPr>
        <w:t>, где: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эффективность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степень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w:t>
      </w:r>
      <w:r w:rsidRPr="00277E18">
        <w:rPr>
          <w:rFonts w:eastAsia="Calibri"/>
          <w:sz w:val="24"/>
          <w:szCs w:val="24"/>
          <w:vertAlign w:val="subscript"/>
        </w:rPr>
        <w:t>ИС</w:t>
      </w:r>
      <w:r w:rsidRPr="00277E18">
        <w:rPr>
          <w:rFonts w:eastAsia="Calibri"/>
          <w:sz w:val="24"/>
          <w:szCs w:val="24"/>
        </w:rPr>
        <w:t xml:space="preserve"> - эффективность использования средств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(либо эффективность использования финансовых ресурсов на реализацию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Если финансовое обеспечение реализации подпрограммы не предусмотрено,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СР</w:t>
      </w:r>
      <w:r w:rsidRPr="00277E18">
        <w:rPr>
          <w:rFonts w:eastAsia="Calibri"/>
          <w:sz w:val="24"/>
          <w:szCs w:val="24"/>
          <w:vertAlign w:val="subscript"/>
        </w:rPr>
        <w:t>П/П</w:t>
      </w:r>
      <w:r w:rsidRPr="00277E18">
        <w:rPr>
          <w:rFonts w:eastAsia="Calibri"/>
          <w:sz w:val="24"/>
          <w:szCs w:val="24"/>
        </w:rPr>
        <w:t xml:space="preserve"> * СР</w:t>
      </w:r>
      <w:r w:rsidRPr="00277E18">
        <w:rPr>
          <w:rFonts w:eastAsia="Calibri"/>
          <w:sz w:val="24"/>
          <w:szCs w:val="24"/>
          <w:vertAlign w:val="subscript"/>
        </w:rPr>
        <w:t>М</w:t>
      </w:r>
      <w:r w:rsidRPr="00277E18">
        <w:rPr>
          <w:rFonts w:eastAsia="Calibri"/>
          <w:sz w:val="24"/>
          <w:szCs w:val="24"/>
        </w:rPr>
        <w:t>, где: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эффективность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степень реализации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М</w:t>
      </w:r>
      <w:r w:rsidRPr="00277E18">
        <w:rPr>
          <w:rFonts w:eastAsia="Calibri"/>
          <w:sz w:val="24"/>
          <w:szCs w:val="24"/>
        </w:rPr>
        <w:t xml:space="preserve"> - степень реализации всех мероприятий подпрограммы.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6.2. Эффективность реализации подпрограммы признается высокой в случае, если значение 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составляет не менее 0,9.</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Эффективность реализации подпрограммы признается средней в случае, если значение 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составляет не менее 0,8.</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Эффективность реализации подпрограммы признается удовлетворительной в случае, если значение 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составляет не менее 0,7.</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В остальных случаях эффективность реализации подпрограммы признается неудовлетворительной.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VII. Оценка степени достижения целей и решения задач</w:t>
      </w: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муниципальной программы</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для целевых показателей, желаемой тенденцией развития которых является увеличение значений: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СД</w:t>
      </w:r>
      <w:r w:rsidRPr="00277E18">
        <w:rPr>
          <w:rFonts w:eastAsia="Calibri"/>
          <w:sz w:val="24"/>
          <w:szCs w:val="24"/>
          <w:vertAlign w:val="subscript"/>
        </w:rPr>
        <w:t>ГППЗ</w:t>
      </w:r>
      <w:r w:rsidRPr="00277E18">
        <w:rPr>
          <w:rFonts w:eastAsia="Calibri"/>
          <w:sz w:val="24"/>
          <w:szCs w:val="24"/>
        </w:rPr>
        <w:t xml:space="preserve"> = ЗП</w:t>
      </w:r>
      <w:r w:rsidRPr="00277E18">
        <w:rPr>
          <w:rFonts w:eastAsia="Calibri"/>
          <w:sz w:val="24"/>
          <w:szCs w:val="24"/>
          <w:vertAlign w:val="subscript"/>
        </w:rPr>
        <w:t>ГПФ</w:t>
      </w:r>
      <w:r w:rsidRPr="00277E18">
        <w:rPr>
          <w:rFonts w:eastAsia="Calibri"/>
          <w:sz w:val="24"/>
          <w:szCs w:val="24"/>
        </w:rPr>
        <w:t xml:space="preserve"> / ЗП</w:t>
      </w:r>
      <w:r w:rsidRPr="00277E18">
        <w:rPr>
          <w:rFonts w:eastAsia="Calibri"/>
          <w:sz w:val="24"/>
          <w:szCs w:val="24"/>
          <w:vertAlign w:val="subscript"/>
        </w:rPr>
        <w:t>ГПП</w:t>
      </w:r>
      <w:r w:rsidRPr="00277E18">
        <w:rPr>
          <w:rFonts w:eastAsia="Calibri"/>
          <w:sz w:val="24"/>
          <w:szCs w:val="24"/>
        </w:rPr>
        <w:t>;</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 для целевых показателей, желаемой тенденцией развития которых является снижение </w:t>
      </w:r>
      <w:r w:rsidRPr="00277E18">
        <w:rPr>
          <w:rFonts w:eastAsia="Calibri"/>
          <w:sz w:val="24"/>
          <w:szCs w:val="24"/>
        </w:rPr>
        <w:lastRenderedPageBreak/>
        <w:t>значений: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СД</w:t>
      </w:r>
      <w:r w:rsidRPr="00277E18">
        <w:rPr>
          <w:rFonts w:eastAsia="Calibri"/>
          <w:sz w:val="24"/>
          <w:szCs w:val="24"/>
          <w:vertAlign w:val="subscript"/>
        </w:rPr>
        <w:t>ГППЗ</w:t>
      </w:r>
      <w:r w:rsidRPr="00277E18">
        <w:rPr>
          <w:rFonts w:eastAsia="Calibri"/>
          <w:sz w:val="24"/>
          <w:szCs w:val="24"/>
        </w:rPr>
        <w:t xml:space="preserve"> = ЗП</w:t>
      </w:r>
      <w:r w:rsidRPr="00277E18">
        <w:rPr>
          <w:rFonts w:eastAsia="Calibri"/>
          <w:sz w:val="24"/>
          <w:szCs w:val="24"/>
          <w:vertAlign w:val="subscript"/>
        </w:rPr>
        <w:t>ГПП</w:t>
      </w:r>
      <w:r w:rsidRPr="00277E18">
        <w:rPr>
          <w:rFonts w:eastAsia="Calibri"/>
          <w:sz w:val="24"/>
          <w:szCs w:val="24"/>
        </w:rPr>
        <w:t xml:space="preserve"> / ЗП</w:t>
      </w:r>
      <w:r w:rsidRPr="00277E18">
        <w:rPr>
          <w:rFonts w:eastAsia="Calibri"/>
          <w:sz w:val="24"/>
          <w:szCs w:val="24"/>
          <w:vertAlign w:val="subscript"/>
        </w:rPr>
        <w:t>ГПФ</w:t>
      </w:r>
      <w:r w:rsidRPr="00277E18">
        <w:rPr>
          <w:rFonts w:eastAsia="Calibri"/>
          <w:sz w:val="24"/>
          <w:szCs w:val="24"/>
        </w:rPr>
        <w:t>;</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где:</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СД</w:t>
      </w:r>
      <w:r w:rsidRPr="00277E18">
        <w:rPr>
          <w:rFonts w:eastAsia="Calibri"/>
          <w:sz w:val="24"/>
          <w:szCs w:val="24"/>
          <w:vertAlign w:val="subscript"/>
        </w:rPr>
        <w:t>ГППЗ</w:t>
      </w:r>
      <w:r w:rsidRPr="00277E18">
        <w:rPr>
          <w:rFonts w:eastAsia="Calibri"/>
          <w:sz w:val="24"/>
          <w:szCs w:val="24"/>
        </w:rPr>
        <w:t xml:space="preserve"> - степень достижения планового значения целевого показателя, характеризующего цели и задачи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ЗП</w:t>
      </w:r>
      <w:r w:rsidRPr="00277E18">
        <w:rPr>
          <w:rFonts w:eastAsia="Calibri"/>
          <w:sz w:val="24"/>
          <w:szCs w:val="24"/>
          <w:vertAlign w:val="subscript"/>
        </w:rPr>
        <w:t>ГПФ</w:t>
      </w:r>
      <w:r w:rsidRPr="00277E18">
        <w:rPr>
          <w:rFonts w:eastAsia="Calibri"/>
          <w:sz w:val="24"/>
          <w:szCs w:val="24"/>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ЗП</w:t>
      </w:r>
      <w:r w:rsidRPr="00277E18">
        <w:rPr>
          <w:rFonts w:eastAsia="Calibri"/>
          <w:sz w:val="24"/>
          <w:szCs w:val="24"/>
          <w:vertAlign w:val="subscript"/>
        </w:rPr>
        <w:t>ГПП</w:t>
      </w:r>
      <w:r w:rsidRPr="00277E18">
        <w:rPr>
          <w:rFonts w:eastAsia="Calibri"/>
          <w:sz w:val="24"/>
          <w:szCs w:val="24"/>
        </w:rPr>
        <w:t xml:space="preserve"> - плановое значение целевого показателя, характеризующего цели и задачи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При использовании данной формулы в случаях, если СД</w:t>
      </w:r>
      <w:r w:rsidRPr="00277E18">
        <w:rPr>
          <w:rFonts w:eastAsia="Calibri"/>
          <w:sz w:val="24"/>
          <w:szCs w:val="24"/>
          <w:vertAlign w:val="subscript"/>
        </w:rPr>
        <w:t>ГППЗ</w:t>
      </w:r>
      <w:r w:rsidRPr="00277E18">
        <w:rPr>
          <w:rFonts w:eastAsia="Calibri"/>
          <w:sz w:val="24"/>
          <w:szCs w:val="24"/>
        </w:rPr>
        <w:t xml:space="preserve"> больше 1, СД</w:t>
      </w:r>
      <w:r w:rsidRPr="00277E18">
        <w:rPr>
          <w:rFonts w:eastAsia="Calibri"/>
          <w:sz w:val="24"/>
          <w:szCs w:val="24"/>
          <w:vertAlign w:val="subscript"/>
        </w:rPr>
        <w:t>ГППЗ</w:t>
      </w:r>
      <w:r w:rsidRPr="00277E18">
        <w:rPr>
          <w:rFonts w:eastAsia="Calibri"/>
          <w:sz w:val="24"/>
          <w:szCs w:val="24"/>
        </w:rPr>
        <w:t xml:space="preserve"> принимается </w:t>
      </w:r>
      <w:proofErr w:type="gramStart"/>
      <w:r w:rsidRPr="00277E18">
        <w:rPr>
          <w:rFonts w:eastAsia="Calibri"/>
          <w:sz w:val="24"/>
          <w:szCs w:val="24"/>
        </w:rPr>
        <w:t>равным</w:t>
      </w:r>
      <w:proofErr w:type="gramEnd"/>
      <w:r w:rsidRPr="00277E18">
        <w:rPr>
          <w:rFonts w:eastAsia="Calibri"/>
          <w:sz w:val="24"/>
          <w:szCs w:val="24"/>
        </w:rPr>
        <w:t xml:space="preserve"> единице.</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7.3. Степень реализации муниципальной программы рассчитывается по формуле:</w:t>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center"/>
        <w:rPr>
          <w:rFonts w:eastAsia="Calibri"/>
          <w:sz w:val="24"/>
          <w:szCs w:val="24"/>
        </w:rPr>
      </w:pPr>
      <w:r>
        <w:rPr>
          <w:rFonts w:eastAsia="Calibri"/>
          <w:noProof/>
          <w:position w:val="-28"/>
          <w:sz w:val="24"/>
          <w:szCs w:val="24"/>
        </w:rPr>
        <w:drawing>
          <wp:inline distT="0" distB="0" distL="0" distR="0">
            <wp:extent cx="2857500" cy="685800"/>
            <wp:effectExtent l="0" t="0" r="0" b="0"/>
            <wp:docPr id="3" name="Рисунок 3" descr="base_23573_9806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573_98060_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ГП</w:t>
      </w:r>
      <w:r w:rsidRPr="00277E18">
        <w:rPr>
          <w:rFonts w:eastAsia="Calibri"/>
          <w:sz w:val="24"/>
          <w:szCs w:val="24"/>
        </w:rPr>
        <w:t xml:space="preserve"> - степень реализации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СД</w:t>
      </w:r>
      <w:r w:rsidRPr="00277E18">
        <w:rPr>
          <w:rFonts w:eastAsia="Calibri"/>
          <w:sz w:val="24"/>
          <w:szCs w:val="24"/>
          <w:vertAlign w:val="subscript"/>
        </w:rPr>
        <w:t>ГППЗ</w:t>
      </w:r>
      <w:r w:rsidRPr="00277E18">
        <w:rPr>
          <w:rFonts w:eastAsia="Calibri"/>
          <w:sz w:val="24"/>
          <w:szCs w:val="24"/>
        </w:rPr>
        <w:t xml:space="preserve"> - степень достижения планового значения целевого показателя, характеризующего цели и задачи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N - число целевых показателей, характеризующих цели и задачи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При использовании в данной формуле в случаях, если СД</w:t>
      </w:r>
      <w:r w:rsidRPr="00277E18">
        <w:rPr>
          <w:rFonts w:eastAsia="Calibri"/>
          <w:sz w:val="24"/>
          <w:szCs w:val="24"/>
          <w:vertAlign w:val="subscript"/>
        </w:rPr>
        <w:t>ГППЗ</w:t>
      </w:r>
      <w:r w:rsidRPr="00277E18">
        <w:rPr>
          <w:rFonts w:eastAsia="Calibri"/>
          <w:sz w:val="24"/>
          <w:szCs w:val="24"/>
        </w:rPr>
        <w:t xml:space="preserve"> &gt; 1 значение СД</w:t>
      </w:r>
      <w:r w:rsidRPr="00277E18">
        <w:rPr>
          <w:rFonts w:eastAsia="Calibri"/>
          <w:sz w:val="24"/>
          <w:szCs w:val="24"/>
          <w:vertAlign w:val="subscript"/>
        </w:rPr>
        <w:t>ГППЗ</w:t>
      </w:r>
      <w:r w:rsidRPr="00277E18">
        <w:rPr>
          <w:rFonts w:eastAsia="Calibri"/>
          <w:sz w:val="24"/>
          <w:szCs w:val="24"/>
        </w:rPr>
        <w:t xml:space="preserve"> принимается </w:t>
      </w:r>
      <w:proofErr w:type="gramStart"/>
      <w:r w:rsidRPr="00277E18">
        <w:rPr>
          <w:rFonts w:eastAsia="Calibri"/>
          <w:sz w:val="24"/>
          <w:szCs w:val="24"/>
        </w:rPr>
        <w:t>равным</w:t>
      </w:r>
      <w:proofErr w:type="gramEnd"/>
      <w:r w:rsidRPr="00277E18">
        <w:rPr>
          <w:rFonts w:eastAsia="Calibri"/>
          <w:sz w:val="24"/>
          <w:szCs w:val="24"/>
        </w:rPr>
        <w:t xml:space="preserve"> 1.</w:t>
      </w:r>
    </w:p>
    <w:p w:rsidR="0012070E" w:rsidRPr="00277E18" w:rsidRDefault="0012070E" w:rsidP="0012070E">
      <w:pPr>
        <w:autoSpaceDE w:val="0"/>
        <w:autoSpaceDN w:val="0"/>
        <w:jc w:val="center"/>
        <w:rPr>
          <w:rFonts w:eastAsia="Calibri"/>
          <w:sz w:val="24"/>
          <w:szCs w:val="24"/>
        </w:rPr>
      </w:pP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VIII. Оценка эффективности реализации муниципальной</w:t>
      </w:r>
    </w:p>
    <w:p w:rsidR="0012070E" w:rsidRPr="00277E18" w:rsidRDefault="0012070E" w:rsidP="0012070E">
      <w:pPr>
        <w:autoSpaceDE w:val="0"/>
        <w:autoSpaceDN w:val="0"/>
        <w:jc w:val="center"/>
        <w:rPr>
          <w:rFonts w:eastAsia="Calibri"/>
          <w:sz w:val="24"/>
          <w:szCs w:val="24"/>
        </w:rPr>
      </w:pPr>
      <w:r w:rsidRPr="00277E18">
        <w:rPr>
          <w:rFonts w:eastAsia="Calibri"/>
          <w:sz w:val="24"/>
          <w:szCs w:val="24"/>
        </w:rPr>
        <w:t>программы</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r>
        <w:rPr>
          <w:rFonts w:eastAsia="Calibri"/>
          <w:noProof/>
          <w:position w:val="-28"/>
          <w:sz w:val="24"/>
          <w:szCs w:val="24"/>
        </w:rPr>
        <w:drawing>
          <wp:inline distT="0" distB="0" distL="0" distR="0">
            <wp:extent cx="5295900" cy="714375"/>
            <wp:effectExtent l="0" t="0" r="0" b="0"/>
            <wp:docPr id="2" name="Рисунок 2" descr="base_23573_9806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573_98060_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714375"/>
                    </a:xfrm>
                    <a:prstGeom prst="rect">
                      <a:avLst/>
                    </a:prstGeom>
                    <a:noFill/>
                    <a:ln>
                      <a:noFill/>
                    </a:ln>
                  </pic:spPr>
                </pic:pic>
              </a:graphicData>
            </a:graphic>
          </wp:inline>
        </w:drawing>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ЭР</w:t>
      </w:r>
      <w:r w:rsidRPr="00277E18">
        <w:rPr>
          <w:rFonts w:eastAsia="Calibri"/>
          <w:sz w:val="24"/>
          <w:szCs w:val="24"/>
          <w:vertAlign w:val="subscript"/>
        </w:rPr>
        <w:t>ГП</w:t>
      </w:r>
      <w:r w:rsidRPr="00277E18">
        <w:rPr>
          <w:rFonts w:eastAsia="Calibri"/>
          <w:sz w:val="24"/>
          <w:szCs w:val="24"/>
        </w:rPr>
        <w:t xml:space="preserve"> - эффективность реализации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СР</w:t>
      </w:r>
      <w:r w:rsidRPr="00277E18">
        <w:rPr>
          <w:rFonts w:eastAsia="Calibri"/>
          <w:sz w:val="24"/>
          <w:szCs w:val="24"/>
          <w:vertAlign w:val="subscript"/>
        </w:rPr>
        <w:t>ГП</w:t>
      </w:r>
      <w:r w:rsidRPr="00277E18">
        <w:rPr>
          <w:rFonts w:eastAsia="Calibri"/>
          <w:sz w:val="24"/>
          <w:szCs w:val="24"/>
        </w:rPr>
        <w:t xml:space="preserve"> - степень реализации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ЭР</w:t>
      </w:r>
      <w:r w:rsidRPr="00277E18">
        <w:rPr>
          <w:rFonts w:eastAsia="Calibri"/>
          <w:sz w:val="24"/>
          <w:szCs w:val="24"/>
          <w:vertAlign w:val="subscript"/>
        </w:rPr>
        <w:t>П/</w:t>
      </w:r>
      <w:proofErr w:type="gramStart"/>
      <w:r w:rsidRPr="00277E18">
        <w:rPr>
          <w:rFonts w:eastAsia="Calibri"/>
          <w:sz w:val="24"/>
          <w:szCs w:val="24"/>
          <w:vertAlign w:val="subscript"/>
        </w:rPr>
        <w:t>П</w:t>
      </w:r>
      <w:proofErr w:type="gramEnd"/>
      <w:r w:rsidRPr="00277E18">
        <w:rPr>
          <w:rFonts w:eastAsia="Calibri"/>
          <w:sz w:val="24"/>
          <w:szCs w:val="24"/>
        </w:rPr>
        <w:t xml:space="preserve"> - эффективность реализации подпрограммы;</w:t>
      </w: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k</w:t>
      </w:r>
      <w:r w:rsidRPr="00277E18">
        <w:rPr>
          <w:rFonts w:eastAsia="Calibri"/>
          <w:sz w:val="24"/>
          <w:szCs w:val="24"/>
          <w:vertAlign w:val="subscript"/>
        </w:rPr>
        <w:t>j</w:t>
      </w:r>
      <w:proofErr w:type="spellEnd"/>
      <w:r w:rsidRPr="00277E18">
        <w:rPr>
          <w:rFonts w:eastAsia="Calibri"/>
          <w:sz w:val="24"/>
          <w:szCs w:val="24"/>
        </w:rPr>
        <w:t xml:space="preserve"> - коэффициент значимости подпрограммы для достижения целей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Коэффициент </w:t>
      </w:r>
      <w:proofErr w:type="spellStart"/>
      <w:r w:rsidRPr="00277E18">
        <w:rPr>
          <w:rFonts w:eastAsia="Calibri"/>
          <w:sz w:val="24"/>
          <w:szCs w:val="24"/>
        </w:rPr>
        <w:t>k</w:t>
      </w:r>
      <w:r w:rsidRPr="00277E18">
        <w:rPr>
          <w:rFonts w:eastAsia="Calibri"/>
          <w:sz w:val="24"/>
          <w:szCs w:val="24"/>
          <w:vertAlign w:val="subscript"/>
        </w:rPr>
        <w:t>j</w:t>
      </w:r>
      <w:proofErr w:type="spellEnd"/>
      <w:r w:rsidRPr="00277E18">
        <w:rPr>
          <w:rFonts w:eastAsia="Calibri"/>
          <w:sz w:val="24"/>
          <w:szCs w:val="24"/>
        </w:rPr>
        <w:t xml:space="preserve"> определяется по формуле: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sz w:val="24"/>
          <w:szCs w:val="24"/>
        </w:rPr>
      </w:pPr>
      <w:proofErr w:type="spellStart"/>
      <w:r w:rsidRPr="00277E18">
        <w:rPr>
          <w:rFonts w:eastAsia="Calibri"/>
          <w:sz w:val="24"/>
          <w:szCs w:val="24"/>
        </w:rPr>
        <w:t>k</w:t>
      </w:r>
      <w:r w:rsidRPr="00277E18">
        <w:rPr>
          <w:rFonts w:eastAsia="Calibri"/>
          <w:sz w:val="24"/>
          <w:szCs w:val="24"/>
          <w:vertAlign w:val="subscript"/>
        </w:rPr>
        <w:t>j</w:t>
      </w:r>
      <w:proofErr w:type="spellEnd"/>
      <w:r w:rsidRPr="00277E18">
        <w:rPr>
          <w:rFonts w:eastAsia="Calibri"/>
          <w:sz w:val="24"/>
          <w:szCs w:val="24"/>
        </w:rPr>
        <w:t xml:space="preserve"> = </w:t>
      </w:r>
      <w:proofErr w:type="spellStart"/>
      <w:r w:rsidRPr="00277E18">
        <w:rPr>
          <w:rFonts w:eastAsia="Calibri"/>
          <w:sz w:val="24"/>
          <w:szCs w:val="24"/>
        </w:rPr>
        <w:t>Ф</w:t>
      </w:r>
      <w:proofErr w:type="gramStart"/>
      <w:r w:rsidRPr="00277E18">
        <w:rPr>
          <w:rFonts w:eastAsia="Calibri"/>
          <w:sz w:val="24"/>
          <w:szCs w:val="24"/>
        </w:rPr>
        <w:t>j</w:t>
      </w:r>
      <w:proofErr w:type="spellEnd"/>
      <w:proofErr w:type="gramEnd"/>
      <w:r w:rsidRPr="00277E18">
        <w:rPr>
          <w:rFonts w:eastAsia="Calibri"/>
          <w:sz w:val="24"/>
          <w:szCs w:val="24"/>
        </w:rPr>
        <w:t xml:space="preserve"> / Ф, где</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proofErr w:type="spellStart"/>
      <w:r w:rsidRPr="00277E18">
        <w:rPr>
          <w:rFonts w:eastAsia="Calibri"/>
          <w:sz w:val="24"/>
          <w:szCs w:val="24"/>
        </w:rPr>
        <w:t>Ф</w:t>
      </w:r>
      <w:proofErr w:type="gramStart"/>
      <w:r w:rsidRPr="00277E18">
        <w:rPr>
          <w:rFonts w:eastAsia="Calibri"/>
          <w:sz w:val="24"/>
          <w:szCs w:val="24"/>
        </w:rPr>
        <w:t>j</w:t>
      </w:r>
      <w:proofErr w:type="spellEnd"/>
      <w:proofErr w:type="gramEnd"/>
      <w:r w:rsidRPr="00277E18">
        <w:rPr>
          <w:rFonts w:eastAsia="Calibri"/>
          <w:sz w:val="24"/>
          <w:szCs w:val="24"/>
        </w:rPr>
        <w:t xml:space="preserve"> - объем фактических расходов из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(кассового исполнения) на реализацию j-ой подпрограммы в отчетном году;</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Ф - объем фактических расходов из бюджета </w:t>
      </w:r>
      <w:proofErr w:type="spellStart"/>
      <w:r w:rsidRPr="00277E18">
        <w:rPr>
          <w:rFonts w:eastAsia="Calibri"/>
          <w:sz w:val="24"/>
          <w:szCs w:val="24"/>
        </w:rPr>
        <w:t>Камешкирского</w:t>
      </w:r>
      <w:proofErr w:type="spellEnd"/>
      <w:r w:rsidRPr="00277E18">
        <w:rPr>
          <w:rFonts w:eastAsia="Calibri"/>
          <w:sz w:val="24"/>
          <w:szCs w:val="24"/>
        </w:rPr>
        <w:t xml:space="preserve"> района (кассового </w:t>
      </w:r>
      <w:r w:rsidRPr="00277E18">
        <w:rPr>
          <w:rFonts w:eastAsia="Calibri"/>
          <w:sz w:val="24"/>
          <w:szCs w:val="24"/>
        </w:rPr>
        <w:lastRenderedPageBreak/>
        <w:t>исполнения) на реализацию муниципальной программы;</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j - количество подпрограмм.</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8.2. Эффективность реализации муниципальной программы признается высокой в случае, если значение ЭР</w:t>
      </w:r>
      <w:r w:rsidRPr="00277E18">
        <w:rPr>
          <w:rFonts w:eastAsia="Calibri"/>
          <w:sz w:val="24"/>
          <w:szCs w:val="24"/>
          <w:vertAlign w:val="subscript"/>
        </w:rPr>
        <w:t>ГП</w:t>
      </w:r>
      <w:r w:rsidRPr="00277E18">
        <w:rPr>
          <w:rFonts w:eastAsia="Calibri"/>
          <w:sz w:val="24"/>
          <w:szCs w:val="24"/>
        </w:rPr>
        <w:t xml:space="preserve"> составляет не менее 0,9.</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Эффективность реализации муниципальной программы признается средней в случае, если значение ЭР</w:t>
      </w:r>
      <w:r w:rsidRPr="00277E18">
        <w:rPr>
          <w:rFonts w:eastAsia="Calibri"/>
          <w:sz w:val="24"/>
          <w:szCs w:val="24"/>
          <w:vertAlign w:val="subscript"/>
        </w:rPr>
        <w:t>ГП</w:t>
      </w:r>
      <w:r w:rsidRPr="00277E18">
        <w:rPr>
          <w:rFonts w:eastAsia="Calibri"/>
          <w:sz w:val="24"/>
          <w:szCs w:val="24"/>
        </w:rPr>
        <w:t xml:space="preserve"> составляет не менее 0,8.</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 xml:space="preserve">Эффективность реализации муниципальной программы признается удовлетворительной </w:t>
      </w:r>
      <w:proofErr w:type="gramStart"/>
      <w:r w:rsidRPr="00277E18">
        <w:rPr>
          <w:rFonts w:eastAsia="Calibri"/>
          <w:sz w:val="24"/>
          <w:szCs w:val="24"/>
        </w:rPr>
        <w:t>в</w:t>
      </w:r>
      <w:proofErr w:type="gramEnd"/>
      <w:r w:rsidRPr="00277E18">
        <w:rPr>
          <w:rFonts w:eastAsia="Calibri"/>
          <w:sz w:val="24"/>
          <w:szCs w:val="24"/>
        </w:rPr>
        <w:t xml:space="preserve"> </w:t>
      </w:r>
      <w:proofErr w:type="gramStart"/>
      <w:r w:rsidRPr="00277E18">
        <w:rPr>
          <w:rFonts w:eastAsia="Calibri"/>
          <w:sz w:val="24"/>
          <w:szCs w:val="24"/>
        </w:rPr>
        <w:t>случае</w:t>
      </w:r>
      <w:proofErr w:type="gramEnd"/>
      <w:r w:rsidRPr="00277E18">
        <w:rPr>
          <w:rFonts w:eastAsia="Calibri"/>
          <w:sz w:val="24"/>
          <w:szCs w:val="24"/>
        </w:rPr>
        <w:t>, если значение ЭР</w:t>
      </w:r>
      <w:r w:rsidRPr="00277E18">
        <w:rPr>
          <w:rFonts w:eastAsia="Calibri"/>
          <w:sz w:val="24"/>
          <w:szCs w:val="24"/>
          <w:vertAlign w:val="subscript"/>
        </w:rPr>
        <w:t>ГП</w:t>
      </w:r>
      <w:r w:rsidRPr="00277E18">
        <w:rPr>
          <w:rFonts w:eastAsia="Calibri"/>
          <w:sz w:val="24"/>
          <w:szCs w:val="24"/>
        </w:rPr>
        <w:t xml:space="preserve"> составляет не менее 0,7.</w:t>
      </w:r>
    </w:p>
    <w:p w:rsidR="0012070E" w:rsidRPr="00277E18" w:rsidRDefault="0012070E" w:rsidP="0012070E">
      <w:pPr>
        <w:autoSpaceDE w:val="0"/>
        <w:autoSpaceDN w:val="0"/>
        <w:jc w:val="both"/>
        <w:rPr>
          <w:rFonts w:eastAsia="Calibri"/>
          <w:sz w:val="24"/>
          <w:szCs w:val="24"/>
        </w:rPr>
      </w:pPr>
      <w:r w:rsidRPr="00277E18">
        <w:rPr>
          <w:rFonts w:eastAsia="Calibri"/>
          <w:sz w:val="24"/>
          <w:szCs w:val="24"/>
        </w:rPr>
        <w:t>В остальных случаях эффективность реализации муниципальной программы признается неудовлетворительной.</w:t>
      </w: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both"/>
        <w:rPr>
          <w:rFonts w:eastAsia="Calibri"/>
          <w:sz w:val="24"/>
          <w:szCs w:val="24"/>
        </w:rPr>
      </w:pPr>
    </w:p>
    <w:p w:rsidR="0012070E" w:rsidRPr="00277E18" w:rsidRDefault="0012070E" w:rsidP="0012070E">
      <w:pPr>
        <w:autoSpaceDE w:val="0"/>
        <w:autoSpaceDN w:val="0"/>
        <w:jc w:val="center"/>
        <w:rPr>
          <w:rFonts w:eastAsia="Calibri"/>
          <w:b/>
          <w:bCs/>
          <w:sz w:val="24"/>
          <w:szCs w:val="24"/>
        </w:rPr>
      </w:pPr>
    </w:p>
    <w:p w:rsidR="0012070E" w:rsidRPr="00277E18" w:rsidRDefault="0012070E" w:rsidP="0012070E">
      <w:pPr>
        <w:widowControl/>
        <w:spacing w:after="200" w:line="276" w:lineRule="auto"/>
        <w:rPr>
          <w:rFonts w:eastAsia="Calibri"/>
          <w:sz w:val="24"/>
          <w:szCs w:val="24"/>
          <w:lang w:eastAsia="en-US"/>
        </w:rPr>
      </w:pPr>
    </w:p>
    <w:p w:rsidR="0012070E" w:rsidRPr="00FB54A0" w:rsidRDefault="0012070E" w:rsidP="0012070E">
      <w:pPr>
        <w:autoSpaceDE w:val="0"/>
        <w:autoSpaceDN w:val="0"/>
        <w:adjustRightInd w:val="0"/>
        <w:jc w:val="right"/>
        <w:rPr>
          <w:sz w:val="18"/>
          <w:szCs w:val="18"/>
        </w:rPr>
      </w:pPr>
    </w:p>
    <w:p w:rsidR="0012070E" w:rsidRPr="0012070E" w:rsidRDefault="0012070E" w:rsidP="0046568B">
      <w:pPr>
        <w:widowControl/>
        <w:autoSpaceDE w:val="0"/>
        <w:autoSpaceDN w:val="0"/>
        <w:adjustRightInd w:val="0"/>
        <w:jc w:val="both"/>
      </w:pPr>
    </w:p>
    <w:sectPr w:rsidR="0012070E" w:rsidRPr="00120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E" w:rsidRPr="00F53BF3" w:rsidRDefault="001207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6C"/>
    <w:rsid w:val="0012070E"/>
    <w:rsid w:val="00245704"/>
    <w:rsid w:val="0046568B"/>
    <w:rsid w:val="006D4805"/>
    <w:rsid w:val="00735119"/>
    <w:rsid w:val="008D1E6C"/>
    <w:rsid w:val="00A9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6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D1E6C"/>
    <w:pPr>
      <w:keepNext/>
      <w:widowControl/>
      <w:jc w:val="both"/>
      <w:outlineLvl w:val="0"/>
    </w:pPr>
    <w:rPr>
      <w:rFonts w:eastAsia="Calibri"/>
      <w:lang w:val="x-none"/>
    </w:rPr>
  </w:style>
  <w:style w:type="paragraph" w:styleId="2">
    <w:name w:val="heading 2"/>
    <w:basedOn w:val="a"/>
    <w:next w:val="a"/>
    <w:link w:val="20"/>
    <w:uiPriority w:val="99"/>
    <w:qFormat/>
    <w:rsid w:val="0012070E"/>
    <w:pPr>
      <w:keepNext/>
      <w:widowControl/>
      <w:outlineLvl w:val="1"/>
    </w:pPr>
    <w:rPr>
      <w:rFonts w:eastAsia="Calibri"/>
      <w:lang w:val="x-none"/>
    </w:rPr>
  </w:style>
  <w:style w:type="paragraph" w:styleId="3">
    <w:name w:val="heading 3"/>
    <w:aliases w:val="H3,&quot;Сапфир&quot;"/>
    <w:basedOn w:val="a"/>
    <w:next w:val="a"/>
    <w:link w:val="30"/>
    <w:uiPriority w:val="99"/>
    <w:qFormat/>
    <w:rsid w:val="008D1E6C"/>
    <w:pPr>
      <w:keepNext/>
      <w:widowControl/>
      <w:jc w:val="center"/>
      <w:outlineLvl w:val="2"/>
    </w:pPr>
    <w:rPr>
      <w:rFonts w:eastAsia="Calibri"/>
      <w:b/>
      <w:bCs/>
      <w:lang w:val="x-none"/>
    </w:rPr>
  </w:style>
  <w:style w:type="paragraph" w:styleId="6">
    <w:name w:val="heading 6"/>
    <w:aliases w:val="H6"/>
    <w:basedOn w:val="a"/>
    <w:next w:val="a"/>
    <w:link w:val="60"/>
    <w:uiPriority w:val="99"/>
    <w:qFormat/>
    <w:rsid w:val="0012070E"/>
    <w:pPr>
      <w:widowControl/>
      <w:tabs>
        <w:tab w:val="num" w:pos="0"/>
      </w:tabs>
      <w:spacing w:before="240" w:after="60"/>
      <w:ind w:left="4320" w:hanging="720"/>
      <w:jc w:val="both"/>
      <w:outlineLvl w:val="5"/>
    </w:pPr>
    <w:rPr>
      <w:rFonts w:ascii="PetersburgCTT" w:eastAsia="Calibri" w:hAnsi="PetersburgCTT"/>
      <w:i/>
      <w:iCs/>
      <w:sz w:val="24"/>
      <w:szCs w:val="24"/>
      <w:lang w:val="x-none" w:eastAsia="x-none"/>
    </w:rPr>
  </w:style>
  <w:style w:type="paragraph" w:styleId="7">
    <w:name w:val="heading 7"/>
    <w:basedOn w:val="a"/>
    <w:next w:val="a"/>
    <w:link w:val="70"/>
    <w:uiPriority w:val="99"/>
    <w:qFormat/>
    <w:rsid w:val="0012070E"/>
    <w:pPr>
      <w:widowControl/>
      <w:tabs>
        <w:tab w:val="num" w:pos="0"/>
      </w:tabs>
      <w:spacing w:before="240" w:after="60"/>
      <w:ind w:left="5040" w:hanging="720"/>
      <w:jc w:val="both"/>
      <w:outlineLvl w:val="6"/>
    </w:pPr>
    <w:rPr>
      <w:rFonts w:ascii="PetersburgCTT" w:eastAsia="Calibri" w:hAnsi="PetersburgCTT"/>
      <w:sz w:val="24"/>
      <w:szCs w:val="24"/>
      <w:lang w:val="x-none" w:eastAsia="x-none"/>
    </w:rPr>
  </w:style>
  <w:style w:type="paragraph" w:styleId="8">
    <w:name w:val="heading 8"/>
    <w:basedOn w:val="a"/>
    <w:next w:val="a"/>
    <w:link w:val="80"/>
    <w:uiPriority w:val="99"/>
    <w:qFormat/>
    <w:rsid w:val="0012070E"/>
    <w:pPr>
      <w:widowControl/>
      <w:tabs>
        <w:tab w:val="num" w:pos="0"/>
      </w:tabs>
      <w:spacing w:before="240" w:after="60"/>
      <w:ind w:left="5760" w:hanging="720"/>
      <w:jc w:val="both"/>
      <w:outlineLvl w:val="7"/>
    </w:pPr>
    <w:rPr>
      <w:rFonts w:ascii="PetersburgCTT" w:eastAsia="Calibri" w:hAnsi="PetersburgCTT"/>
      <w:i/>
      <w:iCs/>
      <w:sz w:val="24"/>
      <w:szCs w:val="24"/>
      <w:lang w:val="x-none" w:eastAsia="x-none"/>
    </w:rPr>
  </w:style>
  <w:style w:type="paragraph" w:styleId="9">
    <w:name w:val="heading 9"/>
    <w:basedOn w:val="a"/>
    <w:next w:val="a"/>
    <w:link w:val="90"/>
    <w:uiPriority w:val="99"/>
    <w:qFormat/>
    <w:rsid w:val="0012070E"/>
    <w:pPr>
      <w:widowControl/>
      <w:tabs>
        <w:tab w:val="num" w:pos="0"/>
      </w:tabs>
      <w:spacing w:before="240" w:after="60"/>
      <w:ind w:left="6480" w:hanging="720"/>
      <w:jc w:val="both"/>
      <w:outlineLvl w:val="8"/>
    </w:pPr>
    <w:rPr>
      <w:rFonts w:ascii="PetersburgCTT" w:eastAsia="Calibri" w:hAnsi="PetersburgCTT"/>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1E6C"/>
    <w:rPr>
      <w:rFonts w:ascii="Times New Roman" w:eastAsia="Calibri" w:hAnsi="Times New Roman" w:cs="Times New Roman"/>
      <w:sz w:val="20"/>
      <w:szCs w:val="20"/>
      <w:lang w:val="x-none" w:eastAsia="ru-RU"/>
    </w:rPr>
  </w:style>
  <w:style w:type="character" w:customStyle="1" w:styleId="30">
    <w:name w:val="Заголовок 3 Знак"/>
    <w:aliases w:val="H3 Знак,&quot;Сапфир&quot; Знак,H3 Знак1,&quot;Сапфир&quot; Знак1,Заголовок 3 Знак1"/>
    <w:basedOn w:val="a0"/>
    <w:link w:val="3"/>
    <w:uiPriority w:val="99"/>
    <w:rsid w:val="008D1E6C"/>
    <w:rPr>
      <w:rFonts w:ascii="Times New Roman" w:eastAsia="Calibri" w:hAnsi="Times New Roman" w:cs="Times New Roman"/>
      <w:b/>
      <w:bCs/>
      <w:sz w:val="20"/>
      <w:szCs w:val="20"/>
      <w:lang w:val="x-none" w:eastAsia="ru-RU"/>
    </w:rPr>
  </w:style>
  <w:style w:type="paragraph" w:styleId="a3">
    <w:name w:val="Balloon Text"/>
    <w:basedOn w:val="a"/>
    <w:link w:val="a4"/>
    <w:uiPriority w:val="99"/>
    <w:semiHidden/>
    <w:unhideWhenUsed/>
    <w:rsid w:val="00A94045"/>
    <w:rPr>
      <w:rFonts w:ascii="Segoe UI" w:hAnsi="Segoe UI" w:cs="Segoe UI"/>
      <w:sz w:val="18"/>
      <w:szCs w:val="18"/>
    </w:rPr>
  </w:style>
  <w:style w:type="character" w:customStyle="1" w:styleId="a4">
    <w:name w:val="Текст выноски Знак"/>
    <w:basedOn w:val="a0"/>
    <w:link w:val="a3"/>
    <w:uiPriority w:val="99"/>
    <w:semiHidden/>
    <w:rsid w:val="00A94045"/>
    <w:rPr>
      <w:rFonts w:ascii="Segoe UI" w:eastAsia="Times New Roman" w:hAnsi="Segoe UI" w:cs="Segoe UI"/>
      <w:sz w:val="18"/>
      <w:szCs w:val="18"/>
      <w:lang w:eastAsia="ru-RU"/>
    </w:rPr>
  </w:style>
  <w:style w:type="character" w:customStyle="1" w:styleId="20">
    <w:name w:val="Заголовок 2 Знак"/>
    <w:basedOn w:val="a0"/>
    <w:link w:val="2"/>
    <w:uiPriority w:val="99"/>
    <w:rsid w:val="0012070E"/>
    <w:rPr>
      <w:rFonts w:ascii="Times New Roman" w:eastAsia="Calibri" w:hAnsi="Times New Roman" w:cs="Times New Roman"/>
      <w:sz w:val="20"/>
      <w:szCs w:val="20"/>
      <w:lang w:val="x-none" w:eastAsia="ru-RU"/>
    </w:rPr>
  </w:style>
  <w:style w:type="character" w:customStyle="1" w:styleId="60">
    <w:name w:val="Заголовок 6 Знак"/>
    <w:aliases w:val="H6 Знак1"/>
    <w:basedOn w:val="a0"/>
    <w:link w:val="6"/>
    <w:uiPriority w:val="99"/>
    <w:rsid w:val="0012070E"/>
    <w:rPr>
      <w:rFonts w:ascii="PetersburgCTT" w:eastAsia="Calibri" w:hAnsi="PetersburgCTT" w:cs="Times New Roman"/>
      <w:i/>
      <w:iCs/>
      <w:sz w:val="24"/>
      <w:szCs w:val="24"/>
      <w:lang w:val="x-none" w:eastAsia="x-none"/>
    </w:rPr>
  </w:style>
  <w:style w:type="character" w:customStyle="1" w:styleId="70">
    <w:name w:val="Заголовок 7 Знак"/>
    <w:basedOn w:val="a0"/>
    <w:link w:val="7"/>
    <w:uiPriority w:val="99"/>
    <w:rsid w:val="0012070E"/>
    <w:rPr>
      <w:rFonts w:ascii="PetersburgCTT" w:eastAsia="Calibri" w:hAnsi="PetersburgCTT" w:cs="Times New Roman"/>
      <w:sz w:val="24"/>
      <w:szCs w:val="24"/>
      <w:lang w:val="x-none" w:eastAsia="x-none"/>
    </w:rPr>
  </w:style>
  <w:style w:type="character" w:customStyle="1" w:styleId="80">
    <w:name w:val="Заголовок 8 Знак"/>
    <w:basedOn w:val="a0"/>
    <w:link w:val="8"/>
    <w:uiPriority w:val="99"/>
    <w:rsid w:val="0012070E"/>
    <w:rPr>
      <w:rFonts w:ascii="PetersburgCTT" w:eastAsia="Calibri" w:hAnsi="PetersburgCTT" w:cs="Times New Roman"/>
      <w:i/>
      <w:iCs/>
      <w:sz w:val="24"/>
      <w:szCs w:val="24"/>
      <w:lang w:val="x-none" w:eastAsia="x-none"/>
    </w:rPr>
  </w:style>
  <w:style w:type="character" w:customStyle="1" w:styleId="90">
    <w:name w:val="Заголовок 9 Знак"/>
    <w:basedOn w:val="a0"/>
    <w:link w:val="9"/>
    <w:uiPriority w:val="99"/>
    <w:rsid w:val="0012070E"/>
    <w:rPr>
      <w:rFonts w:ascii="PetersburgCTT" w:eastAsia="Calibri" w:hAnsi="PetersburgCTT" w:cs="Times New Roman"/>
      <w:i/>
      <w:iCs/>
      <w:sz w:val="24"/>
      <w:szCs w:val="24"/>
      <w:lang w:val="x-none" w:eastAsia="x-none"/>
    </w:rPr>
  </w:style>
  <w:style w:type="character" w:styleId="a5">
    <w:name w:val="Hyperlink"/>
    <w:uiPriority w:val="99"/>
    <w:semiHidden/>
    <w:rsid w:val="0012070E"/>
    <w:rPr>
      <w:color w:val="0000FF"/>
      <w:u w:val="single"/>
    </w:rPr>
  </w:style>
  <w:style w:type="character" w:styleId="a6">
    <w:name w:val="FollowedHyperlink"/>
    <w:uiPriority w:val="99"/>
    <w:semiHidden/>
    <w:rsid w:val="0012070E"/>
    <w:rPr>
      <w:color w:val="800080"/>
      <w:u w:val="single"/>
    </w:rPr>
  </w:style>
  <w:style w:type="character" w:customStyle="1" w:styleId="61">
    <w:name w:val="Заголовок 6 Знак1"/>
    <w:aliases w:val="H6 Знак"/>
    <w:uiPriority w:val="99"/>
    <w:semiHidden/>
    <w:rsid w:val="0012070E"/>
    <w:rPr>
      <w:rFonts w:ascii="Cambria" w:hAnsi="Cambria" w:cs="Cambria"/>
      <w:i/>
      <w:iCs/>
      <w:color w:val="auto"/>
    </w:rPr>
  </w:style>
  <w:style w:type="paragraph" w:styleId="a7">
    <w:name w:val="Normal (Web)"/>
    <w:basedOn w:val="a"/>
    <w:uiPriority w:val="99"/>
    <w:semiHidden/>
    <w:rsid w:val="0012070E"/>
    <w:pPr>
      <w:widowControl/>
      <w:spacing w:before="100" w:beforeAutospacing="1" w:after="100" w:afterAutospacing="1"/>
    </w:pPr>
    <w:rPr>
      <w:sz w:val="24"/>
      <w:szCs w:val="24"/>
    </w:rPr>
  </w:style>
  <w:style w:type="paragraph" w:styleId="11">
    <w:name w:val="toc 1"/>
    <w:basedOn w:val="a"/>
    <w:next w:val="a"/>
    <w:autoRedefine/>
    <w:uiPriority w:val="99"/>
    <w:semiHidden/>
    <w:rsid w:val="0012070E"/>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12070E"/>
    <w:rPr>
      <w:rFonts w:ascii="Times New Roman CYR" w:hAnsi="Times New Roman CYR" w:cs="Times New Roman CYR"/>
    </w:rPr>
  </w:style>
  <w:style w:type="paragraph" w:styleId="a8">
    <w:name w:val="footnote text"/>
    <w:aliases w:val="Текст сноски-FN,Footnote Text Char Знак Знак,Footnote Text Char Знак,single space,Текст сноски Знак Знак Знак,Footnote Text Char Знак Знак Знак Знак"/>
    <w:basedOn w:val="a"/>
    <w:link w:val="a9"/>
    <w:uiPriority w:val="99"/>
    <w:semiHidden/>
    <w:rsid w:val="0012070E"/>
    <w:pPr>
      <w:widowControl/>
      <w:jc w:val="both"/>
    </w:pPr>
    <w:rPr>
      <w:rFonts w:eastAsia="Calibri"/>
      <w:lang w:val="x-none"/>
    </w:rPr>
  </w:style>
  <w:style w:type="character" w:customStyle="1" w:styleId="a9">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8"/>
    <w:uiPriority w:val="99"/>
    <w:semiHidden/>
    <w:rsid w:val="0012070E"/>
    <w:rPr>
      <w:rFonts w:ascii="Times New Roman" w:eastAsia="Calibri" w:hAnsi="Times New Roman" w:cs="Times New Roman"/>
      <w:sz w:val="20"/>
      <w:szCs w:val="20"/>
      <w:lang w:val="x-none"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12070E"/>
    <w:rPr>
      <w:rFonts w:ascii="Times New Roman" w:hAnsi="Times New Roman" w:cs="Times New Roman"/>
      <w:sz w:val="20"/>
      <w:szCs w:val="20"/>
    </w:rPr>
  </w:style>
  <w:style w:type="paragraph" w:styleId="aa">
    <w:name w:val="header"/>
    <w:basedOn w:val="a"/>
    <w:link w:val="ab"/>
    <w:uiPriority w:val="99"/>
    <w:rsid w:val="0012070E"/>
    <w:pPr>
      <w:tabs>
        <w:tab w:val="center" w:pos="4153"/>
        <w:tab w:val="right" w:pos="8306"/>
      </w:tabs>
    </w:pPr>
    <w:rPr>
      <w:rFonts w:eastAsia="Calibri"/>
      <w:lang w:val="x-none"/>
    </w:rPr>
  </w:style>
  <w:style w:type="character" w:customStyle="1" w:styleId="ab">
    <w:name w:val="Верхний колонтитул Знак"/>
    <w:basedOn w:val="a0"/>
    <w:link w:val="aa"/>
    <w:uiPriority w:val="99"/>
    <w:rsid w:val="0012070E"/>
    <w:rPr>
      <w:rFonts w:ascii="Times New Roman" w:eastAsia="Calibri" w:hAnsi="Times New Roman" w:cs="Times New Roman"/>
      <w:sz w:val="20"/>
      <w:szCs w:val="20"/>
      <w:lang w:val="x-none" w:eastAsia="ru-RU"/>
    </w:rPr>
  </w:style>
  <w:style w:type="paragraph" w:styleId="ac">
    <w:name w:val="footer"/>
    <w:basedOn w:val="a"/>
    <w:link w:val="ad"/>
    <w:uiPriority w:val="99"/>
    <w:semiHidden/>
    <w:rsid w:val="0012070E"/>
    <w:pPr>
      <w:tabs>
        <w:tab w:val="center" w:pos="4153"/>
        <w:tab w:val="right" w:pos="8306"/>
      </w:tabs>
    </w:pPr>
    <w:rPr>
      <w:rFonts w:eastAsia="Calibri"/>
      <w:lang w:val="x-none"/>
    </w:rPr>
  </w:style>
  <w:style w:type="character" w:customStyle="1" w:styleId="ad">
    <w:name w:val="Нижний колонтитул Знак"/>
    <w:basedOn w:val="a0"/>
    <w:link w:val="ac"/>
    <w:uiPriority w:val="99"/>
    <w:semiHidden/>
    <w:rsid w:val="0012070E"/>
    <w:rPr>
      <w:rFonts w:ascii="Times New Roman" w:eastAsia="Calibri" w:hAnsi="Times New Roman" w:cs="Times New Roman"/>
      <w:sz w:val="20"/>
      <w:szCs w:val="20"/>
      <w:lang w:val="x-none" w:eastAsia="ru-RU"/>
    </w:rPr>
  </w:style>
  <w:style w:type="paragraph" w:styleId="ae">
    <w:name w:val="caption"/>
    <w:basedOn w:val="a"/>
    <w:next w:val="a"/>
    <w:uiPriority w:val="99"/>
    <w:qFormat/>
    <w:rsid w:val="0012070E"/>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12070E"/>
    <w:rPr>
      <w:b/>
      <w:bCs/>
      <w:sz w:val="40"/>
      <w:szCs w:val="40"/>
      <w:u w:val="single"/>
    </w:rPr>
  </w:style>
  <w:style w:type="paragraph" w:styleId="af">
    <w:name w:val="Body Text"/>
    <w:aliases w:val="Основной текст1,Основной текст Знак Знак,bt"/>
    <w:basedOn w:val="a"/>
    <w:link w:val="af0"/>
    <w:uiPriority w:val="99"/>
    <w:semiHidden/>
    <w:rsid w:val="0012070E"/>
    <w:pPr>
      <w:widowControl/>
    </w:pPr>
    <w:rPr>
      <w:rFonts w:eastAsia="Calibri"/>
      <w:lang w:val="x-none"/>
    </w:rPr>
  </w:style>
  <w:style w:type="character" w:customStyle="1" w:styleId="af0">
    <w:name w:val="Основной текст Знак"/>
    <w:aliases w:val="Основной текст1 Знак,Основной текст Знак Знак Знак,bt Знак"/>
    <w:basedOn w:val="a0"/>
    <w:link w:val="af"/>
    <w:uiPriority w:val="99"/>
    <w:semiHidden/>
    <w:rsid w:val="0012070E"/>
    <w:rPr>
      <w:rFonts w:ascii="Times New Roman" w:eastAsia="Calibri" w:hAnsi="Times New Roman" w:cs="Times New Roman"/>
      <w:sz w:val="20"/>
      <w:szCs w:val="20"/>
      <w:lang w:val="x-none" w:eastAsia="ru-RU"/>
    </w:rPr>
  </w:style>
  <w:style w:type="character" w:customStyle="1" w:styleId="BodyTextChar1">
    <w:name w:val="Body Text Char1"/>
    <w:aliases w:val="Основной текст1 Char1,Основной текст Знак Знак Char1,bt Char1"/>
    <w:uiPriority w:val="99"/>
    <w:semiHidden/>
    <w:locked/>
    <w:rsid w:val="0012070E"/>
    <w:rPr>
      <w:rFonts w:ascii="Times New Roman" w:hAnsi="Times New Roman" w:cs="Times New Roman"/>
      <w:sz w:val="20"/>
      <w:szCs w:val="20"/>
    </w:rPr>
  </w:style>
  <w:style w:type="paragraph" w:styleId="21">
    <w:name w:val="Body Text Indent 2"/>
    <w:basedOn w:val="a"/>
    <w:link w:val="22"/>
    <w:uiPriority w:val="99"/>
    <w:semiHidden/>
    <w:rsid w:val="0012070E"/>
    <w:pPr>
      <w:widowControl/>
      <w:tabs>
        <w:tab w:val="left" w:pos="709"/>
      </w:tabs>
      <w:ind w:firstLine="567"/>
      <w:jc w:val="both"/>
    </w:pPr>
    <w:rPr>
      <w:rFonts w:ascii="Times New Roman CYR" w:eastAsia="Calibri" w:hAnsi="Times New Roman CYR"/>
      <w:lang w:val="x-none"/>
    </w:rPr>
  </w:style>
  <w:style w:type="character" w:customStyle="1" w:styleId="22">
    <w:name w:val="Основной текст с отступом 2 Знак"/>
    <w:basedOn w:val="a0"/>
    <w:link w:val="21"/>
    <w:uiPriority w:val="99"/>
    <w:semiHidden/>
    <w:rsid w:val="0012070E"/>
    <w:rPr>
      <w:rFonts w:ascii="Times New Roman CYR" w:eastAsia="Calibri" w:hAnsi="Times New Roman CYR" w:cs="Times New Roman"/>
      <w:sz w:val="20"/>
      <w:szCs w:val="20"/>
      <w:lang w:val="x-none" w:eastAsia="ru-RU"/>
    </w:rPr>
  </w:style>
  <w:style w:type="paragraph" w:styleId="31">
    <w:name w:val="Body Text Indent 3"/>
    <w:basedOn w:val="a"/>
    <w:link w:val="32"/>
    <w:uiPriority w:val="99"/>
    <w:semiHidden/>
    <w:rsid w:val="0012070E"/>
    <w:pPr>
      <w:widowControl/>
      <w:spacing w:after="120"/>
      <w:ind w:left="283"/>
      <w:jc w:val="both"/>
    </w:pPr>
    <w:rPr>
      <w:rFonts w:ascii="Times New Roman CYR" w:eastAsia="Calibri" w:hAnsi="Times New Roman CYR"/>
      <w:sz w:val="16"/>
      <w:szCs w:val="16"/>
      <w:lang w:val="x-none"/>
    </w:rPr>
  </w:style>
  <w:style w:type="character" w:customStyle="1" w:styleId="32">
    <w:name w:val="Основной текст с отступом 3 Знак"/>
    <w:basedOn w:val="a0"/>
    <w:link w:val="31"/>
    <w:uiPriority w:val="99"/>
    <w:semiHidden/>
    <w:rsid w:val="0012070E"/>
    <w:rPr>
      <w:rFonts w:ascii="Times New Roman CYR" w:eastAsia="Calibri" w:hAnsi="Times New Roman CYR" w:cs="Times New Roman"/>
      <w:sz w:val="16"/>
      <w:szCs w:val="16"/>
      <w:lang w:val="x-none" w:eastAsia="ru-RU"/>
    </w:rPr>
  </w:style>
  <w:style w:type="paragraph" w:styleId="af1">
    <w:name w:val="No Spacing"/>
    <w:uiPriority w:val="99"/>
    <w:qFormat/>
    <w:rsid w:val="0012070E"/>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12070E"/>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12070E"/>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2070E"/>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1207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1207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2070E"/>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1207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12070E"/>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12070E"/>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12070E"/>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12070E"/>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12070E"/>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12070E"/>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12070E"/>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12070E"/>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12070E"/>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12070E"/>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12070E"/>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12070E"/>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12070E"/>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12070E"/>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12070E"/>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12070E"/>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12070E"/>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12070E"/>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12070E"/>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12070E"/>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12070E"/>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2070E"/>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12070E"/>
    <w:pPr>
      <w:widowControl/>
      <w:jc w:val="center"/>
    </w:pPr>
    <w:rPr>
      <w:rFonts w:eastAsia="Calibri"/>
      <w:b/>
      <w:bCs/>
      <w:sz w:val="28"/>
      <w:szCs w:val="28"/>
    </w:rPr>
  </w:style>
  <w:style w:type="paragraph" w:customStyle="1" w:styleId="af6">
    <w:name w:val="Ст. без интервала"/>
    <w:basedOn w:val="af1"/>
    <w:uiPriority w:val="99"/>
    <w:rsid w:val="0012070E"/>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12070E"/>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12070E"/>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12070E"/>
    <w:rPr>
      <w:rFonts w:cs="Calibri"/>
      <w:lang w:eastAsia="ar-SA"/>
    </w:rPr>
  </w:style>
  <w:style w:type="paragraph" w:customStyle="1" w:styleId="12">
    <w:name w:val="Без интервала1"/>
    <w:link w:val="af7"/>
    <w:uiPriority w:val="99"/>
    <w:rsid w:val="0012070E"/>
    <w:pPr>
      <w:suppressAutoHyphens/>
      <w:spacing w:after="0" w:line="240" w:lineRule="auto"/>
    </w:pPr>
    <w:rPr>
      <w:rFonts w:cs="Calibri"/>
      <w:lang w:eastAsia="ar-SA"/>
    </w:rPr>
  </w:style>
  <w:style w:type="paragraph" w:customStyle="1" w:styleId="Char">
    <w:name w:val="Char"/>
    <w:basedOn w:val="a"/>
    <w:uiPriority w:val="99"/>
    <w:rsid w:val="0012070E"/>
    <w:pPr>
      <w:widowControl/>
      <w:spacing w:after="160" w:line="240" w:lineRule="exact"/>
    </w:pPr>
    <w:rPr>
      <w:rFonts w:ascii="Arial" w:hAnsi="Arial" w:cs="Arial"/>
      <w:lang w:val="fr-FR" w:eastAsia="en-US"/>
    </w:rPr>
  </w:style>
  <w:style w:type="paragraph" w:customStyle="1" w:styleId="Style2">
    <w:name w:val="Style2"/>
    <w:basedOn w:val="a"/>
    <w:uiPriority w:val="99"/>
    <w:rsid w:val="0012070E"/>
    <w:pPr>
      <w:autoSpaceDE w:val="0"/>
      <w:autoSpaceDN w:val="0"/>
      <w:adjustRightInd w:val="0"/>
    </w:pPr>
    <w:rPr>
      <w:sz w:val="24"/>
      <w:szCs w:val="24"/>
    </w:rPr>
  </w:style>
  <w:style w:type="paragraph" w:customStyle="1" w:styleId="Style3">
    <w:name w:val="Style3"/>
    <w:basedOn w:val="a"/>
    <w:uiPriority w:val="99"/>
    <w:rsid w:val="0012070E"/>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12070E"/>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12070E"/>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12070E"/>
    <w:pPr>
      <w:keepLines/>
    </w:pPr>
    <w:rPr>
      <w:kern w:val="28"/>
      <w:sz w:val="27"/>
      <w:szCs w:val="27"/>
    </w:rPr>
  </w:style>
  <w:style w:type="paragraph" w:customStyle="1" w:styleId="Default">
    <w:name w:val="Default"/>
    <w:uiPriority w:val="99"/>
    <w:rsid w:val="001207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12070E"/>
    <w:pPr>
      <w:keepLines/>
    </w:pPr>
    <w:rPr>
      <w:kern w:val="28"/>
      <w:sz w:val="27"/>
      <w:szCs w:val="27"/>
    </w:rPr>
  </w:style>
  <w:style w:type="paragraph" w:customStyle="1" w:styleId="13">
    <w:name w:val="Знак Знак Знак1"/>
    <w:basedOn w:val="a"/>
    <w:uiPriority w:val="99"/>
    <w:rsid w:val="0012070E"/>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12070E"/>
    <w:rPr>
      <w:sz w:val="20"/>
      <w:szCs w:val="20"/>
    </w:rPr>
  </w:style>
  <w:style w:type="character" w:customStyle="1" w:styleId="230">
    <w:name w:val="Знак Знак23"/>
    <w:uiPriority w:val="99"/>
    <w:rsid w:val="0012070E"/>
    <w:rPr>
      <w:rFonts w:ascii="Times New Roman" w:hAnsi="Times New Roman" w:cs="Times New Roman"/>
      <w:b/>
      <w:bCs/>
      <w:caps/>
      <w:sz w:val="28"/>
      <w:szCs w:val="28"/>
      <w:lang w:val="en-US"/>
    </w:rPr>
  </w:style>
  <w:style w:type="character" w:customStyle="1" w:styleId="220">
    <w:name w:val="Знак Знак22"/>
    <w:uiPriority w:val="99"/>
    <w:rsid w:val="0012070E"/>
    <w:rPr>
      <w:rFonts w:ascii="Times New Roman" w:hAnsi="Times New Roman" w:cs="Times New Roman"/>
      <w:b/>
      <w:bCs/>
      <w:kern w:val="24"/>
      <w:sz w:val="28"/>
      <w:szCs w:val="28"/>
    </w:rPr>
  </w:style>
  <w:style w:type="character" w:customStyle="1" w:styleId="H6">
    <w:name w:val="H6 Знак Знак"/>
    <w:uiPriority w:val="99"/>
    <w:rsid w:val="0012070E"/>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12070E"/>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12070E"/>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12070E"/>
  </w:style>
  <w:style w:type="character" w:customStyle="1" w:styleId="FontStyle12">
    <w:name w:val="Font Style12"/>
    <w:uiPriority w:val="99"/>
    <w:rsid w:val="0012070E"/>
    <w:rPr>
      <w:rFonts w:ascii="Times New Roman" w:hAnsi="Times New Roman" w:cs="Times New Roman"/>
      <w:b/>
      <w:bCs/>
      <w:sz w:val="26"/>
      <w:szCs w:val="26"/>
    </w:rPr>
  </w:style>
  <w:style w:type="character" w:customStyle="1" w:styleId="FontStyle13">
    <w:name w:val="Font Style13"/>
    <w:uiPriority w:val="99"/>
    <w:rsid w:val="0012070E"/>
    <w:rPr>
      <w:rFonts w:ascii="Times New Roman" w:hAnsi="Times New Roman" w:cs="Times New Roman"/>
      <w:sz w:val="26"/>
      <w:szCs w:val="26"/>
    </w:rPr>
  </w:style>
  <w:style w:type="table" w:styleId="af8">
    <w:name w:val="Table Grid"/>
    <w:basedOn w:val="a1"/>
    <w:uiPriority w:val="99"/>
    <w:rsid w:val="0012070E"/>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12070E"/>
    <w:rPr>
      <w:b/>
      <w:bCs/>
    </w:rPr>
  </w:style>
  <w:style w:type="paragraph" w:customStyle="1" w:styleId="16">
    <w:name w:val="Стиль1"/>
    <w:basedOn w:val="a"/>
    <w:uiPriority w:val="99"/>
    <w:rsid w:val="0012070E"/>
    <w:rPr>
      <w:rFonts w:ascii="Arial" w:eastAsia="Calibri" w:hAnsi="Arial" w:cs="Arial"/>
      <w:b/>
      <w:bCs/>
      <w:kern w:val="32"/>
      <w:sz w:val="32"/>
      <w:szCs w:val="32"/>
    </w:rPr>
  </w:style>
  <w:style w:type="paragraph" w:customStyle="1" w:styleId="Title">
    <w:name w:val="Title!Название НПА"/>
    <w:basedOn w:val="a"/>
    <w:uiPriority w:val="99"/>
    <w:rsid w:val="0012070E"/>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12070E"/>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12070E"/>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12070E"/>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12070E"/>
    <w:rPr>
      <w:b/>
      <w:bCs/>
      <w:sz w:val="40"/>
      <w:szCs w:val="40"/>
    </w:rPr>
  </w:style>
  <w:style w:type="character" w:customStyle="1" w:styleId="afa">
    <w:name w:val="Знак Знак"/>
    <w:uiPriority w:val="99"/>
    <w:rsid w:val="0012070E"/>
    <w:rPr>
      <w:rFonts w:ascii="Tahoma" w:hAnsi="Tahoma" w:cs="Tahoma"/>
      <w:sz w:val="16"/>
      <w:szCs w:val="16"/>
    </w:rPr>
  </w:style>
  <w:style w:type="character" w:customStyle="1" w:styleId="ConsPlusNormal0">
    <w:name w:val="ConsPlusNormal Знак"/>
    <w:link w:val="ConsPlusNormal"/>
    <w:locked/>
    <w:rsid w:val="0012070E"/>
    <w:rPr>
      <w:rFonts w:ascii="Arial" w:eastAsia="Calibri"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6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D1E6C"/>
    <w:pPr>
      <w:keepNext/>
      <w:widowControl/>
      <w:jc w:val="both"/>
      <w:outlineLvl w:val="0"/>
    </w:pPr>
    <w:rPr>
      <w:rFonts w:eastAsia="Calibri"/>
      <w:lang w:val="x-none"/>
    </w:rPr>
  </w:style>
  <w:style w:type="paragraph" w:styleId="2">
    <w:name w:val="heading 2"/>
    <w:basedOn w:val="a"/>
    <w:next w:val="a"/>
    <w:link w:val="20"/>
    <w:uiPriority w:val="99"/>
    <w:qFormat/>
    <w:rsid w:val="0012070E"/>
    <w:pPr>
      <w:keepNext/>
      <w:widowControl/>
      <w:outlineLvl w:val="1"/>
    </w:pPr>
    <w:rPr>
      <w:rFonts w:eastAsia="Calibri"/>
      <w:lang w:val="x-none"/>
    </w:rPr>
  </w:style>
  <w:style w:type="paragraph" w:styleId="3">
    <w:name w:val="heading 3"/>
    <w:aliases w:val="H3,&quot;Сапфир&quot;"/>
    <w:basedOn w:val="a"/>
    <w:next w:val="a"/>
    <w:link w:val="30"/>
    <w:uiPriority w:val="99"/>
    <w:qFormat/>
    <w:rsid w:val="008D1E6C"/>
    <w:pPr>
      <w:keepNext/>
      <w:widowControl/>
      <w:jc w:val="center"/>
      <w:outlineLvl w:val="2"/>
    </w:pPr>
    <w:rPr>
      <w:rFonts w:eastAsia="Calibri"/>
      <w:b/>
      <w:bCs/>
      <w:lang w:val="x-none"/>
    </w:rPr>
  </w:style>
  <w:style w:type="paragraph" w:styleId="6">
    <w:name w:val="heading 6"/>
    <w:aliases w:val="H6"/>
    <w:basedOn w:val="a"/>
    <w:next w:val="a"/>
    <w:link w:val="60"/>
    <w:uiPriority w:val="99"/>
    <w:qFormat/>
    <w:rsid w:val="0012070E"/>
    <w:pPr>
      <w:widowControl/>
      <w:tabs>
        <w:tab w:val="num" w:pos="0"/>
      </w:tabs>
      <w:spacing w:before="240" w:after="60"/>
      <w:ind w:left="4320" w:hanging="720"/>
      <w:jc w:val="both"/>
      <w:outlineLvl w:val="5"/>
    </w:pPr>
    <w:rPr>
      <w:rFonts w:ascii="PetersburgCTT" w:eastAsia="Calibri" w:hAnsi="PetersburgCTT"/>
      <w:i/>
      <w:iCs/>
      <w:sz w:val="24"/>
      <w:szCs w:val="24"/>
      <w:lang w:val="x-none" w:eastAsia="x-none"/>
    </w:rPr>
  </w:style>
  <w:style w:type="paragraph" w:styleId="7">
    <w:name w:val="heading 7"/>
    <w:basedOn w:val="a"/>
    <w:next w:val="a"/>
    <w:link w:val="70"/>
    <w:uiPriority w:val="99"/>
    <w:qFormat/>
    <w:rsid w:val="0012070E"/>
    <w:pPr>
      <w:widowControl/>
      <w:tabs>
        <w:tab w:val="num" w:pos="0"/>
      </w:tabs>
      <w:spacing w:before="240" w:after="60"/>
      <w:ind w:left="5040" w:hanging="720"/>
      <w:jc w:val="both"/>
      <w:outlineLvl w:val="6"/>
    </w:pPr>
    <w:rPr>
      <w:rFonts w:ascii="PetersburgCTT" w:eastAsia="Calibri" w:hAnsi="PetersburgCTT"/>
      <w:sz w:val="24"/>
      <w:szCs w:val="24"/>
      <w:lang w:val="x-none" w:eastAsia="x-none"/>
    </w:rPr>
  </w:style>
  <w:style w:type="paragraph" w:styleId="8">
    <w:name w:val="heading 8"/>
    <w:basedOn w:val="a"/>
    <w:next w:val="a"/>
    <w:link w:val="80"/>
    <w:uiPriority w:val="99"/>
    <w:qFormat/>
    <w:rsid w:val="0012070E"/>
    <w:pPr>
      <w:widowControl/>
      <w:tabs>
        <w:tab w:val="num" w:pos="0"/>
      </w:tabs>
      <w:spacing w:before="240" w:after="60"/>
      <w:ind w:left="5760" w:hanging="720"/>
      <w:jc w:val="both"/>
      <w:outlineLvl w:val="7"/>
    </w:pPr>
    <w:rPr>
      <w:rFonts w:ascii="PetersburgCTT" w:eastAsia="Calibri" w:hAnsi="PetersburgCTT"/>
      <w:i/>
      <w:iCs/>
      <w:sz w:val="24"/>
      <w:szCs w:val="24"/>
      <w:lang w:val="x-none" w:eastAsia="x-none"/>
    </w:rPr>
  </w:style>
  <w:style w:type="paragraph" w:styleId="9">
    <w:name w:val="heading 9"/>
    <w:basedOn w:val="a"/>
    <w:next w:val="a"/>
    <w:link w:val="90"/>
    <w:uiPriority w:val="99"/>
    <w:qFormat/>
    <w:rsid w:val="0012070E"/>
    <w:pPr>
      <w:widowControl/>
      <w:tabs>
        <w:tab w:val="num" w:pos="0"/>
      </w:tabs>
      <w:spacing w:before="240" w:after="60"/>
      <w:ind w:left="6480" w:hanging="720"/>
      <w:jc w:val="both"/>
      <w:outlineLvl w:val="8"/>
    </w:pPr>
    <w:rPr>
      <w:rFonts w:ascii="PetersburgCTT" w:eastAsia="Calibri" w:hAnsi="PetersburgCTT"/>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1E6C"/>
    <w:rPr>
      <w:rFonts w:ascii="Times New Roman" w:eastAsia="Calibri" w:hAnsi="Times New Roman" w:cs="Times New Roman"/>
      <w:sz w:val="20"/>
      <w:szCs w:val="20"/>
      <w:lang w:val="x-none" w:eastAsia="ru-RU"/>
    </w:rPr>
  </w:style>
  <w:style w:type="character" w:customStyle="1" w:styleId="30">
    <w:name w:val="Заголовок 3 Знак"/>
    <w:aliases w:val="H3 Знак,&quot;Сапфир&quot; Знак,H3 Знак1,&quot;Сапфир&quot; Знак1,Заголовок 3 Знак1"/>
    <w:basedOn w:val="a0"/>
    <w:link w:val="3"/>
    <w:uiPriority w:val="99"/>
    <w:rsid w:val="008D1E6C"/>
    <w:rPr>
      <w:rFonts w:ascii="Times New Roman" w:eastAsia="Calibri" w:hAnsi="Times New Roman" w:cs="Times New Roman"/>
      <w:b/>
      <w:bCs/>
      <w:sz w:val="20"/>
      <w:szCs w:val="20"/>
      <w:lang w:val="x-none" w:eastAsia="ru-RU"/>
    </w:rPr>
  </w:style>
  <w:style w:type="paragraph" w:styleId="a3">
    <w:name w:val="Balloon Text"/>
    <w:basedOn w:val="a"/>
    <w:link w:val="a4"/>
    <w:uiPriority w:val="99"/>
    <w:semiHidden/>
    <w:unhideWhenUsed/>
    <w:rsid w:val="00A94045"/>
    <w:rPr>
      <w:rFonts w:ascii="Segoe UI" w:hAnsi="Segoe UI" w:cs="Segoe UI"/>
      <w:sz w:val="18"/>
      <w:szCs w:val="18"/>
    </w:rPr>
  </w:style>
  <w:style w:type="character" w:customStyle="1" w:styleId="a4">
    <w:name w:val="Текст выноски Знак"/>
    <w:basedOn w:val="a0"/>
    <w:link w:val="a3"/>
    <w:uiPriority w:val="99"/>
    <w:semiHidden/>
    <w:rsid w:val="00A94045"/>
    <w:rPr>
      <w:rFonts w:ascii="Segoe UI" w:eastAsia="Times New Roman" w:hAnsi="Segoe UI" w:cs="Segoe UI"/>
      <w:sz w:val="18"/>
      <w:szCs w:val="18"/>
      <w:lang w:eastAsia="ru-RU"/>
    </w:rPr>
  </w:style>
  <w:style w:type="character" w:customStyle="1" w:styleId="20">
    <w:name w:val="Заголовок 2 Знак"/>
    <w:basedOn w:val="a0"/>
    <w:link w:val="2"/>
    <w:uiPriority w:val="99"/>
    <w:rsid w:val="0012070E"/>
    <w:rPr>
      <w:rFonts w:ascii="Times New Roman" w:eastAsia="Calibri" w:hAnsi="Times New Roman" w:cs="Times New Roman"/>
      <w:sz w:val="20"/>
      <w:szCs w:val="20"/>
      <w:lang w:val="x-none" w:eastAsia="ru-RU"/>
    </w:rPr>
  </w:style>
  <w:style w:type="character" w:customStyle="1" w:styleId="60">
    <w:name w:val="Заголовок 6 Знак"/>
    <w:aliases w:val="H6 Знак1"/>
    <w:basedOn w:val="a0"/>
    <w:link w:val="6"/>
    <w:uiPriority w:val="99"/>
    <w:rsid w:val="0012070E"/>
    <w:rPr>
      <w:rFonts w:ascii="PetersburgCTT" w:eastAsia="Calibri" w:hAnsi="PetersburgCTT" w:cs="Times New Roman"/>
      <w:i/>
      <w:iCs/>
      <w:sz w:val="24"/>
      <w:szCs w:val="24"/>
      <w:lang w:val="x-none" w:eastAsia="x-none"/>
    </w:rPr>
  </w:style>
  <w:style w:type="character" w:customStyle="1" w:styleId="70">
    <w:name w:val="Заголовок 7 Знак"/>
    <w:basedOn w:val="a0"/>
    <w:link w:val="7"/>
    <w:uiPriority w:val="99"/>
    <w:rsid w:val="0012070E"/>
    <w:rPr>
      <w:rFonts w:ascii="PetersburgCTT" w:eastAsia="Calibri" w:hAnsi="PetersburgCTT" w:cs="Times New Roman"/>
      <w:sz w:val="24"/>
      <w:szCs w:val="24"/>
      <w:lang w:val="x-none" w:eastAsia="x-none"/>
    </w:rPr>
  </w:style>
  <w:style w:type="character" w:customStyle="1" w:styleId="80">
    <w:name w:val="Заголовок 8 Знак"/>
    <w:basedOn w:val="a0"/>
    <w:link w:val="8"/>
    <w:uiPriority w:val="99"/>
    <w:rsid w:val="0012070E"/>
    <w:rPr>
      <w:rFonts w:ascii="PetersburgCTT" w:eastAsia="Calibri" w:hAnsi="PetersburgCTT" w:cs="Times New Roman"/>
      <w:i/>
      <w:iCs/>
      <w:sz w:val="24"/>
      <w:szCs w:val="24"/>
      <w:lang w:val="x-none" w:eastAsia="x-none"/>
    </w:rPr>
  </w:style>
  <w:style w:type="character" w:customStyle="1" w:styleId="90">
    <w:name w:val="Заголовок 9 Знак"/>
    <w:basedOn w:val="a0"/>
    <w:link w:val="9"/>
    <w:uiPriority w:val="99"/>
    <w:rsid w:val="0012070E"/>
    <w:rPr>
      <w:rFonts w:ascii="PetersburgCTT" w:eastAsia="Calibri" w:hAnsi="PetersburgCTT" w:cs="Times New Roman"/>
      <w:i/>
      <w:iCs/>
      <w:sz w:val="24"/>
      <w:szCs w:val="24"/>
      <w:lang w:val="x-none" w:eastAsia="x-none"/>
    </w:rPr>
  </w:style>
  <w:style w:type="character" w:styleId="a5">
    <w:name w:val="Hyperlink"/>
    <w:uiPriority w:val="99"/>
    <w:semiHidden/>
    <w:rsid w:val="0012070E"/>
    <w:rPr>
      <w:color w:val="0000FF"/>
      <w:u w:val="single"/>
    </w:rPr>
  </w:style>
  <w:style w:type="character" w:styleId="a6">
    <w:name w:val="FollowedHyperlink"/>
    <w:uiPriority w:val="99"/>
    <w:semiHidden/>
    <w:rsid w:val="0012070E"/>
    <w:rPr>
      <w:color w:val="800080"/>
      <w:u w:val="single"/>
    </w:rPr>
  </w:style>
  <w:style w:type="character" w:customStyle="1" w:styleId="61">
    <w:name w:val="Заголовок 6 Знак1"/>
    <w:aliases w:val="H6 Знак"/>
    <w:uiPriority w:val="99"/>
    <w:semiHidden/>
    <w:rsid w:val="0012070E"/>
    <w:rPr>
      <w:rFonts w:ascii="Cambria" w:hAnsi="Cambria" w:cs="Cambria"/>
      <w:i/>
      <w:iCs/>
      <w:color w:val="auto"/>
    </w:rPr>
  </w:style>
  <w:style w:type="paragraph" w:styleId="a7">
    <w:name w:val="Normal (Web)"/>
    <w:basedOn w:val="a"/>
    <w:uiPriority w:val="99"/>
    <w:semiHidden/>
    <w:rsid w:val="0012070E"/>
    <w:pPr>
      <w:widowControl/>
      <w:spacing w:before="100" w:beforeAutospacing="1" w:after="100" w:afterAutospacing="1"/>
    </w:pPr>
    <w:rPr>
      <w:sz w:val="24"/>
      <w:szCs w:val="24"/>
    </w:rPr>
  </w:style>
  <w:style w:type="paragraph" w:styleId="11">
    <w:name w:val="toc 1"/>
    <w:basedOn w:val="a"/>
    <w:next w:val="a"/>
    <w:autoRedefine/>
    <w:uiPriority w:val="99"/>
    <w:semiHidden/>
    <w:rsid w:val="0012070E"/>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12070E"/>
    <w:rPr>
      <w:rFonts w:ascii="Times New Roman CYR" w:hAnsi="Times New Roman CYR" w:cs="Times New Roman CYR"/>
    </w:rPr>
  </w:style>
  <w:style w:type="paragraph" w:styleId="a8">
    <w:name w:val="footnote text"/>
    <w:aliases w:val="Текст сноски-FN,Footnote Text Char Знак Знак,Footnote Text Char Знак,single space,Текст сноски Знак Знак Знак,Footnote Text Char Знак Знак Знак Знак"/>
    <w:basedOn w:val="a"/>
    <w:link w:val="a9"/>
    <w:uiPriority w:val="99"/>
    <w:semiHidden/>
    <w:rsid w:val="0012070E"/>
    <w:pPr>
      <w:widowControl/>
      <w:jc w:val="both"/>
    </w:pPr>
    <w:rPr>
      <w:rFonts w:eastAsia="Calibri"/>
      <w:lang w:val="x-none"/>
    </w:rPr>
  </w:style>
  <w:style w:type="character" w:customStyle="1" w:styleId="a9">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8"/>
    <w:uiPriority w:val="99"/>
    <w:semiHidden/>
    <w:rsid w:val="0012070E"/>
    <w:rPr>
      <w:rFonts w:ascii="Times New Roman" w:eastAsia="Calibri" w:hAnsi="Times New Roman" w:cs="Times New Roman"/>
      <w:sz w:val="20"/>
      <w:szCs w:val="20"/>
      <w:lang w:val="x-none"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12070E"/>
    <w:rPr>
      <w:rFonts w:ascii="Times New Roman" w:hAnsi="Times New Roman" w:cs="Times New Roman"/>
      <w:sz w:val="20"/>
      <w:szCs w:val="20"/>
    </w:rPr>
  </w:style>
  <w:style w:type="paragraph" w:styleId="aa">
    <w:name w:val="header"/>
    <w:basedOn w:val="a"/>
    <w:link w:val="ab"/>
    <w:uiPriority w:val="99"/>
    <w:rsid w:val="0012070E"/>
    <w:pPr>
      <w:tabs>
        <w:tab w:val="center" w:pos="4153"/>
        <w:tab w:val="right" w:pos="8306"/>
      </w:tabs>
    </w:pPr>
    <w:rPr>
      <w:rFonts w:eastAsia="Calibri"/>
      <w:lang w:val="x-none"/>
    </w:rPr>
  </w:style>
  <w:style w:type="character" w:customStyle="1" w:styleId="ab">
    <w:name w:val="Верхний колонтитул Знак"/>
    <w:basedOn w:val="a0"/>
    <w:link w:val="aa"/>
    <w:uiPriority w:val="99"/>
    <w:rsid w:val="0012070E"/>
    <w:rPr>
      <w:rFonts w:ascii="Times New Roman" w:eastAsia="Calibri" w:hAnsi="Times New Roman" w:cs="Times New Roman"/>
      <w:sz w:val="20"/>
      <w:szCs w:val="20"/>
      <w:lang w:val="x-none" w:eastAsia="ru-RU"/>
    </w:rPr>
  </w:style>
  <w:style w:type="paragraph" w:styleId="ac">
    <w:name w:val="footer"/>
    <w:basedOn w:val="a"/>
    <w:link w:val="ad"/>
    <w:uiPriority w:val="99"/>
    <w:semiHidden/>
    <w:rsid w:val="0012070E"/>
    <w:pPr>
      <w:tabs>
        <w:tab w:val="center" w:pos="4153"/>
        <w:tab w:val="right" w:pos="8306"/>
      </w:tabs>
    </w:pPr>
    <w:rPr>
      <w:rFonts w:eastAsia="Calibri"/>
      <w:lang w:val="x-none"/>
    </w:rPr>
  </w:style>
  <w:style w:type="character" w:customStyle="1" w:styleId="ad">
    <w:name w:val="Нижний колонтитул Знак"/>
    <w:basedOn w:val="a0"/>
    <w:link w:val="ac"/>
    <w:uiPriority w:val="99"/>
    <w:semiHidden/>
    <w:rsid w:val="0012070E"/>
    <w:rPr>
      <w:rFonts w:ascii="Times New Roman" w:eastAsia="Calibri" w:hAnsi="Times New Roman" w:cs="Times New Roman"/>
      <w:sz w:val="20"/>
      <w:szCs w:val="20"/>
      <w:lang w:val="x-none" w:eastAsia="ru-RU"/>
    </w:rPr>
  </w:style>
  <w:style w:type="paragraph" w:styleId="ae">
    <w:name w:val="caption"/>
    <w:basedOn w:val="a"/>
    <w:next w:val="a"/>
    <w:uiPriority w:val="99"/>
    <w:qFormat/>
    <w:rsid w:val="0012070E"/>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12070E"/>
    <w:rPr>
      <w:b/>
      <w:bCs/>
      <w:sz w:val="40"/>
      <w:szCs w:val="40"/>
      <w:u w:val="single"/>
    </w:rPr>
  </w:style>
  <w:style w:type="paragraph" w:styleId="af">
    <w:name w:val="Body Text"/>
    <w:aliases w:val="Основной текст1,Основной текст Знак Знак,bt"/>
    <w:basedOn w:val="a"/>
    <w:link w:val="af0"/>
    <w:uiPriority w:val="99"/>
    <w:semiHidden/>
    <w:rsid w:val="0012070E"/>
    <w:pPr>
      <w:widowControl/>
    </w:pPr>
    <w:rPr>
      <w:rFonts w:eastAsia="Calibri"/>
      <w:lang w:val="x-none"/>
    </w:rPr>
  </w:style>
  <w:style w:type="character" w:customStyle="1" w:styleId="af0">
    <w:name w:val="Основной текст Знак"/>
    <w:aliases w:val="Основной текст1 Знак,Основной текст Знак Знак Знак,bt Знак"/>
    <w:basedOn w:val="a0"/>
    <w:link w:val="af"/>
    <w:uiPriority w:val="99"/>
    <w:semiHidden/>
    <w:rsid w:val="0012070E"/>
    <w:rPr>
      <w:rFonts w:ascii="Times New Roman" w:eastAsia="Calibri" w:hAnsi="Times New Roman" w:cs="Times New Roman"/>
      <w:sz w:val="20"/>
      <w:szCs w:val="20"/>
      <w:lang w:val="x-none" w:eastAsia="ru-RU"/>
    </w:rPr>
  </w:style>
  <w:style w:type="character" w:customStyle="1" w:styleId="BodyTextChar1">
    <w:name w:val="Body Text Char1"/>
    <w:aliases w:val="Основной текст1 Char1,Основной текст Знак Знак Char1,bt Char1"/>
    <w:uiPriority w:val="99"/>
    <w:semiHidden/>
    <w:locked/>
    <w:rsid w:val="0012070E"/>
    <w:rPr>
      <w:rFonts w:ascii="Times New Roman" w:hAnsi="Times New Roman" w:cs="Times New Roman"/>
      <w:sz w:val="20"/>
      <w:szCs w:val="20"/>
    </w:rPr>
  </w:style>
  <w:style w:type="paragraph" w:styleId="21">
    <w:name w:val="Body Text Indent 2"/>
    <w:basedOn w:val="a"/>
    <w:link w:val="22"/>
    <w:uiPriority w:val="99"/>
    <w:semiHidden/>
    <w:rsid w:val="0012070E"/>
    <w:pPr>
      <w:widowControl/>
      <w:tabs>
        <w:tab w:val="left" w:pos="709"/>
      </w:tabs>
      <w:ind w:firstLine="567"/>
      <w:jc w:val="both"/>
    </w:pPr>
    <w:rPr>
      <w:rFonts w:ascii="Times New Roman CYR" w:eastAsia="Calibri" w:hAnsi="Times New Roman CYR"/>
      <w:lang w:val="x-none"/>
    </w:rPr>
  </w:style>
  <w:style w:type="character" w:customStyle="1" w:styleId="22">
    <w:name w:val="Основной текст с отступом 2 Знак"/>
    <w:basedOn w:val="a0"/>
    <w:link w:val="21"/>
    <w:uiPriority w:val="99"/>
    <w:semiHidden/>
    <w:rsid w:val="0012070E"/>
    <w:rPr>
      <w:rFonts w:ascii="Times New Roman CYR" w:eastAsia="Calibri" w:hAnsi="Times New Roman CYR" w:cs="Times New Roman"/>
      <w:sz w:val="20"/>
      <w:szCs w:val="20"/>
      <w:lang w:val="x-none" w:eastAsia="ru-RU"/>
    </w:rPr>
  </w:style>
  <w:style w:type="paragraph" w:styleId="31">
    <w:name w:val="Body Text Indent 3"/>
    <w:basedOn w:val="a"/>
    <w:link w:val="32"/>
    <w:uiPriority w:val="99"/>
    <w:semiHidden/>
    <w:rsid w:val="0012070E"/>
    <w:pPr>
      <w:widowControl/>
      <w:spacing w:after="120"/>
      <w:ind w:left="283"/>
      <w:jc w:val="both"/>
    </w:pPr>
    <w:rPr>
      <w:rFonts w:ascii="Times New Roman CYR" w:eastAsia="Calibri" w:hAnsi="Times New Roman CYR"/>
      <w:sz w:val="16"/>
      <w:szCs w:val="16"/>
      <w:lang w:val="x-none"/>
    </w:rPr>
  </w:style>
  <w:style w:type="character" w:customStyle="1" w:styleId="32">
    <w:name w:val="Основной текст с отступом 3 Знак"/>
    <w:basedOn w:val="a0"/>
    <w:link w:val="31"/>
    <w:uiPriority w:val="99"/>
    <w:semiHidden/>
    <w:rsid w:val="0012070E"/>
    <w:rPr>
      <w:rFonts w:ascii="Times New Roman CYR" w:eastAsia="Calibri" w:hAnsi="Times New Roman CYR" w:cs="Times New Roman"/>
      <w:sz w:val="16"/>
      <w:szCs w:val="16"/>
      <w:lang w:val="x-none" w:eastAsia="ru-RU"/>
    </w:rPr>
  </w:style>
  <w:style w:type="paragraph" w:styleId="af1">
    <w:name w:val="No Spacing"/>
    <w:uiPriority w:val="99"/>
    <w:qFormat/>
    <w:rsid w:val="0012070E"/>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12070E"/>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12070E"/>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2070E"/>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1207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1207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2070E"/>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1207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12070E"/>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12070E"/>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12070E"/>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1207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12070E"/>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12070E"/>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12070E"/>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12070E"/>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12070E"/>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12070E"/>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12070E"/>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12070E"/>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12070E"/>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12070E"/>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12070E"/>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12070E"/>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12070E"/>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12070E"/>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12070E"/>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12070E"/>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12070E"/>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12070E"/>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12070E"/>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12070E"/>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2070E"/>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12070E"/>
    <w:pPr>
      <w:widowControl/>
      <w:jc w:val="center"/>
    </w:pPr>
    <w:rPr>
      <w:rFonts w:eastAsia="Calibri"/>
      <w:b/>
      <w:bCs/>
      <w:sz w:val="28"/>
      <w:szCs w:val="28"/>
    </w:rPr>
  </w:style>
  <w:style w:type="paragraph" w:customStyle="1" w:styleId="af6">
    <w:name w:val="Ст. без интервала"/>
    <w:basedOn w:val="af1"/>
    <w:uiPriority w:val="99"/>
    <w:rsid w:val="0012070E"/>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12070E"/>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12070E"/>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12070E"/>
    <w:rPr>
      <w:rFonts w:cs="Calibri"/>
      <w:lang w:eastAsia="ar-SA"/>
    </w:rPr>
  </w:style>
  <w:style w:type="paragraph" w:customStyle="1" w:styleId="12">
    <w:name w:val="Без интервала1"/>
    <w:link w:val="af7"/>
    <w:uiPriority w:val="99"/>
    <w:rsid w:val="0012070E"/>
    <w:pPr>
      <w:suppressAutoHyphens/>
      <w:spacing w:after="0" w:line="240" w:lineRule="auto"/>
    </w:pPr>
    <w:rPr>
      <w:rFonts w:cs="Calibri"/>
      <w:lang w:eastAsia="ar-SA"/>
    </w:rPr>
  </w:style>
  <w:style w:type="paragraph" w:customStyle="1" w:styleId="Char">
    <w:name w:val="Char"/>
    <w:basedOn w:val="a"/>
    <w:uiPriority w:val="99"/>
    <w:rsid w:val="0012070E"/>
    <w:pPr>
      <w:widowControl/>
      <w:spacing w:after="160" w:line="240" w:lineRule="exact"/>
    </w:pPr>
    <w:rPr>
      <w:rFonts w:ascii="Arial" w:hAnsi="Arial" w:cs="Arial"/>
      <w:lang w:val="fr-FR" w:eastAsia="en-US"/>
    </w:rPr>
  </w:style>
  <w:style w:type="paragraph" w:customStyle="1" w:styleId="Style2">
    <w:name w:val="Style2"/>
    <w:basedOn w:val="a"/>
    <w:uiPriority w:val="99"/>
    <w:rsid w:val="0012070E"/>
    <w:pPr>
      <w:autoSpaceDE w:val="0"/>
      <w:autoSpaceDN w:val="0"/>
      <w:adjustRightInd w:val="0"/>
    </w:pPr>
    <w:rPr>
      <w:sz w:val="24"/>
      <w:szCs w:val="24"/>
    </w:rPr>
  </w:style>
  <w:style w:type="paragraph" w:customStyle="1" w:styleId="Style3">
    <w:name w:val="Style3"/>
    <w:basedOn w:val="a"/>
    <w:uiPriority w:val="99"/>
    <w:rsid w:val="0012070E"/>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12070E"/>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12070E"/>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12070E"/>
    <w:pPr>
      <w:keepLines/>
    </w:pPr>
    <w:rPr>
      <w:kern w:val="28"/>
      <w:sz w:val="27"/>
      <w:szCs w:val="27"/>
    </w:rPr>
  </w:style>
  <w:style w:type="paragraph" w:customStyle="1" w:styleId="Default">
    <w:name w:val="Default"/>
    <w:uiPriority w:val="99"/>
    <w:rsid w:val="001207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12070E"/>
    <w:pPr>
      <w:keepLines/>
    </w:pPr>
    <w:rPr>
      <w:kern w:val="28"/>
      <w:sz w:val="27"/>
      <w:szCs w:val="27"/>
    </w:rPr>
  </w:style>
  <w:style w:type="paragraph" w:customStyle="1" w:styleId="13">
    <w:name w:val="Знак Знак Знак1"/>
    <w:basedOn w:val="a"/>
    <w:uiPriority w:val="99"/>
    <w:rsid w:val="0012070E"/>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12070E"/>
    <w:rPr>
      <w:sz w:val="20"/>
      <w:szCs w:val="20"/>
    </w:rPr>
  </w:style>
  <w:style w:type="character" w:customStyle="1" w:styleId="230">
    <w:name w:val="Знак Знак23"/>
    <w:uiPriority w:val="99"/>
    <w:rsid w:val="0012070E"/>
    <w:rPr>
      <w:rFonts w:ascii="Times New Roman" w:hAnsi="Times New Roman" w:cs="Times New Roman"/>
      <w:b/>
      <w:bCs/>
      <w:caps/>
      <w:sz w:val="28"/>
      <w:szCs w:val="28"/>
      <w:lang w:val="en-US"/>
    </w:rPr>
  </w:style>
  <w:style w:type="character" w:customStyle="1" w:styleId="220">
    <w:name w:val="Знак Знак22"/>
    <w:uiPriority w:val="99"/>
    <w:rsid w:val="0012070E"/>
    <w:rPr>
      <w:rFonts w:ascii="Times New Roman" w:hAnsi="Times New Roman" w:cs="Times New Roman"/>
      <w:b/>
      <w:bCs/>
      <w:kern w:val="24"/>
      <w:sz w:val="28"/>
      <w:szCs w:val="28"/>
    </w:rPr>
  </w:style>
  <w:style w:type="character" w:customStyle="1" w:styleId="H6">
    <w:name w:val="H6 Знак Знак"/>
    <w:uiPriority w:val="99"/>
    <w:rsid w:val="0012070E"/>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12070E"/>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12070E"/>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12070E"/>
  </w:style>
  <w:style w:type="character" w:customStyle="1" w:styleId="FontStyle12">
    <w:name w:val="Font Style12"/>
    <w:uiPriority w:val="99"/>
    <w:rsid w:val="0012070E"/>
    <w:rPr>
      <w:rFonts w:ascii="Times New Roman" w:hAnsi="Times New Roman" w:cs="Times New Roman"/>
      <w:b/>
      <w:bCs/>
      <w:sz w:val="26"/>
      <w:szCs w:val="26"/>
    </w:rPr>
  </w:style>
  <w:style w:type="character" w:customStyle="1" w:styleId="FontStyle13">
    <w:name w:val="Font Style13"/>
    <w:uiPriority w:val="99"/>
    <w:rsid w:val="0012070E"/>
    <w:rPr>
      <w:rFonts w:ascii="Times New Roman" w:hAnsi="Times New Roman" w:cs="Times New Roman"/>
      <w:sz w:val="26"/>
      <w:szCs w:val="26"/>
    </w:rPr>
  </w:style>
  <w:style w:type="table" w:styleId="af8">
    <w:name w:val="Table Grid"/>
    <w:basedOn w:val="a1"/>
    <w:uiPriority w:val="99"/>
    <w:rsid w:val="0012070E"/>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12070E"/>
    <w:rPr>
      <w:b/>
      <w:bCs/>
    </w:rPr>
  </w:style>
  <w:style w:type="paragraph" w:customStyle="1" w:styleId="16">
    <w:name w:val="Стиль1"/>
    <w:basedOn w:val="a"/>
    <w:uiPriority w:val="99"/>
    <w:rsid w:val="0012070E"/>
    <w:rPr>
      <w:rFonts w:ascii="Arial" w:eastAsia="Calibri" w:hAnsi="Arial" w:cs="Arial"/>
      <w:b/>
      <w:bCs/>
      <w:kern w:val="32"/>
      <w:sz w:val="32"/>
      <w:szCs w:val="32"/>
    </w:rPr>
  </w:style>
  <w:style w:type="paragraph" w:customStyle="1" w:styleId="Title">
    <w:name w:val="Title!Название НПА"/>
    <w:basedOn w:val="a"/>
    <w:uiPriority w:val="99"/>
    <w:rsid w:val="0012070E"/>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12070E"/>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12070E"/>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12070E"/>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12070E"/>
    <w:rPr>
      <w:b/>
      <w:bCs/>
      <w:sz w:val="40"/>
      <w:szCs w:val="40"/>
    </w:rPr>
  </w:style>
  <w:style w:type="character" w:customStyle="1" w:styleId="afa">
    <w:name w:val="Знак Знак"/>
    <w:uiPriority w:val="99"/>
    <w:rsid w:val="0012070E"/>
    <w:rPr>
      <w:rFonts w:ascii="Tahoma" w:hAnsi="Tahoma" w:cs="Tahoma"/>
      <w:sz w:val="16"/>
      <w:szCs w:val="16"/>
    </w:rPr>
  </w:style>
  <w:style w:type="character" w:customStyle="1" w:styleId="ConsPlusNormal0">
    <w:name w:val="ConsPlusNormal Знак"/>
    <w:link w:val="ConsPlusNormal"/>
    <w:locked/>
    <w:rsid w:val="0012070E"/>
    <w:rPr>
      <w:rFonts w:ascii="Arial" w:eastAsia="Calibri"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jpeg"/><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AEF0A557C51CEC63560D83424C3E322B1ED0AD8C0B8C452590166CE2X0a3O" TargetMode="External"/><Relationship Id="rId24"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10.wmf"/><Relationship Id="rId10" Type="http://schemas.openxmlformats.org/officeDocument/2006/relationships/hyperlink" Target="consultantplus://offline/ref=DFAEF0A557C51CEC63560D83424C3E322B1ED0AD8C0B8C452590166CE2X0a3O" TargetMode="Externa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hyperlink" Target="consultantplus://offline/ref=DFAEF0A557C51CEC63560D83424C3E322B1ED0AD8C0B8C452590166CE2X0a3O" TargetMode="External"/><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D8C8-F1B2-4C6E-A46A-D9976E66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13908</Words>
  <Characters>79280</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2020-07-03T08:55:00Z</cp:lastPrinted>
  <dcterms:created xsi:type="dcterms:W3CDTF">2020-07-06T08:09:00Z</dcterms:created>
  <dcterms:modified xsi:type="dcterms:W3CDTF">2020-07-06T08:09:00Z</dcterms:modified>
</cp:coreProperties>
</file>