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69" w:rsidRDefault="00247BD2" w:rsidP="000531B2">
      <w:pPr>
        <w:rPr>
          <w:sz w:val="28"/>
        </w:rPr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Камешкирскогорайона" style="position:absolute;margin-left:194.7pt;margin-top:13.05pt;width:68.25pt;height:83.25pt;z-index:1;visibility:visible">
            <v:imagedata r:id="rId5" o:title=""/>
            <w10:wrap type="square" side="right"/>
          </v:shape>
        </w:pict>
      </w:r>
    </w:p>
    <w:p w:rsidR="00E01969" w:rsidRDefault="00E01969" w:rsidP="000531B2">
      <w:pPr>
        <w:rPr>
          <w:sz w:val="28"/>
        </w:rPr>
      </w:pPr>
    </w:p>
    <w:p w:rsidR="00E01969" w:rsidRDefault="00E01969" w:rsidP="000531B2">
      <w:pPr>
        <w:rPr>
          <w:sz w:val="28"/>
        </w:rPr>
      </w:pPr>
    </w:p>
    <w:p w:rsidR="00E01969" w:rsidRDefault="00E01969" w:rsidP="000531B2">
      <w:pPr>
        <w:rPr>
          <w:sz w:val="28"/>
        </w:rPr>
      </w:pPr>
    </w:p>
    <w:p w:rsidR="00E01969" w:rsidRDefault="00E01969" w:rsidP="000531B2">
      <w:pPr>
        <w:rPr>
          <w:sz w:val="28"/>
        </w:rPr>
      </w:pPr>
    </w:p>
    <w:p w:rsidR="00E01969" w:rsidRDefault="00E01969" w:rsidP="000531B2">
      <w:pPr>
        <w:rPr>
          <w:sz w:val="28"/>
        </w:rPr>
      </w:pPr>
    </w:p>
    <w:tbl>
      <w:tblPr>
        <w:tblpPr w:leftFromText="180" w:rightFromText="180" w:bottomFromText="200" w:vertAnchor="page" w:horzAnchor="margin" w:tblpXSpec="center" w:tblpY="293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01969" w:rsidTr="00EF36F2">
        <w:trPr>
          <w:trHeight w:val="397"/>
        </w:trPr>
        <w:tc>
          <w:tcPr>
            <w:tcW w:w="9606" w:type="dxa"/>
          </w:tcPr>
          <w:p w:rsidR="00E01969" w:rsidRDefault="00E01969" w:rsidP="00EF36F2">
            <w:pPr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E01969" w:rsidTr="00EF36F2">
        <w:tc>
          <w:tcPr>
            <w:tcW w:w="9606" w:type="dxa"/>
          </w:tcPr>
          <w:p w:rsidR="00E01969" w:rsidRDefault="00E01969" w:rsidP="00EF36F2">
            <w:pPr>
              <w:autoSpaceDN w:val="0"/>
              <w:adjustRightInd w:val="0"/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E01969" w:rsidTr="00EF36F2">
        <w:trPr>
          <w:trHeight w:val="397"/>
        </w:trPr>
        <w:tc>
          <w:tcPr>
            <w:tcW w:w="9606" w:type="dxa"/>
          </w:tcPr>
          <w:p w:rsidR="00E01969" w:rsidRDefault="00E01969" w:rsidP="00EF36F2">
            <w:pPr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E01969" w:rsidTr="00EF36F2">
        <w:tc>
          <w:tcPr>
            <w:tcW w:w="9606" w:type="dxa"/>
          </w:tcPr>
          <w:p w:rsidR="00E01969" w:rsidRDefault="00E01969" w:rsidP="00EF36F2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E01969" w:rsidTr="00EF36F2">
        <w:trPr>
          <w:trHeight w:val="548"/>
        </w:trPr>
        <w:tc>
          <w:tcPr>
            <w:tcW w:w="9606" w:type="dxa"/>
            <w:vAlign w:val="center"/>
          </w:tcPr>
          <w:p w:rsidR="00E01969" w:rsidRDefault="00E01969" w:rsidP="00EF36F2">
            <w:pPr>
              <w:pStyle w:val="3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E01969" w:rsidTr="00EF36F2">
        <w:trPr>
          <w:trHeight w:val="80"/>
        </w:trPr>
        <w:tc>
          <w:tcPr>
            <w:tcW w:w="9606" w:type="dxa"/>
            <w:vAlign w:val="center"/>
          </w:tcPr>
          <w:p w:rsidR="00E01969" w:rsidRDefault="00E01969" w:rsidP="00EF36F2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47BD2" w:rsidRPr="00247BD2" w:rsidRDefault="00247BD2" w:rsidP="00247BD2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70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E01969" w:rsidTr="00EF36F2">
        <w:tc>
          <w:tcPr>
            <w:tcW w:w="284" w:type="dxa"/>
            <w:vAlign w:val="bottom"/>
          </w:tcPr>
          <w:p w:rsidR="00E01969" w:rsidRDefault="00E01969" w:rsidP="00EF36F2">
            <w:pPr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1969" w:rsidRPr="00725C96" w:rsidRDefault="00E01969" w:rsidP="00EF36F2">
            <w:pPr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20.05.2020 г.</w:t>
            </w:r>
          </w:p>
        </w:tc>
        <w:tc>
          <w:tcPr>
            <w:tcW w:w="397" w:type="dxa"/>
            <w:vAlign w:val="bottom"/>
          </w:tcPr>
          <w:p w:rsidR="00E01969" w:rsidRDefault="00E01969" w:rsidP="00EF36F2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01969" w:rsidRPr="00725C96" w:rsidRDefault="00E01969" w:rsidP="00EF36F2">
            <w:pPr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123</w:t>
            </w:r>
          </w:p>
        </w:tc>
      </w:tr>
      <w:tr w:rsidR="00E01969" w:rsidTr="00EF36F2">
        <w:tc>
          <w:tcPr>
            <w:tcW w:w="4650" w:type="dxa"/>
            <w:gridSpan w:val="4"/>
          </w:tcPr>
          <w:p w:rsidR="00E01969" w:rsidRDefault="00E01969" w:rsidP="00EF36F2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E01969" w:rsidRDefault="00E01969" w:rsidP="00EF36F2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Р.Камешкир</w:t>
            </w:r>
          </w:p>
        </w:tc>
      </w:tr>
    </w:tbl>
    <w:p w:rsidR="00E01969" w:rsidRDefault="00E01969" w:rsidP="000531B2">
      <w:pPr>
        <w:shd w:val="clear" w:color="auto" w:fill="FFFFFF"/>
        <w:spacing w:before="672" w:line="322" w:lineRule="exact"/>
        <w:ind w:right="10"/>
        <w:jc w:val="both"/>
      </w:pPr>
    </w:p>
    <w:p w:rsidR="00E01969" w:rsidRDefault="00E01969" w:rsidP="000531B2">
      <w:pPr>
        <w:shd w:val="clear" w:color="auto" w:fill="FFFFFF"/>
        <w:spacing w:before="672" w:line="322" w:lineRule="exact"/>
        <w:ind w:right="10"/>
        <w:jc w:val="both"/>
        <w:rPr>
          <w:b/>
          <w:bCs/>
          <w:spacing w:val="-1"/>
          <w:sz w:val="28"/>
          <w:szCs w:val="28"/>
        </w:rPr>
      </w:pPr>
    </w:p>
    <w:p w:rsidR="00E01969" w:rsidRDefault="00E01969" w:rsidP="000531B2">
      <w:pPr>
        <w:shd w:val="clear" w:color="auto" w:fill="FFFFFF"/>
        <w:spacing w:before="672" w:line="322" w:lineRule="exact"/>
        <w:ind w:right="10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внесении изменений в постановление администрации Камешкирского </w:t>
      </w:r>
      <w:r>
        <w:rPr>
          <w:b/>
          <w:bCs/>
          <w:sz w:val="28"/>
          <w:szCs w:val="28"/>
        </w:rPr>
        <w:t>района Пензенской области от 01.11.13 № 333 «</w:t>
      </w:r>
      <w:r>
        <w:rPr>
          <w:b/>
          <w:sz w:val="28"/>
          <w:szCs w:val="28"/>
        </w:rPr>
        <w:t>Об утверждении муниципальной программы «Развитие инвестиционного потенциала и предпринимательства в Камешкирском районе Пензенской области на 2014-2020 годы»</w:t>
      </w:r>
    </w:p>
    <w:p w:rsidR="00E01969" w:rsidRDefault="00E01969" w:rsidP="000531B2">
      <w:pPr>
        <w:shd w:val="clear" w:color="auto" w:fill="FFFFFF"/>
        <w:spacing w:before="653" w:line="312" w:lineRule="exact"/>
        <w:ind w:firstLine="2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связи с уточнением объемов финансирования, руководствуясь Уставом </w:t>
      </w:r>
      <w:r>
        <w:rPr>
          <w:spacing w:val="-1"/>
          <w:sz w:val="28"/>
          <w:szCs w:val="28"/>
        </w:rPr>
        <w:t xml:space="preserve">Камешкирского района Пензенской области, администрация Камешкирского </w:t>
      </w:r>
      <w:r>
        <w:rPr>
          <w:sz w:val="28"/>
          <w:szCs w:val="28"/>
        </w:rPr>
        <w:t>района Пензенской области</w:t>
      </w:r>
    </w:p>
    <w:p w:rsidR="00E01969" w:rsidRDefault="00E01969" w:rsidP="000531B2">
      <w:pPr>
        <w:shd w:val="clear" w:color="auto" w:fill="FFFFFF"/>
        <w:spacing w:before="341"/>
        <w:ind w:right="1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ПОСТАНОВЛЯЕТ</w:t>
      </w:r>
    </w:p>
    <w:p w:rsidR="00E01969" w:rsidRDefault="00E01969" w:rsidP="000531B2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1. Внести     в     муниципальную     программу  «Об утверждении муниципальной программы «Развитие инвестиционного потенциала и предпринимательства в Камешкирском районе Пензенской области на 2014-2020 годы»   утвержденную постановлением администрации Камешкирского  района Пензенской области от 01.11.13 № 333, следующие изменения:</w:t>
      </w:r>
    </w:p>
    <w:p w:rsidR="00E01969" w:rsidRDefault="00E01969" w:rsidP="000531B2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1.1. Позицию «Объем бюджетных ассигнований муниципальной программы » паспорта муниципальной программы «Развитие инвестиционного потенциала и предпринимательства в Камешкирском районе Пензенской области на 2014-2020 годы» изложить в следующей редакции</w:t>
      </w:r>
    </w:p>
    <w:p w:rsidR="00E01969" w:rsidRDefault="00E0196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Общий объем бюджетных ассигнований  (в текущих ценах) на реализацию муниципальной программы на 2014-2022 годы составляет  - 51679, 277 тыс. рублей,</w:t>
      </w:r>
    </w:p>
    <w:p w:rsidR="00E01969" w:rsidRDefault="00E01969">
      <w:pPr>
        <w:rPr>
          <w:sz w:val="28"/>
          <w:szCs w:val="28"/>
        </w:rPr>
      </w:pPr>
      <w:r>
        <w:rPr>
          <w:sz w:val="28"/>
          <w:szCs w:val="28"/>
        </w:rPr>
        <w:t>в том числе по годам:</w:t>
      </w:r>
    </w:p>
    <w:p w:rsidR="00E01969" w:rsidRDefault="00E01969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– 4620 тыс. рублей;</w:t>
      </w:r>
    </w:p>
    <w:p w:rsidR="00E01969" w:rsidRDefault="00E01969" w:rsidP="00EC6029"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– 3387 тыс. рублей;</w:t>
      </w:r>
    </w:p>
    <w:p w:rsidR="00E01969" w:rsidRDefault="00E01969"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– 7485,4 тыс. рублей;</w:t>
      </w:r>
    </w:p>
    <w:p w:rsidR="00E01969" w:rsidRDefault="00E01969" w:rsidP="000531B2"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– 7636,76 тыс. рублей;</w:t>
      </w:r>
    </w:p>
    <w:p w:rsidR="00E01969" w:rsidRDefault="00E01969" w:rsidP="000531B2"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– 7637,0 тыс. рублей;</w:t>
      </w:r>
    </w:p>
    <w:p w:rsidR="00E01969" w:rsidRDefault="00E01969" w:rsidP="000531B2"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– 5521,08 тыс. рублей;</w:t>
      </w:r>
    </w:p>
    <w:p w:rsidR="00E01969" w:rsidRDefault="00E01969" w:rsidP="000531B2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– 5382,037 тыс. рублей;</w:t>
      </w:r>
    </w:p>
    <w:p w:rsidR="00E01969" w:rsidRDefault="00E01969" w:rsidP="000531B2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– 5005,0 тыс. рублей;</w:t>
      </w:r>
    </w:p>
    <w:p w:rsidR="00E01969" w:rsidRDefault="00E01969" w:rsidP="000531B2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 – 5005,0 тыс. рублей;</w:t>
      </w:r>
    </w:p>
    <w:p w:rsidR="00E01969" w:rsidRDefault="00E01969" w:rsidP="000531B2">
      <w:pPr>
        <w:rPr>
          <w:sz w:val="28"/>
          <w:szCs w:val="28"/>
        </w:rPr>
      </w:pPr>
      <w:r>
        <w:rPr>
          <w:sz w:val="28"/>
          <w:szCs w:val="28"/>
        </w:rPr>
        <w:t>- средства бюджета муниципального образования «Камешкирский район» Пензенской области – 20,0 тыс. рублей:</w:t>
      </w:r>
    </w:p>
    <w:p w:rsidR="00E01969" w:rsidRDefault="00E01969" w:rsidP="006940ED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– 0 тыс. рублей;</w:t>
      </w:r>
    </w:p>
    <w:p w:rsidR="00E01969" w:rsidRDefault="00E01969" w:rsidP="006940ED"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– 0 тыс. рублей;</w:t>
      </w:r>
    </w:p>
    <w:p w:rsidR="00E01969" w:rsidRDefault="00E01969" w:rsidP="006940ED"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– 0 тыс. рублей;</w:t>
      </w:r>
    </w:p>
    <w:p w:rsidR="00E01969" w:rsidRDefault="00E01969" w:rsidP="006940ED"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– 0 тыс. рублей;</w:t>
      </w:r>
    </w:p>
    <w:p w:rsidR="00E01969" w:rsidRDefault="00E01969" w:rsidP="006940ED"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– 0 тыс. рублей;</w:t>
      </w:r>
    </w:p>
    <w:p w:rsidR="00E01969" w:rsidRDefault="00E01969" w:rsidP="006940ED"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– 5 тыс. рублей;</w:t>
      </w:r>
    </w:p>
    <w:p w:rsidR="00E01969" w:rsidRDefault="00E01969" w:rsidP="006940ED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– 5 тыс. рублей;</w:t>
      </w:r>
    </w:p>
    <w:p w:rsidR="00E01969" w:rsidRDefault="00E01969" w:rsidP="006940ED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– 5 тыс. рублей;</w:t>
      </w:r>
    </w:p>
    <w:p w:rsidR="00E01969" w:rsidRDefault="00E01969" w:rsidP="006940ED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>
          <w:rPr>
            <w:sz w:val="28"/>
            <w:szCs w:val="28"/>
          </w:rPr>
          <w:t>2022 г</w:t>
        </w:r>
      </w:smartTag>
      <w:r>
        <w:rPr>
          <w:sz w:val="28"/>
          <w:szCs w:val="28"/>
        </w:rPr>
        <w:t>. – 5 тыс. рублей;</w:t>
      </w:r>
    </w:p>
    <w:p w:rsidR="00E01969" w:rsidRDefault="00E01969" w:rsidP="000531B2"/>
    <w:p w:rsidR="00E01969" w:rsidRPr="009F34F8" w:rsidRDefault="00E01969">
      <w:pPr>
        <w:rPr>
          <w:sz w:val="28"/>
          <w:szCs w:val="28"/>
        </w:rPr>
      </w:pPr>
      <w:r w:rsidRPr="009F34F8">
        <w:rPr>
          <w:sz w:val="28"/>
          <w:szCs w:val="28"/>
        </w:rPr>
        <w:t xml:space="preserve">- внебюджетные средства </w:t>
      </w:r>
      <w:r>
        <w:rPr>
          <w:sz w:val="28"/>
          <w:szCs w:val="28"/>
        </w:rPr>
        <w:t>–</w:t>
      </w:r>
      <w:r w:rsidRPr="009F34F8">
        <w:rPr>
          <w:sz w:val="28"/>
          <w:szCs w:val="28"/>
        </w:rPr>
        <w:t xml:space="preserve"> </w:t>
      </w:r>
      <w:r>
        <w:rPr>
          <w:sz w:val="28"/>
          <w:szCs w:val="28"/>
        </w:rPr>
        <w:t>51659,277 тыс. рублей</w:t>
      </w:r>
    </w:p>
    <w:p w:rsidR="00E01969" w:rsidRDefault="00E01969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– 4620 тыс. рублей;</w:t>
      </w:r>
    </w:p>
    <w:p w:rsidR="00E01969" w:rsidRDefault="00E01969" w:rsidP="00EC6029"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– 3387 тыс. рублей;</w:t>
      </w:r>
    </w:p>
    <w:p w:rsidR="00E01969" w:rsidRPr="0028754F" w:rsidRDefault="00E01969" w:rsidP="0028754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 – 7485,4 тыс. рублей;</w:t>
      </w:r>
    </w:p>
    <w:p w:rsidR="00E01969" w:rsidRDefault="00E01969" w:rsidP="0028754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– 7636,76 тыс. рублей;</w:t>
      </w:r>
    </w:p>
    <w:p w:rsidR="00E01969" w:rsidRDefault="00E01969" w:rsidP="0028754F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– 7637,0 тыс. рублей;</w:t>
      </w:r>
    </w:p>
    <w:p w:rsidR="00E01969" w:rsidRDefault="00E01969" w:rsidP="00707CC2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– 5516,08 тыс. рублей;</w:t>
      </w:r>
    </w:p>
    <w:p w:rsidR="00E01969" w:rsidRDefault="00E01969" w:rsidP="00707CC2"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– 5377,037 тыс. рублей;</w:t>
      </w:r>
    </w:p>
    <w:p w:rsidR="00E01969" w:rsidRPr="009F34F8" w:rsidRDefault="00E01969" w:rsidP="00707CC2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 w:rsidRPr="009F34F8">
          <w:rPr>
            <w:sz w:val="28"/>
            <w:szCs w:val="28"/>
          </w:rPr>
          <w:t>2021 г</w:t>
        </w:r>
      </w:smartTag>
      <w:r w:rsidRPr="009F34F8">
        <w:rPr>
          <w:sz w:val="28"/>
          <w:szCs w:val="28"/>
        </w:rPr>
        <w:t>. – 5000,0  тыс. рублей;</w:t>
      </w:r>
    </w:p>
    <w:p w:rsidR="00E01969" w:rsidRPr="009F34F8" w:rsidRDefault="00E01969" w:rsidP="00707CC2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 w:rsidRPr="009F34F8">
          <w:rPr>
            <w:sz w:val="28"/>
            <w:szCs w:val="28"/>
          </w:rPr>
          <w:t>2022 г</w:t>
        </w:r>
      </w:smartTag>
      <w:r w:rsidRPr="009F34F8">
        <w:rPr>
          <w:sz w:val="28"/>
          <w:szCs w:val="28"/>
        </w:rPr>
        <w:t>. – 5000,0 тыс. рублей.</w:t>
      </w:r>
    </w:p>
    <w:p w:rsidR="00E01969" w:rsidRDefault="00E01969" w:rsidP="0028754F"/>
    <w:p w:rsidR="00E01969" w:rsidRPr="00707CC2" w:rsidRDefault="00E01969" w:rsidP="00707CC2">
      <w:pPr>
        <w:jc w:val="both"/>
        <w:rPr>
          <w:sz w:val="28"/>
          <w:szCs w:val="28"/>
        </w:rPr>
      </w:pPr>
      <w:r w:rsidRPr="00707CC2">
        <w:rPr>
          <w:sz w:val="28"/>
          <w:szCs w:val="28"/>
        </w:rPr>
        <w:t>1.2. Приложение №4 к муниципальной программе «Развитие инвестиционного потенциала и предпринимательства в Камешкирском районе Пензенской области на 2014-2020 годы» мероприятия муниципальной программы «Развитие инвестиционного потенциала и предпринимательства в Камешкирском районе Пензенской области на 2014-2</w:t>
      </w:r>
      <w:r>
        <w:rPr>
          <w:sz w:val="28"/>
          <w:szCs w:val="28"/>
        </w:rPr>
        <w:t>020 годы»</w:t>
      </w:r>
      <w:r w:rsidRPr="00707CC2">
        <w:rPr>
          <w:sz w:val="28"/>
          <w:szCs w:val="28"/>
        </w:rPr>
        <w:t xml:space="preserve"> изложить в нов</w:t>
      </w:r>
      <w:r>
        <w:rPr>
          <w:sz w:val="28"/>
          <w:szCs w:val="28"/>
        </w:rPr>
        <w:t>ой редакции, согласно приложению</w:t>
      </w:r>
      <w:r w:rsidRPr="00707CC2">
        <w:rPr>
          <w:sz w:val="28"/>
          <w:szCs w:val="28"/>
        </w:rPr>
        <w:t xml:space="preserve"> №1 к настоящему постановлению</w:t>
      </w:r>
      <w:r>
        <w:rPr>
          <w:sz w:val="28"/>
          <w:szCs w:val="28"/>
        </w:rPr>
        <w:t>.</w:t>
      </w:r>
    </w:p>
    <w:p w:rsidR="00E01969" w:rsidRDefault="00E01969" w:rsidP="006D309B">
      <w:pPr>
        <w:rPr>
          <w:sz w:val="24"/>
          <w:szCs w:val="24"/>
        </w:rPr>
      </w:pPr>
    </w:p>
    <w:p w:rsidR="00E01969" w:rsidRDefault="00E01969" w:rsidP="00A25BAB">
      <w:pPr>
        <w:jc w:val="both"/>
        <w:rPr>
          <w:sz w:val="28"/>
          <w:szCs w:val="28"/>
        </w:rPr>
      </w:pPr>
      <w:r>
        <w:rPr>
          <w:sz w:val="24"/>
          <w:szCs w:val="24"/>
        </w:rPr>
        <w:t>2</w:t>
      </w:r>
      <w:r w:rsidRPr="00A25BAB">
        <w:rPr>
          <w:sz w:val="28"/>
          <w:szCs w:val="28"/>
        </w:rPr>
        <w:t>. Опубликовать настоящее постановление в информационном бюллетене «Камешкирский вестник»</w:t>
      </w:r>
      <w:r>
        <w:rPr>
          <w:sz w:val="28"/>
          <w:szCs w:val="28"/>
        </w:rPr>
        <w:t>.</w:t>
      </w:r>
    </w:p>
    <w:p w:rsidR="00E01969" w:rsidRDefault="00E01969" w:rsidP="00A25B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E01969" w:rsidRPr="00A25BAB" w:rsidRDefault="00E01969" w:rsidP="00A25BAB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Камешкирского района Пензенской области по вопросам ЖКХ и экономики.</w:t>
      </w:r>
    </w:p>
    <w:p w:rsidR="00E01969" w:rsidRDefault="00E01969" w:rsidP="00A25BAB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E01969" w:rsidRPr="00A25BAB" w:rsidRDefault="00E01969" w:rsidP="00A25BAB">
      <w:pPr>
        <w:rPr>
          <w:sz w:val="24"/>
          <w:szCs w:val="24"/>
        </w:rPr>
      </w:pPr>
    </w:p>
    <w:p w:rsidR="00E01969" w:rsidRPr="00A25BAB" w:rsidRDefault="00E01969" w:rsidP="00A25BAB">
      <w:pPr>
        <w:rPr>
          <w:sz w:val="24"/>
          <w:szCs w:val="24"/>
        </w:rPr>
      </w:pPr>
    </w:p>
    <w:p w:rsidR="00E01969" w:rsidRPr="00A25BAB" w:rsidRDefault="00E01969" w:rsidP="00A25BAB">
      <w:pPr>
        <w:rPr>
          <w:sz w:val="24"/>
          <w:szCs w:val="24"/>
        </w:rPr>
      </w:pPr>
    </w:p>
    <w:p w:rsidR="00E01969" w:rsidRPr="00A25BAB" w:rsidRDefault="00E01969" w:rsidP="00A25BAB">
      <w:pPr>
        <w:rPr>
          <w:sz w:val="24"/>
          <w:szCs w:val="24"/>
        </w:rPr>
      </w:pPr>
    </w:p>
    <w:p w:rsidR="00E01969" w:rsidRDefault="00E01969" w:rsidP="00A25BAB">
      <w:pPr>
        <w:rPr>
          <w:sz w:val="24"/>
          <w:szCs w:val="24"/>
        </w:rPr>
      </w:pPr>
    </w:p>
    <w:p w:rsidR="00E01969" w:rsidRPr="00A25BAB" w:rsidRDefault="00E01969" w:rsidP="00A25BAB">
      <w:pPr>
        <w:rPr>
          <w:sz w:val="28"/>
          <w:szCs w:val="28"/>
        </w:rPr>
      </w:pPr>
      <w:r>
        <w:rPr>
          <w:sz w:val="24"/>
          <w:szCs w:val="24"/>
        </w:rPr>
        <w:t>И</w:t>
      </w:r>
      <w:r w:rsidRPr="00A25BAB">
        <w:rPr>
          <w:sz w:val="28"/>
          <w:szCs w:val="28"/>
        </w:rPr>
        <w:t xml:space="preserve">.о. Главы администрации </w:t>
      </w:r>
    </w:p>
    <w:p w:rsidR="00E01969" w:rsidRPr="00A25BAB" w:rsidRDefault="00E01969" w:rsidP="00A25BAB">
      <w:pPr>
        <w:rPr>
          <w:sz w:val="28"/>
          <w:szCs w:val="28"/>
        </w:rPr>
      </w:pPr>
      <w:r w:rsidRPr="00A25BAB">
        <w:rPr>
          <w:sz w:val="28"/>
          <w:szCs w:val="28"/>
        </w:rPr>
        <w:t xml:space="preserve">Камешкирского района                                                  </w:t>
      </w:r>
      <w:r>
        <w:rPr>
          <w:sz w:val="28"/>
          <w:szCs w:val="28"/>
        </w:rPr>
        <w:t xml:space="preserve">             </w:t>
      </w:r>
      <w:r w:rsidRPr="00A25BAB">
        <w:rPr>
          <w:sz w:val="28"/>
          <w:szCs w:val="28"/>
        </w:rPr>
        <w:t xml:space="preserve">    С. Н. Голубев </w:t>
      </w:r>
    </w:p>
    <w:p w:rsidR="00E01969" w:rsidRPr="00A25BAB" w:rsidRDefault="00E01969" w:rsidP="00A25BAB">
      <w:pPr>
        <w:rPr>
          <w:sz w:val="28"/>
          <w:szCs w:val="28"/>
        </w:rPr>
      </w:pPr>
    </w:p>
    <w:p w:rsidR="00E01969" w:rsidRPr="00A25BAB" w:rsidRDefault="00E01969" w:rsidP="00A25BAB">
      <w:pPr>
        <w:rPr>
          <w:sz w:val="24"/>
          <w:szCs w:val="24"/>
        </w:rPr>
        <w:sectPr w:rsidR="00E01969" w:rsidRPr="00A25BAB" w:rsidSect="000531B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01969" w:rsidRPr="006D309B" w:rsidRDefault="00E01969" w:rsidP="006D309B">
      <w:pPr>
        <w:ind w:left="-1134" w:firstLine="567"/>
        <w:jc w:val="right"/>
        <w:rPr>
          <w:rFonts w:ascii="Arial" w:hAnsi="Arial" w:cs="Arial"/>
          <w:bCs/>
          <w:color w:val="000000"/>
          <w:lang w:eastAsia="ru-RU"/>
        </w:rPr>
      </w:pPr>
      <w:r w:rsidRPr="006D309B">
        <w:rPr>
          <w:rFonts w:ascii="Arial" w:hAnsi="Arial" w:cs="Arial"/>
          <w:bCs/>
          <w:color w:val="000000"/>
          <w:lang w:eastAsia="ru-RU"/>
        </w:rPr>
        <w:lastRenderedPageBreak/>
        <w:t>Приложение №4</w:t>
      </w:r>
    </w:p>
    <w:p w:rsidR="00E01969" w:rsidRPr="006D309B" w:rsidRDefault="00E01969" w:rsidP="006D309B">
      <w:pPr>
        <w:ind w:left="-1134" w:firstLine="567"/>
        <w:jc w:val="right"/>
        <w:rPr>
          <w:rFonts w:ascii="Arial" w:hAnsi="Arial" w:cs="Arial"/>
          <w:bCs/>
          <w:color w:val="000000"/>
          <w:lang w:eastAsia="ru-RU"/>
        </w:rPr>
      </w:pPr>
      <w:r>
        <w:rPr>
          <w:rFonts w:ascii="Arial" w:hAnsi="Arial" w:cs="Arial"/>
          <w:bCs/>
          <w:color w:val="000000"/>
          <w:lang w:eastAsia="ru-RU"/>
        </w:rPr>
        <w:t>к</w:t>
      </w:r>
      <w:r w:rsidRPr="006D309B">
        <w:rPr>
          <w:rFonts w:ascii="Arial" w:hAnsi="Arial" w:cs="Arial"/>
          <w:bCs/>
          <w:color w:val="000000"/>
          <w:lang w:eastAsia="ru-RU"/>
        </w:rPr>
        <w:t xml:space="preserve"> муниципальной программе</w:t>
      </w:r>
    </w:p>
    <w:p w:rsidR="00E01969" w:rsidRPr="006D309B" w:rsidRDefault="00E01969" w:rsidP="006D309B">
      <w:pPr>
        <w:ind w:left="-1134" w:firstLine="567"/>
        <w:jc w:val="right"/>
        <w:rPr>
          <w:rFonts w:ascii="Arial" w:hAnsi="Arial" w:cs="Arial"/>
          <w:bCs/>
          <w:color w:val="000000"/>
          <w:lang w:eastAsia="ru-RU"/>
        </w:rPr>
      </w:pPr>
      <w:r w:rsidRPr="006D309B">
        <w:rPr>
          <w:rFonts w:ascii="Arial" w:hAnsi="Arial" w:cs="Arial"/>
          <w:bCs/>
          <w:color w:val="000000"/>
          <w:lang w:eastAsia="ru-RU"/>
        </w:rPr>
        <w:t>«Развитие инвестиционного потенциала</w:t>
      </w:r>
    </w:p>
    <w:p w:rsidR="00E01969" w:rsidRPr="006D309B" w:rsidRDefault="00E01969" w:rsidP="006D309B">
      <w:pPr>
        <w:ind w:left="-1134" w:firstLine="567"/>
        <w:jc w:val="right"/>
        <w:rPr>
          <w:rFonts w:ascii="Arial" w:hAnsi="Arial" w:cs="Arial"/>
          <w:bCs/>
          <w:color w:val="000000"/>
          <w:lang w:eastAsia="ru-RU"/>
        </w:rPr>
      </w:pPr>
      <w:r>
        <w:rPr>
          <w:rFonts w:ascii="Arial" w:hAnsi="Arial" w:cs="Arial"/>
          <w:bCs/>
          <w:color w:val="000000"/>
          <w:lang w:eastAsia="ru-RU"/>
        </w:rPr>
        <w:t>и</w:t>
      </w:r>
      <w:r w:rsidRPr="006D309B">
        <w:rPr>
          <w:rFonts w:ascii="Arial" w:hAnsi="Arial" w:cs="Arial"/>
          <w:bCs/>
          <w:color w:val="000000"/>
          <w:lang w:eastAsia="ru-RU"/>
        </w:rPr>
        <w:t xml:space="preserve"> </w:t>
      </w:r>
      <w:r>
        <w:rPr>
          <w:rFonts w:ascii="Arial" w:hAnsi="Arial" w:cs="Arial"/>
          <w:bCs/>
          <w:color w:val="000000"/>
          <w:lang w:eastAsia="ru-RU"/>
        </w:rPr>
        <w:t>предпринимательства в К</w:t>
      </w:r>
      <w:r w:rsidRPr="006D309B">
        <w:rPr>
          <w:rFonts w:ascii="Arial" w:hAnsi="Arial" w:cs="Arial"/>
          <w:bCs/>
          <w:color w:val="000000"/>
          <w:lang w:eastAsia="ru-RU"/>
        </w:rPr>
        <w:t>амешкирском районе</w:t>
      </w:r>
    </w:p>
    <w:p w:rsidR="00E01969" w:rsidRPr="006D309B" w:rsidRDefault="00E01969" w:rsidP="006D309B">
      <w:pPr>
        <w:ind w:left="-1134" w:firstLine="567"/>
        <w:jc w:val="right"/>
        <w:rPr>
          <w:rFonts w:ascii="Arial" w:hAnsi="Arial" w:cs="Arial"/>
          <w:bCs/>
          <w:color w:val="000000"/>
          <w:lang w:eastAsia="ru-RU"/>
        </w:rPr>
      </w:pPr>
      <w:r w:rsidRPr="006D309B">
        <w:rPr>
          <w:rFonts w:ascii="Arial" w:hAnsi="Arial" w:cs="Arial"/>
          <w:bCs/>
          <w:color w:val="000000"/>
          <w:lang w:eastAsia="ru-RU"/>
        </w:rPr>
        <w:t>Пензенской области на 2014-2020 годы»</w:t>
      </w:r>
    </w:p>
    <w:p w:rsidR="00E01969" w:rsidRPr="003952EE" w:rsidRDefault="00E01969" w:rsidP="003952EE">
      <w:pPr>
        <w:ind w:left="-1134"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ED628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МЕРОПРИЯТИЯ</w:t>
      </w:r>
    </w:p>
    <w:p w:rsidR="00E01969" w:rsidRPr="00ED6285" w:rsidRDefault="00E01969" w:rsidP="00EF36F2">
      <w:pPr>
        <w:ind w:left="-1134"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ED628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муниципальной программы </w:t>
      </w:r>
      <w:r w:rsidRPr="00ED6285">
        <w:rPr>
          <w:rFonts w:ascii="Arial" w:hAnsi="Arial" w:cs="Arial"/>
          <w:b/>
          <w:bCs/>
          <w:caps/>
          <w:color w:val="000000"/>
          <w:sz w:val="32"/>
          <w:szCs w:val="32"/>
          <w:lang w:eastAsia="ru-RU"/>
        </w:rPr>
        <w:t>«</w:t>
      </w:r>
      <w:r w:rsidRPr="00ED628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Развитие инвестиционного потенциала и предпринимательства в Камешкирском районе Пензенской области на 2014-2022 годы</w:t>
      </w:r>
      <w:r w:rsidRPr="00ED6285">
        <w:rPr>
          <w:rFonts w:ascii="Arial" w:hAnsi="Arial" w:cs="Arial"/>
          <w:b/>
          <w:bCs/>
          <w:caps/>
          <w:color w:val="000000"/>
          <w:sz w:val="32"/>
          <w:szCs w:val="32"/>
          <w:lang w:eastAsia="ru-RU"/>
        </w:rPr>
        <w:t>»</w:t>
      </w:r>
    </w:p>
    <w:p w:rsidR="00E01969" w:rsidRPr="00ED6285" w:rsidRDefault="00E01969" w:rsidP="00EF36F2">
      <w:pPr>
        <w:ind w:left="-1134" w:firstLine="54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ED6285">
        <w:rPr>
          <w:rFonts w:ascii="Arial" w:hAnsi="Arial" w:cs="Arial"/>
          <w:color w:val="000000"/>
          <w:sz w:val="24"/>
          <w:szCs w:val="24"/>
          <w:lang w:eastAsia="ru-RU"/>
        </w:rPr>
        <w:t>(в ред. постановлений Администрации Камешкирского района Пензенской области </w:t>
      </w:r>
      <w:hyperlink r:id="rId6" w:tgtFrame="_blank" w:history="1">
        <w:r w:rsidRPr="00ED6285">
          <w:rPr>
            <w:rFonts w:ascii="Arial" w:hAnsi="Arial" w:cs="Arial"/>
            <w:color w:val="0000FF"/>
            <w:sz w:val="24"/>
            <w:szCs w:val="24"/>
            <w:lang w:eastAsia="ru-RU"/>
          </w:rPr>
          <w:t>от 01.12.2017 № 373</w:t>
        </w:r>
      </w:hyperlink>
      <w:r w:rsidRPr="00ED6285">
        <w:rPr>
          <w:rFonts w:ascii="Arial" w:hAnsi="Arial" w:cs="Arial"/>
          <w:color w:val="0000FF"/>
          <w:sz w:val="24"/>
          <w:szCs w:val="24"/>
          <w:lang w:eastAsia="ru-RU"/>
        </w:rPr>
        <w:t>, </w:t>
      </w:r>
      <w:hyperlink r:id="rId7" w:tgtFrame="_blank" w:history="1">
        <w:r w:rsidRPr="00ED6285">
          <w:rPr>
            <w:rFonts w:ascii="Arial" w:hAnsi="Arial" w:cs="Arial"/>
            <w:color w:val="0000FF"/>
            <w:sz w:val="24"/>
            <w:szCs w:val="24"/>
            <w:lang w:eastAsia="ru-RU"/>
          </w:rPr>
          <w:t>от 07.12.2018 № 368</w:t>
        </w:r>
      </w:hyperlink>
      <w:r w:rsidRPr="00ED6285">
        <w:rPr>
          <w:rFonts w:ascii="Arial" w:hAnsi="Arial" w:cs="Arial"/>
          <w:color w:val="0000FF"/>
          <w:sz w:val="24"/>
          <w:szCs w:val="24"/>
          <w:lang w:eastAsia="ru-RU"/>
        </w:rPr>
        <w:t>,</w:t>
      </w:r>
      <w:r w:rsidRPr="00ED6285">
        <w:rPr>
          <w:rFonts w:ascii="Cambria" w:hAnsi="Cambria" w:cs="Arial"/>
          <w:b/>
          <w:bCs/>
          <w:color w:val="000000"/>
          <w:sz w:val="32"/>
          <w:szCs w:val="32"/>
          <w:lang w:eastAsia="ru-RU"/>
        </w:rPr>
        <w:t> </w:t>
      </w:r>
      <w:hyperlink r:id="rId8" w:tgtFrame="_blank" w:history="1">
        <w:r w:rsidRPr="00ED6285">
          <w:rPr>
            <w:rFonts w:ascii="Arial" w:hAnsi="Arial" w:cs="Arial"/>
            <w:color w:val="0000FF"/>
            <w:sz w:val="24"/>
            <w:szCs w:val="24"/>
            <w:lang w:eastAsia="ru-RU"/>
          </w:rPr>
          <w:t>от 09.09.2019 №303</w:t>
        </w:r>
      </w:hyperlink>
      <w:r w:rsidRPr="00ED6285">
        <w:rPr>
          <w:rFonts w:ascii="Arial" w:hAnsi="Arial" w:cs="Arial"/>
          <w:color w:val="0000FF"/>
          <w:sz w:val="24"/>
          <w:szCs w:val="24"/>
          <w:lang w:eastAsia="ru-RU"/>
        </w:rPr>
        <w:t>, </w:t>
      </w:r>
      <w:hyperlink r:id="rId9" w:tgtFrame="_blank" w:history="1">
        <w:r w:rsidRPr="00ED6285">
          <w:rPr>
            <w:rFonts w:ascii="Arial" w:hAnsi="Arial" w:cs="Arial"/>
            <w:color w:val="0000FF"/>
            <w:sz w:val="24"/>
            <w:szCs w:val="24"/>
            <w:lang w:eastAsia="ru-RU"/>
          </w:rPr>
          <w:t>от 19.12.2019 №392</w:t>
        </w:r>
      </w:hyperlink>
      <w:r w:rsidRPr="00ED6285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E01969" w:rsidRPr="00ED6285" w:rsidRDefault="00E01969" w:rsidP="00EF36F2">
      <w:pPr>
        <w:spacing w:before="240" w:after="60"/>
        <w:ind w:left="-1134"/>
        <w:jc w:val="center"/>
        <w:rPr>
          <w:rFonts w:ascii="Arial" w:hAnsi="Arial" w:cs="Arial"/>
          <w:color w:val="000000"/>
          <w:lang w:eastAsia="ru-RU"/>
        </w:rPr>
      </w:pPr>
      <w:r w:rsidRPr="00ED628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2"/>
        <w:gridCol w:w="6467"/>
        <w:gridCol w:w="3150"/>
        <w:gridCol w:w="1228"/>
        <w:gridCol w:w="973"/>
        <w:gridCol w:w="270"/>
        <w:gridCol w:w="270"/>
        <w:gridCol w:w="1067"/>
        <w:gridCol w:w="973"/>
        <w:gridCol w:w="4854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1969" w:rsidRPr="00ED6285" w:rsidTr="00473CD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473CD5">
            <w:pPr>
              <w:ind w:left="-1134" w:firstLine="567"/>
              <w:jc w:val="right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F36F2" w:rsidRDefault="00E01969" w:rsidP="00473CD5">
            <w:pPr>
              <w:ind w:left="-1134" w:firstLine="567"/>
              <w:jc w:val="right"/>
              <w:rPr>
                <w:sz w:val="22"/>
                <w:szCs w:val="22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>Срок</w:t>
            </w:r>
            <w:r w:rsidRPr="00EF36F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>исполнения</w:t>
            </w:r>
            <w:r w:rsidRPr="00EF36F2">
              <w:rPr>
                <w:rFonts w:ascii="Arial" w:hAnsi="Arial" w:cs="Arial"/>
                <w:sz w:val="22"/>
                <w:szCs w:val="22"/>
                <w:lang w:eastAsia="ru-RU"/>
              </w:rPr>
              <w:t xml:space="preserve">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F36F2" w:rsidRDefault="00E01969" w:rsidP="00EF36F2">
            <w:pPr>
              <w:ind w:left="-1134" w:firstLine="567"/>
              <w:jc w:val="center"/>
              <w:rPr>
                <w:sz w:val="22"/>
                <w:szCs w:val="22"/>
                <w:lang w:eastAsia="ru-RU"/>
              </w:rPr>
            </w:pPr>
            <w:r w:rsidRPr="00EF36F2">
              <w:rPr>
                <w:rFonts w:ascii="Arial" w:hAnsi="Arial" w:cs="Arial"/>
                <w:sz w:val="22"/>
                <w:szCs w:val="22"/>
                <w:lang w:eastAsia="ru-RU"/>
              </w:rPr>
              <w:t>Объем финансирования, тыс.руб.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Default="00E01969" w:rsidP="00473CD5">
            <w:pPr>
              <w:ind w:left="-1134" w:firstLine="567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>Показатели результата</w:t>
            </w:r>
          </w:p>
          <w:p w:rsidR="00E01969" w:rsidRPr="00473CD5" w:rsidRDefault="00E01969" w:rsidP="00473CD5">
            <w:pPr>
              <w:ind w:left="-1134" w:firstLine="567"/>
              <w:jc w:val="right"/>
              <w:rPr>
                <w:sz w:val="16"/>
                <w:szCs w:val="16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мероприятия по годам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F36F2" w:rsidRDefault="00E01969" w:rsidP="00EF36F2">
            <w:pPr>
              <w:ind w:left="-1134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F36F2" w:rsidRDefault="00E01969" w:rsidP="00473CD5">
            <w:pPr>
              <w:ind w:left="-1134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EF36F2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бюджет </w:t>
            </w:r>
          </w:p>
          <w:p w:rsidR="00E01969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>Пензенской</w:t>
            </w:r>
          </w:p>
          <w:p w:rsidR="00E01969" w:rsidRPr="00473CD5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473CD5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 xml:space="preserve">федеральный </w:t>
            </w:r>
          </w:p>
          <w:p w:rsidR="00E01969" w:rsidRPr="00473CD5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473CD5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бюджет </w:t>
            </w:r>
          </w:p>
          <w:p w:rsidR="00E01969" w:rsidRPr="00EF36F2" w:rsidRDefault="00E01969" w:rsidP="00473CD5">
            <w:pPr>
              <w:ind w:left="-1134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>муниципального образования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>Внебюджетные</w:t>
            </w:r>
          </w:p>
          <w:p w:rsidR="00E01969" w:rsidRPr="00473CD5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73CD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EF36F2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72560C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Подпрограмма 1. «</w:t>
            </w:r>
            <w:r w:rsidRPr="00ED6285">
              <w:rPr>
                <w:rFonts w:ascii="Arial" w:hAnsi="Arial" w:cs="Arial"/>
                <w:b/>
                <w:bCs/>
                <w:spacing w:val="-2"/>
                <w:sz w:val="24"/>
                <w:szCs w:val="24"/>
                <w:lang w:eastAsia="ru-RU"/>
              </w:rPr>
              <w:t>О развитии инвес</w:t>
            </w:r>
            <w:r w:rsidRPr="00ED6285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ED6285">
              <w:rPr>
                <w:rFonts w:ascii="Arial" w:hAnsi="Arial" w:cs="Arial"/>
                <w:b/>
                <w:bCs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ED6285">
              <w:rPr>
                <w:rFonts w:ascii="Arial" w:hAnsi="Arial" w:cs="Arial"/>
                <w:b/>
                <w:bCs/>
                <w:spacing w:val="-6"/>
                <w:sz w:val="24"/>
                <w:szCs w:val="24"/>
                <w:lang w:eastAsia="ru-RU"/>
              </w:rPr>
              <w:t>Пензенской области </w:t>
            </w:r>
            <w:r w:rsidRPr="00ED6285">
              <w:rPr>
                <w:rFonts w:ascii="Arial" w:hAnsi="Arial" w:cs="Arial"/>
                <w:b/>
                <w:bCs/>
                <w:spacing w:val="-8"/>
                <w:sz w:val="24"/>
                <w:szCs w:val="24"/>
                <w:lang w:eastAsia="ru-RU"/>
              </w:rPr>
              <w:t>на 2014-2022 годы</w:t>
            </w:r>
            <w:r w:rsidRPr="00ED62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EF36F2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72560C" w:rsidRDefault="00E01969" w:rsidP="0072560C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Цель. Повышение инвестиционной привлекательности Камешкирского района Пензенской области.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EF36F2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72560C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Задача 1. Формирование положительного инвестиционного имиджа Камешкирского района Пензенской области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Default="00E01969" w:rsidP="0072560C">
            <w:pPr>
              <w:ind w:left="-1134" w:firstLine="567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Разработка</w:t>
            </w: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 xml:space="preserve">инвестиционного </w:t>
            </w:r>
          </w:p>
          <w:p w:rsidR="00E01969" w:rsidRDefault="00E01969" w:rsidP="0072560C">
            <w:pPr>
              <w:ind w:left="-1134" w:firstLine="567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 xml:space="preserve">паспорта Камешкирского района, </w:t>
            </w:r>
          </w:p>
          <w:p w:rsidR="00E01969" w:rsidRDefault="00E01969" w:rsidP="0072560C">
            <w:pPr>
              <w:ind w:left="-1134" w:firstLine="567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создание фильма об </w:t>
            </w:r>
          </w:p>
          <w:p w:rsidR="00E01969" w:rsidRDefault="00E01969" w:rsidP="0072560C">
            <w:pPr>
              <w:ind w:left="-1134" w:firstLine="567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 xml:space="preserve">инвестиционной привлекательности </w:t>
            </w:r>
          </w:p>
          <w:p w:rsidR="00E01969" w:rsidRPr="00ED6285" w:rsidRDefault="00E01969" w:rsidP="0072560C">
            <w:pPr>
              <w:ind w:left="-1134" w:firstLine="567"/>
              <w:jc w:val="right"/>
              <w:rPr>
                <w:sz w:val="24"/>
                <w:szCs w:val="24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Камешкирского района</w:t>
            </w:r>
          </w:p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Default="00E01969" w:rsidP="0072560C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Администрация</w:t>
            </w:r>
          </w:p>
          <w:p w:rsidR="00E01969" w:rsidRPr="00ED6285" w:rsidRDefault="00E01969" w:rsidP="0072560C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Камешкирского района</w:t>
            </w:r>
          </w:p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Default="00E01969" w:rsidP="0072560C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 xml:space="preserve">Разработка и обновление </w:t>
            </w:r>
          </w:p>
          <w:p w:rsidR="00E01969" w:rsidRPr="0072560C" w:rsidRDefault="00E01969" w:rsidP="0072560C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инвестиционного паспорта – 1 ед.;</w:t>
            </w:r>
          </w:p>
          <w:p w:rsidR="00E01969" w:rsidRPr="0072560C" w:rsidRDefault="00E01969" w:rsidP="0072560C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</w:p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Default="00E01969" w:rsidP="0072560C">
            <w:pPr>
              <w:ind w:left="-1134" w:firstLine="567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 xml:space="preserve">Изготовление презентационных материалов, а также </w:t>
            </w:r>
          </w:p>
          <w:p w:rsidR="00E01969" w:rsidRPr="0072560C" w:rsidRDefault="00E01969" w:rsidP="0072560C">
            <w:pPr>
              <w:ind w:left="-1134" w:firstLine="567"/>
              <w:jc w:val="right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приобретение рекламной и сувенирной продукции.</w:t>
            </w:r>
          </w:p>
        </w:tc>
        <w:tc>
          <w:tcPr>
            <w:tcW w:w="31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Default="00E01969" w:rsidP="0072560C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Администрация</w:t>
            </w:r>
          </w:p>
          <w:p w:rsidR="00E01969" w:rsidRPr="0072560C" w:rsidRDefault="00E01969" w:rsidP="0072560C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Камешкирского района</w:t>
            </w:r>
          </w:p>
          <w:p w:rsidR="00E01969" w:rsidRDefault="00E01969" w:rsidP="0072560C">
            <w:pPr>
              <w:ind w:left="-1134" w:firstLine="567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pacing w:val="-2"/>
                <w:sz w:val="16"/>
                <w:szCs w:val="16"/>
                <w:lang w:eastAsia="ru-RU"/>
              </w:rPr>
              <w:t>МУП «Камешкирское</w:t>
            </w:r>
          </w:p>
          <w:p w:rsidR="00E01969" w:rsidRDefault="00E01969" w:rsidP="0072560C">
            <w:pPr>
              <w:ind w:left="-1134" w:firstLine="567"/>
              <w:jc w:val="center"/>
              <w:rPr>
                <w:rFonts w:ascii="Arial" w:hAnsi="Arial" w:cs="Arial"/>
                <w:spacing w:val="-2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pacing w:val="-2"/>
                <w:sz w:val="16"/>
                <w:szCs w:val="16"/>
                <w:lang w:eastAsia="ru-RU"/>
              </w:rPr>
              <w:lastRenderedPageBreak/>
              <w:t xml:space="preserve"> агентство по развитию </w:t>
            </w:r>
          </w:p>
          <w:p w:rsidR="00E01969" w:rsidRDefault="00E01969" w:rsidP="00473CD5">
            <w:pPr>
              <w:ind w:left="-1134" w:firstLine="567"/>
              <w:jc w:val="right"/>
              <w:rPr>
                <w:rFonts w:ascii="Arial" w:hAnsi="Arial" w:cs="Arial"/>
                <w:spacing w:val="-2"/>
                <w:sz w:val="16"/>
                <w:szCs w:val="16"/>
                <w:lang w:eastAsia="ru-RU"/>
              </w:rPr>
            </w:pPr>
          </w:p>
          <w:p w:rsidR="00E01969" w:rsidRPr="0072560C" w:rsidRDefault="00E01969" w:rsidP="00473CD5">
            <w:pPr>
              <w:ind w:left="-1134" w:firstLine="567"/>
              <w:jc w:val="right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pacing w:val="-2"/>
                <w:sz w:val="16"/>
                <w:szCs w:val="16"/>
                <w:lang w:eastAsia="ru-RU"/>
              </w:rPr>
              <w:t>предпринимательства»</w:t>
            </w:r>
          </w:p>
          <w:p w:rsidR="00E01969" w:rsidRPr="0072560C" w:rsidRDefault="00E01969" w:rsidP="0072560C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Default="00E01969" w:rsidP="0072560C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 xml:space="preserve">Изготовление </w:t>
            </w:r>
          </w:p>
          <w:p w:rsidR="00E01969" w:rsidRDefault="00E01969" w:rsidP="0072560C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презентационного</w:t>
            </w:r>
          </w:p>
          <w:p w:rsidR="00E01969" w:rsidRDefault="00E01969" w:rsidP="0072560C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материала, рекламной и</w:t>
            </w:r>
          </w:p>
          <w:p w:rsidR="00E01969" w:rsidRPr="0072560C" w:rsidRDefault="00E01969" w:rsidP="0072560C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сувенирной продукции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Default="00E01969" w:rsidP="0072560C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Количество изготовленных</w:t>
            </w:r>
          </w:p>
          <w:p w:rsidR="00E01969" w:rsidRDefault="00E01969" w:rsidP="0072560C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презентационных материалов, </w:t>
            </w:r>
          </w:p>
          <w:p w:rsidR="00E01969" w:rsidRPr="0072560C" w:rsidRDefault="00E01969" w:rsidP="0072560C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рекламной и сувенирной продукции.</w:t>
            </w:r>
          </w:p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30 шт.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72560C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72560C">
              <w:rPr>
                <w:rFonts w:ascii="Arial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EF36F2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Подпрограмма 2. – «Развитие и поддержка малого и среднего предпринимательства в Камешкирском районе</w:t>
            </w:r>
          </w:p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Пензенской области на 2014-2022 годы»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EF36F2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Цель «Развитие и поддержка субъектов малого и среднего предпринимательства на территории Камешкирского района Пензенской области»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EF36F2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center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Задача 1.Развитие кредитно – финансовых механизмов поддержки субъектов предпринимательства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ED6285" w:rsidRDefault="00E01969" w:rsidP="00EF36F2">
            <w:pPr>
              <w:ind w:left="-1134" w:firstLine="567"/>
              <w:jc w:val="both"/>
              <w:rPr>
                <w:sz w:val="24"/>
                <w:szCs w:val="24"/>
                <w:lang w:eastAsia="ru-RU"/>
              </w:rPr>
            </w:pPr>
            <w:r w:rsidRPr="00ED6285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Default="00E01969" w:rsidP="0072560C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Предоставление адресного товарного кредита </w:t>
            </w:r>
          </w:p>
          <w:p w:rsidR="00E01969" w:rsidRDefault="00E01969" w:rsidP="0072560C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субъектам малого и </w:t>
            </w:r>
          </w:p>
          <w:p w:rsidR="00E01969" w:rsidRDefault="00E01969" w:rsidP="0072560C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среднего предпринимательства на реализацию </w:t>
            </w:r>
          </w:p>
          <w:p w:rsidR="00E01969" w:rsidRDefault="00E01969" w:rsidP="0072560C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бизнес-проектов в</w:t>
            </w:r>
          </w:p>
          <w:p w:rsidR="00E01969" w:rsidRDefault="00E01969" w:rsidP="0072560C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приоритетных отраслях экономики через </w:t>
            </w:r>
          </w:p>
          <w:p w:rsidR="00E01969" w:rsidRDefault="00E01969" w:rsidP="0072560C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МУП «Камешкирское</w:t>
            </w:r>
          </w:p>
          <w:p w:rsidR="00E01969" w:rsidRPr="00AB148A" w:rsidRDefault="00E01969" w:rsidP="0072560C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агентство по развитию предпринимательства»</w:t>
            </w:r>
          </w:p>
        </w:tc>
        <w:tc>
          <w:tcPr>
            <w:tcW w:w="31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Администрация </w:t>
            </w:r>
          </w:p>
          <w:p w:rsidR="00E01969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Камешкирского района</w:t>
            </w:r>
          </w:p>
          <w:p w:rsidR="00E01969" w:rsidRPr="00AB148A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Пензенской области</w:t>
            </w:r>
          </w:p>
          <w:p w:rsidR="00E01969" w:rsidRPr="00AB148A" w:rsidRDefault="00E01969" w:rsidP="00473CD5">
            <w:pPr>
              <w:ind w:left="-1134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3952EE" w:rsidRDefault="00E01969" w:rsidP="00EF36F2">
            <w:pPr>
              <w:ind w:left="-1134" w:firstLine="567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952EE">
              <w:rPr>
                <w:sz w:val="16"/>
                <w:szCs w:val="16"/>
              </w:rPr>
              <w:t>51659,277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left="-1134"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3952EE" w:rsidRDefault="00E01969" w:rsidP="00EF36F2">
            <w:pPr>
              <w:ind w:left="-1134" w:firstLine="567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3952EE">
              <w:rPr>
                <w:sz w:val="16"/>
                <w:szCs w:val="16"/>
              </w:rPr>
              <w:t>51659,277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Default="00E01969" w:rsidP="00EF36F2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Предоставление</w:t>
            </w:r>
          </w:p>
          <w:p w:rsidR="00E01969" w:rsidRDefault="00E01969" w:rsidP="00EF36F2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адресного товарного </w:t>
            </w:r>
          </w:p>
          <w:p w:rsidR="00E01969" w:rsidRDefault="00E01969" w:rsidP="00EF36F2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кредита</w:t>
            </w:r>
          </w:p>
          <w:p w:rsidR="00E01969" w:rsidRDefault="00E01969" w:rsidP="00EF36F2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 субъектам </w:t>
            </w:r>
          </w:p>
          <w:p w:rsidR="00E01969" w:rsidRPr="00AB148A" w:rsidRDefault="00E01969" w:rsidP="00EF36F2">
            <w:pPr>
              <w:ind w:left="-1134" w:firstLine="567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предпринимательства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ind w:left="-1134"/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4620,0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4620,0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 товарных кредита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3387,0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3387,0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trHeight w:val="498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377,037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377,037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2.1.2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Default="00E01969" w:rsidP="0072560C">
            <w:pPr>
              <w:ind w:firstLine="567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 xml:space="preserve">Организация и проведение конференций, </w:t>
            </w:r>
          </w:p>
          <w:p w:rsidR="00E01969" w:rsidRPr="00AB148A" w:rsidRDefault="00E01969" w:rsidP="0072560C">
            <w:pPr>
              <w:ind w:firstLine="567"/>
              <w:jc w:val="right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семинаров и круглых столов, праздничных мероприятий по вопросам малого и среднего предпринимательства</w:t>
            </w:r>
          </w:p>
        </w:tc>
        <w:tc>
          <w:tcPr>
            <w:tcW w:w="31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Администрация Камешкирского района Пензенской области</w:t>
            </w:r>
          </w:p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Проведение конференций, семинаров и круглых столов, праздничных мероприятий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Итого по Программе</w:t>
            </w:r>
          </w:p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3952EE">
            <w:pPr>
              <w:jc w:val="bot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51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679,277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3952E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51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659,277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4620,0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4620,0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3387,0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3387,0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5521,08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377,037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377,037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  <w:tr w:rsidR="00E01969" w:rsidRPr="00ED6285" w:rsidTr="00473CD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01969" w:rsidRPr="00AB148A" w:rsidRDefault="00E01969" w:rsidP="00EF36F2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1969" w:rsidRPr="00AB148A" w:rsidRDefault="00E01969" w:rsidP="003952EE">
            <w:pPr>
              <w:rPr>
                <w:sz w:val="16"/>
                <w:szCs w:val="16"/>
                <w:lang w:eastAsia="ru-RU"/>
              </w:rPr>
            </w:pPr>
            <w:r w:rsidRPr="00AB148A">
              <w:rPr>
                <w:rFonts w:ascii="Arial" w:hAnsi="Arial" w:cs="Arial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69" w:rsidRPr="00AB148A" w:rsidRDefault="00E01969" w:rsidP="00EF36F2">
            <w:pPr>
              <w:ind w:firstLine="567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01969" w:rsidRPr="00ED6285" w:rsidRDefault="00E01969" w:rsidP="00EF36F2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E01969" w:rsidRDefault="00E01969" w:rsidP="00EF36F2">
      <w:pPr>
        <w:jc w:val="center"/>
      </w:pPr>
    </w:p>
    <w:sectPr w:rsidR="00E01969" w:rsidSect="000531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1B2"/>
    <w:rsid w:val="0004359A"/>
    <w:rsid w:val="00043FE1"/>
    <w:rsid w:val="000531B2"/>
    <w:rsid w:val="00054FD7"/>
    <w:rsid w:val="00247BD2"/>
    <w:rsid w:val="0028754F"/>
    <w:rsid w:val="003031EC"/>
    <w:rsid w:val="00394B83"/>
    <w:rsid w:val="003952EE"/>
    <w:rsid w:val="00473CD5"/>
    <w:rsid w:val="00565374"/>
    <w:rsid w:val="005E6F4B"/>
    <w:rsid w:val="006940ED"/>
    <w:rsid w:val="006D309B"/>
    <w:rsid w:val="00707CC2"/>
    <w:rsid w:val="0072560C"/>
    <w:rsid w:val="00725C96"/>
    <w:rsid w:val="008B1C8E"/>
    <w:rsid w:val="008C3791"/>
    <w:rsid w:val="008D2F2B"/>
    <w:rsid w:val="009B66D0"/>
    <w:rsid w:val="009F34F8"/>
    <w:rsid w:val="00A15F61"/>
    <w:rsid w:val="00A25BAB"/>
    <w:rsid w:val="00AB148A"/>
    <w:rsid w:val="00D74446"/>
    <w:rsid w:val="00E01969"/>
    <w:rsid w:val="00E0635A"/>
    <w:rsid w:val="00EC6029"/>
    <w:rsid w:val="00ED6285"/>
    <w:rsid w:val="00E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B2"/>
    <w:pPr>
      <w:widowControl w:val="0"/>
      <w:suppressAutoHyphens/>
      <w:autoSpaceDE w:val="0"/>
    </w:pPr>
    <w:rPr>
      <w:rFonts w:ascii="Times New Roman" w:hAnsi="Times New Roman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531B2"/>
    <w:pPr>
      <w:keepNext/>
      <w:widowControl/>
      <w:suppressAutoHyphens w:val="0"/>
      <w:autoSpaceDE/>
      <w:jc w:val="center"/>
      <w:outlineLvl w:val="2"/>
    </w:pPr>
    <w:rPr>
      <w:b/>
      <w:i/>
      <w:sz w:val="4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31B2"/>
    <w:rPr>
      <w:rFonts w:ascii="Times New Roman" w:eastAsia="Times New Roman" w:hAnsi="Times New Roman" w:cs="Times New Roman"/>
      <w:b/>
      <w:i/>
      <w:sz w:val="20"/>
      <w:szCs w:val="20"/>
      <w:lang w:val="en-GB" w:eastAsia="ru-RU"/>
    </w:rPr>
  </w:style>
  <w:style w:type="character" w:customStyle="1" w:styleId="NoSpacingChar">
    <w:name w:val="No Spacing Char"/>
    <w:link w:val="1"/>
    <w:uiPriority w:val="99"/>
    <w:locked/>
    <w:rsid w:val="000531B2"/>
    <w:rPr>
      <w:sz w:val="22"/>
      <w:lang w:val="ru-RU" w:eastAsia="ru-RU"/>
    </w:rPr>
  </w:style>
  <w:style w:type="paragraph" w:customStyle="1" w:styleId="1">
    <w:name w:val="Без интервала1"/>
    <w:link w:val="NoSpacingChar"/>
    <w:uiPriority w:val="99"/>
    <w:rsid w:val="000531B2"/>
    <w:pPr>
      <w:widowControl w:val="0"/>
    </w:pPr>
    <w:rPr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0531B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0531B2"/>
    <w:rPr>
      <w:rFonts w:ascii="Arial" w:eastAsia="Times New Roman" w:hAnsi="Arial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E52204BE-8AA6-4F42-91DC-E9B84EF44AA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773B0D5C-2DE0-4BEF-8987-5D97FB297F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CF1A09ED-FDAC-4419-AA93-4F05A4D5A26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:8080/bigs/showDocument.html?id=E5CFA906-3FF2-4637-8BBD-B72445B3C2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2020-06-01T06:38:00Z</cp:lastPrinted>
  <dcterms:created xsi:type="dcterms:W3CDTF">2020-06-01T06:48:00Z</dcterms:created>
  <dcterms:modified xsi:type="dcterms:W3CDTF">2020-06-01T06:48:00Z</dcterms:modified>
</cp:coreProperties>
</file>