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CE" w:rsidRDefault="00F440CE" w:rsidP="00F440CE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DE296" wp14:editId="6FCA45A4">
            <wp:simplePos x="0" y="0"/>
            <wp:positionH relativeFrom="column">
              <wp:posOffset>2673350</wp:posOffset>
            </wp:positionH>
            <wp:positionV relativeFrom="paragraph">
              <wp:posOffset>-12065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40CE" w:rsidRDefault="00F440CE" w:rsidP="00F440CE">
      <w:pPr>
        <w:spacing w:line="192" w:lineRule="auto"/>
        <w:jc w:val="both"/>
        <w:rPr>
          <w:sz w:val="16"/>
        </w:rPr>
      </w:pPr>
    </w:p>
    <w:p w:rsidR="00F440CE" w:rsidRDefault="00F440CE" w:rsidP="00F440CE">
      <w:pPr>
        <w:rPr>
          <w:sz w:val="28"/>
        </w:rPr>
      </w:pPr>
    </w:p>
    <w:p w:rsidR="00F440CE" w:rsidRDefault="00F440CE" w:rsidP="00F440CE">
      <w:pPr>
        <w:rPr>
          <w:sz w:val="28"/>
        </w:rPr>
      </w:pPr>
    </w:p>
    <w:p w:rsidR="00F440CE" w:rsidRDefault="00F440CE" w:rsidP="00F440CE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440CE" w:rsidRPr="007F5E5F" w:rsidTr="00266B5C">
        <w:trPr>
          <w:trHeight w:val="397"/>
        </w:trPr>
        <w:tc>
          <w:tcPr>
            <w:tcW w:w="9606" w:type="dxa"/>
          </w:tcPr>
          <w:p w:rsidR="00F440CE" w:rsidRDefault="00F440CE" w:rsidP="00266B5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F440CE" w:rsidRPr="007F5E5F" w:rsidTr="00266B5C">
        <w:tc>
          <w:tcPr>
            <w:tcW w:w="9606" w:type="dxa"/>
            <w:hideMark/>
          </w:tcPr>
          <w:p w:rsidR="00F440CE" w:rsidRPr="004A7648" w:rsidRDefault="00F440CE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F440CE" w:rsidRPr="007F5E5F" w:rsidTr="00266B5C">
        <w:trPr>
          <w:trHeight w:val="397"/>
        </w:trPr>
        <w:tc>
          <w:tcPr>
            <w:tcW w:w="9606" w:type="dxa"/>
            <w:hideMark/>
          </w:tcPr>
          <w:p w:rsidR="00F440CE" w:rsidRPr="004A7648" w:rsidRDefault="00F440CE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440CE" w:rsidRPr="007F5E5F" w:rsidTr="00266B5C">
        <w:tc>
          <w:tcPr>
            <w:tcW w:w="9606" w:type="dxa"/>
          </w:tcPr>
          <w:p w:rsidR="00F440CE" w:rsidRPr="004A7648" w:rsidRDefault="00F440CE" w:rsidP="00266B5C">
            <w:pPr>
              <w:pStyle w:val="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440CE" w:rsidRPr="007F5E5F" w:rsidTr="00266B5C">
        <w:trPr>
          <w:trHeight w:val="548"/>
        </w:trPr>
        <w:tc>
          <w:tcPr>
            <w:tcW w:w="9606" w:type="dxa"/>
            <w:vAlign w:val="center"/>
            <w:hideMark/>
          </w:tcPr>
          <w:p w:rsidR="00F440CE" w:rsidRPr="004A7648" w:rsidRDefault="00F440CE" w:rsidP="00266B5C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440CE" w:rsidRPr="007F5E5F" w:rsidTr="00266B5C">
        <w:trPr>
          <w:trHeight w:val="80"/>
        </w:trPr>
        <w:tc>
          <w:tcPr>
            <w:tcW w:w="9606" w:type="dxa"/>
            <w:vAlign w:val="center"/>
          </w:tcPr>
          <w:p w:rsidR="00F440CE" w:rsidRDefault="00F440CE" w:rsidP="00266B5C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440CE" w:rsidRPr="00725010" w:rsidTr="00266B5C">
        <w:tc>
          <w:tcPr>
            <w:tcW w:w="284" w:type="dxa"/>
            <w:vAlign w:val="bottom"/>
            <w:hideMark/>
          </w:tcPr>
          <w:p w:rsidR="00F440CE" w:rsidRPr="00725010" w:rsidRDefault="00F440CE" w:rsidP="00266B5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40CE" w:rsidRPr="00725010" w:rsidRDefault="00ED4E19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27.05.2020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F440CE" w:rsidRPr="00725010" w:rsidRDefault="00F440CE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40CE" w:rsidRPr="00725010" w:rsidRDefault="00ED4E19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</w:tr>
      <w:tr w:rsidR="00F440CE" w:rsidRPr="00725010" w:rsidTr="00266B5C">
        <w:tc>
          <w:tcPr>
            <w:tcW w:w="4650" w:type="dxa"/>
            <w:gridSpan w:val="4"/>
          </w:tcPr>
          <w:p w:rsidR="00F440CE" w:rsidRPr="00725010" w:rsidRDefault="00F440CE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  <w:lang w:eastAsia="en-US"/>
              </w:rPr>
            </w:pPr>
          </w:p>
          <w:p w:rsidR="00F440CE" w:rsidRPr="00725010" w:rsidRDefault="00F440CE" w:rsidP="00266B5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725010">
              <w:rPr>
                <w:rFonts w:ascii="Times New Roman" w:hAnsi="Times New Roman" w:cs="Times New Roman"/>
                <w:lang w:eastAsia="en-US"/>
              </w:rPr>
              <w:t>Р.Камешкир</w:t>
            </w:r>
            <w:proofErr w:type="spellEnd"/>
          </w:p>
        </w:tc>
      </w:tr>
    </w:tbl>
    <w:p w:rsidR="00F440CE" w:rsidRDefault="00F440CE" w:rsidP="00F440CE"/>
    <w:p w:rsidR="00F440CE" w:rsidRPr="00676AE1" w:rsidRDefault="00F440CE" w:rsidP="00F440CE"/>
    <w:p w:rsidR="00F440CE" w:rsidRPr="00676AE1" w:rsidRDefault="00F440CE" w:rsidP="00F440CE"/>
    <w:p w:rsidR="00F440CE" w:rsidRPr="00676AE1" w:rsidRDefault="00F440CE" w:rsidP="00F440CE"/>
    <w:p w:rsidR="00F440CE" w:rsidRDefault="00F440CE" w:rsidP="00F440CE">
      <w:pPr>
        <w:jc w:val="center"/>
      </w:pPr>
    </w:p>
    <w:p w:rsidR="00F440CE" w:rsidRDefault="00F440CE" w:rsidP="00F440CE">
      <w:pPr>
        <w:jc w:val="center"/>
      </w:pPr>
    </w:p>
    <w:p w:rsidR="00F440CE" w:rsidRDefault="00F440CE" w:rsidP="00F440CE">
      <w:pPr>
        <w:jc w:val="center"/>
      </w:pPr>
    </w:p>
    <w:p w:rsidR="00F440CE" w:rsidRPr="005D04B7" w:rsidRDefault="00F440CE" w:rsidP="00F440CE">
      <w:pPr>
        <w:jc w:val="center"/>
      </w:pPr>
    </w:p>
    <w:p w:rsidR="00F440CE" w:rsidRPr="00847072" w:rsidRDefault="00F440CE" w:rsidP="00F440C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Положение 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proofErr w:type="gramStart"/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населенными</w:t>
      </w:r>
      <w:proofErr w:type="gramEnd"/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пунктами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, посадки (взлета) на расположенные в границах населенных пунктов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площадки, сведения о которых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не опубликованы в 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документах аэронавигационной информации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 от 10.04.2020 № 90 </w:t>
      </w:r>
      <w:proofErr w:type="gramEnd"/>
    </w:p>
    <w:p w:rsidR="00F440CE" w:rsidRPr="00847072" w:rsidRDefault="00F440CE" w:rsidP="00F440C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40CE" w:rsidRDefault="00F440CE" w:rsidP="00F440C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</w:t>
      </w:r>
      <w:r w:rsidRPr="0084707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7072">
        <w:rPr>
          <w:rFonts w:ascii="Times New Roman" w:hAnsi="Times New Roman"/>
          <w:color w:val="000000"/>
          <w:sz w:val="28"/>
          <w:szCs w:val="28"/>
        </w:rPr>
        <w:t>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</w:t>
      </w:r>
      <w:r w:rsidR="007C227B">
        <w:rPr>
          <w:rFonts w:ascii="Times New Roman" w:hAnsi="Times New Roman"/>
          <w:color w:val="000000"/>
          <w:sz w:val="28"/>
          <w:szCs w:val="28"/>
        </w:rPr>
        <w:t xml:space="preserve">6 января 2012 года № 6, Уставом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proofErr w:type="gramEnd"/>
    </w:p>
    <w:p w:rsidR="00F440CE" w:rsidRDefault="00F440CE" w:rsidP="00F440CE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ПОСТАНОВЛЯЕТ</w:t>
      </w:r>
    </w:p>
    <w:p w:rsidR="00F440CE" w:rsidRDefault="00F440CE" w:rsidP="00F440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0CE" w:rsidRDefault="00F440CE" w:rsidP="00F440CE">
      <w:pPr>
        <w:pStyle w:val="a3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0CE" w:rsidRPr="00F440CE" w:rsidRDefault="00F440CE" w:rsidP="00F440C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1.Внести в 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t>Положени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населенными пунктами </w:t>
      </w:r>
      <w:proofErr w:type="spellStart"/>
      <w:r w:rsidRPr="00F440C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посадки (взлета) на расположенные в границах населенных пунктов </w:t>
      </w:r>
      <w:proofErr w:type="spellStart"/>
      <w:r w:rsidRPr="00F440C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 площадки, сведения о которых не опубликованы в докумен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тах аэронавигационной информации, утвержденное Приложением № 1 к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</w:t>
      </w:r>
      <w:proofErr w:type="spellStart"/>
      <w:r w:rsidRPr="00F440C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proofErr w:type="gramEnd"/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 от 10.04.2020 № 90</w:t>
      </w:r>
      <w:r w:rsidR="007C227B">
        <w:rPr>
          <w:rFonts w:ascii="Times New Roman" w:hAnsi="Times New Roman"/>
          <w:bCs/>
          <w:color w:val="000000"/>
          <w:sz w:val="28"/>
          <w:szCs w:val="28"/>
        </w:rPr>
        <w:t xml:space="preserve"> (далее </w:t>
      </w:r>
      <w:proofErr w:type="gramStart"/>
      <w:r w:rsidR="007C227B">
        <w:rPr>
          <w:rFonts w:ascii="Times New Roman" w:hAnsi="Times New Roman"/>
          <w:bCs/>
          <w:color w:val="000000"/>
          <w:sz w:val="28"/>
          <w:szCs w:val="28"/>
        </w:rPr>
        <w:t>–П</w:t>
      </w:r>
      <w:proofErr w:type="gramEnd"/>
      <w:r w:rsidR="007C227B">
        <w:rPr>
          <w:rFonts w:ascii="Times New Roman" w:hAnsi="Times New Roman"/>
          <w:bCs/>
          <w:color w:val="000000"/>
          <w:sz w:val="28"/>
          <w:szCs w:val="28"/>
        </w:rPr>
        <w:t>оложение)</w:t>
      </w:r>
      <w:r w:rsidRPr="00F440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следующие изменения:</w:t>
      </w:r>
    </w:p>
    <w:p w:rsidR="00F440CE" w:rsidRDefault="00F440CE" w:rsidP="00F44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Подпункт </w:t>
      </w:r>
      <w:r w:rsidRPr="00F440CE">
        <w:rPr>
          <w:rFonts w:ascii="Times New Roman" w:hAnsi="Times New Roman" w:cs="Times New Roman"/>
          <w:color w:val="000000"/>
          <w:sz w:val="28"/>
          <w:szCs w:val="28"/>
        </w:rPr>
        <w:t xml:space="preserve"> 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F440CE" w:rsidRPr="00F440CE" w:rsidRDefault="00F440CE" w:rsidP="00F440CE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«2.2.</w:t>
      </w:r>
      <w:r w:rsidRPr="00F440CE">
        <w:rPr>
          <w:rFonts w:ascii="Times New Roman" w:hAnsi="Times New Roman" w:cs="Times New Roman"/>
          <w:color w:val="000000"/>
          <w:sz w:val="28"/>
          <w:szCs w:val="28"/>
        </w:rPr>
        <w:t xml:space="preserve"> Прием заявлений, выдача разрешения или уведомления об отказе в выдаче разрешения осуществляется администрацией </w:t>
      </w:r>
      <w:proofErr w:type="spellStart"/>
      <w:r w:rsidRPr="00F440CE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F440CE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в отношении топографической съемки отделом архитектуры, строительства и ЖКХ, в остальных случаях отделом экономики, развития сельского хозяйства, продовольствия  (далее - Уполномоченный орган) по адресу: 442450 Пензенская область </w:t>
      </w:r>
      <w:proofErr w:type="spellStart"/>
      <w:r w:rsidRPr="00F440CE">
        <w:rPr>
          <w:rFonts w:ascii="Times New Roman" w:hAnsi="Times New Roman" w:cs="Times New Roman"/>
          <w:color w:val="000000"/>
          <w:sz w:val="28"/>
          <w:szCs w:val="28"/>
        </w:rPr>
        <w:t>с.Р.Камешкир</w:t>
      </w:r>
      <w:proofErr w:type="spellEnd"/>
      <w:r w:rsidRPr="00F440CE">
        <w:rPr>
          <w:rFonts w:ascii="Times New Roman" w:hAnsi="Times New Roman" w:cs="Times New Roman"/>
          <w:color w:val="000000"/>
          <w:sz w:val="28"/>
          <w:szCs w:val="28"/>
        </w:rPr>
        <w:t xml:space="preserve">, ул. Радищева, 15 </w:t>
      </w:r>
    </w:p>
    <w:p w:rsidR="00F440CE" w:rsidRDefault="00F440CE" w:rsidP="00F440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рассмотрения заявления 15 рабочих дней со дня его  регистрации в Уполномоченном органе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440CE" w:rsidRPr="00B1392D" w:rsidRDefault="00F440CE" w:rsidP="00F440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подпункт 2.4. Положения изложить в следующей редакции:</w:t>
      </w:r>
    </w:p>
    <w:p w:rsidR="00F440CE" w:rsidRDefault="00F440CE" w:rsidP="00F440C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 2.4. 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В целях принятия решения о выдаче либо отказе в выдаче разрешения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направляет межведомственные запросы за подписью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ЖКХ и экономики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:»</w:t>
      </w:r>
    </w:p>
    <w:p w:rsidR="00F440CE" w:rsidRPr="00B1392D" w:rsidRDefault="00F440CE" w:rsidP="00F440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3 подпункта 2.9. изложить в следующей редакции: </w:t>
      </w:r>
    </w:p>
    <w:p w:rsidR="00F440CE" w:rsidRDefault="00F440CE" w:rsidP="00F440CE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Заявитель уведомляется 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 о принятии решения о выдаче или об отказе в выдаче разрешения по телефону, посредством электронной почты или факсимильной связи, указанным в заявлении, не позднее 2 рабочих дней со дня принятия решения</w:t>
      </w:r>
      <w:proofErr w:type="gram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7C227B" w:rsidRPr="00676AE1" w:rsidRDefault="007C227B" w:rsidP="007C227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6AE1">
        <w:rPr>
          <w:color w:val="000000"/>
          <w:sz w:val="28"/>
          <w:szCs w:val="28"/>
        </w:rPr>
        <w:t>. Опубликовать настоящее постановление в информационном бюллетене «</w:t>
      </w:r>
      <w:proofErr w:type="spellStart"/>
      <w:r w:rsidRPr="00676AE1">
        <w:rPr>
          <w:color w:val="000000"/>
          <w:sz w:val="28"/>
          <w:szCs w:val="28"/>
        </w:rPr>
        <w:t>Камешкирский</w:t>
      </w:r>
      <w:proofErr w:type="spellEnd"/>
      <w:r w:rsidRPr="00676AE1">
        <w:rPr>
          <w:color w:val="000000"/>
          <w:sz w:val="28"/>
          <w:szCs w:val="28"/>
        </w:rPr>
        <w:t xml:space="preserve"> вестник»</w:t>
      </w:r>
    </w:p>
    <w:p w:rsidR="007C227B" w:rsidRPr="00676AE1" w:rsidRDefault="007C227B" w:rsidP="007C227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AE1">
        <w:rPr>
          <w:color w:val="000000"/>
          <w:sz w:val="28"/>
          <w:szCs w:val="28"/>
        </w:rPr>
        <w:t>. Настоящее постановление вступает в силу на следующий день после дня его официального опубликования.</w:t>
      </w:r>
    </w:p>
    <w:p w:rsidR="007C227B" w:rsidRPr="00676AE1" w:rsidRDefault="007C227B" w:rsidP="007C227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6AE1">
        <w:rPr>
          <w:color w:val="000000"/>
          <w:sz w:val="28"/>
          <w:szCs w:val="28"/>
        </w:rPr>
        <w:t>. </w:t>
      </w:r>
      <w:proofErr w:type="gramStart"/>
      <w:r w:rsidRPr="00676AE1">
        <w:rPr>
          <w:color w:val="000000"/>
          <w:sz w:val="28"/>
          <w:szCs w:val="28"/>
        </w:rPr>
        <w:t>Контроль за</w:t>
      </w:r>
      <w:proofErr w:type="gramEnd"/>
      <w:r w:rsidRPr="00676AE1">
        <w:rPr>
          <w:color w:val="000000"/>
          <w:sz w:val="28"/>
          <w:szCs w:val="28"/>
        </w:rPr>
        <w:t xml:space="preserve"> исполнением настоящего по</w:t>
      </w:r>
      <w:r>
        <w:rPr>
          <w:color w:val="000000"/>
          <w:sz w:val="28"/>
          <w:szCs w:val="28"/>
        </w:rPr>
        <w:t>становления возложить на </w:t>
      </w:r>
      <w:r w:rsidRPr="00676AE1">
        <w:rPr>
          <w:color w:val="000000"/>
          <w:sz w:val="28"/>
          <w:szCs w:val="28"/>
        </w:rPr>
        <w:t> заместителя главы администрации </w:t>
      </w:r>
      <w:proofErr w:type="spellStart"/>
      <w:r w:rsidRPr="00676AE1">
        <w:rPr>
          <w:color w:val="000000"/>
          <w:sz w:val="28"/>
          <w:szCs w:val="28"/>
        </w:rPr>
        <w:t>Камешкирского</w:t>
      </w:r>
      <w:proofErr w:type="spellEnd"/>
      <w:r w:rsidRPr="00676AE1">
        <w:rPr>
          <w:color w:val="000000"/>
          <w:sz w:val="28"/>
          <w:szCs w:val="28"/>
        </w:rPr>
        <w:t xml:space="preserve"> района по вопросам ЖКХ и экономики.</w:t>
      </w: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И.о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 w:rsidRPr="00676AE1">
        <w:rPr>
          <w:color w:val="000000"/>
          <w:spacing w:val="-1"/>
          <w:sz w:val="28"/>
          <w:szCs w:val="28"/>
        </w:rPr>
        <w:t>Глав</w:t>
      </w:r>
      <w:r>
        <w:rPr>
          <w:color w:val="000000"/>
          <w:spacing w:val="-1"/>
          <w:sz w:val="28"/>
          <w:szCs w:val="28"/>
        </w:rPr>
        <w:t>ы</w:t>
      </w:r>
      <w:r w:rsidRPr="00676AE1">
        <w:rPr>
          <w:color w:val="000000"/>
          <w:spacing w:val="-1"/>
          <w:sz w:val="28"/>
          <w:szCs w:val="28"/>
        </w:rPr>
        <w:t> администрации</w:t>
      </w:r>
    </w:p>
    <w:p w:rsidR="007C227B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2"/>
          <w:sz w:val="28"/>
          <w:szCs w:val="28"/>
        </w:rPr>
      </w:pPr>
      <w:proofErr w:type="spellStart"/>
      <w:r w:rsidRPr="00676AE1">
        <w:rPr>
          <w:color w:val="000000"/>
          <w:spacing w:val="-2"/>
          <w:sz w:val="28"/>
          <w:szCs w:val="28"/>
        </w:rPr>
        <w:t>Камешкирского</w:t>
      </w:r>
      <w:proofErr w:type="spellEnd"/>
      <w:r w:rsidRPr="00676AE1">
        <w:rPr>
          <w:color w:val="000000"/>
          <w:spacing w:val="-2"/>
          <w:sz w:val="28"/>
          <w:szCs w:val="28"/>
        </w:rPr>
        <w:t xml:space="preserve"> района </w:t>
      </w:r>
    </w:p>
    <w:p w:rsidR="007C227B" w:rsidRPr="00676AE1" w:rsidRDefault="007C227B" w:rsidP="007C22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76AE1">
        <w:rPr>
          <w:color w:val="000000"/>
          <w:spacing w:val="-1"/>
          <w:sz w:val="28"/>
          <w:szCs w:val="28"/>
        </w:rPr>
        <w:t>Пензенской области</w:t>
      </w:r>
      <w:r w:rsidRPr="00676A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</w:t>
      </w:r>
      <w:r w:rsidRPr="00676AE1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  </w:t>
      </w:r>
      <w:r w:rsidRPr="00676AE1">
        <w:rPr>
          <w:color w:val="000000"/>
          <w:sz w:val="28"/>
          <w:szCs w:val="28"/>
        </w:rPr>
        <w:t xml:space="preserve">  </w:t>
      </w:r>
      <w:r w:rsidRPr="00676AE1">
        <w:rPr>
          <w:color w:val="000000"/>
          <w:spacing w:val="-3"/>
          <w:sz w:val="28"/>
          <w:szCs w:val="28"/>
        </w:rPr>
        <w:t xml:space="preserve">С.Н. </w:t>
      </w:r>
      <w:proofErr w:type="gramStart"/>
      <w:r>
        <w:rPr>
          <w:color w:val="000000"/>
          <w:spacing w:val="-3"/>
          <w:sz w:val="28"/>
          <w:szCs w:val="28"/>
        </w:rPr>
        <w:t>Голубев</w:t>
      </w:r>
      <w:proofErr w:type="gramEnd"/>
    </w:p>
    <w:p w:rsidR="007C227B" w:rsidRPr="00676AE1" w:rsidRDefault="007C227B" w:rsidP="007C227B"/>
    <w:p w:rsidR="007C227B" w:rsidRPr="0075320F" w:rsidRDefault="007C227B" w:rsidP="00F440CE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CB7" w:rsidRDefault="00ED4E19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0FD5"/>
    <w:multiLevelType w:val="hybridMultilevel"/>
    <w:tmpl w:val="7168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827FD"/>
    <w:multiLevelType w:val="multilevel"/>
    <w:tmpl w:val="8F60D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CE"/>
    <w:rsid w:val="007C227B"/>
    <w:rsid w:val="00A33187"/>
    <w:rsid w:val="00AA7DD7"/>
    <w:rsid w:val="00ED4E19"/>
    <w:rsid w:val="00F4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440CE"/>
    <w:pPr>
      <w:keepNext w:val="0"/>
      <w:keepLines w:val="0"/>
      <w:spacing w:before="0"/>
      <w:jc w:val="both"/>
      <w:outlineLvl w:val="2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F440CE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7C227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2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2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440CE"/>
    <w:pPr>
      <w:keepNext w:val="0"/>
      <w:keepLines w:val="0"/>
      <w:spacing w:before="0"/>
      <w:jc w:val="both"/>
      <w:outlineLvl w:val="2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F440CE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7C227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2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2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2020-05-27T08:19:00Z</cp:lastPrinted>
  <dcterms:created xsi:type="dcterms:W3CDTF">2020-05-27T08:08:00Z</dcterms:created>
  <dcterms:modified xsi:type="dcterms:W3CDTF">2020-06-01T11:10:00Z</dcterms:modified>
</cp:coreProperties>
</file>