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0D" w:rsidRDefault="0064550D" w:rsidP="0064550D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64550D" w:rsidRDefault="0064550D" w:rsidP="0064550D">
      <w:r>
        <w:rPr>
          <w:noProof/>
        </w:rPr>
        <w:drawing>
          <wp:anchor distT="0" distB="0" distL="114300" distR="114300" simplePos="0" relativeHeight="251659264" behindDoc="0" locked="0" layoutInCell="1" allowOverlap="1" wp14:anchorId="53AB110E" wp14:editId="64BA2A0A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550D" w:rsidRDefault="0064550D" w:rsidP="0064550D"/>
    <w:p w:rsidR="0064550D" w:rsidRDefault="0064550D" w:rsidP="0064550D"/>
    <w:p w:rsidR="0064550D" w:rsidRDefault="0064550D" w:rsidP="0064550D"/>
    <w:p w:rsidR="0064550D" w:rsidRDefault="0064550D" w:rsidP="0064550D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4550D" w:rsidTr="005A2114">
        <w:trPr>
          <w:trHeight w:val="397"/>
        </w:trPr>
        <w:tc>
          <w:tcPr>
            <w:tcW w:w="9606" w:type="dxa"/>
          </w:tcPr>
          <w:p w:rsidR="0064550D" w:rsidRDefault="0064550D" w:rsidP="005A2114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64550D" w:rsidTr="005A2114">
        <w:trPr>
          <w:trHeight w:val="875"/>
        </w:trPr>
        <w:tc>
          <w:tcPr>
            <w:tcW w:w="9606" w:type="dxa"/>
            <w:hideMark/>
          </w:tcPr>
          <w:p w:rsidR="0064550D" w:rsidRDefault="0064550D" w:rsidP="005A21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64550D" w:rsidRDefault="0064550D" w:rsidP="005A211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64550D" w:rsidTr="005A2114">
        <w:trPr>
          <w:trHeight w:val="397"/>
        </w:trPr>
        <w:tc>
          <w:tcPr>
            <w:tcW w:w="9606" w:type="dxa"/>
            <w:hideMark/>
          </w:tcPr>
          <w:p w:rsidR="0064550D" w:rsidRDefault="0064550D" w:rsidP="005A211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4550D" w:rsidTr="005A2114">
        <w:tc>
          <w:tcPr>
            <w:tcW w:w="9606" w:type="dxa"/>
            <w:hideMark/>
          </w:tcPr>
          <w:p w:rsidR="0064550D" w:rsidRDefault="0064550D" w:rsidP="005A2114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64550D" w:rsidTr="005A2114">
        <w:trPr>
          <w:trHeight w:val="340"/>
        </w:trPr>
        <w:tc>
          <w:tcPr>
            <w:tcW w:w="9606" w:type="dxa"/>
            <w:vAlign w:val="center"/>
          </w:tcPr>
          <w:p w:rsidR="0064550D" w:rsidRDefault="0064550D" w:rsidP="005A2114">
            <w:pPr>
              <w:pStyle w:val="3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64550D" w:rsidRDefault="0064550D" w:rsidP="0064550D">
      <w:pPr>
        <w:rPr>
          <w:sz w:val="20"/>
          <w:szCs w:val="20"/>
        </w:rPr>
      </w:pPr>
    </w:p>
    <w:p w:rsidR="0064550D" w:rsidRDefault="0064550D" w:rsidP="0064550D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64550D" w:rsidTr="005A2114">
        <w:tc>
          <w:tcPr>
            <w:tcW w:w="284" w:type="dxa"/>
            <w:vAlign w:val="bottom"/>
            <w:hideMark/>
          </w:tcPr>
          <w:p w:rsidR="0064550D" w:rsidRDefault="0064550D" w:rsidP="005A211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4550D" w:rsidRDefault="0064550D" w:rsidP="005A211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  <w:hideMark/>
          </w:tcPr>
          <w:p w:rsidR="0064550D" w:rsidRDefault="0064550D" w:rsidP="005A21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4550D" w:rsidRDefault="0064550D" w:rsidP="005A2114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64550D" w:rsidTr="005A2114">
        <w:tc>
          <w:tcPr>
            <w:tcW w:w="4650" w:type="dxa"/>
            <w:gridSpan w:val="4"/>
            <w:hideMark/>
          </w:tcPr>
          <w:p w:rsidR="0064550D" w:rsidRDefault="0064550D" w:rsidP="005A2114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64550D" w:rsidRDefault="0064550D" w:rsidP="005A211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64550D" w:rsidRDefault="0064550D" w:rsidP="0064550D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района Пензенской области от 30.09.2020 г. № 239 «</w:t>
      </w:r>
      <w:r>
        <w:rPr>
          <w:rFonts w:ascii="Times New Roman" w:hAnsi="Times New Roman" w:cs="Times New Roman"/>
          <w:b/>
          <w:sz w:val="28"/>
          <w:szCs w:val="28"/>
        </w:rPr>
        <w:t xml:space="preserve"> Об утверждении Правил внутреннего трудового распорядка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64550D" w:rsidRDefault="0064550D" w:rsidP="0064550D">
      <w:pPr>
        <w:ind w:firstLine="708"/>
        <w:jc w:val="both"/>
        <w:rPr>
          <w:sz w:val="28"/>
          <w:szCs w:val="28"/>
        </w:rPr>
      </w:pPr>
    </w:p>
    <w:p w:rsidR="0064550D" w:rsidRDefault="0064550D" w:rsidP="006455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Кодеком РФ,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64550D" w:rsidRDefault="0064550D" w:rsidP="0064550D">
      <w:pPr>
        <w:ind w:firstLine="708"/>
        <w:jc w:val="both"/>
        <w:rPr>
          <w:sz w:val="28"/>
          <w:szCs w:val="28"/>
        </w:rPr>
      </w:pPr>
    </w:p>
    <w:p w:rsidR="0064550D" w:rsidRDefault="0064550D" w:rsidP="0064550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4550D" w:rsidRDefault="0064550D" w:rsidP="0064550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в Правила внутреннего трудового распорядка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утвержденные постановлением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  <w:r w:rsidRPr="00872C19">
        <w:rPr>
          <w:sz w:val="28"/>
          <w:szCs w:val="28"/>
          <w:lang w:eastAsia="en-US"/>
        </w:rPr>
        <w:t>от 30.09.2020 г. № 239</w:t>
      </w:r>
      <w:r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следующее изменение, а именно:</w:t>
      </w:r>
    </w:p>
    <w:p w:rsidR="0064550D" w:rsidRPr="00C71E13" w:rsidRDefault="0064550D" w:rsidP="0064550D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5F6344">
        <w:rPr>
          <w:sz w:val="28"/>
          <w:szCs w:val="28"/>
        </w:rPr>
        <w:t xml:space="preserve">  </w:t>
      </w:r>
      <w:r w:rsidRPr="00C71E13">
        <w:rPr>
          <w:sz w:val="28"/>
          <w:szCs w:val="28"/>
          <w:lang w:eastAsia="en-US"/>
        </w:rPr>
        <w:t xml:space="preserve">1.1. </w:t>
      </w:r>
      <w:r w:rsidRPr="00C71E13">
        <w:rPr>
          <w:sz w:val="28"/>
          <w:szCs w:val="28"/>
        </w:rPr>
        <w:t>пункт 66 изложить в следующей редакции:</w:t>
      </w:r>
    </w:p>
    <w:p w:rsidR="0064550D" w:rsidRPr="00C71E13" w:rsidRDefault="0064550D" w:rsidP="0064550D">
      <w:pPr>
        <w:widowControl w:val="0"/>
        <w:autoSpaceDE w:val="0"/>
        <w:autoSpaceDN w:val="0"/>
        <w:adjustRightInd w:val="0"/>
        <w:ind w:firstLine="546"/>
        <w:jc w:val="both"/>
        <w:outlineLvl w:val="1"/>
        <w:rPr>
          <w:iCs/>
          <w:sz w:val="28"/>
          <w:szCs w:val="28"/>
        </w:rPr>
      </w:pPr>
      <w:r w:rsidRPr="00C71E13">
        <w:rPr>
          <w:sz w:val="28"/>
          <w:szCs w:val="28"/>
        </w:rPr>
        <w:t xml:space="preserve">«66. </w:t>
      </w:r>
      <w:r w:rsidRPr="00C71E13">
        <w:rPr>
          <w:iCs/>
          <w:sz w:val="28"/>
          <w:szCs w:val="28"/>
        </w:rPr>
        <w:t>За образцовое исполнение муниципальным служащим должностных обязанностей, продолжительную и безупречную службу, выполнение заданий особой важности и сложности, другие достижения по службе могут применяться следующие поощрения:</w:t>
      </w:r>
    </w:p>
    <w:p w:rsidR="0064550D" w:rsidRPr="00BF3C31" w:rsidRDefault="0064550D" w:rsidP="0064550D">
      <w:pPr>
        <w:ind w:firstLine="708"/>
        <w:jc w:val="both"/>
        <w:rPr>
          <w:sz w:val="28"/>
          <w:szCs w:val="28"/>
        </w:rPr>
      </w:pPr>
      <w:r w:rsidRPr="00BF3C31">
        <w:rPr>
          <w:sz w:val="28"/>
          <w:szCs w:val="28"/>
        </w:rPr>
        <w:t>1) объявление благодарности;</w:t>
      </w:r>
    </w:p>
    <w:p w:rsidR="0064550D" w:rsidRPr="00BF3C31" w:rsidRDefault="0064550D" w:rsidP="0064550D">
      <w:pPr>
        <w:ind w:firstLine="708"/>
        <w:jc w:val="both"/>
        <w:rPr>
          <w:sz w:val="28"/>
          <w:szCs w:val="28"/>
        </w:rPr>
      </w:pPr>
      <w:r w:rsidRPr="00BF3C31">
        <w:rPr>
          <w:sz w:val="28"/>
          <w:szCs w:val="28"/>
        </w:rPr>
        <w:t>2) выдача премии;</w:t>
      </w:r>
    </w:p>
    <w:p w:rsidR="0064550D" w:rsidRPr="00BF3C31" w:rsidRDefault="0064550D" w:rsidP="0064550D">
      <w:pPr>
        <w:ind w:firstLine="708"/>
        <w:jc w:val="both"/>
        <w:rPr>
          <w:sz w:val="28"/>
          <w:szCs w:val="28"/>
        </w:rPr>
      </w:pPr>
      <w:r w:rsidRPr="00BF3C31">
        <w:rPr>
          <w:sz w:val="28"/>
          <w:szCs w:val="28"/>
        </w:rPr>
        <w:t>3) награждение ценным подарком;</w:t>
      </w:r>
    </w:p>
    <w:p w:rsidR="0064550D" w:rsidRPr="00BF3C31" w:rsidRDefault="0064550D" w:rsidP="0064550D">
      <w:pPr>
        <w:ind w:firstLine="708"/>
        <w:jc w:val="both"/>
        <w:rPr>
          <w:sz w:val="28"/>
          <w:szCs w:val="28"/>
        </w:rPr>
      </w:pPr>
      <w:r w:rsidRPr="00BF3C31">
        <w:rPr>
          <w:sz w:val="28"/>
          <w:szCs w:val="28"/>
        </w:rPr>
        <w:t>4) награждение почетной грамотой;</w:t>
      </w:r>
    </w:p>
    <w:p w:rsidR="0064550D" w:rsidRDefault="0064550D" w:rsidP="0064550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BF3C31">
        <w:rPr>
          <w:sz w:val="28"/>
          <w:szCs w:val="28"/>
        </w:rPr>
        <w:t xml:space="preserve">5) </w:t>
      </w:r>
      <w:r>
        <w:rPr>
          <w:sz w:val="28"/>
          <w:szCs w:val="28"/>
        </w:rPr>
        <w:t>иные поощрения, установленные муниципальными правовыми актами в соответствии с федеральными законами и законами Пензенской области;</w:t>
      </w:r>
    </w:p>
    <w:p w:rsidR="0064550D" w:rsidRPr="00BF3C31" w:rsidRDefault="0064550D" w:rsidP="0064550D">
      <w:pPr>
        <w:ind w:firstLine="708"/>
        <w:jc w:val="both"/>
        <w:rPr>
          <w:sz w:val="28"/>
          <w:szCs w:val="28"/>
        </w:rPr>
      </w:pPr>
      <w:r w:rsidRPr="00BF3C31">
        <w:rPr>
          <w:sz w:val="28"/>
          <w:szCs w:val="28"/>
        </w:rPr>
        <w:t>6) награждение наградами Пензенской области (награждение орденами, медалями, почетными знаками Пензенской области, присвоение почетных званий Пензенской области);</w:t>
      </w:r>
    </w:p>
    <w:p w:rsidR="0064550D" w:rsidRDefault="0064550D" w:rsidP="0064550D">
      <w:pPr>
        <w:ind w:firstLine="708"/>
        <w:jc w:val="both"/>
        <w:rPr>
          <w:sz w:val="28"/>
          <w:szCs w:val="28"/>
        </w:rPr>
      </w:pPr>
      <w:r w:rsidRPr="00BF3C31">
        <w:rPr>
          <w:sz w:val="28"/>
          <w:szCs w:val="28"/>
        </w:rPr>
        <w:t xml:space="preserve">7) поощрение Губернатора Пензенской области (награждение Почетной грамотой Губернатора Пензенской области, объявление благодарности Губернатора Пензенской области, награждение почетными знаками </w:t>
      </w:r>
      <w:r>
        <w:rPr>
          <w:sz w:val="28"/>
          <w:szCs w:val="28"/>
        </w:rPr>
        <w:t>Губернатора Пензенской области);</w:t>
      </w:r>
    </w:p>
    <w:p w:rsidR="0064550D" w:rsidRDefault="0064550D" w:rsidP="006455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поощрение Правительства Российской Федерации;</w:t>
      </w:r>
    </w:p>
    <w:p w:rsidR="0064550D" w:rsidRDefault="0064550D" w:rsidP="006455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поощрение Президента Российской Федерации;</w:t>
      </w:r>
    </w:p>
    <w:p w:rsidR="0064550D" w:rsidRPr="00BF3C31" w:rsidRDefault="0064550D" w:rsidP="006455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 награждение государственными наградами Российской Федерации в соответствии с законодательством Российской Федерации</w:t>
      </w:r>
      <w:proofErr w:type="gramStart"/>
      <w:r>
        <w:rPr>
          <w:sz w:val="28"/>
          <w:szCs w:val="28"/>
        </w:rPr>
        <w:t>.».</w:t>
      </w:r>
      <w:proofErr w:type="gramEnd"/>
    </w:p>
    <w:p w:rsidR="0064550D" w:rsidRDefault="0064550D" w:rsidP="0064550D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 Настоящее постановление</w:t>
      </w:r>
      <w:r>
        <w:rPr>
          <w:i/>
          <w:iCs/>
          <w:sz w:val="26"/>
          <w:szCs w:val="26"/>
        </w:rPr>
        <w:t xml:space="preserve"> </w:t>
      </w:r>
      <w:r>
        <w:rPr>
          <w:iCs/>
          <w:sz w:val="28"/>
          <w:szCs w:val="28"/>
        </w:rPr>
        <w:t>вступает в силу на следующий день после дня его официального опубликования.</w:t>
      </w:r>
    </w:p>
    <w:p w:rsidR="0064550D" w:rsidRDefault="0064550D" w:rsidP="0064550D">
      <w:pPr>
        <w:jc w:val="both"/>
        <w:rPr>
          <w:i/>
        </w:rPr>
      </w:pPr>
      <w:r>
        <w:rPr>
          <w:sz w:val="28"/>
          <w:szCs w:val="28"/>
        </w:rPr>
        <w:t>4. Опубликовать настоящее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</w:rPr>
        <w:t>.</w:t>
      </w:r>
    </w:p>
    <w:p w:rsidR="0064550D" w:rsidRDefault="0064550D" w:rsidP="006455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64550D" w:rsidRDefault="0064550D" w:rsidP="0064550D">
      <w:pPr>
        <w:ind w:firstLine="709"/>
        <w:jc w:val="both"/>
        <w:rPr>
          <w:sz w:val="28"/>
          <w:szCs w:val="28"/>
        </w:rPr>
      </w:pPr>
    </w:p>
    <w:p w:rsidR="0064550D" w:rsidRDefault="0064550D" w:rsidP="0064550D">
      <w:pPr>
        <w:ind w:firstLine="709"/>
        <w:jc w:val="both"/>
        <w:rPr>
          <w:sz w:val="28"/>
          <w:szCs w:val="28"/>
        </w:rPr>
      </w:pPr>
    </w:p>
    <w:p w:rsidR="0064550D" w:rsidRDefault="0064550D" w:rsidP="0064550D">
      <w:pPr>
        <w:ind w:firstLine="709"/>
        <w:jc w:val="both"/>
        <w:rPr>
          <w:sz w:val="28"/>
          <w:szCs w:val="28"/>
        </w:rPr>
      </w:pPr>
    </w:p>
    <w:p w:rsidR="0064550D" w:rsidRDefault="0064550D" w:rsidP="0064550D">
      <w:pPr>
        <w:ind w:firstLine="709"/>
        <w:jc w:val="both"/>
        <w:rPr>
          <w:sz w:val="28"/>
          <w:szCs w:val="28"/>
        </w:rPr>
      </w:pPr>
    </w:p>
    <w:p w:rsidR="0064550D" w:rsidRDefault="0064550D" w:rsidP="0064550D">
      <w:pPr>
        <w:ind w:firstLine="709"/>
        <w:jc w:val="both"/>
        <w:rPr>
          <w:sz w:val="28"/>
          <w:szCs w:val="28"/>
        </w:rPr>
      </w:pPr>
    </w:p>
    <w:p w:rsidR="0064550D" w:rsidRDefault="0064550D" w:rsidP="0064550D">
      <w:pPr>
        <w:ind w:firstLine="709"/>
        <w:jc w:val="both"/>
        <w:rPr>
          <w:sz w:val="28"/>
          <w:szCs w:val="28"/>
        </w:rPr>
      </w:pPr>
    </w:p>
    <w:p w:rsidR="0064550D" w:rsidRDefault="0064550D" w:rsidP="0064550D">
      <w:pPr>
        <w:ind w:firstLine="709"/>
        <w:jc w:val="both"/>
        <w:rPr>
          <w:sz w:val="28"/>
          <w:szCs w:val="28"/>
        </w:rPr>
      </w:pPr>
    </w:p>
    <w:p w:rsidR="0064550D" w:rsidRDefault="0064550D" w:rsidP="006455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4550D" w:rsidRDefault="0064550D" w:rsidP="0064550D">
      <w:pPr>
        <w:ind w:firstLine="709"/>
        <w:jc w:val="both"/>
        <w:rPr>
          <w:sz w:val="20"/>
          <w:szCs w:val="20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</w:t>
      </w:r>
      <w:proofErr w:type="spellStart"/>
      <w:r>
        <w:rPr>
          <w:sz w:val="28"/>
          <w:szCs w:val="28"/>
        </w:rPr>
        <w:t>П.А.Мигин</w:t>
      </w:r>
      <w:proofErr w:type="spellEnd"/>
      <w:r>
        <w:rPr>
          <w:sz w:val="28"/>
          <w:szCs w:val="28"/>
        </w:rPr>
        <w:t xml:space="preserve"> </w:t>
      </w:r>
    </w:p>
    <w:p w:rsidR="0064550D" w:rsidRDefault="0064550D" w:rsidP="0064550D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64550D" w:rsidRDefault="0064550D" w:rsidP="0064550D"/>
    <w:p w:rsidR="0064550D" w:rsidRDefault="0064550D" w:rsidP="0064550D"/>
    <w:p w:rsidR="0064550D" w:rsidRDefault="0064550D"/>
    <w:sectPr w:rsidR="00645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14C22"/>
    <w:multiLevelType w:val="hybridMultilevel"/>
    <w:tmpl w:val="2876A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B3ED8"/>
    <w:multiLevelType w:val="multilevel"/>
    <w:tmpl w:val="40EABD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0D"/>
    <w:rsid w:val="0064550D"/>
    <w:rsid w:val="00AB599B"/>
    <w:rsid w:val="00DD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455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55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4550D"/>
    <w:pPr>
      <w:ind w:left="720"/>
      <w:contextualSpacing/>
    </w:pPr>
  </w:style>
  <w:style w:type="paragraph" w:customStyle="1" w:styleId="Default">
    <w:name w:val="Default"/>
    <w:rsid w:val="0064550D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455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55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4550D"/>
    <w:pPr>
      <w:ind w:left="720"/>
      <w:contextualSpacing/>
    </w:pPr>
  </w:style>
  <w:style w:type="paragraph" w:customStyle="1" w:styleId="Default">
    <w:name w:val="Default"/>
    <w:rsid w:val="0064550D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2021-12-17T09:46:00Z</dcterms:created>
  <dcterms:modified xsi:type="dcterms:W3CDTF">2021-12-21T05:33:00Z</dcterms:modified>
</cp:coreProperties>
</file>