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C3F" w:rsidRDefault="00380C3F" w:rsidP="00380C3F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380C3F" w:rsidRDefault="00380C3F" w:rsidP="00380C3F"/>
    <w:p w:rsidR="00380C3F" w:rsidRDefault="00380C3F" w:rsidP="00380C3F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0C3F" w:rsidRDefault="00380C3F" w:rsidP="00380C3F"/>
    <w:p w:rsidR="00380C3F" w:rsidRDefault="00380C3F" w:rsidP="00380C3F"/>
    <w:p w:rsidR="00380C3F" w:rsidRDefault="00380C3F" w:rsidP="00380C3F"/>
    <w:p w:rsidR="00380C3F" w:rsidRDefault="00380C3F" w:rsidP="00380C3F"/>
    <w:p w:rsidR="00380C3F" w:rsidRDefault="00380C3F" w:rsidP="00380C3F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380C3F" w:rsidTr="00380C3F">
        <w:trPr>
          <w:trHeight w:val="397"/>
        </w:trPr>
        <w:tc>
          <w:tcPr>
            <w:tcW w:w="9606" w:type="dxa"/>
          </w:tcPr>
          <w:p w:rsidR="00380C3F" w:rsidRDefault="00380C3F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380C3F" w:rsidTr="00380C3F">
        <w:trPr>
          <w:trHeight w:val="875"/>
        </w:trPr>
        <w:tc>
          <w:tcPr>
            <w:tcW w:w="9606" w:type="dxa"/>
            <w:hideMark/>
          </w:tcPr>
          <w:p w:rsidR="00380C3F" w:rsidRDefault="00380C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380C3F" w:rsidRDefault="00380C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380C3F" w:rsidTr="00380C3F">
        <w:trPr>
          <w:trHeight w:val="397"/>
        </w:trPr>
        <w:tc>
          <w:tcPr>
            <w:tcW w:w="9606" w:type="dxa"/>
            <w:hideMark/>
          </w:tcPr>
          <w:p w:rsidR="00380C3F" w:rsidRDefault="00380C3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80C3F" w:rsidTr="00380C3F">
        <w:tc>
          <w:tcPr>
            <w:tcW w:w="9606" w:type="dxa"/>
            <w:hideMark/>
          </w:tcPr>
          <w:p w:rsidR="00380C3F" w:rsidRDefault="00380C3F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380C3F" w:rsidTr="00380C3F">
        <w:trPr>
          <w:trHeight w:val="340"/>
        </w:trPr>
        <w:tc>
          <w:tcPr>
            <w:tcW w:w="9606" w:type="dxa"/>
            <w:vAlign w:val="center"/>
          </w:tcPr>
          <w:p w:rsidR="00380C3F" w:rsidRDefault="00380C3F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:rsidR="00380C3F" w:rsidRDefault="00380C3F" w:rsidP="00380C3F">
      <w:pPr>
        <w:rPr>
          <w:sz w:val="20"/>
          <w:szCs w:val="20"/>
        </w:rPr>
      </w:pPr>
    </w:p>
    <w:p w:rsidR="00380C3F" w:rsidRDefault="00380C3F" w:rsidP="00380C3F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567"/>
        <w:gridCol w:w="964"/>
      </w:tblGrid>
      <w:tr w:rsidR="00380C3F" w:rsidTr="00380C3F">
        <w:tc>
          <w:tcPr>
            <w:tcW w:w="426" w:type="dxa"/>
            <w:vAlign w:val="bottom"/>
            <w:hideMark/>
          </w:tcPr>
          <w:p w:rsidR="00380C3F" w:rsidRDefault="00380C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380C3F" w:rsidRDefault="00380C3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hideMark/>
          </w:tcPr>
          <w:p w:rsidR="00380C3F" w:rsidRDefault="00380C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380C3F" w:rsidRDefault="00380C3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  <w:tr w:rsidR="00380C3F" w:rsidTr="00380C3F">
        <w:tc>
          <w:tcPr>
            <w:tcW w:w="4650" w:type="dxa"/>
            <w:gridSpan w:val="4"/>
            <w:hideMark/>
          </w:tcPr>
          <w:p w:rsidR="00380C3F" w:rsidRDefault="00380C3F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380C3F" w:rsidRDefault="00380C3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380C3F" w:rsidRDefault="00380C3F" w:rsidP="00380C3F"/>
    <w:p w:rsidR="00380C3F" w:rsidRDefault="00380C3F" w:rsidP="00380C3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10.08.2010 г. № 210 «О введении новой </w:t>
      </w:r>
      <w:proofErr w:type="gramStart"/>
      <w:r>
        <w:rPr>
          <w:b/>
          <w:sz w:val="28"/>
          <w:szCs w:val="28"/>
        </w:rPr>
        <w:t>системы оплаты труда работников органов муниципальной власти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 муниципальных органов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района, оплата труда которых в настоящее время осуществляется на основе единой тарифной сетки»</w:t>
      </w:r>
    </w:p>
    <w:p w:rsidR="00380C3F" w:rsidRDefault="00380C3F" w:rsidP="00380C3F">
      <w:pPr>
        <w:rPr>
          <w:sz w:val="28"/>
          <w:szCs w:val="28"/>
        </w:rPr>
      </w:pPr>
    </w:p>
    <w:p w:rsidR="00380C3F" w:rsidRDefault="00380C3F" w:rsidP="00380C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 трудовых прав работников органов муниципальной власти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муниципальных органов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оплата труда которых в настоящее время осуществляется на основе единой тарифной сетки, руководствуясь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Администрация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380C3F" w:rsidRDefault="00380C3F" w:rsidP="00380C3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80C3F" w:rsidRDefault="00380C3F" w:rsidP="00380C3F"/>
    <w:p w:rsidR="00380C3F" w:rsidRDefault="00380C3F" w:rsidP="00380C3F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10.08.2010 г. № 210 «О введении новой </w:t>
      </w:r>
      <w:proofErr w:type="gramStart"/>
      <w:r>
        <w:rPr>
          <w:sz w:val="28"/>
          <w:szCs w:val="28"/>
        </w:rPr>
        <w:t>системы оплаты труда работников органов муниципальной власти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муниципальных органов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района, оплата труда которых в настоящее время осуществляется на основе единой тарифной сетки» следующие изменения, а именно:</w:t>
      </w:r>
    </w:p>
    <w:p w:rsidR="00380C3F" w:rsidRDefault="00380C3F" w:rsidP="00380C3F">
      <w:pPr>
        <w:pStyle w:val="a5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приложение№ 1  к постановлению изложить в следующей редакции:</w:t>
      </w:r>
    </w:p>
    <w:p w:rsidR="00380C3F" w:rsidRDefault="00380C3F" w:rsidP="00380C3F">
      <w:pPr>
        <w:ind w:left="36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2362"/>
        <w:gridCol w:w="3152"/>
        <w:gridCol w:w="1635"/>
      </w:tblGrid>
      <w:tr w:rsidR="00380C3F" w:rsidTr="00380C3F">
        <w:trPr>
          <w:trHeight w:val="20"/>
          <w:jc w:val="center"/>
        </w:trPr>
        <w:tc>
          <w:tcPr>
            <w:tcW w:w="1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Профессиональная квалификационная группа</w:t>
            </w:r>
          </w:p>
        </w:tc>
        <w:tc>
          <w:tcPr>
            <w:tcW w:w="1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Квалификационный уровень</w:t>
            </w:r>
          </w:p>
        </w:tc>
        <w:tc>
          <w:tcPr>
            <w:tcW w:w="16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Наименование должности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Размеры должностных окладов (рублей)</w:t>
            </w:r>
          </w:p>
        </w:tc>
      </w:tr>
      <w:tr w:rsidR="00380C3F" w:rsidTr="00380C3F">
        <w:trPr>
          <w:trHeight w:val="20"/>
          <w:jc w:val="center"/>
        </w:trPr>
        <w:tc>
          <w:tcPr>
            <w:tcW w:w="1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380C3F" w:rsidTr="00380C3F">
        <w:trPr>
          <w:trHeight w:val="20"/>
          <w:jc w:val="center"/>
        </w:trPr>
        <w:tc>
          <w:tcPr>
            <w:tcW w:w="123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должности служащих второго уровня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Администратор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4031-4602</w:t>
            </w:r>
          </w:p>
        </w:tc>
      </w:tr>
      <w:tr w:rsidR="00380C3F" w:rsidTr="00380C3F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C3F" w:rsidRDefault="00380C3F">
            <w:pPr>
              <w:rPr>
                <w:lang w:eastAsia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2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Должности служащих первого квалификационного уровня, по которым устанавливается производное должностное наименование "старший"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4761</w:t>
            </w:r>
          </w:p>
        </w:tc>
      </w:tr>
      <w:tr w:rsidR="00380C3F" w:rsidTr="00380C3F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C3F" w:rsidRDefault="00380C3F">
            <w:pPr>
              <w:rPr>
                <w:lang w:eastAsia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Заведующий столовой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6038</w:t>
            </w:r>
          </w:p>
        </w:tc>
      </w:tr>
      <w:tr w:rsidR="00380C3F" w:rsidTr="00380C3F">
        <w:trPr>
          <w:trHeight w:val="20"/>
          <w:jc w:val="center"/>
        </w:trPr>
        <w:tc>
          <w:tcPr>
            <w:tcW w:w="123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должности служащих третьего уровня</w:t>
            </w:r>
          </w:p>
        </w:tc>
        <w:tc>
          <w:tcPr>
            <w:tcW w:w="124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Инженер по ремонту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4761-5255</w:t>
            </w:r>
          </w:p>
        </w:tc>
      </w:tr>
      <w:tr w:rsidR="00380C3F" w:rsidTr="00380C3F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C3F" w:rsidRDefault="00380C3F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C3F" w:rsidRDefault="00380C3F">
            <w:pPr>
              <w:rPr>
                <w:lang w:eastAsia="en-US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Инженер-энергетик (энергетик)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5094</w:t>
            </w:r>
          </w:p>
        </w:tc>
      </w:tr>
      <w:tr w:rsidR="00380C3F" w:rsidTr="00380C3F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C3F" w:rsidRDefault="00380C3F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C3F" w:rsidRDefault="00380C3F">
            <w:pPr>
              <w:rPr>
                <w:lang w:eastAsia="en-US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Инженер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5255</w:t>
            </w:r>
          </w:p>
        </w:tc>
      </w:tr>
      <w:tr w:rsidR="00380C3F" w:rsidTr="00380C3F">
        <w:trPr>
          <w:trHeight w:val="20"/>
          <w:jc w:val="center"/>
        </w:trPr>
        <w:tc>
          <w:tcPr>
            <w:tcW w:w="1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должности служащих четвертого уровня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Директор (начальник, заведующий) филиала, другого обособленного структурного подразделения &lt;*&gt;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10385</w:t>
            </w:r>
          </w:p>
        </w:tc>
      </w:tr>
    </w:tbl>
    <w:p w:rsidR="00380C3F" w:rsidRDefault="00380C3F" w:rsidP="00380C3F">
      <w:pPr>
        <w:pStyle w:val="a5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приложение№ 2  к постановлению изложить в следующей редакции:</w:t>
      </w:r>
    </w:p>
    <w:p w:rsidR="00380C3F" w:rsidRDefault="00380C3F" w:rsidP="00380C3F">
      <w:pPr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2236"/>
        <w:gridCol w:w="3217"/>
        <w:gridCol w:w="1955"/>
      </w:tblGrid>
      <w:tr w:rsidR="00380C3F" w:rsidTr="00380C3F">
        <w:trPr>
          <w:trHeight w:val="20"/>
          <w:jc w:val="center"/>
        </w:trPr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Профессиональная квалификационная группа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Квалификационный уровень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Профессии рабочих, отнесенные к квалификационным уровням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Размеры должностных окладов  (рублей)</w:t>
            </w:r>
          </w:p>
        </w:tc>
      </w:tr>
      <w:tr w:rsidR="00380C3F" w:rsidTr="00380C3F">
        <w:trPr>
          <w:trHeight w:val="20"/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380C3F" w:rsidTr="00380C3F">
        <w:trPr>
          <w:trHeight w:val="20"/>
          <w:jc w:val="center"/>
        </w:trPr>
        <w:tc>
          <w:tcPr>
            <w:tcW w:w="1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профессии рабочих первого уровня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 квалификационный уровень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3779-3936</w:t>
            </w:r>
          </w:p>
        </w:tc>
      </w:tr>
      <w:tr w:rsidR="00380C3F" w:rsidTr="00380C3F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C3F" w:rsidRDefault="00380C3F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C3F" w:rsidRDefault="00380C3F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Гардеробщик; горничная; мойщик посуды; оператор стиральных машин; рабочий по обслуживанию в бане; сторож (вахтер); уборщик служебных помещений; уборщик территорий</w:t>
            </w:r>
            <w:proofErr w:type="gram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3779</w:t>
            </w:r>
          </w:p>
        </w:tc>
      </w:tr>
      <w:tr w:rsidR="00380C3F" w:rsidTr="00380C3F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C3F" w:rsidRDefault="00380C3F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C3F" w:rsidRDefault="00380C3F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Лифтер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3779-3864</w:t>
            </w:r>
          </w:p>
        </w:tc>
      </w:tr>
      <w:tr w:rsidR="00380C3F" w:rsidTr="00380C3F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C3F" w:rsidRDefault="00380C3F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C3F" w:rsidRDefault="00380C3F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Кладовщик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3936</w:t>
            </w:r>
          </w:p>
        </w:tc>
      </w:tr>
      <w:tr w:rsidR="00380C3F" w:rsidTr="00380C3F">
        <w:trPr>
          <w:trHeight w:val="20"/>
          <w:jc w:val="center"/>
        </w:trPr>
        <w:tc>
          <w:tcPr>
            <w:tcW w:w="1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профессии рабочих второго уровня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 квалификационный уровень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4031-5585</w:t>
            </w:r>
          </w:p>
        </w:tc>
      </w:tr>
      <w:tr w:rsidR="00380C3F" w:rsidTr="00380C3F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C3F" w:rsidRDefault="00380C3F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C3F" w:rsidRDefault="00380C3F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Рабочий по комплексному обслуживанию и ремонту зданий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4031</w:t>
            </w:r>
          </w:p>
        </w:tc>
      </w:tr>
      <w:tr w:rsidR="00380C3F" w:rsidTr="00380C3F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C3F" w:rsidRDefault="00380C3F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C3F" w:rsidRDefault="00380C3F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Слесарь-ремонтник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4031-4934</w:t>
            </w:r>
          </w:p>
        </w:tc>
      </w:tr>
      <w:tr w:rsidR="00380C3F" w:rsidTr="00380C3F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C3F" w:rsidRDefault="00380C3F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C3F" w:rsidRDefault="00380C3F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Слесарь-сантехник; монтажник оборудования связи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4031-5255</w:t>
            </w:r>
          </w:p>
        </w:tc>
      </w:tr>
      <w:tr w:rsidR="00380C3F" w:rsidTr="00380C3F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C3F" w:rsidRDefault="00380C3F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C3F" w:rsidRDefault="00380C3F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Официант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4442</w:t>
            </w:r>
          </w:p>
        </w:tc>
      </w:tr>
      <w:tr w:rsidR="00380C3F" w:rsidTr="00380C3F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C3F" w:rsidRDefault="00380C3F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C3F" w:rsidRDefault="00380C3F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Слесарь-электрик по ремонту электрооборудования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4442-5653</w:t>
            </w:r>
          </w:p>
        </w:tc>
      </w:tr>
      <w:tr w:rsidR="00380C3F" w:rsidTr="00380C3F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C3F" w:rsidRDefault="00380C3F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C3F" w:rsidRDefault="00380C3F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Оператор котельной; рабочий зеленого хозяйства; плотник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5998</w:t>
            </w:r>
          </w:p>
        </w:tc>
      </w:tr>
      <w:tr w:rsidR="00380C3F" w:rsidTr="00380C3F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C3F" w:rsidRDefault="00380C3F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C3F" w:rsidRDefault="00380C3F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Водитель автомобиля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4934-5998</w:t>
            </w:r>
          </w:p>
        </w:tc>
      </w:tr>
      <w:tr w:rsidR="00380C3F" w:rsidTr="00380C3F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C3F" w:rsidRDefault="00380C3F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C3F" w:rsidRDefault="00380C3F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Переплетчик; печатник высокой печати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5094</w:t>
            </w:r>
          </w:p>
        </w:tc>
      </w:tr>
      <w:tr w:rsidR="00380C3F" w:rsidTr="00380C3F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C3F" w:rsidRDefault="00380C3F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C3F" w:rsidRDefault="00380C3F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Маляр; паркетчик; повар; столяр; </w:t>
            </w:r>
            <w:proofErr w:type="spellStart"/>
            <w:r>
              <w:rPr>
                <w:lang w:eastAsia="en-US"/>
              </w:rPr>
              <w:t>электрогазосварщик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5255</w:t>
            </w:r>
          </w:p>
        </w:tc>
      </w:tr>
      <w:tr w:rsidR="00380C3F" w:rsidTr="00380C3F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C3F" w:rsidRDefault="00380C3F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C3F" w:rsidRDefault="00380C3F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Тракторист; электромеханик по ремонту и обслуживанию счетно-вычислительных машин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0C3F" w:rsidRDefault="00380C3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5585</w:t>
            </w:r>
          </w:p>
        </w:tc>
      </w:tr>
    </w:tbl>
    <w:p w:rsidR="00380C3F" w:rsidRDefault="00380C3F" w:rsidP="00380C3F">
      <w:pPr>
        <w:pStyle w:val="a5"/>
        <w:rPr>
          <w:sz w:val="28"/>
          <w:szCs w:val="28"/>
        </w:rPr>
      </w:pPr>
    </w:p>
    <w:p w:rsidR="00380C3F" w:rsidRDefault="00380C3F" w:rsidP="00380C3F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</w:t>
      </w:r>
      <w:r>
        <w:rPr>
          <w:i/>
          <w:sz w:val="28"/>
          <w:szCs w:val="28"/>
        </w:rPr>
        <w:t>.</w:t>
      </w:r>
    </w:p>
    <w:p w:rsidR="00380C3F" w:rsidRDefault="00380C3F" w:rsidP="00380C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01 октября 2020 г.</w:t>
      </w:r>
    </w:p>
    <w:p w:rsidR="00380C3F" w:rsidRDefault="00380C3F" w:rsidP="00380C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начальника финансового управления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380C3F" w:rsidRDefault="00380C3F" w:rsidP="00380C3F">
      <w:pPr>
        <w:ind w:firstLine="720"/>
        <w:jc w:val="both"/>
        <w:rPr>
          <w:sz w:val="28"/>
          <w:szCs w:val="28"/>
        </w:rPr>
      </w:pPr>
    </w:p>
    <w:p w:rsidR="00380C3F" w:rsidRDefault="00380C3F" w:rsidP="00380C3F">
      <w:pPr>
        <w:ind w:firstLine="720"/>
        <w:jc w:val="both"/>
        <w:rPr>
          <w:sz w:val="28"/>
          <w:szCs w:val="28"/>
        </w:rPr>
      </w:pPr>
    </w:p>
    <w:p w:rsidR="00380C3F" w:rsidRDefault="00380C3F" w:rsidP="00380C3F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администрации</w:t>
      </w:r>
    </w:p>
    <w:p w:rsidR="00380C3F" w:rsidRDefault="00380C3F" w:rsidP="00380C3F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380C3F" w:rsidRDefault="00380C3F" w:rsidP="00380C3F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Пензенской области                                                           С.Н.</w:t>
      </w:r>
      <w:proofErr w:type="gramStart"/>
      <w:r>
        <w:rPr>
          <w:sz w:val="28"/>
          <w:szCs w:val="28"/>
        </w:rPr>
        <w:t>Голубев</w:t>
      </w:r>
      <w:proofErr w:type="gramEnd"/>
    </w:p>
    <w:p w:rsidR="00380C3F" w:rsidRDefault="00380C3F" w:rsidP="00380C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380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45C29"/>
    <w:multiLevelType w:val="multilevel"/>
    <w:tmpl w:val="DE1A1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C3F"/>
    <w:rsid w:val="002000D2"/>
    <w:rsid w:val="0028358E"/>
    <w:rsid w:val="00380C3F"/>
    <w:rsid w:val="00A33187"/>
    <w:rsid w:val="00AA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80C3F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80C3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380C3F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380C3F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80C3F"/>
    <w:pPr>
      <w:ind w:left="720"/>
      <w:contextualSpacing/>
    </w:pPr>
  </w:style>
  <w:style w:type="paragraph" w:customStyle="1" w:styleId="ConsPlusNormal">
    <w:name w:val="ConsPlusNormal"/>
    <w:rsid w:val="00380C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80C3F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80C3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380C3F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380C3F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80C3F"/>
    <w:pPr>
      <w:ind w:left="720"/>
      <w:contextualSpacing/>
    </w:pPr>
  </w:style>
  <w:style w:type="paragraph" w:customStyle="1" w:styleId="ConsPlusNormal">
    <w:name w:val="ConsPlusNormal"/>
    <w:rsid w:val="00380C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8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2020-09-23T10:07:00Z</dcterms:created>
  <dcterms:modified xsi:type="dcterms:W3CDTF">2020-10-05T08:55:00Z</dcterms:modified>
</cp:coreProperties>
</file>