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61" w:rsidRDefault="00FB2E61" w:rsidP="00FB2E61">
      <w:pPr>
        <w:autoSpaceDE w:val="0"/>
        <w:autoSpaceDN w:val="0"/>
        <w:adjustRightInd w:val="0"/>
      </w:pPr>
      <w:r>
        <w:tab/>
      </w:r>
      <w:r>
        <w:tab/>
      </w:r>
    </w:p>
    <w:p w:rsidR="00FB2E61" w:rsidRDefault="00FB2E61" w:rsidP="00FB2E61">
      <w:r>
        <w:rPr>
          <w:noProof/>
        </w:rPr>
        <w:drawing>
          <wp:anchor distT="0" distB="0" distL="114300" distR="114300" simplePos="0" relativeHeight="251659264" behindDoc="0" locked="0" layoutInCell="1" allowOverlap="1" wp14:anchorId="36C32FF9" wp14:editId="7914454F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E61" w:rsidRDefault="00FB2E61" w:rsidP="00FB2E61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B2E61" w:rsidTr="00987E98">
        <w:trPr>
          <w:trHeight w:val="397"/>
        </w:trPr>
        <w:tc>
          <w:tcPr>
            <w:tcW w:w="9606" w:type="dxa"/>
          </w:tcPr>
          <w:p w:rsidR="00FB2E61" w:rsidRDefault="00FB2E61" w:rsidP="00987E98">
            <w:pPr>
              <w:spacing w:line="276" w:lineRule="auto"/>
              <w:rPr>
                <w:lang w:eastAsia="en-US"/>
              </w:rPr>
            </w:pPr>
          </w:p>
        </w:tc>
      </w:tr>
      <w:tr w:rsidR="00FB2E61" w:rsidTr="00987E98">
        <w:tc>
          <w:tcPr>
            <w:tcW w:w="9606" w:type="dxa"/>
            <w:hideMark/>
          </w:tcPr>
          <w:p w:rsidR="00FB2E61" w:rsidRDefault="00FB2E61" w:rsidP="00987E9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FB2E61" w:rsidTr="00987E98">
        <w:trPr>
          <w:trHeight w:val="397"/>
        </w:trPr>
        <w:tc>
          <w:tcPr>
            <w:tcW w:w="9606" w:type="dxa"/>
            <w:hideMark/>
          </w:tcPr>
          <w:p w:rsidR="00FB2E61" w:rsidRDefault="00FB2E61" w:rsidP="00987E9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B2E61" w:rsidTr="00987E98">
        <w:trPr>
          <w:trHeight w:val="314"/>
        </w:trPr>
        <w:tc>
          <w:tcPr>
            <w:tcW w:w="9606" w:type="dxa"/>
          </w:tcPr>
          <w:p w:rsidR="00FB2E61" w:rsidRDefault="00FB2E61" w:rsidP="00987E9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B2E61" w:rsidTr="00987E98">
        <w:trPr>
          <w:trHeight w:val="548"/>
        </w:trPr>
        <w:tc>
          <w:tcPr>
            <w:tcW w:w="9606" w:type="dxa"/>
            <w:vAlign w:val="center"/>
            <w:hideMark/>
          </w:tcPr>
          <w:p w:rsidR="00FB2E61" w:rsidRDefault="00FB2E61" w:rsidP="00987E9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FB2E61" w:rsidTr="00987E98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B2E61" w:rsidTr="00987E98">
              <w:tc>
                <w:tcPr>
                  <w:tcW w:w="284" w:type="dxa"/>
                  <w:vAlign w:val="bottom"/>
                  <w:hideMark/>
                </w:tcPr>
                <w:p w:rsidR="00FB2E61" w:rsidRDefault="00FB2E61" w:rsidP="00987E98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B2E61" w:rsidRPr="00744B86" w:rsidRDefault="00FB2E61" w:rsidP="00987E9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FB2E61" w:rsidRDefault="00FB2E61" w:rsidP="00987E9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B2E61" w:rsidRPr="00744B86" w:rsidRDefault="00FB2E61" w:rsidP="00987E9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FB2E61" w:rsidTr="00987E98">
              <w:tc>
                <w:tcPr>
                  <w:tcW w:w="4650" w:type="dxa"/>
                  <w:gridSpan w:val="4"/>
                  <w:hideMark/>
                </w:tcPr>
                <w:p w:rsidR="00FB2E61" w:rsidRDefault="00FB2E61" w:rsidP="00987E9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FB2E61" w:rsidRDefault="00FB2E61" w:rsidP="00987E9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FB2E61" w:rsidRDefault="00FB2E61" w:rsidP="00FB2E61"/>
    <w:p w:rsidR="00FB2E61" w:rsidRDefault="00FB2E61" w:rsidP="00FB2E61"/>
    <w:p w:rsidR="00FB2E61" w:rsidRDefault="00FB2E61" w:rsidP="00FB2E61"/>
    <w:p w:rsidR="00FB2E61" w:rsidRPr="00FB2E61" w:rsidRDefault="00FB2E61" w:rsidP="00FB2E61">
      <w:pPr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  О внесении изменений в состав комиссии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утвержденной постановлением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от 07.08.2014 г. № 362 </w:t>
      </w:r>
    </w:p>
    <w:p w:rsidR="00FB2E61" w:rsidRPr="00FB2E61" w:rsidRDefault="00FB2E61" w:rsidP="00FB2E61">
      <w:pPr>
        <w:jc w:val="both"/>
        <w:rPr>
          <w:sz w:val="28"/>
          <w:szCs w:val="28"/>
        </w:rPr>
      </w:pPr>
    </w:p>
    <w:p w:rsidR="00FB2E61" w:rsidRPr="00FB2E61" w:rsidRDefault="00FB2E61" w:rsidP="00FB2E61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  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статьей 21 Устава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области, решением Собрания представителей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 от 01.10.10. № 625-124\2. «Об утверждении порядка формирования комиссий по соблюдению требований к служебному поведению муниципальных служащих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 xml:space="preserve">и урегулированию конфликта интересов в органах местного самоуправления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области», Администрация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B2E61">
        <w:rPr>
          <w:sz w:val="28"/>
          <w:szCs w:val="28"/>
        </w:rPr>
        <w:t>ПОСТАНОВЛЯЕТ:</w:t>
      </w:r>
    </w:p>
    <w:p w:rsidR="00FB2E61" w:rsidRPr="00FB2E61" w:rsidRDefault="00FB2E61" w:rsidP="00FB2E61">
      <w:pPr>
        <w:rPr>
          <w:sz w:val="28"/>
          <w:szCs w:val="28"/>
        </w:rPr>
      </w:pPr>
    </w:p>
    <w:p w:rsidR="00FB2E61" w:rsidRPr="00FB2E61" w:rsidRDefault="00FB2E61" w:rsidP="00FB2E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2E61">
        <w:rPr>
          <w:sz w:val="28"/>
          <w:szCs w:val="28"/>
        </w:rPr>
        <w:t xml:space="preserve">Внести изменения в состав комиссии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утвержденной постановлением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от 07.08.2014 г. № 362, утвердив его в следующей редакции: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>«- Маркелова С.А.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 xml:space="preserve">– руководитель аппарата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- председатель комиссии;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lastRenderedPageBreak/>
        <w:t xml:space="preserve">- Чернухина И.А. – начальник юридического отдела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>- заместитель  председателя комиссии;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proofErr w:type="spellStart"/>
      <w:r w:rsidRPr="00FB2E61">
        <w:rPr>
          <w:sz w:val="28"/>
          <w:szCs w:val="28"/>
        </w:rPr>
        <w:t>Акифьева</w:t>
      </w:r>
      <w:proofErr w:type="spellEnd"/>
      <w:r w:rsidRPr="00FB2E61">
        <w:rPr>
          <w:sz w:val="28"/>
          <w:szCs w:val="28"/>
        </w:rPr>
        <w:t xml:space="preserve"> О.Г.- главный специалист юридического отдела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>- секретарь комиссии;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proofErr w:type="spellStart"/>
      <w:r w:rsidRPr="00FB2E61">
        <w:rPr>
          <w:sz w:val="28"/>
          <w:szCs w:val="28"/>
        </w:rPr>
        <w:t>Симанова</w:t>
      </w:r>
      <w:proofErr w:type="spellEnd"/>
      <w:r w:rsidRPr="00FB2E61">
        <w:rPr>
          <w:sz w:val="28"/>
          <w:szCs w:val="28"/>
        </w:rPr>
        <w:t xml:space="preserve"> К.Р.- главный специалист-эксперт сектора мониторинга и методического обеспечения Управления по профилактике коррупционных и иных правонарушений Правительства Пензенской области (по согласованию).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>- Земскова Т.В.- начальник Управления социальной защиты населения администрации</w:t>
      </w:r>
      <w:r w:rsidRPr="00FB2E61">
        <w:rPr>
          <w:i/>
          <w:sz w:val="28"/>
          <w:szCs w:val="28"/>
        </w:rPr>
        <w:t xml:space="preserve">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- член комиссии;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proofErr w:type="spellStart"/>
      <w:r w:rsidRPr="00FB2E61">
        <w:rPr>
          <w:sz w:val="28"/>
          <w:szCs w:val="28"/>
        </w:rPr>
        <w:t>Канашкина</w:t>
      </w:r>
      <w:proofErr w:type="spellEnd"/>
      <w:r w:rsidRPr="00FB2E61">
        <w:rPr>
          <w:sz w:val="28"/>
          <w:szCs w:val="28"/>
        </w:rPr>
        <w:t xml:space="preserve"> С.Н. – заведующий организационным сектором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</w:t>
      </w:r>
      <w:proofErr w:type="gramStart"/>
      <w:r w:rsidRPr="00FB2E61">
        <w:rPr>
          <w:sz w:val="28"/>
          <w:szCs w:val="28"/>
        </w:rPr>
        <w:t>и-</w:t>
      </w:r>
      <w:proofErr w:type="gramEnd"/>
      <w:r w:rsidRPr="00FB2E61">
        <w:rPr>
          <w:sz w:val="28"/>
          <w:szCs w:val="28"/>
        </w:rPr>
        <w:t xml:space="preserve"> член комиссии;</w:t>
      </w:r>
    </w:p>
    <w:p w:rsidR="00FB2E61" w:rsidRPr="00FB2E61" w:rsidRDefault="00FB2E61" w:rsidP="00FB2E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Спиридонова И.Н.- директор МАУ МФЦ 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области, депутат Собрания представителей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(по согласованию) - член комиссии</w:t>
      </w:r>
      <w:proofErr w:type="gramStart"/>
      <w:r w:rsidRPr="00FB2E61">
        <w:rPr>
          <w:sz w:val="28"/>
          <w:szCs w:val="28"/>
        </w:rPr>
        <w:t>.»</w:t>
      </w:r>
      <w:proofErr w:type="gramEnd"/>
    </w:p>
    <w:p w:rsidR="00FB2E61" w:rsidRPr="00FB2E61" w:rsidRDefault="00FB2E61" w:rsidP="00FB2E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2E61">
        <w:rPr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FB2E61">
        <w:rPr>
          <w:sz w:val="28"/>
          <w:szCs w:val="28"/>
        </w:rPr>
        <w:t>Камешкирский</w:t>
      </w:r>
      <w:proofErr w:type="spellEnd"/>
      <w:r w:rsidRPr="00FB2E61">
        <w:rPr>
          <w:sz w:val="28"/>
          <w:szCs w:val="28"/>
        </w:rPr>
        <w:t xml:space="preserve"> вестник»</w:t>
      </w:r>
    </w:p>
    <w:p w:rsidR="00FB2E61" w:rsidRPr="00FB2E61" w:rsidRDefault="00FB2E61" w:rsidP="00FB2E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2E61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B2E61" w:rsidRPr="00FB2E61" w:rsidRDefault="00FB2E61" w:rsidP="00FB2E6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FB2E61">
        <w:rPr>
          <w:sz w:val="28"/>
          <w:szCs w:val="28"/>
        </w:rPr>
        <w:t>Контроль за</w:t>
      </w:r>
      <w:proofErr w:type="gramEnd"/>
      <w:r w:rsidRPr="00FB2E61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области.</w:t>
      </w:r>
    </w:p>
    <w:p w:rsidR="00FB2E61" w:rsidRPr="00FB2E61" w:rsidRDefault="00FB2E61" w:rsidP="00FB2E61">
      <w:pPr>
        <w:rPr>
          <w:sz w:val="28"/>
          <w:szCs w:val="28"/>
        </w:rPr>
      </w:pPr>
    </w:p>
    <w:p w:rsidR="00FB2E61" w:rsidRPr="00FB2E61" w:rsidRDefault="00FB2E61" w:rsidP="00FB2E61">
      <w:pPr>
        <w:rPr>
          <w:sz w:val="28"/>
          <w:szCs w:val="28"/>
        </w:rPr>
      </w:pPr>
    </w:p>
    <w:p w:rsidR="00FB2E61" w:rsidRPr="00FB2E61" w:rsidRDefault="00FB2E61" w:rsidP="00FB2E61">
      <w:pPr>
        <w:rPr>
          <w:sz w:val="28"/>
          <w:szCs w:val="28"/>
        </w:rPr>
      </w:pPr>
    </w:p>
    <w:p w:rsidR="00FB2E61" w:rsidRPr="00FB2E61" w:rsidRDefault="00FB2E61" w:rsidP="00FB2E61">
      <w:pPr>
        <w:rPr>
          <w:sz w:val="28"/>
          <w:szCs w:val="28"/>
        </w:rPr>
      </w:pPr>
    </w:p>
    <w:p w:rsidR="00FB2E61" w:rsidRPr="00FB2E61" w:rsidRDefault="00FB2E61" w:rsidP="00FB2E61">
      <w:pPr>
        <w:rPr>
          <w:sz w:val="28"/>
          <w:szCs w:val="28"/>
        </w:rPr>
      </w:pPr>
      <w:r w:rsidRPr="00FB2E61">
        <w:rPr>
          <w:sz w:val="28"/>
          <w:szCs w:val="28"/>
        </w:rPr>
        <w:t xml:space="preserve">Глава администрации </w:t>
      </w:r>
    </w:p>
    <w:p w:rsidR="00FB2E61" w:rsidRPr="00FB2E61" w:rsidRDefault="00FB2E61" w:rsidP="00FB2E61">
      <w:pPr>
        <w:rPr>
          <w:sz w:val="28"/>
          <w:szCs w:val="28"/>
        </w:rPr>
      </w:pP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 w:rsidRPr="00FB2E61">
        <w:rPr>
          <w:sz w:val="28"/>
          <w:szCs w:val="28"/>
        </w:rPr>
        <w:t>П.А.Мигин</w:t>
      </w:r>
      <w:proofErr w:type="spellEnd"/>
    </w:p>
    <w:p w:rsidR="00FB2E61" w:rsidRPr="00FB2E61" w:rsidRDefault="00FB2E61" w:rsidP="00FB2E61">
      <w:pPr>
        <w:rPr>
          <w:sz w:val="28"/>
          <w:szCs w:val="28"/>
        </w:rPr>
      </w:pPr>
    </w:p>
    <w:p w:rsidR="00FB2E61" w:rsidRDefault="00FB2E61" w:rsidP="00FB2E61"/>
    <w:p w:rsidR="00FB2E61" w:rsidRDefault="00FB2E61" w:rsidP="00FB2E61"/>
    <w:p w:rsidR="00FB2E61" w:rsidRDefault="00FB2E61"/>
    <w:sectPr w:rsidR="00FB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30E"/>
    <w:multiLevelType w:val="hybridMultilevel"/>
    <w:tmpl w:val="A0A8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61"/>
    <w:rsid w:val="00744B86"/>
    <w:rsid w:val="00860F02"/>
    <w:rsid w:val="00FB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2021-07-30T06:17:00Z</dcterms:created>
  <dcterms:modified xsi:type="dcterms:W3CDTF">2021-08-17T10:40:00Z</dcterms:modified>
</cp:coreProperties>
</file>