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F2" w:rsidRPr="0083344E" w:rsidRDefault="00E21CF2" w:rsidP="00E21CF2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893E7E" wp14:editId="452F585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E21CF2" w:rsidRDefault="00E21CF2" w:rsidP="00E21CF2"/>
    <w:p w:rsidR="00E21CF2" w:rsidRDefault="00E21CF2" w:rsidP="00E21CF2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21CF2" w:rsidTr="00AC5610">
        <w:tc>
          <w:tcPr>
            <w:tcW w:w="9606" w:type="dxa"/>
          </w:tcPr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21CF2" w:rsidTr="00AC5610">
        <w:trPr>
          <w:trHeight w:val="397"/>
        </w:trPr>
        <w:tc>
          <w:tcPr>
            <w:tcW w:w="9606" w:type="dxa"/>
          </w:tcPr>
          <w:p w:rsidR="00E21CF2" w:rsidRDefault="00E21CF2" w:rsidP="00AC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CF2" w:rsidTr="00AC5610">
        <w:tc>
          <w:tcPr>
            <w:tcW w:w="9606" w:type="dxa"/>
          </w:tcPr>
          <w:p w:rsidR="00E21CF2" w:rsidRDefault="00E21CF2" w:rsidP="00AC561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E21CF2" w:rsidTr="00AC5610">
        <w:trPr>
          <w:trHeight w:val="340"/>
        </w:trPr>
        <w:tc>
          <w:tcPr>
            <w:tcW w:w="9606" w:type="dxa"/>
            <w:vAlign w:val="center"/>
          </w:tcPr>
          <w:p w:rsidR="00E21CF2" w:rsidRDefault="00E21CF2" w:rsidP="00AC561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E21CF2" w:rsidTr="00AC5610">
        <w:tc>
          <w:tcPr>
            <w:tcW w:w="284" w:type="dxa"/>
            <w:vAlign w:val="bottom"/>
          </w:tcPr>
          <w:p w:rsidR="00E21CF2" w:rsidRDefault="00E21CF2" w:rsidP="00AC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1CF2" w:rsidRPr="00AD4147" w:rsidRDefault="00E21CF2" w:rsidP="00AC561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E21CF2" w:rsidRDefault="00E21CF2" w:rsidP="00E21CF2"/>
    <w:p w:rsidR="00E21CF2" w:rsidRPr="00597583" w:rsidRDefault="00E21CF2" w:rsidP="00E21CF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8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59758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9758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97583">
        <w:rPr>
          <w:rFonts w:ascii="Times New Roman" w:hAnsi="Times New Roman" w:cs="Times New Roman"/>
          <w:sz w:val="28"/>
          <w:szCs w:val="28"/>
        </w:rPr>
        <w:t xml:space="preserve"> «</w:t>
      </w:r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E21CF2" w:rsidRDefault="00E21CF2" w:rsidP="00E21CF2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фонда Пензенской области», статьей 18 </w:t>
      </w:r>
      <w:hyperlink r:id="rId12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21CF2" w:rsidRPr="00531DEF" w:rsidRDefault="00E21CF2" w:rsidP="00E21CF2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E21CF2" w:rsidRPr="00531DEF" w:rsidRDefault="00E21CF2" w:rsidP="00E21CF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D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1DEF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E21CF2" w:rsidRDefault="00E21CF2" w:rsidP="00E21CF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AF6F54" w:rsidRPr="00AD51C7" w:rsidRDefault="00E21CF2" w:rsidP="00AD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t>«</w:t>
      </w:r>
      <w:r w:rsidR="0059596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F6F54" w:rsidRPr="00595960">
        <w:rPr>
          <w:rFonts w:ascii="Times New Roman" w:hAnsi="Times New Roman" w:cs="Times New Roman"/>
          <w:color w:val="000000"/>
          <w:sz w:val="28"/>
          <w:szCs w:val="28"/>
        </w:rPr>
        <w:t>тчисления</w:t>
      </w:r>
      <w:r w:rsidR="00595960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за период 01.01.2021 по 31.12.2021 </w:t>
      </w:r>
      <w:r w:rsidR="00AF6F54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F54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D51C7" w:rsidRPr="00AD51C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налога на доходы физических лиц </w:t>
      </w:r>
      <w:r w:rsidR="00AF6F54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165A26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948F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95960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%»</w:t>
      </w:r>
    </w:p>
    <w:p w:rsidR="00E21CF2" w:rsidRDefault="00E21CF2" w:rsidP="00E21C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21CF2" w:rsidRDefault="00E21CF2" w:rsidP="00E21C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3.Настоящее решение вступает в силу на следующий день после дня его официального опубликования</w:t>
      </w:r>
      <w:r w:rsidR="00595960">
        <w:rPr>
          <w:rFonts w:ascii="Times New Roman" w:hAnsi="Times New Roman" w:cs="Times New Roman"/>
          <w:sz w:val="28"/>
          <w:szCs w:val="28"/>
        </w:rPr>
        <w:t xml:space="preserve"> и распространяется на </w:t>
      </w:r>
      <w:proofErr w:type="gramStart"/>
      <w:r w:rsidR="00595960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595960">
        <w:rPr>
          <w:rFonts w:ascii="Times New Roman" w:hAnsi="Times New Roman" w:cs="Times New Roman"/>
          <w:sz w:val="28"/>
          <w:szCs w:val="28"/>
        </w:rPr>
        <w:t xml:space="preserve"> возникшие с 01.01.2021 по 31.12.2021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CF2" w:rsidRDefault="00E21CF2" w:rsidP="00E21C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21CF2" w:rsidRDefault="00E21CF2" w:rsidP="00E21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CF2" w:rsidRDefault="00E21CF2" w:rsidP="00E21CF2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21CF2" w:rsidRDefault="00E21CF2" w:rsidP="00E21CF2">
      <w:pPr>
        <w:spacing w:line="240" w:lineRule="auto"/>
      </w:pPr>
    </w:p>
    <w:p w:rsidR="00E21CF2" w:rsidRPr="00855491" w:rsidRDefault="00E21CF2" w:rsidP="00E21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554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21CF2" w:rsidRPr="00855491" w:rsidRDefault="00E21CF2" w:rsidP="00E21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E21CF2" w:rsidRPr="00531DEF" w:rsidRDefault="00E21CF2" w:rsidP="00E21CF2">
      <w:pPr>
        <w:spacing w:line="240" w:lineRule="auto"/>
      </w:pPr>
    </w:p>
    <w:p w:rsidR="00E21CF2" w:rsidRDefault="00E21CF2" w:rsidP="00E21CF2"/>
    <w:p w:rsidR="00E21CF2" w:rsidRDefault="00E21CF2"/>
    <w:sectPr w:rsidR="00E21CF2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F2"/>
    <w:rsid w:val="00125FA7"/>
    <w:rsid w:val="00133166"/>
    <w:rsid w:val="00165A26"/>
    <w:rsid w:val="002E4B6E"/>
    <w:rsid w:val="005948F1"/>
    <w:rsid w:val="00595960"/>
    <w:rsid w:val="009B721A"/>
    <w:rsid w:val="00AD51C7"/>
    <w:rsid w:val="00AF6F54"/>
    <w:rsid w:val="00DB5127"/>
    <w:rsid w:val="00E2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F2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E21C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21CF2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E21C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21C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F6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F2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E21C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21CF2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E21C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21C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F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8f21b21c-a408-42c4-b9fe-a939b863c84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zakon.scli.ru/ru/legal_texts/act_municipal_education/index.php?do4=document&amp;id4=f97a316d-8f4a-4071-ad8e-b4b3671453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scli.ru/ru/legal_texts/act_municipal_education/index.php?do4=document&amp;id4=085a6750-9c08-44a4-98aa-98f00051d9a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index.php?do4=document&amp;id4=313ae05c-60d9-4f9e-8a34-d942808694a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ct_municipal_education/index.php?do4=document&amp;id4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80B4-DFF9-433F-BBDD-0DE9AACD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2021-09-10T06:21:00Z</dcterms:created>
  <dcterms:modified xsi:type="dcterms:W3CDTF">2021-10-05T10:30:00Z</dcterms:modified>
</cp:coreProperties>
</file>