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20" w:rsidRDefault="006E1D20" w:rsidP="006E1D20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E1D20" w:rsidRDefault="006E1D20" w:rsidP="006E1D20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3F70E9" wp14:editId="45DB6B7E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D20" w:rsidRDefault="006E1D20" w:rsidP="006E1D2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E1D20" w:rsidTr="009E3123">
        <w:trPr>
          <w:trHeight w:val="397"/>
        </w:trPr>
        <w:tc>
          <w:tcPr>
            <w:tcW w:w="9606" w:type="dxa"/>
          </w:tcPr>
          <w:p w:rsidR="006E1D20" w:rsidRDefault="006E1D20" w:rsidP="009E31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D20" w:rsidTr="009E3123">
        <w:tc>
          <w:tcPr>
            <w:tcW w:w="9606" w:type="dxa"/>
            <w:hideMark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6E1D20" w:rsidTr="009E3123">
        <w:trPr>
          <w:trHeight w:val="397"/>
        </w:trPr>
        <w:tc>
          <w:tcPr>
            <w:tcW w:w="9606" w:type="dxa"/>
            <w:hideMark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E1D20" w:rsidTr="009E3123">
        <w:trPr>
          <w:trHeight w:val="314"/>
        </w:trPr>
        <w:tc>
          <w:tcPr>
            <w:tcW w:w="9606" w:type="dxa"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1D20" w:rsidTr="009E3123">
        <w:trPr>
          <w:trHeight w:val="548"/>
        </w:trPr>
        <w:tc>
          <w:tcPr>
            <w:tcW w:w="9606" w:type="dxa"/>
            <w:vAlign w:val="center"/>
            <w:hideMark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E1D20" w:rsidTr="009E3123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6E1D20" w:rsidTr="009E3123">
              <w:tc>
                <w:tcPr>
                  <w:tcW w:w="284" w:type="dxa"/>
                  <w:vAlign w:val="bottom"/>
                  <w:hideMark/>
                </w:tcPr>
                <w:p w:rsidR="006E1D20" w:rsidRDefault="006E1D20" w:rsidP="009E312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E1D20" w:rsidRDefault="006E1D20" w:rsidP="009E312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6E1D20" w:rsidRDefault="006E1D20" w:rsidP="009E312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E1D20" w:rsidRDefault="006E1D20" w:rsidP="009E312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6E1D20" w:rsidTr="009E3123">
              <w:tc>
                <w:tcPr>
                  <w:tcW w:w="4650" w:type="dxa"/>
                  <w:gridSpan w:val="4"/>
                  <w:hideMark/>
                </w:tcPr>
                <w:p w:rsidR="006E1D20" w:rsidRDefault="006E1D20" w:rsidP="009E312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6E1D20" w:rsidRDefault="006E1D20" w:rsidP="009E31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1D20" w:rsidRDefault="006E1D20" w:rsidP="006E1D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D20" w:rsidRDefault="006E1D20" w:rsidP="006E1D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6E1D20">
        <w:rPr>
          <w:rFonts w:ascii="Times New Roman" w:hAnsi="Times New Roman"/>
          <w:b/>
          <w:bCs/>
          <w:sz w:val="28"/>
          <w:szCs w:val="28"/>
        </w:rPr>
        <w:t>«</w:t>
      </w:r>
      <w:r w:rsidRPr="006E1D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Запись на обзорные, тематические и интерактивные экскурсии</w:t>
      </w:r>
      <w:r w:rsidRPr="006E1D20">
        <w:rPr>
          <w:rFonts w:ascii="Times New Roman" w:hAnsi="Times New Roman"/>
          <w:b/>
          <w:bCs/>
          <w:sz w:val="28"/>
          <w:szCs w:val="28"/>
        </w:rPr>
        <w:t>».</w:t>
      </w:r>
    </w:p>
    <w:p w:rsidR="006E1D20" w:rsidRDefault="006E1D20" w:rsidP="006E1D2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6E1D20" w:rsidRDefault="006E1D20" w:rsidP="006E1D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6E1D20">
        <w:rPr>
          <w:rFonts w:ascii="Times New Roman" w:hAnsi="Times New Roman"/>
          <w:sz w:val="28"/>
          <w:szCs w:val="28"/>
        </w:rPr>
        <w:t>«</w:t>
      </w:r>
      <w:r w:rsidRPr="006E1D20">
        <w:rPr>
          <w:rFonts w:ascii="Times New Roman" w:eastAsia="Times New Roman" w:hAnsi="Times New Roman"/>
          <w:bCs/>
          <w:sz w:val="28"/>
          <w:szCs w:val="28"/>
          <w:lang w:eastAsia="ru-RU"/>
        </w:rPr>
        <w:t>Запись на обзорные, тематические и интерактивные экскурсии</w:t>
      </w:r>
      <w:r w:rsidRPr="006E1D20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постановлению. 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E32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5E325B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ind w:firstLine="709"/>
        <w:jc w:val="both"/>
        <w:rPr>
          <w:sz w:val="28"/>
          <w:szCs w:val="28"/>
        </w:rPr>
      </w:pPr>
    </w:p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</w:t>
      </w:r>
    </w:p>
    <w:p w:rsidR="006E1D20" w:rsidRDefault="006E1D20" w:rsidP="006E1D20">
      <w:pPr>
        <w:jc w:val="right"/>
      </w:pPr>
      <w:r>
        <w:rPr>
          <w:rFonts w:ascii="Times New Roman" w:hAnsi="Times New Roman"/>
          <w:sz w:val="24"/>
          <w:szCs w:val="24"/>
        </w:rPr>
        <w:t>От                      №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 «Запись на обзорные, тематические 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Предмет регулирования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 1.1. Административный регламент предоставления муниципальной услуги «Запись на обзорные, тематические и интерактивные экскурсии» устанавливает порядок и стандарт предоставления муниципальной услуги «Запись на обзорные, тематические и интерактивные экскурсии» (далее - муниципальная услуга), определяет сроки и последовательность административных процедур (действий) Муниципального бюджетного учреждения культуры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области» (далее —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юридические и физические лица.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1.3. Информирование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1.3.1.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непосредственно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1.3.2. посредством использования телефонной, почтовой связи, а также электронной почты;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 «www.gosuslugi.ru»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Информация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нахождения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Адрес: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442450,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с.Р.Камешкир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Кирова, д. 2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Прием документов для целей предоставления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 адресу: 442450, Пензенская область, с. Р. Камешкир,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ул.Кирова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д. 2. Телефон: 8(84151) 2-13-52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отсутствует.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дрес электронной почты: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rdkkameshkir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@yandex.ru.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График работы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6E1D20" w:rsidRPr="00C81479" w:rsidRDefault="00B65BCE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479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</w:t>
      </w:r>
      <w:r w:rsidR="005315F9" w:rsidRPr="00C81479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315F9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перерыв на обед с 12.00  до 14.00ч., суббота-воскресенье с 10-00 до 22-00, перерыв на обед с 14-00 до 20-00ч., </w:t>
      </w:r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>понедельни</w:t>
      </w:r>
      <w:proofErr w:type="gramStart"/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6E1D2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1.6. Часы приема заявлений на предоставление мун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иципальной услуги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Пензенской области».</w:t>
      </w:r>
    </w:p>
    <w:p w:rsidR="006E1D20" w:rsidRPr="00C81479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479">
        <w:rPr>
          <w:rFonts w:ascii="Times New Roman" w:eastAsia="Times New Roman" w:hAnsi="Times New Roman"/>
          <w:sz w:val="24"/>
          <w:szCs w:val="24"/>
          <w:lang w:eastAsia="ru-RU"/>
        </w:rPr>
        <w:t>вторник - пятница с 9.00-17.00,</w:t>
      </w:r>
      <w:r w:rsidR="005315F9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перерыв на обед с 12-00 до 14-00ч.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1.7. Заявители вправе получить муниципальную услугу через Единый портал и (или) Региональный портал. На Едином портале Региональном портале государственных и муниципальных услуг (функций) размещается следующая информация: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2) круг заявителей;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7) формы заявления (уведомлений, сообщений), используемые при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 предоставляется заявителю бесплатно.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2.1. Наименование муниципальной услуги: «Запись на обзорные, тематические и интерактивные экскурсии».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Наименование органа местного самоуправления, предоставляющего муниципальную услугу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2.2. Предоставление муниципальной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луги осуществляет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запись на обзорные, тематические и интерактивные экскурсии;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2.3.2. отказ в записи на обзорные, тематические и интерактивные экскурсии.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2.4.1. по письменному обращению не может превышать пяти рабочих дней со дня регистрации заявления о запись на обзорные, тематические и интерактивные экскурсии (далее — заявление);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2.4.2. при личном обращении в устной форме, а также при обращении по телефону – не более 10 мин.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Правовые основания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2.5. Предоставление муниципальной услуги осуществляется в соответствии с: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2)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3) Законом Российской Федерации от  09.10.92 № 3612-1 «Основы законодательства Российской Федерации о культуре»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4) 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5) Федеральным законом от 27.07.2006 № 149-ФЗ «Об информации, информационных технологиях и о защите информации»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6)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7) Федеральным законом  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8) Федеральным законом от 10.01.2003 № 13 – ФЗ «О музейном фонде Российской Федерации и музеях в Российской Федерации»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9)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дминистративным регламентом.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1" w:name="P148"/>
      <w:bookmarkEnd w:id="1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2.7.1. документ, удостоверяющий личность заявителя.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2.9.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а) лично по адресу 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б) посредством почтово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связи по адресу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в) в форме электронного документа, подписанного простой электронной подписью, либо усиленной неквалифицированной электронной подписью, либо усиленной квалификационной электронной подписью, посредством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2.10.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2.11. При формировании заявления обеспечивается: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2.6.1. настоящего Административного регламента, необходимых для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 2.12.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2.13. Основания для приостановления муниципальной услуги не предусмотрены.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 В предоставлении муниципальной услуги заявителю отказывается в случаях, если: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2.14.1. в заявлении о предоставлении муниципальной услуги не указаны фамилия гражданина и почтовый адрес, по которому должен быть направлен ответ на заявление;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2.14.2. текст заявления не поддается прочтению;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2.15. Не предусмотрен.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2.16. Муниципальная услуга предоставляется бесплатно.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2.17. Время ожидания в очереди не должно превышать: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- 10 минут;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при получении результата предоставления муниципальной услуги - 10 минут.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2.18. В целях предоставления муниципальной услуги осуществляется прием заявителей по предварительной записи.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2.18.1. Запись на прием проводится посредством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2.18.2.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2.18.3.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Срок регистрации запроса заявителя о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2.19. Регистрация запроса заявителя о предоставлении муниципальной услуги, в том числе в электронной форме, осуществляется в день его получения. 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2.20.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2.21. Здание, в 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ром располагается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ителей. Помещения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2.22. Предоставление муниципальной услуги осуществляется в специально выделенных для этой цели помещениях.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2.23. Помещения, в которых осуществляется предоставление муниципальной услуги, оборудуются: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2.24. Количество мест ожидания определяется исходя из фактической нагрузки и возможностей для их размещения в здании.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2.25.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2.26. Кабинеты приема заявителей должны иметь информационные таблички (вывески) с указанием: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месторасположению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и специалистов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знаками, выполненными рельефно-точечным шрифтом Брайля, допуск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оказывают помощь инвалидам в преодолении барьеров, мешающих получению ими услуг наравне с другими лицами.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специалиста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обеспечиваются личными нагрудными карточками (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2.29. Показателями доступности предоставления муниципальной услуги являются: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об оказании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2.31. В процессе предоставления муниципальной услуги заявитель взаимодействует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специалистами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2.31.2. при получении результата оказания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Иные требования, в том числе учитывающие особенности предоставления муниципальной услуги в электронной форме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 Для получения муниципальной услуги заявление может быть подано заявителем в электронной форме.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запись на прием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для подачи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в) формирование заявления о предоставлении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г) прием и регистрация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д) получение результата предоставления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е) получение сведений о ходе выполнения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ж) осуществление оценки качества предоставления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з) досудебное (внесудебное) обжалование решений и дейст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вий (бездействия)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должностного лица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2.32.2. Заявитель имеет возможность получения информации о ходе выполнения заявления (предоставления муниципальной услуги).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2.32.3. Информация о ходе предоставления муниципальной услуги напра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вляется заявителю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2.33. Заявление в форме электронного документа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предоставляется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2.34. Заявление в электронной форме подписываются в соответствии с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2.35. Представление документа, удостоверяющего личность заявителя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2.36.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 По выбору заявителя результат предоставления муниципальной услуги, уведомления, в том числе об отказе в представлении информации о проведении ярмарок, выставок народного творчества, ремесел на территории муниципального образования направляются в виде: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2.37.2. документа на бумажном носителе, который заявитель получает непосредственно при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ичном обращении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2.37.3. документа на бумажном носителе, который направляется заявителю посредством почтового отправления.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3.1.2. запись либо принятие решения об отказе в записи;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3.3. Заявление представля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Заявление направ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ляется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явления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 регистрируются с присвоением входящего номера и указанием даты получения.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3.6. При поступлении обращения за получением услуг в электронной форме, подписанного усиленной квалифицированной электронной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дписью,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3.7.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посредством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которыми подписаны заявление и документы (в случае поступления заявления, подписанного усиленной квалифицированной электронной подписью), а также наличия оснований для отказа в приеме заявления, указанных в пункте 2.12 настоящего Административного регламента.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3.8. Зарегистрированное заявление при отсутствии оснований, предусмотренных пунктом 2.10 настоящего Административного регламента, передаются на рассм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отрение директору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3.10.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результата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желанию заявителя и наличии достаточной информации на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омент обращения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специалист МБУК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3.14. Результатом административной процедуры является запись заявителя на обзорные, тематические и интерактивные экскурсии.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VI. Формы контроля за исполнением административного регламента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4.2. Текущий контроль за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руководителем учреждения в отношении подчиненных специалистов, осуществляющих процедуры в рамках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4.3. Контроль за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учрежден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прав в соответствующие органы в порядке, предусмотренном действующим законодательством.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Письменный ответ, содержащий результаты рассмотрения обращения, направляется заявителю.</w:t>
      </w:r>
    </w:p>
    <w:p w:rsidR="006E1D2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«Запись на обзорные, тематические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заявления о предоставление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6E1D2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 районный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Дом культуры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Заявитель 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_______________________________________,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записать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(наименование обзорной, тематической или интерактивной экскурсий)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 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заявитель подпись заявителя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«____» ________________ 20___г.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«Запись на обзорные, тематические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Административного регламента по предоставлению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«Запись на обзорные, тематические 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4568"/>
        <w:gridCol w:w="587"/>
        <w:gridCol w:w="25"/>
        <w:gridCol w:w="27"/>
        <w:gridCol w:w="38"/>
        <w:gridCol w:w="87"/>
        <w:gridCol w:w="2025"/>
        <w:gridCol w:w="38"/>
        <w:gridCol w:w="50"/>
        <w:gridCol w:w="15"/>
      </w:tblGrid>
      <w:tr w:rsidR="006E1D20" w:rsidRPr="00EB2170" w:rsidTr="009E3123">
        <w:trPr>
          <w:trHeight w:val="35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70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53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запроса о предоставлении муниципальной услуги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88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6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запроса получателя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70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69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оснований для отказа в предоставлении </w:t>
            </w: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708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53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128"/>
              <w:tblW w:w="25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2469"/>
              <w:gridCol w:w="7"/>
              <w:gridCol w:w="15"/>
            </w:tblGrid>
            <w:tr w:rsidR="006E1D20" w:rsidRPr="00EB2170" w:rsidTr="006E1D20">
              <w:trPr>
                <w:trHeight w:val="360"/>
              </w:trPr>
              <w:tc>
                <w:tcPr>
                  <w:tcW w:w="2506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1D20" w:rsidRPr="00EB2170" w:rsidRDefault="006E1D20" w:rsidP="00AC235E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217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6E1D20" w:rsidRPr="00EB2170" w:rsidTr="006E1D20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1D20" w:rsidRPr="00EB2170" w:rsidRDefault="006E1D20" w:rsidP="00AC235E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217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1D20" w:rsidRPr="00EB2170" w:rsidTr="006E1D20">
              <w:trPr>
                <w:trHeight w:val="180"/>
              </w:trPr>
              <w:tc>
                <w:tcPr>
                  <w:tcW w:w="240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1D20" w:rsidRPr="00EB2170" w:rsidRDefault="006E1D20" w:rsidP="00AC235E">
                  <w:pPr>
                    <w:spacing w:before="100" w:beforeAutospacing="1" w:after="100" w:afterAutospacing="1" w:line="180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217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Отказ в предоставлении муниципальной услуги</w:t>
                  </w:r>
                </w:p>
              </w:tc>
              <w:tc>
                <w:tcPr>
                  <w:tcW w:w="0" w:type="auto"/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</w:pPr>
                </w:p>
              </w:tc>
            </w:tr>
          </w:tbl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587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40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598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40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заявителя о результате</w:t>
            </w:r>
          </w:p>
        </w:tc>
      </w:tr>
    </w:tbl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3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«Запись на обзорные, тематические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______________________________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Сообщаем, что Ваше заявление о записи на 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обзорной, тематической или интерактивной экскурсий)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основаниям: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отказано в предоставление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 предоставлении муниципальной услуги)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разъясняем Вам, что в случае если Вы не согласны с решением 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 отказе в предоставлении Вам муниципальной услуги Вы вправе это решение обжаловать в установленном законом порядке, в том числе путем обращения в суд.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Директор МБУК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(Ф.И.О. подпись)</w:t>
      </w:r>
    </w:p>
    <w:p w:rsidR="006E1D20" w:rsidRDefault="006E1D20" w:rsidP="006E1D20"/>
    <w:p w:rsidR="008A3CB7" w:rsidRDefault="00810174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20"/>
    <w:rsid w:val="00483747"/>
    <w:rsid w:val="005315F9"/>
    <w:rsid w:val="005E325B"/>
    <w:rsid w:val="006E1D20"/>
    <w:rsid w:val="00810174"/>
    <w:rsid w:val="00833D02"/>
    <w:rsid w:val="00A33187"/>
    <w:rsid w:val="00AA7DD7"/>
    <w:rsid w:val="00B65BCE"/>
    <w:rsid w:val="00C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5828</Words>
  <Characters>33223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2019-04-16T10:16:00Z</cp:lastPrinted>
  <dcterms:created xsi:type="dcterms:W3CDTF">2019-04-12T06:34:00Z</dcterms:created>
  <dcterms:modified xsi:type="dcterms:W3CDTF">2019-04-18T08:31:00Z</dcterms:modified>
</cp:coreProperties>
</file>