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7C6FA" w14:textId="77777777" w:rsidR="00B407A7" w:rsidRPr="00E93463" w:rsidRDefault="00B407A7" w:rsidP="00CD0B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2714F0" wp14:editId="025B437C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4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14894F4C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B3CE5A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00584A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4809FD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B41988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407A7" w:rsidRPr="00E93463" w14:paraId="1781D323" w14:textId="77777777" w:rsidTr="00B407A7">
        <w:tc>
          <w:tcPr>
            <w:tcW w:w="9606" w:type="dxa"/>
          </w:tcPr>
          <w:p w14:paraId="61446273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</w:tc>
      </w:tr>
      <w:tr w:rsidR="00B407A7" w:rsidRPr="00E93463" w14:paraId="5491261A" w14:textId="77777777" w:rsidTr="00B407A7">
        <w:trPr>
          <w:trHeight w:hRule="exact" w:val="397"/>
        </w:trPr>
        <w:tc>
          <w:tcPr>
            <w:tcW w:w="9606" w:type="dxa"/>
          </w:tcPr>
          <w:p w14:paraId="6A8D94C4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407A7" w:rsidRPr="00E93463" w14:paraId="576C0598" w14:textId="77777777" w:rsidTr="00B407A7">
        <w:trPr>
          <w:trHeight w:val="314"/>
        </w:trPr>
        <w:tc>
          <w:tcPr>
            <w:tcW w:w="9606" w:type="dxa"/>
          </w:tcPr>
          <w:p w14:paraId="5F6F99CC" w14:textId="77777777" w:rsidR="00B407A7" w:rsidRPr="00E93463" w:rsidRDefault="00B407A7" w:rsidP="00B407A7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07A7" w:rsidRPr="00E93463" w14:paraId="5FAF57E3" w14:textId="77777777" w:rsidTr="00B407A7">
        <w:trPr>
          <w:trHeight w:hRule="exact" w:val="548"/>
        </w:trPr>
        <w:tc>
          <w:tcPr>
            <w:tcW w:w="9606" w:type="dxa"/>
            <w:vAlign w:val="center"/>
          </w:tcPr>
          <w:p w14:paraId="661F73EE" w14:textId="77777777" w:rsidR="00B407A7" w:rsidRPr="00E93463" w:rsidRDefault="00B407A7" w:rsidP="00B407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346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B407A7" w:rsidRPr="00E93463" w14:paraId="6EB702F6" w14:textId="77777777" w:rsidTr="00B407A7">
        <w:trPr>
          <w:trHeight w:hRule="exact" w:val="212"/>
        </w:trPr>
        <w:tc>
          <w:tcPr>
            <w:tcW w:w="9606" w:type="dxa"/>
            <w:vAlign w:val="center"/>
          </w:tcPr>
          <w:p w14:paraId="64CB84EA" w14:textId="77777777" w:rsidR="00B407A7" w:rsidRPr="00E93463" w:rsidRDefault="00B407A7" w:rsidP="00B407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97E2A" w14:textId="77777777" w:rsidR="00B407A7" w:rsidRPr="00E93463" w:rsidRDefault="00B407A7" w:rsidP="00B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07A7" w:rsidRPr="00E93463" w14:paraId="03DFF5D5" w14:textId="77777777" w:rsidTr="00B407A7">
        <w:tc>
          <w:tcPr>
            <w:tcW w:w="284" w:type="dxa"/>
            <w:vAlign w:val="bottom"/>
          </w:tcPr>
          <w:p w14:paraId="676A198D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C631FA5" w14:textId="16E0CFA9" w:rsidR="00B407A7" w:rsidRPr="00E93463" w:rsidRDefault="00B407A7" w:rsidP="00B55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97" w:type="dxa"/>
            <w:vAlign w:val="bottom"/>
          </w:tcPr>
          <w:p w14:paraId="31C1EC96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79E02D7" w14:textId="498B316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407A7" w:rsidRPr="00E93463" w14:paraId="41873C74" w14:textId="77777777" w:rsidTr="00B407A7">
        <w:tc>
          <w:tcPr>
            <w:tcW w:w="4650" w:type="dxa"/>
            <w:gridSpan w:val="4"/>
          </w:tcPr>
          <w:p w14:paraId="41E6AC71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25081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14:paraId="7B28BDC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04E63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08018A81" w14:textId="77777777" w:rsidR="00CD6E26" w:rsidRPr="003A2A05" w:rsidRDefault="00CD6E26" w:rsidP="00CD6E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14:paraId="3E2B3042" w14:textId="77777777" w:rsidR="00CD6E26" w:rsidRPr="003A2A05" w:rsidRDefault="00CD6E26" w:rsidP="00CD6E26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30050" w14:textId="77777777" w:rsidR="001D6382" w:rsidRDefault="00CD6E26" w:rsidP="001D638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решением Собрания представителей </w:t>
      </w:r>
      <w:r w:rsidR="00A11E3F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03.11.2020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1D6382" w:rsidRPr="001D6382">
        <w:rPr>
          <w:rFonts w:ascii="Times New Roman" w:hAnsi="Times New Roman" w:cs="Times New Roman"/>
          <w:color w:val="000000"/>
          <w:sz w:val="28"/>
          <w:szCs w:val="28"/>
        </w:rPr>
        <w:t>440-53/4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проведения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зданий, сооружений в целях оценки их технического состояния и надлежащего технического обслуживания»,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A11E3F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Камешкирского района Пензенской области </w:t>
      </w:r>
    </w:p>
    <w:p w14:paraId="541AB128" w14:textId="33EFF6F9" w:rsidR="00CD6E26" w:rsidRPr="003A2A05" w:rsidRDefault="00CD6E26" w:rsidP="001D6382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Calibri"/>
          <w:szCs w:val="20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14:paraId="1F0B26F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1DC79" w14:textId="162AD2F6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3A2A05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осмотра зданий, сооружений в целях оценки их технического состояния и надлежащего технического обслуживания».</w:t>
      </w:r>
    </w:p>
    <w:p w14:paraId="24DFC506" w14:textId="77777777" w:rsidR="00A11E3F" w:rsidRPr="00730301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2.Опубликовать настоящее постановление в информационном бюллетене «Камешкирский вестник»</w:t>
      </w:r>
    </w:p>
    <w:p w14:paraId="37962E8D" w14:textId="77777777" w:rsidR="00A11E3F" w:rsidRPr="00730301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3.Настоящее постановление вступает в силу на следующий  день после дня  его официального опубликования.</w:t>
      </w:r>
    </w:p>
    <w:p w14:paraId="1784B9FB" w14:textId="77777777" w:rsidR="00A11E3F" w:rsidRPr="00275B0B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4.</w:t>
      </w:r>
      <w:proofErr w:type="gramStart"/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экономики.       </w:t>
      </w:r>
    </w:p>
    <w:p w14:paraId="5EF84E41" w14:textId="77777777" w:rsidR="00CD0B40" w:rsidRDefault="00CD0B40" w:rsidP="00CD0B40">
      <w:pPr>
        <w:tabs>
          <w:tab w:val="left" w:pos="851"/>
          <w:tab w:val="left" w:pos="397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52BBE95" w14:textId="44E0E384" w:rsidR="00CD6E26" w:rsidRPr="003A2A05" w:rsidRDefault="00003DF9" w:rsidP="00CD0B40">
      <w:pPr>
        <w:tabs>
          <w:tab w:val="left" w:pos="851"/>
          <w:tab w:val="left" w:pos="397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И.о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A11E3F">
        <w:rPr>
          <w:rFonts w:ascii="Times New Roman" w:eastAsia="Calibri" w:hAnsi="Times New Roman" w:cs="Times New Roman"/>
          <w:sz w:val="28"/>
          <w:szCs w:val="28"/>
          <w:lang w:eastAsia="ar-SA"/>
        </w:rPr>
        <w:t>Г</w:t>
      </w:r>
      <w:proofErr w:type="gramEnd"/>
      <w:r w:rsidR="00A11E3F">
        <w:rPr>
          <w:rFonts w:ascii="Times New Roman" w:eastAsia="Calibri" w:hAnsi="Times New Roman" w:cs="Times New Roman"/>
          <w:sz w:val="28"/>
          <w:szCs w:val="28"/>
          <w:lang w:eastAsia="ar-SA"/>
        </w:rPr>
        <w:t>лавы</w:t>
      </w:r>
      <w:proofErr w:type="spellEnd"/>
      <w:r w:rsidR="00CD6E26"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</w:t>
      </w:r>
      <w:r w:rsidR="00CD6E26"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14:paraId="5A3B4700" w14:textId="59C6092B" w:rsidR="00CD6E26" w:rsidRPr="00CD0B40" w:rsidRDefault="00A11E3F" w:rsidP="00CD0B4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proofErr w:type="spellStart"/>
      <w:r w:rsidR="00CD0B40">
        <w:rPr>
          <w:rFonts w:ascii="Times New Roman" w:eastAsia="Times New Roman" w:hAnsi="Times New Roman" w:cs="Times New Roman"/>
          <w:sz w:val="28"/>
          <w:szCs w:val="28"/>
          <w:lang w:eastAsia="ar-SA"/>
        </w:rPr>
        <w:t>П.А.Мигин</w:t>
      </w:r>
      <w:proofErr w:type="spellEnd"/>
    </w:p>
    <w:p w14:paraId="6B9382D2" w14:textId="34A18A0C" w:rsidR="00CD6E26" w:rsidRPr="00003DF9" w:rsidRDefault="00CD6E26" w:rsidP="00CD0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Утвержден</w:t>
      </w:r>
    </w:p>
    <w:p w14:paraId="150E92F3" w14:textId="77777777" w:rsidR="00CD6E26" w:rsidRPr="00003DF9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</w:t>
      </w:r>
    </w:p>
    <w:p w14:paraId="2BE265A2" w14:textId="6205F4D4" w:rsidR="00003DF9" w:rsidRPr="00003DF9" w:rsidRDefault="00003DF9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Камешкирского района Пензенской области</w:t>
      </w:r>
    </w:p>
    <w:p w14:paraId="00615394" w14:textId="77777777" w:rsidR="00CD6E26" w:rsidRPr="00003DF9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от__________ № ________</w:t>
      </w:r>
    </w:p>
    <w:p w14:paraId="30D016A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0EB5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31"/>
      <w:bookmarkEnd w:id="1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505244F2" w14:textId="4A449B49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</w:t>
      </w:r>
      <w:r w:rsidR="002C3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оведение осмотра зданий, сооружений в целях оценки их технического состояния и надлежащего технического обслуживания»</w:t>
      </w:r>
    </w:p>
    <w:p w14:paraId="7F2BE2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ACED2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7213737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40BAA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14:paraId="214645C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0CA47" w14:textId="458FCD4F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 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осуществляемых администрацией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обслуживания» (далее - муниципальная услуга).</w:t>
      </w:r>
    </w:p>
    <w:p w14:paraId="738CC27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DEDD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0369D5A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72AD6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14:paraId="7573172D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5B4D057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7AAA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14:paraId="50B9BAC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p w14:paraId="003E56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8BF1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14:paraId="68E8F4F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C0B3EF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Требования к информационным стендам Администрации установлены пунктом 2.19 Административного регламента.</w:t>
      </w:r>
    </w:p>
    <w:p w14:paraId="667C48C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  <w:proofErr w:type="gramEnd"/>
    </w:p>
    <w:p w14:paraId="4900BE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14:paraId="3C89D40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14:paraId="0E9899B8" w14:textId="20C6F341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F4DD4A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МФЦ установлены пунктом 2.19 Административного регламента.</w:t>
      </w:r>
    </w:p>
    <w:p w14:paraId="37E3D5F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                                 (далее - официальный сайт МФЦ).</w:t>
      </w:r>
    </w:p>
    <w:p w14:paraId="3A9479F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D18B22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а) при личном обращении заявителя;</w:t>
      </w:r>
    </w:p>
    <w:p w14:paraId="67777AC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б) по письменным обращениям (в том числе по электронной почте).</w:t>
      </w:r>
    </w:p>
    <w:p w14:paraId="6DAEF56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6C09053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в) по телефону.</w:t>
      </w:r>
    </w:p>
    <w:p w14:paraId="311B2EE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AE35F3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FC867C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4642B42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807360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17B0AB4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6FA7522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107851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1888FAC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A08713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14:paraId="10EC2BA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F54622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4) срок предоставления муниципальной услуги;</w:t>
      </w:r>
    </w:p>
    <w:p w14:paraId="7346C8A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7D8DE332" w14:textId="75E170C8" w:rsidR="00CD6E26" w:rsidRPr="001D6382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D6382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003DF9" w:rsidRPr="001D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Камешкирского района Пензенской области</w:t>
      </w:r>
      <w:r w:rsidRPr="001D6382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;</w:t>
      </w:r>
    </w:p>
    <w:p w14:paraId="4751FEA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FA358D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муниципальной услуги;</w:t>
      </w:r>
    </w:p>
    <w:p w14:paraId="2894C3F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E2FB97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7EB14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14:paraId="507A64C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279B47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120DD2B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375A60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1.8. </w:t>
      </w: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2130FB5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14:paraId="6F2689E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4861CB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8088D9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К справочной информации относится следующая информация:</w:t>
      </w:r>
    </w:p>
    <w:p w14:paraId="1B2CD66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14:paraId="2229697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14:paraId="29BF910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14:paraId="352ADBF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Едином портале, Региональном портале.</w:t>
      </w:r>
    </w:p>
    <w:p w14:paraId="484524D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A40A7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7332BC24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8986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53AB93D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372A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14:paraId="3462387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14:paraId="371C6E3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D170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6929930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514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14:paraId="166B19A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38F9B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5A68FDC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CBEA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178A836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14:paraId="37DEE5F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A459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59BCCFE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FC7B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3A2A05">
        <w:rPr>
          <w:rFonts w:ascii="Times New Roman" w:hAnsi="Times New Roman" w:cs="Times New Roman"/>
          <w:sz w:val="28"/>
          <w:szCs w:val="28"/>
        </w:rPr>
        <w:t xml:space="preserve"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3A2A05">
        <w:rPr>
          <w:rFonts w:ascii="Times New Roman" w:hAnsi="Times New Roman" w:cs="Times New Roman"/>
          <w:sz w:val="28"/>
          <w:szCs w:val="28"/>
        </w:rPr>
        <w:t>.</w:t>
      </w:r>
    </w:p>
    <w:p w14:paraId="301DEE02" w14:textId="77777777" w:rsidR="00CD6E26" w:rsidRPr="003A2A05" w:rsidRDefault="00CD6E26" w:rsidP="00CD6E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14:paraId="0740887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0DB02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6E9EAD0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8609C1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0D51013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77A7585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Специалисты МФЦ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69F3F902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4BCF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DF2E1A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839F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64"/>
      <w:bookmarkEnd w:id="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416447F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 </w:t>
      </w:r>
      <w:hyperlink w:anchor="Par47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Административному регламенту.</w:t>
      </w:r>
    </w:p>
    <w:p w14:paraId="3F28BD8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заявления:</w:t>
      </w:r>
    </w:p>
    <w:p w14:paraId="18FB706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лицо предъявляет документ, удостоверяющий личность.</w:t>
      </w:r>
    </w:p>
    <w:p w14:paraId="01141E8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юридического лица документ, подтверждающий полномочия действовать от имени юридического лица.</w:t>
      </w:r>
    </w:p>
    <w:p w14:paraId="7BE2CA5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467A8F5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из Единого государственного реестра недвижимости о правах на жилое помещение;</w:t>
      </w:r>
    </w:p>
    <w:p w14:paraId="66DA6A3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паспорт (план) здания, сооружения.</w:t>
      </w:r>
    </w:p>
    <w:p w14:paraId="6429260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78"/>
      <w:bookmarkEnd w:id="4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19A5C6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14:paraId="07C74BB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14:paraId="03AF436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75BA980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0A93B" w14:textId="77777777" w:rsidR="00003DF9" w:rsidRDefault="00003DF9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67C9F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2BBFF3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9DB4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90"/>
      <w:bookmarkEnd w:id="5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14:paraId="539F3DB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1065FC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532544B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A2E52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025FD3B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9B161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14:paraId="73269BEC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389ABB" w14:textId="1DF0941F" w:rsidR="004C0DF2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0"/>
      <w:bookmarkEnd w:id="6"/>
      <w:r w:rsidRPr="003A2A05">
        <w:rPr>
          <w:rFonts w:ascii="Times New Roman" w:hAnsi="Times New Roman" w:cs="Times New Roman"/>
          <w:sz w:val="28"/>
          <w:szCs w:val="28"/>
        </w:rPr>
        <w:t xml:space="preserve">2.9.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 </w:t>
      </w:r>
    </w:p>
    <w:p w14:paraId="3594C449" w14:textId="77777777" w:rsidR="00CD6E26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B01E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196"/>
      <w:bookmarkEnd w:id="7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1DC3FB0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19FF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14:paraId="41E2CCE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C862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135FC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E5EC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14:paraId="36972AC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14:paraId="6050BB0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142403B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E525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6E9A113F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493D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заявления в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Администрацию.</w:t>
      </w:r>
    </w:p>
    <w:p w14:paraId="09F7DBE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04BBBCA8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41320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2D29FF54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514D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З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26DD92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7B30342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034CF88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3AE66C5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34D6382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1934B05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155CFB3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B1DC35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FDAFAE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7ED943A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14:paraId="7004D9D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052629A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417F09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45748D7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3630CAE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14:paraId="29EA46E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14:paraId="1BADED26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7A6F8240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образцы заявлений;</w:t>
      </w:r>
    </w:p>
    <w:p w14:paraId="22E4BAFA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3BE5C7B0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справочная информация.</w:t>
      </w:r>
    </w:p>
    <w:p w14:paraId="792A6D9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BBC5FE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4A85CC7" w14:textId="28671003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2.22. </w:t>
      </w:r>
      <w:proofErr w:type="gramStart"/>
      <w:r w:rsidRPr="003A2A05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3A2A05">
        <w:rPr>
          <w:rFonts w:ascii="Times New Roman" w:hAnsi="Times New Roman" w:cs="Times New Roman"/>
          <w:sz w:val="28"/>
          <w:szCs w:val="28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14:paraId="39FC1AE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A2A05">
        <w:rPr>
          <w:rFonts w:ascii="Times New Roman" w:hAnsi="Times New Roman" w:cs="Times New Roman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A0FD3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61FE78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и выход из помещения для предоставления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оборудуются соответствующими указателями с автономными источниками бесперебойного питания.</w:t>
      </w:r>
    </w:p>
    <w:p w14:paraId="6101DBC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F58D11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D5AF00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6C94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354A45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131D85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14:paraId="1044DAD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14:paraId="3C8D540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DCB70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 доступности и качества муниципальной услуги</w:t>
      </w:r>
    </w:p>
    <w:p w14:paraId="726578E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</w:p>
    <w:p w14:paraId="39DB2F9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 Показатели доступности и качества предоставления муниципальной услуги.</w:t>
      </w:r>
    </w:p>
    <w:p w14:paraId="28BCDA2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2.24.1. Показателями доступности предоставления муниципальной услуги являются:</w:t>
      </w:r>
    </w:p>
    <w:p w14:paraId="700A6D3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14:paraId="5B0C259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C0B6A5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CFAC2C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1B0F10D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14:paraId="2C065CC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2.24.2. Показателями качества предоставления муниципальной услуги являются отсутствие:</w:t>
      </w:r>
    </w:p>
    <w:p w14:paraId="0B211EA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14:paraId="10A090A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нарушений сроков предоставления муниципальной услуги;</w:t>
      </w:r>
    </w:p>
    <w:p w14:paraId="7ADB31A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460D010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BEE35D9" w14:textId="77777777" w:rsidR="00CD6E26" w:rsidRPr="003A2A05" w:rsidRDefault="00CD6E26" w:rsidP="00CD6E26">
      <w:pPr>
        <w:suppressAutoHyphens/>
        <w:spacing w:after="140" w:line="288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</w:p>
    <w:p w14:paraId="7C94B5C6" w14:textId="77777777"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3A2A0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00E5527" w14:textId="77777777"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14:paraId="70E5AC7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2.25. Для получения муниципальной услуги заявителю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(представителю заявителя) 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предоставляется возможность представить заявление в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3616D98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25A2F638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2A05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</w:t>
      </w:r>
      <w:r w:rsidRPr="003A2A05">
        <w:rPr>
          <w:rFonts w:ascii="Times New Roman" w:hAnsi="Times New Roman"/>
          <w:sz w:val="26"/>
          <w:szCs w:val="26"/>
        </w:rPr>
        <w:t>.</w:t>
      </w:r>
    </w:p>
    <w:p w14:paraId="77CC7957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A57E4E1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18F489B2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7853322D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3A2A05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3A2A05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14:paraId="2AB8D14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0F40431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досудебное (внесудебное) обжалование решений и действий (бездействия) Администрации, должностного лица Администрации либо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муниципального служащего.</w:t>
      </w:r>
    </w:p>
    <w:p w14:paraId="2F5B9896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7F4B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995410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D83A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3BDFDDF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для получения муниципальной услуги.</w:t>
      </w:r>
    </w:p>
    <w:p w14:paraId="1653B0E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14:paraId="23B5D1F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14:paraId="114531A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заявителю результата предоставления муниципальной услуги.</w:t>
      </w:r>
    </w:p>
    <w:p w14:paraId="268F62C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14:paraId="65CC8D0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4C577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для получения муниципальной услуги</w:t>
      </w:r>
    </w:p>
    <w:p w14:paraId="52C409A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2558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14:paraId="658724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14:paraId="0C9FB97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либо представителем заявителя.</w:t>
      </w:r>
    </w:p>
    <w:p w14:paraId="669AD44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CCDD37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5F37A21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7451A52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7B3A3C8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14:paraId="04312C6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14:paraId="6D818D7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1E1DC9F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14:paraId="77DA667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выдается расписка в получении заявления с указанием даты получения в Администрации. </w:t>
      </w:r>
    </w:p>
    <w:p w14:paraId="1098E9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Если заявление представляется заявителем (представителем заявителя) в МФЦ лично, то заявителю (представителю заявителя) выдается </w:t>
      </w:r>
      <w:hyperlink r:id="rId11" w:anchor="P65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заявления, форма которой предусмотрена специализированной программой МФЦ. </w:t>
      </w:r>
    </w:p>
    <w:p w14:paraId="55333B3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14:paraId="2973DD1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14:paraId="5CF4831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Критерием принятия решения о приеме заявления является соблюдение требований, предусмотренных </w:t>
      </w:r>
      <w:hyperlink r:id="rId12" w:anchor="P154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</w:t>
      </w:r>
    </w:p>
    <w:p w14:paraId="2B5689E9" w14:textId="1507DB9B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Зарегистрированное заявление передается на рассмотрение</w:t>
      </w:r>
      <w:r w:rsidRPr="003A2A05">
        <w:rPr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комиссию по осмотру зданий и сооружений на территории </w:t>
      </w:r>
      <w:r w:rsidR="002C3E7E" w:rsidRPr="002C3E7E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>(далее - Комиссия)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58716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14:paraId="334C2FD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14:paraId="0CD4CEBC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14:paraId="5B0BC48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 </w:t>
      </w:r>
    </w:p>
    <w:p w14:paraId="6D7F851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930F2" w14:textId="77777777" w:rsidR="00003DF9" w:rsidRDefault="00003DF9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B79F10" w14:textId="77777777" w:rsidR="00003DF9" w:rsidRDefault="00003DF9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22EFC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Рассмотрение заявления, принятие решения и организация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14:paraId="6756308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1DAC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14:paraId="34234064" w14:textId="77777777" w:rsidR="00D642EC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  <w:r w:rsidR="00D642E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82F5A9" w14:textId="094EEE93" w:rsidR="00CD6E26" w:rsidRPr="003A2A05" w:rsidRDefault="00D642EC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 </w:t>
      </w:r>
      <w:bookmarkStart w:id="8" w:name="_Hlk4582597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предоставлении муниципальной услуги </w:t>
      </w:r>
      <w:bookmarkEnd w:id="8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причин отказа).</w:t>
      </w:r>
    </w:p>
    <w:p w14:paraId="19E2E9EC" w14:textId="62E20EBA" w:rsidR="0084280C" w:rsidRPr="003A2A05" w:rsidRDefault="00CD6E26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или отсутствие оснований, предусмотренных пунктом 2.9 Административного регламента.</w:t>
      </w:r>
      <w:r w:rsidR="00057C4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E1B80F" w14:textId="54490D10" w:rsidR="0084280C" w:rsidRPr="003A2A05" w:rsidRDefault="00632839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14:paraId="2A5F1A0D" w14:textId="77777777"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14:paraId="1D772F47" w14:textId="7E50F743"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14:paraId="02A00CB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Подписанный главой Администрации проект распоряжения Адм</w:t>
      </w:r>
      <w:r w:rsidR="005A2BC3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о проведении осмотра или проект уведомления</w:t>
      </w:r>
      <w:r w:rsidR="00632839" w:rsidRPr="003A2A05">
        <w:t xml:space="preserve"> </w:t>
      </w:r>
      <w:r w:rsidR="00632839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в установленном порядке.</w:t>
      </w:r>
    </w:p>
    <w:p w14:paraId="511491FC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14:paraId="1D3151A9" w14:textId="2A560229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9" w:name="_Hlk45826001"/>
      <w:r w:rsidR="00C728C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об отказе в предоставлении муниципальной услуги.</w:t>
      </w:r>
    </w:p>
    <w:bookmarkEnd w:id="9"/>
    <w:p w14:paraId="08167419" w14:textId="55A7F786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14:paraId="6070A34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возникновения аварийных ситуаций в зданиях, сооружениях или угроза разрушения зданий, </w:t>
      </w:r>
      <w:r w:rsidRPr="003A2A05">
        <w:rPr>
          <w:rFonts w:ascii="Times New Roman" w:hAnsi="Times New Roman" w:cs="Times New Roman"/>
          <w:sz w:val="28"/>
          <w:szCs w:val="28"/>
        </w:rPr>
        <w:lastRenderedPageBreak/>
        <w:t>сооружений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567A2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14:paraId="07D5A7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A26D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14:paraId="1101C72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2C97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14:paraId="79388677" w14:textId="0E305F50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Осмотр зданий, сооружений проводится Комиссией в соответствии с требованиями установленными решением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Представителей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2C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E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03.11.2020 </w:t>
      </w:r>
      <w:r w:rsidR="002C3E7E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C3E7E" w:rsidRPr="001D6382">
        <w:rPr>
          <w:rFonts w:ascii="Times New Roman" w:hAnsi="Times New Roman" w:cs="Times New Roman"/>
          <w:color w:val="000000"/>
          <w:sz w:val="28"/>
          <w:szCs w:val="28"/>
        </w:rPr>
        <w:t>440-53/4</w:t>
      </w:r>
      <w:r w:rsidR="002C3E7E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03D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2C3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Порядка осмотра зданий, сооружений в целях оценки их технического состояния и надлежащего технического обслуживания на территории </w:t>
      </w:r>
      <w:r w:rsidR="00003DF9" w:rsidRPr="002C3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Камешкирского района Пензенской области</w:t>
      </w:r>
      <w:proofErr w:type="gramStart"/>
      <w:r w:rsidR="002C3E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Порядок осмотра зданий, сооружений).</w:t>
      </w:r>
    </w:p>
    <w:p w14:paraId="088B7D11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 </w:t>
      </w:r>
    </w:p>
    <w:p w14:paraId="6A49B623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до дня проведения осмотра.</w:t>
      </w:r>
    </w:p>
    <w:p w14:paraId="28DD491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14:paraId="4C48B75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</w:t>
      </w:r>
      <w:proofErr w:type="gramEnd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предварительное уведомление лиц, ответственных за эксплуатацию здания, сооружения, о начале проведения осмотра не требуется.</w:t>
      </w:r>
    </w:p>
    <w:p w14:paraId="1CAD635D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зданий, сооружений Комиссией проводится визуальное обследование конструкций (с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надежности и безопасности объектов, требованиями проектной документации осматриваемого объекта.</w:t>
      </w:r>
    </w:p>
    <w:p w14:paraId="42C99E75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По результатам осмотра зданий, сооружений секретарем Комиссии составляется </w:t>
      </w:r>
      <w:hyperlink w:anchor="Par596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зданий, сооружений по форме согласно приложению 2 к настоящему Административному регламенту (далее - акт осмотра).</w:t>
      </w:r>
    </w:p>
    <w:p w14:paraId="4BD0C6C5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осмотра прикладываются материалы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осматриваемых зданий, сооружений и иные материалы, оформленные в ходе осмотра зданий, сооружений.</w:t>
      </w:r>
    </w:p>
    <w:p w14:paraId="23664C5C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14:paraId="268C2244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14:paraId="690B510F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Подписанный указанными выше лицами акт осмотра утверждается главой Администрации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14:paraId="72319BCA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>Утвержденный акт осмотра заверяется печатью Администрации в день его утверждения</w:t>
      </w:r>
      <w:r w:rsidRPr="003A2A05">
        <w:rPr>
          <w:rFonts w:ascii="Times New Roman" w:hAnsi="Times New Roman" w:cs="Times New Roman"/>
          <w:i/>
        </w:rPr>
        <w:t>.</w:t>
      </w:r>
    </w:p>
    <w:p w14:paraId="7432916F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14:paraId="530255AB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14:paraId="1B9D753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hAnsi="Times New Roman" w:cs="Times New Roman"/>
          <w:sz w:val="28"/>
          <w:szCs w:val="28"/>
          <w:lang w:eastAsia="ru-RU"/>
        </w:rPr>
        <w:t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</w:t>
      </w:r>
      <w:proofErr w:type="gramEnd"/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14:paraId="02A573C7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14:paraId="20575BC2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</w:t>
      </w:r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журнале учета акта осмотра. </w:t>
      </w:r>
    </w:p>
    <w:p w14:paraId="5267D960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14:paraId="750B15AF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14:paraId="454BC44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67CD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14:paraId="21E006C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1668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14:paraId="5B77E9A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14:paraId="224C12A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14:paraId="5B752A3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lastRenderedPageBreak/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14:paraId="38E2A3F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69B8A52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14:paraId="6BA4970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14:paraId="24426A1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14:paraId="22ECD51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799EF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A05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08996A14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87254F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 xml:space="preserve">3.39. </w:t>
      </w:r>
      <w:proofErr w:type="gramStart"/>
      <w:r w:rsidRPr="003A2A05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5BAF0956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3.40. При обращении об исправлении технической ошибки заявитель представляет:</w:t>
      </w:r>
    </w:p>
    <w:p w14:paraId="65060693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33373502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7F94E0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232C37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5080DE0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AD1B44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9FE523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14:paraId="0CA6334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5F0AC07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3.43.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14:paraId="3A86E84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48AC5F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3.44.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14:paraId="3AD94F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DBC5F0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14:paraId="7E966D6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6BF0DF4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2B2FAE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14:paraId="7750C589" w14:textId="77777777" w:rsidR="00CD6E26" w:rsidRPr="003A2A05" w:rsidRDefault="00CD6E26" w:rsidP="00CD6E2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2A05">
        <w:rPr>
          <w:rFonts w:ascii="Times New Roman" w:hAnsi="Times New Roman"/>
          <w:sz w:val="28"/>
          <w:szCs w:val="28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уведомления об </w:t>
      </w:r>
      <w:r w:rsidRPr="003A2A05">
        <w:rPr>
          <w:rFonts w:ascii="Times New Roman" w:hAnsi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  <w:proofErr w:type="gramEnd"/>
    </w:p>
    <w:p w14:paraId="70B7138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14:paraId="3A7403B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 предоставления муниципальной услуги в МФЦ</w:t>
      </w:r>
    </w:p>
    <w:p w14:paraId="0FBF8B2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24B155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14:paraId="557D815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В случае если муниципальная услуга оказывается на базе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D7DA4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заявление, регистрирует заявление в соответствии с документооборотом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DE5A7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заявления;</w:t>
      </w:r>
    </w:p>
    <w:p w14:paraId="4E4184A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14:paraId="428B23C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14:paraId="6EE8881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В случае если при подаче заявления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заявления требованиям Административного регламента,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заявление для приведения в соответствие с указанными требованиями с разъяснением причин возврата.</w:t>
      </w:r>
    </w:p>
    <w:p w14:paraId="69B9014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Передача заявления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14:paraId="797268B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3.51. Передача документов заявителя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Администрацию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35290F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В срок получения результата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Администрации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14:paraId="0335166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Полученные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документы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14:paraId="26A99C4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Специалисты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53DE0DD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Заявитель может получить результат предоставления муниципальной услуги лично, обратившись 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14:paraId="08C6CA9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4D573E5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6FEE1D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14:paraId="1B2A362B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CD348" w14:textId="1A94C9C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лицом А</w:t>
      </w:r>
      <w:r w:rsidR="00003DF9" w:rsidRP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14:paraId="12F24BD3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45388E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3B73EE3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67F45CCF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249962F1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B75870D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56CACCD9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D21737A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757F69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9B246C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ED0ED7F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5033E5B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1FFBF38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7B43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6EA978F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7692BDF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768DF6D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F4418D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                                      (далее - ФЗ № 210-ФЗ), и в порядке, предусмотренном главой 2.1                       ФЗ № 210-ФЗ.</w:t>
      </w:r>
    </w:p>
    <w:p w14:paraId="3279852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7AF6514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69A0E4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3A2A05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A2A05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F21A34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A05">
        <w:rPr>
          <w:rFonts w:ascii="Times New Roman" w:hAnsi="Times New Roman"/>
          <w:sz w:val="28"/>
          <w:szCs w:val="28"/>
          <w:lang w:eastAsia="ru-RU"/>
        </w:rPr>
        <w:t xml:space="preserve">5.4. В случае признания </w:t>
      </w:r>
      <w:proofErr w:type="gramStart"/>
      <w:r w:rsidRPr="003A2A05">
        <w:rPr>
          <w:rFonts w:ascii="Times New Roman" w:hAnsi="Times New Roman"/>
          <w:sz w:val="28"/>
          <w:szCs w:val="28"/>
          <w:lang w:eastAsia="ru-RU"/>
        </w:rPr>
        <w:t>жалобы, не подлежащей удовлетворению в ответе заявителю даются</w:t>
      </w:r>
      <w:proofErr w:type="gramEnd"/>
      <w:r w:rsidRPr="003A2A05">
        <w:rPr>
          <w:rFonts w:ascii="Times New Roman" w:hAnsi="Times New Roman"/>
          <w:sz w:val="28"/>
          <w:szCs w:val="28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14:paraId="78811E66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C781FF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90DA9F0" w14:textId="77777777" w:rsidR="00003DF9" w:rsidRDefault="00003DF9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76F63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739DFE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24E38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DDCE24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DE0875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14:paraId="69B5097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13A0E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B4740E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7920D0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490A8BF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A8C5C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9B7E92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F77C40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20A6F723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ФЗ № 210-ФЗ;</w:t>
      </w:r>
    </w:p>
    <w:p w14:paraId="4063C9F7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F47D0D0" w14:textId="1D6B5D68" w:rsidR="00CD6E26" w:rsidRPr="00C45972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постановление Администрации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подачи и рассмотрения жалоб на решения и действия (бездействие) органов местного самоуправления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и их должностных лиц, муниципальных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служащих и Порядка подачи и рассмотрения жалоб на решения и действия (бездействие) многофункционального центра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>и его работников при пред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оставлении муниципальных услуг».</w:t>
      </w:r>
      <w:proofErr w:type="gramEnd"/>
    </w:p>
    <w:p w14:paraId="14467866" w14:textId="4E767D31" w:rsidR="00CD6E26" w:rsidRPr="00C45972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8"/>
          <w:szCs w:val="28"/>
        </w:rPr>
      </w:pP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5.11. </w:t>
      </w:r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Особенности подачи и рассмотрения жалоб на решения и действия (бездействие) Администрац</w:t>
      </w:r>
      <w:proofErr w:type="gramStart"/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ии и её</w:t>
      </w:r>
      <w:proofErr w:type="gramEnd"/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должностных лиц, муниципальных служащих, а также на решения и действия (бездействие) МФЦ, работников МФЦ устанавливаются муниципальными правовыми актами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position w:val="-2"/>
          <w:sz w:val="28"/>
          <w:szCs w:val="28"/>
        </w:rPr>
        <w:t xml:space="preserve"> в соответствии со статьей 11.2 210-ФЗ.</w:t>
      </w:r>
    </w:p>
    <w:p w14:paraId="6E85A383" w14:textId="77777777" w:rsidR="00CD6E26" w:rsidRPr="00C45972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972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7DEDD3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5BD94DF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</w:t>
      </w:r>
    </w:p>
    <w:p w14:paraId="3A8FCA8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муниципальной услуги «Проведение осмотра зданий, сооружений в целях оценки их технического состояния</w:t>
      </w:r>
    </w:p>
    <w:p w14:paraId="395A5F4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14:paraId="5B073C9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CD72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461"/>
      <w:bookmarkEnd w:id="10"/>
    </w:p>
    <w:p w14:paraId="3F64F5D5" w14:textId="09EC2B53" w:rsidR="00CD6E26" w:rsidRPr="003A2A05" w:rsidRDefault="00003DF9" w:rsidP="00003DF9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hAnsi="Times New Roman"/>
          <w:sz w:val="24"/>
          <w:szCs w:val="24"/>
        </w:rPr>
        <w:t xml:space="preserve">Камешкирского района Пензенской </w:t>
      </w:r>
      <w:r w:rsidRPr="00003DF9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14:paraId="1F37B40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3701A37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по адресу:</w:t>
      </w:r>
    </w:p>
    <w:p w14:paraId="54E8036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3D7B96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5F13BC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14:paraId="728E149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4FB87E2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73CD93D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30AD4C8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почта:___________________________________</w:t>
      </w:r>
    </w:p>
    <w:p w14:paraId="035D1A6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25CBA376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104AB3D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1CE328D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</w:t>
      </w:r>
    </w:p>
    <w:p w14:paraId="51A3584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27DE2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14:paraId="3257B82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A41105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14:paraId="5D1D4F8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080B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715"/>
      <w:bookmarkEnd w:id="11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04D635A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46331" w14:textId="56375278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проведения осмотра зданий, сооружений в целях оценки их технического состояния и надлежащего технического обслуживания,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14:paraId="76EE126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64433A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14:paraId="217EB03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439FA7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14:paraId="0F4A05E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________________________________________________.</w:t>
      </w:r>
    </w:p>
    <w:p w14:paraId="25D0B5D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вышеуказанным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14:paraId="52DC29C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633AC39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06ED9C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7A5007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14:paraId="3010451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B36D44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B651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в квадрате):</w:t>
      </w:r>
    </w:p>
    <w:p w14:paraId="75E2ECF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34"/>
      </w:tblGrid>
      <w:tr w:rsidR="003A2A05" w:rsidRPr="003A2A05" w14:paraId="75417283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AFF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0CC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A2A05" w:rsidRPr="003A2A05" w14:paraId="2FBDBF2A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F277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835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3A2A05" w:rsidRPr="003A2A05" w14:paraId="4149C522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3CB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BCD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14:paraId="461C852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C7D1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 ________________</w:t>
      </w:r>
    </w:p>
    <w:p w14:paraId="78C87C8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                           (подпись)</w:t>
      </w:r>
      <w:proofErr w:type="gramEnd"/>
    </w:p>
    <w:p w14:paraId="3E5D38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A007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 ____________ 20 ____г.</w:t>
      </w:r>
    </w:p>
    <w:p w14:paraId="2CCFF0A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0FF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33F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664A3B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7DE9C5D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14:paraId="0C58074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14:paraId="281BE29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14:paraId="50CFC23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14:paraId="4D5ACD9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8ECFC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14C529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6AD626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  <w:proofErr w:type="gramEnd"/>
    </w:p>
    <w:p w14:paraId="21C099B2" w14:textId="1F993880" w:rsidR="00003DF9" w:rsidRPr="00003DF9" w:rsidRDefault="00003DF9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Камешкирского района Пензенской области</w:t>
      </w:r>
    </w:p>
    <w:p w14:paraId="1ACBBBD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14:paraId="14F1C0E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14:paraId="1981642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596"/>
      <w:bookmarkEnd w:id="12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14:paraId="13EC4C5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6B3A72F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14:paraId="3C5925C7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B180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14:paraId="1BA5FBD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14:paraId="49BA660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EE80F7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7A6905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BFD1FD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14:paraId="48BB763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14:paraId="5AB2E02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B4E9057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0040E5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6A78E1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14:paraId="05035B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14:paraId="6CDA387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AB4BD1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14:paraId="52C7EED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14:paraId="5B2321E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DD936D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14:paraId="4118F93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14:paraId="761CC40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898808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D889CE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CF92C0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E1AF30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14:paraId="0AE9BE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440798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14:paraId="7883C48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217529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3C9870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54E460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6E23C2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 мерах по устранению выявленных нарушений:</w:t>
      </w:r>
    </w:p>
    <w:p w14:paraId="3029D54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14:paraId="4FE787A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04B74A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9C7B90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14:paraId="2E11695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D0391E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0281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4395DD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14:paraId="47D139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23DC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86411" w14:textId="77777777" w:rsidR="00CD6E26" w:rsidRPr="003A2A05" w:rsidRDefault="00CD6E26" w:rsidP="00CD6E2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3AE2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DD19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D334A" w14:textId="77777777" w:rsidR="00CD6E26" w:rsidRPr="003A2A05" w:rsidRDefault="00CD6E26" w:rsidP="00CD6E26">
      <w:pPr>
        <w:spacing w:after="0" w:line="240" w:lineRule="auto"/>
        <w:ind w:right="-2" w:firstLine="567"/>
      </w:pPr>
    </w:p>
    <w:p w14:paraId="1D957DA5" w14:textId="77777777" w:rsidR="00CD6E26" w:rsidRPr="003A2A05" w:rsidRDefault="00CD6E26" w:rsidP="00CD6E26">
      <w:pPr>
        <w:spacing w:after="0" w:line="240" w:lineRule="auto"/>
        <w:ind w:right="-2" w:firstLine="567"/>
      </w:pPr>
    </w:p>
    <w:p w14:paraId="0B01DBAA" w14:textId="77777777" w:rsidR="004C0DF2" w:rsidRPr="003A2A05" w:rsidRDefault="004C0DF2"/>
    <w:sectPr w:rsidR="004C0DF2" w:rsidRPr="003A2A05" w:rsidSect="004C0DF2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992F4" w14:textId="77777777" w:rsidR="00555391" w:rsidRDefault="00555391" w:rsidP="00CD6E26">
      <w:pPr>
        <w:spacing w:after="0" w:line="240" w:lineRule="auto"/>
      </w:pPr>
      <w:r>
        <w:separator/>
      </w:r>
    </w:p>
  </w:endnote>
  <w:endnote w:type="continuationSeparator" w:id="0">
    <w:p w14:paraId="2DAC645B" w14:textId="77777777" w:rsidR="00555391" w:rsidRDefault="00555391" w:rsidP="00CD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292029"/>
      <w:docPartObj>
        <w:docPartGallery w:val="Page Numbers (Bottom of Page)"/>
        <w:docPartUnique/>
      </w:docPartObj>
    </w:sdtPr>
    <w:sdtEndPr/>
    <w:sdtContent>
      <w:p w14:paraId="4D467833" w14:textId="65C4E964" w:rsidR="002C3E7E" w:rsidRDefault="002C3E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179">
          <w:rPr>
            <w:noProof/>
          </w:rPr>
          <w:t>29</w:t>
        </w:r>
        <w:r>
          <w:fldChar w:fldCharType="end"/>
        </w:r>
      </w:p>
    </w:sdtContent>
  </w:sdt>
  <w:p w14:paraId="237E2428" w14:textId="77777777" w:rsidR="002C3E7E" w:rsidRDefault="002C3E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B5448" w14:textId="77777777" w:rsidR="00555391" w:rsidRDefault="00555391" w:rsidP="00CD6E26">
      <w:pPr>
        <w:spacing w:after="0" w:line="240" w:lineRule="auto"/>
      </w:pPr>
      <w:r>
        <w:separator/>
      </w:r>
    </w:p>
  </w:footnote>
  <w:footnote w:type="continuationSeparator" w:id="0">
    <w:p w14:paraId="3388F60B" w14:textId="77777777" w:rsidR="00555391" w:rsidRDefault="00555391" w:rsidP="00CD6E26">
      <w:pPr>
        <w:spacing w:after="0" w:line="240" w:lineRule="auto"/>
      </w:pPr>
      <w:r>
        <w:continuationSeparator/>
      </w:r>
    </w:p>
  </w:footnote>
  <w:footnote w:id="1">
    <w:p w14:paraId="5C734F0B" w14:textId="77777777" w:rsidR="002C3E7E" w:rsidRPr="009E715C" w:rsidRDefault="002C3E7E" w:rsidP="00CD6E26">
      <w:pPr>
        <w:pStyle w:val="a8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 xml:space="preserve">Административного </w:t>
      </w:r>
      <w:proofErr w:type="gramStart"/>
      <w:r>
        <w:rPr>
          <w:rFonts w:ascii="Times New Roman" w:hAnsi="Times New Roman"/>
        </w:rPr>
        <w:t>р</w:t>
      </w:r>
      <w:r w:rsidRPr="009E715C">
        <w:rPr>
          <w:rFonts w:ascii="Times New Roman" w:hAnsi="Times New Roman"/>
        </w:rPr>
        <w:t>егламента</w:t>
      </w:r>
      <w:proofErr w:type="gramEnd"/>
      <w:r w:rsidRPr="009E715C">
        <w:rPr>
          <w:rFonts w:ascii="Times New Roman" w:hAnsi="Times New Roman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14:paraId="4EAC3036" w14:textId="77777777" w:rsidR="002C3E7E" w:rsidRDefault="002C3E7E" w:rsidP="00CD6E26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26"/>
    <w:rsid w:val="00003DF9"/>
    <w:rsid w:val="00057C4B"/>
    <w:rsid w:val="000866C5"/>
    <w:rsid w:val="001D6382"/>
    <w:rsid w:val="0028529F"/>
    <w:rsid w:val="002C3E7E"/>
    <w:rsid w:val="00392362"/>
    <w:rsid w:val="003A2A05"/>
    <w:rsid w:val="00434CEC"/>
    <w:rsid w:val="004A14C8"/>
    <w:rsid w:val="004A66E3"/>
    <w:rsid w:val="004C0DF2"/>
    <w:rsid w:val="004E3713"/>
    <w:rsid w:val="004F0442"/>
    <w:rsid w:val="00555391"/>
    <w:rsid w:val="005A2BC3"/>
    <w:rsid w:val="005A6D60"/>
    <w:rsid w:val="00632839"/>
    <w:rsid w:val="00672773"/>
    <w:rsid w:val="006C2459"/>
    <w:rsid w:val="0084280C"/>
    <w:rsid w:val="0098219A"/>
    <w:rsid w:val="00A11E3F"/>
    <w:rsid w:val="00A603A7"/>
    <w:rsid w:val="00A72870"/>
    <w:rsid w:val="00AE1A1E"/>
    <w:rsid w:val="00B14DA7"/>
    <w:rsid w:val="00B407A7"/>
    <w:rsid w:val="00B55179"/>
    <w:rsid w:val="00C15E54"/>
    <w:rsid w:val="00C45972"/>
    <w:rsid w:val="00C728C2"/>
    <w:rsid w:val="00CD0B40"/>
    <w:rsid w:val="00CD6E26"/>
    <w:rsid w:val="00D642EC"/>
    <w:rsid w:val="00DA5179"/>
    <w:rsid w:val="00DB1DC5"/>
    <w:rsid w:val="00D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0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9C72-A346-4AC0-B88D-07E50250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29</Pages>
  <Words>9296</Words>
  <Characters>52993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2020-11-13T07:57:00Z</cp:lastPrinted>
  <dcterms:created xsi:type="dcterms:W3CDTF">2020-11-05T12:10:00Z</dcterms:created>
  <dcterms:modified xsi:type="dcterms:W3CDTF">2020-11-17T06:49:00Z</dcterms:modified>
</cp:coreProperties>
</file>