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271A80C" wp14:editId="7D48940C">
            <wp:simplePos x="0" y="0"/>
            <wp:positionH relativeFrom="column">
              <wp:posOffset>2361565</wp:posOffset>
            </wp:positionH>
            <wp:positionV relativeFrom="paragraph">
              <wp:posOffset>-67945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EBA" w:rsidRDefault="00E03EBA" w:rsidP="00E03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03EBA" w:rsidRPr="00651EAB" w:rsidTr="00663BFE">
        <w:tc>
          <w:tcPr>
            <w:tcW w:w="9606" w:type="dxa"/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             АДМИНИСТРАЦИЯ </w:t>
            </w:r>
          </w:p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КАМЕШКИРСКОГО РАЙОН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</w:t>
            </w: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ПЕНЗЕНСКОЙ ОБЛАСТИ</w:t>
            </w:r>
          </w:p>
        </w:tc>
      </w:tr>
      <w:tr w:rsidR="00E03EBA" w:rsidRPr="00651EAB" w:rsidTr="00663BFE">
        <w:trPr>
          <w:trHeight w:val="397"/>
        </w:trPr>
        <w:tc>
          <w:tcPr>
            <w:tcW w:w="9606" w:type="dxa"/>
          </w:tcPr>
          <w:p w:rsidR="00E03EBA" w:rsidRPr="00651EAB" w:rsidRDefault="00E03EBA" w:rsidP="00663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03EBA" w:rsidRPr="00651EAB" w:rsidTr="00663BFE">
        <w:tc>
          <w:tcPr>
            <w:tcW w:w="9606" w:type="dxa"/>
          </w:tcPr>
          <w:p w:rsidR="00E03EBA" w:rsidRPr="00651EAB" w:rsidRDefault="00E03EBA" w:rsidP="00663B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ПОСТАНОВЛЕНИЕ</w:t>
            </w:r>
          </w:p>
        </w:tc>
      </w:tr>
    </w:tbl>
    <w:p w:rsidR="00E03EBA" w:rsidRPr="00651EAB" w:rsidRDefault="00E03EBA" w:rsidP="00E03E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EBA" w:rsidRPr="00651EAB" w:rsidRDefault="00E03EBA" w:rsidP="00E03E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EBA" w:rsidRPr="00651EAB" w:rsidRDefault="00E03EBA" w:rsidP="00E03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E03EBA" w:rsidRPr="00651EAB" w:rsidTr="00663BFE">
        <w:tc>
          <w:tcPr>
            <w:tcW w:w="284" w:type="dxa"/>
            <w:vAlign w:val="bottom"/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EBA" w:rsidRPr="00651EAB" w:rsidRDefault="00E03EBA" w:rsidP="00A7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bookmarkStart w:id="0" w:name="_GoBack"/>
            <w:bookmarkEnd w:id="0"/>
          </w:p>
        </w:tc>
      </w:tr>
      <w:tr w:rsidR="00E03EBA" w:rsidRPr="00651EAB" w:rsidTr="00663BFE">
        <w:tc>
          <w:tcPr>
            <w:tcW w:w="4792" w:type="dxa"/>
            <w:gridSpan w:val="4"/>
          </w:tcPr>
          <w:p w:rsidR="00E03EBA" w:rsidRPr="00651EAB" w:rsidRDefault="00E03EBA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</w:t>
            </w:r>
          </w:p>
        </w:tc>
      </w:tr>
    </w:tbl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EBA" w:rsidRPr="00017257" w:rsidRDefault="001347C1" w:rsidP="00E03EBA">
      <w:pPr>
        <w:spacing w:after="40" w:line="259" w:lineRule="auto"/>
        <w:ind w:left="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положения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отнесении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и казенных учреждений (организаций) культуры и искусства, функции и полномочия </w:t>
      </w:r>
      <w:proofErr w:type="gramStart"/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учредителя</w:t>
      </w:r>
      <w:proofErr w:type="gramEnd"/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отношении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рых осуществляет администрация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ензенской области, к группе по оплате труда руководителей</w:t>
      </w:r>
    </w:p>
    <w:p w:rsidR="00E03EBA" w:rsidRPr="00017257" w:rsidRDefault="00E03EBA" w:rsidP="00E03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Пензенской области от 23.12.2008 N 915-пП "Об утверждении Положения о системе оплаты труда работников государственных бюджетных и казенных учреждений культуры, искусства и архива Пензенской области" (с последующими изменениями), 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</w:t>
      </w:r>
      <w:r w:rsidR="00223D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017257" w:rsidRPr="00223D1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приказа Минкультуры Пензенской области от 22.08.2018 N 15-03/89</w:t>
        </w:r>
      </w:hyperlink>
      <w:r w:rsidR="00017257" w:rsidRPr="0022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об отнесении государственных бюджетных и казенных учреждений (организаций) культуры и искусства, функции и</w:t>
      </w:r>
      <w:proofErr w:type="gramEnd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  <w:proofErr w:type="gramStart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Министерство культуры и туризма Пензенской области, к группе по оплате труда руководителей», Устава Камешкирского района Пензенской области</w:t>
      </w:r>
      <w:r w:rsidR="0022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Камешкирского района Пензенской области</w:t>
      </w:r>
    </w:p>
    <w:p w:rsidR="00017257" w:rsidRPr="00017257" w:rsidRDefault="00017257" w:rsidP="0001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347C1" w:rsidRPr="001347C1" w:rsidRDefault="00E03EBA" w:rsidP="00134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об отнесении </w:t>
      </w:r>
      <w:r w:rsidR="00223D1B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 казенных учреждений (организаций) культуры и искусства, функции и полномочия </w:t>
      </w:r>
      <w:proofErr w:type="gramStart"/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</w:t>
      </w:r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Камешкирского района Пензенской области</w:t>
      </w: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группе по оплате труда руководителей.</w:t>
      </w:r>
    </w:p>
    <w:p w:rsidR="00E03EBA" w:rsidRPr="001347C1" w:rsidRDefault="001347C1" w:rsidP="00134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 постановление администрации </w:t>
      </w:r>
      <w:proofErr w:type="spellStart"/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28.01.2019 № </w:t>
      </w:r>
      <w:r w:rsidRPr="001347C1">
        <w:rPr>
          <w:rFonts w:ascii="Times New Roman" w:hAnsi="Times New Roman" w:cs="Times New Roman"/>
          <w:sz w:val="28"/>
          <w:szCs w:val="28"/>
        </w:rPr>
        <w:t xml:space="preserve">№ 31 «Об утверждении Положения об отнесении муниципальных бюджетных и казенных учреждений (организаций) культуры и искусства, функций и полномочия учредителя, в отношении которых осуществляет администрация </w:t>
      </w:r>
      <w:proofErr w:type="spellStart"/>
      <w:r w:rsidRPr="001347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347C1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 группе по оплате труда руководителей</w:t>
      </w:r>
      <w:r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D1B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223D1B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</w:t>
      </w:r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информационном бюллетене «</w:t>
      </w:r>
      <w:proofErr w:type="spellStart"/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3EBA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17257" w:rsidRPr="0013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Pr="00223D1B" w:rsidRDefault="003A5F5A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017257"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017257" w:rsidRPr="00223D1B" w:rsidRDefault="00017257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Камешкирского района </w:t>
      </w:r>
    </w:p>
    <w:p w:rsidR="00017257" w:rsidRPr="00223D1B" w:rsidRDefault="00017257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Пензенской области                                          </w:t>
      </w:r>
      <w:r w:rsid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3A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С.Н. </w:t>
      </w:r>
      <w:proofErr w:type="gramStart"/>
      <w:r w:rsidR="003A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Хазов</w:t>
      </w:r>
      <w:proofErr w:type="gramEnd"/>
    </w:p>
    <w:p w:rsidR="00E03EBA" w:rsidRPr="00223D1B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31DA" w:rsidRPr="00DF31DA" w:rsidRDefault="001347C1" w:rsidP="00DF31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</w:t>
      </w:r>
      <w:r w:rsidR="00DF31DA" w:rsidRPr="00DF31DA">
        <w:rPr>
          <w:rFonts w:ascii="Times New Roman" w:eastAsia="Times New Roman" w:hAnsi="Times New Roman" w:cs="Times New Roman"/>
          <w:bCs/>
          <w:lang w:eastAsia="ru-RU"/>
        </w:rPr>
        <w:t>тверждено</w:t>
      </w:r>
    </w:p>
    <w:p w:rsidR="00DF31DA" w:rsidRPr="00DF31DA" w:rsidRDefault="00DF31DA" w:rsidP="00DF31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F31DA">
        <w:rPr>
          <w:rFonts w:ascii="Times New Roman" w:eastAsia="Times New Roman" w:hAnsi="Times New Roman" w:cs="Times New Roman"/>
          <w:bCs/>
          <w:lang w:eastAsia="ru-RU"/>
        </w:rPr>
        <w:t>Постановлением администрации</w:t>
      </w:r>
    </w:p>
    <w:p w:rsidR="00DF31DA" w:rsidRPr="00DF31DA" w:rsidRDefault="00DF31DA" w:rsidP="00DF31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F31DA">
        <w:rPr>
          <w:rFonts w:ascii="Times New Roman" w:eastAsia="Times New Roman" w:hAnsi="Times New Roman" w:cs="Times New Roman"/>
          <w:bCs/>
          <w:lang w:eastAsia="ru-RU"/>
        </w:rPr>
        <w:t>Камешкирского района</w:t>
      </w:r>
    </w:p>
    <w:p w:rsidR="00DF31DA" w:rsidRPr="00DF31DA" w:rsidRDefault="00DF31DA" w:rsidP="00DF31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F31DA">
        <w:rPr>
          <w:rFonts w:ascii="Times New Roman" w:eastAsia="Times New Roman" w:hAnsi="Times New Roman" w:cs="Times New Roman"/>
          <w:bCs/>
          <w:lang w:eastAsia="ru-RU"/>
        </w:rPr>
        <w:t xml:space="preserve">от _____________№________ </w:t>
      </w:r>
    </w:p>
    <w:p w:rsidR="00A10B31" w:rsidRPr="00CB0447" w:rsidRDefault="00A10B31" w:rsidP="00597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04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ПОЛОЖЕНИЕ ОБ ОТНЕСЕНИИ </w:t>
      </w:r>
      <w:r w:rsidR="00223D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МУНИЦИПАЛЬНЫХ </w:t>
      </w:r>
      <w:r w:rsidRPr="00CB04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БЮДЖЕТНЫХ И КАЗЕННЫХ УЧРЕЖДЕНИЙ (ОРГАНИЗАЦИЙ) КУЛЬТУРЫ И ИСКУССТВА, ФУНКЦИИ И ПОЛНОМОЧИЯ </w:t>
      </w:r>
      <w:proofErr w:type="gramStart"/>
      <w:r w:rsidRPr="00CB04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УЧРЕДИТЕЛЯ</w:t>
      </w:r>
      <w:proofErr w:type="gramEnd"/>
      <w:r w:rsidRPr="00CB04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ОТНОШЕНИИ КОТОРЫХ ОСУЩЕСТВЛЯЕТ </w:t>
      </w:r>
      <w:r w:rsidR="005971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КАМЕШКИРСКОГО РАЙОНА</w:t>
      </w:r>
      <w:r w:rsidRPr="00CB04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ПЕНЗЕНСКОЙ ОБЛАСТИ, К ГРУППЕ ПО ОПЛАТЕ ТРУДА РУКОВОДИТЕЛЕЙ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Настоящее Положение определяет правила отнесения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и казенных учреждений (организаций) культуры и искусства, функции и полномочия </w:t>
      </w:r>
      <w:proofErr w:type="gramStart"/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осуществляет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Камешкирского района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области, к группе по оплате труда руководителей для определения должностного оклада руководителей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(далее - Учреждения).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Группа по оплате труда руководителей определяется на основании соответствующих документов, подтверждающих наличие указанных объемных показателей масштаба управления Учреждением.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Группа по оплате труда руководителей для вновь создаваемых Учреждений устанавливается исходя из плановых (проектных) показателей, но не более чем на 1 год.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Группа по оплате труда реорганизованных Учреждений устанавливается с момента завершения реорганизации исходя из количества баллов, набранных по всем реорганизованным Учреждениям.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 руководителями Учреждений, находящихся на капитальном ремонте (реконструкции), сохраняется группа по оплате труда руководителей, определенная до начала капитального ремонта (реконструкции), на срок проведения капитального ремонта (реконструкции).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Группы по оплате труда руководителей определяются по сумме баллов, набранных Учреждением в соответствии с объемными показателями масштаба управления Учреждением, согласно приложениям 1 - 5 к настоящему Положению.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Отнесение к группам по оплате труда руководителей Учреждений осуществляется в соответствии с таблицей согласно приложению N 6 к настоящему Положению.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Учреждения ежегодно представляют в </w:t>
      </w:r>
      <w:r w:rsidR="000E04AB" w:rsidRPr="000E0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Камешкирского района,</w:t>
      </w:r>
      <w:r w:rsidRPr="000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достижение соответствующих объемных показателей масштаба управления Учреждением, до 28 декабря текущего года с сопроводительным письмом руководителя Учреждения.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Руководители Учреждений несут ответственность за несвоевременность представления указанных документов и за достоверность сведений в представленных документах.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Камешкирского района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в срок до 31 декабря текущего года проводит проверку представленных руководителями Учреждений документов, готовит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Камешкирского района Пензенской области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отнесении Учреждений к группам по оплате труда руководителей и представляет проект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подпись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Камешкирского района Пензенской области.                                                                                                        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Для установления должностных окладов руководителям Учреждений используются 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следующие повышающие коэффициенты, соответствующие группе по оплате труда руководителей: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3"/>
        <w:gridCol w:w="3187"/>
      </w:tblGrid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 оплате труда руководителей </w:t>
            </w:r>
            <w:r w:rsidR="0022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223D1B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3A5F5A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85284" w:rsidRDefault="00A85284" w:rsidP="00A10B31">
      <w:pPr>
        <w:spacing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3"/>
        <w:gridCol w:w="3187"/>
      </w:tblGrid>
      <w:tr w:rsidR="00A10B3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 оплате труда руководителей </w:t>
            </w:r>
            <w:r w:rsidR="0022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клубного типа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</w:p>
        </w:tc>
      </w:tr>
      <w:tr w:rsidR="00BC721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C721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721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7211" w:rsidRPr="00CB0447" w:rsidTr="00663BFE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3A5F5A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="00BC721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10B31" w:rsidRDefault="00A10B31" w:rsidP="00A10B31">
      <w:pPr>
        <w:spacing w:line="240" w:lineRule="auto"/>
      </w:pPr>
    </w:p>
    <w:p w:rsidR="00A10B31" w:rsidRPr="00CB0447" w:rsidRDefault="00A10B31" w:rsidP="00A10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1</w:t>
      </w:r>
      <w:r w:rsidRPr="00CB0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Объемные показатели масштаба управления государственных библиотек</w:t>
      </w:r>
    </w:p>
    <w:p w:rsidR="00A10B31" w:rsidRPr="00CB0447" w:rsidRDefault="00A10B31" w:rsidP="00597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1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отнесении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учреждений культуры и искусства,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и полномочия </w:t>
      </w:r>
      <w:proofErr w:type="gramStart"/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которых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                                                                                  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Камешкирского района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Пензенской области,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группе по оплате труда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утвержденно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от __________-№_____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B31" w:rsidRPr="00CB0447" w:rsidRDefault="00A10B31" w:rsidP="00A10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ОБЪЕМНЫЕ ПОКАЗАТЕЛИ МАСШТАБА УПРАВЛЕНИЯ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096"/>
        <w:gridCol w:w="2432"/>
        <w:gridCol w:w="1574"/>
      </w:tblGrid>
      <w:tr w:rsidR="00A10B31" w:rsidRPr="00CB0447" w:rsidTr="00663BFE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10B31" w:rsidRPr="00CB0447" w:rsidTr="00663BFE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Объемные показатели масштаба управления Учреждением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расчета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число читателей (тыс. чел.)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каждую 1000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BC721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книговыдач (тыс. ед.)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каждую 1000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0B31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мест:</w:t>
            </w:r>
          </w:p>
          <w:p w:rsidR="00A10B31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читальных залах;</w:t>
            </w:r>
          </w:p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конференц-залах.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 посадочное место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 основного персонала с высшим специальным образованием (ед.)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одного специалиста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</w:tbl>
    <w:p w:rsidR="00A10B31" w:rsidRDefault="00A10B31" w:rsidP="00A10B31">
      <w:pPr>
        <w:spacing w:line="240" w:lineRule="auto"/>
      </w:pPr>
    </w:p>
    <w:p w:rsidR="00A10B31" w:rsidRPr="00CB0447" w:rsidRDefault="00A10B31" w:rsidP="00A10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2</w:t>
      </w:r>
      <w:r w:rsidRPr="00CB0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Объемные показатели масштаба управления </w:t>
      </w:r>
      <w:r w:rsidR="00223D1B" w:rsidRPr="0022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учреждений клубного типа</w:t>
      </w:r>
    </w:p>
    <w:p w:rsidR="00A10B31" w:rsidRPr="00CB0447" w:rsidRDefault="00A10B31" w:rsidP="00A10B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отнесении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учреждений культуры и искусства,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и полномочия </w:t>
      </w:r>
      <w:proofErr w:type="gramStart"/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которых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                                                                                  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Камешкирского района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Пензенской области,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группе по оплате труда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утвержденно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от __________-№_____</w:t>
      </w:r>
    </w:p>
    <w:p w:rsidR="00A10B31" w:rsidRPr="00CB0447" w:rsidRDefault="00A10B31" w:rsidP="00A10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ОБЪЕМНЫЕ ПОКАЗАТЕЛИ МАСШТАБА УПРАВЛЕНИЯ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КЛУБНОГО ТИПА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3726"/>
        <w:gridCol w:w="2063"/>
        <w:gridCol w:w="1574"/>
      </w:tblGrid>
      <w:tr w:rsidR="00A10B31" w:rsidRPr="00CB0447" w:rsidTr="00663BF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10B31" w:rsidRPr="00CB0447" w:rsidTr="00663BF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Объемные показатели масштаба управления Учреждением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расчета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постоянно действующих в течение года клубных формирований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 формирование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836375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культурно-досуговых мероприятий (ед.)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 мероприятие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</w:t>
            </w:r>
            <w:proofErr w:type="gramStart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зр</w:t>
            </w:r>
            <w:proofErr w:type="gramEnd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ительных залах (ед.)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 посадочное место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A10B31" w:rsidRPr="00CB0447" w:rsidTr="00663BF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 основного персонала с высшим специальным образованием (ед.)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одного специалиста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</w:tbl>
    <w:p w:rsidR="00A10B31" w:rsidRDefault="00A10B31" w:rsidP="00A10B31">
      <w:pPr>
        <w:spacing w:line="240" w:lineRule="auto"/>
      </w:pPr>
    </w:p>
    <w:p w:rsidR="00A10B31" w:rsidRDefault="00A10B31" w:rsidP="00A10B31">
      <w:pPr>
        <w:spacing w:line="240" w:lineRule="auto"/>
      </w:pPr>
    </w:p>
    <w:p w:rsidR="00A10B31" w:rsidRPr="00CB0447" w:rsidRDefault="00A10B31" w:rsidP="00A10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N 3</w:t>
      </w:r>
      <w:r w:rsidRPr="00CB0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Группы по оплате труда руководителей в зависимости от суммы баллов по объемным показателям масштаба управления Учреждением</w:t>
      </w:r>
    </w:p>
    <w:p w:rsidR="00597148" w:rsidRDefault="00A10B31" w:rsidP="00A10B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0B31" w:rsidRPr="00CB0447" w:rsidRDefault="00A10B31" w:rsidP="00A10B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отнесении 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учреждений культуры и искусства,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и полномочия </w:t>
      </w:r>
      <w:proofErr w:type="gramStart"/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которых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                                                                                  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Камешкирского района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Пензенской области,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группе по оплате труда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утвержденно</w:t>
      </w:r>
      <w:r w:rsidR="00223D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97148"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от __________-№_____</w:t>
      </w:r>
    </w:p>
    <w:p w:rsidR="00A10B31" w:rsidRPr="00CB0447" w:rsidRDefault="00A10B31" w:rsidP="00A10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0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ГРУППЫ ПО ОПЛАТЕ ТРУДА РУКОВОДИТЕЛЕЙ В ЗАВИСИМОСТИ ОТ СУММЫ БАЛЛОВ ПО ОБЪЕМНЫМ ПОКАЗАТЕЛЯМ МАСШТАБА УПРАВЛЕНИЯ УЧРЕЖДЕНИЕМ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801"/>
        <w:gridCol w:w="1324"/>
        <w:gridCol w:w="1507"/>
        <w:gridCol w:w="1507"/>
        <w:gridCol w:w="1522"/>
      </w:tblGrid>
      <w:tr w:rsidR="00A10B31" w:rsidRPr="00CB0447" w:rsidTr="00A10B31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1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10B31" w:rsidRPr="00CB0447" w:rsidTr="00A10B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(вид) Учреждения </w:t>
            </w:r>
          </w:p>
        </w:tc>
        <w:tc>
          <w:tcPr>
            <w:tcW w:w="5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по оплате труда руководителей в зависимости от суммы баллов по объемным показателям масштаба управления Учреждением </w:t>
            </w:r>
          </w:p>
        </w:tc>
      </w:tr>
      <w:tr w:rsidR="00A10B31" w:rsidRPr="00CB0447" w:rsidTr="00A10B31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0B31" w:rsidRPr="00CB0447" w:rsidRDefault="00A10B31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группа </w:t>
            </w:r>
          </w:p>
        </w:tc>
      </w:tr>
      <w:tr w:rsidR="00A10B31" w:rsidRPr="00CB0447" w:rsidTr="00A10B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A10B31" w:rsidRPr="00CB0447" w:rsidTr="00A10B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223D1B" w:rsidP="0022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700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600 до 699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500 до 599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500 </w:t>
            </w:r>
          </w:p>
        </w:tc>
      </w:tr>
      <w:tr w:rsidR="00A10B31" w:rsidRPr="00CB0447" w:rsidTr="00A10B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223D1B" w:rsidP="0022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="00A10B31"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клубного типа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400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300 до 399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200 до 299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0447" w:rsidRPr="00CB0447" w:rsidRDefault="00A10B31" w:rsidP="00663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200 </w:t>
            </w:r>
          </w:p>
        </w:tc>
      </w:tr>
    </w:tbl>
    <w:p w:rsidR="00A10B31" w:rsidRDefault="00A10B31" w:rsidP="00A10B31"/>
    <w:p w:rsidR="00A10B31" w:rsidRDefault="00A10B31" w:rsidP="00A10B31">
      <w:pPr>
        <w:spacing w:line="240" w:lineRule="auto"/>
      </w:pPr>
    </w:p>
    <w:sectPr w:rsidR="00A1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31"/>
    <w:rsid w:val="00017257"/>
    <w:rsid w:val="000E04AB"/>
    <w:rsid w:val="001347C1"/>
    <w:rsid w:val="00223D1B"/>
    <w:rsid w:val="003A5F5A"/>
    <w:rsid w:val="00597148"/>
    <w:rsid w:val="00836375"/>
    <w:rsid w:val="008C6437"/>
    <w:rsid w:val="00A10B31"/>
    <w:rsid w:val="00A72CB5"/>
    <w:rsid w:val="00A85284"/>
    <w:rsid w:val="00BC7211"/>
    <w:rsid w:val="00DF31DA"/>
    <w:rsid w:val="00E0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01611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2020-01-21T11:50:00Z</cp:lastPrinted>
  <dcterms:created xsi:type="dcterms:W3CDTF">2020-01-21T11:50:00Z</dcterms:created>
  <dcterms:modified xsi:type="dcterms:W3CDTF">2020-01-22T05:38:00Z</dcterms:modified>
</cp:coreProperties>
</file>