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5F8" w:rsidRDefault="008D55F8" w:rsidP="008D55F8">
      <w:r>
        <w:rPr>
          <w:noProof/>
        </w:rPr>
        <w:drawing>
          <wp:anchor distT="0" distB="0" distL="114300" distR="114300" simplePos="0" relativeHeight="251660800" behindDoc="0" locked="0" layoutInCell="1" allowOverlap="1" wp14:anchorId="6D5E861F" wp14:editId="5E4C545D">
            <wp:simplePos x="0" y="0"/>
            <wp:positionH relativeFrom="column">
              <wp:posOffset>2775585</wp:posOffset>
            </wp:positionH>
            <wp:positionV relativeFrom="paragraph">
              <wp:posOffset>-42545</wp:posOffset>
            </wp:positionV>
            <wp:extent cx="864235" cy="1059180"/>
            <wp:effectExtent l="0" t="0" r="0" b="7620"/>
            <wp:wrapSquare wrapText="right"/>
            <wp:docPr id="3" name="Рисунок 3"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55F8" w:rsidRDefault="008D55F8" w:rsidP="008D55F8"/>
    <w:p w:rsidR="008D55F8" w:rsidRDefault="008D55F8" w:rsidP="008D55F8"/>
    <w:p w:rsidR="008D55F8" w:rsidRDefault="008D55F8" w:rsidP="008D55F8"/>
    <w:p w:rsidR="008D55F8" w:rsidRDefault="008D55F8" w:rsidP="008D55F8"/>
    <w:p w:rsidR="008D55F8" w:rsidRDefault="008D55F8" w:rsidP="008D55F8"/>
    <w:tbl>
      <w:tblPr>
        <w:tblpPr w:leftFromText="180" w:rightFromText="180" w:bottomFromText="200" w:vertAnchor="text" w:horzAnchor="margin" w:tblpY="290"/>
        <w:tblW w:w="9465" w:type="dxa"/>
        <w:tblLayout w:type="fixed"/>
        <w:tblCellMar>
          <w:left w:w="0" w:type="dxa"/>
          <w:right w:w="0" w:type="dxa"/>
        </w:tblCellMar>
        <w:tblLook w:val="01E0" w:firstRow="1" w:lastRow="1" w:firstColumn="1" w:lastColumn="1" w:noHBand="0" w:noVBand="0"/>
      </w:tblPr>
      <w:tblGrid>
        <w:gridCol w:w="9465"/>
      </w:tblGrid>
      <w:tr w:rsidR="008D55F8" w:rsidTr="008D55F8">
        <w:trPr>
          <w:trHeight w:val="350"/>
        </w:trPr>
        <w:tc>
          <w:tcPr>
            <w:tcW w:w="9462" w:type="dxa"/>
          </w:tcPr>
          <w:p w:rsidR="008D55F8" w:rsidRDefault="008D55F8" w:rsidP="008D55F8">
            <w:pPr>
              <w:spacing w:line="276" w:lineRule="auto"/>
              <w:jc w:val="center"/>
              <w:rPr>
                <w:b/>
                <w:sz w:val="28"/>
                <w:lang w:eastAsia="en-US"/>
              </w:rPr>
            </w:pPr>
          </w:p>
        </w:tc>
      </w:tr>
      <w:tr w:rsidR="008D55F8" w:rsidTr="008D55F8">
        <w:trPr>
          <w:trHeight w:val="772"/>
        </w:trPr>
        <w:tc>
          <w:tcPr>
            <w:tcW w:w="9462" w:type="dxa"/>
            <w:hideMark/>
          </w:tcPr>
          <w:p w:rsidR="008D55F8" w:rsidRDefault="008D55F8" w:rsidP="008D55F8">
            <w:pPr>
              <w:spacing w:line="276" w:lineRule="auto"/>
              <w:jc w:val="center"/>
              <w:rPr>
                <w:b/>
                <w:sz w:val="28"/>
                <w:szCs w:val="28"/>
                <w:lang w:eastAsia="en-US"/>
              </w:rPr>
            </w:pPr>
            <w:r>
              <w:rPr>
                <w:b/>
                <w:sz w:val="28"/>
                <w:szCs w:val="28"/>
                <w:lang w:eastAsia="en-US"/>
              </w:rPr>
              <w:t>АДМИНИСТРАЦИЯ</w:t>
            </w:r>
          </w:p>
          <w:p w:rsidR="008D55F8" w:rsidRDefault="008D55F8" w:rsidP="008D55F8">
            <w:pPr>
              <w:spacing w:line="276" w:lineRule="auto"/>
              <w:jc w:val="center"/>
              <w:rPr>
                <w:b/>
                <w:sz w:val="28"/>
                <w:szCs w:val="28"/>
                <w:lang w:eastAsia="en-US"/>
              </w:rPr>
            </w:pPr>
            <w:r>
              <w:rPr>
                <w:b/>
                <w:sz w:val="28"/>
                <w:szCs w:val="28"/>
                <w:lang w:eastAsia="en-US"/>
              </w:rPr>
              <w:t>КАМЕШКИРСКОГО РАЙОНА ПЕНЗЕНСКОЙ ОБЛАСТИ</w:t>
            </w:r>
          </w:p>
        </w:tc>
      </w:tr>
      <w:tr w:rsidR="008D55F8" w:rsidTr="008D55F8">
        <w:trPr>
          <w:trHeight w:val="350"/>
        </w:trPr>
        <w:tc>
          <w:tcPr>
            <w:tcW w:w="9462" w:type="dxa"/>
          </w:tcPr>
          <w:p w:rsidR="008D55F8" w:rsidRDefault="008D55F8" w:rsidP="008D55F8">
            <w:pPr>
              <w:spacing w:line="276" w:lineRule="auto"/>
              <w:jc w:val="center"/>
              <w:rPr>
                <w:b/>
                <w:sz w:val="28"/>
                <w:szCs w:val="28"/>
                <w:lang w:eastAsia="en-US"/>
              </w:rPr>
            </w:pPr>
          </w:p>
        </w:tc>
      </w:tr>
      <w:tr w:rsidR="008D55F8" w:rsidTr="008D55F8">
        <w:trPr>
          <w:trHeight w:val="332"/>
        </w:trPr>
        <w:tc>
          <w:tcPr>
            <w:tcW w:w="9462" w:type="dxa"/>
            <w:hideMark/>
          </w:tcPr>
          <w:p w:rsidR="008D55F8" w:rsidRDefault="008D55F8" w:rsidP="008D55F8">
            <w:pPr>
              <w:pStyle w:val="3"/>
              <w:spacing w:line="276" w:lineRule="auto"/>
              <w:jc w:val="center"/>
              <w:rPr>
                <w:szCs w:val="28"/>
                <w:lang w:eastAsia="en-US"/>
              </w:rPr>
            </w:pPr>
            <w:r>
              <w:rPr>
                <w:szCs w:val="28"/>
                <w:lang w:eastAsia="en-US"/>
              </w:rPr>
              <w:t>ПОСТАНОВЛЕНИЕ</w:t>
            </w:r>
          </w:p>
        </w:tc>
      </w:tr>
      <w:tr w:rsidR="008D55F8" w:rsidTr="008D55F8">
        <w:trPr>
          <w:trHeight w:val="300"/>
        </w:trPr>
        <w:tc>
          <w:tcPr>
            <w:tcW w:w="9462" w:type="dxa"/>
            <w:vAlign w:val="center"/>
          </w:tcPr>
          <w:p w:rsidR="008D55F8" w:rsidRDefault="008D55F8" w:rsidP="008D55F8">
            <w:pPr>
              <w:pStyle w:val="3"/>
              <w:spacing w:line="276" w:lineRule="auto"/>
              <w:rPr>
                <w:lang w:eastAsia="en-US"/>
              </w:rPr>
            </w:pPr>
          </w:p>
        </w:tc>
      </w:tr>
    </w:tbl>
    <w:p w:rsidR="008D55F8" w:rsidRDefault="008D55F8" w:rsidP="008D55F8"/>
    <w:p w:rsidR="008D55F8" w:rsidRDefault="008D55F8" w:rsidP="008D55F8">
      <w:pPr>
        <w:spacing w:line="192" w:lineRule="auto"/>
        <w:jc w:val="both"/>
      </w:pPr>
    </w:p>
    <w:tbl>
      <w:tblPr>
        <w:tblpPr w:leftFromText="180" w:rightFromText="180" w:bottomFromText="200" w:vertAnchor="text" w:horzAnchor="page" w:tblpX="4222" w:tblpY="-35"/>
        <w:tblW w:w="0" w:type="auto"/>
        <w:tblLayout w:type="fixed"/>
        <w:tblCellMar>
          <w:left w:w="0" w:type="dxa"/>
          <w:right w:w="0" w:type="dxa"/>
        </w:tblCellMar>
        <w:tblLook w:val="00A0" w:firstRow="1" w:lastRow="0" w:firstColumn="1" w:lastColumn="0" w:noHBand="0" w:noVBand="0"/>
      </w:tblPr>
      <w:tblGrid>
        <w:gridCol w:w="284"/>
        <w:gridCol w:w="2835"/>
        <w:gridCol w:w="397"/>
        <w:gridCol w:w="1134"/>
      </w:tblGrid>
      <w:tr w:rsidR="008D55F8" w:rsidTr="008D55F8">
        <w:trPr>
          <w:trHeight w:val="432"/>
        </w:trPr>
        <w:tc>
          <w:tcPr>
            <w:tcW w:w="284" w:type="dxa"/>
            <w:vAlign w:val="bottom"/>
            <w:hideMark/>
          </w:tcPr>
          <w:p w:rsidR="008D55F8" w:rsidRDefault="008D55F8" w:rsidP="008D55F8">
            <w:pPr>
              <w:spacing w:line="276" w:lineRule="auto"/>
              <w:rPr>
                <w:lang w:eastAsia="en-US"/>
              </w:rPr>
            </w:pPr>
            <w:r>
              <w:rPr>
                <w:lang w:eastAsia="en-US"/>
              </w:rPr>
              <w:t>от</w:t>
            </w:r>
          </w:p>
        </w:tc>
        <w:tc>
          <w:tcPr>
            <w:tcW w:w="2835" w:type="dxa"/>
            <w:tcBorders>
              <w:top w:val="nil"/>
              <w:left w:val="nil"/>
              <w:bottom w:val="single" w:sz="6" w:space="0" w:color="auto"/>
              <w:right w:val="nil"/>
            </w:tcBorders>
            <w:hideMark/>
          </w:tcPr>
          <w:p w:rsidR="008D55F8" w:rsidRDefault="008D55F8" w:rsidP="008D55F8">
            <w:pPr>
              <w:spacing w:line="276" w:lineRule="auto"/>
              <w:rPr>
                <w:sz w:val="28"/>
                <w:szCs w:val="28"/>
                <w:lang w:eastAsia="en-US"/>
              </w:rPr>
            </w:pPr>
          </w:p>
        </w:tc>
        <w:tc>
          <w:tcPr>
            <w:tcW w:w="397" w:type="dxa"/>
            <w:hideMark/>
          </w:tcPr>
          <w:p w:rsidR="008D55F8" w:rsidRDefault="008D55F8" w:rsidP="008D55F8">
            <w:pPr>
              <w:spacing w:line="276" w:lineRule="auto"/>
              <w:jc w:val="center"/>
              <w:rPr>
                <w:lang w:eastAsia="en-US"/>
              </w:rPr>
            </w:pPr>
            <w:r>
              <w:rPr>
                <w:lang w:eastAsia="en-US"/>
              </w:rPr>
              <w:t xml:space="preserve">№  </w:t>
            </w:r>
          </w:p>
        </w:tc>
        <w:tc>
          <w:tcPr>
            <w:tcW w:w="1134" w:type="dxa"/>
            <w:tcBorders>
              <w:top w:val="nil"/>
              <w:left w:val="nil"/>
              <w:bottom w:val="single" w:sz="6" w:space="0" w:color="auto"/>
              <w:right w:val="nil"/>
            </w:tcBorders>
            <w:hideMark/>
          </w:tcPr>
          <w:p w:rsidR="008D55F8" w:rsidRDefault="008D55F8" w:rsidP="008D55F8">
            <w:pPr>
              <w:spacing w:line="276" w:lineRule="auto"/>
              <w:rPr>
                <w:sz w:val="28"/>
                <w:szCs w:val="28"/>
                <w:lang w:eastAsia="en-US"/>
              </w:rPr>
            </w:pPr>
            <w:bookmarkStart w:id="0" w:name="_GoBack"/>
            <w:bookmarkEnd w:id="0"/>
          </w:p>
        </w:tc>
      </w:tr>
      <w:tr w:rsidR="008D55F8" w:rsidTr="008D55F8">
        <w:tc>
          <w:tcPr>
            <w:tcW w:w="4650" w:type="dxa"/>
            <w:gridSpan w:val="4"/>
          </w:tcPr>
          <w:p w:rsidR="008D55F8" w:rsidRDefault="008D55F8" w:rsidP="008D55F8">
            <w:pPr>
              <w:spacing w:line="276" w:lineRule="auto"/>
              <w:jc w:val="center"/>
              <w:rPr>
                <w:sz w:val="10"/>
                <w:lang w:eastAsia="en-US"/>
              </w:rPr>
            </w:pPr>
          </w:p>
          <w:p w:rsidR="008D55F8" w:rsidRDefault="008D55F8" w:rsidP="008D55F8">
            <w:pPr>
              <w:spacing w:line="276" w:lineRule="auto"/>
              <w:jc w:val="center"/>
              <w:rPr>
                <w:lang w:eastAsia="en-US"/>
              </w:rPr>
            </w:pPr>
            <w:proofErr w:type="spellStart"/>
            <w:r>
              <w:rPr>
                <w:lang w:eastAsia="en-US"/>
              </w:rPr>
              <w:t>с.Р.Камешкир</w:t>
            </w:r>
            <w:proofErr w:type="spellEnd"/>
          </w:p>
        </w:tc>
      </w:tr>
    </w:tbl>
    <w:p w:rsidR="00285496" w:rsidRPr="00285496" w:rsidRDefault="0037755D" w:rsidP="00285496">
      <w:pPr>
        <w:pStyle w:val="a6"/>
        <w:tabs>
          <w:tab w:val="clear" w:pos="4153"/>
          <w:tab w:val="clear" w:pos="8306"/>
        </w:tabs>
        <w:jc w:val="center"/>
        <w:rPr>
          <w:b/>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 name="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3"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">
                <v:stroke joinstyle="round"/>
                <o:lock v:ext="edit" selection="t"/>
              </v:rect>
            </w:pict>
          </mc:Fallback>
        </mc:AlternateContent>
      </w: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 name="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5"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Ewq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6h3nDnRUYtm&#10;nLVGKZ36mfTpfagobe2fMFUY/CPIb4E5WGtL+g43Yd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WPBMKhoCAAA8BAAADgAAAAAAAAAAAAAAAAAuAgAAZHJzL2Uyb0RvYy54bWxQSwECLQAUAAYACAAA&#10;ACEA640e+9gAAAAFAQAADwAAAAAAAAAAAAAAAAB0BAAAZHJzL2Rvd25yZXYueG1sUEsFBgAAAAAE&#10;AAQA8wAAAHkFAAAAAA==&#10;">
                <v:stroke joinstyle="round"/>
                <o:lock v:ext="edit" selection="t"/>
              </v:rect>
            </w:pict>
          </mc:Fallback>
        </mc:AlternateContent>
      </w:r>
      <w:r w:rsidR="001A1F64" w:rsidRPr="00285496">
        <w:rPr>
          <w:b/>
          <w:sz w:val="28"/>
          <w:szCs w:val="28"/>
        </w:rPr>
        <w:t>Об утверждении порядка списания затрат по объектам,</w:t>
      </w:r>
    </w:p>
    <w:p w:rsidR="003151CB" w:rsidRPr="00285496" w:rsidRDefault="001A1F64" w:rsidP="00285496">
      <w:pPr>
        <w:pStyle w:val="a6"/>
        <w:tabs>
          <w:tab w:val="clear" w:pos="4153"/>
          <w:tab w:val="clear" w:pos="8306"/>
        </w:tabs>
        <w:jc w:val="center"/>
        <w:rPr>
          <w:b/>
          <w:sz w:val="28"/>
          <w:szCs w:val="28"/>
        </w:rPr>
      </w:pPr>
      <w:r w:rsidRPr="00285496">
        <w:rPr>
          <w:b/>
          <w:sz w:val="28"/>
          <w:szCs w:val="28"/>
        </w:rPr>
        <w:t xml:space="preserve">строительство которых не завершено  и положения о комиссии по согласованию списания затрат по объектам незавершенного строительства администрации </w:t>
      </w:r>
      <w:proofErr w:type="spellStart"/>
      <w:r w:rsidR="008D55F8">
        <w:rPr>
          <w:b/>
          <w:sz w:val="28"/>
          <w:szCs w:val="28"/>
        </w:rPr>
        <w:t>Камешкирского</w:t>
      </w:r>
      <w:proofErr w:type="spellEnd"/>
      <w:r w:rsidRPr="00285496">
        <w:rPr>
          <w:b/>
          <w:sz w:val="28"/>
          <w:szCs w:val="28"/>
        </w:rPr>
        <w:t xml:space="preserve"> района Пензенской области </w:t>
      </w:r>
    </w:p>
    <w:p w:rsidR="003151CB" w:rsidRPr="00285496" w:rsidRDefault="003151CB">
      <w:pPr>
        <w:pStyle w:val="ConsPlusTitle"/>
        <w:widowControl/>
        <w:jc w:val="center"/>
        <w:rPr>
          <w:sz w:val="28"/>
          <w:szCs w:val="28"/>
        </w:rPr>
      </w:pPr>
    </w:p>
    <w:p w:rsidR="008D55F8" w:rsidRDefault="001A1F64" w:rsidP="008D55F8">
      <w:pPr>
        <w:pStyle w:val="ConsPlusTitle"/>
        <w:widowControl/>
        <w:jc w:val="both"/>
        <w:rPr>
          <w:sz w:val="28"/>
          <w:szCs w:val="28"/>
        </w:rPr>
      </w:pPr>
      <w:r w:rsidRPr="00285496">
        <w:rPr>
          <w:b w:val="0"/>
          <w:sz w:val="28"/>
          <w:szCs w:val="28"/>
        </w:rPr>
        <w:t xml:space="preserve">    </w:t>
      </w:r>
      <w:r w:rsidR="00285496" w:rsidRPr="00285496">
        <w:rPr>
          <w:b w:val="0"/>
          <w:sz w:val="28"/>
          <w:szCs w:val="28"/>
        </w:rPr>
        <w:t xml:space="preserve">   </w:t>
      </w:r>
      <w:r w:rsidRPr="00285496">
        <w:rPr>
          <w:b w:val="0"/>
          <w:sz w:val="28"/>
          <w:szCs w:val="28"/>
        </w:rPr>
        <w:t xml:space="preserve"> </w:t>
      </w:r>
      <w:proofErr w:type="gramStart"/>
      <w:r w:rsidRPr="00285496">
        <w:rPr>
          <w:b w:val="0"/>
          <w:sz w:val="28"/>
          <w:szCs w:val="28"/>
        </w:rPr>
        <w:t>В соответствии с Бюджетным кодексом Российской Федерации, Федеральным законом от 6 октября 2003 г</w:t>
      </w:r>
      <w:r w:rsidR="00285496" w:rsidRPr="00285496">
        <w:rPr>
          <w:b w:val="0"/>
          <w:sz w:val="28"/>
          <w:szCs w:val="28"/>
        </w:rPr>
        <w:t>ода</w:t>
      </w:r>
      <w:r w:rsidRPr="00285496">
        <w:rPr>
          <w:b w:val="0"/>
          <w:sz w:val="28"/>
          <w:szCs w:val="28"/>
        </w:rPr>
        <w:t xml:space="preserve"> N 131-ФЗ ''Об общих принципах организации местного самоуправления в Российской Федерации'', Федеральным законом от 6 декабря 2011 г</w:t>
      </w:r>
      <w:r w:rsidR="00285496" w:rsidRPr="00285496">
        <w:rPr>
          <w:b w:val="0"/>
          <w:sz w:val="28"/>
          <w:szCs w:val="28"/>
        </w:rPr>
        <w:t>ода</w:t>
      </w:r>
      <w:r w:rsidRPr="00285496">
        <w:rPr>
          <w:b w:val="0"/>
          <w:sz w:val="28"/>
          <w:szCs w:val="28"/>
        </w:rPr>
        <w:t xml:space="preserve"> N 402-ФЗ ''О бухгалтерском учете'', приказом Министерства финансов Российской Федерации от 1 декабря 2010 г</w:t>
      </w:r>
      <w:r w:rsidR="00285496" w:rsidRPr="00285496">
        <w:rPr>
          <w:b w:val="0"/>
          <w:sz w:val="28"/>
          <w:szCs w:val="28"/>
        </w:rPr>
        <w:t>ода</w:t>
      </w:r>
      <w:r w:rsidRPr="00285496">
        <w:rPr>
          <w:b w:val="0"/>
          <w:sz w:val="28"/>
          <w:szCs w:val="28"/>
        </w:rPr>
        <w:t xml:space="preserve"> N 157н ''Об утверждении Единого плана счетов бухгалтерского учета для органов государственной власти</w:t>
      </w:r>
      <w:proofErr w:type="gramEnd"/>
      <w:r w:rsidRPr="00285496">
        <w:rPr>
          <w:b w:val="0"/>
          <w:sz w:val="28"/>
          <w:szCs w:val="28"/>
        </w:rPr>
        <w:t xml:space="preserve"> (</w:t>
      </w:r>
      <w:proofErr w:type="gramStart"/>
      <w:r w:rsidRPr="00285496">
        <w:rPr>
          <w:b w:val="0"/>
          <w:sz w:val="28"/>
          <w:szCs w:val="28"/>
        </w:rPr>
        <w:t xml:space="preserve">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Министерства финансов Российской Федерации </w:t>
      </w:r>
      <w:r w:rsidR="00285496" w:rsidRPr="00285496">
        <w:rPr>
          <w:b w:val="0"/>
          <w:sz w:val="28"/>
          <w:szCs w:val="28"/>
        </w:rPr>
        <w:t xml:space="preserve"> </w:t>
      </w:r>
      <w:r w:rsidRPr="00285496">
        <w:rPr>
          <w:b w:val="0"/>
          <w:sz w:val="28"/>
          <w:szCs w:val="28"/>
        </w:rPr>
        <w:t>от 6 декабря 2010 г</w:t>
      </w:r>
      <w:r w:rsidR="00285496" w:rsidRPr="00285496">
        <w:rPr>
          <w:b w:val="0"/>
          <w:sz w:val="28"/>
          <w:szCs w:val="28"/>
        </w:rPr>
        <w:t>ода</w:t>
      </w:r>
      <w:r w:rsidRPr="00285496">
        <w:rPr>
          <w:b w:val="0"/>
          <w:sz w:val="28"/>
          <w:szCs w:val="28"/>
        </w:rPr>
        <w:t xml:space="preserve"> N 162н ''Об утверждении Плана счетов бюджетного учета и Инструкции по его применению'', в целях упорядочения процедуры проведения и документального оформления списания затрат по объектам незавершенного строительства муниципального образования</w:t>
      </w:r>
      <w:proofErr w:type="gramEnd"/>
      <w:r w:rsidRPr="00285496">
        <w:rPr>
          <w:b w:val="0"/>
          <w:sz w:val="28"/>
          <w:szCs w:val="28"/>
        </w:rPr>
        <w:t xml:space="preserve"> </w:t>
      </w:r>
      <w:proofErr w:type="spellStart"/>
      <w:r w:rsidR="008D55F8">
        <w:rPr>
          <w:b w:val="0"/>
          <w:sz w:val="28"/>
          <w:szCs w:val="28"/>
        </w:rPr>
        <w:t>Камешкирский</w:t>
      </w:r>
      <w:proofErr w:type="spellEnd"/>
      <w:r w:rsidRPr="00285496">
        <w:rPr>
          <w:b w:val="0"/>
          <w:sz w:val="28"/>
          <w:szCs w:val="28"/>
        </w:rPr>
        <w:t xml:space="preserve"> район</w:t>
      </w:r>
      <w:r w:rsidR="008D55F8">
        <w:rPr>
          <w:b w:val="0"/>
          <w:sz w:val="28"/>
          <w:szCs w:val="28"/>
        </w:rPr>
        <w:t xml:space="preserve"> Пензенской области</w:t>
      </w:r>
      <w:r w:rsidR="00285496" w:rsidRPr="00285496">
        <w:rPr>
          <w:b w:val="0"/>
          <w:sz w:val="28"/>
          <w:szCs w:val="28"/>
        </w:rPr>
        <w:t>,</w:t>
      </w:r>
      <w:r w:rsidR="008D55F8">
        <w:rPr>
          <w:b w:val="0"/>
          <w:sz w:val="28"/>
          <w:szCs w:val="28"/>
        </w:rPr>
        <w:t xml:space="preserve"> </w:t>
      </w:r>
      <w:r w:rsidRPr="008D55F8">
        <w:rPr>
          <w:b w:val="0"/>
          <w:sz w:val="28"/>
          <w:szCs w:val="28"/>
        </w:rPr>
        <w:t xml:space="preserve">администрация </w:t>
      </w:r>
      <w:proofErr w:type="spellStart"/>
      <w:r w:rsidR="008D55F8" w:rsidRPr="008D55F8">
        <w:rPr>
          <w:b w:val="0"/>
          <w:sz w:val="28"/>
          <w:szCs w:val="28"/>
        </w:rPr>
        <w:t>Камешкирского</w:t>
      </w:r>
      <w:proofErr w:type="spellEnd"/>
      <w:r w:rsidRPr="008D55F8">
        <w:rPr>
          <w:b w:val="0"/>
          <w:sz w:val="28"/>
          <w:szCs w:val="28"/>
        </w:rPr>
        <w:t xml:space="preserve"> района </w:t>
      </w:r>
      <w:r w:rsidR="008D55F8" w:rsidRPr="008D55F8">
        <w:rPr>
          <w:b w:val="0"/>
          <w:sz w:val="28"/>
          <w:szCs w:val="28"/>
        </w:rPr>
        <w:t>Пензенской области</w:t>
      </w:r>
    </w:p>
    <w:p w:rsidR="003151CB" w:rsidRPr="00285496" w:rsidRDefault="001A1F64" w:rsidP="008D55F8">
      <w:pPr>
        <w:pStyle w:val="ConsPlusTitle"/>
        <w:widowControl/>
        <w:jc w:val="center"/>
        <w:rPr>
          <w:sz w:val="28"/>
          <w:szCs w:val="28"/>
        </w:rPr>
      </w:pPr>
      <w:r w:rsidRPr="00285496">
        <w:rPr>
          <w:sz w:val="28"/>
          <w:szCs w:val="28"/>
        </w:rPr>
        <w:t>постановляет:</w:t>
      </w:r>
    </w:p>
    <w:p w:rsidR="003151CB" w:rsidRPr="00285496" w:rsidRDefault="003151CB">
      <w:pPr>
        <w:pStyle w:val="ConsPlusTitle"/>
        <w:widowControl/>
        <w:jc w:val="center"/>
        <w:rPr>
          <w:sz w:val="28"/>
          <w:szCs w:val="28"/>
        </w:rPr>
      </w:pPr>
    </w:p>
    <w:p w:rsidR="003151CB" w:rsidRPr="00285496" w:rsidRDefault="001A1F64" w:rsidP="00285496">
      <w:pPr>
        <w:pStyle w:val="ConsPlusNormal"/>
        <w:widowControl/>
        <w:numPr>
          <w:ilvl w:val="0"/>
          <w:numId w:val="2"/>
        </w:numPr>
        <w:tabs>
          <w:tab w:val="left" w:pos="0"/>
          <w:tab w:val="left" w:pos="851"/>
        </w:tabs>
        <w:ind w:left="0" w:firstLine="567"/>
        <w:jc w:val="both"/>
        <w:rPr>
          <w:rFonts w:ascii="Times New Roman" w:hAnsi="Times New Roman"/>
          <w:sz w:val="28"/>
          <w:szCs w:val="28"/>
        </w:rPr>
      </w:pPr>
      <w:r w:rsidRPr="00285496">
        <w:rPr>
          <w:rFonts w:ascii="Times New Roman" w:hAnsi="Times New Roman"/>
          <w:sz w:val="28"/>
          <w:szCs w:val="28"/>
        </w:rPr>
        <w:t>Утвердить Порядок списания затрат по объектам незавершенного строительства (приложение №1).</w:t>
      </w:r>
    </w:p>
    <w:p w:rsidR="003151CB" w:rsidRPr="00285496" w:rsidRDefault="001A1F64" w:rsidP="00285496">
      <w:pPr>
        <w:pStyle w:val="ConsPlusNormal"/>
        <w:widowControl/>
        <w:numPr>
          <w:ilvl w:val="0"/>
          <w:numId w:val="2"/>
        </w:numPr>
        <w:tabs>
          <w:tab w:val="left" w:pos="0"/>
          <w:tab w:val="left" w:pos="851"/>
        </w:tabs>
        <w:ind w:left="0" w:firstLine="567"/>
        <w:jc w:val="both"/>
        <w:rPr>
          <w:rFonts w:ascii="Times New Roman" w:hAnsi="Times New Roman"/>
          <w:sz w:val="28"/>
          <w:szCs w:val="28"/>
        </w:rPr>
      </w:pPr>
      <w:r w:rsidRPr="00285496">
        <w:rPr>
          <w:rFonts w:ascii="Times New Roman" w:hAnsi="Times New Roman"/>
          <w:sz w:val="28"/>
          <w:szCs w:val="28"/>
        </w:rPr>
        <w:lastRenderedPageBreak/>
        <w:t>Создать и утвердить состав межведомственной комиссии по списанию затрат по объектам незавершенного строительства, согласно приложению №2 к настоящему постановлению.</w:t>
      </w:r>
    </w:p>
    <w:p w:rsidR="003151CB" w:rsidRPr="00285496" w:rsidRDefault="001A1F64" w:rsidP="00285496">
      <w:pPr>
        <w:pStyle w:val="ConsPlusTitle"/>
        <w:widowControl/>
        <w:numPr>
          <w:ilvl w:val="0"/>
          <w:numId w:val="2"/>
        </w:numPr>
        <w:tabs>
          <w:tab w:val="left" w:pos="0"/>
          <w:tab w:val="left" w:pos="851"/>
        </w:tabs>
        <w:ind w:left="0" w:firstLine="567"/>
        <w:jc w:val="both"/>
        <w:rPr>
          <w:sz w:val="28"/>
          <w:szCs w:val="28"/>
        </w:rPr>
      </w:pPr>
      <w:r w:rsidRPr="00285496">
        <w:rPr>
          <w:b w:val="0"/>
          <w:sz w:val="28"/>
          <w:szCs w:val="28"/>
        </w:rPr>
        <w:t>Утвердить Положение о комиссии по списанию затрат по объектам незавершенного строительства (приложение №3).</w:t>
      </w:r>
    </w:p>
    <w:p w:rsidR="003151CB" w:rsidRPr="00285496" w:rsidRDefault="001A1F64" w:rsidP="00285496">
      <w:pPr>
        <w:pStyle w:val="ConsPlusTitle"/>
        <w:widowControl/>
        <w:numPr>
          <w:ilvl w:val="0"/>
          <w:numId w:val="2"/>
        </w:numPr>
        <w:tabs>
          <w:tab w:val="left" w:pos="0"/>
          <w:tab w:val="left" w:pos="851"/>
        </w:tabs>
        <w:ind w:left="0" w:firstLine="567"/>
        <w:jc w:val="both"/>
        <w:rPr>
          <w:sz w:val="28"/>
          <w:szCs w:val="28"/>
        </w:rPr>
      </w:pPr>
      <w:r w:rsidRPr="00285496">
        <w:rPr>
          <w:b w:val="0"/>
          <w:sz w:val="28"/>
          <w:szCs w:val="28"/>
        </w:rPr>
        <w:t xml:space="preserve">Постановление вступает в силу </w:t>
      </w:r>
      <w:proofErr w:type="gramStart"/>
      <w:r w:rsidRPr="00285496">
        <w:rPr>
          <w:b w:val="0"/>
          <w:sz w:val="28"/>
          <w:szCs w:val="28"/>
        </w:rPr>
        <w:t>с даты</w:t>
      </w:r>
      <w:proofErr w:type="gramEnd"/>
      <w:r w:rsidRPr="00285496">
        <w:rPr>
          <w:b w:val="0"/>
          <w:sz w:val="28"/>
          <w:szCs w:val="28"/>
        </w:rPr>
        <w:t xml:space="preserve"> его подписания.</w:t>
      </w:r>
    </w:p>
    <w:p w:rsidR="003151CB" w:rsidRPr="00285496" w:rsidRDefault="001A1F64" w:rsidP="00285496">
      <w:pPr>
        <w:pStyle w:val="ConsPlusNormal"/>
        <w:widowControl/>
        <w:numPr>
          <w:ilvl w:val="0"/>
          <w:numId w:val="2"/>
        </w:numPr>
        <w:tabs>
          <w:tab w:val="clear" w:pos="720"/>
          <w:tab w:val="left" w:pos="0"/>
          <w:tab w:val="left" w:pos="851"/>
        </w:tabs>
        <w:ind w:left="0" w:firstLine="567"/>
        <w:jc w:val="both"/>
        <w:rPr>
          <w:rFonts w:ascii="Times New Roman" w:hAnsi="Times New Roman"/>
          <w:sz w:val="28"/>
          <w:szCs w:val="28"/>
        </w:rPr>
      </w:pPr>
      <w:r w:rsidRPr="00285496">
        <w:rPr>
          <w:rFonts w:ascii="Times New Roman" w:hAnsi="Times New Roman"/>
          <w:sz w:val="28"/>
          <w:szCs w:val="28"/>
        </w:rPr>
        <w:t>Настоящее постановление опубликовать в информационном бюллетене «</w:t>
      </w:r>
      <w:proofErr w:type="spellStart"/>
      <w:r w:rsidR="008D55F8">
        <w:rPr>
          <w:rFonts w:ascii="Times New Roman" w:hAnsi="Times New Roman"/>
          <w:sz w:val="28"/>
          <w:szCs w:val="28"/>
        </w:rPr>
        <w:t>Камешкирский</w:t>
      </w:r>
      <w:proofErr w:type="spellEnd"/>
      <w:r w:rsidR="008D55F8">
        <w:rPr>
          <w:rFonts w:ascii="Times New Roman" w:hAnsi="Times New Roman"/>
          <w:sz w:val="28"/>
          <w:szCs w:val="28"/>
        </w:rPr>
        <w:t xml:space="preserve"> вестник</w:t>
      </w:r>
      <w:r w:rsidRPr="00285496">
        <w:rPr>
          <w:rFonts w:ascii="Times New Roman" w:hAnsi="Times New Roman"/>
          <w:sz w:val="28"/>
          <w:szCs w:val="28"/>
        </w:rPr>
        <w:t xml:space="preserve">» и разместить (опубликовать) на официальном сайте администрации </w:t>
      </w:r>
      <w:proofErr w:type="spellStart"/>
      <w:r w:rsidR="008D55F8">
        <w:rPr>
          <w:rFonts w:ascii="Times New Roman" w:hAnsi="Times New Roman"/>
          <w:sz w:val="28"/>
          <w:szCs w:val="28"/>
        </w:rPr>
        <w:t>Камешкирского</w:t>
      </w:r>
      <w:proofErr w:type="spellEnd"/>
      <w:r w:rsidRPr="00285496">
        <w:rPr>
          <w:rFonts w:ascii="Times New Roman" w:hAnsi="Times New Roman"/>
          <w:sz w:val="28"/>
          <w:szCs w:val="28"/>
        </w:rPr>
        <w:t xml:space="preserve"> района Пензенской области в информационно-телекоммуникационной сети «Интернет».</w:t>
      </w:r>
    </w:p>
    <w:p w:rsidR="003151CB" w:rsidRPr="00285496" w:rsidRDefault="001A1F64" w:rsidP="00285496">
      <w:pPr>
        <w:pStyle w:val="ConsPlusNormal"/>
        <w:widowControl/>
        <w:numPr>
          <w:ilvl w:val="0"/>
          <w:numId w:val="2"/>
        </w:numPr>
        <w:tabs>
          <w:tab w:val="clear" w:pos="720"/>
          <w:tab w:val="left" w:pos="0"/>
          <w:tab w:val="left" w:pos="851"/>
        </w:tabs>
        <w:ind w:left="0" w:firstLine="567"/>
        <w:jc w:val="both"/>
        <w:rPr>
          <w:rFonts w:ascii="Times New Roman" w:hAnsi="Times New Roman"/>
          <w:sz w:val="28"/>
          <w:szCs w:val="28"/>
        </w:rPr>
      </w:pPr>
      <w:proofErr w:type="gramStart"/>
      <w:r w:rsidRPr="00285496">
        <w:rPr>
          <w:rFonts w:ascii="Times New Roman" w:hAnsi="Times New Roman"/>
          <w:sz w:val="28"/>
          <w:szCs w:val="28"/>
        </w:rPr>
        <w:t>Контроль за</w:t>
      </w:r>
      <w:proofErr w:type="gramEnd"/>
      <w:r w:rsidRPr="00285496">
        <w:rPr>
          <w:rFonts w:ascii="Times New Roman" w:hAnsi="Times New Roman"/>
          <w:sz w:val="28"/>
          <w:szCs w:val="28"/>
        </w:rPr>
        <w:t xml:space="preserve"> выполнением настоящего постановления возложить на заместителя главы  администрации </w:t>
      </w:r>
      <w:proofErr w:type="spellStart"/>
      <w:r w:rsidR="008D55F8">
        <w:rPr>
          <w:rFonts w:ascii="Times New Roman" w:hAnsi="Times New Roman"/>
          <w:sz w:val="28"/>
          <w:szCs w:val="28"/>
        </w:rPr>
        <w:t>Камешкирского</w:t>
      </w:r>
      <w:proofErr w:type="spellEnd"/>
      <w:r w:rsidR="008D55F8">
        <w:rPr>
          <w:rFonts w:ascii="Times New Roman" w:hAnsi="Times New Roman"/>
          <w:sz w:val="28"/>
          <w:szCs w:val="28"/>
        </w:rPr>
        <w:t xml:space="preserve"> района Пензенской области, курирующего вопросы ЖКХ и экономики.</w:t>
      </w:r>
    </w:p>
    <w:p w:rsidR="003151CB" w:rsidRPr="00285496" w:rsidRDefault="003151CB">
      <w:pPr>
        <w:pStyle w:val="ConsPlusNormal"/>
        <w:widowControl/>
        <w:tabs>
          <w:tab w:val="left" w:pos="0"/>
        </w:tabs>
        <w:jc w:val="both"/>
        <w:rPr>
          <w:rFonts w:ascii="Times New Roman" w:hAnsi="Times New Roman"/>
          <w:sz w:val="28"/>
          <w:szCs w:val="28"/>
        </w:rPr>
      </w:pPr>
    </w:p>
    <w:p w:rsidR="003151CB" w:rsidRPr="00285496" w:rsidRDefault="001A1F64">
      <w:pPr>
        <w:jc w:val="both"/>
        <w:rPr>
          <w:b/>
          <w:sz w:val="28"/>
          <w:szCs w:val="28"/>
        </w:rPr>
      </w:pPr>
      <w:r w:rsidRPr="00285496">
        <w:rPr>
          <w:b/>
          <w:sz w:val="28"/>
          <w:szCs w:val="28"/>
        </w:rPr>
        <w:t>Глава администрации</w:t>
      </w:r>
    </w:p>
    <w:p w:rsidR="003151CB" w:rsidRPr="00285496" w:rsidRDefault="008D55F8">
      <w:pPr>
        <w:jc w:val="both"/>
        <w:rPr>
          <w:sz w:val="28"/>
          <w:szCs w:val="28"/>
        </w:rPr>
      </w:pPr>
      <w:proofErr w:type="spellStart"/>
      <w:r>
        <w:rPr>
          <w:b/>
          <w:sz w:val="28"/>
          <w:szCs w:val="28"/>
        </w:rPr>
        <w:t>Камешкирского</w:t>
      </w:r>
      <w:proofErr w:type="spellEnd"/>
      <w:r w:rsidR="001A1F64" w:rsidRPr="00285496">
        <w:rPr>
          <w:b/>
          <w:sz w:val="28"/>
          <w:szCs w:val="28"/>
        </w:rPr>
        <w:t xml:space="preserve"> района                       </w:t>
      </w:r>
      <w:r>
        <w:rPr>
          <w:b/>
          <w:sz w:val="28"/>
          <w:szCs w:val="28"/>
        </w:rPr>
        <w:t xml:space="preserve">        </w:t>
      </w:r>
      <w:r w:rsidR="001A1F64" w:rsidRPr="00285496">
        <w:rPr>
          <w:b/>
          <w:sz w:val="28"/>
          <w:szCs w:val="28"/>
        </w:rPr>
        <w:t xml:space="preserve">                            </w:t>
      </w:r>
      <w:r>
        <w:rPr>
          <w:b/>
          <w:sz w:val="28"/>
          <w:szCs w:val="28"/>
        </w:rPr>
        <w:t xml:space="preserve">        </w:t>
      </w:r>
      <w:proofErr w:type="spellStart"/>
      <w:r>
        <w:rPr>
          <w:b/>
          <w:sz w:val="28"/>
          <w:szCs w:val="28"/>
        </w:rPr>
        <w:t>П.А.Мигин</w:t>
      </w:r>
      <w:proofErr w:type="spellEnd"/>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Pr="00285496" w:rsidRDefault="001A1F64">
      <w:pPr>
        <w:tabs>
          <w:tab w:val="left" w:pos="6460"/>
        </w:tabs>
        <w:ind w:firstLine="5812"/>
        <w:jc w:val="right"/>
        <w:rPr>
          <w:sz w:val="28"/>
          <w:szCs w:val="28"/>
        </w:rPr>
      </w:pPr>
    </w:p>
    <w:p w:rsidR="001A1F64" w:rsidRDefault="001A1F64">
      <w:pPr>
        <w:tabs>
          <w:tab w:val="left" w:pos="6460"/>
        </w:tabs>
        <w:ind w:firstLine="5812"/>
        <w:jc w:val="right"/>
      </w:pPr>
    </w:p>
    <w:p w:rsidR="001A1F64" w:rsidRDefault="001A1F64">
      <w:pPr>
        <w:tabs>
          <w:tab w:val="left" w:pos="6460"/>
        </w:tabs>
        <w:ind w:firstLine="5812"/>
        <w:jc w:val="right"/>
      </w:pPr>
    </w:p>
    <w:p w:rsidR="003151CB" w:rsidRDefault="001A1F64">
      <w:pPr>
        <w:tabs>
          <w:tab w:val="left" w:pos="6460"/>
        </w:tabs>
        <w:ind w:firstLine="5812"/>
        <w:jc w:val="right"/>
      </w:pPr>
      <w:r>
        <w:lastRenderedPageBreak/>
        <w:t>Приложение №1</w:t>
      </w:r>
    </w:p>
    <w:p w:rsidR="003151CB" w:rsidRDefault="001A1F64">
      <w:pPr>
        <w:tabs>
          <w:tab w:val="left" w:pos="5340"/>
        </w:tabs>
        <w:ind w:firstLine="5812"/>
        <w:jc w:val="right"/>
      </w:pPr>
      <w:r>
        <w:t xml:space="preserve">УТВЕРЖДЕНО </w:t>
      </w:r>
    </w:p>
    <w:p w:rsidR="003151CB" w:rsidRDefault="001A1F64">
      <w:pPr>
        <w:tabs>
          <w:tab w:val="left" w:pos="5260"/>
        </w:tabs>
        <w:ind w:firstLine="5812"/>
        <w:jc w:val="right"/>
      </w:pPr>
      <w:r>
        <w:t>постановлением  администрации</w:t>
      </w:r>
    </w:p>
    <w:p w:rsidR="003151CB" w:rsidRDefault="008D55F8">
      <w:pPr>
        <w:tabs>
          <w:tab w:val="left" w:pos="5300"/>
        </w:tabs>
        <w:ind w:firstLine="5812"/>
        <w:jc w:val="right"/>
      </w:pPr>
      <w:proofErr w:type="spellStart"/>
      <w:r>
        <w:t>Камешкирского</w:t>
      </w:r>
      <w:proofErr w:type="spellEnd"/>
      <w:r w:rsidR="001A1F64">
        <w:t xml:space="preserve"> района</w:t>
      </w:r>
    </w:p>
    <w:p w:rsidR="003151CB" w:rsidRDefault="001A1F64">
      <w:pPr>
        <w:tabs>
          <w:tab w:val="left" w:pos="5300"/>
        </w:tabs>
        <w:ind w:firstLine="5812"/>
        <w:jc w:val="right"/>
      </w:pPr>
      <w:r>
        <w:t xml:space="preserve">Пензенской области </w:t>
      </w:r>
    </w:p>
    <w:p w:rsidR="003151CB" w:rsidRDefault="001A1F64" w:rsidP="001E2CE7">
      <w:pPr>
        <w:ind w:right="281" w:hanging="709"/>
        <w:jc w:val="right"/>
      </w:pPr>
      <w:r>
        <w:t xml:space="preserve">                                                                                                                               от  </w:t>
      </w:r>
      <w:r w:rsidR="001E2CE7">
        <w:t xml:space="preserve">                     </w:t>
      </w:r>
      <w:r>
        <w:t xml:space="preserve">  №          </w:t>
      </w:r>
    </w:p>
    <w:p w:rsidR="003151CB" w:rsidRDefault="003151CB">
      <w:pPr>
        <w:jc w:val="right"/>
      </w:pPr>
    </w:p>
    <w:p w:rsidR="003151CB" w:rsidRPr="00285496" w:rsidRDefault="003151CB">
      <w:pPr>
        <w:pStyle w:val="ConsPlusNormal"/>
        <w:widowControl/>
        <w:tabs>
          <w:tab w:val="left" w:pos="0"/>
        </w:tabs>
        <w:ind w:firstLine="360"/>
        <w:jc w:val="center"/>
        <w:rPr>
          <w:rFonts w:ascii="Times New Roman" w:hAnsi="Times New Roman"/>
          <w:sz w:val="16"/>
          <w:szCs w:val="16"/>
        </w:rPr>
      </w:pPr>
    </w:p>
    <w:p w:rsidR="003151CB" w:rsidRDefault="001A1F64" w:rsidP="00285496">
      <w:pPr>
        <w:pStyle w:val="ConsPlusNormal"/>
        <w:widowControl/>
        <w:tabs>
          <w:tab w:val="left" w:pos="0"/>
        </w:tabs>
        <w:ind w:firstLine="0"/>
        <w:jc w:val="center"/>
        <w:rPr>
          <w:rFonts w:ascii="Times New Roman" w:hAnsi="Times New Roman"/>
          <w:b/>
          <w:sz w:val="27"/>
        </w:rPr>
      </w:pPr>
      <w:r>
        <w:rPr>
          <w:rFonts w:ascii="Times New Roman" w:hAnsi="Times New Roman"/>
          <w:b/>
          <w:sz w:val="27"/>
        </w:rPr>
        <w:t>ПОРЯДОК</w:t>
      </w:r>
    </w:p>
    <w:p w:rsidR="003151CB" w:rsidRDefault="001A1F64" w:rsidP="00285496">
      <w:pPr>
        <w:pStyle w:val="ConsPlusNormal"/>
        <w:ind w:firstLine="0"/>
        <w:jc w:val="center"/>
        <w:rPr>
          <w:rFonts w:ascii="Times New Roman" w:hAnsi="Times New Roman"/>
          <w:b/>
          <w:sz w:val="27"/>
        </w:rPr>
      </w:pPr>
      <w:r>
        <w:rPr>
          <w:rFonts w:ascii="Times New Roman" w:hAnsi="Times New Roman"/>
          <w:b/>
          <w:sz w:val="27"/>
        </w:rPr>
        <w:t xml:space="preserve">списания затрат по объектам незавершенного строительства администрации </w:t>
      </w:r>
      <w:proofErr w:type="spellStart"/>
      <w:r w:rsidR="008D55F8">
        <w:rPr>
          <w:rFonts w:ascii="Times New Roman" w:hAnsi="Times New Roman"/>
          <w:b/>
          <w:sz w:val="27"/>
        </w:rPr>
        <w:t>Камешкирского</w:t>
      </w:r>
      <w:proofErr w:type="spellEnd"/>
      <w:r>
        <w:rPr>
          <w:rFonts w:ascii="Times New Roman" w:hAnsi="Times New Roman"/>
          <w:b/>
          <w:sz w:val="27"/>
        </w:rPr>
        <w:t xml:space="preserve"> района Пензенской области</w:t>
      </w:r>
    </w:p>
    <w:p w:rsidR="003151CB" w:rsidRDefault="003151CB" w:rsidP="00285496">
      <w:pPr>
        <w:pStyle w:val="ConsPlusNormal"/>
        <w:ind w:firstLine="0"/>
        <w:jc w:val="center"/>
        <w:rPr>
          <w:rFonts w:ascii="Times New Roman" w:hAnsi="Times New Roman"/>
          <w:b/>
          <w:sz w:val="27"/>
        </w:rPr>
      </w:pPr>
    </w:p>
    <w:p w:rsidR="003151CB" w:rsidRDefault="001A1F64" w:rsidP="00285496">
      <w:pPr>
        <w:pStyle w:val="ConsPlusTitle"/>
        <w:widowControl/>
        <w:numPr>
          <w:ilvl w:val="1"/>
          <w:numId w:val="3"/>
        </w:numPr>
        <w:tabs>
          <w:tab w:val="clear" w:pos="1080"/>
          <w:tab w:val="left" w:pos="0"/>
          <w:tab w:val="left" w:pos="709"/>
        </w:tabs>
        <w:ind w:left="0" w:firstLine="360"/>
        <w:jc w:val="both"/>
        <w:rPr>
          <w:sz w:val="27"/>
        </w:rPr>
      </w:pPr>
      <w:r>
        <w:rPr>
          <w:b w:val="0"/>
          <w:sz w:val="27"/>
        </w:rPr>
        <w:t xml:space="preserve"> Настоящий Порядок устанавливает процедуру принятия и согласования решений о списании затрат по объектам незавершенного строительства, финансирование которых осуществлялось за счет средств бюджета </w:t>
      </w:r>
      <w:proofErr w:type="spellStart"/>
      <w:r w:rsidR="008D55F8">
        <w:rPr>
          <w:b w:val="0"/>
          <w:sz w:val="27"/>
        </w:rPr>
        <w:t>Камешкирского</w:t>
      </w:r>
      <w:proofErr w:type="spellEnd"/>
      <w:r>
        <w:rPr>
          <w:b w:val="0"/>
          <w:sz w:val="27"/>
        </w:rPr>
        <w:t xml:space="preserve"> района Пензенской области.</w:t>
      </w:r>
    </w:p>
    <w:p w:rsidR="003151CB" w:rsidRDefault="001A1F64" w:rsidP="00285496">
      <w:pPr>
        <w:pStyle w:val="ConsPlusNormal"/>
        <w:widowControl/>
        <w:tabs>
          <w:tab w:val="left" w:pos="426"/>
        </w:tabs>
        <w:ind w:firstLine="0"/>
        <w:jc w:val="both"/>
        <w:rPr>
          <w:rFonts w:ascii="Times New Roman" w:hAnsi="Times New Roman"/>
          <w:sz w:val="27"/>
        </w:rPr>
      </w:pPr>
      <w:r>
        <w:rPr>
          <w:rFonts w:ascii="Times New Roman" w:hAnsi="Times New Roman"/>
          <w:sz w:val="27"/>
        </w:rPr>
        <w:t xml:space="preserve">    1.2. В состав выполненных работ и затрат по объектам входят: выполненные строительно-монтажные работы и сопутствующие им </w:t>
      </w:r>
      <w:proofErr w:type="spellStart"/>
      <w:r>
        <w:rPr>
          <w:rFonts w:ascii="Times New Roman" w:hAnsi="Times New Roman"/>
          <w:sz w:val="27"/>
        </w:rPr>
        <w:t>предпроектные</w:t>
      </w:r>
      <w:proofErr w:type="spellEnd"/>
      <w:r>
        <w:rPr>
          <w:rFonts w:ascii="Times New Roman" w:hAnsi="Times New Roman"/>
          <w:sz w:val="27"/>
        </w:rPr>
        <w:t xml:space="preserve"> работы, проектные, проектно-изыскательские работы, изыскательские работы, технико-экономические обоснования (далее - ТЭО), оборудование, прочие работы и затраты, входящие в сметы строек, затраты по реконструкции и капитальному ремонту.</w:t>
      </w:r>
    </w:p>
    <w:p w:rsidR="003151CB" w:rsidRDefault="001A1F64" w:rsidP="00285496">
      <w:pPr>
        <w:pStyle w:val="ConsPlusTitle"/>
        <w:widowControl/>
        <w:tabs>
          <w:tab w:val="left" w:pos="0"/>
        </w:tabs>
        <w:jc w:val="both"/>
        <w:rPr>
          <w:sz w:val="27"/>
        </w:rPr>
      </w:pPr>
      <w:r>
        <w:rPr>
          <w:b w:val="0"/>
          <w:sz w:val="27"/>
        </w:rPr>
        <w:t xml:space="preserve">    1.3. Решение о списании затрат по объектам незавершенного строительства принимается в отношении объектов, отвечающих одному из следующих требований:</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а)   строительство объекта прекращено более 10 лет назад;</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б) объект не является предметом действующих договоров строительного подряда и отсутствует экономическая целесообразность его дальнейшего строительства;</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в) возведенные строительные конструкции и элементы конструкций в результате длительного перерыва в строительстве частично или полностью разрушены и непригодны для дальнейшего использования;</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г) проектная (</w:t>
      </w:r>
      <w:proofErr w:type="spellStart"/>
      <w:r>
        <w:rPr>
          <w:rFonts w:ascii="Times New Roman" w:hAnsi="Times New Roman"/>
          <w:sz w:val="27"/>
        </w:rPr>
        <w:t>предпроектная</w:t>
      </w:r>
      <w:proofErr w:type="spellEnd"/>
      <w:r>
        <w:rPr>
          <w:rFonts w:ascii="Times New Roman" w:hAnsi="Times New Roman"/>
          <w:sz w:val="27"/>
        </w:rPr>
        <w:t>, проектно-сметная, проектно-изыскательская и прочая) документация объекта не соответствует установленным требованиям в связи с изменениями нормативно-правовой базы, регулирующей требования к проектной (</w:t>
      </w:r>
      <w:proofErr w:type="spellStart"/>
      <w:r>
        <w:rPr>
          <w:rFonts w:ascii="Times New Roman" w:hAnsi="Times New Roman"/>
          <w:sz w:val="27"/>
        </w:rPr>
        <w:t>предпроектной</w:t>
      </w:r>
      <w:proofErr w:type="spellEnd"/>
      <w:r>
        <w:rPr>
          <w:rFonts w:ascii="Times New Roman" w:hAnsi="Times New Roman"/>
          <w:sz w:val="27"/>
        </w:rPr>
        <w:t>) документации, и (или) истек срок действия документации.</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д) отсутствуют документы, подтверждающие затраты на строительство (создание) объекта, объекта незавершенного строительства, строительство (создание) которых прекращено более 10 лет назад.</w:t>
      </w:r>
    </w:p>
    <w:p w:rsidR="003151CB" w:rsidRDefault="001A1F64" w:rsidP="00285496">
      <w:pPr>
        <w:pStyle w:val="ConsPlusNormal"/>
        <w:ind w:firstLine="567"/>
        <w:jc w:val="both"/>
        <w:rPr>
          <w:rFonts w:ascii="Times New Roman" w:hAnsi="Times New Roman"/>
          <w:sz w:val="27"/>
        </w:rPr>
      </w:pPr>
      <w:r>
        <w:rPr>
          <w:rFonts w:ascii="Times New Roman" w:hAnsi="Times New Roman"/>
          <w:sz w:val="27"/>
        </w:rPr>
        <w:t xml:space="preserve">е)  отсутствуют документы, подтверждающие затраты на проектирование, </w:t>
      </w:r>
      <w:proofErr w:type="spellStart"/>
      <w:r>
        <w:rPr>
          <w:rFonts w:ascii="Times New Roman" w:hAnsi="Times New Roman"/>
          <w:sz w:val="27"/>
        </w:rPr>
        <w:t>предпроектные</w:t>
      </w:r>
      <w:proofErr w:type="spellEnd"/>
      <w:r>
        <w:rPr>
          <w:rFonts w:ascii="Times New Roman" w:hAnsi="Times New Roman"/>
          <w:sz w:val="27"/>
        </w:rPr>
        <w:t xml:space="preserve"> работы, изыскания, обследование, строительно-монтажные работы, иные затраты.</w:t>
      </w:r>
    </w:p>
    <w:p w:rsidR="003151CB" w:rsidRDefault="001A1F64" w:rsidP="00285496">
      <w:pPr>
        <w:pStyle w:val="ConsPlusNormal"/>
        <w:ind w:firstLine="0"/>
        <w:jc w:val="both"/>
        <w:rPr>
          <w:rFonts w:ascii="Times New Roman" w:hAnsi="Times New Roman"/>
          <w:sz w:val="27"/>
        </w:rPr>
      </w:pPr>
      <w:r>
        <w:rPr>
          <w:rFonts w:ascii="Times New Roman" w:hAnsi="Times New Roman"/>
          <w:sz w:val="27"/>
        </w:rPr>
        <w:t xml:space="preserve">      1.4. Учреждение, имеющее на своем балансе объект незавершенного строительства, отвечающий одному из условий пункта 1.3 настоящего Порядка, направляет Учредителю, осуществляющему в отношении него свои функции и полномочия, ходатайство о списании затрат по незавершенному строительством объекту, в котором отражаются:</w:t>
      </w:r>
    </w:p>
    <w:p w:rsidR="003151CB" w:rsidRDefault="001A1F64" w:rsidP="00285496">
      <w:pPr>
        <w:pStyle w:val="ConsPlusNormal"/>
        <w:ind w:firstLine="539"/>
        <w:jc w:val="both"/>
        <w:rPr>
          <w:rFonts w:ascii="Times New Roman" w:hAnsi="Times New Roman"/>
          <w:sz w:val="27"/>
        </w:rPr>
      </w:pPr>
      <w:r>
        <w:rPr>
          <w:rFonts w:ascii="Times New Roman" w:hAnsi="Times New Roman"/>
          <w:sz w:val="27"/>
        </w:rPr>
        <w:lastRenderedPageBreak/>
        <w:t>а) технико-экономическая характеристика объекта;</w:t>
      </w:r>
    </w:p>
    <w:p w:rsidR="003151CB" w:rsidRDefault="001A1F64" w:rsidP="00285496">
      <w:pPr>
        <w:pStyle w:val="ConsPlusNormal"/>
        <w:ind w:firstLine="539"/>
        <w:jc w:val="both"/>
        <w:rPr>
          <w:rFonts w:ascii="Times New Roman" w:hAnsi="Times New Roman"/>
          <w:sz w:val="27"/>
        </w:rPr>
      </w:pPr>
      <w:r>
        <w:rPr>
          <w:rFonts w:ascii="Times New Roman" w:hAnsi="Times New Roman"/>
          <w:sz w:val="27"/>
        </w:rPr>
        <w:t>б) обоснованные предложения о списании затрат по объектам незавершенного строительства с указанием причин списания, информации о финансировании объекта, о стоимости выполненных работ, а также кредиторской задолженности (при наличии).</w:t>
      </w:r>
    </w:p>
    <w:p w:rsidR="003151CB" w:rsidRDefault="001A1F64" w:rsidP="00285496">
      <w:pPr>
        <w:pStyle w:val="ConsPlusNormal"/>
        <w:ind w:firstLine="0"/>
        <w:jc w:val="both"/>
        <w:rPr>
          <w:rFonts w:ascii="Times New Roman" w:hAnsi="Times New Roman"/>
          <w:sz w:val="27"/>
        </w:rPr>
      </w:pPr>
      <w:r>
        <w:rPr>
          <w:rFonts w:ascii="Times New Roman" w:hAnsi="Times New Roman"/>
          <w:sz w:val="27"/>
        </w:rPr>
        <w:t xml:space="preserve">      1.5.  К ходатайству о списании затрат при необходимости прикладываются:</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 xml:space="preserve">а)  копии документов, подтверждающих строительство объекта за счет средств бюджета </w:t>
      </w:r>
      <w:proofErr w:type="spellStart"/>
      <w:r w:rsidR="008D55F8">
        <w:rPr>
          <w:rFonts w:ascii="Times New Roman" w:hAnsi="Times New Roman"/>
          <w:sz w:val="27"/>
        </w:rPr>
        <w:t>Камешкирского</w:t>
      </w:r>
      <w:proofErr w:type="spellEnd"/>
      <w:r>
        <w:rPr>
          <w:rFonts w:ascii="Times New Roman" w:hAnsi="Times New Roman"/>
          <w:sz w:val="27"/>
        </w:rPr>
        <w:t xml:space="preserve"> района Пензенской области;</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б)  информация о том, что объект не является предметом действующего договора строительного подряда (с приложением подтверждающих документов);</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в)  информация о наличии проектной документации и сроках действия технических условий;</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г)     справка о затратах на объект незавершенного строительства, числящийся на балансе учреждения;</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д)    информация о техническом состоянии объекта;</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е)    ведомость затрат по объекту незавершенного строительства, оформленная в соответствии с приложением №4 к настоящему Порядку.</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 xml:space="preserve">ж) пояснительная записка согласно приложению № 5 к настоящему Порядку. К пояснительной записке должны быть приложены копии документов, регламентирующих строительство объектов за счет средств бюджета муниципального образования </w:t>
      </w:r>
      <w:proofErr w:type="spellStart"/>
      <w:r w:rsidR="008D55F8">
        <w:rPr>
          <w:rFonts w:ascii="Times New Roman" w:hAnsi="Times New Roman"/>
          <w:sz w:val="27"/>
        </w:rPr>
        <w:t>Камешкирский</w:t>
      </w:r>
      <w:proofErr w:type="spellEnd"/>
      <w:r>
        <w:rPr>
          <w:rFonts w:ascii="Times New Roman" w:hAnsi="Times New Roman"/>
          <w:sz w:val="27"/>
        </w:rPr>
        <w:t xml:space="preserve"> район;</w:t>
      </w:r>
    </w:p>
    <w:p w:rsidR="003151CB" w:rsidRDefault="001A1F64" w:rsidP="00285496">
      <w:pPr>
        <w:pStyle w:val="ConsPlusNormal"/>
        <w:ind w:firstLine="567"/>
        <w:jc w:val="both"/>
        <w:rPr>
          <w:rFonts w:ascii="Times New Roman" w:hAnsi="Times New Roman"/>
          <w:sz w:val="27"/>
        </w:rPr>
      </w:pPr>
      <w:r>
        <w:rPr>
          <w:rFonts w:ascii="Times New Roman" w:hAnsi="Times New Roman"/>
          <w:sz w:val="27"/>
        </w:rPr>
        <w:t>з) акт списания выполненных работ и затрат незавершенного строительства согласно приложению № 6 к настоящему Порядку.</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К ходатайству о списании выполненных работ и затрат могут быть приложены иные документы, относящиеся к данным объектам.</w:t>
      </w:r>
    </w:p>
    <w:p w:rsidR="003151CB" w:rsidRDefault="001A1F64" w:rsidP="00285496">
      <w:pPr>
        <w:pStyle w:val="ConsPlusNormal"/>
        <w:ind w:firstLine="567"/>
        <w:jc w:val="both"/>
        <w:rPr>
          <w:rFonts w:ascii="Times New Roman" w:hAnsi="Times New Roman"/>
          <w:sz w:val="27"/>
        </w:rPr>
      </w:pPr>
      <w:r>
        <w:rPr>
          <w:rFonts w:ascii="Times New Roman" w:hAnsi="Times New Roman"/>
          <w:sz w:val="27"/>
        </w:rPr>
        <w:t xml:space="preserve">1.6.  В целях подготовки и принятия решения о списании выполненных работ и затрат по объектам, финансирование которых осуществлялось за счет местного бюджета, создается постоянно действующая комиссия администрации </w:t>
      </w:r>
      <w:proofErr w:type="spellStart"/>
      <w:r w:rsidR="008D55F8">
        <w:rPr>
          <w:rFonts w:ascii="Times New Roman" w:hAnsi="Times New Roman"/>
          <w:sz w:val="27"/>
        </w:rPr>
        <w:t>Камешкирского</w:t>
      </w:r>
      <w:proofErr w:type="spellEnd"/>
      <w:r>
        <w:rPr>
          <w:rFonts w:ascii="Times New Roman" w:hAnsi="Times New Roman"/>
          <w:sz w:val="27"/>
        </w:rPr>
        <w:t xml:space="preserve"> района Пензенской области по списанию затрат по объектам незавершенного строительства (далее - комиссия администрации), состав которой утверждается постановлением администрации муниципального образования </w:t>
      </w:r>
      <w:proofErr w:type="spellStart"/>
      <w:r w:rsidR="008D55F8">
        <w:rPr>
          <w:rFonts w:ascii="Times New Roman" w:hAnsi="Times New Roman"/>
          <w:sz w:val="27"/>
        </w:rPr>
        <w:t>Камешкирский</w:t>
      </w:r>
      <w:proofErr w:type="spellEnd"/>
      <w:r>
        <w:rPr>
          <w:rFonts w:ascii="Times New Roman" w:hAnsi="Times New Roman"/>
          <w:sz w:val="27"/>
        </w:rPr>
        <w:t xml:space="preserve"> район. В комиссию администрации входят представители соответствующих отделов администрации, в том числе: отдел </w:t>
      </w:r>
      <w:r w:rsidR="008D55F8">
        <w:rPr>
          <w:rFonts w:ascii="Times New Roman" w:hAnsi="Times New Roman"/>
          <w:sz w:val="27"/>
        </w:rPr>
        <w:t>архитектуры, строительства и ЖКХ</w:t>
      </w:r>
      <w:r>
        <w:rPr>
          <w:rFonts w:ascii="Times New Roman" w:hAnsi="Times New Roman"/>
          <w:sz w:val="27"/>
        </w:rPr>
        <w:t>; отдел экономики</w:t>
      </w:r>
      <w:r w:rsidR="008D55F8">
        <w:rPr>
          <w:rFonts w:ascii="Times New Roman" w:hAnsi="Times New Roman"/>
          <w:sz w:val="27"/>
        </w:rPr>
        <w:t>, развития сельского хозяйства, продовольствия</w:t>
      </w:r>
      <w:r>
        <w:rPr>
          <w:rFonts w:ascii="Times New Roman" w:hAnsi="Times New Roman"/>
          <w:sz w:val="27"/>
        </w:rPr>
        <w:t>; отдел</w:t>
      </w:r>
      <w:r w:rsidR="008D55F8">
        <w:rPr>
          <w:rFonts w:ascii="Times New Roman" w:hAnsi="Times New Roman"/>
          <w:sz w:val="27"/>
        </w:rPr>
        <w:t xml:space="preserve"> бухгалтерского </w:t>
      </w:r>
      <w:r>
        <w:rPr>
          <w:rFonts w:ascii="Times New Roman" w:hAnsi="Times New Roman"/>
          <w:sz w:val="27"/>
        </w:rPr>
        <w:t xml:space="preserve"> учета и отчетности; юридический отдел; финансовое управление </w:t>
      </w:r>
      <w:proofErr w:type="spellStart"/>
      <w:r w:rsidR="008D55F8">
        <w:rPr>
          <w:rFonts w:ascii="Times New Roman" w:hAnsi="Times New Roman"/>
          <w:sz w:val="27"/>
        </w:rPr>
        <w:t>Камешкирского</w:t>
      </w:r>
      <w:proofErr w:type="spellEnd"/>
      <w:r>
        <w:rPr>
          <w:rFonts w:ascii="Times New Roman" w:hAnsi="Times New Roman"/>
          <w:sz w:val="27"/>
        </w:rPr>
        <w:t xml:space="preserve"> района Пензенской области.</w:t>
      </w:r>
      <w:r>
        <w:rPr>
          <w:rFonts w:ascii="Times New Roman" w:hAnsi="Times New Roman"/>
          <w:sz w:val="27"/>
          <w:shd w:val="clear" w:color="auto" w:fill="FFFF00"/>
        </w:rPr>
        <w:t xml:space="preserve"> </w:t>
      </w:r>
    </w:p>
    <w:p w:rsidR="00B31BF7" w:rsidRDefault="00B31BF7" w:rsidP="00285496">
      <w:pPr>
        <w:pStyle w:val="ConsPlusNormal"/>
        <w:ind w:firstLine="0"/>
        <w:jc w:val="center"/>
        <w:rPr>
          <w:rFonts w:ascii="Times New Roman" w:hAnsi="Times New Roman"/>
          <w:sz w:val="27"/>
        </w:rPr>
      </w:pPr>
    </w:p>
    <w:p w:rsidR="003151CB" w:rsidRDefault="001A1F64" w:rsidP="00285496">
      <w:pPr>
        <w:pStyle w:val="ConsPlusNormal"/>
        <w:ind w:firstLine="0"/>
        <w:jc w:val="center"/>
        <w:rPr>
          <w:rFonts w:ascii="Times New Roman" w:hAnsi="Times New Roman"/>
          <w:sz w:val="27"/>
        </w:rPr>
      </w:pPr>
      <w:r>
        <w:rPr>
          <w:rFonts w:ascii="Times New Roman" w:hAnsi="Times New Roman"/>
          <w:sz w:val="27"/>
        </w:rPr>
        <w:t>2.  Порядок списания выполненных работ и затрат</w:t>
      </w:r>
    </w:p>
    <w:p w:rsidR="003151CB" w:rsidRDefault="001A1F64" w:rsidP="00285496">
      <w:pPr>
        <w:pStyle w:val="ConsPlusNormal"/>
        <w:ind w:firstLine="539"/>
        <w:jc w:val="both"/>
        <w:rPr>
          <w:rFonts w:ascii="Times New Roman" w:hAnsi="Times New Roman"/>
          <w:sz w:val="27"/>
        </w:rPr>
      </w:pPr>
      <w:r>
        <w:rPr>
          <w:rFonts w:ascii="Times New Roman" w:hAnsi="Times New Roman"/>
          <w:sz w:val="27"/>
        </w:rPr>
        <w:t>2.1. Учреждение направляет в комиссию администрации ходатайство о списании затрат с приложением вышеуказанных документов.</w:t>
      </w:r>
    </w:p>
    <w:p w:rsidR="003151CB" w:rsidRDefault="001A1F64" w:rsidP="00285496">
      <w:pPr>
        <w:pStyle w:val="ConsPlusNormal"/>
        <w:ind w:firstLine="539"/>
        <w:jc w:val="both"/>
        <w:rPr>
          <w:rFonts w:ascii="Times New Roman" w:hAnsi="Times New Roman"/>
          <w:sz w:val="27"/>
        </w:rPr>
      </w:pPr>
      <w:r>
        <w:rPr>
          <w:rFonts w:ascii="Times New Roman" w:hAnsi="Times New Roman"/>
          <w:sz w:val="27"/>
        </w:rPr>
        <w:t>2.2. Перед обращением в комиссию администрации с ходатайством  о списании затрат Учреждение запрашивает в финансовом управлении выписку из бюджета по объектам капитального строительства и подтверждения оплаты данных расходов.</w:t>
      </w:r>
    </w:p>
    <w:p w:rsidR="003151CB" w:rsidRDefault="001A1F64" w:rsidP="00285496">
      <w:pPr>
        <w:pStyle w:val="ConsPlusNormal"/>
        <w:ind w:firstLine="0"/>
        <w:jc w:val="both"/>
        <w:rPr>
          <w:rFonts w:ascii="Times New Roman" w:hAnsi="Times New Roman"/>
          <w:sz w:val="27"/>
        </w:rPr>
      </w:pPr>
      <w:r>
        <w:rPr>
          <w:rFonts w:ascii="Times New Roman" w:hAnsi="Times New Roman"/>
          <w:sz w:val="27"/>
        </w:rPr>
        <w:t xml:space="preserve">        2.3.  Комиссия администрации рассматривает представленные материалы и документы в срок, не превышающий 14 дней, и принимает решения:</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lastRenderedPageBreak/>
        <w:t>а) решение о согласовании списания затрат (положительное решение);</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б) решение об отказе в согласовании списания затрат.</w:t>
      </w:r>
    </w:p>
    <w:p w:rsidR="003151CB" w:rsidRDefault="001A1F64" w:rsidP="00285496">
      <w:pPr>
        <w:pStyle w:val="ConsPlusNormal"/>
        <w:ind w:firstLine="567"/>
        <w:jc w:val="both"/>
        <w:rPr>
          <w:rFonts w:ascii="Times New Roman" w:hAnsi="Times New Roman"/>
          <w:sz w:val="27"/>
        </w:rPr>
      </w:pPr>
      <w:r>
        <w:rPr>
          <w:rFonts w:ascii="Times New Roman" w:hAnsi="Times New Roman"/>
          <w:sz w:val="27"/>
        </w:rPr>
        <w:t>2.4. Решение принимается большинством голосов присутствующих членов комиссии и оформляется протоколом.</w:t>
      </w:r>
    </w:p>
    <w:p w:rsidR="003151CB" w:rsidRDefault="001A1F64" w:rsidP="00285496">
      <w:pPr>
        <w:pStyle w:val="ConsPlusNormal"/>
        <w:ind w:firstLine="567"/>
        <w:jc w:val="both"/>
        <w:rPr>
          <w:rFonts w:ascii="Times New Roman" w:hAnsi="Times New Roman"/>
          <w:sz w:val="27"/>
        </w:rPr>
      </w:pPr>
      <w:r>
        <w:rPr>
          <w:rFonts w:ascii="Times New Roman" w:hAnsi="Times New Roman"/>
          <w:sz w:val="27"/>
        </w:rPr>
        <w:t>2.5. Основанием для принятия решения об отказе в согласовании списания затрат является:</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а) возможность восстановления и использования объекта, строительство которого не завершено, использования его элементов, узлов, деталей, конструкций, материалов и оборудования;</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б) представление не всех документов, предусмотренных пунктом 1.5. настоящего Порядка;</w:t>
      </w:r>
    </w:p>
    <w:p w:rsidR="003151CB" w:rsidRDefault="001A1F64" w:rsidP="00285496">
      <w:pPr>
        <w:pStyle w:val="ConsPlusNormal"/>
        <w:ind w:firstLine="539"/>
        <w:jc w:val="both"/>
        <w:rPr>
          <w:rFonts w:ascii="Times New Roman" w:hAnsi="Times New Roman"/>
          <w:sz w:val="27"/>
        </w:rPr>
      </w:pPr>
      <w:r>
        <w:rPr>
          <w:rFonts w:ascii="Times New Roman" w:hAnsi="Times New Roman"/>
          <w:sz w:val="27"/>
        </w:rPr>
        <w:t>в) соответствие проектной (</w:t>
      </w:r>
      <w:proofErr w:type="spellStart"/>
      <w:r>
        <w:rPr>
          <w:rFonts w:ascii="Times New Roman" w:hAnsi="Times New Roman"/>
          <w:sz w:val="27"/>
        </w:rPr>
        <w:t>предпроектной</w:t>
      </w:r>
      <w:proofErr w:type="spellEnd"/>
      <w:r>
        <w:rPr>
          <w:rFonts w:ascii="Times New Roman" w:hAnsi="Times New Roman"/>
          <w:sz w:val="27"/>
        </w:rPr>
        <w:t>) документации действующему законодательству.</w:t>
      </w:r>
    </w:p>
    <w:p w:rsidR="003151CB" w:rsidRDefault="001A1F64" w:rsidP="00285496">
      <w:pPr>
        <w:pStyle w:val="ConsPlusNormal"/>
        <w:ind w:firstLine="539"/>
        <w:jc w:val="both"/>
        <w:rPr>
          <w:rFonts w:ascii="Times New Roman" w:hAnsi="Times New Roman"/>
          <w:sz w:val="27"/>
        </w:rPr>
      </w:pPr>
      <w:r>
        <w:rPr>
          <w:rFonts w:ascii="Times New Roman" w:hAnsi="Times New Roman"/>
          <w:sz w:val="27"/>
        </w:rPr>
        <w:t>2.6. В случае принятия решения Комиссией об отказе в согласовании списания затрат Комиссия выносит свои рекомендации по дальнейшему использованию объекта незавершенного строительства:</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а) о продолжении строительства объекта незавершенного строительства;</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б) о консервации объекта незавершенного строительства;</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в) о передаче объекта незавершенного строительства в концессию;</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г) о передаче объекта незавершенного строительства другим субъектам хозяйственной деятельности, либо в федеральную или региональную собственность.</w:t>
      </w:r>
    </w:p>
    <w:p w:rsidR="003151CB" w:rsidRDefault="001A1F64" w:rsidP="00285496">
      <w:pPr>
        <w:pStyle w:val="ConsPlusNormal"/>
        <w:ind w:firstLine="540"/>
        <w:jc w:val="both"/>
        <w:rPr>
          <w:rFonts w:ascii="Times New Roman" w:hAnsi="Times New Roman"/>
          <w:sz w:val="27"/>
        </w:rPr>
      </w:pPr>
      <w:r>
        <w:rPr>
          <w:rFonts w:ascii="Times New Roman" w:hAnsi="Times New Roman"/>
          <w:sz w:val="27"/>
        </w:rPr>
        <w:t>Рекомендации Комиссии должны быть отражены в решении об отказе в согласовании списания затрат, которое в трехдневный срок направляется учреждению.</w:t>
      </w:r>
    </w:p>
    <w:p w:rsidR="003151CB" w:rsidRDefault="001A1F64" w:rsidP="00285496">
      <w:pPr>
        <w:pStyle w:val="ConsPlusNormal"/>
        <w:ind w:firstLine="0"/>
        <w:jc w:val="both"/>
        <w:rPr>
          <w:rFonts w:ascii="Times New Roman" w:hAnsi="Times New Roman"/>
          <w:sz w:val="27"/>
        </w:rPr>
      </w:pPr>
      <w:r>
        <w:rPr>
          <w:rFonts w:ascii="Times New Roman" w:hAnsi="Times New Roman"/>
          <w:sz w:val="27"/>
        </w:rPr>
        <w:t xml:space="preserve">       2.7.  В случае положительного решения Комиссии списание выполненных работ и затрат по объектам незавершенного строительства с баланса Учреждения осуществляется в течение 10 дней с момента получения Учреждением постановления администрации </w:t>
      </w:r>
      <w:proofErr w:type="spellStart"/>
      <w:r w:rsidR="008D55F8">
        <w:rPr>
          <w:rFonts w:ascii="Times New Roman" w:hAnsi="Times New Roman"/>
          <w:sz w:val="27"/>
        </w:rPr>
        <w:t>Камешкирского</w:t>
      </w:r>
      <w:proofErr w:type="spellEnd"/>
      <w:r>
        <w:rPr>
          <w:rFonts w:ascii="Times New Roman" w:hAnsi="Times New Roman"/>
          <w:sz w:val="27"/>
        </w:rPr>
        <w:t xml:space="preserve"> района Пензенской области.</w:t>
      </w:r>
    </w:p>
    <w:p w:rsidR="003151CB" w:rsidRDefault="001A1F64" w:rsidP="00285496">
      <w:pPr>
        <w:pStyle w:val="ConsPlusNormal"/>
        <w:tabs>
          <w:tab w:val="left" w:pos="567"/>
        </w:tabs>
        <w:ind w:firstLine="0"/>
        <w:jc w:val="both"/>
        <w:rPr>
          <w:rFonts w:ascii="Times New Roman" w:hAnsi="Times New Roman"/>
          <w:sz w:val="27"/>
        </w:rPr>
      </w:pPr>
      <w:r>
        <w:rPr>
          <w:rFonts w:ascii="Times New Roman" w:hAnsi="Times New Roman"/>
          <w:sz w:val="27"/>
        </w:rPr>
        <w:t xml:space="preserve">       2.8. Подготовка и утверждение акта о списании затрат по объекту незавершенного строительства осуществляется Учреждением, на балансе которого учитываются данные затраты, на основании решения Комиссии.</w:t>
      </w:r>
    </w:p>
    <w:p w:rsidR="003151CB" w:rsidRDefault="001A1F64" w:rsidP="00285496">
      <w:pPr>
        <w:pStyle w:val="ConsPlusNormal"/>
        <w:ind w:firstLine="0"/>
        <w:jc w:val="both"/>
        <w:rPr>
          <w:rFonts w:ascii="Times New Roman" w:hAnsi="Times New Roman"/>
          <w:sz w:val="27"/>
        </w:rPr>
      </w:pPr>
      <w:r>
        <w:rPr>
          <w:rFonts w:ascii="Times New Roman" w:hAnsi="Times New Roman"/>
          <w:sz w:val="27"/>
        </w:rPr>
        <w:t xml:space="preserve">        2.9.  Списание затрат по объекту незавершенного строительства производится на основании утвержденного акта о списании или акта приемки-передачи затрат в соответствии с действующим законодательством и правилами бухгалтерского учета.</w:t>
      </w:r>
    </w:p>
    <w:p w:rsidR="003151CB" w:rsidRDefault="001A1F64" w:rsidP="00285496">
      <w:pPr>
        <w:pStyle w:val="ConsPlusNormal"/>
        <w:ind w:firstLine="0"/>
        <w:jc w:val="both"/>
        <w:rPr>
          <w:rFonts w:ascii="Times New Roman" w:hAnsi="Times New Roman"/>
          <w:sz w:val="27"/>
        </w:rPr>
      </w:pPr>
      <w:r>
        <w:rPr>
          <w:rFonts w:ascii="Times New Roman" w:hAnsi="Times New Roman"/>
          <w:sz w:val="27"/>
        </w:rPr>
        <w:t xml:space="preserve">      2.10. До принятия решения о списании выполненных работ и затрат по объектам незавершенного строительства работы и затраты учитываются Учреждением в порядке, определенном нормативными документами по организации строительных работ.</w:t>
      </w:r>
    </w:p>
    <w:p w:rsidR="003151CB" w:rsidRDefault="003151CB" w:rsidP="00285496">
      <w:pPr>
        <w:pStyle w:val="ConsPlusNormal"/>
        <w:ind w:firstLine="540"/>
        <w:jc w:val="both"/>
        <w:rPr>
          <w:rFonts w:ascii="Times New Roman" w:hAnsi="Times New Roman"/>
        </w:rPr>
      </w:pPr>
    </w:p>
    <w:p w:rsidR="003151CB" w:rsidRDefault="003151CB">
      <w:pPr>
        <w:tabs>
          <w:tab w:val="left" w:pos="6460"/>
        </w:tabs>
        <w:ind w:firstLine="5812"/>
        <w:jc w:val="right"/>
      </w:pPr>
    </w:p>
    <w:p w:rsidR="00285496" w:rsidRDefault="00285496">
      <w:pPr>
        <w:tabs>
          <w:tab w:val="left" w:pos="6460"/>
        </w:tabs>
        <w:ind w:firstLine="5812"/>
        <w:jc w:val="right"/>
      </w:pPr>
    </w:p>
    <w:p w:rsidR="00285496" w:rsidRDefault="00285496">
      <w:pPr>
        <w:tabs>
          <w:tab w:val="left" w:pos="6460"/>
        </w:tabs>
        <w:ind w:firstLine="5812"/>
        <w:jc w:val="right"/>
      </w:pPr>
    </w:p>
    <w:p w:rsidR="00285496" w:rsidRDefault="00285496">
      <w:pPr>
        <w:tabs>
          <w:tab w:val="left" w:pos="6460"/>
        </w:tabs>
        <w:ind w:firstLine="5812"/>
        <w:jc w:val="right"/>
      </w:pPr>
    </w:p>
    <w:p w:rsidR="00B31BF7" w:rsidRDefault="00B31BF7">
      <w:pPr>
        <w:tabs>
          <w:tab w:val="left" w:pos="6460"/>
        </w:tabs>
        <w:ind w:firstLine="5812"/>
        <w:jc w:val="right"/>
      </w:pPr>
    </w:p>
    <w:p w:rsidR="00B31BF7" w:rsidRDefault="00B31BF7">
      <w:pPr>
        <w:tabs>
          <w:tab w:val="left" w:pos="6460"/>
        </w:tabs>
        <w:ind w:firstLine="5812"/>
        <w:jc w:val="right"/>
      </w:pPr>
    </w:p>
    <w:p w:rsidR="00B31BF7" w:rsidRDefault="00B31BF7">
      <w:pPr>
        <w:tabs>
          <w:tab w:val="left" w:pos="6460"/>
        </w:tabs>
        <w:ind w:firstLine="5812"/>
        <w:jc w:val="right"/>
      </w:pPr>
    </w:p>
    <w:p w:rsidR="003151CB" w:rsidRDefault="001A1F64">
      <w:pPr>
        <w:tabs>
          <w:tab w:val="left" w:pos="6460"/>
        </w:tabs>
        <w:ind w:firstLine="5812"/>
        <w:jc w:val="right"/>
      </w:pPr>
      <w:r>
        <w:t>Приложение №2</w:t>
      </w:r>
    </w:p>
    <w:p w:rsidR="003151CB" w:rsidRDefault="001A1F64">
      <w:pPr>
        <w:tabs>
          <w:tab w:val="left" w:pos="5340"/>
        </w:tabs>
        <w:ind w:firstLine="5812"/>
        <w:jc w:val="right"/>
      </w:pPr>
      <w:r>
        <w:t xml:space="preserve">УТВЕРЖДЕНО </w:t>
      </w:r>
    </w:p>
    <w:p w:rsidR="003151CB" w:rsidRDefault="001A1F64">
      <w:pPr>
        <w:tabs>
          <w:tab w:val="left" w:pos="5260"/>
        </w:tabs>
        <w:ind w:firstLine="5812"/>
        <w:jc w:val="right"/>
      </w:pPr>
      <w:r>
        <w:t>постановлением  администрации</w:t>
      </w:r>
    </w:p>
    <w:p w:rsidR="003151CB" w:rsidRDefault="008D55F8">
      <w:pPr>
        <w:tabs>
          <w:tab w:val="left" w:pos="5300"/>
        </w:tabs>
        <w:ind w:firstLine="5812"/>
        <w:jc w:val="right"/>
      </w:pPr>
      <w:proofErr w:type="spellStart"/>
      <w:r>
        <w:t>Камешкирского</w:t>
      </w:r>
      <w:proofErr w:type="spellEnd"/>
      <w:r w:rsidR="001A1F64">
        <w:t xml:space="preserve"> района</w:t>
      </w:r>
    </w:p>
    <w:p w:rsidR="003151CB" w:rsidRDefault="001A1F64">
      <w:pPr>
        <w:tabs>
          <w:tab w:val="left" w:pos="5300"/>
        </w:tabs>
        <w:ind w:firstLine="5812"/>
        <w:jc w:val="center"/>
      </w:pPr>
      <w:r>
        <w:t xml:space="preserve">                          Пензенской области </w:t>
      </w:r>
    </w:p>
    <w:p w:rsidR="003151CB" w:rsidRDefault="001A1F64" w:rsidP="00B31BF7">
      <w:pPr>
        <w:ind w:hanging="567"/>
      </w:pPr>
      <w:r>
        <w:t xml:space="preserve">                                                                                                                             </w:t>
      </w:r>
      <w:r w:rsidR="00BA79A3" w:rsidRPr="00BA79A3">
        <w:t xml:space="preserve">от    </w:t>
      </w:r>
      <w:r w:rsidR="00BA79A3" w:rsidRPr="001E2CE7">
        <w:rPr>
          <w:color w:val="FFFFFF" w:themeColor="background1"/>
        </w:rPr>
        <w:t xml:space="preserve">27.04.2021  </w:t>
      </w:r>
      <w:r w:rsidR="00BA79A3" w:rsidRPr="00BA79A3">
        <w:t xml:space="preserve">№   </w:t>
      </w:r>
      <w:r w:rsidR="00BA79A3" w:rsidRPr="001E2CE7">
        <w:rPr>
          <w:color w:val="FFFFFF" w:themeColor="background1"/>
        </w:rPr>
        <w:t xml:space="preserve">322 </w:t>
      </w:r>
      <w:r w:rsidR="00BA79A3" w:rsidRPr="00BA79A3">
        <w:t xml:space="preserve">       </w:t>
      </w:r>
    </w:p>
    <w:p w:rsidR="003151CB" w:rsidRDefault="003151CB"/>
    <w:p w:rsidR="003151CB" w:rsidRDefault="003151CB">
      <w:pPr>
        <w:jc w:val="center"/>
        <w:rPr>
          <w:sz w:val="27"/>
        </w:rPr>
      </w:pPr>
    </w:p>
    <w:p w:rsidR="003151CB" w:rsidRPr="00B31BF7" w:rsidRDefault="001A1F64">
      <w:pPr>
        <w:jc w:val="center"/>
        <w:rPr>
          <w:b/>
          <w:sz w:val="27"/>
        </w:rPr>
      </w:pPr>
      <w:r w:rsidRPr="00B31BF7">
        <w:rPr>
          <w:b/>
          <w:sz w:val="27"/>
        </w:rPr>
        <w:t>СОСТАВ</w:t>
      </w:r>
    </w:p>
    <w:p w:rsidR="003151CB" w:rsidRPr="00B31BF7" w:rsidRDefault="001A1F64">
      <w:pPr>
        <w:jc w:val="center"/>
        <w:rPr>
          <w:b/>
          <w:sz w:val="27"/>
        </w:rPr>
      </w:pPr>
      <w:r w:rsidRPr="00B31BF7">
        <w:rPr>
          <w:b/>
          <w:sz w:val="27"/>
        </w:rPr>
        <w:t>межведомственной комиссии по списанию затрат по объектам</w:t>
      </w:r>
    </w:p>
    <w:p w:rsidR="003151CB" w:rsidRDefault="001A1F64">
      <w:pPr>
        <w:jc w:val="center"/>
        <w:rPr>
          <w:b/>
          <w:sz w:val="27"/>
        </w:rPr>
      </w:pPr>
      <w:r w:rsidRPr="00B31BF7">
        <w:rPr>
          <w:b/>
          <w:sz w:val="27"/>
        </w:rPr>
        <w:t xml:space="preserve">незавершенного строительства администрации </w:t>
      </w:r>
      <w:proofErr w:type="spellStart"/>
      <w:r w:rsidR="008D55F8">
        <w:rPr>
          <w:b/>
          <w:sz w:val="27"/>
        </w:rPr>
        <w:t>Камешкирского</w:t>
      </w:r>
      <w:proofErr w:type="spellEnd"/>
      <w:r w:rsidRPr="00B31BF7">
        <w:rPr>
          <w:b/>
          <w:sz w:val="27"/>
        </w:rPr>
        <w:t xml:space="preserve"> района Пензенской области</w:t>
      </w:r>
    </w:p>
    <w:p w:rsidR="009702A4" w:rsidRDefault="009702A4">
      <w:pPr>
        <w:jc w:val="center"/>
        <w:rPr>
          <w:b/>
          <w:sz w:val="27"/>
        </w:rPr>
      </w:pPr>
    </w:p>
    <w:p w:rsidR="00B31BF7" w:rsidRDefault="00B31BF7">
      <w:pPr>
        <w:jc w:val="center"/>
        <w:rPr>
          <w:b/>
          <w:sz w:val="27"/>
        </w:rPr>
      </w:pPr>
    </w:p>
    <w:tbl>
      <w:tblPr>
        <w:tblW w:w="9073" w:type="dxa"/>
        <w:tblInd w:w="629" w:type="dxa"/>
        <w:tblLayout w:type="fixed"/>
        <w:tblCellMar>
          <w:top w:w="102" w:type="dxa"/>
          <w:left w:w="62" w:type="dxa"/>
          <w:bottom w:w="102" w:type="dxa"/>
          <w:right w:w="62" w:type="dxa"/>
        </w:tblCellMar>
        <w:tblLook w:val="04A0" w:firstRow="1" w:lastRow="0" w:firstColumn="1" w:lastColumn="0" w:noHBand="0" w:noVBand="1"/>
      </w:tblPr>
      <w:tblGrid>
        <w:gridCol w:w="3261"/>
        <w:gridCol w:w="5812"/>
      </w:tblGrid>
      <w:tr w:rsidR="00B31BF7" w:rsidRPr="00B31BF7" w:rsidTr="009702A4">
        <w:trPr>
          <w:trHeight w:val="781"/>
        </w:trPr>
        <w:tc>
          <w:tcPr>
            <w:tcW w:w="3261" w:type="dxa"/>
          </w:tcPr>
          <w:p w:rsidR="00B31BF7" w:rsidRPr="00B31BF7" w:rsidRDefault="00B31BF7">
            <w:pPr>
              <w:rPr>
                <w:sz w:val="28"/>
                <w:szCs w:val="28"/>
              </w:rPr>
            </w:pPr>
          </w:p>
        </w:tc>
        <w:tc>
          <w:tcPr>
            <w:tcW w:w="5812" w:type="dxa"/>
          </w:tcPr>
          <w:p w:rsidR="00B31BF7" w:rsidRPr="00B31BF7" w:rsidRDefault="00B31BF7" w:rsidP="00B31BF7">
            <w:pPr>
              <w:rPr>
                <w:sz w:val="28"/>
                <w:szCs w:val="28"/>
              </w:rPr>
            </w:pPr>
            <w:r w:rsidRPr="00B31BF7">
              <w:rPr>
                <w:sz w:val="28"/>
                <w:szCs w:val="28"/>
              </w:rPr>
              <w:t>заместитель главы администрации</w:t>
            </w:r>
            <w:r>
              <w:rPr>
                <w:sz w:val="28"/>
                <w:szCs w:val="28"/>
              </w:rPr>
              <w:t xml:space="preserve"> </w:t>
            </w:r>
            <w:proofErr w:type="spellStart"/>
            <w:r w:rsidR="008D55F8">
              <w:rPr>
                <w:sz w:val="28"/>
                <w:szCs w:val="28"/>
              </w:rPr>
              <w:t>Камешкирского</w:t>
            </w:r>
            <w:proofErr w:type="spellEnd"/>
            <w:r>
              <w:rPr>
                <w:sz w:val="28"/>
                <w:szCs w:val="28"/>
              </w:rPr>
              <w:t xml:space="preserve"> района,</w:t>
            </w:r>
            <w:r w:rsidR="008D55F8">
              <w:rPr>
                <w:sz w:val="28"/>
                <w:szCs w:val="28"/>
              </w:rPr>
              <w:t xml:space="preserve"> курирующий вопросы ЖКХ и экономики, </w:t>
            </w:r>
            <w:r>
              <w:rPr>
                <w:sz w:val="28"/>
                <w:szCs w:val="28"/>
              </w:rPr>
              <w:t xml:space="preserve"> п</w:t>
            </w:r>
            <w:r w:rsidRPr="00B31BF7">
              <w:rPr>
                <w:sz w:val="28"/>
                <w:szCs w:val="28"/>
              </w:rPr>
              <w:t>редседатель комиссии</w:t>
            </w:r>
            <w:r>
              <w:rPr>
                <w:sz w:val="28"/>
                <w:szCs w:val="28"/>
              </w:rPr>
              <w:t>;</w:t>
            </w:r>
          </w:p>
        </w:tc>
      </w:tr>
      <w:tr w:rsidR="00B31BF7" w:rsidRPr="00B31BF7" w:rsidTr="009702A4">
        <w:trPr>
          <w:trHeight w:val="624"/>
        </w:trPr>
        <w:tc>
          <w:tcPr>
            <w:tcW w:w="3261" w:type="dxa"/>
          </w:tcPr>
          <w:p w:rsidR="00B31BF7" w:rsidRPr="00B31BF7" w:rsidRDefault="00B31BF7">
            <w:pPr>
              <w:rPr>
                <w:sz w:val="28"/>
                <w:szCs w:val="28"/>
              </w:rPr>
            </w:pPr>
          </w:p>
        </w:tc>
        <w:tc>
          <w:tcPr>
            <w:tcW w:w="5812" w:type="dxa"/>
          </w:tcPr>
          <w:p w:rsidR="00B31BF7" w:rsidRPr="00B31BF7" w:rsidRDefault="00B31BF7" w:rsidP="00B31BF7">
            <w:pPr>
              <w:rPr>
                <w:sz w:val="28"/>
                <w:szCs w:val="28"/>
              </w:rPr>
            </w:pPr>
            <w:r>
              <w:rPr>
                <w:sz w:val="28"/>
                <w:szCs w:val="28"/>
              </w:rPr>
              <w:t xml:space="preserve"> р</w:t>
            </w:r>
            <w:r w:rsidRPr="00B31BF7">
              <w:rPr>
                <w:sz w:val="28"/>
                <w:szCs w:val="28"/>
              </w:rPr>
              <w:t>уководитель аппарата</w:t>
            </w:r>
            <w:r>
              <w:rPr>
                <w:sz w:val="28"/>
                <w:szCs w:val="28"/>
              </w:rPr>
              <w:t xml:space="preserve"> администрации </w:t>
            </w:r>
            <w:proofErr w:type="spellStart"/>
            <w:r w:rsidR="008D55F8">
              <w:rPr>
                <w:sz w:val="28"/>
                <w:szCs w:val="28"/>
              </w:rPr>
              <w:t>Камешкирского</w:t>
            </w:r>
            <w:proofErr w:type="spellEnd"/>
            <w:r>
              <w:rPr>
                <w:sz w:val="28"/>
                <w:szCs w:val="28"/>
              </w:rPr>
              <w:t xml:space="preserve"> района, з</w:t>
            </w:r>
            <w:r w:rsidRPr="00B31BF7">
              <w:rPr>
                <w:sz w:val="28"/>
                <w:szCs w:val="28"/>
              </w:rPr>
              <w:t>аместитель председателя</w:t>
            </w:r>
            <w:r>
              <w:rPr>
                <w:sz w:val="28"/>
                <w:szCs w:val="28"/>
              </w:rPr>
              <w:t xml:space="preserve"> комиссии; </w:t>
            </w:r>
          </w:p>
        </w:tc>
      </w:tr>
      <w:tr w:rsidR="00B31BF7" w:rsidRPr="00B31BF7" w:rsidTr="009702A4">
        <w:tc>
          <w:tcPr>
            <w:tcW w:w="3261" w:type="dxa"/>
          </w:tcPr>
          <w:p w:rsidR="00B31BF7" w:rsidRPr="00B31BF7" w:rsidRDefault="00B31BF7">
            <w:pPr>
              <w:rPr>
                <w:sz w:val="28"/>
                <w:szCs w:val="28"/>
              </w:rPr>
            </w:pPr>
          </w:p>
        </w:tc>
        <w:tc>
          <w:tcPr>
            <w:tcW w:w="5812" w:type="dxa"/>
          </w:tcPr>
          <w:p w:rsidR="00B31BF7" w:rsidRPr="00B31BF7" w:rsidRDefault="00B31BF7" w:rsidP="00C61056">
            <w:pPr>
              <w:rPr>
                <w:sz w:val="28"/>
                <w:szCs w:val="28"/>
              </w:rPr>
            </w:pPr>
            <w:r>
              <w:rPr>
                <w:sz w:val="28"/>
                <w:szCs w:val="28"/>
              </w:rPr>
              <w:t>н</w:t>
            </w:r>
            <w:r w:rsidRPr="00B31BF7">
              <w:rPr>
                <w:sz w:val="28"/>
                <w:szCs w:val="28"/>
              </w:rPr>
              <w:t xml:space="preserve">ачальник отдела </w:t>
            </w:r>
            <w:r w:rsidR="00C61056">
              <w:rPr>
                <w:sz w:val="28"/>
                <w:szCs w:val="28"/>
              </w:rPr>
              <w:t>архитектуры, строительства и ЖКХ</w:t>
            </w:r>
            <w:r w:rsidRPr="00B31BF7">
              <w:rPr>
                <w:sz w:val="28"/>
                <w:szCs w:val="28"/>
              </w:rPr>
              <w:t xml:space="preserve"> </w:t>
            </w:r>
            <w:r>
              <w:rPr>
                <w:sz w:val="28"/>
                <w:szCs w:val="28"/>
              </w:rPr>
              <w:t xml:space="preserve"> администрации </w:t>
            </w:r>
            <w:proofErr w:type="spellStart"/>
            <w:r w:rsidR="008D55F8">
              <w:rPr>
                <w:sz w:val="28"/>
                <w:szCs w:val="28"/>
              </w:rPr>
              <w:t>Камешкирского</w:t>
            </w:r>
            <w:proofErr w:type="spellEnd"/>
            <w:r>
              <w:rPr>
                <w:sz w:val="28"/>
                <w:szCs w:val="28"/>
              </w:rPr>
              <w:t xml:space="preserve"> района, </w:t>
            </w:r>
            <w:r w:rsidRPr="00B31BF7">
              <w:rPr>
                <w:sz w:val="28"/>
                <w:szCs w:val="28"/>
              </w:rPr>
              <w:t>секретарь комиссии</w:t>
            </w:r>
          </w:p>
        </w:tc>
      </w:tr>
      <w:tr w:rsidR="00B31BF7" w:rsidRPr="00B31BF7" w:rsidTr="009702A4">
        <w:tc>
          <w:tcPr>
            <w:tcW w:w="9073" w:type="dxa"/>
            <w:gridSpan w:val="2"/>
          </w:tcPr>
          <w:p w:rsidR="00B31BF7" w:rsidRPr="00B31BF7" w:rsidRDefault="00B31BF7" w:rsidP="009702A4">
            <w:pPr>
              <w:rPr>
                <w:sz w:val="28"/>
                <w:szCs w:val="28"/>
              </w:rPr>
            </w:pPr>
            <w:r>
              <w:rPr>
                <w:sz w:val="28"/>
                <w:szCs w:val="28"/>
              </w:rPr>
              <w:t xml:space="preserve">         </w:t>
            </w:r>
            <w:r w:rsidRPr="00B31BF7">
              <w:rPr>
                <w:sz w:val="28"/>
                <w:szCs w:val="28"/>
              </w:rPr>
              <w:t>Члены комиссии:</w:t>
            </w:r>
          </w:p>
        </w:tc>
      </w:tr>
      <w:tr w:rsidR="00B31BF7" w:rsidRPr="00B31BF7" w:rsidTr="009702A4">
        <w:tc>
          <w:tcPr>
            <w:tcW w:w="3261" w:type="dxa"/>
          </w:tcPr>
          <w:p w:rsidR="00B31BF7" w:rsidRPr="00B31BF7" w:rsidRDefault="00B31BF7">
            <w:pPr>
              <w:rPr>
                <w:sz w:val="28"/>
                <w:szCs w:val="28"/>
              </w:rPr>
            </w:pPr>
          </w:p>
        </w:tc>
        <w:tc>
          <w:tcPr>
            <w:tcW w:w="5812" w:type="dxa"/>
          </w:tcPr>
          <w:p w:rsidR="00B31BF7" w:rsidRPr="00B31BF7" w:rsidRDefault="00B31BF7" w:rsidP="00C61056">
            <w:pPr>
              <w:rPr>
                <w:sz w:val="28"/>
                <w:szCs w:val="28"/>
              </w:rPr>
            </w:pPr>
            <w:r w:rsidRPr="00B31BF7">
              <w:rPr>
                <w:sz w:val="28"/>
                <w:szCs w:val="28"/>
              </w:rPr>
              <w:t xml:space="preserve">  начальник юридического отдела а</w:t>
            </w:r>
            <w:r>
              <w:rPr>
                <w:sz w:val="28"/>
                <w:szCs w:val="28"/>
              </w:rPr>
              <w:t xml:space="preserve">дминистрации </w:t>
            </w:r>
            <w:proofErr w:type="spellStart"/>
            <w:r w:rsidR="008D55F8">
              <w:rPr>
                <w:sz w:val="28"/>
                <w:szCs w:val="28"/>
              </w:rPr>
              <w:t>Камешкирского</w:t>
            </w:r>
            <w:proofErr w:type="spellEnd"/>
            <w:r>
              <w:rPr>
                <w:sz w:val="28"/>
                <w:szCs w:val="28"/>
              </w:rPr>
              <w:t xml:space="preserve"> района;</w:t>
            </w:r>
          </w:p>
        </w:tc>
      </w:tr>
      <w:tr w:rsidR="00B31BF7" w:rsidRPr="00B31BF7" w:rsidTr="009702A4">
        <w:tc>
          <w:tcPr>
            <w:tcW w:w="3261" w:type="dxa"/>
          </w:tcPr>
          <w:p w:rsidR="00B31BF7" w:rsidRPr="00B31BF7" w:rsidRDefault="00B31BF7">
            <w:pPr>
              <w:rPr>
                <w:sz w:val="28"/>
                <w:szCs w:val="28"/>
              </w:rPr>
            </w:pPr>
          </w:p>
        </w:tc>
        <w:tc>
          <w:tcPr>
            <w:tcW w:w="5812" w:type="dxa"/>
          </w:tcPr>
          <w:p w:rsidR="00B31BF7" w:rsidRPr="00B31BF7" w:rsidRDefault="00B31BF7" w:rsidP="00B31BF7">
            <w:pPr>
              <w:rPr>
                <w:sz w:val="28"/>
                <w:szCs w:val="28"/>
              </w:rPr>
            </w:pPr>
            <w:r>
              <w:rPr>
                <w:sz w:val="28"/>
                <w:szCs w:val="28"/>
              </w:rPr>
              <w:t xml:space="preserve"> н</w:t>
            </w:r>
            <w:r w:rsidRPr="00B31BF7">
              <w:rPr>
                <w:sz w:val="28"/>
                <w:szCs w:val="28"/>
              </w:rPr>
              <w:t>ачальник отдела</w:t>
            </w:r>
            <w:r w:rsidR="00C61056">
              <w:rPr>
                <w:sz w:val="28"/>
                <w:szCs w:val="28"/>
              </w:rPr>
              <w:t xml:space="preserve"> бухгалтерского</w:t>
            </w:r>
            <w:r w:rsidRPr="00B31BF7">
              <w:rPr>
                <w:sz w:val="28"/>
                <w:szCs w:val="28"/>
              </w:rPr>
              <w:t xml:space="preserve"> учёта и отчетности</w:t>
            </w:r>
            <w:r w:rsidR="00C61056">
              <w:rPr>
                <w:sz w:val="28"/>
                <w:szCs w:val="28"/>
              </w:rPr>
              <w:t xml:space="preserve"> </w:t>
            </w:r>
            <w:proofErr w:type="gramStart"/>
            <w:r w:rsidR="00C61056">
              <w:rPr>
                <w:sz w:val="28"/>
                <w:szCs w:val="28"/>
              </w:rPr>
              <w:t>–г</w:t>
            </w:r>
            <w:proofErr w:type="gramEnd"/>
            <w:r w:rsidR="00C61056">
              <w:rPr>
                <w:sz w:val="28"/>
                <w:szCs w:val="28"/>
              </w:rPr>
              <w:t>лавный бухгалтер</w:t>
            </w:r>
            <w:r>
              <w:t xml:space="preserve"> </w:t>
            </w:r>
            <w:r w:rsidRPr="00B31BF7">
              <w:rPr>
                <w:sz w:val="28"/>
                <w:szCs w:val="28"/>
              </w:rPr>
              <w:t>а</w:t>
            </w:r>
            <w:r>
              <w:rPr>
                <w:sz w:val="28"/>
                <w:szCs w:val="28"/>
              </w:rPr>
              <w:t xml:space="preserve">дминистрации </w:t>
            </w:r>
            <w:proofErr w:type="spellStart"/>
            <w:r w:rsidR="008D55F8">
              <w:rPr>
                <w:sz w:val="28"/>
                <w:szCs w:val="28"/>
              </w:rPr>
              <w:t>Камешкирского</w:t>
            </w:r>
            <w:proofErr w:type="spellEnd"/>
            <w:r>
              <w:rPr>
                <w:sz w:val="28"/>
                <w:szCs w:val="28"/>
              </w:rPr>
              <w:t xml:space="preserve"> района;</w:t>
            </w:r>
          </w:p>
        </w:tc>
      </w:tr>
      <w:tr w:rsidR="00B31BF7" w:rsidRPr="00B31BF7" w:rsidTr="009702A4">
        <w:tc>
          <w:tcPr>
            <w:tcW w:w="3261" w:type="dxa"/>
          </w:tcPr>
          <w:p w:rsidR="00B31BF7" w:rsidRPr="00B31BF7" w:rsidRDefault="00B31BF7">
            <w:pPr>
              <w:rPr>
                <w:sz w:val="28"/>
                <w:szCs w:val="28"/>
              </w:rPr>
            </w:pPr>
          </w:p>
        </w:tc>
        <w:tc>
          <w:tcPr>
            <w:tcW w:w="5812" w:type="dxa"/>
          </w:tcPr>
          <w:p w:rsidR="00B31BF7" w:rsidRPr="00B31BF7" w:rsidRDefault="00B31BF7" w:rsidP="00C61056">
            <w:pPr>
              <w:rPr>
                <w:sz w:val="28"/>
                <w:szCs w:val="28"/>
              </w:rPr>
            </w:pPr>
            <w:r>
              <w:rPr>
                <w:sz w:val="28"/>
                <w:szCs w:val="28"/>
              </w:rPr>
              <w:t xml:space="preserve"> н</w:t>
            </w:r>
            <w:r w:rsidRPr="00B31BF7">
              <w:rPr>
                <w:sz w:val="28"/>
                <w:szCs w:val="28"/>
              </w:rPr>
              <w:t xml:space="preserve">ачальник финансового управления </w:t>
            </w:r>
            <w:proofErr w:type="spellStart"/>
            <w:r w:rsidR="008D55F8">
              <w:rPr>
                <w:sz w:val="28"/>
                <w:szCs w:val="28"/>
              </w:rPr>
              <w:t>Камешкирского</w:t>
            </w:r>
            <w:proofErr w:type="spellEnd"/>
            <w:r w:rsidR="009702A4">
              <w:rPr>
                <w:sz w:val="28"/>
                <w:szCs w:val="28"/>
              </w:rPr>
              <w:t xml:space="preserve"> района;</w:t>
            </w:r>
          </w:p>
        </w:tc>
      </w:tr>
      <w:tr w:rsidR="00B31BF7" w:rsidRPr="00B31BF7" w:rsidTr="009702A4">
        <w:tc>
          <w:tcPr>
            <w:tcW w:w="3261" w:type="dxa"/>
          </w:tcPr>
          <w:p w:rsidR="00B31BF7" w:rsidRPr="00B31BF7" w:rsidRDefault="00B31BF7">
            <w:pPr>
              <w:rPr>
                <w:sz w:val="28"/>
                <w:szCs w:val="28"/>
              </w:rPr>
            </w:pPr>
          </w:p>
        </w:tc>
        <w:tc>
          <w:tcPr>
            <w:tcW w:w="5812" w:type="dxa"/>
          </w:tcPr>
          <w:p w:rsidR="00B31BF7" w:rsidRPr="00B31BF7" w:rsidRDefault="00B31BF7" w:rsidP="00C61056">
            <w:pPr>
              <w:rPr>
                <w:sz w:val="28"/>
                <w:szCs w:val="28"/>
              </w:rPr>
            </w:pPr>
            <w:r>
              <w:rPr>
                <w:sz w:val="28"/>
                <w:szCs w:val="28"/>
              </w:rPr>
              <w:t xml:space="preserve"> н</w:t>
            </w:r>
            <w:r w:rsidRPr="00B31BF7">
              <w:rPr>
                <w:sz w:val="28"/>
                <w:szCs w:val="28"/>
              </w:rPr>
              <w:t xml:space="preserve">ачальник отдела экономики, </w:t>
            </w:r>
            <w:r w:rsidR="00C61056">
              <w:rPr>
                <w:sz w:val="28"/>
                <w:szCs w:val="28"/>
              </w:rPr>
              <w:t xml:space="preserve">развития сельского хозяйства, продовольствия </w:t>
            </w:r>
            <w:r w:rsidRPr="00B31BF7">
              <w:rPr>
                <w:sz w:val="28"/>
                <w:szCs w:val="28"/>
              </w:rPr>
              <w:t xml:space="preserve">администрации </w:t>
            </w:r>
            <w:proofErr w:type="spellStart"/>
            <w:r w:rsidR="008D55F8">
              <w:rPr>
                <w:sz w:val="28"/>
                <w:szCs w:val="28"/>
              </w:rPr>
              <w:t>Камешкирского</w:t>
            </w:r>
            <w:proofErr w:type="spellEnd"/>
            <w:r w:rsidRPr="00B31BF7">
              <w:rPr>
                <w:sz w:val="28"/>
                <w:szCs w:val="28"/>
              </w:rPr>
              <w:t xml:space="preserve"> района</w:t>
            </w:r>
            <w:r>
              <w:rPr>
                <w:sz w:val="28"/>
                <w:szCs w:val="28"/>
              </w:rPr>
              <w:t>;</w:t>
            </w:r>
          </w:p>
        </w:tc>
      </w:tr>
      <w:tr w:rsidR="00B31BF7" w:rsidRPr="00B31BF7" w:rsidTr="009702A4">
        <w:tc>
          <w:tcPr>
            <w:tcW w:w="3261" w:type="dxa"/>
          </w:tcPr>
          <w:p w:rsidR="00B31BF7" w:rsidRPr="00B31BF7" w:rsidRDefault="00B31BF7">
            <w:pPr>
              <w:rPr>
                <w:sz w:val="28"/>
                <w:szCs w:val="28"/>
              </w:rPr>
            </w:pPr>
          </w:p>
        </w:tc>
        <w:tc>
          <w:tcPr>
            <w:tcW w:w="5812" w:type="dxa"/>
          </w:tcPr>
          <w:p w:rsidR="00B31BF7" w:rsidRDefault="00B31BF7" w:rsidP="00C61056">
            <w:pPr>
              <w:rPr>
                <w:sz w:val="28"/>
                <w:szCs w:val="28"/>
              </w:rPr>
            </w:pPr>
            <w:r>
              <w:rPr>
                <w:sz w:val="28"/>
                <w:szCs w:val="28"/>
              </w:rPr>
              <w:t xml:space="preserve"> </w:t>
            </w:r>
          </w:p>
          <w:p w:rsidR="00C61056" w:rsidRDefault="00C61056" w:rsidP="00C61056">
            <w:pPr>
              <w:rPr>
                <w:sz w:val="28"/>
                <w:szCs w:val="28"/>
              </w:rPr>
            </w:pPr>
          </w:p>
          <w:p w:rsidR="00C61056" w:rsidRPr="00B31BF7" w:rsidRDefault="00C61056" w:rsidP="00C61056">
            <w:pPr>
              <w:rPr>
                <w:sz w:val="28"/>
                <w:szCs w:val="28"/>
              </w:rPr>
            </w:pPr>
          </w:p>
        </w:tc>
      </w:tr>
    </w:tbl>
    <w:p w:rsidR="003151CB" w:rsidRDefault="003151CB">
      <w:pPr>
        <w:rPr>
          <w:sz w:val="27"/>
        </w:rPr>
      </w:pPr>
    </w:p>
    <w:p w:rsidR="003151CB" w:rsidRDefault="003151CB">
      <w:pPr>
        <w:rPr>
          <w:sz w:val="27"/>
        </w:rPr>
      </w:pPr>
    </w:p>
    <w:p w:rsidR="003151CB" w:rsidRDefault="003151CB">
      <w:pPr>
        <w:rPr>
          <w:sz w:val="27"/>
        </w:rPr>
      </w:pPr>
    </w:p>
    <w:p w:rsidR="003151CB" w:rsidRPr="009702A4" w:rsidRDefault="003151CB">
      <w:pPr>
        <w:rPr>
          <w:sz w:val="27"/>
          <w:szCs w:val="27"/>
        </w:rPr>
      </w:pPr>
    </w:p>
    <w:p w:rsidR="003151CB" w:rsidRPr="009702A4" w:rsidRDefault="001A1F64">
      <w:pPr>
        <w:tabs>
          <w:tab w:val="left" w:pos="6460"/>
        </w:tabs>
        <w:ind w:firstLine="5812"/>
        <w:jc w:val="right"/>
        <w:rPr>
          <w:sz w:val="27"/>
          <w:szCs w:val="27"/>
        </w:rPr>
      </w:pPr>
      <w:r w:rsidRPr="009702A4">
        <w:rPr>
          <w:sz w:val="27"/>
          <w:szCs w:val="27"/>
        </w:rPr>
        <w:t>Приложение №3</w:t>
      </w:r>
    </w:p>
    <w:p w:rsidR="003151CB" w:rsidRPr="009702A4" w:rsidRDefault="001A1F64">
      <w:pPr>
        <w:tabs>
          <w:tab w:val="left" w:pos="5340"/>
        </w:tabs>
        <w:ind w:firstLine="5812"/>
        <w:jc w:val="right"/>
        <w:rPr>
          <w:sz w:val="27"/>
          <w:szCs w:val="27"/>
        </w:rPr>
      </w:pPr>
      <w:r w:rsidRPr="009702A4">
        <w:rPr>
          <w:sz w:val="27"/>
          <w:szCs w:val="27"/>
        </w:rPr>
        <w:t xml:space="preserve">УТВЕРЖДЕНО </w:t>
      </w:r>
    </w:p>
    <w:p w:rsidR="003151CB" w:rsidRPr="009702A4" w:rsidRDefault="001A1F64">
      <w:pPr>
        <w:tabs>
          <w:tab w:val="left" w:pos="5260"/>
        </w:tabs>
        <w:ind w:firstLine="5812"/>
        <w:jc w:val="right"/>
        <w:rPr>
          <w:sz w:val="27"/>
          <w:szCs w:val="27"/>
        </w:rPr>
      </w:pPr>
      <w:r w:rsidRPr="009702A4">
        <w:rPr>
          <w:sz w:val="27"/>
          <w:szCs w:val="27"/>
        </w:rPr>
        <w:t>постановлением  администрации</w:t>
      </w:r>
    </w:p>
    <w:p w:rsidR="003151CB" w:rsidRPr="009702A4" w:rsidRDefault="008D55F8">
      <w:pPr>
        <w:tabs>
          <w:tab w:val="left" w:pos="5300"/>
        </w:tabs>
        <w:ind w:firstLine="5812"/>
        <w:jc w:val="right"/>
        <w:rPr>
          <w:sz w:val="27"/>
          <w:szCs w:val="27"/>
        </w:rPr>
      </w:pPr>
      <w:proofErr w:type="spellStart"/>
      <w:r>
        <w:rPr>
          <w:sz w:val="27"/>
          <w:szCs w:val="27"/>
        </w:rPr>
        <w:t>Камешкирского</w:t>
      </w:r>
      <w:proofErr w:type="spellEnd"/>
      <w:r w:rsidR="001A1F64" w:rsidRPr="009702A4">
        <w:rPr>
          <w:sz w:val="27"/>
          <w:szCs w:val="27"/>
        </w:rPr>
        <w:t xml:space="preserve"> района</w:t>
      </w:r>
    </w:p>
    <w:p w:rsidR="003151CB" w:rsidRPr="009702A4" w:rsidRDefault="001A1F64">
      <w:pPr>
        <w:tabs>
          <w:tab w:val="left" w:pos="5300"/>
        </w:tabs>
        <w:ind w:firstLine="5812"/>
        <w:jc w:val="center"/>
        <w:rPr>
          <w:sz w:val="27"/>
          <w:szCs w:val="27"/>
        </w:rPr>
      </w:pPr>
      <w:r w:rsidRPr="009702A4">
        <w:rPr>
          <w:sz w:val="27"/>
          <w:szCs w:val="27"/>
        </w:rPr>
        <w:t xml:space="preserve">           </w:t>
      </w:r>
      <w:r w:rsidR="009702A4">
        <w:rPr>
          <w:sz w:val="27"/>
          <w:szCs w:val="27"/>
        </w:rPr>
        <w:t xml:space="preserve">      </w:t>
      </w:r>
      <w:r w:rsidRPr="009702A4">
        <w:rPr>
          <w:sz w:val="27"/>
          <w:szCs w:val="27"/>
        </w:rPr>
        <w:t xml:space="preserve">   Пензенской области </w:t>
      </w:r>
    </w:p>
    <w:p w:rsidR="003151CB" w:rsidRPr="009702A4" w:rsidRDefault="001A1F64" w:rsidP="009702A4">
      <w:pPr>
        <w:ind w:hanging="426"/>
        <w:rPr>
          <w:sz w:val="27"/>
          <w:szCs w:val="27"/>
        </w:rPr>
      </w:pPr>
      <w:r w:rsidRPr="009702A4">
        <w:rPr>
          <w:sz w:val="27"/>
          <w:szCs w:val="27"/>
        </w:rPr>
        <w:t xml:space="preserve">                                                                                                              </w:t>
      </w:r>
      <w:r w:rsidR="00BA79A3" w:rsidRPr="00BA79A3">
        <w:rPr>
          <w:sz w:val="27"/>
          <w:szCs w:val="27"/>
        </w:rPr>
        <w:t xml:space="preserve">от    </w:t>
      </w:r>
      <w:r w:rsidR="00BA79A3" w:rsidRPr="001E2CE7">
        <w:rPr>
          <w:color w:val="FFFFFF" w:themeColor="background1"/>
          <w:sz w:val="27"/>
          <w:szCs w:val="27"/>
        </w:rPr>
        <w:t xml:space="preserve">27.04.2021  </w:t>
      </w:r>
      <w:r w:rsidR="00BA79A3" w:rsidRPr="00BA79A3">
        <w:rPr>
          <w:sz w:val="27"/>
          <w:szCs w:val="27"/>
        </w:rPr>
        <w:t xml:space="preserve">№ </w:t>
      </w:r>
      <w:r w:rsidR="00BA79A3" w:rsidRPr="001E2CE7">
        <w:rPr>
          <w:color w:val="FFFFFF" w:themeColor="background1"/>
          <w:sz w:val="27"/>
          <w:szCs w:val="27"/>
        </w:rPr>
        <w:t xml:space="preserve">322  </w:t>
      </w:r>
      <w:r w:rsidR="00BA79A3" w:rsidRPr="00BA79A3">
        <w:rPr>
          <w:sz w:val="27"/>
          <w:szCs w:val="27"/>
        </w:rPr>
        <w:t xml:space="preserve">      </w:t>
      </w:r>
    </w:p>
    <w:p w:rsidR="003151CB" w:rsidRPr="009702A4" w:rsidRDefault="003151CB">
      <w:pPr>
        <w:rPr>
          <w:sz w:val="27"/>
          <w:szCs w:val="27"/>
        </w:rPr>
      </w:pPr>
    </w:p>
    <w:p w:rsidR="003151CB" w:rsidRPr="009702A4" w:rsidRDefault="003151CB">
      <w:pPr>
        <w:jc w:val="center"/>
        <w:rPr>
          <w:sz w:val="27"/>
          <w:szCs w:val="27"/>
        </w:rPr>
      </w:pPr>
    </w:p>
    <w:p w:rsidR="003151CB" w:rsidRPr="009702A4" w:rsidRDefault="001A1F64">
      <w:pPr>
        <w:jc w:val="center"/>
        <w:rPr>
          <w:b/>
          <w:sz w:val="27"/>
          <w:szCs w:val="27"/>
        </w:rPr>
      </w:pPr>
      <w:r w:rsidRPr="009702A4">
        <w:rPr>
          <w:b/>
          <w:sz w:val="27"/>
          <w:szCs w:val="27"/>
        </w:rPr>
        <w:t>ПОЛОЖЕНИЕ</w:t>
      </w:r>
    </w:p>
    <w:p w:rsidR="003151CB" w:rsidRPr="009702A4" w:rsidRDefault="001A1F64">
      <w:pPr>
        <w:jc w:val="center"/>
        <w:rPr>
          <w:b/>
          <w:sz w:val="27"/>
          <w:szCs w:val="27"/>
        </w:rPr>
      </w:pPr>
      <w:r w:rsidRPr="009702A4">
        <w:rPr>
          <w:b/>
          <w:sz w:val="27"/>
          <w:szCs w:val="27"/>
        </w:rPr>
        <w:t>о комиссии по списанию затрат по объектам незавершенного строительства</w:t>
      </w:r>
    </w:p>
    <w:p w:rsidR="003151CB" w:rsidRPr="009702A4" w:rsidRDefault="003151CB">
      <w:pPr>
        <w:jc w:val="center"/>
        <w:rPr>
          <w:b/>
          <w:sz w:val="27"/>
          <w:szCs w:val="27"/>
        </w:rPr>
      </w:pPr>
    </w:p>
    <w:p w:rsidR="003151CB" w:rsidRPr="009702A4" w:rsidRDefault="001A1F64" w:rsidP="009702A4">
      <w:pPr>
        <w:numPr>
          <w:ilvl w:val="2"/>
          <w:numId w:val="3"/>
        </w:numPr>
        <w:tabs>
          <w:tab w:val="clear" w:pos="1440"/>
          <w:tab w:val="left" w:pos="-142"/>
        </w:tabs>
        <w:ind w:left="0" w:firstLine="0"/>
        <w:jc w:val="center"/>
        <w:rPr>
          <w:b/>
          <w:sz w:val="27"/>
          <w:szCs w:val="27"/>
        </w:rPr>
      </w:pPr>
      <w:r w:rsidRPr="009702A4">
        <w:rPr>
          <w:b/>
          <w:sz w:val="27"/>
          <w:szCs w:val="27"/>
        </w:rPr>
        <w:t>Общие положения</w:t>
      </w:r>
    </w:p>
    <w:p w:rsidR="003151CB" w:rsidRPr="009702A4" w:rsidRDefault="003151CB">
      <w:pPr>
        <w:ind w:left="1080"/>
        <w:rPr>
          <w:sz w:val="27"/>
          <w:szCs w:val="27"/>
        </w:rPr>
      </w:pPr>
    </w:p>
    <w:p w:rsidR="003151CB" w:rsidRPr="009702A4" w:rsidRDefault="001A1F64" w:rsidP="009702A4">
      <w:pPr>
        <w:ind w:firstLine="567"/>
        <w:jc w:val="both"/>
        <w:rPr>
          <w:sz w:val="27"/>
          <w:szCs w:val="27"/>
        </w:rPr>
      </w:pPr>
      <w:r w:rsidRPr="009702A4">
        <w:rPr>
          <w:sz w:val="27"/>
          <w:szCs w:val="27"/>
        </w:rPr>
        <w:t xml:space="preserve">1.1. Комиссия по списанию затрат по объектам незавершенного строительства (далее - комиссия) является постоянно действующим коллегиальным органом при администрации </w:t>
      </w:r>
      <w:proofErr w:type="spellStart"/>
      <w:r w:rsidR="008D55F8">
        <w:rPr>
          <w:sz w:val="27"/>
          <w:szCs w:val="27"/>
        </w:rPr>
        <w:t>Камешкирского</w:t>
      </w:r>
      <w:proofErr w:type="spellEnd"/>
      <w:r w:rsidRPr="009702A4">
        <w:rPr>
          <w:sz w:val="27"/>
          <w:szCs w:val="27"/>
        </w:rPr>
        <w:t xml:space="preserve"> района Пензенской области.</w:t>
      </w:r>
    </w:p>
    <w:p w:rsidR="003151CB" w:rsidRPr="009702A4" w:rsidRDefault="001A1F64" w:rsidP="009702A4">
      <w:pPr>
        <w:ind w:firstLine="567"/>
        <w:jc w:val="both"/>
        <w:rPr>
          <w:sz w:val="27"/>
          <w:szCs w:val="27"/>
        </w:rPr>
      </w:pPr>
      <w:r w:rsidRPr="009702A4">
        <w:rPr>
          <w:sz w:val="27"/>
          <w:szCs w:val="27"/>
        </w:rPr>
        <w:t xml:space="preserve">1.2. Комиссия в своей деятельности руководствуется нормативными правовыми актами Российской Федерации, Пензенской области, муниципального образования </w:t>
      </w:r>
      <w:proofErr w:type="spellStart"/>
      <w:r w:rsidR="008D55F8">
        <w:rPr>
          <w:sz w:val="27"/>
          <w:szCs w:val="27"/>
        </w:rPr>
        <w:t>Камешкирский</w:t>
      </w:r>
      <w:proofErr w:type="spellEnd"/>
      <w:r w:rsidRPr="009702A4">
        <w:rPr>
          <w:sz w:val="27"/>
          <w:szCs w:val="27"/>
        </w:rPr>
        <w:t xml:space="preserve"> район, настоящим Положением и осуществляет свою деятельность во взаимодействии с органами местного самоуправления.</w:t>
      </w:r>
    </w:p>
    <w:p w:rsidR="003151CB" w:rsidRPr="009702A4" w:rsidRDefault="001A1F64" w:rsidP="009702A4">
      <w:pPr>
        <w:ind w:firstLine="567"/>
        <w:jc w:val="both"/>
        <w:rPr>
          <w:sz w:val="27"/>
          <w:szCs w:val="27"/>
        </w:rPr>
      </w:pPr>
      <w:r w:rsidRPr="009702A4">
        <w:rPr>
          <w:sz w:val="27"/>
          <w:szCs w:val="27"/>
        </w:rPr>
        <w:t xml:space="preserve">1.3. Комиссия образуется в составе председателя, заместителя председателя, секретаря и членов комиссии. Состав комиссии утверждается постановлением администрации </w:t>
      </w:r>
      <w:proofErr w:type="spellStart"/>
      <w:r w:rsidR="008D55F8">
        <w:rPr>
          <w:sz w:val="27"/>
          <w:szCs w:val="27"/>
        </w:rPr>
        <w:t>Камешкирского</w:t>
      </w:r>
      <w:proofErr w:type="spellEnd"/>
      <w:r w:rsidRPr="009702A4">
        <w:rPr>
          <w:sz w:val="27"/>
          <w:szCs w:val="27"/>
        </w:rPr>
        <w:t xml:space="preserve"> района Пензенской области.</w:t>
      </w:r>
    </w:p>
    <w:p w:rsidR="003151CB" w:rsidRPr="009702A4" w:rsidRDefault="003151CB" w:rsidP="009702A4">
      <w:pPr>
        <w:ind w:firstLine="567"/>
        <w:jc w:val="both"/>
        <w:rPr>
          <w:sz w:val="27"/>
          <w:szCs w:val="27"/>
        </w:rPr>
      </w:pPr>
    </w:p>
    <w:p w:rsidR="003151CB" w:rsidRPr="009702A4" w:rsidRDefault="001A1F64">
      <w:pPr>
        <w:numPr>
          <w:ilvl w:val="0"/>
          <w:numId w:val="3"/>
        </w:numPr>
        <w:jc w:val="center"/>
        <w:rPr>
          <w:b/>
          <w:sz w:val="27"/>
          <w:szCs w:val="27"/>
        </w:rPr>
      </w:pPr>
      <w:r w:rsidRPr="009702A4">
        <w:rPr>
          <w:b/>
          <w:sz w:val="27"/>
          <w:szCs w:val="27"/>
        </w:rPr>
        <w:t>Задачи Комиссии</w:t>
      </w:r>
    </w:p>
    <w:p w:rsidR="003151CB" w:rsidRPr="009702A4" w:rsidRDefault="001A1F64" w:rsidP="009702A4">
      <w:pPr>
        <w:ind w:firstLine="567"/>
        <w:rPr>
          <w:sz w:val="27"/>
          <w:szCs w:val="27"/>
        </w:rPr>
      </w:pPr>
      <w:r w:rsidRPr="009702A4">
        <w:rPr>
          <w:sz w:val="27"/>
          <w:szCs w:val="27"/>
        </w:rPr>
        <w:t>2.1. Задачами Комиссии являются:</w:t>
      </w:r>
    </w:p>
    <w:p w:rsidR="003151CB" w:rsidRPr="009702A4" w:rsidRDefault="001A1F64" w:rsidP="009702A4">
      <w:pPr>
        <w:ind w:firstLine="567"/>
        <w:rPr>
          <w:sz w:val="27"/>
          <w:szCs w:val="27"/>
        </w:rPr>
      </w:pPr>
      <w:r w:rsidRPr="009702A4">
        <w:rPr>
          <w:sz w:val="27"/>
          <w:szCs w:val="27"/>
        </w:rPr>
        <w:t>а)  сокращение количества объектов, сроки строительства которых, превысили нормативные;</w:t>
      </w:r>
    </w:p>
    <w:p w:rsidR="003151CB" w:rsidRPr="009702A4" w:rsidRDefault="001A1F64" w:rsidP="009702A4">
      <w:pPr>
        <w:ind w:firstLine="567"/>
        <w:rPr>
          <w:sz w:val="27"/>
          <w:szCs w:val="27"/>
        </w:rPr>
      </w:pPr>
      <w:r w:rsidRPr="009702A4">
        <w:rPr>
          <w:sz w:val="27"/>
          <w:szCs w:val="27"/>
        </w:rPr>
        <w:t xml:space="preserve">б)  содействие в повышение эффективности исполнения средств бюджета </w:t>
      </w:r>
      <w:proofErr w:type="spellStart"/>
      <w:r w:rsidR="008D55F8">
        <w:rPr>
          <w:sz w:val="27"/>
          <w:szCs w:val="27"/>
        </w:rPr>
        <w:t>Камешкирского</w:t>
      </w:r>
      <w:proofErr w:type="spellEnd"/>
      <w:r w:rsidRPr="009702A4">
        <w:rPr>
          <w:sz w:val="27"/>
          <w:szCs w:val="27"/>
        </w:rPr>
        <w:t xml:space="preserve"> района Пензенской области, направляемых на инвестиционные цели, своевременного списания затрат по объектам незавершенного строительства муниципального образования </w:t>
      </w:r>
      <w:proofErr w:type="spellStart"/>
      <w:r w:rsidR="008D55F8">
        <w:rPr>
          <w:sz w:val="27"/>
          <w:szCs w:val="27"/>
        </w:rPr>
        <w:t>Камешкирский</w:t>
      </w:r>
      <w:proofErr w:type="spellEnd"/>
      <w:r w:rsidRPr="009702A4">
        <w:rPr>
          <w:sz w:val="27"/>
          <w:szCs w:val="27"/>
        </w:rPr>
        <w:t xml:space="preserve"> район.</w:t>
      </w:r>
    </w:p>
    <w:p w:rsidR="003151CB" w:rsidRPr="009702A4" w:rsidRDefault="003151CB" w:rsidP="009702A4">
      <w:pPr>
        <w:ind w:firstLine="567"/>
        <w:jc w:val="center"/>
        <w:rPr>
          <w:b/>
          <w:sz w:val="27"/>
          <w:szCs w:val="27"/>
        </w:rPr>
      </w:pPr>
    </w:p>
    <w:p w:rsidR="003151CB" w:rsidRPr="009702A4" w:rsidRDefault="001A1F64" w:rsidP="009702A4">
      <w:pPr>
        <w:jc w:val="center"/>
        <w:rPr>
          <w:b/>
          <w:sz w:val="27"/>
          <w:szCs w:val="27"/>
        </w:rPr>
      </w:pPr>
      <w:r w:rsidRPr="009702A4">
        <w:rPr>
          <w:b/>
          <w:sz w:val="27"/>
          <w:szCs w:val="27"/>
        </w:rPr>
        <w:t>3. Функции Комиссии</w:t>
      </w:r>
    </w:p>
    <w:p w:rsidR="003151CB" w:rsidRPr="009702A4" w:rsidRDefault="001A1F64" w:rsidP="009702A4">
      <w:pPr>
        <w:ind w:firstLine="567"/>
        <w:rPr>
          <w:sz w:val="27"/>
          <w:szCs w:val="27"/>
        </w:rPr>
      </w:pPr>
      <w:r w:rsidRPr="009702A4">
        <w:rPr>
          <w:sz w:val="27"/>
          <w:szCs w:val="27"/>
        </w:rPr>
        <w:t>К компетенции комиссии администрации относятся:</w:t>
      </w:r>
    </w:p>
    <w:p w:rsidR="003151CB" w:rsidRPr="009702A4" w:rsidRDefault="001A1F64" w:rsidP="009702A4">
      <w:pPr>
        <w:pStyle w:val="ConsPlusNormal"/>
        <w:ind w:firstLine="0"/>
        <w:jc w:val="both"/>
        <w:rPr>
          <w:rFonts w:ascii="Times New Roman" w:hAnsi="Times New Roman"/>
          <w:sz w:val="27"/>
          <w:szCs w:val="27"/>
        </w:rPr>
      </w:pPr>
      <w:r w:rsidRPr="009702A4">
        <w:rPr>
          <w:rFonts w:ascii="Times New Roman" w:hAnsi="Times New Roman"/>
          <w:sz w:val="27"/>
          <w:szCs w:val="27"/>
        </w:rPr>
        <w:t xml:space="preserve">      а)  рассмотрение документов и материалов на списание выполненных работ и затрат по объектам в порядке, установленном настоящим Положением;</w:t>
      </w:r>
    </w:p>
    <w:p w:rsidR="003151CB" w:rsidRPr="009702A4" w:rsidRDefault="001A1F64" w:rsidP="009702A4">
      <w:pPr>
        <w:pStyle w:val="ConsPlusNormal"/>
        <w:ind w:firstLine="0"/>
        <w:jc w:val="both"/>
        <w:rPr>
          <w:rFonts w:ascii="Times New Roman" w:hAnsi="Times New Roman"/>
          <w:sz w:val="27"/>
          <w:szCs w:val="27"/>
        </w:rPr>
      </w:pPr>
      <w:r w:rsidRPr="009702A4">
        <w:rPr>
          <w:rFonts w:ascii="Times New Roman" w:hAnsi="Times New Roman"/>
          <w:sz w:val="27"/>
          <w:szCs w:val="27"/>
        </w:rPr>
        <w:t xml:space="preserve">       б) выработка предложений по дальнейшему использованию объектов или в случае невозможности дальнейшего использования указанных объектов принятие решения о списании выполненных работ и затрат по этим объектам;</w:t>
      </w:r>
    </w:p>
    <w:p w:rsidR="003151CB" w:rsidRPr="009702A4" w:rsidRDefault="001A1F64" w:rsidP="009702A4">
      <w:pPr>
        <w:pStyle w:val="ConsPlusNormal"/>
        <w:ind w:firstLine="0"/>
        <w:jc w:val="both"/>
        <w:rPr>
          <w:rFonts w:ascii="Times New Roman" w:hAnsi="Times New Roman"/>
          <w:sz w:val="27"/>
          <w:szCs w:val="27"/>
        </w:rPr>
      </w:pPr>
      <w:r w:rsidRPr="009702A4">
        <w:rPr>
          <w:rFonts w:ascii="Times New Roman" w:hAnsi="Times New Roman"/>
          <w:sz w:val="27"/>
          <w:szCs w:val="27"/>
        </w:rPr>
        <w:t xml:space="preserve">       в) оформление протокола, который является основанием для издания постановления администрации </w:t>
      </w:r>
      <w:proofErr w:type="spellStart"/>
      <w:r w:rsidR="008D55F8">
        <w:rPr>
          <w:rFonts w:ascii="Times New Roman" w:hAnsi="Times New Roman"/>
          <w:sz w:val="27"/>
          <w:szCs w:val="27"/>
        </w:rPr>
        <w:t>Камешкирского</w:t>
      </w:r>
      <w:proofErr w:type="spellEnd"/>
      <w:r w:rsidRPr="009702A4">
        <w:rPr>
          <w:rFonts w:ascii="Times New Roman" w:hAnsi="Times New Roman"/>
          <w:sz w:val="27"/>
          <w:szCs w:val="27"/>
        </w:rPr>
        <w:t xml:space="preserve"> района Пензенской области о прекращении реализации бюджетных инвестиций по соответствующему объекту строительства.</w:t>
      </w:r>
    </w:p>
    <w:p w:rsidR="009702A4" w:rsidRDefault="009702A4">
      <w:pPr>
        <w:pStyle w:val="ConsPlusNormal"/>
        <w:spacing w:before="240"/>
        <w:ind w:firstLine="0"/>
        <w:jc w:val="center"/>
        <w:rPr>
          <w:rFonts w:ascii="Times New Roman" w:hAnsi="Times New Roman"/>
          <w:b/>
          <w:sz w:val="27"/>
          <w:szCs w:val="27"/>
        </w:rPr>
      </w:pPr>
    </w:p>
    <w:p w:rsidR="003151CB" w:rsidRPr="009702A4" w:rsidRDefault="001A1F64">
      <w:pPr>
        <w:pStyle w:val="ConsPlusNormal"/>
        <w:spacing w:before="240"/>
        <w:ind w:firstLine="0"/>
        <w:jc w:val="center"/>
        <w:rPr>
          <w:rFonts w:ascii="Times New Roman" w:hAnsi="Times New Roman"/>
          <w:b/>
          <w:sz w:val="27"/>
          <w:szCs w:val="27"/>
        </w:rPr>
      </w:pPr>
      <w:r w:rsidRPr="009702A4">
        <w:rPr>
          <w:rFonts w:ascii="Times New Roman" w:hAnsi="Times New Roman"/>
          <w:b/>
          <w:sz w:val="27"/>
          <w:szCs w:val="27"/>
        </w:rPr>
        <w:t>4. Права Комиссии</w:t>
      </w:r>
    </w:p>
    <w:p w:rsidR="003151CB" w:rsidRPr="009702A4" w:rsidRDefault="009702A4" w:rsidP="009702A4">
      <w:pPr>
        <w:pStyle w:val="ConsPlusNormal"/>
        <w:ind w:firstLine="539"/>
        <w:jc w:val="both"/>
        <w:rPr>
          <w:rFonts w:ascii="Times New Roman" w:hAnsi="Times New Roman"/>
          <w:sz w:val="27"/>
          <w:szCs w:val="27"/>
        </w:rPr>
      </w:pPr>
      <w:r>
        <w:rPr>
          <w:rFonts w:ascii="Times New Roman" w:hAnsi="Times New Roman"/>
          <w:sz w:val="27"/>
          <w:szCs w:val="27"/>
        </w:rPr>
        <w:t>4.1</w:t>
      </w:r>
      <w:r w:rsidR="001A1F64" w:rsidRPr="009702A4">
        <w:rPr>
          <w:rFonts w:ascii="Times New Roman" w:hAnsi="Times New Roman"/>
          <w:sz w:val="27"/>
          <w:szCs w:val="27"/>
        </w:rPr>
        <w:t>. Комиссия имеет право:</w:t>
      </w:r>
    </w:p>
    <w:p w:rsidR="003151CB" w:rsidRPr="009702A4" w:rsidRDefault="001A1F64" w:rsidP="009702A4">
      <w:pPr>
        <w:pStyle w:val="ConsPlusNormal"/>
        <w:ind w:firstLine="539"/>
        <w:jc w:val="both"/>
        <w:rPr>
          <w:rFonts w:ascii="Times New Roman" w:hAnsi="Times New Roman"/>
          <w:sz w:val="27"/>
          <w:szCs w:val="27"/>
        </w:rPr>
      </w:pPr>
      <w:r w:rsidRPr="009702A4">
        <w:rPr>
          <w:rFonts w:ascii="Times New Roman" w:hAnsi="Times New Roman"/>
          <w:sz w:val="27"/>
          <w:szCs w:val="27"/>
        </w:rPr>
        <w:t xml:space="preserve">а)  запрашивать и получать в установленном порядке от органов местного самоуправления, иных организаций, расположенных на территории </w:t>
      </w:r>
      <w:proofErr w:type="spellStart"/>
      <w:r w:rsidR="008D55F8">
        <w:rPr>
          <w:rFonts w:ascii="Times New Roman" w:hAnsi="Times New Roman"/>
          <w:sz w:val="27"/>
          <w:szCs w:val="27"/>
        </w:rPr>
        <w:t>Камешкирского</w:t>
      </w:r>
      <w:proofErr w:type="spellEnd"/>
      <w:r w:rsidRPr="009702A4">
        <w:rPr>
          <w:rFonts w:ascii="Times New Roman" w:hAnsi="Times New Roman"/>
          <w:sz w:val="27"/>
          <w:szCs w:val="27"/>
        </w:rPr>
        <w:t xml:space="preserve"> района (и за ее пределами в случае необходимости) информацию, документы, материалы, необходимые для осуществления возложенных на нее задач;</w:t>
      </w:r>
    </w:p>
    <w:p w:rsidR="003151CB" w:rsidRPr="009702A4" w:rsidRDefault="001A1F64" w:rsidP="009702A4">
      <w:pPr>
        <w:pStyle w:val="ConsPlusNormal"/>
        <w:ind w:firstLine="539"/>
        <w:jc w:val="both"/>
        <w:rPr>
          <w:rFonts w:ascii="Times New Roman" w:hAnsi="Times New Roman"/>
          <w:sz w:val="27"/>
          <w:szCs w:val="27"/>
        </w:rPr>
      </w:pPr>
      <w:r w:rsidRPr="009702A4">
        <w:rPr>
          <w:rFonts w:ascii="Times New Roman" w:hAnsi="Times New Roman"/>
          <w:sz w:val="27"/>
          <w:szCs w:val="27"/>
        </w:rPr>
        <w:t xml:space="preserve">б) привлекать для участия в заседаниях Комиссии представителей и специалистов органов власти, органов местного самоуправления, представителя Учредителя, Учреждения, обращающегося с ходатайством о списании затрат и иных организаций, расположенных на территории </w:t>
      </w:r>
      <w:proofErr w:type="spellStart"/>
      <w:r w:rsidR="008D55F8">
        <w:rPr>
          <w:rFonts w:ascii="Times New Roman" w:hAnsi="Times New Roman"/>
          <w:sz w:val="27"/>
          <w:szCs w:val="27"/>
        </w:rPr>
        <w:t>Камешкирского</w:t>
      </w:r>
      <w:proofErr w:type="spellEnd"/>
      <w:r w:rsidRPr="009702A4">
        <w:rPr>
          <w:rFonts w:ascii="Times New Roman" w:hAnsi="Times New Roman"/>
          <w:sz w:val="27"/>
          <w:szCs w:val="27"/>
        </w:rPr>
        <w:t xml:space="preserve"> района.</w:t>
      </w:r>
    </w:p>
    <w:p w:rsidR="003151CB" w:rsidRDefault="001A1F64">
      <w:pPr>
        <w:pStyle w:val="ConsPlusNormal"/>
        <w:spacing w:before="240"/>
        <w:ind w:firstLine="540"/>
        <w:jc w:val="center"/>
        <w:rPr>
          <w:rFonts w:ascii="Times New Roman" w:hAnsi="Times New Roman"/>
          <w:b/>
          <w:sz w:val="27"/>
          <w:szCs w:val="27"/>
        </w:rPr>
      </w:pPr>
      <w:r w:rsidRPr="009702A4">
        <w:rPr>
          <w:rFonts w:ascii="Times New Roman" w:hAnsi="Times New Roman"/>
          <w:b/>
          <w:sz w:val="27"/>
          <w:szCs w:val="27"/>
        </w:rPr>
        <w:t>5. Организация деятельности комиссии</w:t>
      </w:r>
    </w:p>
    <w:p w:rsidR="009702A4" w:rsidRPr="009702A4" w:rsidRDefault="009702A4" w:rsidP="009702A4">
      <w:pPr>
        <w:pStyle w:val="ConsPlusNormal"/>
        <w:ind w:firstLine="539"/>
        <w:jc w:val="center"/>
        <w:rPr>
          <w:rFonts w:ascii="Times New Roman" w:hAnsi="Times New Roman"/>
          <w:b/>
          <w:sz w:val="16"/>
          <w:szCs w:val="16"/>
        </w:rPr>
      </w:pPr>
    </w:p>
    <w:p w:rsidR="003151CB" w:rsidRPr="009702A4" w:rsidRDefault="001A1F64">
      <w:pPr>
        <w:pStyle w:val="ConsPlusNormal"/>
        <w:ind w:firstLine="540"/>
        <w:jc w:val="both"/>
        <w:rPr>
          <w:rFonts w:ascii="Times New Roman" w:hAnsi="Times New Roman"/>
          <w:sz w:val="27"/>
          <w:szCs w:val="27"/>
        </w:rPr>
      </w:pPr>
      <w:r w:rsidRPr="009702A4">
        <w:rPr>
          <w:rFonts w:ascii="Times New Roman" w:hAnsi="Times New Roman"/>
          <w:sz w:val="27"/>
          <w:szCs w:val="27"/>
        </w:rPr>
        <w:t>5.1. В состав Комиссии входят председатель комиссии, заместитель председателя комиссии и члены комиссии.</w:t>
      </w:r>
    </w:p>
    <w:p w:rsidR="003151CB" w:rsidRPr="009702A4" w:rsidRDefault="001A1F64">
      <w:pPr>
        <w:pStyle w:val="ConsPlusNormal"/>
        <w:ind w:firstLine="539"/>
        <w:jc w:val="both"/>
        <w:rPr>
          <w:rFonts w:ascii="Times New Roman" w:hAnsi="Times New Roman"/>
          <w:sz w:val="27"/>
          <w:szCs w:val="27"/>
        </w:rPr>
      </w:pPr>
      <w:r w:rsidRPr="009702A4">
        <w:rPr>
          <w:rFonts w:ascii="Times New Roman" w:hAnsi="Times New Roman"/>
          <w:sz w:val="27"/>
          <w:szCs w:val="27"/>
        </w:rPr>
        <w:t>Заместитель председателя Комиссии избирается из членов Комиссии на первом организационном заседании Комиссии простым большинством голосов присутствующих на заседании членов Комиссии путем открытого голосования. При равенстве голосов членов Комиссии голос председателя Комиссии является решающим.</w:t>
      </w:r>
    </w:p>
    <w:p w:rsidR="003151CB" w:rsidRPr="009702A4" w:rsidRDefault="001A1F64">
      <w:pPr>
        <w:pStyle w:val="ConsPlusNormal"/>
        <w:ind w:firstLine="539"/>
        <w:jc w:val="both"/>
        <w:rPr>
          <w:rFonts w:ascii="Times New Roman" w:hAnsi="Times New Roman"/>
          <w:sz w:val="27"/>
          <w:szCs w:val="27"/>
        </w:rPr>
      </w:pPr>
      <w:r w:rsidRPr="009702A4">
        <w:rPr>
          <w:rFonts w:ascii="Times New Roman" w:hAnsi="Times New Roman"/>
          <w:sz w:val="27"/>
          <w:szCs w:val="27"/>
        </w:rPr>
        <w:t>5.2.  Основной формой деятельности комиссии являются заседания, которые проводятся по мере необходимости.</w:t>
      </w:r>
    </w:p>
    <w:p w:rsidR="003151CB" w:rsidRPr="009702A4" w:rsidRDefault="001A1F64" w:rsidP="009702A4">
      <w:pPr>
        <w:pStyle w:val="ConsPlusNormal"/>
        <w:ind w:firstLine="539"/>
        <w:jc w:val="both"/>
        <w:rPr>
          <w:rFonts w:ascii="Times New Roman" w:hAnsi="Times New Roman"/>
          <w:sz w:val="27"/>
          <w:szCs w:val="27"/>
        </w:rPr>
      </w:pPr>
      <w:r w:rsidRPr="009702A4">
        <w:rPr>
          <w:rFonts w:ascii="Times New Roman" w:hAnsi="Times New Roman"/>
          <w:sz w:val="27"/>
          <w:szCs w:val="27"/>
        </w:rPr>
        <w:t>5.3.   Председатель комиссии:</w:t>
      </w: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а)  организует ее работу и председательствует на заседаниях;</w:t>
      </w: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б)  формирует повестку заседания комиссии, состав экспертов и иных лиц, приглашаемых на заседания;</w:t>
      </w: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в)  руководит деятельностью комиссии;</w:t>
      </w: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г)  взаимодействует с руководителями органов местного самоуправления по вопросам реализации решений комиссии, изменения ее состава;</w:t>
      </w:r>
    </w:p>
    <w:p w:rsidR="003151CB" w:rsidRPr="009702A4" w:rsidRDefault="001A1F64" w:rsidP="009702A4">
      <w:pPr>
        <w:pStyle w:val="ConsPlusNormal"/>
        <w:ind w:firstLine="539"/>
        <w:jc w:val="both"/>
        <w:rPr>
          <w:rFonts w:ascii="Times New Roman" w:hAnsi="Times New Roman"/>
          <w:sz w:val="27"/>
          <w:szCs w:val="27"/>
        </w:rPr>
      </w:pPr>
      <w:r w:rsidRPr="009702A4">
        <w:rPr>
          <w:rFonts w:ascii="Times New Roman" w:hAnsi="Times New Roman"/>
          <w:sz w:val="27"/>
          <w:szCs w:val="27"/>
        </w:rPr>
        <w:t>д)  подписывает протоколы заседаний и другие документы комиссии;</w:t>
      </w:r>
    </w:p>
    <w:p w:rsidR="003151CB" w:rsidRPr="009702A4" w:rsidRDefault="001A1F64" w:rsidP="009702A4">
      <w:pPr>
        <w:pStyle w:val="ConsPlusNormal"/>
        <w:ind w:firstLine="539"/>
        <w:jc w:val="both"/>
        <w:rPr>
          <w:rFonts w:ascii="Times New Roman" w:hAnsi="Times New Roman"/>
          <w:sz w:val="27"/>
          <w:szCs w:val="27"/>
        </w:rPr>
      </w:pPr>
      <w:r w:rsidRPr="009702A4">
        <w:rPr>
          <w:rFonts w:ascii="Times New Roman" w:hAnsi="Times New Roman"/>
          <w:sz w:val="27"/>
          <w:szCs w:val="27"/>
        </w:rPr>
        <w:t>е) представляет комиссию в органах государственной власти, органах местного самоуправления, общественных объединениях и организациях.</w:t>
      </w: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5.4.  В период временного отсутствия председателя комиссии его обязанности исполняет заместитель председателя комиссии.</w:t>
      </w:r>
    </w:p>
    <w:p w:rsidR="003151CB" w:rsidRPr="009702A4" w:rsidRDefault="001A1F64">
      <w:pPr>
        <w:pStyle w:val="ConsPlusNormal"/>
        <w:tabs>
          <w:tab w:val="left" w:pos="1134"/>
        </w:tabs>
        <w:ind w:firstLine="567"/>
        <w:jc w:val="both"/>
        <w:rPr>
          <w:rFonts w:ascii="Times New Roman" w:hAnsi="Times New Roman"/>
          <w:sz w:val="27"/>
          <w:szCs w:val="27"/>
        </w:rPr>
      </w:pPr>
      <w:r w:rsidRPr="009702A4">
        <w:rPr>
          <w:rFonts w:ascii="Times New Roman" w:hAnsi="Times New Roman"/>
          <w:sz w:val="27"/>
          <w:szCs w:val="27"/>
        </w:rPr>
        <w:t>5.5. Заместитель председателя комиссии обеспечивает подготовку материалов к заседанию Комиссии, оповещает членов Комиссии об очередном заседании, подготавливает повестку очередного заседания Комиссии, ведет протокол заседания Комиссии.</w:t>
      </w:r>
    </w:p>
    <w:p w:rsidR="003151CB" w:rsidRPr="009702A4" w:rsidRDefault="001A1F64">
      <w:pPr>
        <w:pStyle w:val="ConsPlusNormal"/>
        <w:ind w:firstLine="27"/>
        <w:rPr>
          <w:rFonts w:ascii="Times New Roman" w:hAnsi="Times New Roman"/>
          <w:sz w:val="27"/>
          <w:szCs w:val="27"/>
        </w:rPr>
      </w:pPr>
      <w:r w:rsidRPr="009702A4">
        <w:rPr>
          <w:rFonts w:ascii="Times New Roman" w:hAnsi="Times New Roman"/>
          <w:sz w:val="27"/>
          <w:szCs w:val="27"/>
        </w:rPr>
        <w:t xml:space="preserve">        5.6.  Заседания Комиссии проводятся по мере необходимости.</w:t>
      </w:r>
    </w:p>
    <w:p w:rsidR="003151CB" w:rsidRPr="009702A4" w:rsidRDefault="001A1F64">
      <w:pPr>
        <w:pStyle w:val="ConsPlusNormal"/>
        <w:ind w:firstLine="0"/>
        <w:jc w:val="both"/>
        <w:rPr>
          <w:rFonts w:ascii="Times New Roman" w:hAnsi="Times New Roman"/>
          <w:sz w:val="27"/>
          <w:szCs w:val="27"/>
        </w:rPr>
      </w:pPr>
      <w:r w:rsidRPr="009702A4">
        <w:rPr>
          <w:rFonts w:ascii="Times New Roman" w:hAnsi="Times New Roman"/>
          <w:sz w:val="27"/>
          <w:szCs w:val="27"/>
        </w:rPr>
        <w:t xml:space="preserve">        5.7. Заседание Комиссии считается правомочным, если на нем присутствует не менее половины членов Комиссии. Члены Комиссии участвуют в ее заседаниях без права замены.</w:t>
      </w: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5.8. Секретарь комиссии:</w:t>
      </w: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а)  принимает документы, поступающие в комиссию от учреждений;</w:t>
      </w:r>
    </w:p>
    <w:p w:rsidR="003151CB"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lastRenderedPageBreak/>
        <w:t>б)  содействует председателю комиссии в организации текущей деятельности комиссии;</w:t>
      </w:r>
    </w:p>
    <w:p w:rsidR="009702A4" w:rsidRPr="009702A4" w:rsidRDefault="009702A4" w:rsidP="009702A4">
      <w:pPr>
        <w:pStyle w:val="ConsPlusNormal"/>
        <w:ind w:firstLine="540"/>
        <w:jc w:val="both"/>
        <w:rPr>
          <w:rFonts w:ascii="Times New Roman" w:hAnsi="Times New Roman"/>
          <w:sz w:val="27"/>
          <w:szCs w:val="27"/>
        </w:rPr>
      </w:pP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в) информирует членов комиссии о времени, месте и повестке дня ее заседания;</w:t>
      </w: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г) обеспечивает во взаимодействии с членами комиссии подготовку информационно-аналитических материалов к заседанию по вопросам, включенным в повестку дня;</w:t>
      </w: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д)   ведет делопроизводство комиссии.</w:t>
      </w: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5.9. Члены комиссии имеют право:</w:t>
      </w: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а)  вносить предложения по повестке дня ее заседания;</w:t>
      </w: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б) знакомиться с документами и материалами по вопросам, вынесенным на обсуждение комиссии, за исключением документов, содержащих сведения, составляющие государственную и иную охраняемую законом тайну;</w:t>
      </w: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в) предлагать кандидатуры экспертов для участия в заседаниях комиссии;</w:t>
      </w: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г)  возглавлять и входить в состав рабочих и экспертных групп, формируемых комиссией;</w:t>
      </w:r>
    </w:p>
    <w:p w:rsidR="003151CB" w:rsidRPr="009702A4" w:rsidRDefault="001A1F64" w:rsidP="009702A4">
      <w:pPr>
        <w:pStyle w:val="ConsPlusNormal"/>
        <w:ind w:firstLine="540"/>
        <w:jc w:val="both"/>
        <w:rPr>
          <w:rFonts w:ascii="Times New Roman" w:hAnsi="Times New Roman"/>
          <w:sz w:val="27"/>
          <w:szCs w:val="27"/>
        </w:rPr>
      </w:pPr>
      <w:r w:rsidRPr="009702A4">
        <w:rPr>
          <w:rFonts w:ascii="Times New Roman" w:hAnsi="Times New Roman"/>
          <w:sz w:val="27"/>
          <w:szCs w:val="27"/>
        </w:rPr>
        <w:t>д) направлять запросы комиссии в органы местного самоуправления.</w:t>
      </w:r>
    </w:p>
    <w:p w:rsidR="003151CB" w:rsidRPr="009702A4" w:rsidRDefault="001A1F64" w:rsidP="009702A4">
      <w:pPr>
        <w:pStyle w:val="ConsPlusNormal"/>
        <w:ind w:firstLine="539"/>
        <w:jc w:val="both"/>
        <w:rPr>
          <w:rFonts w:ascii="Times New Roman" w:hAnsi="Times New Roman"/>
          <w:sz w:val="27"/>
          <w:szCs w:val="27"/>
        </w:rPr>
      </w:pPr>
      <w:r w:rsidRPr="009702A4">
        <w:rPr>
          <w:rFonts w:ascii="Times New Roman" w:hAnsi="Times New Roman"/>
          <w:sz w:val="27"/>
          <w:szCs w:val="27"/>
        </w:rPr>
        <w:t>5.10. Члены комиссии обязаны принимать участие в заседаниях лично, не передавая свои полномочия другим лицам.</w:t>
      </w:r>
    </w:p>
    <w:p w:rsidR="003151CB" w:rsidRPr="009702A4" w:rsidRDefault="001A1F64">
      <w:pPr>
        <w:pStyle w:val="ConsPlusNormal"/>
        <w:ind w:firstLine="539"/>
        <w:jc w:val="both"/>
        <w:rPr>
          <w:rFonts w:ascii="Times New Roman" w:hAnsi="Times New Roman"/>
          <w:sz w:val="27"/>
          <w:szCs w:val="27"/>
        </w:rPr>
      </w:pPr>
      <w:r w:rsidRPr="009702A4">
        <w:rPr>
          <w:rFonts w:ascii="Times New Roman" w:hAnsi="Times New Roman"/>
          <w:sz w:val="27"/>
          <w:szCs w:val="27"/>
        </w:rPr>
        <w:t>5.11.  Комиссия проверяет имеющиеся материалы и документацию по объекту и принимает решение о целесообразности (нецелесообразности) списания затрат по объектам незавершенного строительства.</w:t>
      </w:r>
    </w:p>
    <w:p w:rsidR="003151CB" w:rsidRPr="009702A4" w:rsidRDefault="001A1F64">
      <w:pPr>
        <w:pStyle w:val="ConsPlusNormal"/>
        <w:ind w:firstLine="539"/>
        <w:jc w:val="both"/>
        <w:rPr>
          <w:rFonts w:ascii="Times New Roman" w:hAnsi="Times New Roman"/>
          <w:sz w:val="27"/>
          <w:szCs w:val="27"/>
        </w:rPr>
      </w:pPr>
      <w:r w:rsidRPr="009702A4">
        <w:rPr>
          <w:rFonts w:ascii="Times New Roman" w:hAnsi="Times New Roman"/>
          <w:sz w:val="27"/>
          <w:szCs w:val="27"/>
        </w:rPr>
        <w:t>5.12. Решение комиссии принимается открытым голосованием и считается принятым, если за него проголосовало не менее половины присутствующих членов комиссии. При равном количестве голосов членов комиссии мнение председателя является решающим.</w:t>
      </w:r>
    </w:p>
    <w:p w:rsidR="003151CB" w:rsidRPr="009702A4" w:rsidRDefault="001A1F64">
      <w:pPr>
        <w:pStyle w:val="ConsPlusNormal"/>
        <w:ind w:firstLine="539"/>
        <w:jc w:val="both"/>
        <w:rPr>
          <w:rFonts w:ascii="Times New Roman" w:hAnsi="Times New Roman"/>
          <w:sz w:val="27"/>
          <w:szCs w:val="27"/>
        </w:rPr>
      </w:pPr>
      <w:r w:rsidRPr="009702A4">
        <w:rPr>
          <w:rFonts w:ascii="Times New Roman" w:hAnsi="Times New Roman"/>
          <w:sz w:val="27"/>
          <w:szCs w:val="27"/>
        </w:rPr>
        <w:t>5.13. Комиссия принимает решение о целесообразности списания затрат по объектам незавершенного строительства на основании оценки критериев и при установлении обстоятельств, указанных в пункте 1.3. Порядка списания затрат по объектам незавершенного строительства.</w:t>
      </w:r>
    </w:p>
    <w:p w:rsidR="003151CB" w:rsidRPr="009702A4" w:rsidRDefault="001A1F64">
      <w:pPr>
        <w:pStyle w:val="ConsPlusNormal"/>
        <w:ind w:firstLine="539"/>
        <w:jc w:val="both"/>
        <w:rPr>
          <w:rFonts w:ascii="Times New Roman" w:hAnsi="Times New Roman"/>
          <w:sz w:val="27"/>
          <w:szCs w:val="27"/>
        </w:rPr>
      </w:pPr>
      <w:r w:rsidRPr="009702A4">
        <w:rPr>
          <w:rFonts w:ascii="Times New Roman" w:hAnsi="Times New Roman"/>
          <w:sz w:val="27"/>
          <w:szCs w:val="27"/>
        </w:rPr>
        <w:t>5.14.  Решения комиссии принимаются в форме протокола заседания, который в течение 5 рабочих дней со дня заседания комиссии оформляется и подписывается председателем и секретарем комиссии.</w:t>
      </w:r>
    </w:p>
    <w:p w:rsidR="003151CB" w:rsidRPr="009702A4" w:rsidRDefault="001A1F64">
      <w:pPr>
        <w:pStyle w:val="ConsPlusNormal"/>
        <w:ind w:firstLine="539"/>
        <w:jc w:val="both"/>
        <w:rPr>
          <w:rFonts w:ascii="Times New Roman" w:hAnsi="Times New Roman"/>
          <w:sz w:val="27"/>
          <w:szCs w:val="27"/>
        </w:rPr>
      </w:pPr>
      <w:r w:rsidRPr="009702A4">
        <w:rPr>
          <w:rFonts w:ascii="Times New Roman" w:hAnsi="Times New Roman"/>
          <w:sz w:val="27"/>
          <w:szCs w:val="27"/>
        </w:rPr>
        <w:t xml:space="preserve">Протоколы комиссии являются основанием для подготовки постановления администрации </w:t>
      </w:r>
      <w:proofErr w:type="spellStart"/>
      <w:r w:rsidR="008D55F8">
        <w:rPr>
          <w:rFonts w:ascii="Times New Roman" w:hAnsi="Times New Roman"/>
          <w:sz w:val="27"/>
          <w:szCs w:val="27"/>
        </w:rPr>
        <w:t>Камешкирского</w:t>
      </w:r>
      <w:proofErr w:type="spellEnd"/>
      <w:r w:rsidRPr="009702A4">
        <w:rPr>
          <w:rFonts w:ascii="Times New Roman" w:hAnsi="Times New Roman"/>
          <w:sz w:val="27"/>
          <w:szCs w:val="27"/>
        </w:rPr>
        <w:t xml:space="preserve"> района Пензенской области о прекращении реализации бюджетных инвестиций по соответствующему объекту строительства.</w:t>
      </w:r>
    </w:p>
    <w:p w:rsidR="003151CB" w:rsidRDefault="003151CB">
      <w:pPr>
        <w:tabs>
          <w:tab w:val="left" w:pos="6460"/>
        </w:tabs>
        <w:ind w:firstLine="5812"/>
        <w:jc w:val="right"/>
      </w:pPr>
    </w:p>
    <w:p w:rsidR="003151CB" w:rsidRDefault="003151CB">
      <w:pPr>
        <w:tabs>
          <w:tab w:val="left" w:pos="6460"/>
        </w:tabs>
        <w:ind w:firstLine="5812"/>
        <w:jc w:val="right"/>
      </w:pPr>
    </w:p>
    <w:p w:rsidR="003151CB" w:rsidRDefault="003151CB">
      <w:pPr>
        <w:tabs>
          <w:tab w:val="left" w:pos="6460"/>
        </w:tabs>
        <w:ind w:firstLine="5812"/>
        <w:jc w:val="right"/>
      </w:pPr>
    </w:p>
    <w:p w:rsidR="003151CB" w:rsidRDefault="003151CB">
      <w:pPr>
        <w:tabs>
          <w:tab w:val="left" w:pos="6460"/>
        </w:tabs>
        <w:ind w:firstLine="5812"/>
        <w:jc w:val="right"/>
      </w:pPr>
    </w:p>
    <w:p w:rsidR="009702A4" w:rsidRDefault="009702A4">
      <w:pPr>
        <w:tabs>
          <w:tab w:val="left" w:pos="6460"/>
        </w:tabs>
        <w:ind w:firstLine="5812"/>
        <w:jc w:val="right"/>
      </w:pPr>
    </w:p>
    <w:p w:rsidR="009702A4" w:rsidRDefault="009702A4">
      <w:pPr>
        <w:tabs>
          <w:tab w:val="left" w:pos="6460"/>
        </w:tabs>
        <w:ind w:firstLine="5812"/>
        <w:jc w:val="right"/>
      </w:pPr>
    </w:p>
    <w:p w:rsidR="009702A4" w:rsidRDefault="009702A4">
      <w:pPr>
        <w:tabs>
          <w:tab w:val="left" w:pos="6460"/>
        </w:tabs>
        <w:ind w:firstLine="5812"/>
        <w:jc w:val="right"/>
      </w:pPr>
    </w:p>
    <w:p w:rsidR="009702A4" w:rsidRDefault="009702A4">
      <w:pPr>
        <w:tabs>
          <w:tab w:val="left" w:pos="6460"/>
        </w:tabs>
        <w:ind w:firstLine="5812"/>
        <w:jc w:val="right"/>
      </w:pPr>
    </w:p>
    <w:p w:rsidR="009702A4" w:rsidRDefault="009702A4">
      <w:pPr>
        <w:tabs>
          <w:tab w:val="left" w:pos="6460"/>
        </w:tabs>
        <w:ind w:firstLine="5812"/>
        <w:jc w:val="right"/>
      </w:pPr>
    </w:p>
    <w:p w:rsidR="009702A4" w:rsidRDefault="009702A4">
      <w:pPr>
        <w:tabs>
          <w:tab w:val="left" w:pos="6460"/>
        </w:tabs>
        <w:ind w:firstLine="5812"/>
        <w:jc w:val="right"/>
      </w:pPr>
    </w:p>
    <w:p w:rsidR="009702A4" w:rsidRDefault="009702A4">
      <w:pPr>
        <w:tabs>
          <w:tab w:val="left" w:pos="6460"/>
        </w:tabs>
        <w:ind w:firstLine="5812"/>
        <w:jc w:val="right"/>
      </w:pPr>
    </w:p>
    <w:p w:rsidR="009702A4" w:rsidRDefault="009702A4">
      <w:pPr>
        <w:tabs>
          <w:tab w:val="left" w:pos="6460"/>
        </w:tabs>
        <w:ind w:firstLine="5812"/>
        <w:jc w:val="right"/>
      </w:pPr>
    </w:p>
    <w:p w:rsidR="003151CB" w:rsidRDefault="003151CB">
      <w:pPr>
        <w:tabs>
          <w:tab w:val="left" w:pos="6460"/>
        </w:tabs>
        <w:ind w:firstLine="5812"/>
        <w:jc w:val="right"/>
      </w:pPr>
    </w:p>
    <w:p w:rsidR="001A1F64" w:rsidRDefault="001A1F64">
      <w:pPr>
        <w:tabs>
          <w:tab w:val="left" w:pos="6460"/>
        </w:tabs>
        <w:ind w:firstLine="5812"/>
        <w:jc w:val="right"/>
      </w:pPr>
    </w:p>
    <w:p w:rsidR="001A1F64" w:rsidRDefault="001A1F64">
      <w:pPr>
        <w:tabs>
          <w:tab w:val="left" w:pos="6460"/>
        </w:tabs>
        <w:ind w:firstLine="5812"/>
        <w:jc w:val="right"/>
      </w:pPr>
    </w:p>
    <w:p w:rsidR="009702A4" w:rsidRDefault="009702A4">
      <w:pPr>
        <w:tabs>
          <w:tab w:val="left" w:pos="6460"/>
        </w:tabs>
        <w:ind w:firstLine="5812"/>
        <w:jc w:val="right"/>
        <w:sectPr w:rsidR="009702A4" w:rsidSect="00285496">
          <w:pgSz w:w="11906" w:h="16838" w:code="9"/>
          <w:pgMar w:top="1134" w:right="851" w:bottom="1134" w:left="1418" w:header="720" w:footer="720" w:gutter="0"/>
          <w:cols w:space="720"/>
        </w:sectPr>
      </w:pPr>
    </w:p>
    <w:p w:rsidR="009702A4" w:rsidRDefault="009702A4">
      <w:pPr>
        <w:tabs>
          <w:tab w:val="left" w:pos="6460"/>
        </w:tabs>
        <w:ind w:firstLine="5812"/>
        <w:jc w:val="right"/>
      </w:pPr>
    </w:p>
    <w:p w:rsidR="009702A4" w:rsidRDefault="009702A4">
      <w:pPr>
        <w:tabs>
          <w:tab w:val="left" w:pos="6460"/>
        </w:tabs>
        <w:ind w:firstLine="5812"/>
        <w:jc w:val="right"/>
      </w:pPr>
    </w:p>
    <w:p w:rsidR="003151CB" w:rsidRDefault="001A1F64">
      <w:pPr>
        <w:tabs>
          <w:tab w:val="left" w:pos="6460"/>
        </w:tabs>
        <w:ind w:firstLine="5812"/>
        <w:jc w:val="right"/>
      </w:pPr>
      <w:r>
        <w:t>Приложение №4</w:t>
      </w:r>
    </w:p>
    <w:p w:rsidR="003151CB" w:rsidRDefault="001A1F64">
      <w:pPr>
        <w:tabs>
          <w:tab w:val="left" w:pos="5340"/>
        </w:tabs>
        <w:ind w:firstLine="5812"/>
        <w:jc w:val="right"/>
      </w:pPr>
      <w:r>
        <w:t xml:space="preserve">УТВЕРЖДЕНО </w:t>
      </w:r>
    </w:p>
    <w:p w:rsidR="003151CB" w:rsidRDefault="001A1F64">
      <w:pPr>
        <w:tabs>
          <w:tab w:val="left" w:pos="5260"/>
        </w:tabs>
        <w:ind w:firstLine="5812"/>
        <w:jc w:val="right"/>
      </w:pPr>
      <w:r>
        <w:t>постановлением  администрации</w:t>
      </w:r>
    </w:p>
    <w:p w:rsidR="003151CB" w:rsidRDefault="008D55F8">
      <w:pPr>
        <w:tabs>
          <w:tab w:val="left" w:pos="5300"/>
        </w:tabs>
        <w:ind w:firstLine="5812"/>
        <w:jc w:val="right"/>
      </w:pPr>
      <w:proofErr w:type="spellStart"/>
      <w:r>
        <w:t>Камешкирского</w:t>
      </w:r>
      <w:proofErr w:type="spellEnd"/>
      <w:r w:rsidR="001A1F64">
        <w:t xml:space="preserve"> района</w:t>
      </w:r>
    </w:p>
    <w:p w:rsidR="003151CB" w:rsidRDefault="001A1F64" w:rsidP="009702A4">
      <w:pPr>
        <w:tabs>
          <w:tab w:val="left" w:pos="5300"/>
        </w:tabs>
        <w:ind w:firstLine="5812"/>
        <w:jc w:val="right"/>
      </w:pPr>
      <w:r>
        <w:t xml:space="preserve">                          Пензенской области </w:t>
      </w:r>
    </w:p>
    <w:p w:rsidR="003151CB" w:rsidRDefault="00BA79A3" w:rsidP="00BA79A3">
      <w:pPr>
        <w:jc w:val="right"/>
        <w:rPr>
          <w:b/>
          <w:sz w:val="27"/>
        </w:rPr>
      </w:pPr>
      <w:r w:rsidRPr="00BA79A3">
        <w:t xml:space="preserve">от    </w:t>
      </w:r>
      <w:r w:rsidR="001E2CE7">
        <w:t xml:space="preserve">№   </w:t>
      </w:r>
      <w:r w:rsidRPr="00BA79A3">
        <w:t xml:space="preserve">        </w:t>
      </w:r>
    </w:p>
    <w:p w:rsidR="003151CB" w:rsidRDefault="001A1F64">
      <w:pPr>
        <w:jc w:val="center"/>
        <w:rPr>
          <w:b/>
          <w:sz w:val="27"/>
        </w:rPr>
      </w:pPr>
      <w:r>
        <w:rPr>
          <w:b/>
          <w:sz w:val="27"/>
        </w:rPr>
        <w:t>ФОРМА</w:t>
      </w:r>
    </w:p>
    <w:p w:rsidR="003151CB" w:rsidRDefault="001A1F64">
      <w:pPr>
        <w:jc w:val="center"/>
        <w:rPr>
          <w:b/>
          <w:sz w:val="27"/>
        </w:rPr>
      </w:pPr>
      <w:r>
        <w:rPr>
          <w:b/>
          <w:sz w:val="27"/>
        </w:rPr>
        <w:t>ведомости затрат по объектам незавершенного строительства</w:t>
      </w:r>
    </w:p>
    <w:tbl>
      <w:tblPr>
        <w:tblpPr w:leftFromText="180" w:rightFromText="180" w:vertAnchor="text" w:horzAnchor="margin" w:tblpXSpec="center" w:tblpY="317"/>
        <w:tblW w:w="15733" w:type="dxa"/>
        <w:tblLayout w:type="fixed"/>
        <w:tblCellMar>
          <w:top w:w="28" w:type="dxa"/>
          <w:left w:w="62" w:type="dxa"/>
          <w:bottom w:w="28" w:type="dxa"/>
          <w:right w:w="62" w:type="dxa"/>
        </w:tblCellMar>
        <w:tblLook w:val="04A0" w:firstRow="1" w:lastRow="0" w:firstColumn="1" w:lastColumn="0" w:noHBand="0" w:noVBand="1"/>
      </w:tblPr>
      <w:tblGrid>
        <w:gridCol w:w="567"/>
        <w:gridCol w:w="1905"/>
        <w:gridCol w:w="1418"/>
        <w:gridCol w:w="1500"/>
        <w:gridCol w:w="3255"/>
        <w:gridCol w:w="1417"/>
        <w:gridCol w:w="2127"/>
        <w:gridCol w:w="1890"/>
        <w:gridCol w:w="1654"/>
      </w:tblGrid>
      <w:tr w:rsidR="00991DF1" w:rsidTr="00991DF1">
        <w:trPr>
          <w:trHeight w:val="451"/>
        </w:trPr>
        <w:tc>
          <w:tcPr>
            <w:tcW w:w="567" w:type="dxa"/>
            <w:vMerge w:val="restart"/>
            <w:tcBorders>
              <w:top w:val="single" w:sz="4" w:space="0" w:color="auto"/>
              <w:left w:val="single" w:sz="4" w:space="0" w:color="auto"/>
            </w:tcBorders>
          </w:tcPr>
          <w:p w:rsidR="00991DF1" w:rsidRDefault="00991DF1" w:rsidP="009702A4">
            <w:pPr>
              <w:pStyle w:val="1"/>
              <w:numPr>
                <w:ilvl w:val="0"/>
                <w:numId w:val="0"/>
              </w:numPr>
              <w:tabs>
                <w:tab w:val="clear" w:pos="432"/>
                <w:tab w:val="left" w:pos="-62"/>
              </w:tabs>
              <w:ind w:left="-62" w:firstLine="62"/>
              <w:rPr>
                <w:sz w:val="24"/>
              </w:rPr>
            </w:pPr>
            <w:r>
              <w:rPr>
                <w:b w:val="0"/>
                <w:sz w:val="24"/>
              </w:rPr>
              <w:t xml:space="preserve">№ </w:t>
            </w:r>
            <w:proofErr w:type="gramStart"/>
            <w:r>
              <w:rPr>
                <w:b w:val="0"/>
                <w:sz w:val="24"/>
              </w:rPr>
              <w:t>п</w:t>
            </w:r>
            <w:proofErr w:type="gramEnd"/>
            <w:r>
              <w:rPr>
                <w:b w:val="0"/>
                <w:sz w:val="24"/>
              </w:rPr>
              <w:t>/п</w:t>
            </w:r>
          </w:p>
        </w:tc>
        <w:tc>
          <w:tcPr>
            <w:tcW w:w="1905" w:type="dxa"/>
            <w:vMerge w:val="restart"/>
            <w:tcBorders>
              <w:top w:val="single" w:sz="4" w:space="0" w:color="auto"/>
              <w:left w:val="single" w:sz="4" w:space="0" w:color="auto"/>
            </w:tcBorders>
          </w:tcPr>
          <w:p w:rsidR="00991DF1" w:rsidRDefault="00991DF1" w:rsidP="009702A4">
            <w:pPr>
              <w:pStyle w:val="1"/>
              <w:tabs>
                <w:tab w:val="clear" w:pos="432"/>
                <w:tab w:val="left" w:pos="-62"/>
              </w:tabs>
              <w:ind w:left="-62" w:firstLine="62"/>
              <w:rPr>
                <w:sz w:val="24"/>
              </w:rPr>
            </w:pPr>
            <w:r>
              <w:rPr>
                <w:b w:val="0"/>
                <w:sz w:val="24"/>
              </w:rPr>
              <w:t>Наименование</w:t>
            </w:r>
          </w:p>
          <w:p w:rsidR="00991DF1" w:rsidRDefault="00991DF1" w:rsidP="009702A4">
            <w:pPr>
              <w:pStyle w:val="1"/>
              <w:tabs>
                <w:tab w:val="clear" w:pos="432"/>
                <w:tab w:val="left" w:pos="-62"/>
              </w:tabs>
              <w:ind w:left="-62" w:firstLine="62"/>
              <w:rPr>
                <w:sz w:val="24"/>
              </w:rPr>
            </w:pPr>
            <w:r>
              <w:rPr>
                <w:b w:val="0"/>
                <w:sz w:val="24"/>
              </w:rPr>
              <w:t>объекта</w:t>
            </w:r>
          </w:p>
        </w:tc>
        <w:tc>
          <w:tcPr>
            <w:tcW w:w="6173" w:type="dxa"/>
            <w:gridSpan w:val="3"/>
            <w:tcBorders>
              <w:top w:val="single" w:sz="4" w:space="0" w:color="auto"/>
              <w:left w:val="single" w:sz="4" w:space="0" w:color="auto"/>
              <w:bottom w:val="single" w:sz="4" w:space="0" w:color="auto"/>
            </w:tcBorders>
          </w:tcPr>
          <w:p w:rsidR="00991DF1" w:rsidRDefault="00991DF1" w:rsidP="009702A4">
            <w:pPr>
              <w:pStyle w:val="1"/>
              <w:tabs>
                <w:tab w:val="clear" w:pos="432"/>
                <w:tab w:val="left" w:pos="-62"/>
              </w:tabs>
              <w:ind w:left="-62" w:firstLine="62"/>
              <w:rPr>
                <w:sz w:val="24"/>
              </w:rPr>
            </w:pPr>
            <w:r>
              <w:rPr>
                <w:b w:val="0"/>
                <w:sz w:val="24"/>
              </w:rPr>
              <w:t>Характеристика объекта</w:t>
            </w:r>
          </w:p>
        </w:tc>
        <w:tc>
          <w:tcPr>
            <w:tcW w:w="3544" w:type="dxa"/>
            <w:gridSpan w:val="2"/>
            <w:tcBorders>
              <w:top w:val="single" w:sz="4" w:space="0" w:color="auto"/>
              <w:left w:val="single" w:sz="4" w:space="0" w:color="auto"/>
              <w:bottom w:val="single" w:sz="4" w:space="0" w:color="auto"/>
            </w:tcBorders>
          </w:tcPr>
          <w:p w:rsidR="00991DF1" w:rsidRDefault="00991DF1" w:rsidP="00991DF1">
            <w:pPr>
              <w:pStyle w:val="1"/>
              <w:tabs>
                <w:tab w:val="clear" w:pos="432"/>
                <w:tab w:val="left" w:pos="-62"/>
              </w:tabs>
              <w:ind w:left="-62" w:firstLine="62"/>
              <w:rPr>
                <w:sz w:val="24"/>
              </w:rPr>
            </w:pPr>
            <w:r>
              <w:rPr>
                <w:b w:val="0"/>
                <w:sz w:val="24"/>
              </w:rPr>
              <w:t>Сроки строительства</w:t>
            </w:r>
          </w:p>
        </w:tc>
        <w:tc>
          <w:tcPr>
            <w:tcW w:w="1890" w:type="dxa"/>
            <w:vMerge w:val="restart"/>
            <w:tcBorders>
              <w:top w:val="single" w:sz="4" w:space="0" w:color="auto"/>
              <w:left w:val="single" w:sz="4" w:space="0" w:color="auto"/>
            </w:tcBorders>
          </w:tcPr>
          <w:p w:rsidR="00991DF1" w:rsidRDefault="00991DF1" w:rsidP="009702A4">
            <w:pPr>
              <w:pStyle w:val="1"/>
              <w:tabs>
                <w:tab w:val="clear" w:pos="432"/>
                <w:tab w:val="left" w:pos="-62"/>
              </w:tabs>
              <w:ind w:left="-62" w:firstLine="62"/>
              <w:rPr>
                <w:sz w:val="24"/>
              </w:rPr>
            </w:pPr>
            <w:r>
              <w:rPr>
                <w:b w:val="0"/>
                <w:sz w:val="24"/>
              </w:rPr>
              <w:t>Предполагаемые  к списанию затраты (руб.)</w:t>
            </w:r>
          </w:p>
        </w:tc>
        <w:tc>
          <w:tcPr>
            <w:tcW w:w="1654" w:type="dxa"/>
            <w:vMerge w:val="restart"/>
            <w:tcBorders>
              <w:top w:val="single" w:sz="4" w:space="0" w:color="auto"/>
              <w:left w:val="single" w:sz="4" w:space="0" w:color="auto"/>
              <w:right w:val="single" w:sz="4" w:space="0" w:color="auto"/>
            </w:tcBorders>
          </w:tcPr>
          <w:p w:rsidR="00991DF1" w:rsidRDefault="00991DF1" w:rsidP="009702A4">
            <w:pPr>
              <w:pStyle w:val="1"/>
              <w:tabs>
                <w:tab w:val="clear" w:pos="432"/>
                <w:tab w:val="left" w:pos="-62"/>
              </w:tabs>
              <w:ind w:left="-62" w:firstLine="62"/>
              <w:rPr>
                <w:sz w:val="24"/>
              </w:rPr>
            </w:pPr>
            <w:r>
              <w:rPr>
                <w:b w:val="0"/>
                <w:sz w:val="24"/>
              </w:rPr>
              <w:t>Предложения</w:t>
            </w:r>
          </w:p>
        </w:tc>
      </w:tr>
      <w:tr w:rsidR="00991DF1" w:rsidTr="00991DF1">
        <w:trPr>
          <w:trHeight w:val="1328"/>
        </w:trPr>
        <w:tc>
          <w:tcPr>
            <w:tcW w:w="567" w:type="dxa"/>
            <w:vMerge/>
            <w:tcBorders>
              <w:left w:val="single" w:sz="4" w:space="0" w:color="auto"/>
              <w:bottom w:val="single" w:sz="4" w:space="0" w:color="auto"/>
            </w:tcBorders>
          </w:tcPr>
          <w:p w:rsidR="00991DF1" w:rsidRDefault="00991DF1" w:rsidP="009702A4">
            <w:pPr>
              <w:pStyle w:val="1"/>
              <w:rPr>
                <w:sz w:val="24"/>
              </w:rPr>
            </w:pPr>
          </w:p>
        </w:tc>
        <w:tc>
          <w:tcPr>
            <w:tcW w:w="1905" w:type="dxa"/>
            <w:vMerge/>
            <w:tcBorders>
              <w:left w:val="single" w:sz="4" w:space="0" w:color="auto"/>
              <w:bottom w:val="single" w:sz="4" w:space="0" w:color="auto"/>
            </w:tcBorders>
          </w:tcPr>
          <w:p w:rsidR="00991DF1" w:rsidRDefault="00991DF1" w:rsidP="009702A4">
            <w:pPr>
              <w:pStyle w:val="1"/>
              <w:rPr>
                <w:sz w:val="24"/>
              </w:rPr>
            </w:pPr>
          </w:p>
        </w:tc>
        <w:tc>
          <w:tcPr>
            <w:tcW w:w="1418" w:type="dxa"/>
            <w:tcBorders>
              <w:top w:val="single" w:sz="4" w:space="0" w:color="auto"/>
              <w:left w:val="single" w:sz="4" w:space="0" w:color="auto"/>
              <w:bottom w:val="single" w:sz="4" w:space="0" w:color="auto"/>
            </w:tcBorders>
          </w:tcPr>
          <w:p w:rsidR="00991DF1" w:rsidRPr="00991DF1" w:rsidRDefault="00991DF1" w:rsidP="009702A4">
            <w:pPr>
              <w:pStyle w:val="1"/>
              <w:ind w:left="0" w:firstLine="0"/>
              <w:rPr>
                <w:sz w:val="22"/>
                <w:szCs w:val="22"/>
              </w:rPr>
            </w:pPr>
            <w:proofErr w:type="spellStart"/>
            <w:r w:rsidRPr="009702A4">
              <w:rPr>
                <w:b w:val="0"/>
                <w:sz w:val="22"/>
                <w:szCs w:val="22"/>
              </w:rPr>
              <w:t>Местонахож</w:t>
            </w:r>
            <w:proofErr w:type="spellEnd"/>
          </w:p>
          <w:p w:rsidR="00991DF1" w:rsidRPr="009702A4" w:rsidRDefault="00991DF1" w:rsidP="009702A4">
            <w:pPr>
              <w:pStyle w:val="1"/>
              <w:ind w:left="0" w:firstLine="0"/>
              <w:rPr>
                <w:sz w:val="22"/>
                <w:szCs w:val="22"/>
              </w:rPr>
            </w:pPr>
            <w:proofErr w:type="spellStart"/>
            <w:r w:rsidRPr="009702A4">
              <w:rPr>
                <w:b w:val="0"/>
                <w:sz w:val="22"/>
                <w:szCs w:val="22"/>
              </w:rPr>
              <w:t>дение</w:t>
            </w:r>
            <w:proofErr w:type="spellEnd"/>
          </w:p>
        </w:tc>
        <w:tc>
          <w:tcPr>
            <w:tcW w:w="1500" w:type="dxa"/>
            <w:tcBorders>
              <w:top w:val="single" w:sz="4" w:space="0" w:color="auto"/>
              <w:left w:val="single" w:sz="4" w:space="0" w:color="auto"/>
              <w:bottom w:val="single" w:sz="4" w:space="0" w:color="auto"/>
            </w:tcBorders>
          </w:tcPr>
          <w:p w:rsidR="00991DF1" w:rsidRPr="009702A4" w:rsidRDefault="00991DF1" w:rsidP="009702A4">
            <w:pPr>
              <w:pStyle w:val="1"/>
              <w:rPr>
                <w:sz w:val="22"/>
                <w:szCs w:val="22"/>
              </w:rPr>
            </w:pPr>
            <w:r w:rsidRPr="009702A4">
              <w:rPr>
                <w:b w:val="0"/>
                <w:sz w:val="22"/>
                <w:szCs w:val="22"/>
              </w:rPr>
              <w:t>Сметная</w:t>
            </w:r>
          </w:p>
          <w:p w:rsidR="00991DF1" w:rsidRPr="009702A4" w:rsidRDefault="00991DF1" w:rsidP="009702A4">
            <w:pPr>
              <w:pStyle w:val="1"/>
              <w:rPr>
                <w:sz w:val="22"/>
                <w:szCs w:val="22"/>
              </w:rPr>
            </w:pPr>
            <w:r w:rsidRPr="009702A4">
              <w:rPr>
                <w:b w:val="0"/>
                <w:sz w:val="22"/>
                <w:szCs w:val="22"/>
              </w:rPr>
              <w:t>стоимость</w:t>
            </w:r>
          </w:p>
          <w:p w:rsidR="00991DF1" w:rsidRPr="009702A4" w:rsidRDefault="00991DF1" w:rsidP="009702A4">
            <w:pPr>
              <w:pStyle w:val="1"/>
              <w:rPr>
                <w:sz w:val="22"/>
                <w:szCs w:val="22"/>
              </w:rPr>
            </w:pPr>
            <w:r w:rsidRPr="009702A4">
              <w:rPr>
                <w:b w:val="0"/>
                <w:sz w:val="22"/>
                <w:szCs w:val="22"/>
              </w:rPr>
              <w:t>строительства</w:t>
            </w:r>
          </w:p>
          <w:p w:rsidR="00991DF1" w:rsidRPr="009702A4" w:rsidRDefault="00991DF1" w:rsidP="009702A4">
            <w:pPr>
              <w:pStyle w:val="1"/>
              <w:rPr>
                <w:sz w:val="22"/>
                <w:szCs w:val="22"/>
              </w:rPr>
            </w:pPr>
            <w:r w:rsidRPr="009702A4">
              <w:rPr>
                <w:b w:val="0"/>
                <w:sz w:val="22"/>
                <w:szCs w:val="22"/>
              </w:rPr>
              <w:t>(руб.)</w:t>
            </w:r>
          </w:p>
        </w:tc>
        <w:tc>
          <w:tcPr>
            <w:tcW w:w="3255" w:type="dxa"/>
            <w:tcBorders>
              <w:top w:val="single" w:sz="4" w:space="0" w:color="auto"/>
              <w:left w:val="single" w:sz="4" w:space="0" w:color="auto"/>
              <w:bottom w:val="single" w:sz="4" w:space="0" w:color="auto"/>
            </w:tcBorders>
          </w:tcPr>
          <w:p w:rsidR="00991DF1" w:rsidRPr="009702A4" w:rsidRDefault="00991DF1" w:rsidP="009702A4">
            <w:pPr>
              <w:pStyle w:val="1"/>
              <w:tabs>
                <w:tab w:val="clear" w:pos="432"/>
                <w:tab w:val="left" w:pos="151"/>
              </w:tabs>
              <w:ind w:left="0" w:firstLine="0"/>
              <w:rPr>
                <w:sz w:val="22"/>
                <w:szCs w:val="22"/>
              </w:rPr>
            </w:pPr>
            <w:r w:rsidRPr="009702A4">
              <w:rPr>
                <w:b w:val="0"/>
                <w:sz w:val="22"/>
                <w:szCs w:val="22"/>
              </w:rPr>
              <w:t>Стоимость объекта</w:t>
            </w:r>
          </w:p>
          <w:p w:rsidR="00991DF1" w:rsidRPr="00991DF1" w:rsidRDefault="00991DF1" w:rsidP="009702A4">
            <w:pPr>
              <w:pStyle w:val="1"/>
              <w:tabs>
                <w:tab w:val="clear" w:pos="432"/>
                <w:tab w:val="left" w:pos="151"/>
              </w:tabs>
              <w:ind w:left="0" w:firstLine="0"/>
              <w:rPr>
                <w:sz w:val="22"/>
                <w:szCs w:val="22"/>
              </w:rPr>
            </w:pPr>
            <w:r w:rsidRPr="00991DF1">
              <w:rPr>
                <w:b w:val="0"/>
                <w:sz w:val="22"/>
                <w:szCs w:val="22"/>
              </w:rPr>
              <w:t>незавершенного</w:t>
            </w:r>
            <w:r>
              <w:rPr>
                <w:b w:val="0"/>
                <w:sz w:val="22"/>
                <w:szCs w:val="22"/>
              </w:rPr>
              <w:t xml:space="preserve"> </w:t>
            </w:r>
            <w:r w:rsidRPr="00991DF1">
              <w:rPr>
                <w:b w:val="0"/>
                <w:sz w:val="22"/>
                <w:szCs w:val="22"/>
              </w:rPr>
              <w:t>строительства,</w:t>
            </w:r>
          </w:p>
          <w:p w:rsidR="00991DF1" w:rsidRPr="00991DF1" w:rsidRDefault="00991DF1" w:rsidP="009702A4">
            <w:pPr>
              <w:pStyle w:val="1"/>
              <w:tabs>
                <w:tab w:val="clear" w:pos="432"/>
                <w:tab w:val="left" w:pos="151"/>
              </w:tabs>
              <w:ind w:left="0" w:firstLine="0"/>
              <w:rPr>
                <w:sz w:val="22"/>
                <w:szCs w:val="22"/>
              </w:rPr>
            </w:pPr>
            <w:proofErr w:type="gramStart"/>
            <w:r w:rsidRPr="009702A4">
              <w:rPr>
                <w:b w:val="0"/>
                <w:sz w:val="22"/>
                <w:szCs w:val="22"/>
              </w:rPr>
              <w:t>числящегося</w:t>
            </w:r>
            <w:proofErr w:type="gramEnd"/>
            <w:r w:rsidRPr="009702A4">
              <w:rPr>
                <w:b w:val="0"/>
                <w:sz w:val="22"/>
                <w:szCs w:val="22"/>
              </w:rPr>
              <w:t xml:space="preserve"> на балансе </w:t>
            </w:r>
          </w:p>
          <w:p w:rsidR="00991DF1" w:rsidRPr="009702A4" w:rsidRDefault="00991DF1" w:rsidP="009702A4">
            <w:pPr>
              <w:pStyle w:val="1"/>
              <w:tabs>
                <w:tab w:val="clear" w:pos="432"/>
                <w:tab w:val="left" w:pos="151"/>
              </w:tabs>
              <w:ind w:left="0" w:firstLine="0"/>
              <w:rPr>
                <w:sz w:val="22"/>
                <w:szCs w:val="22"/>
              </w:rPr>
            </w:pPr>
            <w:r w:rsidRPr="009702A4">
              <w:rPr>
                <w:b w:val="0"/>
                <w:sz w:val="22"/>
                <w:szCs w:val="22"/>
              </w:rPr>
              <w:t>(руб.)</w:t>
            </w:r>
          </w:p>
        </w:tc>
        <w:tc>
          <w:tcPr>
            <w:tcW w:w="1417" w:type="dxa"/>
            <w:tcBorders>
              <w:top w:val="single" w:sz="4" w:space="0" w:color="auto"/>
              <w:left w:val="single" w:sz="4" w:space="0" w:color="auto"/>
              <w:bottom w:val="single" w:sz="4" w:space="0" w:color="auto"/>
            </w:tcBorders>
          </w:tcPr>
          <w:p w:rsidR="00991DF1" w:rsidRPr="009702A4" w:rsidRDefault="00991DF1" w:rsidP="009702A4">
            <w:pPr>
              <w:pStyle w:val="1"/>
              <w:tabs>
                <w:tab w:val="clear" w:pos="432"/>
                <w:tab w:val="left" w:pos="0"/>
              </w:tabs>
              <w:ind w:left="0" w:right="-62" w:firstLine="0"/>
              <w:rPr>
                <w:sz w:val="22"/>
                <w:szCs w:val="22"/>
              </w:rPr>
            </w:pPr>
            <w:r w:rsidRPr="009702A4">
              <w:rPr>
                <w:b w:val="0"/>
                <w:sz w:val="22"/>
                <w:szCs w:val="22"/>
              </w:rPr>
              <w:t>Дата</w:t>
            </w:r>
          </w:p>
          <w:p w:rsidR="00991DF1" w:rsidRPr="009702A4" w:rsidRDefault="00991DF1" w:rsidP="009702A4">
            <w:pPr>
              <w:pStyle w:val="1"/>
              <w:ind w:right="-62"/>
              <w:rPr>
                <w:sz w:val="22"/>
                <w:szCs w:val="22"/>
              </w:rPr>
            </w:pPr>
            <w:r w:rsidRPr="009702A4">
              <w:rPr>
                <w:b w:val="0"/>
                <w:sz w:val="22"/>
                <w:szCs w:val="22"/>
              </w:rPr>
              <w:t>начала</w:t>
            </w:r>
          </w:p>
          <w:p w:rsidR="00991DF1" w:rsidRPr="009702A4" w:rsidRDefault="00991DF1" w:rsidP="009702A4">
            <w:pPr>
              <w:pStyle w:val="1"/>
              <w:ind w:right="-62"/>
              <w:rPr>
                <w:sz w:val="22"/>
                <w:szCs w:val="22"/>
              </w:rPr>
            </w:pPr>
            <w:r w:rsidRPr="009702A4">
              <w:rPr>
                <w:b w:val="0"/>
                <w:sz w:val="22"/>
                <w:szCs w:val="22"/>
              </w:rPr>
              <w:t>(месяц,</w:t>
            </w:r>
            <w:r>
              <w:rPr>
                <w:b w:val="0"/>
                <w:sz w:val="22"/>
                <w:szCs w:val="22"/>
              </w:rPr>
              <w:t xml:space="preserve"> </w:t>
            </w:r>
            <w:r w:rsidRPr="009702A4">
              <w:rPr>
                <w:b w:val="0"/>
                <w:sz w:val="22"/>
                <w:szCs w:val="22"/>
              </w:rPr>
              <w:t>год)</w:t>
            </w:r>
          </w:p>
        </w:tc>
        <w:tc>
          <w:tcPr>
            <w:tcW w:w="2127" w:type="dxa"/>
            <w:tcBorders>
              <w:top w:val="single" w:sz="4" w:space="0" w:color="auto"/>
              <w:left w:val="single" w:sz="4" w:space="0" w:color="auto"/>
              <w:bottom w:val="single" w:sz="4" w:space="0" w:color="auto"/>
            </w:tcBorders>
          </w:tcPr>
          <w:p w:rsidR="00991DF1" w:rsidRPr="009702A4" w:rsidRDefault="00991DF1" w:rsidP="009702A4">
            <w:pPr>
              <w:pStyle w:val="1"/>
              <w:ind w:left="30" w:hanging="30"/>
              <w:rPr>
                <w:sz w:val="22"/>
                <w:szCs w:val="22"/>
              </w:rPr>
            </w:pPr>
            <w:r w:rsidRPr="009702A4">
              <w:rPr>
                <w:b w:val="0"/>
                <w:sz w:val="22"/>
                <w:szCs w:val="22"/>
              </w:rPr>
              <w:t>Дата</w:t>
            </w:r>
            <w:r>
              <w:rPr>
                <w:b w:val="0"/>
                <w:sz w:val="22"/>
                <w:szCs w:val="22"/>
              </w:rPr>
              <w:t xml:space="preserve"> </w:t>
            </w:r>
            <w:proofErr w:type="gramStart"/>
            <w:r w:rsidRPr="009702A4">
              <w:rPr>
                <w:b w:val="0"/>
                <w:sz w:val="22"/>
                <w:szCs w:val="22"/>
              </w:rPr>
              <w:t>фактического</w:t>
            </w:r>
            <w:proofErr w:type="gramEnd"/>
          </w:p>
          <w:p w:rsidR="00991DF1" w:rsidRPr="009702A4" w:rsidRDefault="00991DF1" w:rsidP="009702A4">
            <w:pPr>
              <w:pStyle w:val="1"/>
              <w:rPr>
                <w:sz w:val="22"/>
                <w:szCs w:val="22"/>
              </w:rPr>
            </w:pPr>
            <w:r w:rsidRPr="009702A4">
              <w:rPr>
                <w:b w:val="0"/>
                <w:sz w:val="22"/>
                <w:szCs w:val="22"/>
              </w:rPr>
              <w:t>прекращения</w:t>
            </w:r>
          </w:p>
          <w:p w:rsidR="00991DF1" w:rsidRPr="009702A4" w:rsidRDefault="00991DF1" w:rsidP="009702A4">
            <w:pPr>
              <w:pStyle w:val="1"/>
              <w:rPr>
                <w:sz w:val="22"/>
                <w:szCs w:val="22"/>
              </w:rPr>
            </w:pPr>
            <w:r w:rsidRPr="009702A4">
              <w:rPr>
                <w:b w:val="0"/>
                <w:sz w:val="22"/>
                <w:szCs w:val="22"/>
              </w:rPr>
              <w:t>(месяц,</w:t>
            </w:r>
            <w:r>
              <w:rPr>
                <w:b w:val="0"/>
                <w:sz w:val="22"/>
                <w:szCs w:val="22"/>
              </w:rPr>
              <w:t xml:space="preserve"> </w:t>
            </w:r>
            <w:r w:rsidRPr="009702A4">
              <w:rPr>
                <w:b w:val="0"/>
                <w:sz w:val="22"/>
                <w:szCs w:val="22"/>
              </w:rPr>
              <w:t>год)</w:t>
            </w:r>
          </w:p>
        </w:tc>
        <w:tc>
          <w:tcPr>
            <w:tcW w:w="1890" w:type="dxa"/>
            <w:vMerge/>
            <w:tcBorders>
              <w:left w:val="single" w:sz="4" w:space="0" w:color="auto"/>
              <w:bottom w:val="single" w:sz="4" w:space="0" w:color="auto"/>
            </w:tcBorders>
          </w:tcPr>
          <w:p w:rsidR="00991DF1" w:rsidRDefault="00991DF1" w:rsidP="009702A4">
            <w:pPr>
              <w:pStyle w:val="1"/>
              <w:rPr>
                <w:sz w:val="24"/>
              </w:rPr>
            </w:pPr>
          </w:p>
        </w:tc>
        <w:tc>
          <w:tcPr>
            <w:tcW w:w="1654" w:type="dxa"/>
            <w:vMerge/>
            <w:tcBorders>
              <w:left w:val="single" w:sz="4" w:space="0" w:color="auto"/>
              <w:bottom w:val="single" w:sz="4" w:space="0" w:color="auto"/>
              <w:right w:val="single" w:sz="4" w:space="0" w:color="auto"/>
            </w:tcBorders>
          </w:tcPr>
          <w:p w:rsidR="00991DF1" w:rsidRDefault="00991DF1" w:rsidP="009702A4">
            <w:pPr>
              <w:pStyle w:val="1"/>
              <w:rPr>
                <w:sz w:val="24"/>
              </w:rPr>
            </w:pPr>
          </w:p>
        </w:tc>
      </w:tr>
      <w:tr w:rsidR="00991DF1" w:rsidTr="00991DF1">
        <w:tc>
          <w:tcPr>
            <w:tcW w:w="567" w:type="dxa"/>
            <w:tcBorders>
              <w:top w:val="single" w:sz="4" w:space="0" w:color="auto"/>
              <w:left w:val="single" w:sz="4" w:space="0" w:color="auto"/>
              <w:bottom w:val="single" w:sz="4" w:space="0" w:color="auto"/>
            </w:tcBorders>
          </w:tcPr>
          <w:p w:rsidR="009702A4" w:rsidRDefault="009702A4" w:rsidP="009702A4">
            <w:pPr>
              <w:pStyle w:val="1"/>
              <w:rPr>
                <w:sz w:val="24"/>
              </w:rPr>
            </w:pPr>
            <w:r>
              <w:rPr>
                <w:sz w:val="24"/>
              </w:rPr>
              <w:t>1</w:t>
            </w:r>
          </w:p>
        </w:tc>
        <w:tc>
          <w:tcPr>
            <w:tcW w:w="1905" w:type="dxa"/>
            <w:tcBorders>
              <w:top w:val="single" w:sz="4" w:space="0" w:color="auto"/>
              <w:left w:val="single" w:sz="4" w:space="0" w:color="auto"/>
              <w:bottom w:val="single" w:sz="4" w:space="0" w:color="auto"/>
            </w:tcBorders>
          </w:tcPr>
          <w:p w:rsidR="009702A4" w:rsidRDefault="009702A4" w:rsidP="009702A4">
            <w:pPr>
              <w:pStyle w:val="1"/>
              <w:rPr>
                <w:sz w:val="24"/>
              </w:rPr>
            </w:pPr>
            <w:r>
              <w:rPr>
                <w:sz w:val="24"/>
              </w:rPr>
              <w:t>2</w:t>
            </w:r>
          </w:p>
        </w:tc>
        <w:tc>
          <w:tcPr>
            <w:tcW w:w="1418" w:type="dxa"/>
            <w:tcBorders>
              <w:top w:val="single" w:sz="4" w:space="0" w:color="auto"/>
              <w:left w:val="single" w:sz="4" w:space="0" w:color="auto"/>
              <w:bottom w:val="single" w:sz="4" w:space="0" w:color="auto"/>
            </w:tcBorders>
          </w:tcPr>
          <w:p w:rsidR="009702A4" w:rsidRDefault="009702A4" w:rsidP="009702A4">
            <w:pPr>
              <w:pStyle w:val="1"/>
              <w:rPr>
                <w:sz w:val="24"/>
              </w:rPr>
            </w:pPr>
            <w:r>
              <w:rPr>
                <w:sz w:val="24"/>
              </w:rPr>
              <w:t>3</w:t>
            </w:r>
          </w:p>
        </w:tc>
        <w:tc>
          <w:tcPr>
            <w:tcW w:w="1500" w:type="dxa"/>
            <w:tcBorders>
              <w:top w:val="single" w:sz="4" w:space="0" w:color="auto"/>
              <w:left w:val="single" w:sz="4" w:space="0" w:color="auto"/>
              <w:bottom w:val="single" w:sz="4" w:space="0" w:color="auto"/>
            </w:tcBorders>
          </w:tcPr>
          <w:p w:rsidR="009702A4" w:rsidRDefault="009702A4" w:rsidP="009702A4">
            <w:pPr>
              <w:pStyle w:val="1"/>
              <w:rPr>
                <w:sz w:val="24"/>
              </w:rPr>
            </w:pPr>
            <w:r>
              <w:rPr>
                <w:sz w:val="24"/>
              </w:rPr>
              <w:t>4</w:t>
            </w:r>
          </w:p>
        </w:tc>
        <w:tc>
          <w:tcPr>
            <w:tcW w:w="3255" w:type="dxa"/>
            <w:tcBorders>
              <w:top w:val="single" w:sz="4" w:space="0" w:color="auto"/>
              <w:left w:val="single" w:sz="4" w:space="0" w:color="auto"/>
              <w:bottom w:val="single" w:sz="4" w:space="0" w:color="auto"/>
            </w:tcBorders>
          </w:tcPr>
          <w:p w:rsidR="009702A4" w:rsidRDefault="009702A4" w:rsidP="009702A4">
            <w:pPr>
              <w:pStyle w:val="1"/>
              <w:tabs>
                <w:tab w:val="clear" w:pos="432"/>
                <w:tab w:val="left" w:pos="151"/>
              </w:tabs>
              <w:ind w:left="0" w:firstLine="0"/>
              <w:rPr>
                <w:sz w:val="24"/>
              </w:rPr>
            </w:pPr>
            <w:r>
              <w:rPr>
                <w:sz w:val="24"/>
              </w:rPr>
              <w:t>5</w:t>
            </w:r>
          </w:p>
        </w:tc>
        <w:tc>
          <w:tcPr>
            <w:tcW w:w="1417" w:type="dxa"/>
            <w:tcBorders>
              <w:top w:val="single" w:sz="4" w:space="0" w:color="auto"/>
              <w:left w:val="single" w:sz="4" w:space="0" w:color="auto"/>
              <w:bottom w:val="single" w:sz="4" w:space="0" w:color="auto"/>
            </w:tcBorders>
          </w:tcPr>
          <w:p w:rsidR="009702A4" w:rsidRDefault="009702A4" w:rsidP="009702A4">
            <w:pPr>
              <w:pStyle w:val="1"/>
              <w:rPr>
                <w:sz w:val="24"/>
              </w:rPr>
            </w:pPr>
            <w:r>
              <w:rPr>
                <w:sz w:val="24"/>
              </w:rPr>
              <w:t>6</w:t>
            </w:r>
          </w:p>
        </w:tc>
        <w:tc>
          <w:tcPr>
            <w:tcW w:w="2127" w:type="dxa"/>
            <w:tcBorders>
              <w:top w:val="single" w:sz="4" w:space="0" w:color="auto"/>
              <w:left w:val="single" w:sz="4" w:space="0" w:color="auto"/>
              <w:bottom w:val="single" w:sz="4" w:space="0" w:color="auto"/>
            </w:tcBorders>
          </w:tcPr>
          <w:p w:rsidR="009702A4" w:rsidRDefault="009702A4" w:rsidP="009702A4">
            <w:pPr>
              <w:pStyle w:val="1"/>
              <w:rPr>
                <w:sz w:val="24"/>
              </w:rPr>
            </w:pPr>
            <w:r>
              <w:rPr>
                <w:sz w:val="24"/>
              </w:rPr>
              <w:t>7</w:t>
            </w:r>
          </w:p>
        </w:tc>
        <w:tc>
          <w:tcPr>
            <w:tcW w:w="1890" w:type="dxa"/>
            <w:tcBorders>
              <w:top w:val="single" w:sz="4" w:space="0" w:color="auto"/>
              <w:left w:val="single" w:sz="4" w:space="0" w:color="auto"/>
              <w:bottom w:val="single" w:sz="4" w:space="0" w:color="auto"/>
            </w:tcBorders>
          </w:tcPr>
          <w:p w:rsidR="009702A4" w:rsidRDefault="009702A4" w:rsidP="009702A4">
            <w:pPr>
              <w:pStyle w:val="1"/>
              <w:rPr>
                <w:sz w:val="24"/>
              </w:rPr>
            </w:pPr>
            <w:r>
              <w:rPr>
                <w:sz w:val="24"/>
              </w:rPr>
              <w:t>8</w:t>
            </w:r>
          </w:p>
        </w:tc>
        <w:tc>
          <w:tcPr>
            <w:tcW w:w="1654" w:type="dxa"/>
            <w:tcBorders>
              <w:top w:val="single" w:sz="4" w:space="0" w:color="auto"/>
              <w:left w:val="single" w:sz="4" w:space="0" w:color="auto"/>
              <w:bottom w:val="single" w:sz="4" w:space="0" w:color="auto"/>
              <w:right w:val="single" w:sz="4" w:space="0" w:color="auto"/>
            </w:tcBorders>
          </w:tcPr>
          <w:p w:rsidR="009702A4" w:rsidRDefault="009702A4" w:rsidP="009702A4">
            <w:pPr>
              <w:pStyle w:val="1"/>
              <w:rPr>
                <w:sz w:val="24"/>
              </w:rPr>
            </w:pPr>
            <w:r>
              <w:rPr>
                <w:sz w:val="24"/>
              </w:rPr>
              <w:t>9</w:t>
            </w:r>
          </w:p>
        </w:tc>
      </w:tr>
      <w:tr w:rsidR="00991DF1" w:rsidTr="00991DF1">
        <w:tc>
          <w:tcPr>
            <w:tcW w:w="56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905"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418"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500"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3255"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41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212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890"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654" w:type="dxa"/>
            <w:tcBorders>
              <w:top w:val="single" w:sz="4" w:space="0" w:color="auto"/>
              <w:left w:val="single" w:sz="4" w:space="0" w:color="auto"/>
              <w:bottom w:val="single" w:sz="4" w:space="0" w:color="auto"/>
              <w:right w:val="single" w:sz="4" w:space="0" w:color="auto"/>
            </w:tcBorders>
          </w:tcPr>
          <w:p w:rsidR="009702A4" w:rsidRDefault="009702A4" w:rsidP="009702A4">
            <w:pPr>
              <w:pStyle w:val="1"/>
              <w:rPr>
                <w:sz w:val="24"/>
              </w:rPr>
            </w:pPr>
          </w:p>
        </w:tc>
      </w:tr>
      <w:tr w:rsidR="00991DF1" w:rsidTr="00991DF1">
        <w:tc>
          <w:tcPr>
            <w:tcW w:w="56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905"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418"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500"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3255"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41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212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890"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654" w:type="dxa"/>
            <w:tcBorders>
              <w:top w:val="single" w:sz="4" w:space="0" w:color="auto"/>
              <w:left w:val="single" w:sz="4" w:space="0" w:color="auto"/>
              <w:bottom w:val="single" w:sz="4" w:space="0" w:color="auto"/>
              <w:right w:val="single" w:sz="4" w:space="0" w:color="auto"/>
            </w:tcBorders>
          </w:tcPr>
          <w:p w:rsidR="009702A4" w:rsidRDefault="009702A4" w:rsidP="009702A4">
            <w:pPr>
              <w:pStyle w:val="1"/>
              <w:rPr>
                <w:sz w:val="24"/>
              </w:rPr>
            </w:pPr>
          </w:p>
        </w:tc>
      </w:tr>
      <w:tr w:rsidR="00991DF1" w:rsidTr="00991DF1">
        <w:tc>
          <w:tcPr>
            <w:tcW w:w="56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905"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418"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500"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3255"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41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212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890"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654" w:type="dxa"/>
            <w:tcBorders>
              <w:top w:val="single" w:sz="4" w:space="0" w:color="auto"/>
              <w:left w:val="single" w:sz="4" w:space="0" w:color="auto"/>
              <w:bottom w:val="single" w:sz="4" w:space="0" w:color="auto"/>
              <w:right w:val="single" w:sz="4" w:space="0" w:color="auto"/>
            </w:tcBorders>
          </w:tcPr>
          <w:p w:rsidR="009702A4" w:rsidRDefault="009702A4" w:rsidP="009702A4">
            <w:pPr>
              <w:pStyle w:val="1"/>
              <w:rPr>
                <w:sz w:val="24"/>
              </w:rPr>
            </w:pPr>
          </w:p>
        </w:tc>
      </w:tr>
      <w:tr w:rsidR="00991DF1" w:rsidTr="00991DF1">
        <w:tc>
          <w:tcPr>
            <w:tcW w:w="56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905"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418"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500"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3255"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41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212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890"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654" w:type="dxa"/>
            <w:tcBorders>
              <w:top w:val="single" w:sz="4" w:space="0" w:color="auto"/>
              <w:left w:val="single" w:sz="4" w:space="0" w:color="auto"/>
              <w:bottom w:val="single" w:sz="4" w:space="0" w:color="auto"/>
              <w:right w:val="single" w:sz="4" w:space="0" w:color="auto"/>
            </w:tcBorders>
          </w:tcPr>
          <w:p w:rsidR="009702A4" w:rsidRDefault="009702A4" w:rsidP="009702A4">
            <w:pPr>
              <w:pStyle w:val="1"/>
              <w:rPr>
                <w:sz w:val="24"/>
              </w:rPr>
            </w:pPr>
          </w:p>
        </w:tc>
      </w:tr>
      <w:tr w:rsidR="00991DF1" w:rsidTr="00991DF1">
        <w:tc>
          <w:tcPr>
            <w:tcW w:w="56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905"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418"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500"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3255"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41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212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890"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654" w:type="dxa"/>
            <w:tcBorders>
              <w:top w:val="single" w:sz="4" w:space="0" w:color="auto"/>
              <w:left w:val="single" w:sz="4" w:space="0" w:color="auto"/>
              <w:bottom w:val="single" w:sz="4" w:space="0" w:color="auto"/>
              <w:right w:val="single" w:sz="4" w:space="0" w:color="auto"/>
            </w:tcBorders>
          </w:tcPr>
          <w:p w:rsidR="009702A4" w:rsidRDefault="009702A4" w:rsidP="009702A4">
            <w:pPr>
              <w:pStyle w:val="1"/>
              <w:rPr>
                <w:sz w:val="24"/>
              </w:rPr>
            </w:pPr>
          </w:p>
        </w:tc>
      </w:tr>
      <w:tr w:rsidR="00991DF1" w:rsidTr="00991DF1">
        <w:tc>
          <w:tcPr>
            <w:tcW w:w="56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905"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418"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500"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3255"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41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212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890"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654" w:type="dxa"/>
            <w:tcBorders>
              <w:top w:val="single" w:sz="4" w:space="0" w:color="auto"/>
              <w:left w:val="single" w:sz="4" w:space="0" w:color="auto"/>
              <w:bottom w:val="single" w:sz="4" w:space="0" w:color="auto"/>
              <w:right w:val="single" w:sz="4" w:space="0" w:color="auto"/>
            </w:tcBorders>
          </w:tcPr>
          <w:p w:rsidR="009702A4" w:rsidRDefault="009702A4" w:rsidP="009702A4">
            <w:pPr>
              <w:pStyle w:val="1"/>
              <w:rPr>
                <w:sz w:val="24"/>
              </w:rPr>
            </w:pPr>
          </w:p>
        </w:tc>
      </w:tr>
      <w:tr w:rsidR="00991DF1" w:rsidTr="00991DF1">
        <w:tc>
          <w:tcPr>
            <w:tcW w:w="56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905"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418"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500"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3255"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41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2127"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890" w:type="dxa"/>
            <w:tcBorders>
              <w:top w:val="single" w:sz="4" w:space="0" w:color="auto"/>
              <w:left w:val="single" w:sz="4" w:space="0" w:color="auto"/>
              <w:bottom w:val="single" w:sz="4" w:space="0" w:color="auto"/>
            </w:tcBorders>
          </w:tcPr>
          <w:p w:rsidR="009702A4" w:rsidRDefault="009702A4" w:rsidP="009702A4">
            <w:pPr>
              <w:pStyle w:val="1"/>
              <w:rPr>
                <w:sz w:val="24"/>
              </w:rPr>
            </w:pPr>
          </w:p>
        </w:tc>
        <w:tc>
          <w:tcPr>
            <w:tcW w:w="1654" w:type="dxa"/>
            <w:tcBorders>
              <w:top w:val="single" w:sz="4" w:space="0" w:color="auto"/>
              <w:left w:val="single" w:sz="4" w:space="0" w:color="auto"/>
              <w:bottom w:val="single" w:sz="4" w:space="0" w:color="auto"/>
              <w:right w:val="single" w:sz="4" w:space="0" w:color="auto"/>
            </w:tcBorders>
          </w:tcPr>
          <w:p w:rsidR="009702A4" w:rsidRDefault="009702A4" w:rsidP="009702A4">
            <w:pPr>
              <w:pStyle w:val="1"/>
              <w:rPr>
                <w:sz w:val="24"/>
              </w:rPr>
            </w:pPr>
          </w:p>
        </w:tc>
      </w:tr>
    </w:tbl>
    <w:p w:rsidR="003151CB" w:rsidRDefault="003151CB">
      <w:pPr>
        <w:jc w:val="center"/>
        <w:rPr>
          <w:b/>
        </w:rPr>
      </w:pPr>
    </w:p>
    <w:p w:rsidR="003151CB" w:rsidRDefault="003151CB">
      <w:pPr>
        <w:jc w:val="center"/>
        <w:rPr>
          <w:b/>
        </w:rPr>
      </w:pPr>
    </w:p>
    <w:p w:rsidR="003151CB" w:rsidRDefault="001A1F64">
      <w:pPr>
        <w:pStyle w:val="ConsPlusNormal"/>
        <w:ind w:firstLine="540"/>
        <w:jc w:val="both"/>
        <w:rPr>
          <w:rFonts w:ascii="Times New Roman" w:hAnsi="Times New Roman"/>
          <w:sz w:val="24"/>
        </w:rPr>
      </w:pPr>
      <w:r>
        <w:rPr>
          <w:rFonts w:ascii="Times New Roman" w:hAnsi="Times New Roman"/>
          <w:sz w:val="24"/>
        </w:rPr>
        <w:t>Руководитель (Ф.И.О.)</w:t>
      </w:r>
    </w:p>
    <w:p w:rsidR="003151CB" w:rsidRDefault="003151CB">
      <w:pPr>
        <w:pStyle w:val="ConsPlusNormal"/>
        <w:ind w:firstLine="540"/>
        <w:jc w:val="both"/>
        <w:rPr>
          <w:rFonts w:ascii="Times New Roman" w:hAnsi="Times New Roman"/>
          <w:sz w:val="24"/>
        </w:rPr>
      </w:pPr>
    </w:p>
    <w:p w:rsidR="003151CB" w:rsidRDefault="001A1F64">
      <w:pPr>
        <w:pStyle w:val="ConsPlusNormal"/>
        <w:ind w:firstLine="540"/>
        <w:jc w:val="both"/>
        <w:rPr>
          <w:rFonts w:ascii="Times New Roman" w:hAnsi="Times New Roman"/>
          <w:sz w:val="24"/>
        </w:rPr>
      </w:pPr>
      <w:r>
        <w:rPr>
          <w:rFonts w:ascii="Times New Roman" w:hAnsi="Times New Roman"/>
          <w:sz w:val="24"/>
        </w:rPr>
        <w:t>Главный бухгалтер (Ф.И.О.)</w:t>
      </w:r>
    </w:p>
    <w:p w:rsidR="003151CB" w:rsidRDefault="003151CB">
      <w:pPr>
        <w:pStyle w:val="ConsPlusNormal"/>
        <w:ind w:firstLine="540"/>
        <w:jc w:val="both"/>
        <w:rPr>
          <w:rFonts w:ascii="Times New Roman" w:hAnsi="Times New Roman"/>
          <w:sz w:val="24"/>
        </w:rPr>
      </w:pPr>
    </w:p>
    <w:p w:rsidR="003151CB" w:rsidRDefault="001A1F64">
      <w:pPr>
        <w:pStyle w:val="ConsPlusNormal"/>
        <w:ind w:firstLine="540"/>
        <w:jc w:val="both"/>
        <w:rPr>
          <w:rFonts w:ascii="Times New Roman" w:hAnsi="Times New Roman"/>
          <w:sz w:val="24"/>
        </w:rPr>
      </w:pPr>
      <w:r>
        <w:rPr>
          <w:rFonts w:ascii="Times New Roman" w:hAnsi="Times New Roman"/>
          <w:sz w:val="24"/>
        </w:rPr>
        <w:t>заместитель главы администрации (ФИО)</w:t>
      </w:r>
    </w:p>
    <w:p w:rsidR="003151CB" w:rsidRDefault="003151CB">
      <w:pPr>
        <w:rPr>
          <w:b/>
        </w:rPr>
      </w:pPr>
    </w:p>
    <w:p w:rsidR="009702A4" w:rsidRDefault="009702A4">
      <w:pPr>
        <w:rPr>
          <w:b/>
        </w:rPr>
        <w:sectPr w:rsidR="009702A4" w:rsidSect="009702A4">
          <w:pgSz w:w="16838" w:h="11906" w:orient="landscape" w:code="9"/>
          <w:pgMar w:top="426" w:right="1134" w:bottom="851" w:left="1134" w:header="720" w:footer="720" w:gutter="0"/>
          <w:cols w:space="720"/>
        </w:sectPr>
      </w:pPr>
    </w:p>
    <w:p w:rsidR="003151CB" w:rsidRPr="00991DF1" w:rsidRDefault="001A1F64" w:rsidP="00991DF1">
      <w:pPr>
        <w:tabs>
          <w:tab w:val="left" w:pos="6460"/>
        </w:tabs>
        <w:ind w:firstLine="4962"/>
        <w:jc w:val="right"/>
        <w:rPr>
          <w:sz w:val="28"/>
          <w:szCs w:val="28"/>
        </w:rPr>
      </w:pPr>
      <w:r w:rsidRPr="00991DF1">
        <w:rPr>
          <w:sz w:val="28"/>
          <w:szCs w:val="28"/>
        </w:rPr>
        <w:lastRenderedPageBreak/>
        <w:t>Приложение №5</w:t>
      </w:r>
    </w:p>
    <w:p w:rsidR="003151CB" w:rsidRPr="00991DF1" w:rsidRDefault="001A1F64" w:rsidP="00991DF1">
      <w:pPr>
        <w:tabs>
          <w:tab w:val="left" w:pos="5340"/>
        </w:tabs>
        <w:ind w:firstLine="4962"/>
        <w:jc w:val="right"/>
        <w:rPr>
          <w:sz w:val="28"/>
          <w:szCs w:val="28"/>
        </w:rPr>
      </w:pPr>
      <w:r w:rsidRPr="00991DF1">
        <w:rPr>
          <w:sz w:val="28"/>
          <w:szCs w:val="28"/>
        </w:rPr>
        <w:t xml:space="preserve">УТВЕРЖДЕНО </w:t>
      </w:r>
    </w:p>
    <w:p w:rsidR="003151CB" w:rsidRPr="00991DF1" w:rsidRDefault="001A1F64" w:rsidP="00991DF1">
      <w:pPr>
        <w:tabs>
          <w:tab w:val="left" w:pos="5260"/>
        </w:tabs>
        <w:ind w:firstLine="4962"/>
        <w:jc w:val="right"/>
        <w:rPr>
          <w:sz w:val="28"/>
          <w:szCs w:val="28"/>
        </w:rPr>
      </w:pPr>
      <w:r w:rsidRPr="00991DF1">
        <w:rPr>
          <w:sz w:val="28"/>
          <w:szCs w:val="28"/>
        </w:rPr>
        <w:t>постановлением  администрации</w:t>
      </w:r>
    </w:p>
    <w:p w:rsidR="003151CB" w:rsidRPr="00991DF1" w:rsidRDefault="008D55F8" w:rsidP="00991DF1">
      <w:pPr>
        <w:tabs>
          <w:tab w:val="left" w:pos="5300"/>
        </w:tabs>
        <w:ind w:firstLine="4962"/>
        <w:jc w:val="right"/>
        <w:rPr>
          <w:sz w:val="28"/>
          <w:szCs w:val="28"/>
        </w:rPr>
      </w:pPr>
      <w:proofErr w:type="spellStart"/>
      <w:r>
        <w:rPr>
          <w:sz w:val="28"/>
          <w:szCs w:val="28"/>
        </w:rPr>
        <w:t>Камешкирского</w:t>
      </w:r>
      <w:proofErr w:type="spellEnd"/>
      <w:r w:rsidR="001A1F64" w:rsidRPr="00991DF1">
        <w:rPr>
          <w:sz w:val="28"/>
          <w:szCs w:val="28"/>
        </w:rPr>
        <w:t xml:space="preserve"> района</w:t>
      </w:r>
    </w:p>
    <w:p w:rsidR="003151CB" w:rsidRPr="00991DF1" w:rsidRDefault="001A1F64" w:rsidP="00991DF1">
      <w:pPr>
        <w:tabs>
          <w:tab w:val="left" w:pos="5300"/>
        </w:tabs>
        <w:ind w:firstLine="4962"/>
        <w:jc w:val="center"/>
        <w:rPr>
          <w:sz w:val="28"/>
          <w:szCs w:val="28"/>
        </w:rPr>
      </w:pPr>
      <w:r w:rsidRPr="00991DF1">
        <w:rPr>
          <w:sz w:val="28"/>
          <w:szCs w:val="28"/>
        </w:rPr>
        <w:t xml:space="preserve">                          Пензенской области </w:t>
      </w:r>
    </w:p>
    <w:p w:rsidR="003151CB" w:rsidRPr="00991DF1" w:rsidRDefault="001A1F64" w:rsidP="00BA79A3">
      <w:pPr>
        <w:ind w:right="-2"/>
        <w:rPr>
          <w:sz w:val="28"/>
          <w:szCs w:val="28"/>
        </w:rPr>
      </w:pPr>
      <w:r w:rsidRPr="00991DF1">
        <w:rPr>
          <w:sz w:val="28"/>
          <w:szCs w:val="28"/>
        </w:rPr>
        <w:t xml:space="preserve">                                                                                             </w:t>
      </w:r>
      <w:r w:rsidR="00BA79A3">
        <w:rPr>
          <w:sz w:val="28"/>
          <w:szCs w:val="28"/>
        </w:rPr>
        <w:t xml:space="preserve"> </w:t>
      </w:r>
      <w:r w:rsidRPr="00991DF1">
        <w:rPr>
          <w:sz w:val="28"/>
          <w:szCs w:val="28"/>
        </w:rPr>
        <w:t xml:space="preserve">    </w:t>
      </w:r>
      <w:r w:rsidR="00BA79A3" w:rsidRPr="00BA79A3">
        <w:rPr>
          <w:sz w:val="28"/>
          <w:szCs w:val="28"/>
        </w:rPr>
        <w:t xml:space="preserve">от </w:t>
      </w:r>
      <w:r w:rsidR="00C61056">
        <w:rPr>
          <w:sz w:val="28"/>
          <w:szCs w:val="28"/>
        </w:rPr>
        <w:t xml:space="preserve">              </w:t>
      </w:r>
      <w:r w:rsidR="00BA79A3" w:rsidRPr="00BA79A3">
        <w:rPr>
          <w:sz w:val="28"/>
          <w:szCs w:val="28"/>
        </w:rPr>
        <w:t xml:space="preserve">№        </w:t>
      </w:r>
    </w:p>
    <w:p w:rsidR="003151CB" w:rsidRPr="00991DF1" w:rsidRDefault="003151CB" w:rsidP="00991DF1">
      <w:pPr>
        <w:ind w:firstLine="4962"/>
        <w:rPr>
          <w:b/>
          <w:sz w:val="28"/>
          <w:szCs w:val="28"/>
        </w:rPr>
      </w:pPr>
    </w:p>
    <w:p w:rsidR="003151CB" w:rsidRPr="00991DF1" w:rsidRDefault="003151CB" w:rsidP="00991DF1">
      <w:pPr>
        <w:ind w:firstLine="4962"/>
        <w:jc w:val="center"/>
        <w:rPr>
          <w:b/>
          <w:sz w:val="28"/>
          <w:szCs w:val="28"/>
        </w:rPr>
      </w:pPr>
    </w:p>
    <w:p w:rsidR="003151CB" w:rsidRPr="00991DF1" w:rsidRDefault="001A1F64">
      <w:pPr>
        <w:pStyle w:val="ConsPlusNormal"/>
        <w:jc w:val="center"/>
        <w:rPr>
          <w:rFonts w:ascii="Times New Roman" w:hAnsi="Times New Roman"/>
          <w:b/>
          <w:sz w:val="28"/>
          <w:szCs w:val="28"/>
        </w:rPr>
      </w:pPr>
      <w:r w:rsidRPr="00991DF1">
        <w:rPr>
          <w:rFonts w:ascii="Times New Roman" w:hAnsi="Times New Roman"/>
          <w:b/>
          <w:sz w:val="28"/>
          <w:szCs w:val="28"/>
        </w:rPr>
        <w:t>ФОРМА</w:t>
      </w:r>
    </w:p>
    <w:p w:rsidR="003151CB" w:rsidRPr="00991DF1" w:rsidRDefault="001A1F64">
      <w:pPr>
        <w:pStyle w:val="ConsPlusNormal"/>
        <w:jc w:val="center"/>
        <w:rPr>
          <w:rFonts w:ascii="Times New Roman" w:hAnsi="Times New Roman"/>
          <w:b/>
          <w:sz w:val="28"/>
          <w:szCs w:val="28"/>
        </w:rPr>
      </w:pPr>
      <w:r w:rsidRPr="00991DF1">
        <w:rPr>
          <w:rFonts w:ascii="Times New Roman" w:hAnsi="Times New Roman"/>
          <w:b/>
          <w:sz w:val="28"/>
          <w:szCs w:val="28"/>
        </w:rPr>
        <w:t xml:space="preserve">пояснительной записки к ходатайству о списании </w:t>
      </w:r>
      <w:proofErr w:type="gramStart"/>
      <w:r w:rsidRPr="00991DF1">
        <w:rPr>
          <w:rFonts w:ascii="Times New Roman" w:hAnsi="Times New Roman"/>
          <w:b/>
          <w:sz w:val="28"/>
          <w:szCs w:val="28"/>
        </w:rPr>
        <w:t>выполненных</w:t>
      </w:r>
      <w:proofErr w:type="gramEnd"/>
    </w:p>
    <w:p w:rsidR="003151CB" w:rsidRPr="00991DF1" w:rsidRDefault="001A1F64">
      <w:pPr>
        <w:pStyle w:val="ConsPlusNormal"/>
        <w:jc w:val="center"/>
        <w:rPr>
          <w:rFonts w:ascii="Times New Roman" w:hAnsi="Times New Roman"/>
          <w:b/>
          <w:sz w:val="28"/>
          <w:szCs w:val="28"/>
        </w:rPr>
      </w:pPr>
      <w:r w:rsidRPr="00991DF1">
        <w:rPr>
          <w:rFonts w:ascii="Times New Roman" w:hAnsi="Times New Roman"/>
          <w:b/>
          <w:sz w:val="28"/>
          <w:szCs w:val="28"/>
        </w:rPr>
        <w:t>работ и затрат по объектам незавершенного строительства</w:t>
      </w:r>
    </w:p>
    <w:p w:rsidR="003151CB" w:rsidRPr="00991DF1" w:rsidRDefault="003151CB">
      <w:pPr>
        <w:pStyle w:val="ConsPlusNormal"/>
        <w:ind w:firstLine="540"/>
        <w:jc w:val="both"/>
        <w:rPr>
          <w:rFonts w:ascii="Times New Roman" w:hAnsi="Times New Roman"/>
          <w:sz w:val="28"/>
          <w:szCs w:val="28"/>
        </w:rPr>
      </w:pPr>
    </w:p>
    <w:p w:rsidR="003151CB" w:rsidRPr="00991DF1" w:rsidRDefault="001A1F64" w:rsidP="00991DF1">
      <w:pPr>
        <w:pStyle w:val="ConsPlusNormal"/>
        <w:ind w:firstLine="539"/>
        <w:jc w:val="both"/>
        <w:rPr>
          <w:rFonts w:ascii="Times New Roman" w:hAnsi="Times New Roman"/>
          <w:sz w:val="28"/>
          <w:szCs w:val="28"/>
        </w:rPr>
      </w:pPr>
      <w:r w:rsidRPr="00991DF1">
        <w:rPr>
          <w:rFonts w:ascii="Times New Roman" w:hAnsi="Times New Roman"/>
          <w:sz w:val="28"/>
          <w:szCs w:val="28"/>
        </w:rPr>
        <w:t>1. Наименование учреждения, представляющего материалы на списание соответствующих затрат.</w:t>
      </w:r>
    </w:p>
    <w:p w:rsidR="003151CB" w:rsidRPr="00991DF1" w:rsidRDefault="001A1F64" w:rsidP="00991DF1">
      <w:pPr>
        <w:pStyle w:val="ConsPlusNormal"/>
        <w:ind w:firstLine="539"/>
        <w:jc w:val="both"/>
        <w:rPr>
          <w:rFonts w:ascii="Times New Roman" w:hAnsi="Times New Roman"/>
          <w:sz w:val="28"/>
          <w:szCs w:val="28"/>
        </w:rPr>
      </w:pPr>
      <w:r w:rsidRPr="00991DF1">
        <w:rPr>
          <w:rFonts w:ascii="Times New Roman" w:hAnsi="Times New Roman"/>
          <w:sz w:val="28"/>
          <w:szCs w:val="28"/>
        </w:rPr>
        <w:t>2. Технико-экономическая характеристика.</w:t>
      </w:r>
    </w:p>
    <w:p w:rsidR="003151CB" w:rsidRPr="00991DF1" w:rsidRDefault="001A1F64" w:rsidP="00991DF1">
      <w:pPr>
        <w:pStyle w:val="ConsPlusNormal"/>
        <w:ind w:firstLine="539"/>
        <w:jc w:val="both"/>
        <w:rPr>
          <w:rFonts w:ascii="Times New Roman" w:hAnsi="Times New Roman"/>
          <w:sz w:val="28"/>
          <w:szCs w:val="28"/>
        </w:rPr>
      </w:pPr>
      <w:r w:rsidRPr="00991DF1">
        <w:rPr>
          <w:rFonts w:ascii="Times New Roman" w:hAnsi="Times New Roman"/>
          <w:sz w:val="28"/>
          <w:szCs w:val="28"/>
        </w:rPr>
        <w:t>3. Наименование органа и ссылка на документ, подтверждающий обоснованность выполнения соответствующих работ, с указанием года начала строительства объекта со ссылкой на документ, подтверждающий этот год.</w:t>
      </w:r>
    </w:p>
    <w:p w:rsidR="003151CB" w:rsidRPr="00991DF1" w:rsidRDefault="001A1F64" w:rsidP="00991DF1">
      <w:pPr>
        <w:pStyle w:val="ConsPlusNormal"/>
        <w:ind w:firstLine="539"/>
        <w:jc w:val="both"/>
        <w:rPr>
          <w:rFonts w:ascii="Times New Roman" w:hAnsi="Times New Roman"/>
          <w:sz w:val="28"/>
          <w:szCs w:val="28"/>
        </w:rPr>
      </w:pPr>
      <w:r w:rsidRPr="00991DF1">
        <w:rPr>
          <w:rFonts w:ascii="Times New Roman" w:hAnsi="Times New Roman"/>
          <w:sz w:val="28"/>
          <w:szCs w:val="28"/>
        </w:rPr>
        <w:t>4. Краткое изложение предложения о списании выполненных работ и затрат по объектам незавершенного строительства, перечисленным в Ведомости по форме согласно приложению №4, с освещением следующих вопросов:</w:t>
      </w:r>
    </w:p>
    <w:p w:rsidR="003151CB" w:rsidRPr="00991DF1" w:rsidRDefault="001A1F64" w:rsidP="00991DF1">
      <w:pPr>
        <w:pStyle w:val="ConsPlusNormal"/>
        <w:ind w:firstLine="539"/>
        <w:jc w:val="both"/>
        <w:rPr>
          <w:rFonts w:ascii="Times New Roman" w:hAnsi="Times New Roman"/>
          <w:sz w:val="28"/>
          <w:szCs w:val="28"/>
        </w:rPr>
      </w:pPr>
      <w:r w:rsidRPr="00991DF1">
        <w:rPr>
          <w:rFonts w:ascii="Times New Roman" w:hAnsi="Times New Roman"/>
          <w:sz w:val="28"/>
          <w:szCs w:val="28"/>
        </w:rPr>
        <w:t>- причины списания;</w:t>
      </w:r>
    </w:p>
    <w:p w:rsidR="003151CB" w:rsidRPr="00991DF1" w:rsidRDefault="001A1F64" w:rsidP="00991DF1">
      <w:pPr>
        <w:pStyle w:val="ConsPlusNormal"/>
        <w:ind w:firstLine="539"/>
        <w:jc w:val="both"/>
        <w:rPr>
          <w:rFonts w:ascii="Times New Roman" w:hAnsi="Times New Roman"/>
          <w:sz w:val="28"/>
          <w:szCs w:val="28"/>
        </w:rPr>
      </w:pPr>
      <w:r w:rsidRPr="00991DF1">
        <w:rPr>
          <w:rFonts w:ascii="Times New Roman" w:hAnsi="Times New Roman"/>
          <w:sz w:val="28"/>
          <w:szCs w:val="28"/>
        </w:rPr>
        <w:t>- информация о финансировании объекта;</w:t>
      </w:r>
    </w:p>
    <w:p w:rsidR="003151CB" w:rsidRPr="00991DF1" w:rsidRDefault="001A1F64" w:rsidP="00991DF1">
      <w:pPr>
        <w:pStyle w:val="ConsPlusNormal"/>
        <w:ind w:firstLine="539"/>
        <w:jc w:val="both"/>
        <w:rPr>
          <w:rFonts w:ascii="Times New Roman" w:hAnsi="Times New Roman"/>
          <w:sz w:val="28"/>
          <w:szCs w:val="28"/>
        </w:rPr>
      </w:pPr>
      <w:r w:rsidRPr="00991DF1">
        <w:rPr>
          <w:rFonts w:ascii="Times New Roman" w:hAnsi="Times New Roman"/>
          <w:sz w:val="28"/>
          <w:szCs w:val="28"/>
        </w:rPr>
        <w:t>- заключения комиссии по списанию выполненных работ и затрат по объектам незавершенного строительства о возможности (невозможности) продолжения строительства;</w:t>
      </w:r>
    </w:p>
    <w:p w:rsidR="003151CB" w:rsidRPr="00991DF1" w:rsidRDefault="001A1F64" w:rsidP="00991DF1">
      <w:pPr>
        <w:pStyle w:val="ConsPlusNormal"/>
        <w:ind w:firstLine="539"/>
        <w:jc w:val="both"/>
        <w:rPr>
          <w:rFonts w:ascii="Times New Roman" w:hAnsi="Times New Roman"/>
          <w:sz w:val="28"/>
          <w:szCs w:val="28"/>
        </w:rPr>
      </w:pPr>
      <w:r w:rsidRPr="00991DF1">
        <w:rPr>
          <w:rFonts w:ascii="Times New Roman" w:hAnsi="Times New Roman"/>
          <w:sz w:val="28"/>
          <w:szCs w:val="28"/>
        </w:rPr>
        <w:t>- обоснования предложения о списании затрат и установленной суммы, подлежащей списанию.</w:t>
      </w:r>
    </w:p>
    <w:p w:rsidR="003151CB" w:rsidRPr="00991DF1" w:rsidRDefault="001A1F64" w:rsidP="00991DF1">
      <w:pPr>
        <w:pStyle w:val="ConsPlusNormal"/>
        <w:ind w:firstLine="539"/>
        <w:jc w:val="both"/>
        <w:rPr>
          <w:rFonts w:ascii="Times New Roman" w:hAnsi="Times New Roman"/>
          <w:sz w:val="28"/>
          <w:szCs w:val="28"/>
        </w:rPr>
      </w:pPr>
      <w:r w:rsidRPr="00991DF1">
        <w:rPr>
          <w:rFonts w:ascii="Times New Roman" w:hAnsi="Times New Roman"/>
          <w:sz w:val="28"/>
          <w:szCs w:val="28"/>
        </w:rPr>
        <w:t>5. Прочие пояснения.</w:t>
      </w:r>
    </w:p>
    <w:p w:rsidR="003151CB" w:rsidRPr="00991DF1" w:rsidRDefault="003151CB">
      <w:pPr>
        <w:jc w:val="center"/>
        <w:rPr>
          <w:b/>
          <w:sz w:val="28"/>
          <w:szCs w:val="28"/>
        </w:rPr>
      </w:pPr>
    </w:p>
    <w:p w:rsidR="003151CB" w:rsidRPr="00991DF1" w:rsidRDefault="003151CB">
      <w:pPr>
        <w:jc w:val="center"/>
        <w:rPr>
          <w:b/>
          <w:sz w:val="28"/>
          <w:szCs w:val="28"/>
        </w:rPr>
      </w:pPr>
    </w:p>
    <w:p w:rsidR="003151CB" w:rsidRPr="00991DF1" w:rsidRDefault="001A1F64">
      <w:pPr>
        <w:pStyle w:val="ConsPlusNormal"/>
        <w:ind w:firstLine="540"/>
        <w:jc w:val="both"/>
        <w:rPr>
          <w:rFonts w:ascii="Times New Roman" w:hAnsi="Times New Roman"/>
          <w:sz w:val="28"/>
          <w:szCs w:val="28"/>
        </w:rPr>
      </w:pPr>
      <w:r w:rsidRPr="00991DF1">
        <w:rPr>
          <w:rFonts w:ascii="Times New Roman" w:hAnsi="Times New Roman"/>
          <w:sz w:val="28"/>
          <w:szCs w:val="28"/>
        </w:rPr>
        <w:t>Руководитель (Ф.И.О.)</w:t>
      </w:r>
    </w:p>
    <w:p w:rsidR="003151CB" w:rsidRPr="00991DF1" w:rsidRDefault="003151CB">
      <w:pPr>
        <w:pStyle w:val="ConsPlusNormal"/>
        <w:ind w:firstLine="540"/>
        <w:jc w:val="both"/>
        <w:rPr>
          <w:rFonts w:ascii="Times New Roman" w:hAnsi="Times New Roman"/>
          <w:sz w:val="28"/>
          <w:szCs w:val="28"/>
        </w:rPr>
      </w:pPr>
    </w:p>
    <w:p w:rsidR="003151CB" w:rsidRPr="00991DF1" w:rsidRDefault="001A1F64">
      <w:pPr>
        <w:pStyle w:val="ConsPlusNormal"/>
        <w:ind w:firstLine="540"/>
        <w:jc w:val="both"/>
        <w:rPr>
          <w:rFonts w:ascii="Times New Roman" w:hAnsi="Times New Roman"/>
          <w:sz w:val="28"/>
          <w:szCs w:val="28"/>
        </w:rPr>
      </w:pPr>
      <w:r w:rsidRPr="00991DF1">
        <w:rPr>
          <w:rFonts w:ascii="Times New Roman" w:hAnsi="Times New Roman"/>
          <w:sz w:val="28"/>
          <w:szCs w:val="28"/>
        </w:rPr>
        <w:t>Главный бухгалтер (Ф.И.О)</w:t>
      </w:r>
    </w:p>
    <w:p w:rsidR="003151CB" w:rsidRPr="00991DF1" w:rsidRDefault="003151CB">
      <w:pPr>
        <w:pStyle w:val="ConsPlusNormal"/>
        <w:ind w:firstLine="540"/>
        <w:jc w:val="both"/>
        <w:rPr>
          <w:rFonts w:ascii="Times New Roman" w:hAnsi="Times New Roman"/>
          <w:sz w:val="28"/>
          <w:szCs w:val="28"/>
        </w:rPr>
      </w:pPr>
    </w:p>
    <w:p w:rsidR="003151CB" w:rsidRPr="00991DF1" w:rsidRDefault="001A1F64">
      <w:pPr>
        <w:pStyle w:val="ConsPlusNormal"/>
        <w:ind w:firstLine="540"/>
        <w:jc w:val="both"/>
        <w:rPr>
          <w:rFonts w:ascii="Times New Roman" w:hAnsi="Times New Roman"/>
          <w:sz w:val="28"/>
          <w:szCs w:val="28"/>
        </w:rPr>
      </w:pPr>
      <w:r w:rsidRPr="00991DF1">
        <w:rPr>
          <w:rFonts w:ascii="Times New Roman" w:hAnsi="Times New Roman"/>
          <w:sz w:val="28"/>
          <w:szCs w:val="28"/>
        </w:rPr>
        <w:t>заместитель главы администрации (ФИО)</w:t>
      </w:r>
    </w:p>
    <w:p w:rsidR="003151CB" w:rsidRPr="00991DF1" w:rsidRDefault="003151CB">
      <w:pPr>
        <w:rPr>
          <w:b/>
          <w:sz w:val="28"/>
          <w:szCs w:val="28"/>
        </w:rPr>
      </w:pPr>
    </w:p>
    <w:p w:rsidR="003151CB" w:rsidRPr="00991DF1" w:rsidRDefault="003151CB">
      <w:pPr>
        <w:jc w:val="center"/>
        <w:rPr>
          <w:b/>
          <w:sz w:val="28"/>
          <w:szCs w:val="28"/>
        </w:rPr>
      </w:pPr>
    </w:p>
    <w:p w:rsidR="003151CB" w:rsidRPr="00991DF1" w:rsidRDefault="003151CB">
      <w:pPr>
        <w:jc w:val="center"/>
        <w:rPr>
          <w:b/>
          <w:sz w:val="28"/>
          <w:szCs w:val="28"/>
        </w:rPr>
      </w:pPr>
    </w:p>
    <w:p w:rsidR="003151CB" w:rsidRPr="00991DF1" w:rsidRDefault="003151CB">
      <w:pPr>
        <w:jc w:val="center"/>
        <w:rPr>
          <w:b/>
          <w:sz w:val="28"/>
          <w:szCs w:val="28"/>
        </w:rPr>
      </w:pPr>
    </w:p>
    <w:p w:rsidR="003151CB" w:rsidRPr="00991DF1" w:rsidRDefault="003151CB">
      <w:pPr>
        <w:jc w:val="center"/>
        <w:rPr>
          <w:b/>
          <w:sz w:val="28"/>
          <w:szCs w:val="28"/>
        </w:rPr>
      </w:pPr>
    </w:p>
    <w:p w:rsidR="003151CB" w:rsidRPr="00991DF1" w:rsidRDefault="003151CB">
      <w:pPr>
        <w:jc w:val="center"/>
        <w:rPr>
          <w:b/>
          <w:sz w:val="28"/>
          <w:szCs w:val="28"/>
        </w:rPr>
      </w:pPr>
    </w:p>
    <w:p w:rsidR="003151CB" w:rsidRPr="00991DF1" w:rsidRDefault="003151CB">
      <w:pPr>
        <w:jc w:val="center"/>
        <w:rPr>
          <w:b/>
          <w:sz w:val="28"/>
          <w:szCs w:val="28"/>
        </w:rPr>
      </w:pPr>
    </w:p>
    <w:p w:rsidR="003151CB" w:rsidRPr="00991DF1" w:rsidRDefault="003151CB">
      <w:pPr>
        <w:jc w:val="center"/>
        <w:rPr>
          <w:b/>
          <w:sz w:val="28"/>
          <w:szCs w:val="28"/>
        </w:rPr>
      </w:pPr>
    </w:p>
    <w:p w:rsidR="003151CB" w:rsidRPr="00D3350E" w:rsidRDefault="001A1F64">
      <w:pPr>
        <w:tabs>
          <w:tab w:val="left" w:pos="6460"/>
        </w:tabs>
        <w:ind w:firstLine="5812"/>
        <w:jc w:val="right"/>
        <w:rPr>
          <w:szCs w:val="24"/>
        </w:rPr>
      </w:pPr>
      <w:r w:rsidRPr="00991DF1">
        <w:rPr>
          <w:sz w:val="28"/>
          <w:szCs w:val="28"/>
        </w:rPr>
        <w:lastRenderedPageBreak/>
        <w:t xml:space="preserve"> </w:t>
      </w:r>
      <w:r w:rsidRPr="00D3350E">
        <w:rPr>
          <w:szCs w:val="24"/>
        </w:rPr>
        <w:t>Приложение №6</w:t>
      </w:r>
    </w:p>
    <w:p w:rsidR="003151CB" w:rsidRPr="00D3350E" w:rsidRDefault="001A1F64">
      <w:pPr>
        <w:tabs>
          <w:tab w:val="left" w:pos="5340"/>
        </w:tabs>
        <w:ind w:firstLine="5812"/>
        <w:jc w:val="right"/>
        <w:rPr>
          <w:szCs w:val="24"/>
        </w:rPr>
      </w:pPr>
      <w:r w:rsidRPr="00D3350E">
        <w:rPr>
          <w:szCs w:val="24"/>
        </w:rPr>
        <w:t xml:space="preserve">УТВЕРЖДЕНО </w:t>
      </w:r>
    </w:p>
    <w:p w:rsidR="003151CB" w:rsidRPr="00D3350E" w:rsidRDefault="001A1F64">
      <w:pPr>
        <w:tabs>
          <w:tab w:val="left" w:pos="5260"/>
        </w:tabs>
        <w:ind w:firstLine="5812"/>
        <w:jc w:val="right"/>
        <w:rPr>
          <w:szCs w:val="24"/>
        </w:rPr>
      </w:pPr>
      <w:r w:rsidRPr="00D3350E">
        <w:rPr>
          <w:szCs w:val="24"/>
        </w:rPr>
        <w:t>постановлением  администрации</w:t>
      </w:r>
    </w:p>
    <w:p w:rsidR="003151CB" w:rsidRPr="00D3350E" w:rsidRDefault="008D55F8">
      <w:pPr>
        <w:tabs>
          <w:tab w:val="left" w:pos="5300"/>
        </w:tabs>
        <w:ind w:firstLine="5812"/>
        <w:jc w:val="right"/>
        <w:rPr>
          <w:szCs w:val="24"/>
        </w:rPr>
      </w:pPr>
      <w:proofErr w:type="spellStart"/>
      <w:r>
        <w:rPr>
          <w:szCs w:val="24"/>
        </w:rPr>
        <w:t>Камешкирского</w:t>
      </w:r>
      <w:proofErr w:type="spellEnd"/>
      <w:r w:rsidR="001A1F64" w:rsidRPr="00D3350E">
        <w:rPr>
          <w:szCs w:val="24"/>
        </w:rPr>
        <w:t xml:space="preserve"> района</w:t>
      </w:r>
    </w:p>
    <w:p w:rsidR="003151CB" w:rsidRPr="00D3350E" w:rsidRDefault="001A1F64" w:rsidP="00991DF1">
      <w:pPr>
        <w:tabs>
          <w:tab w:val="left" w:pos="5300"/>
        </w:tabs>
        <w:ind w:firstLine="4962"/>
        <w:jc w:val="center"/>
        <w:rPr>
          <w:szCs w:val="24"/>
        </w:rPr>
      </w:pPr>
      <w:r w:rsidRPr="00D3350E">
        <w:rPr>
          <w:szCs w:val="24"/>
        </w:rPr>
        <w:t xml:space="preserve">                          Пензенской области </w:t>
      </w:r>
    </w:p>
    <w:p w:rsidR="003151CB" w:rsidRPr="00D3350E" w:rsidRDefault="001A1F64" w:rsidP="00D3350E">
      <w:pPr>
        <w:ind w:right="565" w:hanging="851"/>
        <w:jc w:val="right"/>
        <w:rPr>
          <w:szCs w:val="24"/>
        </w:rPr>
      </w:pPr>
      <w:r w:rsidRPr="00D3350E">
        <w:rPr>
          <w:szCs w:val="24"/>
        </w:rPr>
        <w:t xml:space="preserve">                                                                                                                  </w:t>
      </w:r>
      <w:r w:rsidR="00BA79A3">
        <w:t xml:space="preserve">от    </w:t>
      </w:r>
      <w:r w:rsidR="00C61056">
        <w:t xml:space="preserve">             </w:t>
      </w:r>
      <w:r w:rsidR="00BA79A3">
        <w:t xml:space="preserve">№           </w:t>
      </w:r>
    </w:p>
    <w:p w:rsidR="003151CB" w:rsidRPr="00991DF1" w:rsidRDefault="001A1F64" w:rsidP="00991DF1">
      <w:pPr>
        <w:pStyle w:val="ConsPlusNormal"/>
        <w:ind w:firstLine="0"/>
        <w:jc w:val="center"/>
        <w:rPr>
          <w:rFonts w:ascii="Times New Roman" w:hAnsi="Times New Roman"/>
          <w:b/>
          <w:sz w:val="28"/>
          <w:szCs w:val="28"/>
        </w:rPr>
      </w:pPr>
      <w:r w:rsidRPr="00991DF1">
        <w:rPr>
          <w:rFonts w:ascii="Times New Roman" w:hAnsi="Times New Roman"/>
          <w:b/>
          <w:sz w:val="28"/>
          <w:szCs w:val="28"/>
        </w:rPr>
        <w:t>ФОРМА</w:t>
      </w:r>
    </w:p>
    <w:p w:rsidR="00991DF1" w:rsidRDefault="001A1F64" w:rsidP="00991DF1">
      <w:pPr>
        <w:pStyle w:val="ConsPlusNormal"/>
        <w:ind w:firstLine="0"/>
        <w:jc w:val="center"/>
        <w:rPr>
          <w:rFonts w:ascii="Times New Roman" w:hAnsi="Times New Roman"/>
          <w:b/>
          <w:sz w:val="28"/>
          <w:szCs w:val="28"/>
        </w:rPr>
      </w:pPr>
      <w:r w:rsidRPr="00991DF1">
        <w:rPr>
          <w:rFonts w:ascii="Times New Roman" w:hAnsi="Times New Roman"/>
          <w:b/>
          <w:sz w:val="28"/>
          <w:szCs w:val="28"/>
        </w:rPr>
        <w:t xml:space="preserve">акта списания выполненных работ и затрат по объектам </w:t>
      </w:r>
    </w:p>
    <w:p w:rsidR="003151CB" w:rsidRPr="00991DF1" w:rsidRDefault="001A1F64" w:rsidP="00991DF1">
      <w:pPr>
        <w:pStyle w:val="ConsPlusNormal"/>
        <w:ind w:firstLine="0"/>
        <w:jc w:val="center"/>
        <w:rPr>
          <w:rFonts w:ascii="Times New Roman" w:hAnsi="Times New Roman"/>
          <w:b/>
          <w:sz w:val="28"/>
          <w:szCs w:val="28"/>
        </w:rPr>
      </w:pPr>
      <w:r w:rsidRPr="00991DF1">
        <w:rPr>
          <w:rFonts w:ascii="Times New Roman" w:hAnsi="Times New Roman"/>
          <w:b/>
          <w:sz w:val="28"/>
          <w:szCs w:val="28"/>
        </w:rPr>
        <w:t>незавершенного строительства</w:t>
      </w:r>
    </w:p>
    <w:p w:rsidR="003151CB" w:rsidRPr="00D3350E" w:rsidRDefault="003151CB">
      <w:pPr>
        <w:pStyle w:val="ConsPlusNormal"/>
        <w:ind w:firstLine="540"/>
        <w:jc w:val="both"/>
        <w:rPr>
          <w:rFonts w:ascii="Times New Roman" w:hAnsi="Times New Roman"/>
          <w:sz w:val="8"/>
          <w:szCs w:val="8"/>
        </w:rPr>
      </w:pPr>
    </w:p>
    <w:p w:rsidR="003151CB" w:rsidRPr="00991DF1" w:rsidRDefault="001A1F64" w:rsidP="00991DF1">
      <w:pPr>
        <w:pStyle w:val="ConsPlusNormal"/>
        <w:ind w:firstLine="539"/>
        <w:jc w:val="both"/>
        <w:rPr>
          <w:rFonts w:ascii="Times New Roman" w:hAnsi="Times New Roman"/>
          <w:sz w:val="28"/>
          <w:szCs w:val="28"/>
        </w:rPr>
      </w:pPr>
      <w:r w:rsidRPr="00991DF1">
        <w:rPr>
          <w:rFonts w:ascii="Times New Roman" w:hAnsi="Times New Roman"/>
          <w:sz w:val="28"/>
          <w:szCs w:val="28"/>
        </w:rPr>
        <w:t>Утверждаю</w:t>
      </w:r>
    </w:p>
    <w:p w:rsidR="003151CB" w:rsidRPr="00991DF1" w:rsidRDefault="001A1F64" w:rsidP="00991DF1">
      <w:pPr>
        <w:pStyle w:val="ConsPlusNormal"/>
        <w:ind w:firstLine="539"/>
        <w:jc w:val="both"/>
        <w:rPr>
          <w:rFonts w:ascii="Times New Roman" w:hAnsi="Times New Roman"/>
          <w:sz w:val="28"/>
          <w:szCs w:val="28"/>
        </w:rPr>
      </w:pPr>
      <w:r w:rsidRPr="00991DF1">
        <w:rPr>
          <w:rFonts w:ascii="Times New Roman" w:hAnsi="Times New Roman"/>
          <w:sz w:val="28"/>
          <w:szCs w:val="28"/>
        </w:rPr>
        <w:t xml:space="preserve">Глава администрации </w:t>
      </w:r>
      <w:proofErr w:type="spellStart"/>
      <w:r w:rsidR="008D55F8">
        <w:rPr>
          <w:rFonts w:ascii="Times New Roman" w:hAnsi="Times New Roman"/>
          <w:sz w:val="28"/>
          <w:szCs w:val="28"/>
        </w:rPr>
        <w:t>Камешкирского</w:t>
      </w:r>
      <w:proofErr w:type="spellEnd"/>
      <w:r w:rsidRPr="00991DF1">
        <w:rPr>
          <w:rFonts w:ascii="Times New Roman" w:hAnsi="Times New Roman"/>
          <w:sz w:val="28"/>
          <w:szCs w:val="28"/>
        </w:rPr>
        <w:t xml:space="preserve"> района </w:t>
      </w:r>
    </w:p>
    <w:p w:rsidR="003151CB" w:rsidRPr="00991DF1" w:rsidRDefault="001A1F64" w:rsidP="00991DF1">
      <w:pPr>
        <w:pStyle w:val="ConsPlusNormal"/>
        <w:ind w:firstLine="539"/>
        <w:jc w:val="both"/>
        <w:rPr>
          <w:rFonts w:ascii="Times New Roman" w:hAnsi="Times New Roman"/>
          <w:sz w:val="28"/>
          <w:szCs w:val="28"/>
        </w:rPr>
      </w:pPr>
      <w:r w:rsidRPr="00991DF1">
        <w:rPr>
          <w:rFonts w:ascii="Times New Roman" w:hAnsi="Times New Roman"/>
          <w:sz w:val="28"/>
          <w:szCs w:val="28"/>
        </w:rPr>
        <w:t>Пензенской области</w:t>
      </w:r>
    </w:p>
    <w:p w:rsidR="003151CB" w:rsidRPr="00991DF1" w:rsidRDefault="001A1F64">
      <w:pPr>
        <w:pStyle w:val="ConsPlusNormal"/>
        <w:spacing w:before="240"/>
        <w:ind w:firstLine="540"/>
        <w:jc w:val="both"/>
        <w:rPr>
          <w:rFonts w:ascii="Times New Roman" w:hAnsi="Times New Roman"/>
          <w:sz w:val="28"/>
          <w:szCs w:val="28"/>
        </w:rPr>
      </w:pPr>
      <w:r w:rsidRPr="00991DF1">
        <w:rPr>
          <w:rFonts w:ascii="Times New Roman" w:hAnsi="Times New Roman"/>
          <w:sz w:val="28"/>
          <w:szCs w:val="28"/>
        </w:rPr>
        <w:t>_____________/_______________</w:t>
      </w:r>
    </w:p>
    <w:p w:rsidR="003151CB" w:rsidRDefault="001A1F64">
      <w:pPr>
        <w:pStyle w:val="ConsPlusNormal"/>
        <w:spacing w:before="240"/>
        <w:ind w:firstLine="540"/>
        <w:jc w:val="both"/>
        <w:rPr>
          <w:rFonts w:ascii="Times New Roman" w:hAnsi="Times New Roman"/>
          <w:sz w:val="25"/>
        </w:rPr>
      </w:pPr>
      <w:r>
        <w:rPr>
          <w:rFonts w:ascii="Times New Roman" w:hAnsi="Times New Roman"/>
          <w:sz w:val="25"/>
        </w:rPr>
        <w:t>"____" ______________ 20____ г.</w:t>
      </w:r>
    </w:p>
    <w:p w:rsidR="003151CB" w:rsidRDefault="003151CB">
      <w:pPr>
        <w:pStyle w:val="ConsPlusNormal"/>
        <w:ind w:firstLine="540"/>
        <w:jc w:val="both"/>
        <w:rPr>
          <w:rFonts w:ascii="Times New Roman" w:hAnsi="Times New Roman"/>
          <w:sz w:val="27"/>
        </w:rPr>
      </w:pPr>
    </w:p>
    <w:p w:rsidR="003151CB" w:rsidRDefault="001A1F64" w:rsidP="00991DF1">
      <w:pPr>
        <w:pStyle w:val="ConsPlusNormal"/>
        <w:ind w:firstLine="0"/>
        <w:jc w:val="center"/>
        <w:rPr>
          <w:rFonts w:ascii="Times New Roman" w:hAnsi="Times New Roman"/>
          <w:sz w:val="27"/>
        </w:rPr>
      </w:pPr>
      <w:r>
        <w:rPr>
          <w:rFonts w:ascii="Times New Roman" w:hAnsi="Times New Roman"/>
          <w:sz w:val="27"/>
        </w:rPr>
        <w:t>АКТ</w:t>
      </w:r>
    </w:p>
    <w:p w:rsidR="003151CB" w:rsidRDefault="001A1F64" w:rsidP="00991DF1">
      <w:pPr>
        <w:jc w:val="center"/>
        <w:rPr>
          <w:sz w:val="27"/>
        </w:rPr>
      </w:pPr>
      <w:r>
        <w:rPr>
          <w:sz w:val="27"/>
        </w:rPr>
        <w:t>СПИСАНИЯ ВЫПОЛНЕННЫХ РАБОТ И ЗАТРАТ ПО ОБЪЕКТАМ НЕЗАВЕРШЕННОГО СТРОИТЕЛЬСТВА</w:t>
      </w:r>
    </w:p>
    <w:p w:rsidR="003151CB" w:rsidRDefault="003151CB" w:rsidP="00991DF1">
      <w:pPr>
        <w:pStyle w:val="ConsPlusNormal"/>
        <w:ind w:firstLine="0"/>
        <w:jc w:val="both"/>
      </w:pPr>
    </w:p>
    <w:p w:rsidR="003151CB" w:rsidRDefault="001A1F64">
      <w:pPr>
        <w:pStyle w:val="ConsPlusNormal"/>
        <w:ind w:firstLine="540"/>
        <w:jc w:val="both"/>
        <w:rPr>
          <w:rFonts w:ascii="Times New Roman" w:hAnsi="Times New Roman"/>
          <w:sz w:val="24"/>
        </w:rPr>
      </w:pPr>
      <w:r>
        <w:rPr>
          <w:rFonts w:ascii="Times New Roman" w:hAnsi="Times New Roman"/>
          <w:sz w:val="24"/>
        </w:rPr>
        <w:t>N _____________ "____"______________ 20__ г.</w:t>
      </w:r>
    </w:p>
    <w:p w:rsidR="003151CB" w:rsidRDefault="003151CB">
      <w:pPr>
        <w:pStyle w:val="ConsPlusNormal"/>
        <w:ind w:firstLine="540"/>
        <w:jc w:val="both"/>
        <w:rPr>
          <w:rFonts w:ascii="Times New Roman" w:hAnsi="Times New Roman"/>
          <w:sz w:val="24"/>
        </w:rPr>
      </w:pPr>
    </w:p>
    <w:p w:rsidR="003151CB" w:rsidRDefault="001A1F64">
      <w:pPr>
        <w:pStyle w:val="ConsPlusNormal"/>
        <w:ind w:firstLine="540"/>
        <w:jc w:val="both"/>
        <w:rPr>
          <w:rFonts w:ascii="Times New Roman" w:hAnsi="Times New Roman"/>
          <w:sz w:val="24"/>
        </w:rPr>
      </w:pPr>
      <w:r>
        <w:rPr>
          <w:rFonts w:ascii="Times New Roman" w:hAnsi="Times New Roman"/>
          <w:sz w:val="24"/>
        </w:rPr>
        <w:t>Наименование учреждения _______________________________________________</w:t>
      </w:r>
    </w:p>
    <w:p w:rsidR="003151CB" w:rsidRPr="00D3350E" w:rsidRDefault="003151CB">
      <w:pPr>
        <w:pStyle w:val="ConsPlusNormal"/>
        <w:ind w:firstLine="540"/>
        <w:jc w:val="both"/>
        <w:rPr>
          <w:rFonts w:ascii="Times New Roman" w:hAnsi="Times New Roman"/>
          <w:sz w:val="8"/>
          <w:szCs w:val="8"/>
        </w:rPr>
      </w:pPr>
    </w:p>
    <w:p w:rsidR="003151CB" w:rsidRDefault="001A1F64" w:rsidP="00D3350E">
      <w:pPr>
        <w:pStyle w:val="ConsPlusNormal"/>
        <w:ind w:firstLine="540"/>
        <w:rPr>
          <w:rFonts w:ascii="Times New Roman" w:hAnsi="Times New Roman"/>
          <w:sz w:val="24"/>
        </w:rPr>
      </w:pPr>
      <w:r>
        <w:rPr>
          <w:rFonts w:ascii="Times New Roman" w:hAnsi="Times New Roman"/>
          <w:sz w:val="24"/>
        </w:rPr>
        <w:t>Наименование объекта незавершенного строительства _________________________________________________________________________________________________________________________________</w:t>
      </w:r>
      <w:r w:rsidR="00D3350E">
        <w:rPr>
          <w:rFonts w:ascii="Times New Roman" w:hAnsi="Times New Roman"/>
          <w:sz w:val="24"/>
        </w:rPr>
        <w:t>____________________________</w:t>
      </w:r>
      <w:r>
        <w:rPr>
          <w:rFonts w:ascii="Times New Roman" w:hAnsi="Times New Roman"/>
          <w:sz w:val="24"/>
        </w:rPr>
        <w:t>___</w:t>
      </w:r>
    </w:p>
    <w:p w:rsidR="003151CB" w:rsidRPr="00D3350E" w:rsidRDefault="003151CB">
      <w:pPr>
        <w:pStyle w:val="ConsPlusNormal"/>
        <w:ind w:firstLine="540"/>
        <w:jc w:val="both"/>
        <w:rPr>
          <w:rFonts w:ascii="Times New Roman" w:hAnsi="Times New Roman"/>
          <w:sz w:val="8"/>
          <w:szCs w:val="8"/>
        </w:rPr>
      </w:pPr>
    </w:p>
    <w:p w:rsidR="003151CB" w:rsidRDefault="001A1F64">
      <w:pPr>
        <w:pStyle w:val="ConsPlusNormal"/>
        <w:ind w:firstLine="540"/>
        <w:jc w:val="both"/>
        <w:rPr>
          <w:rFonts w:ascii="Times New Roman" w:hAnsi="Times New Roman"/>
          <w:sz w:val="24"/>
        </w:rPr>
      </w:pPr>
      <w:r>
        <w:rPr>
          <w:rFonts w:ascii="Times New Roman" w:hAnsi="Times New Roman"/>
          <w:sz w:val="24"/>
        </w:rPr>
        <w:t>Причина списания _________________________________________________</w:t>
      </w:r>
    </w:p>
    <w:p w:rsidR="003151CB" w:rsidRDefault="003151CB">
      <w:pPr>
        <w:pStyle w:val="ConsPlusNormal"/>
        <w:ind w:firstLine="540"/>
        <w:jc w:val="both"/>
        <w:rPr>
          <w:rFonts w:ascii="Times New Roman" w:hAnsi="Times New Roman"/>
          <w:sz w:val="24"/>
        </w:rPr>
      </w:pPr>
    </w:p>
    <w:p w:rsidR="003151CB" w:rsidRDefault="001A1F64">
      <w:pPr>
        <w:pStyle w:val="ConsPlusNormal"/>
        <w:ind w:firstLine="540"/>
        <w:jc w:val="both"/>
        <w:rPr>
          <w:rFonts w:ascii="Times New Roman" w:hAnsi="Times New Roman"/>
          <w:sz w:val="24"/>
        </w:rPr>
      </w:pPr>
      <w:r>
        <w:rPr>
          <w:rFonts w:ascii="Times New Roman" w:hAnsi="Times New Roman"/>
          <w:sz w:val="24"/>
        </w:rPr>
        <w:t>Сведения об объекте незавершенного строительства</w:t>
      </w:r>
    </w:p>
    <w:p w:rsidR="003151CB" w:rsidRPr="00D3350E" w:rsidRDefault="003151CB">
      <w:pPr>
        <w:pStyle w:val="ConsPlusNormal"/>
        <w:ind w:firstLine="540"/>
        <w:jc w:val="both"/>
        <w:rPr>
          <w:rFonts w:ascii="Times New Roman" w:hAnsi="Times New Roman"/>
          <w:sz w:val="8"/>
          <w:szCs w:val="8"/>
        </w:rPr>
      </w:pPr>
    </w:p>
    <w:tbl>
      <w:tblPr>
        <w:tblW w:w="10289" w:type="dxa"/>
        <w:tblInd w:w="-163" w:type="dxa"/>
        <w:tblLayout w:type="fixed"/>
        <w:tblCellMar>
          <w:top w:w="28" w:type="dxa"/>
          <w:left w:w="62" w:type="dxa"/>
          <w:bottom w:w="28" w:type="dxa"/>
          <w:right w:w="62" w:type="dxa"/>
        </w:tblCellMar>
        <w:tblLook w:val="04A0" w:firstRow="1" w:lastRow="0" w:firstColumn="1" w:lastColumn="0" w:noHBand="0" w:noVBand="1"/>
      </w:tblPr>
      <w:tblGrid>
        <w:gridCol w:w="792"/>
        <w:gridCol w:w="6237"/>
        <w:gridCol w:w="1116"/>
        <w:gridCol w:w="1115"/>
        <w:gridCol w:w="1029"/>
      </w:tblGrid>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Местонахождение объекта</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tabs>
                <w:tab w:val="left" w:pos="420"/>
              </w:tabs>
              <w:ind w:right="45" w:firstLine="0"/>
              <w:rPr>
                <w:rFonts w:ascii="Times New Roman" w:hAnsi="Times New Roman"/>
                <w:sz w:val="24"/>
                <w:szCs w:val="24"/>
              </w:rPr>
            </w:pPr>
            <w:r w:rsidRPr="001A1F64">
              <w:rPr>
                <w:rFonts w:ascii="Times New Roman" w:hAnsi="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Сведения об учреждении:</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2.1</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Свидетельство о внесении учреждения в ЕГРН</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D3350E">
            <w:pPr>
              <w:pStyle w:val="ConsPlusNormal"/>
              <w:ind w:firstLine="0"/>
              <w:jc w:val="both"/>
              <w:rPr>
                <w:rFonts w:ascii="Times New Roman" w:hAnsi="Times New Roman"/>
                <w:sz w:val="24"/>
                <w:szCs w:val="24"/>
              </w:rPr>
            </w:pPr>
            <w:r>
              <w:rPr>
                <w:rFonts w:ascii="Times New Roman" w:hAnsi="Times New Roman"/>
                <w:sz w:val="24"/>
                <w:szCs w:val="24"/>
              </w:rPr>
              <w:t>N __от "___" _______</w:t>
            </w:r>
            <w:r w:rsidR="001A1F64" w:rsidRPr="001A1F64">
              <w:rPr>
                <w:rFonts w:ascii="Times New Roman" w:hAnsi="Times New Roman"/>
                <w:sz w:val="24"/>
                <w:szCs w:val="24"/>
              </w:rPr>
              <w:t xml:space="preserve"> 20__ г.</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2.2</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Организационно-правовая форма (КОПФ)</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2.3</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Форма собственности (КФС)</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2.4</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Должность, Ф.И.О. руководителя (телефон/факс)</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2.5</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ИНН</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2.6</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Код ОКПО</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2.7</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Код ОКДП (вид деятельности)</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2.8</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Код СООГУ (вышестоящий орган)</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Назначение объекта</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Наличие земельно-правовой документации</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rPr>
          <w:trHeight w:val="387"/>
        </w:trPr>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Форма выделения земельного участка под строительство объекта незавершенного строительства:</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5.1</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Аренда</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5.2</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Бессрочное пользование</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lastRenderedPageBreak/>
              <w:t>5.3</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Право собственности</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5.4</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Иная</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6</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Наличие проектно-сметной документации</w:t>
            </w:r>
          </w:p>
        </w:tc>
        <w:tc>
          <w:tcPr>
            <w:tcW w:w="1116" w:type="dxa"/>
            <w:tcBorders>
              <w:top w:val="single" w:sz="4" w:space="0" w:color="auto"/>
              <w:left w:val="single" w:sz="4" w:space="0" w:color="auto"/>
              <w:bottom w:val="single" w:sz="4" w:space="0" w:color="auto"/>
              <w:right w:val="single" w:sz="4" w:space="0" w:color="auto"/>
            </w:tcBorders>
          </w:tcPr>
          <w:p w:rsidR="003151CB" w:rsidRPr="001A1F64" w:rsidRDefault="001A1F64">
            <w:pPr>
              <w:pStyle w:val="ConsPlusNormal"/>
              <w:jc w:val="both"/>
              <w:rPr>
                <w:rFonts w:ascii="Times New Roman" w:hAnsi="Times New Roman"/>
                <w:sz w:val="24"/>
                <w:szCs w:val="24"/>
              </w:rPr>
            </w:pPr>
            <w:r w:rsidRPr="001A1F64">
              <w:rPr>
                <w:rFonts w:ascii="Times New Roman" w:hAnsi="Times New Roman"/>
                <w:sz w:val="24"/>
                <w:szCs w:val="24"/>
              </w:rPr>
              <w:t>1</w:t>
            </w:r>
          </w:p>
        </w:tc>
        <w:tc>
          <w:tcPr>
            <w:tcW w:w="1115" w:type="dxa"/>
            <w:tcBorders>
              <w:top w:val="single" w:sz="4" w:space="0" w:color="auto"/>
              <w:left w:val="single" w:sz="4" w:space="0" w:color="auto"/>
              <w:bottom w:val="single" w:sz="4" w:space="0" w:color="auto"/>
              <w:right w:val="single" w:sz="4" w:space="0" w:color="auto"/>
            </w:tcBorders>
          </w:tcPr>
          <w:p w:rsidR="003151CB" w:rsidRPr="001A1F64" w:rsidRDefault="001A1F64">
            <w:pPr>
              <w:pStyle w:val="ConsPlusNormal"/>
              <w:jc w:val="both"/>
              <w:rPr>
                <w:rFonts w:ascii="Times New Roman" w:hAnsi="Times New Roman"/>
                <w:sz w:val="24"/>
                <w:szCs w:val="24"/>
              </w:rPr>
            </w:pPr>
            <w:r w:rsidRPr="001A1F64">
              <w:rPr>
                <w:rFonts w:ascii="Times New Roman" w:hAnsi="Times New Roman"/>
                <w:sz w:val="24"/>
                <w:szCs w:val="24"/>
              </w:rPr>
              <w:t>05</w:t>
            </w:r>
          </w:p>
        </w:tc>
        <w:tc>
          <w:tcPr>
            <w:tcW w:w="1029" w:type="dxa"/>
            <w:tcBorders>
              <w:top w:val="single" w:sz="4" w:space="0" w:color="auto"/>
              <w:left w:val="single" w:sz="4" w:space="0" w:color="auto"/>
              <w:bottom w:val="single" w:sz="4" w:space="0" w:color="auto"/>
              <w:right w:val="single" w:sz="4" w:space="0" w:color="auto"/>
            </w:tcBorders>
          </w:tcPr>
          <w:p w:rsidR="003151CB" w:rsidRPr="001A1F64" w:rsidRDefault="001A1F64">
            <w:pPr>
              <w:pStyle w:val="ConsPlusNormal"/>
              <w:jc w:val="both"/>
              <w:rPr>
                <w:rFonts w:ascii="Times New Roman" w:hAnsi="Times New Roman"/>
                <w:sz w:val="24"/>
                <w:szCs w:val="24"/>
              </w:rPr>
            </w:pPr>
            <w:r w:rsidRPr="001A1F64">
              <w:rPr>
                <w:rFonts w:ascii="Times New Roman" w:hAnsi="Times New Roman"/>
                <w:sz w:val="24"/>
                <w:szCs w:val="24"/>
              </w:rPr>
              <w:t>0</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6.1</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Полная комплектность - 1, частичная - 05, отсутствует - 0</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pPr>
              <w:pStyle w:val="ConsPlusNormal"/>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6.2</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Дата выпуска проекта/номер проекта</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proofErr w:type="spellStart"/>
            <w:r w:rsidRPr="001A1F64">
              <w:rPr>
                <w:rFonts w:ascii="Times New Roman" w:hAnsi="Times New Roman"/>
                <w:sz w:val="24"/>
                <w:szCs w:val="24"/>
              </w:rPr>
              <w:t>xx.xxxx.xxxx</w:t>
            </w:r>
            <w:proofErr w:type="spellEnd"/>
            <w:r w:rsidRPr="001A1F64">
              <w:rPr>
                <w:rFonts w:ascii="Times New Roman" w:hAnsi="Times New Roman"/>
                <w:sz w:val="24"/>
                <w:szCs w:val="24"/>
              </w:rPr>
              <w:t>/</w:t>
            </w:r>
            <w:proofErr w:type="spellStart"/>
            <w:r w:rsidRPr="001A1F64">
              <w:rPr>
                <w:rFonts w:ascii="Times New Roman" w:hAnsi="Times New Roman"/>
                <w:sz w:val="24"/>
                <w:szCs w:val="24"/>
              </w:rPr>
              <w:t>xxxxxxxx</w:t>
            </w:r>
            <w:proofErr w:type="spellEnd"/>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Сроки строительства:</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rsidP="00D3350E">
            <w:pPr>
              <w:pStyle w:val="ConsPlusNormal"/>
              <w:ind w:firstLine="221"/>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7.1</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Дата начала строительства</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proofErr w:type="spellStart"/>
            <w:r w:rsidRPr="001A1F64">
              <w:rPr>
                <w:rFonts w:ascii="Times New Roman" w:hAnsi="Times New Roman"/>
                <w:sz w:val="24"/>
                <w:szCs w:val="24"/>
              </w:rPr>
              <w:t>xx.xx.xxxx</w:t>
            </w:r>
            <w:proofErr w:type="spellEnd"/>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7.2</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Дата фактического прекращения строительства</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proofErr w:type="spellStart"/>
            <w:r w:rsidRPr="001A1F64">
              <w:rPr>
                <w:rFonts w:ascii="Times New Roman" w:hAnsi="Times New Roman"/>
                <w:sz w:val="24"/>
                <w:szCs w:val="24"/>
              </w:rPr>
              <w:t>xx.xxxx</w:t>
            </w:r>
            <w:proofErr w:type="spellEnd"/>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8</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Перечень наименований объектов незавершенного строительства, входящих в состав комплексного (составного) объекта *</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rsidP="00D3350E">
            <w:pPr>
              <w:pStyle w:val="ConsPlusNormal"/>
              <w:ind w:firstLine="221"/>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Стоимостные характеристики объекта:</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rsidP="00D3350E">
            <w:pPr>
              <w:pStyle w:val="ConsPlusNormal"/>
              <w:ind w:firstLine="221"/>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9.1</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 xml:space="preserve">Общая стоимость объекта по проектно-сметной документации, приведенной к базовому уровню цен (1991, 2001, </w:t>
            </w:r>
            <w:proofErr w:type="spellStart"/>
            <w:r w:rsidRPr="001A1F64">
              <w:rPr>
                <w:rFonts w:ascii="Times New Roman" w:hAnsi="Times New Roman"/>
                <w:sz w:val="24"/>
                <w:szCs w:val="24"/>
              </w:rPr>
              <w:t>xxx</w:t>
            </w:r>
            <w:proofErr w:type="spellEnd"/>
            <w:r w:rsidRPr="001A1F64">
              <w:rPr>
                <w:rFonts w:ascii="Times New Roman" w:hAnsi="Times New Roman"/>
                <w:sz w:val="24"/>
                <w:szCs w:val="24"/>
              </w:rPr>
              <w:t>)</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proofErr w:type="spellStart"/>
            <w:r w:rsidRPr="001A1F64">
              <w:rPr>
                <w:rFonts w:ascii="Times New Roman" w:hAnsi="Times New Roman"/>
                <w:sz w:val="24"/>
                <w:szCs w:val="24"/>
              </w:rPr>
              <w:t>xxxxx</w:t>
            </w:r>
            <w:proofErr w:type="spellEnd"/>
            <w:r w:rsidRPr="001A1F64">
              <w:rPr>
                <w:rFonts w:ascii="Times New Roman" w:hAnsi="Times New Roman"/>
                <w:sz w:val="24"/>
                <w:szCs w:val="24"/>
              </w:rPr>
              <w:t>/___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9.1.1</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Общая балансовая стоимость объекта незавершенного строительства в текущих ценах на момент составления акта</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rsidP="00D3350E">
            <w:pPr>
              <w:pStyle w:val="ConsPlusNormal"/>
              <w:ind w:firstLine="221"/>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9.2</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 xml:space="preserve">Стоимость проектно-изыскательских работ, приведенных к базовому уровню цен (1991, 2001, </w:t>
            </w:r>
            <w:proofErr w:type="spellStart"/>
            <w:r w:rsidRPr="001A1F64">
              <w:rPr>
                <w:rFonts w:ascii="Times New Roman" w:hAnsi="Times New Roman"/>
                <w:sz w:val="24"/>
                <w:szCs w:val="24"/>
              </w:rPr>
              <w:t>xxxx</w:t>
            </w:r>
            <w:proofErr w:type="spellEnd"/>
            <w:r w:rsidRPr="001A1F64">
              <w:rPr>
                <w:rFonts w:ascii="Times New Roman" w:hAnsi="Times New Roman"/>
                <w:sz w:val="24"/>
                <w:szCs w:val="24"/>
              </w:rPr>
              <w:t>)</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r w:rsidRPr="001A1F64">
              <w:rPr>
                <w:rFonts w:ascii="Times New Roman" w:hAnsi="Times New Roman"/>
                <w:sz w:val="24"/>
                <w:szCs w:val="24"/>
              </w:rPr>
              <w:t>________________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9.2.1</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Стоимость проектно-изыскательских работ в текущих ценах</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r w:rsidRPr="001A1F64">
              <w:rPr>
                <w:rFonts w:ascii="Times New Roman" w:hAnsi="Times New Roman"/>
                <w:sz w:val="24"/>
                <w:szCs w:val="24"/>
              </w:rPr>
              <w:t>________________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3151CB">
            <w:pPr>
              <w:pStyle w:val="ConsPlusNormal"/>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В том числе:</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rsidP="00D3350E">
            <w:pPr>
              <w:pStyle w:val="ConsPlusNormal"/>
              <w:ind w:firstLine="221"/>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9.2.1.1</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Проектно-изыскательских работ в базовых ценах</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r w:rsidRPr="001A1F64">
              <w:rPr>
                <w:rFonts w:ascii="Times New Roman" w:hAnsi="Times New Roman"/>
                <w:sz w:val="24"/>
                <w:szCs w:val="24"/>
              </w:rPr>
              <w:t>________________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9.2.1.2</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В текущих ценах</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r w:rsidRPr="001A1F64">
              <w:rPr>
                <w:rFonts w:ascii="Times New Roman" w:hAnsi="Times New Roman"/>
                <w:sz w:val="24"/>
                <w:szCs w:val="24"/>
              </w:rPr>
              <w:t>________________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9.2.1.3</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Стоимость разрешительных документов на право строительства объекта в текущих ценах</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r w:rsidRPr="001A1F64">
              <w:rPr>
                <w:rFonts w:ascii="Times New Roman" w:hAnsi="Times New Roman"/>
                <w:sz w:val="24"/>
                <w:szCs w:val="24"/>
              </w:rPr>
              <w:t>________________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9.3</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Право пользования земельным участком</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r w:rsidRPr="001A1F64">
              <w:rPr>
                <w:rFonts w:ascii="Times New Roman" w:hAnsi="Times New Roman"/>
                <w:sz w:val="24"/>
                <w:szCs w:val="24"/>
              </w:rPr>
              <w:t>________________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9.4</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Право пользования технологической инфраструктурой</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r w:rsidRPr="001A1F64">
              <w:rPr>
                <w:rFonts w:ascii="Times New Roman" w:hAnsi="Times New Roman"/>
                <w:sz w:val="24"/>
                <w:szCs w:val="24"/>
              </w:rPr>
              <w:t>________________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9.5</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Общая стоимость смонтированного оборудования в текущих ценах</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r w:rsidRPr="001A1F64">
              <w:rPr>
                <w:rFonts w:ascii="Times New Roman" w:hAnsi="Times New Roman"/>
                <w:sz w:val="24"/>
                <w:szCs w:val="24"/>
              </w:rPr>
              <w:t>________________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9.6</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Общая стоимость оборудования на складах хранения по балансовой стоимости</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r w:rsidRPr="001A1F64">
              <w:rPr>
                <w:rFonts w:ascii="Times New Roman" w:hAnsi="Times New Roman"/>
                <w:sz w:val="24"/>
                <w:szCs w:val="24"/>
              </w:rPr>
              <w:t>________________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9.7</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Общая сумма задолженности по выполненным, но не оплаченным строительно-монтажным работам в текущих ценах</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r w:rsidRPr="001A1F64">
              <w:rPr>
                <w:rFonts w:ascii="Times New Roman" w:hAnsi="Times New Roman"/>
                <w:sz w:val="24"/>
                <w:szCs w:val="24"/>
              </w:rPr>
              <w:t>________________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9.8</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Общая стоимость приобретенных и не оплаченных материалов и оборудования на складе по их балансовой стоимости с учетом НДС</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r w:rsidRPr="001A1F64">
              <w:rPr>
                <w:rFonts w:ascii="Times New Roman" w:hAnsi="Times New Roman"/>
                <w:sz w:val="24"/>
                <w:szCs w:val="24"/>
              </w:rPr>
              <w:t>________________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9.9</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Общая сумма выплаченных авансов под поставку оборудования, материалов и выполнение работ, услуг</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r w:rsidRPr="001A1F64">
              <w:rPr>
                <w:rFonts w:ascii="Times New Roman" w:hAnsi="Times New Roman"/>
                <w:sz w:val="24"/>
                <w:szCs w:val="24"/>
              </w:rPr>
              <w:t>________________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9.10</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Прочие затраты</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r w:rsidRPr="001A1F64">
              <w:rPr>
                <w:rFonts w:ascii="Times New Roman" w:hAnsi="Times New Roman"/>
                <w:sz w:val="24"/>
                <w:szCs w:val="24"/>
              </w:rPr>
              <w:t>________________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9.11</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Общая стоимость общестроительных работ:</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rsidP="00D3350E">
            <w:pPr>
              <w:pStyle w:val="ConsPlusNormal"/>
              <w:ind w:firstLine="221"/>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3151CB">
            <w:pPr>
              <w:pStyle w:val="ConsPlusNormal"/>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в базовых ценах</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r w:rsidRPr="001A1F64">
              <w:rPr>
                <w:rFonts w:ascii="Times New Roman" w:hAnsi="Times New Roman"/>
                <w:sz w:val="24"/>
                <w:szCs w:val="24"/>
              </w:rPr>
              <w:t>________________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3151CB">
            <w:pPr>
              <w:pStyle w:val="ConsPlusNormal"/>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в текущих ценах</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221"/>
              <w:jc w:val="both"/>
              <w:rPr>
                <w:rFonts w:ascii="Times New Roman" w:hAnsi="Times New Roman"/>
                <w:sz w:val="24"/>
                <w:szCs w:val="24"/>
              </w:rPr>
            </w:pPr>
            <w:r w:rsidRPr="001A1F64">
              <w:rPr>
                <w:rFonts w:ascii="Times New Roman" w:hAnsi="Times New Roman"/>
                <w:sz w:val="24"/>
                <w:szCs w:val="24"/>
              </w:rPr>
              <w:t>________________ тыс. р.</w:t>
            </w: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3151CB">
            <w:pPr>
              <w:pStyle w:val="ConsPlusNormal"/>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 завершенности</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rsidP="00D3350E">
            <w:pPr>
              <w:pStyle w:val="ConsPlusNormal"/>
              <w:ind w:firstLine="221"/>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3151CB">
            <w:pPr>
              <w:pStyle w:val="ConsPlusNormal"/>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 износа</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rsidP="00D3350E">
            <w:pPr>
              <w:pStyle w:val="ConsPlusNormal"/>
              <w:ind w:firstLine="221"/>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10</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Степень завершенности строительства:</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rsidP="00D3350E">
            <w:pPr>
              <w:pStyle w:val="ConsPlusNormal"/>
              <w:ind w:firstLine="221"/>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10.1</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Начальная стадия строительства (от 0% до 15%)</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rsidP="00D3350E">
            <w:pPr>
              <w:pStyle w:val="ConsPlusNormal"/>
              <w:ind w:firstLine="221"/>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10.2</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Средняя стадия строительства (свыше 15% до 50%)</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rsidP="00D3350E">
            <w:pPr>
              <w:pStyle w:val="ConsPlusNormal"/>
              <w:ind w:firstLine="221"/>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10.3</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Высокая стадия строительства (свыше 50% до 75%)</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rsidP="00D3350E">
            <w:pPr>
              <w:pStyle w:val="ConsPlusNormal"/>
              <w:ind w:firstLine="221"/>
              <w:jc w:val="both"/>
              <w:rPr>
                <w:rFonts w:ascii="Times New Roman" w:hAnsi="Times New Roman"/>
                <w:sz w:val="24"/>
                <w:szCs w:val="24"/>
              </w:rPr>
            </w:pPr>
          </w:p>
        </w:tc>
      </w:tr>
      <w:tr w:rsidR="003151CB" w:rsidRPr="001A1F64" w:rsidTr="00D3350E">
        <w:tc>
          <w:tcPr>
            <w:tcW w:w="792" w:type="dxa"/>
            <w:tcBorders>
              <w:top w:val="single" w:sz="4" w:space="0" w:color="auto"/>
              <w:left w:val="single" w:sz="4" w:space="0" w:color="auto"/>
              <w:bottom w:val="single" w:sz="4" w:space="0" w:color="auto"/>
              <w:right w:val="single" w:sz="4" w:space="0" w:color="auto"/>
            </w:tcBorders>
            <w:vAlign w:val="center"/>
          </w:tcPr>
          <w:p w:rsidR="003151CB" w:rsidRPr="001A1F64" w:rsidRDefault="001A1F64">
            <w:pPr>
              <w:pStyle w:val="ConsPlusNormal"/>
              <w:ind w:firstLine="0"/>
              <w:rPr>
                <w:rFonts w:ascii="Times New Roman" w:hAnsi="Times New Roman"/>
                <w:sz w:val="24"/>
                <w:szCs w:val="24"/>
              </w:rPr>
            </w:pPr>
            <w:r w:rsidRPr="001A1F64">
              <w:rPr>
                <w:rFonts w:ascii="Times New Roman" w:hAnsi="Times New Roman"/>
                <w:sz w:val="24"/>
                <w:szCs w:val="24"/>
              </w:rPr>
              <w:t>10.4</w:t>
            </w:r>
          </w:p>
        </w:tc>
        <w:tc>
          <w:tcPr>
            <w:tcW w:w="6237" w:type="dxa"/>
            <w:tcBorders>
              <w:top w:val="single" w:sz="4" w:space="0" w:color="auto"/>
              <w:left w:val="single" w:sz="4" w:space="0" w:color="auto"/>
              <w:bottom w:val="single" w:sz="4" w:space="0" w:color="auto"/>
              <w:right w:val="single" w:sz="4" w:space="0" w:color="auto"/>
            </w:tcBorders>
          </w:tcPr>
          <w:p w:rsidR="003151CB" w:rsidRPr="001A1F64" w:rsidRDefault="001A1F64" w:rsidP="00D3350E">
            <w:pPr>
              <w:pStyle w:val="ConsPlusNormal"/>
              <w:ind w:firstLine="80"/>
              <w:rPr>
                <w:rFonts w:ascii="Times New Roman" w:hAnsi="Times New Roman"/>
                <w:sz w:val="24"/>
                <w:szCs w:val="24"/>
              </w:rPr>
            </w:pPr>
            <w:r w:rsidRPr="001A1F64">
              <w:rPr>
                <w:rFonts w:ascii="Times New Roman" w:hAnsi="Times New Roman"/>
                <w:sz w:val="24"/>
                <w:szCs w:val="24"/>
              </w:rPr>
              <w:t>Завершающая стадия строительства (свыше 75% до 99%)</w:t>
            </w:r>
          </w:p>
        </w:tc>
        <w:tc>
          <w:tcPr>
            <w:tcW w:w="3260" w:type="dxa"/>
            <w:gridSpan w:val="3"/>
            <w:tcBorders>
              <w:top w:val="single" w:sz="4" w:space="0" w:color="auto"/>
              <w:left w:val="single" w:sz="4" w:space="0" w:color="auto"/>
              <w:bottom w:val="single" w:sz="4" w:space="0" w:color="auto"/>
              <w:right w:val="single" w:sz="4" w:space="0" w:color="auto"/>
            </w:tcBorders>
          </w:tcPr>
          <w:p w:rsidR="003151CB" w:rsidRPr="001A1F64" w:rsidRDefault="003151CB" w:rsidP="00D3350E">
            <w:pPr>
              <w:pStyle w:val="ConsPlusNormal"/>
              <w:ind w:firstLine="221"/>
              <w:jc w:val="both"/>
              <w:rPr>
                <w:rFonts w:ascii="Times New Roman" w:hAnsi="Times New Roman"/>
                <w:sz w:val="24"/>
                <w:szCs w:val="24"/>
              </w:rPr>
            </w:pPr>
          </w:p>
        </w:tc>
      </w:tr>
    </w:tbl>
    <w:p w:rsidR="003151CB" w:rsidRPr="00D3350E" w:rsidRDefault="003151CB">
      <w:pPr>
        <w:pStyle w:val="ConsPlusNormal"/>
        <w:ind w:firstLine="540"/>
        <w:jc w:val="both"/>
        <w:rPr>
          <w:sz w:val="8"/>
          <w:szCs w:val="8"/>
        </w:rPr>
      </w:pPr>
    </w:p>
    <w:p w:rsidR="003151CB" w:rsidRDefault="001A1F64">
      <w:pPr>
        <w:pStyle w:val="ConsPlusNormal"/>
        <w:ind w:firstLine="540"/>
        <w:jc w:val="both"/>
        <w:rPr>
          <w:rFonts w:ascii="Times New Roman" w:hAnsi="Times New Roman"/>
        </w:rPr>
      </w:pPr>
      <w:r>
        <w:rPr>
          <w:rFonts w:ascii="Times New Roman" w:hAnsi="Times New Roman"/>
        </w:rPr>
        <w:t>* Заполняется только для комплексного (составного) объекта незавершенного строительства.</w:t>
      </w:r>
    </w:p>
    <w:p w:rsidR="003151CB" w:rsidRPr="00D3350E" w:rsidRDefault="003151CB">
      <w:pPr>
        <w:jc w:val="center"/>
        <w:rPr>
          <w:b/>
          <w:sz w:val="8"/>
          <w:szCs w:val="8"/>
        </w:rPr>
      </w:pPr>
    </w:p>
    <w:p w:rsidR="003151CB" w:rsidRDefault="001A1F64">
      <w:pPr>
        <w:pStyle w:val="ConsPlusNormal"/>
        <w:ind w:firstLine="540"/>
        <w:jc w:val="both"/>
        <w:rPr>
          <w:rFonts w:ascii="Times New Roman" w:hAnsi="Times New Roman"/>
          <w:sz w:val="24"/>
        </w:rPr>
      </w:pPr>
      <w:r>
        <w:rPr>
          <w:rFonts w:ascii="Times New Roman" w:hAnsi="Times New Roman"/>
          <w:sz w:val="24"/>
        </w:rPr>
        <w:t>Заключение комиссии:</w:t>
      </w:r>
    </w:p>
    <w:p w:rsidR="003151CB" w:rsidRDefault="001A1F64" w:rsidP="00D3350E">
      <w:pPr>
        <w:pStyle w:val="ConsPlusNormal"/>
        <w:ind w:firstLine="539"/>
        <w:jc w:val="both"/>
        <w:rPr>
          <w:rFonts w:ascii="Times New Roman" w:hAnsi="Times New Roman"/>
          <w:sz w:val="24"/>
        </w:rPr>
      </w:pPr>
      <w:r>
        <w:rPr>
          <w:rFonts w:ascii="Times New Roman" w:hAnsi="Times New Roman"/>
          <w:sz w:val="24"/>
        </w:rPr>
        <w:t>В результате осмотра указанного в настоящем акте объекта незавершенного строительства установлено:__________________________________</w:t>
      </w:r>
      <w:r w:rsidR="00D3350E">
        <w:rPr>
          <w:rFonts w:ascii="Times New Roman" w:hAnsi="Times New Roman"/>
          <w:sz w:val="24"/>
        </w:rPr>
        <w:t>____________________</w:t>
      </w:r>
    </w:p>
    <w:p w:rsidR="00D3350E" w:rsidRDefault="00D3350E" w:rsidP="00D3350E">
      <w:pPr>
        <w:pStyle w:val="ConsPlusNormal"/>
        <w:ind w:firstLine="539"/>
        <w:jc w:val="both"/>
        <w:rPr>
          <w:rFonts w:ascii="Times New Roman" w:hAnsi="Times New Roman"/>
          <w:sz w:val="24"/>
        </w:rPr>
      </w:pPr>
      <w:r>
        <w:rPr>
          <w:rFonts w:ascii="Times New Roman" w:hAnsi="Times New Roman"/>
          <w:sz w:val="24"/>
        </w:rPr>
        <w:t>_______________________________________________________________________</w:t>
      </w:r>
    </w:p>
    <w:p w:rsidR="00D3350E" w:rsidRDefault="00D3350E" w:rsidP="00D3350E">
      <w:pPr>
        <w:pStyle w:val="ConsPlusNormal"/>
        <w:ind w:firstLine="539"/>
        <w:jc w:val="both"/>
        <w:rPr>
          <w:rFonts w:ascii="Times New Roman" w:hAnsi="Times New Roman"/>
          <w:sz w:val="24"/>
        </w:rPr>
      </w:pPr>
      <w:r>
        <w:rPr>
          <w:rFonts w:ascii="Times New Roman" w:hAnsi="Times New Roman"/>
          <w:sz w:val="24"/>
        </w:rPr>
        <w:t>_________________________________________________________________________</w:t>
      </w:r>
    </w:p>
    <w:p w:rsidR="003151CB" w:rsidRDefault="003151CB" w:rsidP="00D3350E">
      <w:pPr>
        <w:pStyle w:val="ConsPlusNormal"/>
        <w:ind w:firstLine="539"/>
        <w:jc w:val="both"/>
        <w:rPr>
          <w:rFonts w:ascii="Times New Roman" w:hAnsi="Times New Roman"/>
          <w:sz w:val="24"/>
        </w:rPr>
      </w:pPr>
    </w:p>
    <w:p w:rsidR="003151CB" w:rsidRDefault="001A1F64">
      <w:pPr>
        <w:pStyle w:val="ConsPlusNormal"/>
        <w:ind w:firstLine="540"/>
        <w:jc w:val="both"/>
        <w:rPr>
          <w:rFonts w:ascii="Times New Roman" w:hAnsi="Times New Roman"/>
          <w:sz w:val="24"/>
        </w:rPr>
      </w:pPr>
      <w:r>
        <w:rPr>
          <w:rFonts w:ascii="Times New Roman" w:hAnsi="Times New Roman"/>
          <w:sz w:val="24"/>
        </w:rPr>
        <w:t xml:space="preserve">Подлежит списанию: _______________________________________________ руб. </w:t>
      </w:r>
    </w:p>
    <w:p w:rsidR="003151CB" w:rsidRDefault="001A1F64">
      <w:pPr>
        <w:pStyle w:val="ConsPlusNormal"/>
        <w:ind w:firstLine="540"/>
        <w:jc w:val="both"/>
        <w:rPr>
          <w:rFonts w:ascii="Times New Roman" w:hAnsi="Times New Roman"/>
          <w:sz w:val="24"/>
        </w:rPr>
      </w:pPr>
      <w:r>
        <w:rPr>
          <w:rFonts w:ascii="Times New Roman" w:hAnsi="Times New Roman"/>
          <w:sz w:val="24"/>
        </w:rPr>
        <w:t xml:space="preserve">                                                                           (прописью)                                                            </w:t>
      </w:r>
    </w:p>
    <w:p w:rsidR="003151CB" w:rsidRDefault="001A1F64">
      <w:pPr>
        <w:pStyle w:val="ConsPlusNormal"/>
        <w:ind w:firstLine="540"/>
        <w:jc w:val="both"/>
        <w:rPr>
          <w:rFonts w:ascii="Times New Roman" w:hAnsi="Times New Roman"/>
          <w:sz w:val="24"/>
        </w:rPr>
      </w:pPr>
      <w:r>
        <w:rPr>
          <w:rFonts w:ascii="Times New Roman" w:hAnsi="Times New Roman"/>
          <w:sz w:val="24"/>
        </w:rPr>
        <w:t>Перечень прилагаемых документов: __________________________________________</w:t>
      </w:r>
    </w:p>
    <w:p w:rsidR="003151CB" w:rsidRDefault="001A1F64">
      <w:pPr>
        <w:pStyle w:val="ConsPlusNormal"/>
        <w:spacing w:before="240"/>
        <w:ind w:firstLine="540"/>
        <w:jc w:val="both"/>
        <w:rPr>
          <w:rFonts w:ascii="Times New Roman" w:hAnsi="Times New Roman"/>
          <w:sz w:val="24"/>
        </w:rPr>
      </w:pPr>
      <w:r>
        <w:rPr>
          <w:rFonts w:ascii="Times New Roman" w:hAnsi="Times New Roman"/>
          <w:sz w:val="24"/>
        </w:rPr>
        <w:t>Председатель комиссии:</w:t>
      </w:r>
    </w:p>
    <w:p w:rsidR="003151CB" w:rsidRDefault="003151CB">
      <w:pPr>
        <w:pStyle w:val="ConsPlusNormal"/>
        <w:ind w:firstLine="540"/>
        <w:jc w:val="both"/>
        <w:rPr>
          <w:rFonts w:ascii="Times New Roman" w:hAnsi="Times New Roman"/>
          <w:sz w:val="24"/>
        </w:rPr>
      </w:pPr>
    </w:p>
    <w:p w:rsidR="003151CB" w:rsidRDefault="001A1F64">
      <w:pPr>
        <w:pStyle w:val="ConsPlusNormal"/>
        <w:ind w:firstLine="540"/>
        <w:jc w:val="both"/>
        <w:rPr>
          <w:rFonts w:ascii="Times New Roman" w:hAnsi="Times New Roman"/>
          <w:sz w:val="24"/>
        </w:rPr>
      </w:pPr>
      <w:r>
        <w:rPr>
          <w:rFonts w:ascii="Times New Roman" w:hAnsi="Times New Roman"/>
          <w:sz w:val="24"/>
        </w:rPr>
        <w:t>Руководитель учреждения ___________ _____________________________________</w:t>
      </w:r>
    </w:p>
    <w:p w:rsidR="003151CB" w:rsidRDefault="001A1F64" w:rsidP="00D3350E">
      <w:pPr>
        <w:pStyle w:val="ConsPlusNormal"/>
        <w:ind w:firstLine="539"/>
        <w:jc w:val="both"/>
        <w:rPr>
          <w:rFonts w:ascii="Times New Roman" w:hAnsi="Times New Roman"/>
          <w:sz w:val="24"/>
        </w:rPr>
      </w:pPr>
      <w:r>
        <w:rPr>
          <w:rFonts w:ascii="Times New Roman" w:hAnsi="Times New Roman"/>
          <w:sz w:val="24"/>
        </w:rPr>
        <w:t xml:space="preserve">                                                   (подпись) </w:t>
      </w:r>
      <w:r w:rsidR="00D3350E">
        <w:rPr>
          <w:rFonts w:ascii="Times New Roman" w:hAnsi="Times New Roman"/>
          <w:sz w:val="24"/>
        </w:rPr>
        <w:t xml:space="preserve">                               </w:t>
      </w:r>
      <w:r>
        <w:rPr>
          <w:rFonts w:ascii="Times New Roman" w:hAnsi="Times New Roman"/>
          <w:sz w:val="24"/>
        </w:rPr>
        <w:t>(расшифровка подписи)</w:t>
      </w:r>
    </w:p>
    <w:p w:rsidR="003151CB" w:rsidRDefault="001A1F64">
      <w:pPr>
        <w:pStyle w:val="ConsPlusNormal"/>
        <w:spacing w:before="240"/>
        <w:ind w:firstLine="540"/>
        <w:jc w:val="both"/>
        <w:rPr>
          <w:rFonts w:ascii="Times New Roman" w:hAnsi="Times New Roman"/>
          <w:sz w:val="24"/>
        </w:rPr>
      </w:pPr>
      <w:r>
        <w:rPr>
          <w:rFonts w:ascii="Times New Roman" w:hAnsi="Times New Roman"/>
          <w:sz w:val="24"/>
        </w:rPr>
        <w:t>Члены комиссии:</w:t>
      </w:r>
    </w:p>
    <w:p w:rsidR="003151CB" w:rsidRDefault="001A1F64">
      <w:pPr>
        <w:pStyle w:val="ConsPlusNormal"/>
        <w:spacing w:before="240"/>
        <w:ind w:firstLine="540"/>
        <w:jc w:val="both"/>
        <w:rPr>
          <w:rFonts w:ascii="Times New Roman" w:hAnsi="Times New Roman"/>
          <w:sz w:val="24"/>
        </w:rPr>
      </w:pPr>
      <w:r>
        <w:rPr>
          <w:rFonts w:ascii="Times New Roman" w:hAnsi="Times New Roman"/>
          <w:sz w:val="24"/>
        </w:rPr>
        <w:t>Ф.И.О., должность ___________ _____________________________________</w:t>
      </w:r>
    </w:p>
    <w:p w:rsidR="003151CB" w:rsidRDefault="001A1F64" w:rsidP="00D3350E">
      <w:pPr>
        <w:pStyle w:val="ConsPlusNormal"/>
        <w:ind w:firstLine="539"/>
        <w:jc w:val="both"/>
        <w:rPr>
          <w:rFonts w:ascii="Times New Roman" w:hAnsi="Times New Roman"/>
          <w:sz w:val="24"/>
        </w:rPr>
      </w:pPr>
      <w:r>
        <w:rPr>
          <w:rFonts w:ascii="Times New Roman" w:hAnsi="Times New Roman"/>
          <w:sz w:val="24"/>
        </w:rPr>
        <w:t xml:space="preserve">                                        (подпись)</w:t>
      </w:r>
      <w:r w:rsidR="00D3350E">
        <w:rPr>
          <w:rFonts w:ascii="Times New Roman" w:hAnsi="Times New Roman"/>
          <w:sz w:val="24"/>
        </w:rPr>
        <w:t xml:space="preserve">                     </w:t>
      </w:r>
      <w:r>
        <w:rPr>
          <w:rFonts w:ascii="Times New Roman" w:hAnsi="Times New Roman"/>
          <w:sz w:val="24"/>
        </w:rPr>
        <w:t xml:space="preserve"> (расшифровка подписи)</w:t>
      </w:r>
    </w:p>
    <w:p w:rsidR="003151CB" w:rsidRDefault="001A1F64" w:rsidP="00D3350E">
      <w:pPr>
        <w:pStyle w:val="ConsPlusNormal"/>
        <w:ind w:firstLine="539"/>
        <w:jc w:val="both"/>
        <w:rPr>
          <w:rFonts w:ascii="Times New Roman" w:hAnsi="Times New Roman"/>
          <w:sz w:val="24"/>
        </w:rPr>
      </w:pPr>
      <w:r>
        <w:rPr>
          <w:rFonts w:ascii="Times New Roman" w:hAnsi="Times New Roman"/>
          <w:sz w:val="24"/>
        </w:rPr>
        <w:t>Ф.И.О., должность ___________ _____________________________________</w:t>
      </w:r>
    </w:p>
    <w:p w:rsidR="003151CB" w:rsidRDefault="001A1F64" w:rsidP="00D3350E">
      <w:pPr>
        <w:pStyle w:val="ConsPlusNormal"/>
        <w:ind w:firstLine="540"/>
        <w:jc w:val="both"/>
        <w:rPr>
          <w:rFonts w:ascii="Times New Roman" w:hAnsi="Times New Roman"/>
          <w:sz w:val="24"/>
        </w:rPr>
      </w:pPr>
      <w:r>
        <w:rPr>
          <w:rFonts w:ascii="Times New Roman" w:hAnsi="Times New Roman"/>
          <w:sz w:val="24"/>
        </w:rPr>
        <w:t xml:space="preserve">                                        (подпись) </w:t>
      </w:r>
      <w:r w:rsidR="00D3350E">
        <w:rPr>
          <w:rFonts w:ascii="Times New Roman" w:hAnsi="Times New Roman"/>
          <w:sz w:val="24"/>
        </w:rPr>
        <w:t xml:space="preserve">                    </w:t>
      </w:r>
      <w:r>
        <w:rPr>
          <w:rFonts w:ascii="Times New Roman" w:hAnsi="Times New Roman"/>
          <w:sz w:val="24"/>
        </w:rPr>
        <w:t>(расшифровка подписи)</w:t>
      </w:r>
    </w:p>
    <w:p w:rsidR="003151CB" w:rsidRDefault="001A1F64">
      <w:pPr>
        <w:pStyle w:val="ConsPlusNormal"/>
        <w:spacing w:before="240"/>
        <w:ind w:firstLine="540"/>
        <w:jc w:val="both"/>
        <w:rPr>
          <w:rFonts w:ascii="Times New Roman" w:hAnsi="Times New Roman"/>
          <w:sz w:val="24"/>
        </w:rPr>
      </w:pPr>
      <w:r>
        <w:rPr>
          <w:rFonts w:ascii="Times New Roman" w:hAnsi="Times New Roman"/>
          <w:sz w:val="24"/>
        </w:rPr>
        <w:t>Ф.И.О., должность ___________ _____________________________________</w:t>
      </w:r>
    </w:p>
    <w:p w:rsidR="003151CB" w:rsidRDefault="001A1F64" w:rsidP="00D3350E">
      <w:pPr>
        <w:pStyle w:val="ConsPlusNormal"/>
        <w:ind w:firstLine="539"/>
        <w:jc w:val="both"/>
        <w:rPr>
          <w:rFonts w:ascii="Times New Roman" w:hAnsi="Times New Roman"/>
          <w:sz w:val="24"/>
        </w:rPr>
      </w:pPr>
      <w:r>
        <w:rPr>
          <w:rFonts w:ascii="Times New Roman" w:hAnsi="Times New Roman"/>
          <w:sz w:val="24"/>
        </w:rPr>
        <w:t xml:space="preserve">                                       (подпись) </w:t>
      </w:r>
      <w:r w:rsidR="00D3350E">
        <w:rPr>
          <w:rFonts w:ascii="Times New Roman" w:hAnsi="Times New Roman"/>
          <w:sz w:val="24"/>
        </w:rPr>
        <w:t xml:space="preserve">                     </w:t>
      </w:r>
      <w:r>
        <w:rPr>
          <w:rFonts w:ascii="Times New Roman" w:hAnsi="Times New Roman"/>
          <w:sz w:val="24"/>
        </w:rPr>
        <w:t>(расшифровка подписи)</w:t>
      </w:r>
    </w:p>
    <w:p w:rsidR="003151CB" w:rsidRDefault="001A1F64">
      <w:pPr>
        <w:pStyle w:val="ConsPlusNormal"/>
        <w:spacing w:before="240"/>
        <w:ind w:firstLine="540"/>
        <w:jc w:val="both"/>
        <w:rPr>
          <w:rFonts w:ascii="Times New Roman" w:hAnsi="Times New Roman"/>
          <w:sz w:val="24"/>
        </w:rPr>
      </w:pPr>
      <w:r>
        <w:rPr>
          <w:rFonts w:ascii="Times New Roman" w:hAnsi="Times New Roman"/>
          <w:sz w:val="24"/>
        </w:rPr>
        <w:t>Сведения о затратах, связанных со списанием объекта незавершенного строительства с бухгалтерского учета, и о поступлении материальных ценностей от их списания:</w:t>
      </w:r>
    </w:p>
    <w:p w:rsidR="003151CB" w:rsidRDefault="003151CB">
      <w:pPr>
        <w:pStyle w:val="ConsPlusNormal"/>
        <w:ind w:firstLine="540"/>
        <w:jc w:val="both"/>
      </w:pPr>
    </w:p>
    <w:tbl>
      <w:tblPr>
        <w:tblW w:w="10396" w:type="dxa"/>
        <w:tblInd w:w="-364" w:type="dxa"/>
        <w:tblLayout w:type="fixed"/>
        <w:tblCellMar>
          <w:top w:w="102" w:type="dxa"/>
          <w:left w:w="62" w:type="dxa"/>
          <w:bottom w:w="102" w:type="dxa"/>
          <w:right w:w="62" w:type="dxa"/>
        </w:tblCellMar>
        <w:tblLook w:val="04A0" w:firstRow="1" w:lastRow="0" w:firstColumn="1" w:lastColumn="0" w:noHBand="0" w:noVBand="1"/>
      </w:tblPr>
      <w:tblGrid>
        <w:gridCol w:w="979"/>
        <w:gridCol w:w="1276"/>
        <w:gridCol w:w="875"/>
        <w:gridCol w:w="1312"/>
        <w:gridCol w:w="1441"/>
        <w:gridCol w:w="1264"/>
        <w:gridCol w:w="1217"/>
        <w:gridCol w:w="1134"/>
        <w:gridCol w:w="898"/>
      </w:tblGrid>
      <w:tr w:rsidR="003151CB" w:rsidTr="00D3350E">
        <w:trPr>
          <w:trHeight w:val="178"/>
        </w:trPr>
        <w:tc>
          <w:tcPr>
            <w:tcW w:w="4442" w:type="dxa"/>
            <w:gridSpan w:val="4"/>
            <w:tcBorders>
              <w:top w:val="single" w:sz="4" w:space="0" w:color="auto"/>
              <w:left w:val="single" w:sz="4" w:space="0" w:color="auto"/>
              <w:bottom w:val="single" w:sz="4" w:space="0" w:color="auto"/>
              <w:right w:val="single" w:sz="4" w:space="0" w:color="auto"/>
            </w:tcBorders>
          </w:tcPr>
          <w:p w:rsidR="003151CB" w:rsidRDefault="001A1F64" w:rsidP="00D3350E">
            <w:pPr>
              <w:pStyle w:val="ConsPlusNormal"/>
              <w:ind w:firstLine="0"/>
              <w:jc w:val="center"/>
              <w:rPr>
                <w:rFonts w:ascii="Times New Roman" w:hAnsi="Times New Roman"/>
                <w:sz w:val="24"/>
              </w:rPr>
            </w:pPr>
            <w:r>
              <w:rPr>
                <w:rFonts w:ascii="Times New Roman" w:hAnsi="Times New Roman"/>
                <w:sz w:val="24"/>
              </w:rPr>
              <w:t>Затраты на демонтаж</w:t>
            </w:r>
          </w:p>
        </w:tc>
        <w:tc>
          <w:tcPr>
            <w:tcW w:w="5954" w:type="dxa"/>
            <w:gridSpan w:val="5"/>
            <w:tcBorders>
              <w:top w:val="single" w:sz="4" w:space="0" w:color="auto"/>
              <w:left w:val="single" w:sz="4" w:space="0" w:color="auto"/>
              <w:bottom w:val="single" w:sz="4" w:space="0" w:color="auto"/>
              <w:right w:val="single" w:sz="4" w:space="0" w:color="auto"/>
            </w:tcBorders>
          </w:tcPr>
          <w:p w:rsidR="003151CB" w:rsidRDefault="001A1F64" w:rsidP="00D3350E">
            <w:pPr>
              <w:pStyle w:val="ConsPlusNormal"/>
              <w:ind w:firstLine="33"/>
              <w:jc w:val="center"/>
              <w:rPr>
                <w:rFonts w:ascii="Times New Roman" w:hAnsi="Times New Roman"/>
                <w:sz w:val="24"/>
              </w:rPr>
            </w:pPr>
            <w:r>
              <w:rPr>
                <w:rFonts w:ascii="Times New Roman" w:hAnsi="Times New Roman"/>
                <w:sz w:val="24"/>
              </w:rPr>
              <w:t>Поступило от списания материальных ценностей</w:t>
            </w:r>
          </w:p>
        </w:tc>
      </w:tr>
      <w:tr w:rsidR="003151CB" w:rsidRPr="00D3350E" w:rsidTr="00D3350E">
        <w:trPr>
          <w:trHeight w:val="691"/>
        </w:trPr>
        <w:tc>
          <w:tcPr>
            <w:tcW w:w="979" w:type="dxa"/>
            <w:tcBorders>
              <w:top w:val="single" w:sz="4" w:space="0" w:color="auto"/>
              <w:left w:val="single" w:sz="4" w:space="0" w:color="auto"/>
              <w:bottom w:val="single" w:sz="4" w:space="0" w:color="auto"/>
              <w:right w:val="single" w:sz="4" w:space="0" w:color="auto"/>
            </w:tcBorders>
          </w:tcPr>
          <w:p w:rsidR="003151CB" w:rsidRPr="00D3350E" w:rsidRDefault="001A1F64" w:rsidP="00D3350E">
            <w:pPr>
              <w:pStyle w:val="ConsPlusNormal"/>
              <w:ind w:firstLine="0"/>
              <w:jc w:val="center"/>
              <w:rPr>
                <w:rFonts w:ascii="Times New Roman" w:hAnsi="Times New Roman"/>
              </w:rPr>
            </w:pPr>
            <w:r w:rsidRPr="00D3350E">
              <w:rPr>
                <w:rFonts w:ascii="Times New Roman" w:hAnsi="Times New Roman"/>
              </w:rPr>
              <w:t>Вид работы</w:t>
            </w:r>
          </w:p>
        </w:tc>
        <w:tc>
          <w:tcPr>
            <w:tcW w:w="1276" w:type="dxa"/>
            <w:tcBorders>
              <w:top w:val="single" w:sz="4" w:space="0" w:color="auto"/>
              <w:left w:val="single" w:sz="4" w:space="0" w:color="auto"/>
              <w:bottom w:val="single" w:sz="4" w:space="0" w:color="auto"/>
              <w:right w:val="single" w:sz="4" w:space="0" w:color="auto"/>
            </w:tcBorders>
          </w:tcPr>
          <w:p w:rsidR="003151CB" w:rsidRPr="00D3350E" w:rsidRDefault="001A1F64" w:rsidP="00D3350E">
            <w:pPr>
              <w:pStyle w:val="ConsPlusNormal"/>
              <w:ind w:firstLine="0"/>
              <w:jc w:val="center"/>
              <w:rPr>
                <w:rFonts w:ascii="Times New Roman" w:hAnsi="Times New Roman"/>
              </w:rPr>
            </w:pPr>
            <w:r w:rsidRPr="00D3350E">
              <w:rPr>
                <w:rFonts w:ascii="Times New Roman" w:hAnsi="Times New Roman"/>
              </w:rPr>
              <w:t>Документ,</w:t>
            </w:r>
          </w:p>
          <w:p w:rsidR="003151CB" w:rsidRPr="00D3350E" w:rsidRDefault="001A1F64" w:rsidP="00D3350E">
            <w:pPr>
              <w:pStyle w:val="ConsPlusNormal"/>
              <w:ind w:firstLine="0"/>
              <w:jc w:val="center"/>
              <w:rPr>
                <w:rFonts w:ascii="Times New Roman" w:hAnsi="Times New Roman"/>
              </w:rPr>
            </w:pPr>
            <w:r w:rsidRPr="00D3350E">
              <w:rPr>
                <w:rFonts w:ascii="Times New Roman" w:hAnsi="Times New Roman"/>
              </w:rPr>
              <w:t>дата, номер</w:t>
            </w:r>
          </w:p>
        </w:tc>
        <w:tc>
          <w:tcPr>
            <w:tcW w:w="875" w:type="dxa"/>
            <w:tcBorders>
              <w:top w:val="single" w:sz="4" w:space="0" w:color="auto"/>
              <w:left w:val="single" w:sz="4" w:space="0" w:color="auto"/>
              <w:bottom w:val="single" w:sz="4" w:space="0" w:color="auto"/>
              <w:right w:val="single" w:sz="4" w:space="0" w:color="auto"/>
            </w:tcBorders>
          </w:tcPr>
          <w:p w:rsidR="003151CB" w:rsidRPr="00D3350E" w:rsidRDefault="001A1F64" w:rsidP="00D3350E">
            <w:pPr>
              <w:pStyle w:val="ConsPlusNormal"/>
              <w:ind w:firstLine="0"/>
              <w:jc w:val="center"/>
              <w:rPr>
                <w:rFonts w:ascii="Times New Roman" w:hAnsi="Times New Roman"/>
              </w:rPr>
            </w:pPr>
            <w:r w:rsidRPr="00D3350E">
              <w:rPr>
                <w:rFonts w:ascii="Times New Roman" w:hAnsi="Times New Roman"/>
              </w:rPr>
              <w:t>сумма, руб.</w:t>
            </w:r>
          </w:p>
        </w:tc>
        <w:tc>
          <w:tcPr>
            <w:tcW w:w="1312" w:type="dxa"/>
            <w:tcBorders>
              <w:top w:val="single" w:sz="4" w:space="0" w:color="auto"/>
              <w:left w:val="single" w:sz="4" w:space="0" w:color="auto"/>
              <w:bottom w:val="single" w:sz="4" w:space="0" w:color="auto"/>
              <w:right w:val="single" w:sz="4" w:space="0" w:color="auto"/>
            </w:tcBorders>
          </w:tcPr>
          <w:p w:rsidR="003151CB" w:rsidRPr="00D3350E" w:rsidRDefault="001A1F64" w:rsidP="00D3350E">
            <w:pPr>
              <w:pStyle w:val="ConsPlusNormal"/>
              <w:ind w:firstLine="0"/>
              <w:jc w:val="center"/>
              <w:rPr>
                <w:rFonts w:ascii="Times New Roman" w:hAnsi="Times New Roman"/>
              </w:rPr>
            </w:pPr>
            <w:r w:rsidRPr="00D3350E">
              <w:rPr>
                <w:rFonts w:ascii="Times New Roman" w:hAnsi="Times New Roman"/>
              </w:rPr>
              <w:t>документ,</w:t>
            </w:r>
          </w:p>
          <w:p w:rsidR="003151CB" w:rsidRPr="00D3350E" w:rsidRDefault="001A1F64" w:rsidP="00D3350E">
            <w:pPr>
              <w:pStyle w:val="ConsPlusNormal"/>
              <w:ind w:firstLine="0"/>
              <w:jc w:val="center"/>
              <w:rPr>
                <w:rFonts w:ascii="Times New Roman" w:hAnsi="Times New Roman"/>
              </w:rPr>
            </w:pPr>
            <w:r w:rsidRPr="00D3350E">
              <w:rPr>
                <w:rFonts w:ascii="Times New Roman" w:hAnsi="Times New Roman"/>
              </w:rPr>
              <w:t>дата, номер</w:t>
            </w:r>
          </w:p>
        </w:tc>
        <w:tc>
          <w:tcPr>
            <w:tcW w:w="1441" w:type="dxa"/>
            <w:tcBorders>
              <w:top w:val="single" w:sz="4" w:space="0" w:color="auto"/>
              <w:left w:val="single" w:sz="4" w:space="0" w:color="auto"/>
              <w:bottom w:val="single" w:sz="4" w:space="0" w:color="auto"/>
              <w:right w:val="single" w:sz="4" w:space="0" w:color="auto"/>
            </w:tcBorders>
          </w:tcPr>
          <w:p w:rsidR="003151CB" w:rsidRPr="00D3350E" w:rsidRDefault="001A1F64" w:rsidP="00D3350E">
            <w:pPr>
              <w:pStyle w:val="ConsPlusNormal"/>
              <w:ind w:firstLine="0"/>
              <w:jc w:val="center"/>
              <w:rPr>
                <w:rFonts w:ascii="Times New Roman" w:hAnsi="Times New Roman"/>
              </w:rPr>
            </w:pPr>
            <w:r w:rsidRPr="00D3350E">
              <w:rPr>
                <w:rFonts w:ascii="Times New Roman" w:hAnsi="Times New Roman"/>
              </w:rPr>
              <w:t>наименование</w:t>
            </w:r>
          </w:p>
        </w:tc>
        <w:tc>
          <w:tcPr>
            <w:tcW w:w="1264" w:type="dxa"/>
            <w:tcBorders>
              <w:top w:val="single" w:sz="4" w:space="0" w:color="auto"/>
              <w:left w:val="single" w:sz="4" w:space="0" w:color="auto"/>
              <w:bottom w:val="single" w:sz="4" w:space="0" w:color="auto"/>
              <w:right w:val="single" w:sz="4" w:space="0" w:color="auto"/>
            </w:tcBorders>
          </w:tcPr>
          <w:p w:rsidR="003151CB" w:rsidRPr="00D3350E" w:rsidRDefault="001A1F64" w:rsidP="00D3350E">
            <w:pPr>
              <w:pStyle w:val="ConsPlusNormal"/>
              <w:ind w:firstLine="0"/>
              <w:jc w:val="center"/>
              <w:rPr>
                <w:rFonts w:ascii="Times New Roman" w:hAnsi="Times New Roman"/>
              </w:rPr>
            </w:pPr>
            <w:r w:rsidRPr="00D3350E">
              <w:rPr>
                <w:rFonts w:ascii="Times New Roman" w:hAnsi="Times New Roman"/>
              </w:rPr>
              <w:t>единица измерения</w:t>
            </w:r>
          </w:p>
        </w:tc>
        <w:tc>
          <w:tcPr>
            <w:tcW w:w="1217" w:type="dxa"/>
            <w:tcBorders>
              <w:top w:val="single" w:sz="4" w:space="0" w:color="auto"/>
              <w:left w:val="single" w:sz="4" w:space="0" w:color="auto"/>
              <w:bottom w:val="single" w:sz="4" w:space="0" w:color="auto"/>
              <w:right w:val="single" w:sz="4" w:space="0" w:color="auto"/>
            </w:tcBorders>
          </w:tcPr>
          <w:p w:rsidR="003151CB" w:rsidRPr="00D3350E" w:rsidRDefault="001A1F64" w:rsidP="00D3350E">
            <w:pPr>
              <w:pStyle w:val="ConsPlusNormal"/>
              <w:ind w:firstLine="0"/>
              <w:jc w:val="center"/>
              <w:rPr>
                <w:rFonts w:ascii="Times New Roman" w:hAnsi="Times New Roman"/>
              </w:rPr>
            </w:pPr>
            <w:r w:rsidRPr="00D3350E">
              <w:rPr>
                <w:rFonts w:ascii="Times New Roman" w:hAnsi="Times New Roman"/>
              </w:rPr>
              <w:t>количество</w:t>
            </w:r>
          </w:p>
        </w:tc>
        <w:tc>
          <w:tcPr>
            <w:tcW w:w="1134" w:type="dxa"/>
            <w:tcBorders>
              <w:top w:val="single" w:sz="4" w:space="0" w:color="auto"/>
              <w:left w:val="single" w:sz="4" w:space="0" w:color="auto"/>
              <w:bottom w:val="single" w:sz="4" w:space="0" w:color="auto"/>
              <w:right w:val="single" w:sz="4" w:space="0" w:color="auto"/>
            </w:tcBorders>
          </w:tcPr>
          <w:p w:rsidR="003151CB" w:rsidRPr="00D3350E" w:rsidRDefault="001A1F64" w:rsidP="00D3350E">
            <w:pPr>
              <w:pStyle w:val="ConsPlusNormal"/>
              <w:ind w:firstLine="0"/>
              <w:jc w:val="center"/>
              <w:rPr>
                <w:rFonts w:ascii="Times New Roman" w:hAnsi="Times New Roman"/>
              </w:rPr>
            </w:pPr>
            <w:r w:rsidRPr="00D3350E">
              <w:rPr>
                <w:rFonts w:ascii="Times New Roman" w:hAnsi="Times New Roman"/>
              </w:rPr>
              <w:t>стоимость единицы, руб.</w:t>
            </w:r>
          </w:p>
        </w:tc>
        <w:tc>
          <w:tcPr>
            <w:tcW w:w="898" w:type="dxa"/>
            <w:tcBorders>
              <w:top w:val="single" w:sz="4" w:space="0" w:color="auto"/>
              <w:left w:val="single" w:sz="4" w:space="0" w:color="auto"/>
              <w:bottom w:val="single" w:sz="4" w:space="0" w:color="auto"/>
              <w:right w:val="single" w:sz="4" w:space="0" w:color="auto"/>
            </w:tcBorders>
          </w:tcPr>
          <w:p w:rsidR="003151CB" w:rsidRPr="00D3350E" w:rsidRDefault="001A1F64" w:rsidP="00D3350E">
            <w:pPr>
              <w:pStyle w:val="ConsPlusNormal"/>
              <w:ind w:firstLine="0"/>
              <w:jc w:val="center"/>
              <w:rPr>
                <w:rFonts w:ascii="Times New Roman" w:hAnsi="Times New Roman"/>
              </w:rPr>
            </w:pPr>
            <w:r w:rsidRPr="00D3350E">
              <w:rPr>
                <w:rFonts w:ascii="Times New Roman" w:hAnsi="Times New Roman"/>
              </w:rPr>
              <w:t>сумма, всего, руб.</w:t>
            </w:r>
          </w:p>
        </w:tc>
      </w:tr>
    </w:tbl>
    <w:p w:rsidR="003151CB" w:rsidRDefault="003151CB">
      <w:pPr>
        <w:pStyle w:val="ConsPlusNormal"/>
        <w:ind w:firstLine="540"/>
        <w:jc w:val="both"/>
      </w:pPr>
    </w:p>
    <w:p w:rsidR="003151CB" w:rsidRDefault="001A1F64">
      <w:pPr>
        <w:pStyle w:val="ConsPlusNormal"/>
        <w:ind w:firstLine="540"/>
        <w:jc w:val="both"/>
        <w:rPr>
          <w:rFonts w:ascii="Times New Roman" w:hAnsi="Times New Roman"/>
          <w:sz w:val="24"/>
        </w:rPr>
      </w:pPr>
      <w:r>
        <w:rPr>
          <w:rFonts w:ascii="Times New Roman" w:hAnsi="Times New Roman"/>
          <w:sz w:val="24"/>
        </w:rPr>
        <w:t>Результаты списания _______________________________________________________</w:t>
      </w:r>
    </w:p>
    <w:p w:rsidR="003151CB" w:rsidRDefault="003151CB">
      <w:pPr>
        <w:pStyle w:val="ConsPlusNormal"/>
        <w:ind w:firstLine="540"/>
        <w:jc w:val="both"/>
        <w:rPr>
          <w:rFonts w:ascii="Times New Roman" w:hAnsi="Times New Roman"/>
          <w:sz w:val="24"/>
        </w:rPr>
      </w:pPr>
    </w:p>
    <w:p w:rsidR="003151CB" w:rsidRDefault="001A1F64">
      <w:pPr>
        <w:pStyle w:val="ConsPlusNormal"/>
        <w:tabs>
          <w:tab w:val="left" w:pos="1276"/>
        </w:tabs>
        <w:ind w:firstLine="0"/>
        <w:jc w:val="both"/>
        <w:rPr>
          <w:rFonts w:ascii="Times New Roman" w:hAnsi="Times New Roman"/>
          <w:sz w:val="24"/>
        </w:rPr>
      </w:pPr>
      <w:r>
        <w:rPr>
          <w:rFonts w:ascii="Times New Roman" w:hAnsi="Times New Roman"/>
          <w:sz w:val="24"/>
        </w:rPr>
        <w:t xml:space="preserve">         Руководитель (Ф.И.О.)</w:t>
      </w:r>
    </w:p>
    <w:p w:rsidR="003151CB" w:rsidRDefault="003151CB">
      <w:pPr>
        <w:pStyle w:val="ConsPlusNormal"/>
        <w:ind w:firstLine="540"/>
        <w:jc w:val="both"/>
        <w:rPr>
          <w:rFonts w:ascii="Times New Roman" w:hAnsi="Times New Roman"/>
          <w:sz w:val="24"/>
        </w:rPr>
      </w:pPr>
    </w:p>
    <w:p w:rsidR="003151CB" w:rsidRDefault="001A1F64">
      <w:pPr>
        <w:pStyle w:val="ConsPlusNormal"/>
        <w:ind w:firstLine="540"/>
        <w:jc w:val="both"/>
        <w:rPr>
          <w:rFonts w:ascii="Times New Roman" w:hAnsi="Times New Roman"/>
          <w:sz w:val="24"/>
        </w:rPr>
      </w:pPr>
      <w:r>
        <w:rPr>
          <w:rFonts w:ascii="Times New Roman" w:hAnsi="Times New Roman"/>
          <w:sz w:val="24"/>
        </w:rPr>
        <w:t>Главный бухгалтер (Ф.И.О.)</w:t>
      </w:r>
    </w:p>
    <w:p w:rsidR="003151CB" w:rsidRDefault="003151CB">
      <w:pPr>
        <w:pStyle w:val="ConsPlusNormal"/>
        <w:ind w:firstLine="540"/>
        <w:jc w:val="both"/>
        <w:rPr>
          <w:rFonts w:ascii="Times New Roman" w:hAnsi="Times New Roman"/>
          <w:sz w:val="24"/>
        </w:rPr>
      </w:pPr>
    </w:p>
    <w:p w:rsidR="003151CB" w:rsidRDefault="001A1F64" w:rsidP="00893184">
      <w:pPr>
        <w:pStyle w:val="ConsPlusNormal"/>
        <w:ind w:firstLine="0"/>
        <w:jc w:val="both"/>
        <w:rPr>
          <w:rFonts w:ascii="Times New Roman" w:hAnsi="Times New Roman"/>
          <w:sz w:val="24"/>
        </w:rPr>
      </w:pPr>
      <w:r>
        <w:rPr>
          <w:rFonts w:ascii="Times New Roman" w:hAnsi="Times New Roman"/>
          <w:sz w:val="24"/>
        </w:rPr>
        <w:t xml:space="preserve"> заместитель главы администрации (Ф.И.О)</w:t>
      </w:r>
    </w:p>
    <w:p w:rsidR="003151CB" w:rsidRDefault="003151CB">
      <w:pPr>
        <w:rPr>
          <w:b/>
        </w:rPr>
      </w:pPr>
    </w:p>
    <w:sectPr w:rsidR="003151CB" w:rsidSect="00285496">
      <w:pgSz w:w="11906" w:h="16838" w:code="9"/>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C72BB48"/>
    <w:lvl w:ilvl="0">
      <w:start w:val="1"/>
      <w:numFmt w:val="none"/>
      <w:pStyle w:val="1"/>
      <w:suff w:val="nothing"/>
      <w:lvlText w:val=""/>
      <w:lvlJc w:val="left"/>
      <w:pPr>
        <w:tabs>
          <w:tab w:val="left" w:pos="432"/>
        </w:tabs>
        <w:ind w:left="432" w:hanging="432"/>
      </w:pPr>
    </w:lvl>
    <w:lvl w:ilvl="1">
      <w:start w:val="1"/>
      <w:numFmt w:val="none"/>
      <w:pStyle w:val="2"/>
      <w:suff w:val="nothing"/>
      <w:lvlText w:val=""/>
      <w:lvlJc w:val="left"/>
      <w:pPr>
        <w:tabs>
          <w:tab w:val="left" w:pos="576"/>
        </w:tabs>
        <w:ind w:left="576" w:hanging="576"/>
      </w:pPr>
    </w:lvl>
    <w:lvl w:ilvl="2">
      <w:start w:val="1"/>
      <w:numFmt w:val="none"/>
      <w:pStyle w:val="3"/>
      <w:suff w:val="nothing"/>
      <w:lvlText w:val=""/>
      <w:lvlJc w:val="left"/>
      <w:pPr>
        <w:tabs>
          <w:tab w:val="left" w:pos="720"/>
        </w:tabs>
        <w:ind w:left="720" w:hanging="720"/>
      </w:pPr>
    </w:lvl>
    <w:lvl w:ilvl="3">
      <w:start w:val="1"/>
      <w:numFmt w:val="none"/>
      <w:pStyle w:val="4"/>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nsid w:val="00000002"/>
    <w:multiLevelType w:val="multilevel"/>
    <w:tmpl w:val="538A479C"/>
    <w:lvl w:ilvl="0">
      <w:start w:val="1"/>
      <w:numFmt w:val="decimal"/>
      <w:lvlText w:val="%1."/>
      <w:lvlJc w:val="left"/>
      <w:pPr>
        <w:tabs>
          <w:tab w:val="left" w:pos="720"/>
        </w:tabs>
        <w:ind w:left="720" w:hanging="360"/>
      </w:pPr>
      <w:rPr>
        <w:b w:val="0"/>
        <w:sz w:val="27"/>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nsid w:val="00000003"/>
    <w:multiLevelType w:val="multilevel"/>
    <w:tmpl w:val="CEA292C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rPr>
        <w:b w:val="0"/>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nsid w:val="00000004"/>
    <w:multiLevelType w:val="multilevel"/>
    <w:tmpl w:val="FE441606"/>
    <w:lvl w:ilvl="0">
      <w:start w:val="1"/>
      <w:numFmt w:val="decimal"/>
      <w:lvlText w:val="%1."/>
      <w:lvlJc w:val="left"/>
      <w:pPr>
        <w:tabs>
          <w:tab w:val="left" w:pos="720"/>
        </w:tabs>
        <w:ind w:left="720" w:hanging="360"/>
      </w:pPr>
    </w:lvl>
    <w:lvl w:ilvl="1">
      <w:start w:val="6"/>
      <w:numFmt w:val="decimal"/>
      <w:lvlText w:val="%1.%2."/>
      <w:lvlJc w:val="left"/>
      <w:pPr>
        <w:tabs>
          <w:tab w:val="left" w:pos="1080"/>
        </w:tabs>
        <w:ind w:left="1080" w:hanging="360"/>
      </w:pPr>
    </w:lvl>
    <w:lvl w:ilvl="2">
      <w:start w:val="1"/>
      <w:numFmt w:val="decimal"/>
      <w:lvlText w:val="%1.%2.%3."/>
      <w:lvlJc w:val="left"/>
      <w:pPr>
        <w:tabs>
          <w:tab w:val="left" w:pos="1440"/>
        </w:tabs>
        <w:ind w:left="1440" w:hanging="360"/>
      </w:p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4">
    <w:nsid w:val="2D695FC7"/>
    <w:multiLevelType w:val="hybridMultilevel"/>
    <w:tmpl w:val="1CE60D52"/>
    <w:lvl w:ilvl="0" w:tplc="5D02982A">
      <w:start w:val="2"/>
      <w:numFmt w:val="decimal"/>
      <w:lvlText w:val="%1."/>
      <w:lvlJc w:val="left"/>
      <w:pPr>
        <w:tabs>
          <w:tab w:val="num" w:pos="1830"/>
        </w:tabs>
        <w:ind w:left="1830" w:hanging="111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1CB"/>
    <w:rsid w:val="000B208B"/>
    <w:rsid w:val="001A1F64"/>
    <w:rsid w:val="001E2CE7"/>
    <w:rsid w:val="00220CC2"/>
    <w:rsid w:val="00285496"/>
    <w:rsid w:val="003151CB"/>
    <w:rsid w:val="0037755D"/>
    <w:rsid w:val="007717DD"/>
    <w:rsid w:val="00893184"/>
    <w:rsid w:val="008D55F8"/>
    <w:rsid w:val="009702A4"/>
    <w:rsid w:val="00991DF1"/>
    <w:rsid w:val="00B31BF7"/>
    <w:rsid w:val="00BA79A3"/>
    <w:rsid w:val="00C33703"/>
    <w:rsid w:val="00C61056"/>
    <w:rsid w:val="00D3350E"/>
    <w:rsid w:val="00E4676A"/>
    <w:rsid w:val="00ED75A0"/>
    <w:rsid w:val="00F80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1CB"/>
    <w:pPr>
      <w:suppressAutoHyphens/>
    </w:pPr>
    <w:rPr>
      <w:sz w:val="24"/>
    </w:rPr>
  </w:style>
  <w:style w:type="paragraph" w:styleId="1">
    <w:name w:val="heading 1"/>
    <w:basedOn w:val="a"/>
    <w:next w:val="a"/>
    <w:qFormat/>
    <w:rsid w:val="003151CB"/>
    <w:pPr>
      <w:keepNext/>
      <w:numPr>
        <w:numId w:val="1"/>
      </w:numPr>
      <w:jc w:val="center"/>
      <w:outlineLvl w:val="0"/>
    </w:pPr>
    <w:rPr>
      <w:b/>
      <w:sz w:val="32"/>
    </w:rPr>
  </w:style>
  <w:style w:type="paragraph" w:styleId="2">
    <w:name w:val="heading 2"/>
    <w:basedOn w:val="a"/>
    <w:next w:val="a"/>
    <w:qFormat/>
    <w:rsid w:val="003151CB"/>
    <w:pPr>
      <w:keepNext/>
      <w:numPr>
        <w:ilvl w:val="1"/>
        <w:numId w:val="1"/>
      </w:numPr>
      <w:jc w:val="center"/>
      <w:outlineLvl w:val="1"/>
    </w:pPr>
    <w:rPr>
      <w:b/>
      <w:sz w:val="36"/>
    </w:rPr>
  </w:style>
  <w:style w:type="paragraph" w:styleId="3">
    <w:name w:val="heading 3"/>
    <w:basedOn w:val="a"/>
    <w:next w:val="a"/>
    <w:qFormat/>
    <w:rsid w:val="003151CB"/>
    <w:pPr>
      <w:keepNext/>
      <w:numPr>
        <w:ilvl w:val="2"/>
        <w:numId w:val="1"/>
      </w:numPr>
      <w:outlineLvl w:val="2"/>
    </w:pPr>
    <w:rPr>
      <w:b/>
      <w:sz w:val="28"/>
    </w:rPr>
  </w:style>
  <w:style w:type="paragraph" w:styleId="4">
    <w:name w:val="heading 4"/>
    <w:basedOn w:val="a"/>
    <w:next w:val="a"/>
    <w:qFormat/>
    <w:rsid w:val="003151CB"/>
    <w:pPr>
      <w:keepNext/>
      <w:numPr>
        <w:ilvl w:val="3"/>
        <w:numId w:val="1"/>
      </w:numPr>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51CB"/>
    <w:pPr>
      <w:widowControl w:val="0"/>
      <w:suppressAutoHyphens/>
      <w:ind w:firstLine="720"/>
    </w:pPr>
    <w:rPr>
      <w:rFonts w:ascii="Arial" w:hAnsi="Arial"/>
    </w:rPr>
  </w:style>
  <w:style w:type="paragraph" w:customStyle="1" w:styleId="ConsPlusNonformat">
    <w:name w:val="ConsPlusNonformat"/>
    <w:rsid w:val="003151CB"/>
    <w:pPr>
      <w:widowControl w:val="0"/>
      <w:suppressAutoHyphens/>
    </w:pPr>
    <w:rPr>
      <w:rFonts w:ascii="Courier New" w:hAnsi="Courier New"/>
    </w:rPr>
  </w:style>
  <w:style w:type="paragraph" w:customStyle="1" w:styleId="ConsPlusTitle">
    <w:name w:val="ConsPlusTitle"/>
    <w:rsid w:val="003151CB"/>
    <w:pPr>
      <w:widowControl w:val="0"/>
      <w:suppressAutoHyphens/>
    </w:pPr>
    <w:rPr>
      <w:b/>
      <w:sz w:val="24"/>
    </w:rPr>
  </w:style>
  <w:style w:type="paragraph" w:customStyle="1" w:styleId="a3">
    <w:name w:val="Заголовок"/>
    <w:basedOn w:val="a"/>
    <w:next w:val="a4"/>
    <w:rsid w:val="003151CB"/>
    <w:pPr>
      <w:keepNext/>
      <w:spacing w:before="240" w:after="120"/>
    </w:pPr>
    <w:rPr>
      <w:rFonts w:ascii="Arial" w:hAnsi="Arial"/>
      <w:sz w:val="28"/>
    </w:rPr>
  </w:style>
  <w:style w:type="paragraph" w:styleId="a4">
    <w:name w:val="Body Text"/>
    <w:basedOn w:val="a"/>
    <w:rsid w:val="003151CB"/>
    <w:pPr>
      <w:spacing w:after="120"/>
    </w:pPr>
  </w:style>
  <w:style w:type="paragraph" w:customStyle="1" w:styleId="10">
    <w:name w:val="Название1"/>
    <w:basedOn w:val="a"/>
    <w:rsid w:val="003151CB"/>
    <w:pPr>
      <w:suppressLineNumbers/>
      <w:spacing w:before="120" w:after="120"/>
    </w:pPr>
    <w:rPr>
      <w:i/>
    </w:rPr>
  </w:style>
  <w:style w:type="paragraph" w:customStyle="1" w:styleId="11">
    <w:name w:val="Указатель1"/>
    <w:basedOn w:val="a"/>
    <w:rsid w:val="003151CB"/>
    <w:pPr>
      <w:suppressLineNumbers/>
    </w:pPr>
  </w:style>
  <w:style w:type="paragraph" w:customStyle="1" w:styleId="21">
    <w:name w:val="Основной текст 21"/>
    <w:basedOn w:val="a"/>
    <w:rsid w:val="003151CB"/>
    <w:pPr>
      <w:ind w:firstLine="720"/>
    </w:pPr>
    <w:rPr>
      <w:sz w:val="28"/>
    </w:rPr>
  </w:style>
  <w:style w:type="paragraph" w:customStyle="1" w:styleId="210">
    <w:name w:val="Основной текст с отступом 21"/>
    <w:basedOn w:val="a"/>
    <w:rsid w:val="003151CB"/>
    <w:pPr>
      <w:ind w:firstLine="720"/>
      <w:jc w:val="both"/>
    </w:pPr>
    <w:rPr>
      <w:sz w:val="28"/>
    </w:rPr>
  </w:style>
  <w:style w:type="paragraph" w:styleId="a5">
    <w:name w:val="Balloon Text"/>
    <w:basedOn w:val="a"/>
    <w:rsid w:val="003151CB"/>
    <w:rPr>
      <w:rFonts w:ascii="Tahoma" w:hAnsi="Tahoma"/>
      <w:sz w:val="16"/>
    </w:rPr>
  </w:style>
  <w:style w:type="paragraph" w:styleId="a6">
    <w:name w:val="header"/>
    <w:basedOn w:val="a"/>
    <w:rsid w:val="003151CB"/>
    <w:pPr>
      <w:widowControl w:val="0"/>
      <w:tabs>
        <w:tab w:val="center" w:pos="4153"/>
        <w:tab w:val="right" w:pos="8306"/>
      </w:tabs>
    </w:pPr>
    <w:rPr>
      <w:sz w:val="20"/>
    </w:rPr>
  </w:style>
  <w:style w:type="paragraph" w:styleId="a7">
    <w:name w:val="List Paragraph"/>
    <w:basedOn w:val="a"/>
    <w:qFormat/>
    <w:rsid w:val="003151CB"/>
    <w:pPr>
      <w:ind w:left="708"/>
    </w:pPr>
  </w:style>
  <w:style w:type="paragraph" w:styleId="a8">
    <w:name w:val="Title"/>
    <w:basedOn w:val="a"/>
    <w:next w:val="a"/>
    <w:qFormat/>
    <w:rsid w:val="003151CB"/>
    <w:pPr>
      <w:widowControl w:val="0"/>
      <w:ind w:firstLine="720"/>
      <w:jc w:val="both"/>
    </w:pPr>
    <w:rPr>
      <w:rFonts w:ascii="Verdana" w:hAnsi="Verdana"/>
      <w:b/>
      <w:color w:val="C0C0C0"/>
      <w:sz w:val="22"/>
    </w:rPr>
  </w:style>
  <w:style w:type="paragraph" w:customStyle="1" w:styleId="a9">
    <w:name w:val="Содержимое таблицы"/>
    <w:basedOn w:val="a"/>
    <w:rsid w:val="003151CB"/>
    <w:pPr>
      <w:suppressLineNumbers/>
    </w:pPr>
  </w:style>
  <w:style w:type="paragraph" w:styleId="aa">
    <w:name w:val="Normal (Web)"/>
    <w:basedOn w:val="a"/>
    <w:rsid w:val="003151CB"/>
    <w:pPr>
      <w:spacing w:after="75"/>
    </w:pPr>
    <w:rPr>
      <w:rFonts w:ascii="Helvetica" w:hAnsi="Helvetica"/>
      <w:sz w:val="18"/>
    </w:rPr>
  </w:style>
  <w:style w:type="paragraph" w:styleId="ab">
    <w:name w:val="caption"/>
    <w:basedOn w:val="a"/>
    <w:next w:val="a"/>
    <w:qFormat/>
    <w:rsid w:val="003151CB"/>
    <w:rPr>
      <w:b/>
      <w:sz w:val="20"/>
    </w:rPr>
  </w:style>
  <w:style w:type="paragraph" w:styleId="ac">
    <w:name w:val="Subtitle"/>
    <w:basedOn w:val="a3"/>
    <w:next w:val="a4"/>
    <w:qFormat/>
    <w:rsid w:val="003151CB"/>
    <w:pPr>
      <w:jc w:val="center"/>
    </w:pPr>
    <w:rPr>
      <w:i/>
    </w:rPr>
  </w:style>
  <w:style w:type="paragraph" w:styleId="ad">
    <w:name w:val="List"/>
    <w:basedOn w:val="a4"/>
    <w:rsid w:val="003151CB"/>
  </w:style>
  <w:style w:type="paragraph" w:customStyle="1" w:styleId="ae">
    <w:name w:val="Содержимое врезки"/>
    <w:basedOn w:val="a4"/>
    <w:rsid w:val="003151CB"/>
  </w:style>
  <w:style w:type="paragraph" w:customStyle="1" w:styleId="af">
    <w:name w:val="Заголовок таблицы"/>
    <w:basedOn w:val="a9"/>
    <w:rsid w:val="003151CB"/>
    <w:pPr>
      <w:jc w:val="center"/>
    </w:pPr>
    <w:rPr>
      <w:b/>
    </w:rPr>
  </w:style>
  <w:style w:type="character" w:customStyle="1" w:styleId="12">
    <w:name w:val="Номер строки1"/>
    <w:basedOn w:val="a0"/>
    <w:semiHidden/>
    <w:rsid w:val="003151CB"/>
  </w:style>
  <w:style w:type="character" w:styleId="af0">
    <w:name w:val="Hyperlink"/>
    <w:rsid w:val="003151CB"/>
    <w:rPr>
      <w:color w:val="000080"/>
      <w:u w:val="single"/>
    </w:rPr>
  </w:style>
  <w:style w:type="character" w:customStyle="1" w:styleId="WW8Num1z0">
    <w:name w:val="WW8Num1z0"/>
    <w:rsid w:val="003151CB"/>
  </w:style>
  <w:style w:type="character" w:customStyle="1" w:styleId="WW8Num1z1">
    <w:name w:val="WW8Num1z1"/>
    <w:rsid w:val="003151CB"/>
  </w:style>
  <w:style w:type="character" w:customStyle="1" w:styleId="WW8Num1z2">
    <w:name w:val="WW8Num1z2"/>
    <w:rsid w:val="003151CB"/>
  </w:style>
  <w:style w:type="character" w:customStyle="1" w:styleId="WW8Num1z3">
    <w:name w:val="WW8Num1z3"/>
    <w:rsid w:val="003151CB"/>
  </w:style>
  <w:style w:type="character" w:customStyle="1" w:styleId="WW8Num1z4">
    <w:name w:val="WW8Num1z4"/>
    <w:rsid w:val="003151CB"/>
  </w:style>
  <w:style w:type="character" w:customStyle="1" w:styleId="WW8Num1z5">
    <w:name w:val="WW8Num1z5"/>
    <w:rsid w:val="003151CB"/>
  </w:style>
  <w:style w:type="character" w:customStyle="1" w:styleId="WW8Num1z6">
    <w:name w:val="WW8Num1z6"/>
    <w:rsid w:val="003151CB"/>
  </w:style>
  <w:style w:type="character" w:customStyle="1" w:styleId="WW8Num1z7">
    <w:name w:val="WW8Num1z7"/>
    <w:rsid w:val="003151CB"/>
  </w:style>
  <w:style w:type="character" w:customStyle="1" w:styleId="WW8Num1z8">
    <w:name w:val="WW8Num1z8"/>
    <w:rsid w:val="003151CB"/>
  </w:style>
  <w:style w:type="character" w:customStyle="1" w:styleId="WW8Num2z0">
    <w:name w:val="WW8Num2z0"/>
    <w:rsid w:val="003151CB"/>
  </w:style>
  <w:style w:type="character" w:customStyle="1" w:styleId="WW8Num2z1">
    <w:name w:val="WW8Num2z1"/>
    <w:rsid w:val="003151CB"/>
  </w:style>
  <w:style w:type="character" w:customStyle="1" w:styleId="WW8Num2z2">
    <w:name w:val="WW8Num2z2"/>
    <w:rsid w:val="003151CB"/>
  </w:style>
  <w:style w:type="character" w:customStyle="1" w:styleId="WW8Num2z3">
    <w:name w:val="WW8Num2z3"/>
    <w:rsid w:val="003151CB"/>
  </w:style>
  <w:style w:type="character" w:customStyle="1" w:styleId="WW8Num2z4">
    <w:name w:val="WW8Num2z4"/>
    <w:rsid w:val="003151CB"/>
  </w:style>
  <w:style w:type="character" w:customStyle="1" w:styleId="WW8Num2z5">
    <w:name w:val="WW8Num2z5"/>
    <w:rsid w:val="003151CB"/>
  </w:style>
  <w:style w:type="character" w:customStyle="1" w:styleId="WW8Num2z6">
    <w:name w:val="WW8Num2z6"/>
    <w:rsid w:val="003151CB"/>
  </w:style>
  <w:style w:type="character" w:customStyle="1" w:styleId="WW8Num2z7">
    <w:name w:val="WW8Num2z7"/>
    <w:rsid w:val="003151CB"/>
  </w:style>
  <w:style w:type="character" w:customStyle="1" w:styleId="WW8Num2z8">
    <w:name w:val="WW8Num2z8"/>
    <w:rsid w:val="003151CB"/>
  </w:style>
  <w:style w:type="character" w:customStyle="1" w:styleId="WW8Num3z0">
    <w:name w:val="WW8Num3z0"/>
    <w:rsid w:val="003151CB"/>
  </w:style>
  <w:style w:type="character" w:customStyle="1" w:styleId="WW8Num3z1">
    <w:name w:val="WW8Num3z1"/>
    <w:rsid w:val="003151CB"/>
    <w:rPr>
      <w:rFonts w:ascii="Times New Roman" w:hAnsi="Times New Roman"/>
    </w:rPr>
  </w:style>
  <w:style w:type="character" w:customStyle="1" w:styleId="WW8Num3z2">
    <w:name w:val="WW8Num3z2"/>
    <w:rsid w:val="003151CB"/>
  </w:style>
  <w:style w:type="character" w:customStyle="1" w:styleId="WW8Num3z3">
    <w:name w:val="WW8Num3z3"/>
    <w:rsid w:val="003151CB"/>
  </w:style>
  <w:style w:type="character" w:customStyle="1" w:styleId="WW8Num3z4">
    <w:name w:val="WW8Num3z4"/>
    <w:rsid w:val="003151CB"/>
  </w:style>
  <w:style w:type="character" w:customStyle="1" w:styleId="WW8Num3z5">
    <w:name w:val="WW8Num3z5"/>
    <w:rsid w:val="003151CB"/>
  </w:style>
  <w:style w:type="character" w:customStyle="1" w:styleId="WW8Num3z6">
    <w:name w:val="WW8Num3z6"/>
    <w:rsid w:val="003151CB"/>
  </w:style>
  <w:style w:type="character" w:customStyle="1" w:styleId="WW8Num3z7">
    <w:name w:val="WW8Num3z7"/>
    <w:rsid w:val="003151CB"/>
  </w:style>
  <w:style w:type="character" w:customStyle="1" w:styleId="WW8Num3z8">
    <w:name w:val="WW8Num3z8"/>
    <w:rsid w:val="003151CB"/>
  </w:style>
  <w:style w:type="character" w:customStyle="1" w:styleId="WW8Num4z0">
    <w:name w:val="WW8Num4z0"/>
    <w:rsid w:val="003151CB"/>
  </w:style>
  <w:style w:type="character" w:customStyle="1" w:styleId="WW8Num4z1">
    <w:name w:val="WW8Num4z1"/>
    <w:rsid w:val="003151CB"/>
  </w:style>
  <w:style w:type="character" w:customStyle="1" w:styleId="WW8Num4z2">
    <w:name w:val="WW8Num4z2"/>
    <w:rsid w:val="003151CB"/>
  </w:style>
  <w:style w:type="character" w:customStyle="1" w:styleId="WW8Num4z3">
    <w:name w:val="WW8Num4z3"/>
    <w:rsid w:val="003151CB"/>
  </w:style>
  <w:style w:type="character" w:customStyle="1" w:styleId="WW8Num4z4">
    <w:name w:val="WW8Num4z4"/>
    <w:rsid w:val="003151CB"/>
  </w:style>
  <w:style w:type="character" w:customStyle="1" w:styleId="WW8Num4z5">
    <w:name w:val="WW8Num4z5"/>
    <w:rsid w:val="003151CB"/>
  </w:style>
  <w:style w:type="character" w:customStyle="1" w:styleId="WW8Num4z6">
    <w:name w:val="WW8Num4z6"/>
    <w:rsid w:val="003151CB"/>
  </w:style>
  <w:style w:type="character" w:customStyle="1" w:styleId="WW8Num4z7">
    <w:name w:val="WW8Num4z7"/>
    <w:rsid w:val="003151CB"/>
  </w:style>
  <w:style w:type="character" w:customStyle="1" w:styleId="WW8Num4z8">
    <w:name w:val="WW8Num4z8"/>
    <w:rsid w:val="003151CB"/>
  </w:style>
  <w:style w:type="character" w:customStyle="1" w:styleId="WW8Num5z0">
    <w:name w:val="WW8Num5z0"/>
    <w:rsid w:val="003151CB"/>
  </w:style>
  <w:style w:type="character" w:customStyle="1" w:styleId="WW8Num5z1">
    <w:name w:val="WW8Num5z1"/>
    <w:rsid w:val="003151CB"/>
  </w:style>
  <w:style w:type="character" w:customStyle="1" w:styleId="WW8Num5z2">
    <w:name w:val="WW8Num5z2"/>
    <w:rsid w:val="003151CB"/>
  </w:style>
  <w:style w:type="character" w:customStyle="1" w:styleId="WW8Num5z3">
    <w:name w:val="WW8Num5z3"/>
    <w:rsid w:val="003151CB"/>
  </w:style>
  <w:style w:type="character" w:customStyle="1" w:styleId="WW8Num5z4">
    <w:name w:val="WW8Num5z4"/>
    <w:rsid w:val="003151CB"/>
  </w:style>
  <w:style w:type="character" w:customStyle="1" w:styleId="WW8Num5z5">
    <w:name w:val="WW8Num5z5"/>
    <w:rsid w:val="003151CB"/>
  </w:style>
  <w:style w:type="character" w:customStyle="1" w:styleId="WW8Num5z6">
    <w:name w:val="WW8Num5z6"/>
    <w:rsid w:val="003151CB"/>
  </w:style>
  <w:style w:type="character" w:customStyle="1" w:styleId="WW8Num5z7">
    <w:name w:val="WW8Num5z7"/>
    <w:rsid w:val="003151CB"/>
  </w:style>
  <w:style w:type="character" w:customStyle="1" w:styleId="WW8Num5z8">
    <w:name w:val="WW8Num5z8"/>
    <w:rsid w:val="003151CB"/>
  </w:style>
  <w:style w:type="character" w:customStyle="1" w:styleId="WW8Num6z0">
    <w:name w:val="WW8Num6z0"/>
    <w:rsid w:val="003151CB"/>
  </w:style>
  <w:style w:type="character" w:customStyle="1" w:styleId="WW8Num6z1">
    <w:name w:val="WW8Num6z1"/>
    <w:rsid w:val="003151CB"/>
  </w:style>
  <w:style w:type="character" w:customStyle="1" w:styleId="WW8Num6z2">
    <w:name w:val="WW8Num6z2"/>
    <w:rsid w:val="003151CB"/>
  </w:style>
  <w:style w:type="character" w:customStyle="1" w:styleId="WW8Num6z3">
    <w:name w:val="WW8Num6z3"/>
    <w:rsid w:val="003151CB"/>
  </w:style>
  <w:style w:type="character" w:customStyle="1" w:styleId="WW8Num6z4">
    <w:name w:val="WW8Num6z4"/>
    <w:rsid w:val="003151CB"/>
  </w:style>
  <w:style w:type="character" w:customStyle="1" w:styleId="WW8Num6z5">
    <w:name w:val="WW8Num6z5"/>
    <w:rsid w:val="003151CB"/>
  </w:style>
  <w:style w:type="character" w:customStyle="1" w:styleId="WW8Num6z6">
    <w:name w:val="WW8Num6z6"/>
    <w:rsid w:val="003151CB"/>
  </w:style>
  <w:style w:type="character" w:customStyle="1" w:styleId="WW8Num6z7">
    <w:name w:val="WW8Num6z7"/>
    <w:rsid w:val="003151CB"/>
  </w:style>
  <w:style w:type="character" w:customStyle="1" w:styleId="WW8Num6z8">
    <w:name w:val="WW8Num6z8"/>
    <w:rsid w:val="003151CB"/>
  </w:style>
  <w:style w:type="character" w:customStyle="1" w:styleId="WW8Num7z0">
    <w:name w:val="WW8Num7z0"/>
    <w:rsid w:val="003151CB"/>
  </w:style>
  <w:style w:type="character" w:customStyle="1" w:styleId="WW8Num7z1">
    <w:name w:val="WW8Num7z1"/>
    <w:rsid w:val="003151CB"/>
  </w:style>
  <w:style w:type="character" w:customStyle="1" w:styleId="WW8Num7z2">
    <w:name w:val="WW8Num7z2"/>
    <w:rsid w:val="003151CB"/>
  </w:style>
  <w:style w:type="character" w:customStyle="1" w:styleId="WW8Num7z3">
    <w:name w:val="WW8Num7z3"/>
    <w:rsid w:val="003151CB"/>
  </w:style>
  <w:style w:type="character" w:customStyle="1" w:styleId="WW8Num7z4">
    <w:name w:val="WW8Num7z4"/>
    <w:rsid w:val="003151CB"/>
  </w:style>
  <w:style w:type="character" w:customStyle="1" w:styleId="WW8Num7z5">
    <w:name w:val="WW8Num7z5"/>
    <w:rsid w:val="003151CB"/>
  </w:style>
  <w:style w:type="character" w:customStyle="1" w:styleId="WW8Num7z6">
    <w:name w:val="WW8Num7z6"/>
    <w:rsid w:val="003151CB"/>
  </w:style>
  <w:style w:type="character" w:customStyle="1" w:styleId="WW8Num7z7">
    <w:name w:val="WW8Num7z7"/>
    <w:rsid w:val="003151CB"/>
  </w:style>
  <w:style w:type="character" w:customStyle="1" w:styleId="WW8Num7z8">
    <w:name w:val="WW8Num7z8"/>
    <w:rsid w:val="003151CB"/>
  </w:style>
  <w:style w:type="character" w:customStyle="1" w:styleId="WW8Num8z0">
    <w:name w:val="WW8Num8z0"/>
    <w:rsid w:val="003151CB"/>
    <w:rPr>
      <w:b w:val="0"/>
      <w:sz w:val="27"/>
    </w:rPr>
  </w:style>
  <w:style w:type="character" w:customStyle="1" w:styleId="WW8Num8z1">
    <w:name w:val="WW8Num8z1"/>
    <w:rsid w:val="003151CB"/>
  </w:style>
  <w:style w:type="character" w:customStyle="1" w:styleId="WW8Num8z2">
    <w:name w:val="WW8Num8z2"/>
    <w:rsid w:val="003151CB"/>
  </w:style>
  <w:style w:type="character" w:customStyle="1" w:styleId="WW8Num8z3">
    <w:name w:val="WW8Num8z3"/>
    <w:rsid w:val="003151CB"/>
  </w:style>
  <w:style w:type="character" w:customStyle="1" w:styleId="WW8Num8z4">
    <w:name w:val="WW8Num8z4"/>
    <w:rsid w:val="003151CB"/>
  </w:style>
  <w:style w:type="character" w:customStyle="1" w:styleId="WW8Num8z5">
    <w:name w:val="WW8Num8z5"/>
    <w:rsid w:val="003151CB"/>
  </w:style>
  <w:style w:type="character" w:customStyle="1" w:styleId="WW8Num8z6">
    <w:name w:val="WW8Num8z6"/>
    <w:rsid w:val="003151CB"/>
  </w:style>
  <w:style w:type="character" w:customStyle="1" w:styleId="WW8Num8z7">
    <w:name w:val="WW8Num8z7"/>
    <w:rsid w:val="003151CB"/>
  </w:style>
  <w:style w:type="character" w:customStyle="1" w:styleId="WW8Num8z8">
    <w:name w:val="WW8Num8z8"/>
    <w:rsid w:val="003151CB"/>
  </w:style>
  <w:style w:type="character" w:customStyle="1" w:styleId="WW8Num9z0">
    <w:name w:val="WW8Num9z0"/>
    <w:rsid w:val="003151CB"/>
  </w:style>
  <w:style w:type="character" w:customStyle="1" w:styleId="WW8Num9z1">
    <w:name w:val="WW8Num9z1"/>
    <w:rsid w:val="003151CB"/>
  </w:style>
  <w:style w:type="character" w:customStyle="1" w:styleId="WW8Num9z2">
    <w:name w:val="WW8Num9z2"/>
    <w:rsid w:val="003151CB"/>
  </w:style>
  <w:style w:type="character" w:customStyle="1" w:styleId="WW8Num9z3">
    <w:name w:val="WW8Num9z3"/>
    <w:rsid w:val="003151CB"/>
  </w:style>
  <w:style w:type="character" w:customStyle="1" w:styleId="WW8Num9z4">
    <w:name w:val="WW8Num9z4"/>
    <w:rsid w:val="003151CB"/>
  </w:style>
  <w:style w:type="character" w:customStyle="1" w:styleId="WW8Num9z5">
    <w:name w:val="WW8Num9z5"/>
    <w:rsid w:val="003151CB"/>
  </w:style>
  <w:style w:type="character" w:customStyle="1" w:styleId="WW8Num9z6">
    <w:name w:val="WW8Num9z6"/>
    <w:rsid w:val="003151CB"/>
  </w:style>
  <w:style w:type="character" w:customStyle="1" w:styleId="WW8Num9z7">
    <w:name w:val="WW8Num9z7"/>
    <w:rsid w:val="003151CB"/>
  </w:style>
  <w:style w:type="character" w:customStyle="1" w:styleId="WW8Num9z8">
    <w:name w:val="WW8Num9z8"/>
    <w:rsid w:val="003151CB"/>
  </w:style>
  <w:style w:type="character" w:customStyle="1" w:styleId="WW8Num10z0">
    <w:name w:val="WW8Num10z0"/>
    <w:rsid w:val="003151CB"/>
  </w:style>
  <w:style w:type="character" w:customStyle="1" w:styleId="WW8Num10z1">
    <w:name w:val="WW8Num10z1"/>
    <w:rsid w:val="003151CB"/>
  </w:style>
  <w:style w:type="character" w:customStyle="1" w:styleId="WW8Num10z2">
    <w:name w:val="WW8Num10z2"/>
    <w:rsid w:val="003151CB"/>
  </w:style>
  <w:style w:type="character" w:customStyle="1" w:styleId="WW8Num10z3">
    <w:name w:val="WW8Num10z3"/>
    <w:rsid w:val="003151CB"/>
  </w:style>
  <w:style w:type="character" w:customStyle="1" w:styleId="WW8Num10z4">
    <w:name w:val="WW8Num10z4"/>
    <w:rsid w:val="003151CB"/>
  </w:style>
  <w:style w:type="character" w:customStyle="1" w:styleId="WW8Num10z5">
    <w:name w:val="WW8Num10z5"/>
    <w:rsid w:val="003151CB"/>
  </w:style>
  <w:style w:type="character" w:customStyle="1" w:styleId="WW8Num10z6">
    <w:name w:val="WW8Num10z6"/>
    <w:rsid w:val="003151CB"/>
  </w:style>
  <w:style w:type="character" w:customStyle="1" w:styleId="WW8Num10z7">
    <w:name w:val="WW8Num10z7"/>
    <w:rsid w:val="003151CB"/>
  </w:style>
  <w:style w:type="character" w:customStyle="1" w:styleId="WW8Num10z8">
    <w:name w:val="WW8Num10z8"/>
    <w:rsid w:val="003151CB"/>
  </w:style>
  <w:style w:type="character" w:customStyle="1" w:styleId="WW8Num11z0">
    <w:name w:val="WW8Num11z0"/>
    <w:rsid w:val="003151CB"/>
  </w:style>
  <w:style w:type="character" w:customStyle="1" w:styleId="WW8Num11z1">
    <w:name w:val="WW8Num11z1"/>
    <w:rsid w:val="003151CB"/>
  </w:style>
  <w:style w:type="character" w:customStyle="1" w:styleId="WW8Num11z2">
    <w:name w:val="WW8Num11z2"/>
    <w:rsid w:val="003151CB"/>
  </w:style>
  <w:style w:type="character" w:customStyle="1" w:styleId="WW8Num11z3">
    <w:name w:val="WW8Num11z3"/>
    <w:rsid w:val="003151CB"/>
  </w:style>
  <w:style w:type="character" w:customStyle="1" w:styleId="WW8Num11z4">
    <w:name w:val="WW8Num11z4"/>
    <w:rsid w:val="003151CB"/>
  </w:style>
  <w:style w:type="character" w:customStyle="1" w:styleId="WW8Num11z5">
    <w:name w:val="WW8Num11z5"/>
    <w:rsid w:val="003151CB"/>
  </w:style>
  <w:style w:type="character" w:customStyle="1" w:styleId="WW8Num11z6">
    <w:name w:val="WW8Num11z6"/>
    <w:rsid w:val="003151CB"/>
  </w:style>
  <w:style w:type="character" w:customStyle="1" w:styleId="WW8Num11z7">
    <w:name w:val="WW8Num11z7"/>
    <w:rsid w:val="003151CB"/>
  </w:style>
  <w:style w:type="character" w:customStyle="1" w:styleId="WW8Num11z8">
    <w:name w:val="WW8Num11z8"/>
    <w:rsid w:val="003151CB"/>
  </w:style>
  <w:style w:type="character" w:customStyle="1" w:styleId="13">
    <w:name w:val="Основной шрифт абзаца1"/>
    <w:rsid w:val="003151CB"/>
  </w:style>
  <w:style w:type="character" w:styleId="af1">
    <w:name w:val="Emphasis"/>
    <w:qFormat/>
    <w:rsid w:val="003151CB"/>
    <w:rPr>
      <w:i/>
    </w:rPr>
  </w:style>
  <w:style w:type="character" w:customStyle="1" w:styleId="ConsPlusNormal0">
    <w:name w:val="ConsPlusNormal Знак"/>
    <w:rsid w:val="003151CB"/>
    <w:rPr>
      <w:rFonts w:ascii="Arial" w:hAnsi="Arial"/>
    </w:rPr>
  </w:style>
  <w:style w:type="character" w:styleId="af2">
    <w:name w:val="line number"/>
    <w:rsid w:val="003151CB"/>
  </w:style>
  <w:style w:type="character" w:customStyle="1" w:styleId="af3">
    <w:name w:val="Символ нумерации"/>
    <w:rsid w:val="003151CB"/>
  </w:style>
  <w:style w:type="table" w:styleId="14">
    <w:name w:val="Table Simple 1"/>
    <w:basedOn w:val="a1"/>
    <w:rsid w:val="003151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1CB"/>
    <w:pPr>
      <w:suppressAutoHyphens/>
    </w:pPr>
    <w:rPr>
      <w:sz w:val="24"/>
    </w:rPr>
  </w:style>
  <w:style w:type="paragraph" w:styleId="1">
    <w:name w:val="heading 1"/>
    <w:basedOn w:val="a"/>
    <w:next w:val="a"/>
    <w:qFormat/>
    <w:rsid w:val="003151CB"/>
    <w:pPr>
      <w:keepNext/>
      <w:numPr>
        <w:numId w:val="1"/>
      </w:numPr>
      <w:jc w:val="center"/>
      <w:outlineLvl w:val="0"/>
    </w:pPr>
    <w:rPr>
      <w:b/>
      <w:sz w:val="32"/>
    </w:rPr>
  </w:style>
  <w:style w:type="paragraph" w:styleId="2">
    <w:name w:val="heading 2"/>
    <w:basedOn w:val="a"/>
    <w:next w:val="a"/>
    <w:qFormat/>
    <w:rsid w:val="003151CB"/>
    <w:pPr>
      <w:keepNext/>
      <w:numPr>
        <w:ilvl w:val="1"/>
        <w:numId w:val="1"/>
      </w:numPr>
      <w:jc w:val="center"/>
      <w:outlineLvl w:val="1"/>
    </w:pPr>
    <w:rPr>
      <w:b/>
      <w:sz w:val="36"/>
    </w:rPr>
  </w:style>
  <w:style w:type="paragraph" w:styleId="3">
    <w:name w:val="heading 3"/>
    <w:basedOn w:val="a"/>
    <w:next w:val="a"/>
    <w:qFormat/>
    <w:rsid w:val="003151CB"/>
    <w:pPr>
      <w:keepNext/>
      <w:numPr>
        <w:ilvl w:val="2"/>
        <w:numId w:val="1"/>
      </w:numPr>
      <w:outlineLvl w:val="2"/>
    </w:pPr>
    <w:rPr>
      <w:b/>
      <w:sz w:val="28"/>
    </w:rPr>
  </w:style>
  <w:style w:type="paragraph" w:styleId="4">
    <w:name w:val="heading 4"/>
    <w:basedOn w:val="a"/>
    <w:next w:val="a"/>
    <w:qFormat/>
    <w:rsid w:val="003151CB"/>
    <w:pPr>
      <w:keepNext/>
      <w:numPr>
        <w:ilvl w:val="3"/>
        <w:numId w:val="1"/>
      </w:numPr>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51CB"/>
    <w:pPr>
      <w:widowControl w:val="0"/>
      <w:suppressAutoHyphens/>
      <w:ind w:firstLine="720"/>
    </w:pPr>
    <w:rPr>
      <w:rFonts w:ascii="Arial" w:hAnsi="Arial"/>
    </w:rPr>
  </w:style>
  <w:style w:type="paragraph" w:customStyle="1" w:styleId="ConsPlusNonformat">
    <w:name w:val="ConsPlusNonformat"/>
    <w:rsid w:val="003151CB"/>
    <w:pPr>
      <w:widowControl w:val="0"/>
      <w:suppressAutoHyphens/>
    </w:pPr>
    <w:rPr>
      <w:rFonts w:ascii="Courier New" w:hAnsi="Courier New"/>
    </w:rPr>
  </w:style>
  <w:style w:type="paragraph" w:customStyle="1" w:styleId="ConsPlusTitle">
    <w:name w:val="ConsPlusTitle"/>
    <w:rsid w:val="003151CB"/>
    <w:pPr>
      <w:widowControl w:val="0"/>
      <w:suppressAutoHyphens/>
    </w:pPr>
    <w:rPr>
      <w:b/>
      <w:sz w:val="24"/>
    </w:rPr>
  </w:style>
  <w:style w:type="paragraph" w:customStyle="1" w:styleId="a3">
    <w:name w:val="Заголовок"/>
    <w:basedOn w:val="a"/>
    <w:next w:val="a4"/>
    <w:rsid w:val="003151CB"/>
    <w:pPr>
      <w:keepNext/>
      <w:spacing w:before="240" w:after="120"/>
    </w:pPr>
    <w:rPr>
      <w:rFonts w:ascii="Arial" w:hAnsi="Arial"/>
      <w:sz w:val="28"/>
    </w:rPr>
  </w:style>
  <w:style w:type="paragraph" w:styleId="a4">
    <w:name w:val="Body Text"/>
    <w:basedOn w:val="a"/>
    <w:rsid w:val="003151CB"/>
    <w:pPr>
      <w:spacing w:after="120"/>
    </w:pPr>
  </w:style>
  <w:style w:type="paragraph" w:customStyle="1" w:styleId="10">
    <w:name w:val="Название1"/>
    <w:basedOn w:val="a"/>
    <w:rsid w:val="003151CB"/>
    <w:pPr>
      <w:suppressLineNumbers/>
      <w:spacing w:before="120" w:after="120"/>
    </w:pPr>
    <w:rPr>
      <w:i/>
    </w:rPr>
  </w:style>
  <w:style w:type="paragraph" w:customStyle="1" w:styleId="11">
    <w:name w:val="Указатель1"/>
    <w:basedOn w:val="a"/>
    <w:rsid w:val="003151CB"/>
    <w:pPr>
      <w:suppressLineNumbers/>
    </w:pPr>
  </w:style>
  <w:style w:type="paragraph" w:customStyle="1" w:styleId="21">
    <w:name w:val="Основной текст 21"/>
    <w:basedOn w:val="a"/>
    <w:rsid w:val="003151CB"/>
    <w:pPr>
      <w:ind w:firstLine="720"/>
    </w:pPr>
    <w:rPr>
      <w:sz w:val="28"/>
    </w:rPr>
  </w:style>
  <w:style w:type="paragraph" w:customStyle="1" w:styleId="210">
    <w:name w:val="Основной текст с отступом 21"/>
    <w:basedOn w:val="a"/>
    <w:rsid w:val="003151CB"/>
    <w:pPr>
      <w:ind w:firstLine="720"/>
      <w:jc w:val="both"/>
    </w:pPr>
    <w:rPr>
      <w:sz w:val="28"/>
    </w:rPr>
  </w:style>
  <w:style w:type="paragraph" w:styleId="a5">
    <w:name w:val="Balloon Text"/>
    <w:basedOn w:val="a"/>
    <w:rsid w:val="003151CB"/>
    <w:rPr>
      <w:rFonts w:ascii="Tahoma" w:hAnsi="Tahoma"/>
      <w:sz w:val="16"/>
    </w:rPr>
  </w:style>
  <w:style w:type="paragraph" w:styleId="a6">
    <w:name w:val="header"/>
    <w:basedOn w:val="a"/>
    <w:rsid w:val="003151CB"/>
    <w:pPr>
      <w:widowControl w:val="0"/>
      <w:tabs>
        <w:tab w:val="center" w:pos="4153"/>
        <w:tab w:val="right" w:pos="8306"/>
      </w:tabs>
    </w:pPr>
    <w:rPr>
      <w:sz w:val="20"/>
    </w:rPr>
  </w:style>
  <w:style w:type="paragraph" w:styleId="a7">
    <w:name w:val="List Paragraph"/>
    <w:basedOn w:val="a"/>
    <w:qFormat/>
    <w:rsid w:val="003151CB"/>
    <w:pPr>
      <w:ind w:left="708"/>
    </w:pPr>
  </w:style>
  <w:style w:type="paragraph" w:styleId="a8">
    <w:name w:val="Title"/>
    <w:basedOn w:val="a"/>
    <w:next w:val="a"/>
    <w:qFormat/>
    <w:rsid w:val="003151CB"/>
    <w:pPr>
      <w:widowControl w:val="0"/>
      <w:ind w:firstLine="720"/>
      <w:jc w:val="both"/>
    </w:pPr>
    <w:rPr>
      <w:rFonts w:ascii="Verdana" w:hAnsi="Verdana"/>
      <w:b/>
      <w:color w:val="C0C0C0"/>
      <w:sz w:val="22"/>
    </w:rPr>
  </w:style>
  <w:style w:type="paragraph" w:customStyle="1" w:styleId="a9">
    <w:name w:val="Содержимое таблицы"/>
    <w:basedOn w:val="a"/>
    <w:rsid w:val="003151CB"/>
    <w:pPr>
      <w:suppressLineNumbers/>
    </w:pPr>
  </w:style>
  <w:style w:type="paragraph" w:styleId="aa">
    <w:name w:val="Normal (Web)"/>
    <w:basedOn w:val="a"/>
    <w:rsid w:val="003151CB"/>
    <w:pPr>
      <w:spacing w:after="75"/>
    </w:pPr>
    <w:rPr>
      <w:rFonts w:ascii="Helvetica" w:hAnsi="Helvetica"/>
      <w:sz w:val="18"/>
    </w:rPr>
  </w:style>
  <w:style w:type="paragraph" w:styleId="ab">
    <w:name w:val="caption"/>
    <w:basedOn w:val="a"/>
    <w:next w:val="a"/>
    <w:qFormat/>
    <w:rsid w:val="003151CB"/>
    <w:rPr>
      <w:b/>
      <w:sz w:val="20"/>
    </w:rPr>
  </w:style>
  <w:style w:type="paragraph" w:styleId="ac">
    <w:name w:val="Subtitle"/>
    <w:basedOn w:val="a3"/>
    <w:next w:val="a4"/>
    <w:qFormat/>
    <w:rsid w:val="003151CB"/>
    <w:pPr>
      <w:jc w:val="center"/>
    </w:pPr>
    <w:rPr>
      <w:i/>
    </w:rPr>
  </w:style>
  <w:style w:type="paragraph" w:styleId="ad">
    <w:name w:val="List"/>
    <w:basedOn w:val="a4"/>
    <w:rsid w:val="003151CB"/>
  </w:style>
  <w:style w:type="paragraph" w:customStyle="1" w:styleId="ae">
    <w:name w:val="Содержимое врезки"/>
    <w:basedOn w:val="a4"/>
    <w:rsid w:val="003151CB"/>
  </w:style>
  <w:style w:type="paragraph" w:customStyle="1" w:styleId="af">
    <w:name w:val="Заголовок таблицы"/>
    <w:basedOn w:val="a9"/>
    <w:rsid w:val="003151CB"/>
    <w:pPr>
      <w:jc w:val="center"/>
    </w:pPr>
    <w:rPr>
      <w:b/>
    </w:rPr>
  </w:style>
  <w:style w:type="character" w:customStyle="1" w:styleId="12">
    <w:name w:val="Номер строки1"/>
    <w:basedOn w:val="a0"/>
    <w:semiHidden/>
    <w:rsid w:val="003151CB"/>
  </w:style>
  <w:style w:type="character" w:styleId="af0">
    <w:name w:val="Hyperlink"/>
    <w:rsid w:val="003151CB"/>
    <w:rPr>
      <w:color w:val="000080"/>
      <w:u w:val="single"/>
    </w:rPr>
  </w:style>
  <w:style w:type="character" w:customStyle="1" w:styleId="WW8Num1z0">
    <w:name w:val="WW8Num1z0"/>
    <w:rsid w:val="003151CB"/>
  </w:style>
  <w:style w:type="character" w:customStyle="1" w:styleId="WW8Num1z1">
    <w:name w:val="WW8Num1z1"/>
    <w:rsid w:val="003151CB"/>
  </w:style>
  <w:style w:type="character" w:customStyle="1" w:styleId="WW8Num1z2">
    <w:name w:val="WW8Num1z2"/>
    <w:rsid w:val="003151CB"/>
  </w:style>
  <w:style w:type="character" w:customStyle="1" w:styleId="WW8Num1z3">
    <w:name w:val="WW8Num1z3"/>
    <w:rsid w:val="003151CB"/>
  </w:style>
  <w:style w:type="character" w:customStyle="1" w:styleId="WW8Num1z4">
    <w:name w:val="WW8Num1z4"/>
    <w:rsid w:val="003151CB"/>
  </w:style>
  <w:style w:type="character" w:customStyle="1" w:styleId="WW8Num1z5">
    <w:name w:val="WW8Num1z5"/>
    <w:rsid w:val="003151CB"/>
  </w:style>
  <w:style w:type="character" w:customStyle="1" w:styleId="WW8Num1z6">
    <w:name w:val="WW8Num1z6"/>
    <w:rsid w:val="003151CB"/>
  </w:style>
  <w:style w:type="character" w:customStyle="1" w:styleId="WW8Num1z7">
    <w:name w:val="WW8Num1z7"/>
    <w:rsid w:val="003151CB"/>
  </w:style>
  <w:style w:type="character" w:customStyle="1" w:styleId="WW8Num1z8">
    <w:name w:val="WW8Num1z8"/>
    <w:rsid w:val="003151CB"/>
  </w:style>
  <w:style w:type="character" w:customStyle="1" w:styleId="WW8Num2z0">
    <w:name w:val="WW8Num2z0"/>
    <w:rsid w:val="003151CB"/>
  </w:style>
  <w:style w:type="character" w:customStyle="1" w:styleId="WW8Num2z1">
    <w:name w:val="WW8Num2z1"/>
    <w:rsid w:val="003151CB"/>
  </w:style>
  <w:style w:type="character" w:customStyle="1" w:styleId="WW8Num2z2">
    <w:name w:val="WW8Num2z2"/>
    <w:rsid w:val="003151CB"/>
  </w:style>
  <w:style w:type="character" w:customStyle="1" w:styleId="WW8Num2z3">
    <w:name w:val="WW8Num2z3"/>
    <w:rsid w:val="003151CB"/>
  </w:style>
  <w:style w:type="character" w:customStyle="1" w:styleId="WW8Num2z4">
    <w:name w:val="WW8Num2z4"/>
    <w:rsid w:val="003151CB"/>
  </w:style>
  <w:style w:type="character" w:customStyle="1" w:styleId="WW8Num2z5">
    <w:name w:val="WW8Num2z5"/>
    <w:rsid w:val="003151CB"/>
  </w:style>
  <w:style w:type="character" w:customStyle="1" w:styleId="WW8Num2z6">
    <w:name w:val="WW8Num2z6"/>
    <w:rsid w:val="003151CB"/>
  </w:style>
  <w:style w:type="character" w:customStyle="1" w:styleId="WW8Num2z7">
    <w:name w:val="WW8Num2z7"/>
    <w:rsid w:val="003151CB"/>
  </w:style>
  <w:style w:type="character" w:customStyle="1" w:styleId="WW8Num2z8">
    <w:name w:val="WW8Num2z8"/>
    <w:rsid w:val="003151CB"/>
  </w:style>
  <w:style w:type="character" w:customStyle="1" w:styleId="WW8Num3z0">
    <w:name w:val="WW8Num3z0"/>
    <w:rsid w:val="003151CB"/>
  </w:style>
  <w:style w:type="character" w:customStyle="1" w:styleId="WW8Num3z1">
    <w:name w:val="WW8Num3z1"/>
    <w:rsid w:val="003151CB"/>
    <w:rPr>
      <w:rFonts w:ascii="Times New Roman" w:hAnsi="Times New Roman"/>
    </w:rPr>
  </w:style>
  <w:style w:type="character" w:customStyle="1" w:styleId="WW8Num3z2">
    <w:name w:val="WW8Num3z2"/>
    <w:rsid w:val="003151CB"/>
  </w:style>
  <w:style w:type="character" w:customStyle="1" w:styleId="WW8Num3z3">
    <w:name w:val="WW8Num3z3"/>
    <w:rsid w:val="003151CB"/>
  </w:style>
  <w:style w:type="character" w:customStyle="1" w:styleId="WW8Num3z4">
    <w:name w:val="WW8Num3z4"/>
    <w:rsid w:val="003151CB"/>
  </w:style>
  <w:style w:type="character" w:customStyle="1" w:styleId="WW8Num3z5">
    <w:name w:val="WW8Num3z5"/>
    <w:rsid w:val="003151CB"/>
  </w:style>
  <w:style w:type="character" w:customStyle="1" w:styleId="WW8Num3z6">
    <w:name w:val="WW8Num3z6"/>
    <w:rsid w:val="003151CB"/>
  </w:style>
  <w:style w:type="character" w:customStyle="1" w:styleId="WW8Num3z7">
    <w:name w:val="WW8Num3z7"/>
    <w:rsid w:val="003151CB"/>
  </w:style>
  <w:style w:type="character" w:customStyle="1" w:styleId="WW8Num3z8">
    <w:name w:val="WW8Num3z8"/>
    <w:rsid w:val="003151CB"/>
  </w:style>
  <w:style w:type="character" w:customStyle="1" w:styleId="WW8Num4z0">
    <w:name w:val="WW8Num4z0"/>
    <w:rsid w:val="003151CB"/>
  </w:style>
  <w:style w:type="character" w:customStyle="1" w:styleId="WW8Num4z1">
    <w:name w:val="WW8Num4z1"/>
    <w:rsid w:val="003151CB"/>
  </w:style>
  <w:style w:type="character" w:customStyle="1" w:styleId="WW8Num4z2">
    <w:name w:val="WW8Num4z2"/>
    <w:rsid w:val="003151CB"/>
  </w:style>
  <w:style w:type="character" w:customStyle="1" w:styleId="WW8Num4z3">
    <w:name w:val="WW8Num4z3"/>
    <w:rsid w:val="003151CB"/>
  </w:style>
  <w:style w:type="character" w:customStyle="1" w:styleId="WW8Num4z4">
    <w:name w:val="WW8Num4z4"/>
    <w:rsid w:val="003151CB"/>
  </w:style>
  <w:style w:type="character" w:customStyle="1" w:styleId="WW8Num4z5">
    <w:name w:val="WW8Num4z5"/>
    <w:rsid w:val="003151CB"/>
  </w:style>
  <w:style w:type="character" w:customStyle="1" w:styleId="WW8Num4z6">
    <w:name w:val="WW8Num4z6"/>
    <w:rsid w:val="003151CB"/>
  </w:style>
  <w:style w:type="character" w:customStyle="1" w:styleId="WW8Num4z7">
    <w:name w:val="WW8Num4z7"/>
    <w:rsid w:val="003151CB"/>
  </w:style>
  <w:style w:type="character" w:customStyle="1" w:styleId="WW8Num4z8">
    <w:name w:val="WW8Num4z8"/>
    <w:rsid w:val="003151CB"/>
  </w:style>
  <w:style w:type="character" w:customStyle="1" w:styleId="WW8Num5z0">
    <w:name w:val="WW8Num5z0"/>
    <w:rsid w:val="003151CB"/>
  </w:style>
  <w:style w:type="character" w:customStyle="1" w:styleId="WW8Num5z1">
    <w:name w:val="WW8Num5z1"/>
    <w:rsid w:val="003151CB"/>
  </w:style>
  <w:style w:type="character" w:customStyle="1" w:styleId="WW8Num5z2">
    <w:name w:val="WW8Num5z2"/>
    <w:rsid w:val="003151CB"/>
  </w:style>
  <w:style w:type="character" w:customStyle="1" w:styleId="WW8Num5z3">
    <w:name w:val="WW8Num5z3"/>
    <w:rsid w:val="003151CB"/>
  </w:style>
  <w:style w:type="character" w:customStyle="1" w:styleId="WW8Num5z4">
    <w:name w:val="WW8Num5z4"/>
    <w:rsid w:val="003151CB"/>
  </w:style>
  <w:style w:type="character" w:customStyle="1" w:styleId="WW8Num5z5">
    <w:name w:val="WW8Num5z5"/>
    <w:rsid w:val="003151CB"/>
  </w:style>
  <w:style w:type="character" w:customStyle="1" w:styleId="WW8Num5z6">
    <w:name w:val="WW8Num5z6"/>
    <w:rsid w:val="003151CB"/>
  </w:style>
  <w:style w:type="character" w:customStyle="1" w:styleId="WW8Num5z7">
    <w:name w:val="WW8Num5z7"/>
    <w:rsid w:val="003151CB"/>
  </w:style>
  <w:style w:type="character" w:customStyle="1" w:styleId="WW8Num5z8">
    <w:name w:val="WW8Num5z8"/>
    <w:rsid w:val="003151CB"/>
  </w:style>
  <w:style w:type="character" w:customStyle="1" w:styleId="WW8Num6z0">
    <w:name w:val="WW8Num6z0"/>
    <w:rsid w:val="003151CB"/>
  </w:style>
  <w:style w:type="character" w:customStyle="1" w:styleId="WW8Num6z1">
    <w:name w:val="WW8Num6z1"/>
    <w:rsid w:val="003151CB"/>
  </w:style>
  <w:style w:type="character" w:customStyle="1" w:styleId="WW8Num6z2">
    <w:name w:val="WW8Num6z2"/>
    <w:rsid w:val="003151CB"/>
  </w:style>
  <w:style w:type="character" w:customStyle="1" w:styleId="WW8Num6z3">
    <w:name w:val="WW8Num6z3"/>
    <w:rsid w:val="003151CB"/>
  </w:style>
  <w:style w:type="character" w:customStyle="1" w:styleId="WW8Num6z4">
    <w:name w:val="WW8Num6z4"/>
    <w:rsid w:val="003151CB"/>
  </w:style>
  <w:style w:type="character" w:customStyle="1" w:styleId="WW8Num6z5">
    <w:name w:val="WW8Num6z5"/>
    <w:rsid w:val="003151CB"/>
  </w:style>
  <w:style w:type="character" w:customStyle="1" w:styleId="WW8Num6z6">
    <w:name w:val="WW8Num6z6"/>
    <w:rsid w:val="003151CB"/>
  </w:style>
  <w:style w:type="character" w:customStyle="1" w:styleId="WW8Num6z7">
    <w:name w:val="WW8Num6z7"/>
    <w:rsid w:val="003151CB"/>
  </w:style>
  <w:style w:type="character" w:customStyle="1" w:styleId="WW8Num6z8">
    <w:name w:val="WW8Num6z8"/>
    <w:rsid w:val="003151CB"/>
  </w:style>
  <w:style w:type="character" w:customStyle="1" w:styleId="WW8Num7z0">
    <w:name w:val="WW8Num7z0"/>
    <w:rsid w:val="003151CB"/>
  </w:style>
  <w:style w:type="character" w:customStyle="1" w:styleId="WW8Num7z1">
    <w:name w:val="WW8Num7z1"/>
    <w:rsid w:val="003151CB"/>
  </w:style>
  <w:style w:type="character" w:customStyle="1" w:styleId="WW8Num7z2">
    <w:name w:val="WW8Num7z2"/>
    <w:rsid w:val="003151CB"/>
  </w:style>
  <w:style w:type="character" w:customStyle="1" w:styleId="WW8Num7z3">
    <w:name w:val="WW8Num7z3"/>
    <w:rsid w:val="003151CB"/>
  </w:style>
  <w:style w:type="character" w:customStyle="1" w:styleId="WW8Num7z4">
    <w:name w:val="WW8Num7z4"/>
    <w:rsid w:val="003151CB"/>
  </w:style>
  <w:style w:type="character" w:customStyle="1" w:styleId="WW8Num7z5">
    <w:name w:val="WW8Num7z5"/>
    <w:rsid w:val="003151CB"/>
  </w:style>
  <w:style w:type="character" w:customStyle="1" w:styleId="WW8Num7z6">
    <w:name w:val="WW8Num7z6"/>
    <w:rsid w:val="003151CB"/>
  </w:style>
  <w:style w:type="character" w:customStyle="1" w:styleId="WW8Num7z7">
    <w:name w:val="WW8Num7z7"/>
    <w:rsid w:val="003151CB"/>
  </w:style>
  <w:style w:type="character" w:customStyle="1" w:styleId="WW8Num7z8">
    <w:name w:val="WW8Num7z8"/>
    <w:rsid w:val="003151CB"/>
  </w:style>
  <w:style w:type="character" w:customStyle="1" w:styleId="WW8Num8z0">
    <w:name w:val="WW8Num8z0"/>
    <w:rsid w:val="003151CB"/>
    <w:rPr>
      <w:b w:val="0"/>
      <w:sz w:val="27"/>
    </w:rPr>
  </w:style>
  <w:style w:type="character" w:customStyle="1" w:styleId="WW8Num8z1">
    <w:name w:val="WW8Num8z1"/>
    <w:rsid w:val="003151CB"/>
  </w:style>
  <w:style w:type="character" w:customStyle="1" w:styleId="WW8Num8z2">
    <w:name w:val="WW8Num8z2"/>
    <w:rsid w:val="003151CB"/>
  </w:style>
  <w:style w:type="character" w:customStyle="1" w:styleId="WW8Num8z3">
    <w:name w:val="WW8Num8z3"/>
    <w:rsid w:val="003151CB"/>
  </w:style>
  <w:style w:type="character" w:customStyle="1" w:styleId="WW8Num8z4">
    <w:name w:val="WW8Num8z4"/>
    <w:rsid w:val="003151CB"/>
  </w:style>
  <w:style w:type="character" w:customStyle="1" w:styleId="WW8Num8z5">
    <w:name w:val="WW8Num8z5"/>
    <w:rsid w:val="003151CB"/>
  </w:style>
  <w:style w:type="character" w:customStyle="1" w:styleId="WW8Num8z6">
    <w:name w:val="WW8Num8z6"/>
    <w:rsid w:val="003151CB"/>
  </w:style>
  <w:style w:type="character" w:customStyle="1" w:styleId="WW8Num8z7">
    <w:name w:val="WW8Num8z7"/>
    <w:rsid w:val="003151CB"/>
  </w:style>
  <w:style w:type="character" w:customStyle="1" w:styleId="WW8Num8z8">
    <w:name w:val="WW8Num8z8"/>
    <w:rsid w:val="003151CB"/>
  </w:style>
  <w:style w:type="character" w:customStyle="1" w:styleId="WW8Num9z0">
    <w:name w:val="WW8Num9z0"/>
    <w:rsid w:val="003151CB"/>
  </w:style>
  <w:style w:type="character" w:customStyle="1" w:styleId="WW8Num9z1">
    <w:name w:val="WW8Num9z1"/>
    <w:rsid w:val="003151CB"/>
  </w:style>
  <w:style w:type="character" w:customStyle="1" w:styleId="WW8Num9z2">
    <w:name w:val="WW8Num9z2"/>
    <w:rsid w:val="003151CB"/>
  </w:style>
  <w:style w:type="character" w:customStyle="1" w:styleId="WW8Num9z3">
    <w:name w:val="WW8Num9z3"/>
    <w:rsid w:val="003151CB"/>
  </w:style>
  <w:style w:type="character" w:customStyle="1" w:styleId="WW8Num9z4">
    <w:name w:val="WW8Num9z4"/>
    <w:rsid w:val="003151CB"/>
  </w:style>
  <w:style w:type="character" w:customStyle="1" w:styleId="WW8Num9z5">
    <w:name w:val="WW8Num9z5"/>
    <w:rsid w:val="003151CB"/>
  </w:style>
  <w:style w:type="character" w:customStyle="1" w:styleId="WW8Num9z6">
    <w:name w:val="WW8Num9z6"/>
    <w:rsid w:val="003151CB"/>
  </w:style>
  <w:style w:type="character" w:customStyle="1" w:styleId="WW8Num9z7">
    <w:name w:val="WW8Num9z7"/>
    <w:rsid w:val="003151CB"/>
  </w:style>
  <w:style w:type="character" w:customStyle="1" w:styleId="WW8Num9z8">
    <w:name w:val="WW8Num9z8"/>
    <w:rsid w:val="003151CB"/>
  </w:style>
  <w:style w:type="character" w:customStyle="1" w:styleId="WW8Num10z0">
    <w:name w:val="WW8Num10z0"/>
    <w:rsid w:val="003151CB"/>
  </w:style>
  <w:style w:type="character" w:customStyle="1" w:styleId="WW8Num10z1">
    <w:name w:val="WW8Num10z1"/>
    <w:rsid w:val="003151CB"/>
  </w:style>
  <w:style w:type="character" w:customStyle="1" w:styleId="WW8Num10z2">
    <w:name w:val="WW8Num10z2"/>
    <w:rsid w:val="003151CB"/>
  </w:style>
  <w:style w:type="character" w:customStyle="1" w:styleId="WW8Num10z3">
    <w:name w:val="WW8Num10z3"/>
    <w:rsid w:val="003151CB"/>
  </w:style>
  <w:style w:type="character" w:customStyle="1" w:styleId="WW8Num10z4">
    <w:name w:val="WW8Num10z4"/>
    <w:rsid w:val="003151CB"/>
  </w:style>
  <w:style w:type="character" w:customStyle="1" w:styleId="WW8Num10z5">
    <w:name w:val="WW8Num10z5"/>
    <w:rsid w:val="003151CB"/>
  </w:style>
  <w:style w:type="character" w:customStyle="1" w:styleId="WW8Num10z6">
    <w:name w:val="WW8Num10z6"/>
    <w:rsid w:val="003151CB"/>
  </w:style>
  <w:style w:type="character" w:customStyle="1" w:styleId="WW8Num10z7">
    <w:name w:val="WW8Num10z7"/>
    <w:rsid w:val="003151CB"/>
  </w:style>
  <w:style w:type="character" w:customStyle="1" w:styleId="WW8Num10z8">
    <w:name w:val="WW8Num10z8"/>
    <w:rsid w:val="003151CB"/>
  </w:style>
  <w:style w:type="character" w:customStyle="1" w:styleId="WW8Num11z0">
    <w:name w:val="WW8Num11z0"/>
    <w:rsid w:val="003151CB"/>
  </w:style>
  <w:style w:type="character" w:customStyle="1" w:styleId="WW8Num11z1">
    <w:name w:val="WW8Num11z1"/>
    <w:rsid w:val="003151CB"/>
  </w:style>
  <w:style w:type="character" w:customStyle="1" w:styleId="WW8Num11z2">
    <w:name w:val="WW8Num11z2"/>
    <w:rsid w:val="003151CB"/>
  </w:style>
  <w:style w:type="character" w:customStyle="1" w:styleId="WW8Num11z3">
    <w:name w:val="WW8Num11z3"/>
    <w:rsid w:val="003151CB"/>
  </w:style>
  <w:style w:type="character" w:customStyle="1" w:styleId="WW8Num11z4">
    <w:name w:val="WW8Num11z4"/>
    <w:rsid w:val="003151CB"/>
  </w:style>
  <w:style w:type="character" w:customStyle="1" w:styleId="WW8Num11z5">
    <w:name w:val="WW8Num11z5"/>
    <w:rsid w:val="003151CB"/>
  </w:style>
  <w:style w:type="character" w:customStyle="1" w:styleId="WW8Num11z6">
    <w:name w:val="WW8Num11z6"/>
    <w:rsid w:val="003151CB"/>
  </w:style>
  <w:style w:type="character" w:customStyle="1" w:styleId="WW8Num11z7">
    <w:name w:val="WW8Num11z7"/>
    <w:rsid w:val="003151CB"/>
  </w:style>
  <w:style w:type="character" w:customStyle="1" w:styleId="WW8Num11z8">
    <w:name w:val="WW8Num11z8"/>
    <w:rsid w:val="003151CB"/>
  </w:style>
  <w:style w:type="character" w:customStyle="1" w:styleId="13">
    <w:name w:val="Основной шрифт абзаца1"/>
    <w:rsid w:val="003151CB"/>
  </w:style>
  <w:style w:type="character" w:styleId="af1">
    <w:name w:val="Emphasis"/>
    <w:qFormat/>
    <w:rsid w:val="003151CB"/>
    <w:rPr>
      <w:i/>
    </w:rPr>
  </w:style>
  <w:style w:type="character" w:customStyle="1" w:styleId="ConsPlusNormal0">
    <w:name w:val="ConsPlusNormal Знак"/>
    <w:rsid w:val="003151CB"/>
    <w:rPr>
      <w:rFonts w:ascii="Arial" w:hAnsi="Arial"/>
    </w:rPr>
  </w:style>
  <w:style w:type="character" w:styleId="af2">
    <w:name w:val="line number"/>
    <w:rsid w:val="003151CB"/>
  </w:style>
  <w:style w:type="character" w:customStyle="1" w:styleId="af3">
    <w:name w:val="Символ нумерации"/>
    <w:rsid w:val="003151CB"/>
  </w:style>
  <w:style w:type="table" w:styleId="14">
    <w:name w:val="Table Simple 1"/>
    <w:basedOn w:val="a1"/>
    <w:rsid w:val="003151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3859</Words>
  <Characters>22002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2021-06-07T06:04:00Z</cp:lastPrinted>
  <dcterms:created xsi:type="dcterms:W3CDTF">2021-06-02T12:02:00Z</dcterms:created>
  <dcterms:modified xsi:type="dcterms:W3CDTF">2021-06-07T13:14:00Z</dcterms:modified>
</cp:coreProperties>
</file>