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9CE" w:rsidRDefault="00CA19CE" w:rsidP="00CA19CE">
      <w:pPr>
        <w:spacing w:after="0" w:line="240" w:lineRule="auto"/>
        <w:ind w:firstLine="708"/>
        <w:jc w:val="center"/>
        <w:rPr>
          <w:rFonts w:ascii="Times New Roman" w:eastAsia="Times New Roman" w:hAnsi="Times New Roman" w:cs="Times New Roman"/>
          <w:b/>
          <w:color w:val="000000"/>
          <w:sz w:val="24"/>
          <w:szCs w:val="24"/>
          <w:lang w:eastAsia="ru-RU"/>
        </w:rPr>
      </w:pPr>
    </w:p>
    <w:p w:rsidR="00CA19CE" w:rsidRPr="00EA16D6" w:rsidRDefault="00CA19CE" w:rsidP="00CA19CE">
      <w:pPr>
        <w:autoSpaceDE w:val="0"/>
        <w:autoSpaceDN w:val="0"/>
        <w:adjustRightInd w:val="0"/>
        <w:spacing w:after="0" w:line="240" w:lineRule="auto"/>
        <w:ind w:left="4536"/>
        <w:jc w:val="center"/>
        <w:rPr>
          <w:rFonts w:ascii="Times New Roman" w:eastAsia="Times New Roman" w:hAnsi="Times New Roman" w:cs="Times New Roman"/>
          <w:sz w:val="28"/>
          <w:szCs w:val="28"/>
        </w:rPr>
      </w:pPr>
      <w:r>
        <w:rPr>
          <w:rFonts w:ascii="Calibri" w:eastAsia="Times New Roman" w:hAnsi="Calibri" w:cs="Calibri"/>
          <w:noProof/>
          <w:lang w:eastAsia="ru-RU"/>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sidRPr="00EA16D6">
        <w:rPr>
          <w:rFonts w:ascii="Times New Roman" w:eastAsia="Times New Roman" w:hAnsi="Times New Roman" w:cs="Times New Roman"/>
          <w:sz w:val="28"/>
          <w:szCs w:val="28"/>
        </w:rPr>
        <w:t xml:space="preserve">                                                                                                                                                                                                                   </w:t>
      </w:r>
    </w:p>
    <w:p w:rsidR="00CA19CE" w:rsidRPr="00EA16D6" w:rsidRDefault="00CA19CE" w:rsidP="00CA19CE">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CA19CE" w:rsidRPr="00EA16D6" w:rsidRDefault="00CA19CE" w:rsidP="00CA19CE">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CA19CE" w:rsidRPr="00EA16D6" w:rsidRDefault="00CA19CE" w:rsidP="00CA19CE">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CA19CE" w:rsidRPr="00EA16D6"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CA19CE" w:rsidRPr="00EA16D6"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A19CE" w:rsidRPr="00EA16D6" w:rsidTr="007453FD">
        <w:tc>
          <w:tcPr>
            <w:tcW w:w="9606" w:type="dxa"/>
          </w:tcPr>
          <w:p w:rsidR="00CA19CE" w:rsidRPr="00EA16D6" w:rsidRDefault="00CA19CE" w:rsidP="007453FD">
            <w:pPr>
              <w:spacing w:after="0" w:line="240" w:lineRule="auto"/>
              <w:jc w:val="center"/>
              <w:rPr>
                <w:rFonts w:ascii="Times New Roman" w:eastAsia="Times New Roman" w:hAnsi="Times New Roman" w:cs="Times New Roman"/>
                <w:b/>
                <w:bCs/>
                <w:color w:val="000000"/>
                <w:sz w:val="28"/>
                <w:szCs w:val="28"/>
              </w:rPr>
            </w:pPr>
            <w:r w:rsidRPr="00EA16D6">
              <w:rPr>
                <w:rFonts w:ascii="Times New Roman" w:eastAsia="Times New Roman" w:hAnsi="Times New Roman" w:cs="Times New Roman"/>
                <w:b/>
                <w:bCs/>
                <w:color w:val="000000"/>
                <w:sz w:val="28"/>
                <w:szCs w:val="28"/>
              </w:rPr>
              <w:t>АДМИНИСТРАЦИЯ</w:t>
            </w:r>
          </w:p>
        </w:tc>
      </w:tr>
      <w:tr w:rsidR="00CA19CE" w:rsidRPr="00EA16D6" w:rsidTr="007453FD">
        <w:trPr>
          <w:trHeight w:hRule="exact" w:val="397"/>
        </w:trPr>
        <w:tc>
          <w:tcPr>
            <w:tcW w:w="9606" w:type="dxa"/>
          </w:tcPr>
          <w:p w:rsidR="00CA19CE" w:rsidRPr="00EA16D6" w:rsidRDefault="00CA19CE" w:rsidP="007453FD">
            <w:pPr>
              <w:spacing w:after="0" w:line="240" w:lineRule="auto"/>
              <w:jc w:val="center"/>
              <w:rPr>
                <w:rFonts w:ascii="Times New Roman" w:eastAsia="Times New Roman" w:hAnsi="Times New Roman" w:cs="Times New Roman"/>
                <w:b/>
                <w:bCs/>
                <w:color w:val="000000"/>
                <w:sz w:val="28"/>
                <w:szCs w:val="28"/>
              </w:rPr>
            </w:pPr>
            <w:r w:rsidRPr="00EA16D6">
              <w:rPr>
                <w:rFonts w:ascii="Times New Roman" w:eastAsia="Times New Roman" w:hAnsi="Times New Roman" w:cs="Times New Roman"/>
                <w:b/>
                <w:bCs/>
                <w:color w:val="000000"/>
                <w:sz w:val="28"/>
                <w:szCs w:val="28"/>
              </w:rPr>
              <w:t>КАМЕШКИРСКОГО РАЙОНА ПЕНЗЕНСКОЙ ОБЛАСТИ</w:t>
            </w:r>
          </w:p>
        </w:tc>
      </w:tr>
      <w:tr w:rsidR="00CA19CE" w:rsidRPr="00EA16D6" w:rsidTr="007453FD">
        <w:trPr>
          <w:trHeight w:val="314"/>
        </w:trPr>
        <w:tc>
          <w:tcPr>
            <w:tcW w:w="9606" w:type="dxa"/>
          </w:tcPr>
          <w:p w:rsidR="00CA19CE" w:rsidRPr="00EA16D6" w:rsidRDefault="00CA19CE" w:rsidP="007453FD">
            <w:pPr>
              <w:keepNext/>
              <w:spacing w:after="0" w:line="240" w:lineRule="auto"/>
              <w:jc w:val="center"/>
              <w:outlineLvl w:val="2"/>
              <w:rPr>
                <w:rFonts w:ascii="Times New Roman" w:eastAsia="Calibri" w:hAnsi="Times New Roman" w:cs="Times New Roman"/>
                <w:b/>
                <w:bCs/>
                <w:color w:val="000000"/>
                <w:sz w:val="28"/>
                <w:szCs w:val="28"/>
                <w:lang w:eastAsia="ru-RU"/>
              </w:rPr>
            </w:pPr>
          </w:p>
        </w:tc>
      </w:tr>
      <w:tr w:rsidR="00CA19CE" w:rsidRPr="00EA16D6" w:rsidTr="007453FD">
        <w:trPr>
          <w:trHeight w:hRule="exact" w:val="548"/>
        </w:trPr>
        <w:tc>
          <w:tcPr>
            <w:tcW w:w="9606" w:type="dxa"/>
            <w:vAlign w:val="center"/>
          </w:tcPr>
          <w:p w:rsidR="00CA19CE" w:rsidRPr="00EA16D6" w:rsidRDefault="00CA19CE" w:rsidP="007453FD">
            <w:pPr>
              <w:keepNext/>
              <w:spacing w:after="0" w:line="240" w:lineRule="auto"/>
              <w:jc w:val="center"/>
              <w:outlineLvl w:val="2"/>
              <w:rPr>
                <w:rFonts w:ascii="Times New Roman" w:eastAsia="Calibri" w:hAnsi="Times New Roman" w:cs="Times New Roman"/>
                <w:b/>
                <w:bCs/>
                <w:color w:val="000000"/>
                <w:sz w:val="28"/>
                <w:szCs w:val="28"/>
                <w:lang w:eastAsia="ru-RU"/>
              </w:rPr>
            </w:pPr>
            <w:r w:rsidRPr="00EA16D6">
              <w:rPr>
                <w:rFonts w:ascii="Times New Roman" w:eastAsia="Calibri" w:hAnsi="Times New Roman" w:cs="Times New Roman"/>
                <w:b/>
                <w:bCs/>
                <w:color w:val="000000"/>
                <w:sz w:val="28"/>
                <w:szCs w:val="28"/>
                <w:lang w:eastAsia="ru-RU"/>
              </w:rPr>
              <w:t>ПОСТАНОВЛЕНИЕ</w:t>
            </w:r>
          </w:p>
        </w:tc>
      </w:tr>
      <w:tr w:rsidR="00CA19CE" w:rsidRPr="00EA16D6" w:rsidTr="007453FD">
        <w:trPr>
          <w:trHeight w:hRule="exact" w:val="212"/>
        </w:trPr>
        <w:tc>
          <w:tcPr>
            <w:tcW w:w="9606" w:type="dxa"/>
            <w:vAlign w:val="center"/>
          </w:tcPr>
          <w:p w:rsidR="00CA19CE" w:rsidRPr="00EA16D6" w:rsidRDefault="00CA19CE" w:rsidP="007453FD">
            <w:pPr>
              <w:keepNext/>
              <w:spacing w:after="0" w:line="240" w:lineRule="auto"/>
              <w:jc w:val="center"/>
              <w:outlineLvl w:val="2"/>
              <w:rPr>
                <w:rFonts w:ascii="Times New Roman" w:eastAsia="Calibri" w:hAnsi="Times New Roman" w:cs="Times New Roman"/>
                <w:b/>
                <w:bCs/>
                <w:sz w:val="28"/>
                <w:szCs w:val="28"/>
                <w:lang w:eastAsia="ru-RU"/>
              </w:rPr>
            </w:pPr>
          </w:p>
        </w:tc>
      </w:tr>
    </w:tbl>
    <w:p w:rsidR="00CA19CE" w:rsidRPr="00EA16D6" w:rsidRDefault="00CA19CE" w:rsidP="00CA19CE">
      <w:pPr>
        <w:spacing w:after="0" w:line="240" w:lineRule="auto"/>
        <w:jc w:val="both"/>
        <w:rPr>
          <w:rFonts w:ascii="Times New Roman" w:eastAsia="Times New Roman" w:hAnsi="Times New Roman" w:cs="Times New Roman"/>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A19CE" w:rsidRPr="00EA16D6" w:rsidTr="007453FD">
        <w:tc>
          <w:tcPr>
            <w:tcW w:w="284" w:type="dxa"/>
            <w:vAlign w:val="bottom"/>
          </w:tcPr>
          <w:p w:rsidR="00CA19CE" w:rsidRPr="00EA16D6" w:rsidRDefault="00CA19CE" w:rsidP="007453FD">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от</w:t>
            </w:r>
          </w:p>
        </w:tc>
        <w:tc>
          <w:tcPr>
            <w:tcW w:w="2835" w:type="dxa"/>
            <w:tcBorders>
              <w:bottom w:val="single" w:sz="6" w:space="0" w:color="auto"/>
            </w:tcBorders>
          </w:tcPr>
          <w:p w:rsidR="00CA19CE" w:rsidRPr="00EA16D6" w:rsidRDefault="00CA19CE" w:rsidP="00BE379C">
            <w:pPr>
              <w:spacing w:after="0" w:line="240" w:lineRule="auto"/>
              <w:rPr>
                <w:rFonts w:ascii="Times New Roman" w:eastAsia="Times New Roman" w:hAnsi="Times New Roman" w:cs="Times New Roman"/>
                <w:sz w:val="28"/>
                <w:szCs w:val="28"/>
              </w:rPr>
            </w:pPr>
          </w:p>
        </w:tc>
        <w:tc>
          <w:tcPr>
            <w:tcW w:w="397" w:type="dxa"/>
            <w:vAlign w:val="bottom"/>
          </w:tcPr>
          <w:p w:rsidR="00CA19CE" w:rsidRPr="00EA16D6" w:rsidRDefault="00CA19CE" w:rsidP="007453FD">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w:t>
            </w:r>
          </w:p>
        </w:tc>
        <w:tc>
          <w:tcPr>
            <w:tcW w:w="1134" w:type="dxa"/>
            <w:tcBorders>
              <w:bottom w:val="single" w:sz="6" w:space="0" w:color="auto"/>
            </w:tcBorders>
          </w:tcPr>
          <w:p w:rsidR="00CA19CE" w:rsidRPr="00EA16D6" w:rsidRDefault="00CA19CE" w:rsidP="001D5053">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 xml:space="preserve"> </w:t>
            </w:r>
            <w:r w:rsidR="00A42E8E">
              <w:rPr>
                <w:rFonts w:ascii="Times New Roman" w:eastAsia="Times New Roman" w:hAnsi="Times New Roman" w:cs="Times New Roman"/>
                <w:sz w:val="28"/>
                <w:szCs w:val="28"/>
              </w:rPr>
              <w:t xml:space="preserve">    </w:t>
            </w:r>
            <w:bookmarkStart w:id="0" w:name="_GoBack"/>
            <w:bookmarkEnd w:id="0"/>
            <w:r w:rsidR="00BE379C">
              <w:rPr>
                <w:rFonts w:ascii="Times New Roman" w:eastAsia="Times New Roman" w:hAnsi="Times New Roman" w:cs="Times New Roman"/>
                <w:sz w:val="28"/>
                <w:szCs w:val="28"/>
              </w:rPr>
              <w:t xml:space="preserve">                                             </w:t>
            </w:r>
          </w:p>
        </w:tc>
      </w:tr>
      <w:tr w:rsidR="00CA19CE" w:rsidRPr="00EA16D6" w:rsidTr="007453FD">
        <w:tc>
          <w:tcPr>
            <w:tcW w:w="4650" w:type="dxa"/>
            <w:gridSpan w:val="4"/>
          </w:tcPr>
          <w:p w:rsidR="00CA19CE" w:rsidRPr="00EA16D6" w:rsidRDefault="00CA19CE" w:rsidP="007453FD">
            <w:pPr>
              <w:spacing w:after="0" w:line="240" w:lineRule="auto"/>
              <w:rPr>
                <w:rFonts w:ascii="Times New Roman" w:eastAsia="Times New Roman" w:hAnsi="Times New Roman" w:cs="Times New Roman"/>
                <w:sz w:val="28"/>
                <w:szCs w:val="28"/>
              </w:rPr>
            </w:pPr>
          </w:p>
          <w:p w:rsidR="00CA19CE" w:rsidRPr="00EA16D6" w:rsidRDefault="00CA19CE" w:rsidP="007453FD">
            <w:pPr>
              <w:spacing w:after="0" w:line="240" w:lineRule="auto"/>
              <w:jc w:val="center"/>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с.Р.Камешкир</w:t>
            </w:r>
          </w:p>
        </w:tc>
      </w:tr>
    </w:tbl>
    <w:p w:rsidR="00CA19CE" w:rsidRDefault="00CA19CE" w:rsidP="00A10E13">
      <w:pPr>
        <w:spacing w:after="0" w:line="240" w:lineRule="auto"/>
        <w:rPr>
          <w:rFonts w:ascii="Times New Roman" w:eastAsia="Times New Roman" w:hAnsi="Times New Roman" w:cs="Times New Roman"/>
          <w:b/>
          <w:color w:val="000000"/>
          <w:sz w:val="24"/>
          <w:szCs w:val="24"/>
          <w:lang w:eastAsia="ru-RU"/>
        </w:rPr>
      </w:pPr>
    </w:p>
    <w:p w:rsidR="00CA19CE" w:rsidRPr="00CA19CE" w:rsidRDefault="00CA19CE" w:rsidP="00CA19CE">
      <w:pPr>
        <w:spacing w:after="0" w:line="240" w:lineRule="auto"/>
        <w:ind w:firstLine="708"/>
        <w:jc w:val="center"/>
        <w:rPr>
          <w:rFonts w:ascii="Times New Roman" w:eastAsia="Times New Roman" w:hAnsi="Times New Roman" w:cs="Times New Roman"/>
          <w:b/>
          <w:color w:val="000000"/>
          <w:sz w:val="24"/>
          <w:szCs w:val="24"/>
          <w:lang w:eastAsia="ru-RU"/>
        </w:rPr>
      </w:pPr>
      <w:r w:rsidRPr="00CA19CE">
        <w:rPr>
          <w:rFonts w:ascii="Times New Roman" w:eastAsia="Times New Roman" w:hAnsi="Times New Roman" w:cs="Times New Roman"/>
          <w:b/>
          <w:color w:val="000000"/>
          <w:sz w:val="24"/>
          <w:szCs w:val="24"/>
          <w:lang w:eastAsia="ru-RU"/>
        </w:rPr>
        <w:t xml:space="preserve">О внесении изменений в Порядок подготовки документации по планировке территории </w:t>
      </w:r>
      <w:r>
        <w:rPr>
          <w:rFonts w:ascii="Times New Roman" w:eastAsia="Times New Roman" w:hAnsi="Times New Roman" w:cs="Times New Roman"/>
          <w:b/>
          <w:color w:val="000000"/>
          <w:sz w:val="24"/>
          <w:szCs w:val="24"/>
          <w:lang w:eastAsia="ru-RU"/>
        </w:rPr>
        <w:t>Камешкирского</w:t>
      </w:r>
      <w:r w:rsidRPr="00CA19CE">
        <w:rPr>
          <w:rFonts w:ascii="Times New Roman" w:eastAsia="Times New Roman" w:hAnsi="Times New Roman" w:cs="Times New Roman"/>
          <w:b/>
          <w:color w:val="000000"/>
          <w:sz w:val="24"/>
          <w:szCs w:val="24"/>
          <w:lang w:eastAsia="ru-RU"/>
        </w:rPr>
        <w:t xml:space="preserve"> района Пензенской области</w:t>
      </w:r>
      <w:r w:rsidRPr="00CA19CE">
        <w:rPr>
          <w:rFonts w:ascii="Times New Roman" w:eastAsia="Times New Roman" w:hAnsi="Times New Roman" w:cs="Times New Roman"/>
          <w:i/>
          <w:color w:val="000000"/>
          <w:sz w:val="24"/>
          <w:szCs w:val="24"/>
          <w:lang w:eastAsia="ru-RU"/>
        </w:rPr>
        <w:t xml:space="preserve"> </w:t>
      </w:r>
      <w:r w:rsidRPr="00CA19CE">
        <w:rPr>
          <w:rFonts w:ascii="Times New Roman" w:eastAsia="Times New Roman" w:hAnsi="Times New Roman" w:cs="Times New Roman"/>
          <w:b/>
          <w:color w:val="000000"/>
          <w:sz w:val="24"/>
          <w:szCs w:val="24"/>
          <w:lang w:eastAsia="ru-RU"/>
        </w:rPr>
        <w:t xml:space="preserve">и принятия решения об утверждении документации по планировке территории </w:t>
      </w:r>
      <w:r>
        <w:rPr>
          <w:rFonts w:ascii="Times New Roman" w:eastAsia="Times New Roman" w:hAnsi="Times New Roman" w:cs="Times New Roman"/>
          <w:b/>
          <w:color w:val="000000"/>
          <w:sz w:val="24"/>
          <w:szCs w:val="24"/>
          <w:lang w:eastAsia="ru-RU"/>
        </w:rPr>
        <w:t>Камешкирского</w:t>
      </w:r>
      <w:r w:rsidRPr="00CA19CE">
        <w:rPr>
          <w:rFonts w:ascii="Times New Roman" w:eastAsia="Times New Roman" w:hAnsi="Times New Roman" w:cs="Times New Roman"/>
          <w:b/>
          <w:color w:val="000000"/>
          <w:sz w:val="24"/>
          <w:szCs w:val="24"/>
          <w:lang w:eastAsia="ru-RU"/>
        </w:rPr>
        <w:t xml:space="preserve"> района Пензенской области</w:t>
      </w:r>
    </w:p>
    <w:p w:rsidR="00CA19CE" w:rsidRPr="00CA19CE" w:rsidRDefault="00CA19CE" w:rsidP="00CA19CE">
      <w:pPr>
        <w:spacing w:after="0" w:line="240" w:lineRule="auto"/>
        <w:ind w:firstLine="708"/>
        <w:jc w:val="center"/>
        <w:rPr>
          <w:rFonts w:ascii="Times New Roman" w:eastAsia="Times New Roman" w:hAnsi="Times New Roman" w:cs="Times New Roman"/>
          <w:b/>
          <w:sz w:val="24"/>
          <w:szCs w:val="24"/>
          <w:lang w:eastAsia="ru-RU"/>
        </w:rPr>
      </w:pPr>
    </w:p>
    <w:p w:rsidR="00CA19CE" w:rsidRPr="00CA19CE" w:rsidRDefault="00CA19CE" w:rsidP="00CA19CE">
      <w:pPr>
        <w:spacing w:after="0" w:line="240" w:lineRule="auto"/>
        <w:ind w:firstLine="708"/>
        <w:jc w:val="both"/>
        <w:rPr>
          <w:rFonts w:ascii="Times New Roman" w:eastAsia="Times New Roman" w:hAnsi="Times New Roman" w:cs="Times New Roman"/>
          <w:b/>
          <w:sz w:val="24"/>
          <w:szCs w:val="24"/>
          <w:lang w:eastAsia="ru-RU"/>
        </w:rPr>
      </w:pPr>
      <w:r w:rsidRPr="00CA19CE">
        <w:rPr>
          <w:rFonts w:ascii="Times New Roman" w:eastAsia="Times New Roman" w:hAnsi="Times New Roman" w:cs="Times New Roman"/>
          <w:color w:val="000000"/>
          <w:sz w:val="24"/>
          <w:szCs w:val="24"/>
          <w:lang w:eastAsia="ru-RU"/>
        </w:rPr>
        <w:t>В соответствии с Градостроительным кодексом Российской Федерации, руководствуясь пунктом 15 части 1 статьи 15 Федерального закона от 06.10.2003 № 131-ФЗ «Об общих принципах организации местного самоуправления в Российской Федерации»</w:t>
      </w:r>
      <w:r>
        <w:rPr>
          <w:rFonts w:ascii="Times New Roman" w:eastAsia="Times New Roman" w:hAnsi="Times New Roman" w:cs="Times New Roman"/>
          <w:sz w:val="24"/>
          <w:szCs w:val="24"/>
          <w:lang w:eastAsia="ru-RU"/>
        </w:rPr>
        <w:t xml:space="preserve">, </w:t>
      </w:r>
      <w:r w:rsidR="00205871" w:rsidRPr="00205871">
        <w:rPr>
          <w:rFonts w:ascii="Times New Roman" w:eastAsia="Times New Roman" w:hAnsi="Times New Roman" w:cs="Times New Roman"/>
          <w:sz w:val="24"/>
          <w:szCs w:val="24"/>
          <w:lang w:eastAsia="ru-RU"/>
        </w:rPr>
        <w:t>решением Собрания представителей Камешкирского района Пензенской области от 03.11.2020  № 441-53/4  «Об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 руководствуясь Уставом Камешкирского района Пензенской области, администрация Камешкирского района Пензенской области</w:t>
      </w:r>
      <w:r w:rsidRPr="00CA19CE">
        <w:rPr>
          <w:rFonts w:ascii="Times New Roman" w:eastAsia="Times New Roman" w:hAnsi="Times New Roman" w:cs="Times New Roman"/>
          <w:b/>
          <w:sz w:val="24"/>
          <w:szCs w:val="24"/>
          <w:lang w:eastAsia="ru-RU"/>
        </w:rPr>
        <w:t xml:space="preserve">   </w:t>
      </w:r>
    </w:p>
    <w:p w:rsidR="00205871" w:rsidRDefault="00205871" w:rsidP="00CA19CE">
      <w:pPr>
        <w:spacing w:after="0" w:line="240" w:lineRule="auto"/>
        <w:ind w:firstLine="708"/>
        <w:jc w:val="center"/>
        <w:rPr>
          <w:rFonts w:ascii="Times New Roman" w:eastAsia="Times New Roman" w:hAnsi="Times New Roman" w:cs="Times New Roman"/>
          <w:b/>
          <w:sz w:val="24"/>
          <w:szCs w:val="24"/>
          <w:lang w:eastAsia="ru-RU"/>
        </w:rPr>
      </w:pPr>
    </w:p>
    <w:p w:rsidR="00CA19CE" w:rsidRPr="00CA19CE" w:rsidRDefault="00CA19CE" w:rsidP="00CA19CE">
      <w:pPr>
        <w:spacing w:after="0" w:line="240" w:lineRule="auto"/>
        <w:ind w:firstLine="708"/>
        <w:jc w:val="center"/>
        <w:rPr>
          <w:rFonts w:ascii="Times New Roman" w:eastAsia="Times New Roman" w:hAnsi="Times New Roman" w:cs="Times New Roman"/>
          <w:b/>
          <w:sz w:val="24"/>
          <w:szCs w:val="24"/>
          <w:lang w:eastAsia="ru-RU"/>
        </w:rPr>
      </w:pPr>
      <w:r w:rsidRPr="00CA19CE">
        <w:rPr>
          <w:rFonts w:ascii="Times New Roman" w:eastAsia="Times New Roman" w:hAnsi="Times New Roman" w:cs="Times New Roman"/>
          <w:b/>
          <w:sz w:val="24"/>
          <w:szCs w:val="24"/>
          <w:lang w:eastAsia="ru-RU"/>
        </w:rPr>
        <w:t>постановляет:</w:t>
      </w:r>
    </w:p>
    <w:p w:rsidR="00CA19CE" w:rsidRPr="00CA19CE" w:rsidRDefault="00CA19CE" w:rsidP="00CA19CE">
      <w:pPr>
        <w:spacing w:after="0" w:line="240" w:lineRule="auto"/>
        <w:ind w:firstLine="708"/>
        <w:jc w:val="both"/>
        <w:rPr>
          <w:rFonts w:ascii="Times New Roman" w:eastAsia="Times New Roman" w:hAnsi="Times New Roman" w:cs="Times New Roman"/>
          <w:b/>
          <w:sz w:val="24"/>
          <w:szCs w:val="24"/>
          <w:lang w:eastAsia="ru-RU"/>
        </w:rPr>
      </w:pPr>
    </w:p>
    <w:p w:rsidR="00A10E13" w:rsidRDefault="00CA19CE" w:rsidP="00A10E13">
      <w:pPr>
        <w:spacing w:after="0" w:line="240" w:lineRule="auto"/>
        <w:ind w:firstLine="708"/>
        <w:jc w:val="both"/>
        <w:rPr>
          <w:rFonts w:ascii="Times New Roman" w:eastAsia="Times New Roman" w:hAnsi="Times New Roman" w:cs="Times New Roman"/>
          <w:color w:val="000000"/>
          <w:sz w:val="24"/>
          <w:szCs w:val="24"/>
          <w:lang w:eastAsia="ru-RU"/>
        </w:rPr>
      </w:pPr>
      <w:r w:rsidRPr="00CA19CE">
        <w:rPr>
          <w:rFonts w:ascii="Times New Roman" w:eastAsia="Times New Roman" w:hAnsi="Times New Roman" w:cs="Times New Roman"/>
          <w:sz w:val="24"/>
          <w:szCs w:val="24"/>
          <w:lang w:eastAsia="ru-RU"/>
        </w:rPr>
        <w:t>1</w:t>
      </w:r>
      <w:r w:rsidR="00A10E13">
        <w:rPr>
          <w:rFonts w:ascii="Times New Roman" w:eastAsia="Times New Roman" w:hAnsi="Times New Roman" w:cs="Times New Roman"/>
          <w:color w:val="000000"/>
          <w:sz w:val="24"/>
          <w:szCs w:val="24"/>
          <w:lang w:eastAsia="ru-RU"/>
        </w:rPr>
        <w:t>.</w:t>
      </w:r>
      <w:r w:rsidRPr="00CA19CE">
        <w:rPr>
          <w:rFonts w:ascii="Times New Roman" w:eastAsia="Times New Roman" w:hAnsi="Times New Roman" w:cs="Times New Roman"/>
          <w:color w:val="000000"/>
          <w:sz w:val="24"/>
          <w:szCs w:val="24"/>
          <w:lang w:eastAsia="ru-RU"/>
        </w:rPr>
        <w:t xml:space="preserve">Внести изменения в Порядок подготовки документации по планировке территории </w:t>
      </w:r>
      <w:r w:rsidR="00205871">
        <w:rPr>
          <w:rFonts w:ascii="Times New Roman" w:eastAsia="Times New Roman" w:hAnsi="Times New Roman" w:cs="Times New Roman"/>
          <w:color w:val="000000"/>
          <w:sz w:val="24"/>
          <w:szCs w:val="24"/>
          <w:lang w:eastAsia="ru-RU"/>
        </w:rPr>
        <w:t xml:space="preserve">Камешкирского </w:t>
      </w:r>
      <w:r w:rsidRPr="00CA19CE">
        <w:rPr>
          <w:rFonts w:ascii="Times New Roman" w:eastAsia="Times New Roman" w:hAnsi="Times New Roman" w:cs="Times New Roman"/>
          <w:color w:val="000000"/>
          <w:sz w:val="24"/>
          <w:szCs w:val="24"/>
          <w:lang w:eastAsia="ru-RU"/>
        </w:rPr>
        <w:t xml:space="preserve"> района Пензенской области и принятия решения об утверждении документации по планировке территории </w:t>
      </w:r>
      <w:r w:rsidR="00205871">
        <w:rPr>
          <w:rFonts w:ascii="Times New Roman" w:eastAsia="Times New Roman" w:hAnsi="Times New Roman" w:cs="Times New Roman"/>
          <w:color w:val="000000"/>
          <w:sz w:val="24"/>
          <w:szCs w:val="24"/>
          <w:lang w:eastAsia="ru-RU"/>
        </w:rPr>
        <w:t xml:space="preserve">Камешкирского </w:t>
      </w:r>
      <w:r w:rsidRPr="00CA19CE">
        <w:rPr>
          <w:rFonts w:ascii="Times New Roman" w:eastAsia="Times New Roman" w:hAnsi="Times New Roman" w:cs="Times New Roman"/>
          <w:color w:val="000000"/>
          <w:sz w:val="24"/>
          <w:szCs w:val="24"/>
          <w:lang w:eastAsia="ru-RU"/>
        </w:rPr>
        <w:t>района Пензенской области</w:t>
      </w:r>
      <w:r w:rsidRPr="00CA19CE">
        <w:rPr>
          <w:rFonts w:ascii="Times New Roman" w:eastAsia="Times New Roman" w:hAnsi="Times New Roman" w:cs="Times New Roman"/>
          <w:i/>
          <w:color w:val="000000"/>
          <w:sz w:val="24"/>
          <w:szCs w:val="24"/>
          <w:lang w:eastAsia="ru-RU"/>
        </w:rPr>
        <w:t>,</w:t>
      </w:r>
      <w:r w:rsidRPr="00CA19CE">
        <w:rPr>
          <w:rFonts w:ascii="Times New Roman" w:eastAsia="Times New Roman" w:hAnsi="Times New Roman" w:cs="Times New Roman"/>
          <w:color w:val="000000"/>
          <w:sz w:val="24"/>
          <w:szCs w:val="24"/>
          <w:lang w:eastAsia="ru-RU"/>
        </w:rPr>
        <w:t xml:space="preserve"> утвержденный постановлением администрации </w:t>
      </w:r>
      <w:r w:rsidR="00205871">
        <w:rPr>
          <w:rFonts w:ascii="Times New Roman" w:eastAsia="Times New Roman" w:hAnsi="Times New Roman" w:cs="Times New Roman"/>
          <w:color w:val="000000"/>
          <w:sz w:val="24"/>
          <w:szCs w:val="24"/>
          <w:lang w:eastAsia="ru-RU"/>
        </w:rPr>
        <w:t>Камешкирского района Пензенской области от 06.07.2018 № 238</w:t>
      </w:r>
      <w:r w:rsidRPr="00CA19CE">
        <w:rPr>
          <w:rFonts w:ascii="Times New Roman" w:eastAsia="Times New Roman" w:hAnsi="Times New Roman" w:cs="Times New Roman"/>
          <w:color w:val="000000"/>
          <w:sz w:val="24"/>
          <w:szCs w:val="24"/>
          <w:lang w:eastAsia="ru-RU"/>
        </w:rPr>
        <w:t xml:space="preserve">, изложив его в новой редакции согласно приложению к настоящему постановлению. </w:t>
      </w:r>
    </w:p>
    <w:p w:rsidR="00205871" w:rsidRPr="00A10E13" w:rsidRDefault="00205871" w:rsidP="00A10E13">
      <w:pPr>
        <w:spacing w:after="0" w:line="240" w:lineRule="auto"/>
        <w:ind w:firstLine="708"/>
        <w:jc w:val="both"/>
        <w:rPr>
          <w:rFonts w:ascii="Times New Roman" w:eastAsia="Times New Roman" w:hAnsi="Times New Roman" w:cs="Times New Roman"/>
          <w:color w:val="000000"/>
          <w:sz w:val="24"/>
          <w:szCs w:val="24"/>
          <w:lang w:eastAsia="ru-RU"/>
        </w:rPr>
      </w:pPr>
      <w:r w:rsidRPr="00205871">
        <w:rPr>
          <w:rFonts w:ascii="Times New Roman" w:eastAsia="Times New Roman" w:hAnsi="Times New Roman" w:cs="Times New Roman"/>
          <w:sz w:val="24"/>
          <w:szCs w:val="24"/>
          <w:lang w:eastAsia="ru-RU"/>
        </w:rPr>
        <w:t>2.Опубликовать настоящее постановление в информационном бюллетене «Камешкирский вестник»</w:t>
      </w:r>
      <w:r w:rsidR="00275577">
        <w:rPr>
          <w:rFonts w:ascii="Times New Roman" w:eastAsia="Times New Roman" w:hAnsi="Times New Roman" w:cs="Times New Roman"/>
          <w:sz w:val="24"/>
          <w:szCs w:val="24"/>
          <w:lang w:eastAsia="ru-RU"/>
        </w:rPr>
        <w:t>.</w:t>
      </w:r>
    </w:p>
    <w:p w:rsidR="00205871" w:rsidRPr="00205871" w:rsidRDefault="00A10E13" w:rsidP="00A10E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5871" w:rsidRPr="00205871">
        <w:rPr>
          <w:rFonts w:ascii="Times New Roman" w:eastAsia="Times New Roman" w:hAnsi="Times New Roman" w:cs="Times New Roman"/>
          <w:sz w:val="24"/>
          <w:szCs w:val="24"/>
          <w:lang w:eastAsia="ru-RU"/>
        </w:rPr>
        <w:t xml:space="preserve"> 3.Настоящее постановление вступает в силу на следующий  день после дня  его официального опубликования.</w:t>
      </w:r>
    </w:p>
    <w:p w:rsidR="00CA19CE" w:rsidRPr="00CA19CE" w:rsidRDefault="00A10E13" w:rsidP="00A10E13">
      <w:pPr>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          </w:t>
      </w:r>
      <w:r w:rsidR="00205871" w:rsidRPr="00205871">
        <w:rPr>
          <w:rFonts w:ascii="Times New Roman" w:eastAsia="Times New Roman" w:hAnsi="Times New Roman" w:cs="Times New Roman"/>
          <w:sz w:val="24"/>
          <w:szCs w:val="24"/>
          <w:lang w:eastAsia="ru-RU"/>
        </w:rPr>
        <w:t xml:space="preserve"> 4.Контроль за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       </w:t>
      </w:r>
    </w:p>
    <w:p w:rsidR="00CA19CE" w:rsidRPr="00CA19CE" w:rsidRDefault="00CA19CE" w:rsidP="00CA19CE">
      <w:pPr>
        <w:spacing w:after="0" w:line="240" w:lineRule="auto"/>
        <w:ind w:firstLine="708"/>
        <w:jc w:val="both"/>
        <w:rPr>
          <w:rFonts w:ascii="Times New Roman" w:eastAsia="Times New Roman" w:hAnsi="Times New Roman" w:cs="Times New Roman"/>
          <w:color w:val="FF0000"/>
          <w:sz w:val="24"/>
          <w:szCs w:val="24"/>
          <w:lang w:eastAsia="ru-RU"/>
        </w:rPr>
      </w:pPr>
    </w:p>
    <w:p w:rsidR="00507833" w:rsidRDefault="00CA19CE" w:rsidP="00CA19CE">
      <w:pPr>
        <w:tabs>
          <w:tab w:val="left" w:pos="851"/>
          <w:tab w:val="left" w:pos="3975"/>
        </w:tabs>
        <w:spacing w:after="0" w:line="240" w:lineRule="auto"/>
        <w:ind w:firstLine="709"/>
        <w:jc w:val="both"/>
        <w:rPr>
          <w:rFonts w:ascii="Times New Roman" w:eastAsia="Times New Roman" w:hAnsi="Times New Roman" w:cs="Times New Roman"/>
          <w:sz w:val="24"/>
          <w:szCs w:val="24"/>
        </w:rPr>
      </w:pPr>
      <w:r w:rsidRPr="00CA19CE">
        <w:rPr>
          <w:rFonts w:ascii="Times New Roman" w:eastAsia="Times New Roman" w:hAnsi="Times New Roman" w:cs="Times New Roman"/>
          <w:sz w:val="24"/>
          <w:szCs w:val="24"/>
        </w:rPr>
        <w:t xml:space="preserve">Глава администрации </w:t>
      </w:r>
    </w:p>
    <w:p w:rsidR="00CA19CE" w:rsidRPr="00CA19CE" w:rsidRDefault="00507833" w:rsidP="00507833">
      <w:pPr>
        <w:tabs>
          <w:tab w:val="left" w:pos="851"/>
          <w:tab w:val="left" w:pos="397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Камешкирского района</w:t>
      </w:r>
      <w:r w:rsidR="00CA19CE" w:rsidRPr="00CA19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CA19CE" w:rsidRPr="00CA19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П.А.Мигин</w:t>
      </w:r>
    </w:p>
    <w:p w:rsidR="00CA19CE" w:rsidRPr="00CA19CE" w:rsidRDefault="00CA19CE" w:rsidP="00CA19CE">
      <w:pPr>
        <w:autoSpaceDE w:val="0"/>
        <w:autoSpaceDN w:val="0"/>
        <w:adjustRightInd w:val="0"/>
        <w:spacing w:after="0" w:line="240" w:lineRule="auto"/>
        <w:ind w:firstLine="720"/>
        <w:jc w:val="right"/>
        <w:rPr>
          <w:rFonts w:ascii="Times New Roman" w:eastAsia="Times New Roman" w:hAnsi="Times New Roman" w:cs="Times New Roman"/>
          <w:color w:val="000000"/>
          <w:sz w:val="20"/>
          <w:szCs w:val="20"/>
          <w:lang w:eastAsia="ru-RU"/>
        </w:rPr>
      </w:pPr>
      <w:r w:rsidRPr="00CA19CE">
        <w:rPr>
          <w:rFonts w:ascii="Times New Roman" w:eastAsia="Times New Roman" w:hAnsi="Times New Roman" w:cs="Times New Roman"/>
          <w:color w:val="000000"/>
          <w:sz w:val="20"/>
          <w:szCs w:val="20"/>
          <w:lang w:eastAsia="ru-RU"/>
        </w:rPr>
        <w:lastRenderedPageBreak/>
        <w:t xml:space="preserve">Приложение </w:t>
      </w:r>
    </w:p>
    <w:p w:rsidR="00CA19CE" w:rsidRPr="00CA19CE" w:rsidRDefault="00CA19CE" w:rsidP="00CA19CE">
      <w:pPr>
        <w:autoSpaceDE w:val="0"/>
        <w:autoSpaceDN w:val="0"/>
        <w:adjustRightInd w:val="0"/>
        <w:spacing w:after="0" w:line="240" w:lineRule="auto"/>
        <w:ind w:firstLine="720"/>
        <w:jc w:val="right"/>
        <w:rPr>
          <w:rFonts w:ascii="Times New Roman" w:eastAsia="Times New Roman" w:hAnsi="Times New Roman" w:cs="Times New Roman"/>
          <w:color w:val="000000"/>
          <w:sz w:val="20"/>
          <w:szCs w:val="20"/>
          <w:lang w:eastAsia="ru-RU"/>
        </w:rPr>
      </w:pPr>
      <w:r w:rsidRPr="00CA19CE">
        <w:rPr>
          <w:rFonts w:ascii="Times New Roman" w:eastAsia="Times New Roman" w:hAnsi="Times New Roman" w:cs="Times New Roman"/>
          <w:color w:val="000000"/>
          <w:sz w:val="20"/>
          <w:szCs w:val="20"/>
          <w:lang w:eastAsia="ru-RU"/>
        </w:rPr>
        <w:t xml:space="preserve">к постановлению администрации </w:t>
      </w:r>
    </w:p>
    <w:p w:rsidR="00CA19CE" w:rsidRPr="00CA19CE" w:rsidRDefault="00507833" w:rsidP="00CA19CE">
      <w:pPr>
        <w:autoSpaceDE w:val="0"/>
        <w:autoSpaceDN w:val="0"/>
        <w:adjustRightInd w:val="0"/>
        <w:spacing w:after="0" w:line="240" w:lineRule="auto"/>
        <w:ind w:firstLine="72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Камешкирского</w:t>
      </w:r>
      <w:r w:rsidR="00CA19CE" w:rsidRPr="00CA19CE">
        <w:rPr>
          <w:rFonts w:ascii="Times New Roman" w:eastAsia="Times New Roman" w:hAnsi="Times New Roman" w:cs="Times New Roman"/>
          <w:color w:val="000000"/>
          <w:sz w:val="20"/>
          <w:szCs w:val="20"/>
          <w:lang w:eastAsia="ru-RU"/>
        </w:rPr>
        <w:t xml:space="preserve"> района</w:t>
      </w:r>
    </w:p>
    <w:p w:rsidR="00CA19CE" w:rsidRPr="00CA19CE" w:rsidRDefault="00CA19CE" w:rsidP="00CA19CE">
      <w:pPr>
        <w:autoSpaceDE w:val="0"/>
        <w:autoSpaceDN w:val="0"/>
        <w:adjustRightInd w:val="0"/>
        <w:spacing w:after="0" w:line="240" w:lineRule="auto"/>
        <w:ind w:firstLine="720"/>
        <w:jc w:val="right"/>
        <w:rPr>
          <w:rFonts w:ascii="Times New Roman" w:eastAsia="Times New Roman" w:hAnsi="Times New Roman" w:cs="Times New Roman"/>
          <w:color w:val="000000"/>
          <w:sz w:val="20"/>
          <w:szCs w:val="20"/>
          <w:lang w:eastAsia="ru-RU"/>
        </w:rPr>
      </w:pPr>
      <w:r w:rsidRPr="00CA19CE">
        <w:rPr>
          <w:rFonts w:ascii="Times New Roman" w:eastAsia="Times New Roman" w:hAnsi="Times New Roman" w:cs="Times New Roman"/>
          <w:color w:val="000000"/>
          <w:sz w:val="20"/>
          <w:szCs w:val="20"/>
          <w:lang w:eastAsia="ru-RU"/>
        </w:rPr>
        <w:t xml:space="preserve">Пензенской области  </w:t>
      </w:r>
    </w:p>
    <w:p w:rsidR="00CA19CE" w:rsidRPr="00CA19CE" w:rsidRDefault="00CA19CE" w:rsidP="00CA19CE">
      <w:pPr>
        <w:autoSpaceDE w:val="0"/>
        <w:autoSpaceDN w:val="0"/>
        <w:adjustRightInd w:val="0"/>
        <w:spacing w:after="0" w:line="240" w:lineRule="auto"/>
        <w:ind w:firstLine="720"/>
        <w:jc w:val="right"/>
        <w:rPr>
          <w:rFonts w:ascii="Times New Roman" w:eastAsia="Times New Roman" w:hAnsi="Times New Roman" w:cs="Times New Roman"/>
          <w:color w:val="000000"/>
          <w:sz w:val="20"/>
          <w:szCs w:val="20"/>
          <w:lang w:eastAsia="ru-RU"/>
        </w:rPr>
      </w:pPr>
      <w:r w:rsidRPr="00CA19CE">
        <w:rPr>
          <w:rFonts w:ascii="Times New Roman" w:eastAsia="Times New Roman" w:hAnsi="Times New Roman" w:cs="Times New Roman"/>
          <w:color w:val="000000"/>
          <w:sz w:val="20"/>
          <w:szCs w:val="20"/>
          <w:lang w:eastAsia="ru-RU"/>
        </w:rPr>
        <w:t>от</w:t>
      </w:r>
      <w:r w:rsidR="00507833">
        <w:rPr>
          <w:rFonts w:ascii="Times New Roman" w:eastAsia="Times New Roman" w:hAnsi="Times New Roman" w:cs="Times New Roman"/>
          <w:color w:val="000000"/>
          <w:sz w:val="20"/>
          <w:szCs w:val="20"/>
          <w:lang w:eastAsia="ru-RU"/>
        </w:rPr>
        <w:t>________________</w:t>
      </w:r>
      <w:r w:rsidRPr="00CA19CE">
        <w:rPr>
          <w:rFonts w:ascii="Times New Roman" w:eastAsia="Times New Roman" w:hAnsi="Times New Roman" w:cs="Times New Roman"/>
          <w:color w:val="000000"/>
          <w:sz w:val="20"/>
          <w:szCs w:val="20"/>
          <w:lang w:eastAsia="ru-RU"/>
        </w:rPr>
        <w:t xml:space="preserve">  № </w:t>
      </w:r>
    </w:p>
    <w:p w:rsidR="00CA19CE" w:rsidRPr="00CA19CE" w:rsidRDefault="00CA19CE" w:rsidP="00CA19CE">
      <w:pPr>
        <w:autoSpaceDE w:val="0"/>
        <w:autoSpaceDN w:val="0"/>
        <w:adjustRightInd w:val="0"/>
        <w:spacing w:after="0" w:line="240" w:lineRule="auto"/>
        <w:ind w:firstLine="720"/>
        <w:rPr>
          <w:rFonts w:ascii="Times New Roman" w:eastAsia="Times New Roman" w:hAnsi="Times New Roman" w:cs="Times New Roman"/>
          <w:color w:val="00000A"/>
          <w:sz w:val="20"/>
          <w:szCs w:val="20"/>
          <w:lang w:eastAsia="ru-RU"/>
        </w:rPr>
      </w:pPr>
    </w:p>
    <w:p w:rsidR="00CA19CE" w:rsidRPr="00CA19CE" w:rsidRDefault="00CA19CE" w:rsidP="00CA19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07833" w:rsidRDefault="00CA19CE" w:rsidP="00CA19CE">
      <w:pPr>
        <w:spacing w:after="0" w:line="240" w:lineRule="auto"/>
        <w:ind w:firstLine="708"/>
        <w:jc w:val="center"/>
        <w:rPr>
          <w:rFonts w:ascii="Times New Roman" w:eastAsia="Times New Roman" w:hAnsi="Times New Roman" w:cs="Times New Roman"/>
          <w:b/>
          <w:sz w:val="24"/>
          <w:szCs w:val="24"/>
          <w:lang w:eastAsia="ru-RU"/>
        </w:rPr>
      </w:pPr>
      <w:r w:rsidRPr="00CA19CE">
        <w:rPr>
          <w:rFonts w:ascii="Times New Roman" w:eastAsia="Times New Roman" w:hAnsi="Times New Roman" w:cs="Times New Roman"/>
          <w:b/>
          <w:sz w:val="24"/>
          <w:szCs w:val="24"/>
          <w:lang w:eastAsia="ru-RU"/>
        </w:rPr>
        <w:t xml:space="preserve">Порядок подготовки документации по планировке территории  </w:t>
      </w:r>
      <w:r w:rsidR="00507833">
        <w:rPr>
          <w:rFonts w:ascii="Times New Roman" w:eastAsia="Times New Roman" w:hAnsi="Times New Roman" w:cs="Times New Roman"/>
          <w:b/>
          <w:sz w:val="24"/>
          <w:szCs w:val="24"/>
          <w:lang w:eastAsia="ru-RU"/>
        </w:rPr>
        <w:t>Камешкирского</w:t>
      </w:r>
      <w:r w:rsidRPr="00CA19CE">
        <w:rPr>
          <w:rFonts w:ascii="Times New Roman" w:eastAsia="Times New Roman" w:hAnsi="Times New Roman" w:cs="Times New Roman"/>
          <w:b/>
          <w:sz w:val="24"/>
          <w:szCs w:val="24"/>
          <w:lang w:eastAsia="ru-RU"/>
        </w:rPr>
        <w:t xml:space="preserve"> района Пензенской области</w:t>
      </w:r>
    </w:p>
    <w:p w:rsidR="00CA19CE" w:rsidRPr="00CA19CE" w:rsidRDefault="00CA19CE" w:rsidP="00507833">
      <w:pPr>
        <w:spacing w:after="0" w:line="240" w:lineRule="auto"/>
        <w:ind w:firstLine="708"/>
        <w:jc w:val="center"/>
        <w:rPr>
          <w:rFonts w:ascii="Times New Roman" w:eastAsia="Times New Roman" w:hAnsi="Times New Roman" w:cs="Times New Roman"/>
          <w:b/>
          <w:sz w:val="24"/>
          <w:szCs w:val="24"/>
          <w:lang w:eastAsia="ru-RU"/>
        </w:rPr>
      </w:pPr>
      <w:r w:rsidRPr="00CA19CE">
        <w:rPr>
          <w:rFonts w:ascii="Times New Roman" w:eastAsia="Times New Roman" w:hAnsi="Times New Roman" w:cs="Times New Roman"/>
          <w:sz w:val="24"/>
          <w:szCs w:val="24"/>
          <w:lang w:eastAsia="ru-RU"/>
        </w:rPr>
        <w:t xml:space="preserve"> </w:t>
      </w:r>
      <w:r w:rsidRPr="00CA19CE">
        <w:rPr>
          <w:rFonts w:ascii="Times New Roman" w:eastAsia="Times New Roman" w:hAnsi="Times New Roman" w:cs="Times New Roman"/>
          <w:b/>
          <w:sz w:val="24"/>
          <w:szCs w:val="24"/>
          <w:lang w:eastAsia="ru-RU"/>
        </w:rPr>
        <w:t xml:space="preserve">и принятия решения об утверждении документации по планировке территории </w:t>
      </w:r>
      <w:r w:rsidR="00507833">
        <w:rPr>
          <w:rFonts w:ascii="Times New Roman" w:eastAsia="Times New Roman" w:hAnsi="Times New Roman" w:cs="Times New Roman"/>
          <w:b/>
          <w:sz w:val="24"/>
          <w:szCs w:val="24"/>
          <w:lang w:eastAsia="ru-RU"/>
        </w:rPr>
        <w:t>Камешкирского</w:t>
      </w:r>
      <w:r w:rsidRPr="00CA19CE">
        <w:rPr>
          <w:rFonts w:ascii="Times New Roman" w:eastAsia="Times New Roman" w:hAnsi="Times New Roman" w:cs="Times New Roman"/>
          <w:b/>
          <w:sz w:val="24"/>
          <w:szCs w:val="24"/>
          <w:lang w:eastAsia="ru-RU"/>
        </w:rPr>
        <w:t xml:space="preserve"> района Пензенской области</w:t>
      </w:r>
    </w:p>
    <w:p w:rsidR="00CA19CE" w:rsidRPr="00CA19CE" w:rsidRDefault="00CA19CE" w:rsidP="00CA19CE">
      <w:pPr>
        <w:spacing w:after="0" w:line="240" w:lineRule="auto"/>
        <w:jc w:val="center"/>
        <w:rPr>
          <w:rFonts w:ascii="Times New Roman" w:eastAsia="Times New Roman" w:hAnsi="Times New Roman" w:cs="Times New Roman"/>
          <w:b/>
          <w:sz w:val="24"/>
          <w:szCs w:val="24"/>
          <w:lang w:eastAsia="ru-RU"/>
        </w:rPr>
      </w:pP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 Настоящий Порядок определяет механизм подготовки документации по планировке территории, подготовка которой осуществляется на основании решения администрации </w:t>
      </w:r>
      <w:r w:rsidR="00507833">
        <w:rPr>
          <w:rFonts w:ascii="Times New Roman" w:eastAsia="Times New Roman" w:hAnsi="Times New Roman" w:cs="Times New Roman"/>
          <w:sz w:val="24"/>
          <w:szCs w:val="24"/>
          <w:lang w:eastAsia="ru-RU"/>
        </w:rPr>
        <w:t>Камешкирского</w:t>
      </w:r>
      <w:r w:rsidRPr="00CA19CE">
        <w:rPr>
          <w:rFonts w:ascii="Times New Roman" w:eastAsia="Times New Roman" w:hAnsi="Times New Roman" w:cs="Times New Roman"/>
          <w:sz w:val="24"/>
          <w:szCs w:val="24"/>
          <w:lang w:eastAsia="ru-RU"/>
        </w:rPr>
        <w:t xml:space="preserve"> района Пензенской области</w:t>
      </w:r>
      <w:r w:rsidRPr="00CA19CE">
        <w:rPr>
          <w:rFonts w:ascii="Times New Roman" w:eastAsia="Times New Roman" w:hAnsi="Times New Roman" w:cs="Times New Roman"/>
          <w:i/>
          <w:sz w:val="24"/>
          <w:szCs w:val="24"/>
          <w:lang w:eastAsia="ru-RU"/>
        </w:rPr>
        <w:t xml:space="preserve"> </w:t>
      </w:r>
      <w:r w:rsidRPr="00CA19CE">
        <w:rPr>
          <w:rFonts w:ascii="Times New Roman" w:eastAsia="Times New Roman" w:hAnsi="Times New Roman" w:cs="Times New Roman"/>
          <w:sz w:val="24"/>
          <w:szCs w:val="24"/>
          <w:lang w:eastAsia="ru-RU"/>
        </w:rPr>
        <w:t>(далее – Администрация)</w:t>
      </w:r>
      <w:r w:rsidR="0028587C" w:rsidRPr="0028587C">
        <w:t xml:space="preserve"> </w:t>
      </w:r>
      <w:r w:rsidRPr="00CA19CE">
        <w:rPr>
          <w:rFonts w:ascii="Times New Roman" w:eastAsia="Times New Roman" w:hAnsi="Times New Roman" w:cs="Times New Roman"/>
          <w:sz w:val="24"/>
          <w:szCs w:val="24"/>
          <w:lang w:eastAsia="ru-RU"/>
        </w:rPr>
        <w:t>механизм внесения изменений в такую документацию, механизм отмены такой документации или ее отдельных частей</w:t>
      </w:r>
      <w:r w:rsidR="0028587C" w:rsidRPr="0028587C">
        <w:t xml:space="preserve"> </w:t>
      </w:r>
      <w:r w:rsidR="0028587C" w:rsidRPr="0028587C">
        <w:rPr>
          <w:rFonts w:ascii="Times New Roman" w:eastAsia="Times New Roman" w:hAnsi="Times New Roman" w:cs="Times New Roman"/>
          <w:sz w:val="24"/>
          <w:szCs w:val="24"/>
          <w:lang w:eastAsia="ru-RU"/>
        </w:rPr>
        <w:t xml:space="preserve">за </w:t>
      </w:r>
      <w:r w:rsidR="0028587C" w:rsidRPr="00662F17">
        <w:rPr>
          <w:rFonts w:ascii="Times New Roman" w:eastAsia="Times New Roman" w:hAnsi="Times New Roman" w:cs="Times New Roman"/>
          <w:sz w:val="24"/>
          <w:szCs w:val="24"/>
          <w:lang w:eastAsia="ru-RU"/>
        </w:rPr>
        <w:t>(исключением случаев, указанных в частях 1.1 и 12.12)</w:t>
      </w:r>
      <w:r w:rsidRPr="00CA19CE">
        <w:rPr>
          <w:rFonts w:ascii="Times New Roman" w:eastAsia="Times New Roman" w:hAnsi="Times New Roman" w:cs="Times New Roman"/>
          <w:sz w:val="24"/>
          <w:szCs w:val="24"/>
          <w:lang w:eastAsia="ru-RU"/>
        </w:rPr>
        <w:t xml:space="preserve"> и механизм принятия решения об утверждении документации по планировке территории для размещения объектов, указанных в частях 4 и 4.1 статьи 45 Градостроительного кодекса Российской Федерации (далее – ГрК РФ), подготовленной в том числе лицами, </w:t>
      </w:r>
      <w:r w:rsidR="0028587C">
        <w:rPr>
          <w:rFonts w:ascii="Times New Roman" w:eastAsia="Times New Roman" w:hAnsi="Times New Roman" w:cs="Times New Roman"/>
          <w:sz w:val="24"/>
          <w:szCs w:val="24"/>
          <w:lang w:eastAsia="ru-RU"/>
        </w:rPr>
        <w:t>согласно</w:t>
      </w:r>
      <w:r w:rsidRPr="00CA19CE">
        <w:rPr>
          <w:rFonts w:ascii="Times New Roman" w:eastAsia="Times New Roman" w:hAnsi="Times New Roman" w:cs="Times New Roman"/>
          <w:sz w:val="24"/>
          <w:szCs w:val="24"/>
          <w:lang w:eastAsia="ru-RU"/>
        </w:rPr>
        <w:t xml:space="preserve"> части 1.1 статьи 45 ГрК РФ, а также в случае, указанном в части 5.2 статьи 45  ГрК РФ. </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8" w:tooltip="Федеральный закон от 29.12.2017 N 443-ФЗ (ред. от 15.04.2019) &quot;Об организации дорожного движения в Российской Федерации и о внесении изменений в отдельные законодательные акты Российской Федерации&quot;{КонсультантПлюс}" w:history="1">
        <w:r w:rsidRPr="00CA19CE">
          <w:rPr>
            <w:rFonts w:ascii="Times New Roman" w:eastAsia="Times New Roman" w:hAnsi="Times New Roman" w:cs="Times New Roman"/>
            <w:sz w:val="24"/>
            <w:szCs w:val="24"/>
            <w:u w:val="single"/>
            <w:lang w:eastAsia="ru-RU"/>
          </w:rPr>
          <w:t>части 1 статьи 11</w:t>
        </w:r>
      </w:hyperlink>
      <w:r w:rsidRPr="00CA19CE">
        <w:rPr>
          <w:rFonts w:ascii="Times New Roman" w:eastAsia="Times New Roman" w:hAnsi="Times New Roman" w:cs="Times New Roman"/>
          <w:sz w:val="24"/>
          <w:szCs w:val="24"/>
          <w:lang w:eastAsia="ru-RU"/>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Понятия и термины, применяемые в настоящем Порядке, используются в значениях, установленных ГрК РФ.</w:t>
      </w:r>
    </w:p>
    <w:p w:rsidR="00CA19CE" w:rsidRDefault="00CA19CE" w:rsidP="00CA19C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77BF">
        <w:rPr>
          <w:rFonts w:ascii="Times New Roman" w:eastAsia="Times New Roman" w:hAnsi="Times New Roman" w:cs="Times New Roman"/>
          <w:sz w:val="24"/>
          <w:szCs w:val="24"/>
          <w:lang w:eastAsia="ru-RU"/>
        </w:rPr>
        <w:t>2. Администрация принимает решение о подготовке документации по планировке территории в случаях, указанных в частях 4 и 4.1 статьи 45 ГрК РФ, (далее - решение о подготовке документации по планировке территории) по собственной инициативе либо по инициативе физических или юридических лиц (далее – инициатор)</w:t>
      </w:r>
      <w:r w:rsidR="00F477BF" w:rsidRPr="00F477BF">
        <w:rPr>
          <w:rFonts w:ascii="Times New Roman" w:eastAsia="Times New Roman" w:hAnsi="Times New Roman" w:cs="Times New Roman"/>
          <w:sz w:val="24"/>
          <w:szCs w:val="24"/>
          <w:lang w:eastAsia="ru-RU"/>
        </w:rPr>
        <w:t xml:space="preserve">, </w:t>
      </w:r>
      <w:r w:rsidR="00F477BF" w:rsidRPr="00B61CB2">
        <w:rPr>
          <w:rFonts w:ascii="Times New Roman" w:eastAsia="Times New Roman" w:hAnsi="Times New Roman" w:cs="Times New Roman"/>
          <w:color w:val="000000"/>
          <w:sz w:val="24"/>
          <w:szCs w:val="24"/>
          <w:lang w:eastAsia="ru-RU"/>
        </w:rPr>
        <w:t>(за исключением случаев, указанных в части 2.</w:t>
      </w:r>
      <w:r w:rsidR="00F477BF">
        <w:rPr>
          <w:rFonts w:ascii="Times New Roman" w:eastAsia="Times New Roman" w:hAnsi="Times New Roman" w:cs="Times New Roman"/>
          <w:color w:val="000000"/>
          <w:sz w:val="24"/>
          <w:szCs w:val="24"/>
          <w:lang w:eastAsia="ru-RU"/>
        </w:rPr>
        <w:t xml:space="preserve">1, 2.2. </w:t>
      </w:r>
      <w:r w:rsidR="00F477BF" w:rsidRPr="00B61CB2">
        <w:rPr>
          <w:rFonts w:ascii="Times New Roman" w:eastAsia="Times New Roman" w:hAnsi="Times New Roman" w:cs="Times New Roman"/>
          <w:color w:val="000000"/>
          <w:sz w:val="24"/>
          <w:szCs w:val="24"/>
          <w:lang w:eastAsia="ru-RU"/>
        </w:rPr>
        <w:t> настоящего Порядка )</w:t>
      </w:r>
      <w:r w:rsidRPr="00F477BF">
        <w:rPr>
          <w:rFonts w:ascii="Times New Roman" w:eastAsia="Times New Roman" w:hAnsi="Times New Roman" w:cs="Times New Roman"/>
          <w:sz w:val="24"/>
          <w:szCs w:val="24"/>
          <w:lang w:eastAsia="ru-RU"/>
        </w:rPr>
        <w:t>.</w:t>
      </w:r>
    </w:p>
    <w:p w:rsidR="00F477BF" w:rsidRPr="00F477BF" w:rsidRDefault="00F477BF" w:rsidP="00F477BF">
      <w:pPr>
        <w:autoSpaceDE w:val="0"/>
        <w:autoSpaceDN w:val="0"/>
        <w:adjustRightInd w:val="0"/>
        <w:spacing w:after="0" w:line="240" w:lineRule="auto"/>
        <w:ind w:firstLine="540"/>
        <w:jc w:val="both"/>
        <w:rPr>
          <w:rFonts w:ascii="Times New Roman" w:hAnsi="Times New Roman" w:cs="Times New Roman"/>
          <w:sz w:val="24"/>
          <w:szCs w:val="24"/>
        </w:rPr>
      </w:pPr>
      <w:r w:rsidRPr="00F477BF">
        <w:rPr>
          <w:rFonts w:ascii="Times New Roman" w:hAnsi="Times New Roman" w:cs="Times New Roman"/>
          <w:sz w:val="24"/>
          <w:szCs w:val="24"/>
        </w:rPr>
        <w:t>2.1. Решения о подготовке документации по планировке территории принимаются самостоятельно:</w:t>
      </w:r>
    </w:p>
    <w:p w:rsidR="00F477BF" w:rsidRPr="00F477BF" w:rsidRDefault="00F477BF" w:rsidP="00F477BF">
      <w:pPr>
        <w:autoSpaceDE w:val="0"/>
        <w:autoSpaceDN w:val="0"/>
        <w:adjustRightInd w:val="0"/>
        <w:spacing w:after="0" w:line="240" w:lineRule="auto"/>
        <w:ind w:firstLine="540"/>
        <w:jc w:val="both"/>
        <w:rPr>
          <w:rFonts w:ascii="Times New Roman" w:hAnsi="Times New Roman" w:cs="Times New Roman"/>
          <w:sz w:val="24"/>
          <w:szCs w:val="24"/>
        </w:rPr>
      </w:pPr>
      <w:r w:rsidRPr="00F477BF">
        <w:rPr>
          <w:rFonts w:ascii="Times New Roman" w:hAnsi="Times New Roman" w:cs="Times New Roman"/>
          <w:sz w:val="24"/>
          <w:szCs w:val="24"/>
        </w:rPr>
        <w:t>1) лицами, с которыми заключены договоры о комплексном развитии территории;</w:t>
      </w:r>
    </w:p>
    <w:p w:rsidR="00F477BF" w:rsidRPr="00F477BF" w:rsidRDefault="00F477BF" w:rsidP="00F477BF">
      <w:pPr>
        <w:autoSpaceDE w:val="0"/>
        <w:autoSpaceDN w:val="0"/>
        <w:adjustRightInd w:val="0"/>
        <w:spacing w:after="0" w:line="240" w:lineRule="auto"/>
        <w:ind w:firstLine="540"/>
        <w:jc w:val="both"/>
        <w:rPr>
          <w:rFonts w:ascii="Times New Roman" w:hAnsi="Times New Roman" w:cs="Times New Roman"/>
          <w:sz w:val="24"/>
          <w:szCs w:val="24"/>
        </w:rPr>
      </w:pPr>
      <w:r w:rsidRPr="00F477BF">
        <w:rPr>
          <w:rFonts w:ascii="Times New Roman" w:hAnsi="Times New Roman" w:cs="Times New Roman"/>
          <w:sz w:val="24"/>
          <w:szCs w:val="24"/>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r w:rsidRPr="00F477BF">
        <w:rPr>
          <w:rFonts w:ascii="Times New Roman" w:eastAsia="Times New Roman" w:hAnsi="Times New Roman" w:cs="Times New Roman"/>
          <w:color w:val="000000"/>
          <w:sz w:val="24"/>
          <w:szCs w:val="24"/>
          <w:lang w:eastAsia="ru-RU"/>
        </w:rPr>
        <w:t xml:space="preserve">части 2.2. </w:t>
      </w:r>
      <w:r w:rsidRPr="00B61CB2">
        <w:rPr>
          <w:rFonts w:ascii="Times New Roman" w:eastAsia="Times New Roman" w:hAnsi="Times New Roman" w:cs="Times New Roman"/>
          <w:color w:val="000000"/>
          <w:sz w:val="24"/>
          <w:szCs w:val="24"/>
          <w:lang w:eastAsia="ru-RU"/>
        </w:rPr>
        <w:t> настоящего Порядка </w:t>
      </w:r>
      <w:r w:rsidRPr="00F477BF">
        <w:rPr>
          <w:rFonts w:ascii="Times New Roman" w:hAnsi="Times New Roman" w:cs="Times New Roman"/>
          <w:sz w:val="24"/>
          <w:szCs w:val="24"/>
        </w:rPr>
        <w:t>);</w:t>
      </w:r>
    </w:p>
    <w:p w:rsidR="00F477BF" w:rsidRPr="00F477BF" w:rsidRDefault="00F477BF" w:rsidP="00F477BF">
      <w:pPr>
        <w:autoSpaceDE w:val="0"/>
        <w:autoSpaceDN w:val="0"/>
        <w:adjustRightInd w:val="0"/>
        <w:spacing w:after="0" w:line="240" w:lineRule="auto"/>
        <w:ind w:firstLine="540"/>
        <w:jc w:val="both"/>
        <w:rPr>
          <w:rFonts w:ascii="Times New Roman" w:hAnsi="Times New Roman" w:cs="Times New Roman"/>
          <w:sz w:val="24"/>
          <w:szCs w:val="24"/>
        </w:rPr>
      </w:pPr>
      <w:r w:rsidRPr="00F477BF">
        <w:rPr>
          <w:rFonts w:ascii="Times New Roman" w:hAnsi="Times New Roman" w:cs="Times New Roman"/>
          <w:sz w:val="24"/>
          <w:szCs w:val="24"/>
        </w:rPr>
        <w:lastRenderedPageBreak/>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r w:rsidRPr="00F477BF">
        <w:rPr>
          <w:rFonts w:ascii="Times New Roman" w:eastAsia="Times New Roman" w:hAnsi="Times New Roman" w:cs="Times New Roman"/>
          <w:color w:val="000000"/>
          <w:sz w:val="24"/>
          <w:szCs w:val="24"/>
          <w:lang w:eastAsia="ru-RU"/>
        </w:rPr>
        <w:t xml:space="preserve">части 2.2. </w:t>
      </w:r>
      <w:r w:rsidRPr="00B61CB2">
        <w:rPr>
          <w:rFonts w:ascii="Times New Roman" w:eastAsia="Times New Roman" w:hAnsi="Times New Roman" w:cs="Times New Roman"/>
          <w:color w:val="000000"/>
          <w:sz w:val="24"/>
          <w:szCs w:val="24"/>
          <w:lang w:eastAsia="ru-RU"/>
        </w:rPr>
        <w:t> настоящего Порядка </w:t>
      </w:r>
      <w:r w:rsidRPr="00F477BF">
        <w:rPr>
          <w:rFonts w:ascii="Times New Roman" w:hAnsi="Times New Roman" w:cs="Times New Roman"/>
          <w:sz w:val="24"/>
          <w:szCs w:val="24"/>
        </w:rPr>
        <w:t>);</w:t>
      </w:r>
    </w:p>
    <w:p w:rsidR="00F477BF" w:rsidRPr="00F477BF" w:rsidRDefault="00F477BF" w:rsidP="00F477BF">
      <w:pPr>
        <w:autoSpaceDE w:val="0"/>
        <w:autoSpaceDN w:val="0"/>
        <w:adjustRightInd w:val="0"/>
        <w:spacing w:after="0" w:line="240" w:lineRule="auto"/>
        <w:ind w:firstLine="540"/>
        <w:jc w:val="both"/>
        <w:rPr>
          <w:rFonts w:ascii="Times New Roman" w:hAnsi="Times New Roman" w:cs="Times New Roman"/>
          <w:sz w:val="24"/>
          <w:szCs w:val="24"/>
        </w:rPr>
      </w:pPr>
      <w:r w:rsidRPr="00F477BF">
        <w:rPr>
          <w:rFonts w:ascii="Times New Roman" w:hAnsi="Times New Roman" w:cs="Times New Roman"/>
          <w:sz w:val="24"/>
          <w:szCs w:val="24"/>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F477BF" w:rsidRPr="00F477BF" w:rsidRDefault="00F477BF" w:rsidP="00F477B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477BF">
        <w:rPr>
          <w:rFonts w:ascii="Times New Roman" w:hAnsi="Times New Roman" w:cs="Times New Roman"/>
          <w:sz w:val="24"/>
          <w:szCs w:val="24"/>
        </w:rPr>
        <w:t xml:space="preserve">2.2.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r:id="rId9" w:history="1">
        <w:r w:rsidRPr="00F477BF">
          <w:rPr>
            <w:rFonts w:ascii="Times New Roman" w:hAnsi="Times New Roman" w:cs="Times New Roman"/>
            <w:color w:val="000000" w:themeColor="text1"/>
            <w:sz w:val="24"/>
            <w:szCs w:val="24"/>
          </w:rPr>
          <w:t>частью 22</w:t>
        </w:r>
      </w:hyperlink>
      <w:r w:rsidRPr="00F477BF">
        <w:rPr>
          <w:rFonts w:ascii="Times New Roman" w:hAnsi="Times New Roman" w:cs="Times New Roman"/>
          <w:sz w:val="24"/>
          <w:szCs w:val="24"/>
        </w:rPr>
        <w:t xml:space="preserve"> ст. 45 Градостроительного Кодекса РФ.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пятнадцать рабочих дней со дня его поступления в указанные орган государственной власти или орган местного самоуправления. В случае, если по истечении этих пятнадцати рабочих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CA19CE" w:rsidRPr="00F477BF" w:rsidRDefault="00CA19CE" w:rsidP="00F477BF">
      <w:pPr>
        <w:spacing w:after="0" w:line="240" w:lineRule="auto"/>
        <w:ind w:firstLine="708"/>
        <w:jc w:val="both"/>
        <w:rPr>
          <w:rFonts w:ascii="Times New Roman" w:eastAsia="Times New Roman" w:hAnsi="Times New Roman" w:cs="Times New Roman"/>
          <w:sz w:val="24"/>
          <w:szCs w:val="24"/>
          <w:lang w:eastAsia="ru-RU"/>
        </w:rPr>
      </w:pPr>
      <w:r w:rsidRPr="00F477BF">
        <w:rPr>
          <w:rFonts w:ascii="Times New Roman" w:eastAsia="Times New Roman" w:hAnsi="Times New Roman" w:cs="Times New Roman"/>
          <w:sz w:val="24"/>
          <w:szCs w:val="24"/>
          <w:lang w:eastAsia="ru-RU"/>
        </w:rPr>
        <w:t xml:space="preserve">3. В целях принятия решения о подготовке документации по планировке территории инициатор направляет в Администрацию: </w:t>
      </w:r>
    </w:p>
    <w:p w:rsidR="00CA19CE" w:rsidRPr="00F477BF" w:rsidRDefault="00CA19CE" w:rsidP="00F477BF">
      <w:pPr>
        <w:spacing w:after="0" w:line="240" w:lineRule="auto"/>
        <w:ind w:firstLine="708"/>
        <w:jc w:val="both"/>
        <w:rPr>
          <w:rFonts w:ascii="Times New Roman" w:eastAsia="Times New Roman" w:hAnsi="Times New Roman" w:cs="Times New Roman"/>
          <w:sz w:val="24"/>
          <w:szCs w:val="24"/>
          <w:lang w:eastAsia="ru-RU"/>
        </w:rPr>
      </w:pPr>
      <w:r w:rsidRPr="00F477BF">
        <w:rPr>
          <w:rFonts w:ascii="Times New Roman" w:eastAsia="Times New Roman" w:hAnsi="Times New Roman" w:cs="Times New Roman"/>
          <w:sz w:val="24"/>
          <w:szCs w:val="24"/>
          <w:lang w:eastAsia="ru-RU"/>
        </w:rPr>
        <w:t xml:space="preserve">1) заявление о подготовке документации по планировке территории (далее - заявление); </w:t>
      </w:r>
    </w:p>
    <w:p w:rsidR="00CA19CE" w:rsidRPr="00CA19CE" w:rsidRDefault="00CA19CE" w:rsidP="00F477BF">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проект задания на разработку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4. В заявлении указывается следующая информация:</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 вид разрабатываемой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вид и наименование объекта капитального строительства;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3) основные характеристики планируемого к размещению объекта капитального строительства;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lastRenderedPageBreak/>
        <w:t>4) источник финансирования работ по подготовке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действующим законодательством.</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5. Проект задания на разработку документации по планировке территории содержит следующие сведения:</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 вид разрабатываемой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3) источник финансирования работ по подготовке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4) состав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5) вид и наименование планируемого к размещению объекта капитального строительства, его основные характеристики;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6) наименование  муниципального образования Пензенской области, применительно  к территории,  которой  осуществляется подготовка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6. Администрация в течение </w:t>
      </w:r>
      <w:r w:rsidR="001057AD">
        <w:rPr>
          <w:rFonts w:ascii="Times New Roman" w:eastAsia="Times New Roman" w:hAnsi="Times New Roman" w:cs="Times New Roman"/>
          <w:sz w:val="24"/>
          <w:szCs w:val="24"/>
          <w:lang w:eastAsia="ru-RU"/>
        </w:rPr>
        <w:t>15</w:t>
      </w:r>
      <w:r w:rsidRPr="00CA19CE">
        <w:rPr>
          <w:rFonts w:ascii="Times New Roman" w:eastAsia="Times New Roman" w:hAnsi="Times New Roman" w:cs="Times New Roman"/>
          <w:sz w:val="24"/>
          <w:szCs w:val="24"/>
          <w:lang w:eastAsia="ru-RU"/>
        </w:rPr>
        <w:t xml:space="preserve"> дней со дня получения документов, указанных в пункте 3 настоящего Порядка: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 осуществляет проверку их соответствия положениям, предусмотренным пунктами 4 и 5 настоящего Порядка;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3) в письменной форме уведомляет инициатора о принятом решении.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7. Администрация принимает решение об отказе в подготовке документации по планировке территории в случае, если: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планируемый к размещению объект капитального строительства не относится к объектам, предусмотренным частями 4 и 4.1 статьи 45 ГрК РФ;</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4) у Администрации</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8. Решение о подготовке документации по планировке территории применительно к территории </w:t>
      </w:r>
      <w:r w:rsidR="00507833">
        <w:rPr>
          <w:rFonts w:ascii="Times New Roman" w:eastAsia="Times New Roman" w:hAnsi="Times New Roman" w:cs="Times New Roman"/>
          <w:sz w:val="24"/>
          <w:szCs w:val="24"/>
          <w:lang w:eastAsia="ru-RU"/>
        </w:rPr>
        <w:t>Камешкирского</w:t>
      </w:r>
      <w:r w:rsidRPr="00CA19CE">
        <w:rPr>
          <w:rFonts w:ascii="Times New Roman" w:eastAsia="Times New Roman" w:hAnsi="Times New Roman" w:cs="Times New Roman"/>
          <w:sz w:val="24"/>
          <w:szCs w:val="24"/>
          <w:lang w:eastAsia="ru-RU"/>
        </w:rPr>
        <w:t xml:space="preserve"> района Пензенской области</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 xml:space="preserve">подлежит опубликованию Администрацией в порядке, установленном Уставом </w:t>
      </w:r>
      <w:r w:rsidR="00507833">
        <w:rPr>
          <w:rFonts w:ascii="Times New Roman" w:eastAsia="Times New Roman" w:hAnsi="Times New Roman" w:cs="Times New Roman"/>
          <w:sz w:val="24"/>
          <w:szCs w:val="24"/>
          <w:lang w:eastAsia="ru-RU"/>
        </w:rPr>
        <w:t>Камешкирского</w:t>
      </w:r>
      <w:r w:rsidRPr="00CA19CE">
        <w:rPr>
          <w:rFonts w:ascii="Times New Roman" w:eastAsia="Times New Roman" w:hAnsi="Times New Roman" w:cs="Times New Roman"/>
          <w:sz w:val="24"/>
          <w:szCs w:val="24"/>
          <w:lang w:eastAsia="ru-RU"/>
        </w:rPr>
        <w:t xml:space="preserve"> района Пензенской области в течение трех дней со дня принятия такого решения и размещается на </w:t>
      </w:r>
      <w:r w:rsidRPr="00CA19CE">
        <w:rPr>
          <w:rFonts w:ascii="Times New Roman" w:eastAsia="Times New Roman" w:hAnsi="Times New Roman" w:cs="Times New Roman"/>
          <w:sz w:val="24"/>
          <w:szCs w:val="24"/>
          <w:lang w:eastAsia="ru-RU"/>
        </w:rPr>
        <w:lastRenderedPageBreak/>
        <w:t xml:space="preserve">официальном сайте </w:t>
      </w:r>
      <w:r w:rsidRPr="00CA19CE">
        <w:rPr>
          <w:rFonts w:ascii="Times New Roman" w:eastAsia="Times New Roman" w:hAnsi="Times New Roman" w:cs="Times New Roman"/>
          <w:i/>
          <w:sz w:val="24"/>
          <w:szCs w:val="24"/>
          <w:lang w:eastAsia="ru-RU"/>
        </w:rPr>
        <w:t xml:space="preserve"> </w:t>
      </w:r>
      <w:r w:rsidRPr="00CA19CE">
        <w:rPr>
          <w:rFonts w:ascii="Times New Roman" w:eastAsia="Times New Roman" w:hAnsi="Times New Roman" w:cs="Times New Roman"/>
          <w:sz w:val="24"/>
          <w:szCs w:val="24"/>
          <w:lang w:eastAsia="ru-RU"/>
        </w:rPr>
        <w:t xml:space="preserve">администрации </w:t>
      </w:r>
      <w:r w:rsidR="00507833">
        <w:rPr>
          <w:rFonts w:ascii="Times New Roman" w:eastAsia="Times New Roman" w:hAnsi="Times New Roman" w:cs="Times New Roman"/>
          <w:sz w:val="24"/>
          <w:szCs w:val="24"/>
          <w:lang w:eastAsia="ru-RU"/>
        </w:rPr>
        <w:t>Камешкирского</w:t>
      </w:r>
      <w:r w:rsidRPr="00CA19CE">
        <w:rPr>
          <w:rFonts w:ascii="Times New Roman" w:eastAsia="Times New Roman" w:hAnsi="Times New Roman" w:cs="Times New Roman"/>
          <w:sz w:val="24"/>
          <w:szCs w:val="24"/>
          <w:lang w:eastAsia="ru-RU"/>
        </w:rPr>
        <w:t xml:space="preserve"> района Пензенской области в сети «Интернет».</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9. Подготовка документации по планировке территории осуществляется в соответствии с утвержденным заданием на разработку документации по планировке территории Администрацией самостоятельно,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r:id="rId10" w:history="1">
        <w:r w:rsidRPr="00CA19CE">
          <w:rPr>
            <w:rFonts w:ascii="Times New Roman" w:eastAsia="Times New Roman" w:hAnsi="Times New Roman" w:cs="Times New Roman"/>
            <w:sz w:val="24"/>
            <w:szCs w:val="24"/>
            <w:lang w:eastAsia="ru-RU"/>
          </w:rPr>
          <w:t>частью 1.1</w:t>
        </w:r>
      </w:hyperlink>
      <w:r w:rsidRPr="00CA19CE">
        <w:rPr>
          <w:rFonts w:ascii="Times New Roman" w:eastAsia="Times New Roman" w:hAnsi="Times New Roman" w:cs="Times New Roman"/>
          <w:sz w:val="24"/>
          <w:szCs w:val="24"/>
          <w:lang w:eastAsia="ru-RU"/>
        </w:rPr>
        <w:t xml:space="preserve"> статьи 45 ГрК РФ.        </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В случаях, предусмотренных </w:t>
      </w:r>
      <w:hyperlink r:id="rId11" w:history="1">
        <w:r w:rsidRPr="00CA19CE">
          <w:rPr>
            <w:rFonts w:ascii="Times New Roman" w:eastAsia="Times New Roman" w:hAnsi="Times New Roman" w:cs="Times New Roman"/>
            <w:sz w:val="24"/>
            <w:szCs w:val="24"/>
            <w:lang w:eastAsia="ru-RU"/>
          </w:rPr>
          <w:t>частью 1.1</w:t>
        </w:r>
      </w:hyperlink>
      <w:r w:rsidRPr="00CA19CE">
        <w:rPr>
          <w:rFonts w:ascii="Times New Roman" w:eastAsia="Times New Roman" w:hAnsi="Times New Roman" w:cs="Times New Roman"/>
          <w:sz w:val="24"/>
          <w:szCs w:val="24"/>
          <w:lang w:eastAsia="ru-RU"/>
        </w:rPr>
        <w:t xml:space="preserve"> статьи 45 ГрК РФ, подготовка документации по планировке территории осуществляется указанными лицами за счёт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счёт средств бюджетов бюджетной системы Российской Федерации. </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10. Администрация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w:t>
      </w:r>
      <w:hyperlink r:id="rId12" w:anchor="Par1736" w:tooltip="1.1. Решения о подготовке документации по планировке территории принимаются самостоятельно:" w:history="1">
        <w:r w:rsidRPr="00CA19CE">
          <w:rPr>
            <w:rFonts w:ascii="Times New Roman" w:eastAsia="Times New Roman" w:hAnsi="Times New Roman" w:cs="Times New Roman"/>
            <w:sz w:val="24"/>
            <w:szCs w:val="24"/>
            <w:u w:val="single"/>
            <w:lang w:eastAsia="ru-RU"/>
          </w:rPr>
          <w:t>части 1.1</w:t>
        </w:r>
      </w:hyperlink>
      <w:r w:rsidRPr="00CA19CE">
        <w:rPr>
          <w:rFonts w:ascii="Times New Roman" w:eastAsia="Times New Roman" w:hAnsi="Times New Roman" w:cs="Times New Roman"/>
          <w:sz w:val="24"/>
          <w:szCs w:val="24"/>
          <w:lang w:eastAsia="ru-RU"/>
        </w:rPr>
        <w:t xml:space="preserve"> настоящей статьи, и утверждает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r:id="rId13" w:anchor="Par1749"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w:history="1">
        <w:r w:rsidRPr="00CA19CE">
          <w:rPr>
            <w:rFonts w:ascii="Times New Roman" w:eastAsia="Times New Roman" w:hAnsi="Times New Roman" w:cs="Times New Roman"/>
            <w:sz w:val="24"/>
            <w:szCs w:val="24"/>
            <w:lang w:eastAsia="ru-RU"/>
          </w:rPr>
          <w:t>частях 2</w:t>
        </w:r>
      </w:hyperlink>
      <w:r w:rsidRPr="00CA19CE">
        <w:rPr>
          <w:rFonts w:ascii="Times New Roman" w:eastAsia="Times New Roman" w:hAnsi="Times New Roman" w:cs="Times New Roman"/>
          <w:sz w:val="24"/>
          <w:szCs w:val="24"/>
          <w:lang w:eastAsia="ru-RU"/>
        </w:rPr>
        <w:t xml:space="preserve"> - </w:t>
      </w:r>
      <w:hyperlink r:id="rId14" w:anchor="Par1755" w:tooltip="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 w:history="1">
        <w:r w:rsidRPr="00CA19CE">
          <w:rPr>
            <w:rFonts w:ascii="Times New Roman" w:eastAsia="Times New Roman" w:hAnsi="Times New Roman" w:cs="Times New Roman"/>
            <w:sz w:val="24"/>
            <w:szCs w:val="24"/>
            <w:lang w:eastAsia="ru-RU"/>
          </w:rPr>
          <w:t>3.2</w:t>
        </w:r>
      </w:hyperlink>
      <w:r w:rsidRPr="00CA19CE">
        <w:rPr>
          <w:rFonts w:ascii="Times New Roman" w:eastAsia="Times New Roman" w:hAnsi="Times New Roman" w:cs="Times New Roman"/>
          <w:sz w:val="24"/>
          <w:szCs w:val="24"/>
          <w:lang w:eastAsia="ru-RU"/>
        </w:rPr>
        <w:t xml:space="preserve">, </w:t>
      </w:r>
      <w:hyperlink r:id="rId15" w:anchor="Par1759"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 w:history="1">
        <w:r w:rsidRPr="00CA19CE">
          <w:rPr>
            <w:rFonts w:ascii="Times New Roman" w:eastAsia="Times New Roman" w:hAnsi="Times New Roman" w:cs="Times New Roman"/>
            <w:sz w:val="24"/>
            <w:szCs w:val="24"/>
            <w:lang w:eastAsia="ru-RU"/>
          </w:rPr>
          <w:t>4.1</w:t>
        </w:r>
      </w:hyperlink>
      <w:r w:rsidRPr="00CA19CE">
        <w:rPr>
          <w:rFonts w:ascii="Times New Roman" w:eastAsia="Times New Roman" w:hAnsi="Times New Roman" w:cs="Times New Roman"/>
          <w:sz w:val="24"/>
          <w:szCs w:val="24"/>
          <w:lang w:eastAsia="ru-RU"/>
        </w:rPr>
        <w:t xml:space="preserve">, </w:t>
      </w:r>
      <w:hyperlink r:id="rId16" w:anchor="Par1761"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 w:history="1">
        <w:r w:rsidRPr="00CA19CE">
          <w:rPr>
            <w:rFonts w:ascii="Times New Roman" w:eastAsia="Times New Roman" w:hAnsi="Times New Roman" w:cs="Times New Roman"/>
            <w:sz w:val="24"/>
            <w:szCs w:val="24"/>
            <w:lang w:eastAsia="ru-RU"/>
          </w:rPr>
          <w:t>4.2</w:t>
        </w:r>
      </w:hyperlink>
      <w:r w:rsidRPr="00CA19CE">
        <w:rPr>
          <w:rFonts w:ascii="Times New Roman" w:eastAsia="Times New Roman" w:hAnsi="Times New Roman" w:cs="Times New Roman"/>
          <w:sz w:val="24"/>
          <w:szCs w:val="24"/>
          <w:lang w:eastAsia="ru-RU"/>
        </w:rPr>
        <w:t xml:space="preserve"> статьи 45 ГрК РФ.</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В случае принятия решения о подготовке документации по планировке территории Администрация, заинтересованное лицо, указанное в </w:t>
      </w:r>
      <w:hyperlink r:id="rId17" w:anchor="Par1736" w:tooltip="1.1. Решения о подготовке документации по планировке территории принимаются самостоятельно:" w:history="1">
        <w:r w:rsidRPr="00CA19CE">
          <w:rPr>
            <w:rFonts w:ascii="Times New Roman" w:eastAsia="Times New Roman" w:hAnsi="Times New Roman" w:cs="Times New Roman"/>
            <w:sz w:val="24"/>
            <w:szCs w:val="24"/>
            <w:lang w:eastAsia="ru-RU"/>
          </w:rPr>
          <w:t>части 1.1</w:t>
        </w:r>
      </w:hyperlink>
      <w:r w:rsidRPr="00CA19CE">
        <w:rPr>
          <w:rFonts w:ascii="Times New Roman" w:eastAsia="Times New Roman" w:hAnsi="Times New Roman" w:cs="Times New Roman"/>
          <w:sz w:val="24"/>
          <w:szCs w:val="24"/>
          <w:lang w:eastAsia="ru-RU"/>
        </w:rPr>
        <w:t xml:space="preserve"> статьи 45 ГрК РФ,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в отношении, которых принято такое решение.</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w:t>
      </w:r>
      <w:hyperlink r:id="rId18" w:anchor="Par183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 w:history="1">
        <w:r w:rsidRPr="00CA19CE">
          <w:rPr>
            <w:rFonts w:ascii="Times New Roman" w:eastAsia="Times New Roman" w:hAnsi="Times New Roman" w:cs="Times New Roman"/>
            <w:sz w:val="24"/>
            <w:szCs w:val="24"/>
            <w:lang w:eastAsia="ru-RU"/>
          </w:rPr>
          <w:t>частью 22</w:t>
        </w:r>
      </w:hyperlink>
      <w:r w:rsidRPr="00CA19CE">
        <w:rPr>
          <w:rFonts w:ascii="Times New Roman" w:eastAsia="Times New Roman" w:hAnsi="Times New Roman" w:cs="Times New Roman"/>
          <w:sz w:val="24"/>
          <w:szCs w:val="24"/>
          <w:lang w:eastAsia="ru-RU"/>
        </w:rPr>
        <w:t xml:space="preserve"> статьи 45 ГрК РФ.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11.1.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r:id="rId19" w:anchor="Par1782"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 w:history="1">
        <w:r w:rsidRPr="00CA19CE">
          <w:rPr>
            <w:rFonts w:ascii="Times New Roman" w:eastAsia="Times New Roman" w:hAnsi="Times New Roman" w:cs="Times New Roman"/>
            <w:sz w:val="24"/>
            <w:szCs w:val="24"/>
            <w:lang w:eastAsia="ru-RU"/>
          </w:rPr>
          <w:t>части 10</w:t>
        </w:r>
      </w:hyperlink>
      <w:r w:rsidRPr="00CA19CE">
        <w:rPr>
          <w:rFonts w:ascii="Times New Roman" w:eastAsia="Times New Roman" w:hAnsi="Times New Roman" w:cs="Times New Roman"/>
          <w:sz w:val="24"/>
          <w:szCs w:val="24"/>
          <w:lang w:eastAsia="ru-RU"/>
        </w:rPr>
        <w:t xml:space="preserve"> статьи 45 ГрК РФ, такими органами не представлены возражения относительно данного проекта планировки, он считается согласованным.</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11.2.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w:t>
      </w:r>
      <w:r w:rsidRPr="00CA19CE">
        <w:rPr>
          <w:rFonts w:ascii="Times New Roman" w:eastAsia="Times New Roman" w:hAnsi="Times New Roman" w:cs="Times New Roman"/>
          <w:sz w:val="24"/>
          <w:szCs w:val="24"/>
          <w:lang w:eastAsia="ru-RU"/>
        </w:rPr>
        <w:lastRenderedPageBreak/>
        <w:t>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11.3.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за исключением случая, предусмотренного </w:t>
      </w:r>
      <w:hyperlink r:id="rId20" w:anchor="Par183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 w:history="1">
        <w:r w:rsidRPr="00CA19CE">
          <w:rPr>
            <w:rFonts w:ascii="Times New Roman" w:eastAsia="Times New Roman" w:hAnsi="Times New Roman" w:cs="Times New Roman"/>
            <w:sz w:val="24"/>
            <w:szCs w:val="24"/>
            <w:lang w:eastAsia="ru-RU"/>
          </w:rPr>
          <w:t>частью 22</w:t>
        </w:r>
      </w:hyperlink>
      <w:r w:rsidRPr="00CA19CE">
        <w:rPr>
          <w:rFonts w:ascii="Times New Roman" w:eastAsia="Times New Roman" w:hAnsi="Times New Roman" w:cs="Times New Roman"/>
          <w:sz w:val="24"/>
          <w:szCs w:val="24"/>
          <w:lang w:eastAsia="ru-RU"/>
        </w:rPr>
        <w:t xml:space="preserve"> статьи 45 ГрК РФ.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11.4. В течение </w:t>
      </w:r>
      <w:r w:rsidR="001057AD">
        <w:rPr>
          <w:rFonts w:ascii="Times New Roman" w:eastAsia="Times New Roman" w:hAnsi="Times New Roman" w:cs="Times New Roman"/>
          <w:sz w:val="24"/>
          <w:szCs w:val="24"/>
          <w:lang w:eastAsia="ru-RU"/>
        </w:rPr>
        <w:t>пятнадцати</w:t>
      </w:r>
      <w:r w:rsidRPr="00CA19CE">
        <w:rPr>
          <w:rFonts w:ascii="Times New Roman" w:eastAsia="Times New Roman" w:hAnsi="Times New Roman" w:cs="Times New Roman"/>
          <w:sz w:val="24"/>
          <w:szCs w:val="24"/>
          <w:lang w:eastAsia="ru-RU"/>
        </w:rPr>
        <w:t xml:space="preserve"> дней со дня получения указанной в </w:t>
      </w:r>
      <w:hyperlink r:id="rId21"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rFonts w:ascii="Times New Roman" w:eastAsia="Times New Roman" w:hAnsi="Times New Roman" w:cs="Times New Roman"/>
            <w:sz w:val="24"/>
            <w:szCs w:val="24"/>
            <w:lang w:eastAsia="ru-RU"/>
          </w:rPr>
          <w:t>части 12.7</w:t>
        </w:r>
      </w:hyperlink>
      <w:r w:rsidRPr="00CA19CE">
        <w:rPr>
          <w:rFonts w:ascii="Times New Roman" w:eastAsia="Times New Roman" w:hAnsi="Times New Roman" w:cs="Times New Roman"/>
          <w:sz w:val="24"/>
          <w:szCs w:val="24"/>
          <w:lang w:eastAsia="ru-RU"/>
        </w:rPr>
        <w:t xml:space="preserve"> статьи 45 ГрК РФ документации по планировке территории глава поселения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 несоответствие планируемого размещения объектов, указанных в </w:t>
      </w:r>
      <w:hyperlink r:id="rId22"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rFonts w:ascii="Times New Roman" w:eastAsia="Times New Roman" w:hAnsi="Times New Roman" w:cs="Times New Roman"/>
            <w:sz w:val="24"/>
            <w:szCs w:val="24"/>
            <w:u w:val="single"/>
            <w:lang w:eastAsia="ru-RU"/>
          </w:rPr>
          <w:t>части 12.7</w:t>
        </w:r>
      </w:hyperlink>
      <w:r w:rsidRPr="00CA19CE">
        <w:rPr>
          <w:rFonts w:ascii="Times New Roman" w:eastAsia="Times New Roman" w:hAnsi="Times New Roman" w:cs="Times New Roman"/>
          <w:sz w:val="24"/>
          <w:szCs w:val="24"/>
          <w:lang w:eastAsia="ru-RU"/>
        </w:rPr>
        <w:t xml:space="preserve"> статьи 45 ГрК РФ,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11.5. В случае, если по истечении </w:t>
      </w:r>
      <w:r w:rsidR="001057AD">
        <w:rPr>
          <w:rFonts w:ascii="Times New Roman" w:eastAsia="Times New Roman" w:hAnsi="Times New Roman" w:cs="Times New Roman"/>
          <w:sz w:val="24"/>
          <w:szCs w:val="24"/>
          <w:lang w:eastAsia="ru-RU"/>
        </w:rPr>
        <w:t>пятнадцати</w:t>
      </w:r>
      <w:r w:rsidRPr="00CA19CE">
        <w:rPr>
          <w:rFonts w:ascii="Times New Roman" w:eastAsia="Times New Roman" w:hAnsi="Times New Roman" w:cs="Times New Roman"/>
          <w:sz w:val="24"/>
          <w:szCs w:val="24"/>
          <w:lang w:eastAsia="ru-RU"/>
        </w:rPr>
        <w:t xml:space="preserve"> дней с момента поступления главе поселения предусмотренной </w:t>
      </w:r>
      <w:hyperlink r:id="rId23"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rFonts w:ascii="Times New Roman" w:eastAsia="Times New Roman" w:hAnsi="Times New Roman" w:cs="Times New Roman"/>
            <w:sz w:val="24"/>
            <w:szCs w:val="24"/>
            <w:lang w:eastAsia="ru-RU"/>
          </w:rPr>
          <w:t>частью 12.7</w:t>
        </w:r>
      </w:hyperlink>
      <w:r w:rsidRPr="00CA19CE">
        <w:rPr>
          <w:rFonts w:ascii="Times New Roman" w:eastAsia="Times New Roman" w:hAnsi="Times New Roman" w:cs="Times New Roman"/>
          <w:sz w:val="24"/>
          <w:szCs w:val="24"/>
          <w:lang w:eastAsia="ru-RU"/>
        </w:rPr>
        <w:t xml:space="preserve"> статьи 45 ГрК РФ документации по планировке территории главой поселения не направлен предусмотренный </w:t>
      </w:r>
      <w:hyperlink r:id="rId24" w:anchor="Par1803" w:tooltip="12.8. В течение тридцати дней со дня получения указанной в части 12.7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 w:history="1">
        <w:r w:rsidRPr="00CA19CE">
          <w:rPr>
            <w:rFonts w:ascii="Times New Roman" w:eastAsia="Times New Roman" w:hAnsi="Times New Roman" w:cs="Times New Roman"/>
            <w:sz w:val="24"/>
            <w:szCs w:val="24"/>
            <w:lang w:eastAsia="ru-RU"/>
          </w:rPr>
          <w:t>частью 12.8</w:t>
        </w:r>
      </w:hyperlink>
      <w:r w:rsidRPr="00CA19CE">
        <w:rPr>
          <w:rFonts w:ascii="Times New Roman" w:eastAsia="Times New Roman" w:hAnsi="Times New Roman" w:cs="Times New Roman"/>
          <w:sz w:val="24"/>
          <w:szCs w:val="24"/>
          <w:lang w:eastAsia="ru-RU"/>
        </w:rPr>
        <w:t xml:space="preserve"> статьи 45 ГрК РФ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CA19CE" w:rsidRPr="00CA19CE" w:rsidRDefault="00CA19CE" w:rsidP="00CA19CE">
      <w:pPr>
        <w:autoSpaceDE w:val="0"/>
        <w:autoSpaceDN w:val="0"/>
        <w:adjustRightInd w:val="0"/>
        <w:spacing w:before="26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11.6.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w:t>
      </w:r>
      <w:r w:rsidR="00507833">
        <w:rPr>
          <w:rFonts w:ascii="Times New Roman" w:eastAsia="Times New Roman" w:hAnsi="Times New Roman" w:cs="Times New Roman"/>
          <w:sz w:val="24"/>
          <w:szCs w:val="24"/>
          <w:lang w:eastAsia="ru-RU"/>
        </w:rPr>
        <w:t xml:space="preserve"> </w:t>
      </w:r>
      <w:r w:rsidRPr="00CA19CE">
        <w:rPr>
          <w:rFonts w:ascii="Times New Roman" w:eastAsia="Times New Roman" w:hAnsi="Times New Roman" w:cs="Times New Roman"/>
          <w:sz w:val="24"/>
          <w:szCs w:val="24"/>
          <w:lang w:eastAsia="ru-RU"/>
        </w:rPr>
        <w:t xml:space="preserve">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w:t>
      </w:r>
      <w:r w:rsidRPr="00CA19CE">
        <w:rPr>
          <w:rFonts w:ascii="Times New Roman" w:eastAsia="Times New Roman" w:hAnsi="Times New Roman" w:cs="Times New Roman"/>
          <w:sz w:val="24"/>
          <w:szCs w:val="24"/>
          <w:lang w:eastAsia="ru-RU"/>
        </w:rPr>
        <w:lastRenderedPageBreak/>
        <w:t>утвержденными документами территориального планирования, документацией по планировке территории.</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11.7. </w:t>
      </w:r>
      <w:hyperlink r:id="rId25" w:tooltip="Постановление Правительства РФ от 08.08.2019 N 1034 &quot;Об утверждении Правил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 w:history="1">
        <w:r w:rsidRPr="00CA19CE">
          <w:rPr>
            <w:rFonts w:ascii="Times New Roman" w:eastAsia="Times New Roman" w:hAnsi="Times New Roman" w:cs="Times New Roman"/>
            <w:sz w:val="24"/>
            <w:szCs w:val="24"/>
            <w:lang w:eastAsia="ru-RU"/>
          </w:rPr>
          <w:t>Порядок</w:t>
        </w:r>
      </w:hyperlink>
      <w:r w:rsidRPr="00CA19CE">
        <w:rPr>
          <w:rFonts w:ascii="Times New Roman" w:eastAsia="Times New Roman" w:hAnsi="Times New Roman" w:cs="Times New Roman"/>
          <w:sz w:val="24"/>
          <w:szCs w:val="24"/>
          <w:lang w:eastAsia="ru-RU"/>
        </w:rPr>
        <w:t xml:space="preserve"> разрешения разногласий между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11.8.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r:id="rId26" w:anchor="Par183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 w:history="1">
        <w:r w:rsidRPr="00CA19CE">
          <w:rPr>
            <w:rFonts w:ascii="Times New Roman" w:eastAsia="Times New Roman" w:hAnsi="Times New Roman" w:cs="Times New Roman"/>
            <w:sz w:val="24"/>
            <w:szCs w:val="24"/>
            <w:lang w:eastAsia="ru-RU"/>
          </w:rPr>
          <w:t xml:space="preserve">частью </w:t>
        </w:r>
        <w:r w:rsidRPr="00CA19CE">
          <w:rPr>
            <w:rFonts w:ascii="Times New Roman" w:eastAsia="Times New Roman" w:hAnsi="Times New Roman" w:cs="Times New Roman"/>
            <w:sz w:val="24"/>
            <w:szCs w:val="24"/>
            <w:u w:val="single"/>
            <w:lang w:eastAsia="ru-RU"/>
          </w:rPr>
          <w:t>22</w:t>
        </w:r>
      </w:hyperlink>
      <w:r w:rsidRPr="00CA19CE">
        <w:rPr>
          <w:rFonts w:ascii="Times New Roman" w:eastAsia="Times New Roman" w:hAnsi="Times New Roman" w:cs="Times New Roman"/>
          <w:sz w:val="24"/>
          <w:szCs w:val="24"/>
          <w:lang w:eastAsia="ru-RU"/>
        </w:rPr>
        <w:t xml:space="preserve"> статьи 45 ГрК РФ.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w:t>
      </w:r>
      <w:r w:rsidR="008B3A8B">
        <w:rPr>
          <w:rFonts w:ascii="Times New Roman" w:eastAsia="Times New Roman" w:hAnsi="Times New Roman" w:cs="Times New Roman"/>
          <w:sz w:val="24"/>
          <w:szCs w:val="24"/>
          <w:lang w:eastAsia="ru-RU"/>
        </w:rPr>
        <w:t>пятнадцати</w:t>
      </w:r>
      <w:r w:rsidRPr="00CA19CE">
        <w:rPr>
          <w:rFonts w:ascii="Times New Roman" w:eastAsia="Times New Roman" w:hAnsi="Times New Roman" w:cs="Times New Roman"/>
          <w:sz w:val="24"/>
          <w:szCs w:val="24"/>
          <w:lang w:eastAsia="ru-RU"/>
        </w:rPr>
        <w:t xml:space="preserve"> дней со дня его поступления в указанные орган государственной власти или орган местного самоуправления. В случае, если по истечении этих </w:t>
      </w:r>
      <w:r w:rsidR="008B3A8B">
        <w:rPr>
          <w:rFonts w:ascii="Times New Roman" w:eastAsia="Times New Roman" w:hAnsi="Times New Roman" w:cs="Times New Roman"/>
          <w:sz w:val="24"/>
          <w:szCs w:val="24"/>
          <w:lang w:eastAsia="ru-RU"/>
        </w:rPr>
        <w:t>пятнадцати</w:t>
      </w:r>
      <w:r w:rsidRPr="00CA19CE">
        <w:rPr>
          <w:rFonts w:ascii="Times New Roman" w:eastAsia="Times New Roman" w:hAnsi="Times New Roman" w:cs="Times New Roman"/>
          <w:sz w:val="24"/>
          <w:szCs w:val="24"/>
          <w:lang w:eastAsia="ru-RU"/>
        </w:rPr>
        <w:t xml:space="preserve">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p>
    <w:p w:rsidR="00CA19CE" w:rsidRPr="00CA19CE" w:rsidRDefault="00CA19CE" w:rsidP="00CA1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12. В случае если согласование документации по планировке территории является обязательным в соответствии с действующим законодательством Российской Федерации, указанная документация после завершения ее разработки в течение трёх дней направляется Администрацией (в случае принятия решения о подготовке документации по планировке территории по собственной инициативе), инициаторами и лицами, указанными в пунктах 3 и 4 части 1.1 статьи 45 ГрК РФ, на согласование в установленном законодательством порядке.</w:t>
      </w:r>
    </w:p>
    <w:p w:rsidR="00CA19CE" w:rsidRPr="00CA19CE" w:rsidRDefault="00CA19CE" w:rsidP="00CA19C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В случае отказа одного или нескольких согласующих органов в согласовании документации по планировке территории Администрация, инициаторы и лица, указанные в пунктах 3 и 4 части 1.1 статьи 45 ГрК РФ, дорабатывают документацию по планировке территории с учетом замечаний, изложенных в таком отказе, и повторно направляют ее в соответствующие согласующие органы, которые представили такой отказ.</w:t>
      </w:r>
    </w:p>
    <w:p w:rsidR="00CA19CE" w:rsidRPr="00CA19CE" w:rsidRDefault="00CA19CE" w:rsidP="00CA19C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CA19CE" w:rsidRPr="00CA19CE" w:rsidRDefault="00CA19CE" w:rsidP="00CA19C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13. Инициаторы  и лица, указанные в пунктах 3 и 4 части 1.1 статьи 45 ГрК РФ, осуществляют подготовку документации по планировке территории в соответствии с требованиями, указанными в части 10 статьи 45 ГрК РФ, и направляют такую документацию для утверждения в Администрацию с приложением документов, </w:t>
      </w:r>
      <w:r w:rsidRPr="00CA19CE">
        <w:rPr>
          <w:rFonts w:ascii="Times New Roman" w:eastAsia="Times New Roman" w:hAnsi="Times New Roman" w:cs="Times New Roman"/>
          <w:sz w:val="24"/>
          <w:szCs w:val="24"/>
          <w:lang w:eastAsia="ru-RU"/>
        </w:rPr>
        <w:lastRenderedPageBreak/>
        <w:t>подтверждающих направление ими уведомлений о принятом решении главе поселения,  применительно к территории которого принято такое решение, и документов, подтверждающих согласование документации по планировке территории.</w:t>
      </w:r>
    </w:p>
    <w:p w:rsidR="00CA19CE" w:rsidRPr="00CA19CE" w:rsidRDefault="00CA19CE" w:rsidP="00CA19C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Документация по планировке территории направляется в Администрацию</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на бумажном носителе в сброшюрованном и прошитом виде в 3 экземплярах, а также на электронном носителе.</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14. Администрация</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 xml:space="preserve">в случаях, предусмотренных </w:t>
      </w:r>
      <w:hyperlink r:id="rId27" w:anchor="Par1757"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 w:history="1">
        <w:r w:rsidRPr="00CA19CE">
          <w:rPr>
            <w:rFonts w:ascii="Times New Roman" w:eastAsia="Times New Roman" w:hAnsi="Times New Roman" w:cs="Times New Roman"/>
            <w:sz w:val="24"/>
            <w:szCs w:val="24"/>
            <w:lang w:eastAsia="ru-RU"/>
          </w:rPr>
          <w:t>частями 4</w:t>
        </w:r>
      </w:hyperlink>
      <w:r w:rsidRPr="00CA19CE">
        <w:rPr>
          <w:rFonts w:ascii="Times New Roman" w:eastAsia="Times New Roman" w:hAnsi="Times New Roman" w:cs="Times New Roman"/>
          <w:sz w:val="24"/>
          <w:szCs w:val="24"/>
          <w:lang w:eastAsia="ru-RU"/>
        </w:rPr>
        <w:t xml:space="preserve"> и </w:t>
      </w:r>
      <w:hyperlink r:id="rId28" w:anchor="Par1759"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 w:history="1">
        <w:r w:rsidRPr="00CA19CE">
          <w:rPr>
            <w:rFonts w:ascii="Times New Roman" w:eastAsia="Times New Roman" w:hAnsi="Times New Roman" w:cs="Times New Roman"/>
            <w:sz w:val="24"/>
            <w:szCs w:val="24"/>
            <w:lang w:eastAsia="ru-RU"/>
          </w:rPr>
          <w:t>4.1</w:t>
        </w:r>
      </w:hyperlink>
      <w:r w:rsidRPr="00CA19CE">
        <w:rPr>
          <w:rFonts w:ascii="Times New Roman" w:eastAsia="Times New Roman" w:hAnsi="Times New Roman" w:cs="Times New Roman"/>
          <w:sz w:val="24"/>
          <w:szCs w:val="24"/>
          <w:lang w:eastAsia="ru-RU"/>
        </w:rPr>
        <w:t xml:space="preserve"> статьи 45 ГрК РФ, осуществляют проверку документации по планировке территории на соответствие требованиям, указанным в </w:t>
      </w:r>
      <w:hyperlink r:id="rId29" w:anchor="Par1782"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 w:history="1">
        <w:r w:rsidRPr="00CA19CE">
          <w:rPr>
            <w:rFonts w:ascii="Times New Roman" w:eastAsia="Times New Roman" w:hAnsi="Times New Roman" w:cs="Times New Roman"/>
            <w:sz w:val="24"/>
            <w:szCs w:val="24"/>
            <w:lang w:eastAsia="ru-RU"/>
          </w:rPr>
          <w:t>части 10</w:t>
        </w:r>
      </w:hyperlink>
      <w:r w:rsidRPr="00CA19CE">
        <w:rPr>
          <w:rFonts w:ascii="Times New Roman" w:eastAsia="Times New Roman" w:hAnsi="Times New Roman" w:cs="Times New Roman"/>
          <w:sz w:val="24"/>
          <w:szCs w:val="24"/>
          <w:lang w:eastAsia="ru-RU"/>
        </w:rPr>
        <w:t xml:space="preserve"> статьи 45 ГрК РФ, в течение </w:t>
      </w:r>
      <w:r w:rsidR="008B3A8B">
        <w:rPr>
          <w:rFonts w:ascii="Times New Roman" w:eastAsia="Times New Roman" w:hAnsi="Times New Roman" w:cs="Times New Roman"/>
          <w:sz w:val="24"/>
          <w:szCs w:val="24"/>
          <w:lang w:eastAsia="ru-RU"/>
        </w:rPr>
        <w:t>пятнадцати</w:t>
      </w:r>
      <w:r w:rsidRPr="00CA19CE">
        <w:rPr>
          <w:rFonts w:ascii="Times New Roman" w:eastAsia="Times New Roman" w:hAnsi="Times New Roman" w:cs="Times New Roman"/>
          <w:sz w:val="24"/>
          <w:szCs w:val="24"/>
          <w:lang w:eastAsia="ru-RU"/>
        </w:rPr>
        <w:t xml:space="preserve">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r:id="rId30" w:anchor="Par1855" w:tooltip="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настоящего Кодекса, а также в случае, если проект планир" w:history="1">
        <w:r w:rsidRPr="00CA19CE">
          <w:rPr>
            <w:rFonts w:ascii="Times New Roman" w:eastAsia="Times New Roman" w:hAnsi="Times New Roman" w:cs="Times New Roman"/>
            <w:sz w:val="24"/>
            <w:szCs w:val="24"/>
            <w:lang w:eastAsia="ru-RU"/>
          </w:rPr>
          <w:t>частью 5.1 статьи 46</w:t>
        </w:r>
      </w:hyperlink>
      <w:r w:rsidRPr="00CA19CE">
        <w:rPr>
          <w:rFonts w:ascii="Times New Roman" w:eastAsia="Times New Roman" w:hAnsi="Times New Roman" w:cs="Times New Roman"/>
          <w:sz w:val="24"/>
          <w:szCs w:val="24"/>
          <w:lang w:eastAsia="ru-RU"/>
        </w:rPr>
        <w:t xml:space="preserve"> ГрК РФ настоящего Кодекса, об утверждении такой документации или о направлении ее на доработку.</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После доработки документации по планировке территории инициаторами, а также лицами, указанными в пунктах 3 и 4 части 1.1 статьи 45 ГрК РФ, рассмотрение такой документации осуществляется в соответствии с требованиями настоящего Порядка.</w:t>
      </w:r>
    </w:p>
    <w:p w:rsidR="00CA19CE" w:rsidRPr="00275577"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Проекты планировки территории и проекты межевания территории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46 ГрК РФ. Общественные обсуждения или публичные слушания по указанным проектам проводятся в порядке, </w:t>
      </w:r>
      <w:r w:rsidR="00662F17" w:rsidRPr="00662F17">
        <w:rPr>
          <w:rFonts w:ascii="Times New Roman" w:eastAsia="Times New Roman" w:hAnsi="Times New Roman" w:cs="Times New Roman"/>
          <w:sz w:val="24"/>
          <w:szCs w:val="24"/>
          <w:lang w:eastAsia="ru-RU"/>
        </w:rPr>
        <w:t>установленном статьей 5.1 статьи 45</w:t>
      </w:r>
      <w:r w:rsidRPr="00662F17">
        <w:rPr>
          <w:rFonts w:ascii="Times New Roman" w:eastAsia="Times New Roman" w:hAnsi="Times New Roman" w:cs="Times New Roman"/>
          <w:sz w:val="24"/>
          <w:szCs w:val="24"/>
          <w:lang w:eastAsia="ru-RU"/>
        </w:rPr>
        <w:t xml:space="preserve"> ГрК РФ, и по п</w:t>
      </w:r>
      <w:r w:rsidR="00005C20" w:rsidRPr="00662F17">
        <w:rPr>
          <w:rFonts w:ascii="Times New Roman" w:eastAsia="Times New Roman" w:hAnsi="Times New Roman" w:cs="Times New Roman"/>
          <w:sz w:val="24"/>
          <w:szCs w:val="24"/>
          <w:lang w:eastAsia="ru-RU"/>
        </w:rPr>
        <w:t>равилам, предусмотренным частью</w:t>
      </w:r>
      <w:r w:rsidRPr="00662F17">
        <w:rPr>
          <w:rFonts w:ascii="Times New Roman" w:eastAsia="Times New Roman" w:hAnsi="Times New Roman" w:cs="Times New Roman"/>
          <w:sz w:val="24"/>
          <w:szCs w:val="24"/>
          <w:lang w:eastAsia="ru-RU"/>
        </w:rPr>
        <w:t xml:space="preserve"> </w:t>
      </w:r>
      <w:r w:rsidR="00662F17" w:rsidRPr="00662F17">
        <w:rPr>
          <w:rFonts w:ascii="Times New Roman" w:eastAsia="Times New Roman" w:hAnsi="Times New Roman" w:cs="Times New Roman"/>
          <w:sz w:val="24"/>
          <w:szCs w:val="24"/>
          <w:lang w:eastAsia="ru-RU"/>
        </w:rPr>
        <w:t>13</w:t>
      </w:r>
      <w:r w:rsidR="00005C20" w:rsidRPr="00662F17">
        <w:rPr>
          <w:rFonts w:ascii="Times New Roman" w:eastAsia="Times New Roman" w:hAnsi="Times New Roman" w:cs="Times New Roman"/>
          <w:sz w:val="24"/>
          <w:szCs w:val="24"/>
          <w:lang w:eastAsia="ru-RU"/>
        </w:rPr>
        <w:t>.1</w:t>
      </w:r>
      <w:r w:rsidR="00005C20" w:rsidRPr="00662F17">
        <w:rPr>
          <w:rFonts w:ascii="Times New Roman" w:eastAsia="Times New Roman" w:hAnsi="Times New Roman" w:cs="Times New Roman"/>
          <w:color w:val="1F497D" w:themeColor="text2"/>
          <w:sz w:val="24"/>
          <w:szCs w:val="24"/>
          <w:lang w:eastAsia="ru-RU"/>
        </w:rPr>
        <w:t xml:space="preserve"> </w:t>
      </w:r>
      <w:r w:rsidR="00005C20">
        <w:rPr>
          <w:rFonts w:ascii="Times New Roman" w:eastAsia="Times New Roman" w:hAnsi="Times New Roman" w:cs="Times New Roman"/>
          <w:sz w:val="24"/>
          <w:szCs w:val="24"/>
          <w:lang w:eastAsia="ru-RU"/>
        </w:rPr>
        <w:t>статьи 45</w:t>
      </w:r>
      <w:r w:rsidRPr="00CA19CE">
        <w:rPr>
          <w:rFonts w:ascii="Times New Roman" w:eastAsia="Times New Roman" w:hAnsi="Times New Roman" w:cs="Times New Roman"/>
          <w:sz w:val="24"/>
          <w:szCs w:val="24"/>
          <w:lang w:eastAsia="ru-RU"/>
        </w:rPr>
        <w:t xml:space="preserve"> ГрК РФ, а также Уставом </w:t>
      </w:r>
      <w:r w:rsidR="00507833">
        <w:rPr>
          <w:rFonts w:ascii="Times New Roman" w:eastAsia="Times New Roman" w:hAnsi="Times New Roman" w:cs="Times New Roman"/>
          <w:sz w:val="24"/>
          <w:szCs w:val="24"/>
          <w:lang w:eastAsia="ru-RU"/>
        </w:rPr>
        <w:t xml:space="preserve">Камешкирского </w:t>
      </w:r>
      <w:r w:rsidRPr="00CA19CE">
        <w:rPr>
          <w:rFonts w:ascii="Times New Roman" w:eastAsia="Times New Roman" w:hAnsi="Times New Roman" w:cs="Times New Roman"/>
          <w:sz w:val="24"/>
          <w:szCs w:val="24"/>
          <w:lang w:eastAsia="ru-RU"/>
        </w:rPr>
        <w:t xml:space="preserve">района Пензенской области </w:t>
      </w:r>
      <w:r w:rsidRPr="00275577">
        <w:rPr>
          <w:rFonts w:ascii="Times New Roman" w:eastAsia="Times New Roman" w:hAnsi="Times New Roman" w:cs="Times New Roman"/>
          <w:sz w:val="24"/>
          <w:szCs w:val="24"/>
          <w:lang w:eastAsia="ru-RU"/>
        </w:rPr>
        <w:t xml:space="preserve">и решением Собрания представителей </w:t>
      </w:r>
      <w:r w:rsidR="00275577" w:rsidRPr="00275577">
        <w:rPr>
          <w:rFonts w:ascii="Times New Roman" w:eastAsia="Times New Roman" w:hAnsi="Times New Roman" w:cs="Times New Roman"/>
          <w:sz w:val="24"/>
          <w:szCs w:val="24"/>
          <w:lang w:eastAsia="ru-RU"/>
        </w:rPr>
        <w:t>Камешкирского</w:t>
      </w:r>
      <w:r w:rsidRPr="00275577">
        <w:rPr>
          <w:rFonts w:ascii="Times New Roman" w:eastAsia="Times New Roman" w:hAnsi="Times New Roman" w:cs="Times New Roman"/>
          <w:sz w:val="24"/>
          <w:szCs w:val="24"/>
          <w:lang w:eastAsia="ru-RU"/>
        </w:rPr>
        <w:t xml:space="preserve"> района Пензенской области от </w:t>
      </w:r>
      <w:r w:rsidR="00275577" w:rsidRPr="00275577">
        <w:rPr>
          <w:rFonts w:ascii="Times New Roman" w:eastAsia="Times New Roman" w:hAnsi="Times New Roman" w:cs="Times New Roman"/>
          <w:sz w:val="24"/>
          <w:szCs w:val="24"/>
          <w:lang w:eastAsia="ru-RU"/>
        </w:rPr>
        <w:t>25</w:t>
      </w:r>
      <w:r w:rsidRPr="00275577">
        <w:rPr>
          <w:rFonts w:ascii="Times New Roman" w:eastAsia="Times New Roman" w:hAnsi="Times New Roman" w:cs="Times New Roman"/>
          <w:sz w:val="24"/>
          <w:szCs w:val="24"/>
          <w:lang w:eastAsia="ru-RU"/>
        </w:rPr>
        <w:t>.0</w:t>
      </w:r>
      <w:r w:rsidR="00275577" w:rsidRPr="00275577">
        <w:rPr>
          <w:rFonts w:ascii="Times New Roman" w:eastAsia="Times New Roman" w:hAnsi="Times New Roman" w:cs="Times New Roman"/>
          <w:sz w:val="24"/>
          <w:szCs w:val="24"/>
          <w:lang w:eastAsia="ru-RU"/>
        </w:rPr>
        <w:t>8</w:t>
      </w:r>
      <w:r w:rsidRPr="00275577">
        <w:rPr>
          <w:rFonts w:ascii="Times New Roman" w:eastAsia="Times New Roman" w:hAnsi="Times New Roman" w:cs="Times New Roman"/>
          <w:sz w:val="24"/>
          <w:szCs w:val="24"/>
          <w:lang w:eastAsia="ru-RU"/>
        </w:rPr>
        <w:t xml:space="preserve">.2015 № </w:t>
      </w:r>
      <w:r w:rsidR="00275577" w:rsidRPr="00275577">
        <w:rPr>
          <w:rFonts w:ascii="Times New Roman" w:eastAsia="Times New Roman" w:hAnsi="Times New Roman" w:cs="Times New Roman"/>
          <w:sz w:val="24"/>
          <w:szCs w:val="24"/>
          <w:lang w:eastAsia="ru-RU"/>
        </w:rPr>
        <w:t>618-67/3</w:t>
      </w:r>
      <w:r w:rsidRPr="00275577">
        <w:rPr>
          <w:rFonts w:ascii="Times New Roman" w:eastAsia="Times New Roman" w:hAnsi="Times New Roman" w:cs="Times New Roman"/>
          <w:sz w:val="24"/>
          <w:szCs w:val="24"/>
          <w:lang w:eastAsia="ru-RU"/>
        </w:rPr>
        <w:t xml:space="preserve"> </w:t>
      </w:r>
      <w:r w:rsidR="00275577" w:rsidRPr="00275577">
        <w:rPr>
          <w:rFonts w:ascii="Times New Roman" w:eastAsia="Times New Roman" w:hAnsi="Times New Roman" w:cs="Times New Roman"/>
          <w:sz w:val="24"/>
          <w:szCs w:val="24"/>
          <w:lang w:eastAsia="ru-RU"/>
        </w:rPr>
        <w:t>«</w:t>
      </w:r>
      <w:r w:rsidR="00275577" w:rsidRPr="00275577">
        <w:rPr>
          <w:rFonts w:ascii="Times New Roman" w:hAnsi="Times New Roman" w:cs="Times New Roman"/>
          <w:bCs/>
          <w:sz w:val="24"/>
          <w:szCs w:val="24"/>
        </w:rPr>
        <w:t>Об утверждении Положения о публичных слушаниях в Камешкирском районе Пензенской области».</w:t>
      </w:r>
      <w:r w:rsidR="00275577" w:rsidRPr="00275577">
        <w:rPr>
          <w:rFonts w:ascii="Times New Roman" w:eastAsia="Times New Roman" w:hAnsi="Times New Roman" w:cs="Times New Roman"/>
          <w:sz w:val="24"/>
          <w:szCs w:val="24"/>
          <w:lang w:eastAsia="ru-RU"/>
        </w:rPr>
        <w:t xml:space="preserve"> </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Организатор проведения публичных слушаний или общественных осуждений направляет главе Администрации  подготовленную документацию по планировке территории, протокол общественных обсуждений или публичных слушаний по проекту планировке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отклонении такой документации и о направлении ее на доработку с учетом указанных протокола и заключения.</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15. Документация по планировке территории, решение о подготовке которой принято Администрацией</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по собственной инициативе и согласование которой в соответствии с законодательством Российской Федерации не требуется, утверждается Администрацией</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после ее разработки.</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Согласованная документация по планировке территории, решение о подготовке которой принято Администрацией по собственной инициативе, утверждается ей после согласования.</w:t>
      </w:r>
    </w:p>
    <w:p w:rsidR="00CA19CE" w:rsidRPr="00CA19CE" w:rsidRDefault="00CA19CE" w:rsidP="00CA1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16. Решение об утверждении документации по планировке территории принимается Администрацией в форме постановления.</w:t>
      </w:r>
    </w:p>
    <w:p w:rsidR="00CA19CE" w:rsidRPr="00CA19CE" w:rsidRDefault="00CA19CE" w:rsidP="00CA1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17. В случае, указанном в части 5.2 статьи 45 ГрК РФ, утверждение документации по планировке территории осуществляется Администрацией в соответствии с настоящим Порядком с учетом результатов рассмотрения разногласий согласительной комиссией.</w:t>
      </w:r>
    </w:p>
    <w:p w:rsidR="00CA19CE" w:rsidRPr="00CA19CE" w:rsidRDefault="00CA19CE" w:rsidP="00CA1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18. Администрация</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в течение семи дней со дня утверждения документации по планировке территории в письменной форме уведомляет инициаторов и лиц, указанных в пунктах 3 и 4 части 1.1 статьи 45 ГрК РФ, и направляет им один экземпляр документации по планировке территории на бумажном носителе с отметкой Администрации</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 xml:space="preserve">об </w:t>
      </w:r>
      <w:r w:rsidRPr="00CA19CE">
        <w:rPr>
          <w:rFonts w:ascii="Times New Roman" w:eastAsia="Times New Roman" w:hAnsi="Times New Roman" w:cs="Times New Roman"/>
          <w:sz w:val="24"/>
          <w:szCs w:val="24"/>
          <w:lang w:eastAsia="ru-RU"/>
        </w:rPr>
        <w:lastRenderedPageBreak/>
        <w:t>утверждении такой документации на месте прошивки и копию соответствующего решения об утверждении документации по планировке территории.</w:t>
      </w:r>
    </w:p>
    <w:p w:rsidR="00CA19CE" w:rsidRPr="00CA19CE" w:rsidRDefault="00CA19CE" w:rsidP="00CA1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19. Утвержденная Администрацией документация по планировке территории направляется главе поселения, применительно к территории которого осуществлялась подготовка данной документации, в течение семи дней со дня ее утверждения.</w:t>
      </w:r>
    </w:p>
    <w:p w:rsidR="00CA19CE" w:rsidRPr="00CA19CE" w:rsidRDefault="00CA19CE" w:rsidP="00CA19C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A19CE">
        <w:rPr>
          <w:rFonts w:ascii="Times New Roman" w:eastAsia="Times New Roman" w:hAnsi="Times New Roman" w:cs="Times New Roman"/>
          <w:sz w:val="24"/>
          <w:szCs w:val="24"/>
          <w:lang w:eastAsia="ru-RU"/>
        </w:rPr>
        <w:t xml:space="preserve">20. </w:t>
      </w:r>
      <w:r w:rsidRPr="00CA19CE">
        <w:rPr>
          <w:rFonts w:ascii="Times New Roman" w:eastAsia="Times New Roman" w:hAnsi="Times New Roman" w:cs="Times New Roman"/>
          <w:bCs/>
          <w:sz w:val="24"/>
          <w:szCs w:val="24"/>
          <w:lang w:eastAsia="ru-RU"/>
        </w:rPr>
        <w:t xml:space="preserve"> Отмена документации по планировке территории, или ее отдельных частей, признание отдельных частей документации по планировке территории не подлежащими применению осуществляется в следующем порядке:</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CA19CE">
        <w:rPr>
          <w:rFonts w:ascii="Times New Roman" w:eastAsia="Times New Roman" w:hAnsi="Times New Roman" w:cs="Times New Roman"/>
          <w:bCs/>
          <w:sz w:val="24"/>
          <w:szCs w:val="24"/>
          <w:lang w:eastAsia="ru-RU"/>
        </w:rPr>
        <w:t>20.1. Утвержденная документация по планировке территории или ее отдельные части отменяются при выявлении фактов указания в ней недостоверных сведений, а также на основании вступившего в законную силу судебного акта.</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CA19CE">
        <w:rPr>
          <w:rFonts w:ascii="Times New Roman" w:eastAsia="Times New Roman" w:hAnsi="Times New Roman" w:cs="Times New Roman"/>
          <w:bCs/>
          <w:sz w:val="24"/>
          <w:szCs w:val="24"/>
          <w:lang w:eastAsia="ru-RU"/>
        </w:rPr>
        <w:t>Отмена утвержденной документации по планировке территории или ее отдельных частей осуществляется путем принятия соответствующего распорядительного акта уполномоченного органа в течение пятнадцати рабочих дней со дня возникновения оснований для отмены.</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CA19CE">
        <w:rPr>
          <w:rFonts w:ascii="Times New Roman" w:eastAsia="Times New Roman" w:hAnsi="Times New Roman" w:cs="Times New Roman"/>
          <w:bCs/>
          <w:sz w:val="24"/>
          <w:szCs w:val="24"/>
          <w:lang w:eastAsia="ru-RU"/>
        </w:rPr>
        <w:t xml:space="preserve">Уполномоченный орган в течение пяти дней со дня отмены утвержденной документации по планировке территории или ее отдельных частей уведомляет об этом в письменной форме инициатора или лиц, указанных в </w:t>
      </w:r>
      <w:hyperlink r:id="rId31" w:history="1">
        <w:r w:rsidRPr="00CA19CE">
          <w:rPr>
            <w:rFonts w:ascii="Times New Roman" w:eastAsia="Times New Roman" w:hAnsi="Times New Roman" w:cs="Times New Roman"/>
            <w:bCs/>
            <w:sz w:val="24"/>
            <w:szCs w:val="24"/>
            <w:u w:val="single"/>
            <w:lang w:eastAsia="ru-RU"/>
          </w:rPr>
          <w:t>пунктах 3</w:t>
        </w:r>
      </w:hyperlink>
      <w:r w:rsidRPr="00CA19CE">
        <w:rPr>
          <w:rFonts w:ascii="Times New Roman" w:eastAsia="Times New Roman" w:hAnsi="Times New Roman" w:cs="Times New Roman"/>
          <w:bCs/>
          <w:sz w:val="24"/>
          <w:szCs w:val="24"/>
          <w:lang w:eastAsia="ru-RU"/>
        </w:rPr>
        <w:t xml:space="preserve"> и </w:t>
      </w:r>
      <w:hyperlink r:id="rId32" w:history="1">
        <w:r w:rsidRPr="00CA19CE">
          <w:rPr>
            <w:rFonts w:ascii="Times New Roman" w:eastAsia="Times New Roman" w:hAnsi="Times New Roman" w:cs="Times New Roman"/>
            <w:bCs/>
            <w:sz w:val="24"/>
            <w:szCs w:val="24"/>
            <w:u w:val="single"/>
            <w:lang w:eastAsia="ru-RU"/>
          </w:rPr>
          <w:t>4 части 1.1 статьи 45</w:t>
        </w:r>
      </w:hyperlink>
      <w:r w:rsidRPr="00CA19CE">
        <w:rPr>
          <w:rFonts w:ascii="Times New Roman" w:eastAsia="Times New Roman" w:hAnsi="Times New Roman" w:cs="Times New Roman"/>
          <w:bCs/>
          <w:sz w:val="24"/>
          <w:szCs w:val="24"/>
          <w:lang w:eastAsia="ru-RU"/>
        </w:rPr>
        <w:t xml:space="preserve"> Градостроительного кодекса Российской Федерации, а также главу поселения, главу городского округа, применительно к территориям,  которых осуществлялась подготовка данной документации.</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CA19CE">
        <w:rPr>
          <w:rFonts w:ascii="Times New Roman" w:eastAsia="Times New Roman" w:hAnsi="Times New Roman" w:cs="Times New Roman"/>
          <w:bCs/>
          <w:sz w:val="24"/>
          <w:szCs w:val="24"/>
          <w:lang w:eastAsia="ru-RU"/>
        </w:rPr>
        <w:t>Отмененная документация по планировке территории или ее отдельные части утрачивают силу и применению не подлежат.</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 w:name="Par1837"/>
      <w:bookmarkEnd w:id="1"/>
      <w:r w:rsidRPr="00CA19CE">
        <w:rPr>
          <w:rFonts w:ascii="Times New Roman" w:eastAsia="Times New Roman" w:hAnsi="Times New Roman" w:cs="Times New Roman"/>
          <w:sz w:val="24"/>
          <w:szCs w:val="24"/>
          <w:lang w:eastAsia="ru-RU"/>
        </w:rPr>
        <w:t xml:space="preserve">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w:t>
      </w:r>
      <w:hyperlink r:id="rId33"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rFonts w:ascii="Times New Roman" w:eastAsia="Times New Roman" w:hAnsi="Times New Roman" w:cs="Times New Roman"/>
            <w:sz w:val="24"/>
            <w:szCs w:val="24"/>
            <w:u w:val="single"/>
            <w:lang w:eastAsia="ru-RU"/>
          </w:rPr>
          <w:t>частями 12.7</w:t>
        </w:r>
      </w:hyperlink>
      <w:r w:rsidRPr="00CA19CE">
        <w:rPr>
          <w:rFonts w:ascii="Times New Roman" w:eastAsia="Times New Roman" w:hAnsi="Times New Roman" w:cs="Times New Roman"/>
          <w:sz w:val="24"/>
          <w:szCs w:val="24"/>
          <w:lang w:eastAsia="ru-RU"/>
        </w:rPr>
        <w:t xml:space="preserve"> и </w:t>
      </w:r>
      <w:hyperlink r:id="rId34" w:anchor="Par1815"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w:history="1">
        <w:r w:rsidRPr="00CA19CE">
          <w:rPr>
            <w:rFonts w:ascii="Times New Roman" w:eastAsia="Times New Roman" w:hAnsi="Times New Roman" w:cs="Times New Roman"/>
            <w:sz w:val="24"/>
            <w:szCs w:val="24"/>
            <w:u w:val="single"/>
            <w:lang w:eastAsia="ru-RU"/>
          </w:rPr>
          <w:t>12.12</w:t>
        </w:r>
      </w:hyperlink>
      <w:r w:rsidRPr="00CA19CE">
        <w:rPr>
          <w:rFonts w:ascii="Times New Roman" w:eastAsia="Times New Roman" w:hAnsi="Times New Roman" w:cs="Times New Roman"/>
          <w:sz w:val="24"/>
          <w:szCs w:val="24"/>
          <w:lang w:eastAsia="ru-RU"/>
        </w:rPr>
        <w:t xml:space="preserve"> статьи 45 ГрК РФ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w:t>
      </w:r>
      <w:hyperlink r:id="rId35" w:anchor="Par1795" w:tooltip="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 w:history="1">
        <w:r w:rsidRPr="00CA19CE">
          <w:rPr>
            <w:rFonts w:ascii="Times New Roman" w:eastAsia="Times New Roman" w:hAnsi="Times New Roman" w:cs="Times New Roman"/>
            <w:sz w:val="24"/>
            <w:szCs w:val="24"/>
            <w:lang w:eastAsia="ru-RU"/>
          </w:rPr>
          <w:t>частью 12.4</w:t>
        </w:r>
      </w:hyperlink>
      <w:r w:rsidRPr="00CA19CE">
        <w:rPr>
          <w:rFonts w:ascii="Times New Roman" w:eastAsia="Times New Roman" w:hAnsi="Times New Roman" w:cs="Times New Roman"/>
          <w:sz w:val="24"/>
          <w:szCs w:val="24"/>
          <w:lang w:eastAsia="ru-RU"/>
        </w:rPr>
        <w:t xml:space="preserve"> статьи 45 ГрК РФ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A19CE" w:rsidRPr="00126DF4" w:rsidRDefault="00CA19CE" w:rsidP="00126DF4">
      <w:pPr>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CA19CE">
        <w:rPr>
          <w:rFonts w:ascii="Times New Roman" w:eastAsia="Times New Roman" w:hAnsi="Times New Roman" w:cs="Times New Roman"/>
          <w:sz w:val="24"/>
          <w:szCs w:val="24"/>
          <w:lang w:eastAsia="ru-RU"/>
        </w:rPr>
        <w:t xml:space="preserve">23.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Уставом </w:t>
      </w:r>
      <w:r w:rsidR="00BC296B">
        <w:rPr>
          <w:rFonts w:ascii="Times New Roman" w:eastAsia="Times New Roman" w:hAnsi="Times New Roman" w:cs="Times New Roman"/>
          <w:sz w:val="24"/>
          <w:szCs w:val="24"/>
          <w:lang w:eastAsia="ru-RU"/>
        </w:rPr>
        <w:t xml:space="preserve">Камешкирского </w:t>
      </w:r>
      <w:r w:rsidRPr="00CA19CE">
        <w:rPr>
          <w:rFonts w:ascii="Times New Roman" w:eastAsia="Times New Roman" w:hAnsi="Times New Roman" w:cs="Times New Roman"/>
          <w:sz w:val="24"/>
          <w:szCs w:val="24"/>
          <w:lang w:eastAsia="ru-RU"/>
        </w:rPr>
        <w:t>района Пензенской области</w:t>
      </w:r>
      <w:r w:rsidR="00BC296B">
        <w:rPr>
          <w:rFonts w:ascii="Times New Roman" w:eastAsia="Times New Roman" w:hAnsi="Times New Roman" w:cs="Times New Roman"/>
          <w:sz w:val="24"/>
          <w:szCs w:val="24"/>
          <w:lang w:eastAsia="ru-RU"/>
        </w:rPr>
        <w:t>.</w:t>
      </w:r>
      <w:bookmarkStart w:id="2" w:name="Par1795"/>
      <w:bookmarkEnd w:id="2"/>
    </w:p>
    <w:sectPr w:rsidR="00CA19CE" w:rsidRPr="00126DF4" w:rsidSect="00513A8A">
      <w:headerReference w:type="even" r:id="rId36"/>
      <w:headerReference w:type="default" r:id="rId37"/>
      <w:footerReference w:type="even" r:id="rId38"/>
      <w:footerReference w:type="default" r:id="rId39"/>
      <w:headerReference w:type="first" r:id="rId40"/>
      <w:footerReference w:type="first" r:id="rId41"/>
      <w:pgSz w:w="11906" w:h="16838"/>
      <w:pgMar w:top="284" w:right="851" w:bottom="5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B1C" w:rsidRDefault="00376B1C" w:rsidP="00787DBC">
      <w:pPr>
        <w:spacing w:after="0" w:line="240" w:lineRule="auto"/>
      </w:pPr>
      <w:r>
        <w:separator/>
      </w:r>
    </w:p>
  </w:endnote>
  <w:endnote w:type="continuationSeparator" w:id="0">
    <w:p w:rsidR="00376B1C" w:rsidRDefault="00376B1C" w:rsidP="0078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A6" w:rsidRDefault="00787DBC" w:rsidP="0029498D">
    <w:pPr>
      <w:pStyle w:val="a3"/>
      <w:framePr w:wrap="around" w:vAnchor="text" w:hAnchor="margin" w:xAlign="right" w:y="1"/>
      <w:rPr>
        <w:rStyle w:val="a5"/>
      </w:rPr>
    </w:pPr>
    <w:r>
      <w:rPr>
        <w:rStyle w:val="a5"/>
      </w:rPr>
      <w:fldChar w:fldCharType="begin"/>
    </w:r>
    <w:r w:rsidR="00BC296B">
      <w:rPr>
        <w:rStyle w:val="a5"/>
      </w:rPr>
      <w:instrText xml:space="preserve">PAGE  </w:instrText>
    </w:r>
    <w:r>
      <w:rPr>
        <w:rStyle w:val="a5"/>
      </w:rPr>
      <w:fldChar w:fldCharType="end"/>
    </w:r>
  </w:p>
  <w:p w:rsidR="005D7BA6" w:rsidRDefault="001D5053" w:rsidP="002A3FB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A6" w:rsidRDefault="00787DBC" w:rsidP="0029498D">
    <w:pPr>
      <w:pStyle w:val="a3"/>
      <w:framePr w:wrap="around" w:vAnchor="text" w:hAnchor="margin" w:xAlign="right" w:y="1"/>
      <w:rPr>
        <w:rStyle w:val="a5"/>
      </w:rPr>
    </w:pPr>
    <w:r>
      <w:rPr>
        <w:rStyle w:val="a5"/>
      </w:rPr>
      <w:fldChar w:fldCharType="begin"/>
    </w:r>
    <w:r w:rsidR="00BC296B">
      <w:rPr>
        <w:rStyle w:val="a5"/>
      </w:rPr>
      <w:instrText xml:space="preserve">PAGE  </w:instrText>
    </w:r>
    <w:r>
      <w:rPr>
        <w:rStyle w:val="a5"/>
      </w:rPr>
      <w:fldChar w:fldCharType="separate"/>
    </w:r>
    <w:r w:rsidR="001D5053">
      <w:rPr>
        <w:rStyle w:val="a5"/>
        <w:noProof/>
      </w:rPr>
      <w:t>9</w:t>
    </w:r>
    <w:r>
      <w:rPr>
        <w:rStyle w:val="a5"/>
      </w:rPr>
      <w:fldChar w:fldCharType="end"/>
    </w:r>
  </w:p>
  <w:p w:rsidR="005D7BA6" w:rsidRDefault="001D5053" w:rsidP="002A3FB6">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D8" w:rsidRDefault="001D505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B1C" w:rsidRDefault="00376B1C" w:rsidP="00787DBC">
      <w:pPr>
        <w:spacing w:after="0" w:line="240" w:lineRule="auto"/>
      </w:pPr>
      <w:r>
        <w:separator/>
      </w:r>
    </w:p>
  </w:footnote>
  <w:footnote w:type="continuationSeparator" w:id="0">
    <w:p w:rsidR="00376B1C" w:rsidRDefault="00376B1C" w:rsidP="00787D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D8" w:rsidRDefault="001D505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D8" w:rsidRDefault="001D505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D8" w:rsidRDefault="001D505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9CE"/>
    <w:rsid w:val="00005C20"/>
    <w:rsid w:val="001057AD"/>
    <w:rsid w:val="00126DF4"/>
    <w:rsid w:val="001D5053"/>
    <w:rsid w:val="00205871"/>
    <w:rsid w:val="0026732B"/>
    <w:rsid w:val="00275577"/>
    <w:rsid w:val="0028587C"/>
    <w:rsid w:val="00376B1C"/>
    <w:rsid w:val="00507833"/>
    <w:rsid w:val="00510601"/>
    <w:rsid w:val="005150FB"/>
    <w:rsid w:val="00575921"/>
    <w:rsid w:val="00662F17"/>
    <w:rsid w:val="00787DBC"/>
    <w:rsid w:val="00801A69"/>
    <w:rsid w:val="008B3A8B"/>
    <w:rsid w:val="00A10E13"/>
    <w:rsid w:val="00A42E8E"/>
    <w:rsid w:val="00BC296B"/>
    <w:rsid w:val="00BE379C"/>
    <w:rsid w:val="00C65B5E"/>
    <w:rsid w:val="00CA19CE"/>
    <w:rsid w:val="00DE7F5A"/>
    <w:rsid w:val="00F4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A19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CA19CE"/>
    <w:rPr>
      <w:rFonts w:ascii="Times New Roman" w:eastAsia="Times New Roman" w:hAnsi="Times New Roman" w:cs="Times New Roman"/>
      <w:sz w:val="24"/>
      <w:szCs w:val="24"/>
      <w:lang w:eastAsia="ru-RU"/>
    </w:rPr>
  </w:style>
  <w:style w:type="character" w:styleId="a5">
    <w:name w:val="page number"/>
    <w:basedOn w:val="a0"/>
    <w:rsid w:val="00CA19CE"/>
  </w:style>
  <w:style w:type="paragraph" w:styleId="a6">
    <w:name w:val="header"/>
    <w:basedOn w:val="a"/>
    <w:link w:val="a7"/>
    <w:rsid w:val="00CA19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CA19CE"/>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62F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2F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A19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CA19CE"/>
    <w:rPr>
      <w:rFonts w:ascii="Times New Roman" w:eastAsia="Times New Roman" w:hAnsi="Times New Roman" w:cs="Times New Roman"/>
      <w:sz w:val="24"/>
      <w:szCs w:val="24"/>
      <w:lang w:eastAsia="ru-RU"/>
    </w:rPr>
  </w:style>
  <w:style w:type="character" w:styleId="a5">
    <w:name w:val="page number"/>
    <w:basedOn w:val="a0"/>
    <w:rsid w:val="00CA19CE"/>
  </w:style>
  <w:style w:type="paragraph" w:styleId="a6">
    <w:name w:val="header"/>
    <w:basedOn w:val="a"/>
    <w:link w:val="a7"/>
    <w:rsid w:val="00CA19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CA19CE"/>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62F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2F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18"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6"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9" Type="http://schemas.openxmlformats.org/officeDocument/2006/relationships/footer" Target="footer2.xml"/><Relationship Id="rId21"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4"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42" Type="http://schemas.openxmlformats.org/officeDocument/2006/relationships/fontTable" Target="fontTable.xml"/><Relationship Id="rId7" Type="http://schemas.openxmlformats.org/officeDocument/2006/relationships/image" Target="media/image1.jpeg"/><Relationship Id="rId2" Type="http://schemas.microsoft.com/office/2007/relationships/stylesWithEffects" Target="stylesWithEffects.xml"/><Relationship Id="rId16"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0"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9"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0A1C1A2E03EB262F3FBD476F5F5E0CAA28928F48F07CB2E5A1F220873087836358E0316568F2t7RAJ" TargetMode="External"/><Relationship Id="rId24"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2" Type="http://schemas.openxmlformats.org/officeDocument/2006/relationships/hyperlink" Target="consultantplus://offline/ref=100D820742D8FB28758DFF7D3D69F926295E203FDF96323381B91F3E70EE5B3735EE859A7BFEFC4C7438A2A5D9D685EBF6274E18C8A4V6B3N"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3"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8"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6" Type="http://schemas.openxmlformats.org/officeDocument/2006/relationships/header" Target="header1.xml"/><Relationship Id="rId10" Type="http://schemas.openxmlformats.org/officeDocument/2006/relationships/hyperlink" Target="consultantplus://offline/ref=0A1C1A2E03EB262F3FBD476F5F5E0CAA28928F48F07CB2E5A1F220873087836358E0316568F2t7RAJ" TargetMode="External"/><Relationship Id="rId19"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1" Type="http://schemas.openxmlformats.org/officeDocument/2006/relationships/hyperlink" Target="consultantplus://offline/ref=100D820742D8FB28758DFF7D3D69F926295E203FDF96323381B91F3E70EE5B3735EE859A7BFEFD4C7438A2A5D9D685EBF6274E18C8A4V6B3N" TargetMode="External"/><Relationship Id="rId4" Type="http://schemas.openxmlformats.org/officeDocument/2006/relationships/webSettings" Target="webSettings.xml"/><Relationship Id="rId9" Type="http://schemas.openxmlformats.org/officeDocument/2006/relationships/hyperlink" Target="consultantplus://offline/ref=779A89B03D8E4B3FE27F1DFB392EB4B9F61B63E292CC6A6C9C4BA13CC02B21076A32A911190E8B6155B73FE372C0636F0068A0BC5AF3AFB2j4mAL" TargetMode="External"/><Relationship Id="rId14"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2"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7"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0"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5"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43" Type="http://schemas.openxmlformats.org/officeDocument/2006/relationships/theme" Target="theme/theme1.xml"/><Relationship Id="rId8" Type="http://schemas.openxmlformats.org/officeDocument/2006/relationships/hyperlink" Target="consultantplus://offline/ref=923D2071989A8647FD92C05F029457FAD7A4FA3469DEA57033DD3A01DDBAE354A1A3AB132231966A729220AE23E4B0DC78714A08E8FE21FDQ9b6M" TargetMode="External"/><Relationship Id="rId3" Type="http://schemas.openxmlformats.org/officeDocument/2006/relationships/settings" Target="settings.xml"/><Relationship Id="rId12"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17"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5" Type="http://schemas.openxmlformats.org/officeDocument/2006/relationships/hyperlink" Target="consultantplus://offline/ref=923D2071989A8647FD92C05F029457FAD7A5F93763DDA57033DD3A01DDBAE354A1A3AB1322319662779220AE23E4B0DC78714A08E8FE21FDQ9b6M" TargetMode="External"/><Relationship Id="rId33"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9</Pages>
  <Words>5994</Words>
  <Characters>34169</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User</cp:lastModifiedBy>
  <cp:revision>8</cp:revision>
  <cp:lastPrinted>2021-02-11T13:51:00Z</cp:lastPrinted>
  <dcterms:created xsi:type="dcterms:W3CDTF">2021-02-11T14:13:00Z</dcterms:created>
  <dcterms:modified xsi:type="dcterms:W3CDTF">2021-03-01T10:47:00Z</dcterms:modified>
</cp:coreProperties>
</file>