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A7" w:rsidRDefault="00D975A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7pt;margin-top:0;width:68.05pt;height:83.4pt;z-index:251658240;visibility:visible">
            <v:imagedata r:id="rId5" o:title=""/>
            <w10:wrap type="square" side="right"/>
          </v:shape>
        </w:pict>
      </w:r>
    </w:p>
    <w:p w:rsidR="00D975A7" w:rsidRDefault="00D975A7"/>
    <w:p w:rsidR="00D975A7" w:rsidRDefault="00D975A7"/>
    <w:p w:rsidR="00D975A7" w:rsidRDefault="00D975A7"/>
    <w:p w:rsidR="00D975A7" w:rsidRPr="00467678" w:rsidRDefault="00D975A7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D975A7" w:rsidRPr="00467678" w:rsidRDefault="00D975A7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D975A7" w:rsidRPr="006064E1" w:rsidRDefault="00D975A7">
      <w:pPr>
        <w:rPr>
          <w:rFonts w:ascii="Times New Roman" w:hAnsi="Times New Roman"/>
        </w:rPr>
      </w:pPr>
    </w:p>
    <w:p w:rsidR="00D975A7" w:rsidRDefault="00D975A7" w:rsidP="006064E1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D975A7" w:rsidRPr="00613F89" w:rsidRDefault="00D975A7" w:rsidP="006064E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от__</w:t>
      </w:r>
      <w:r>
        <w:rPr>
          <w:rFonts w:ascii="Times New Roman" w:hAnsi="Times New Roman"/>
          <w:sz w:val="24"/>
          <w:szCs w:val="24"/>
          <w:u w:val="single"/>
        </w:rPr>
        <w:t>09.07.2021_____</w:t>
      </w:r>
      <w:r>
        <w:rPr>
          <w:rFonts w:ascii="Times New Roman" w:hAnsi="Times New Roman"/>
          <w:sz w:val="24"/>
          <w:szCs w:val="24"/>
        </w:rPr>
        <w:t>__ №__</w:t>
      </w:r>
      <w:r w:rsidRPr="00872B06">
        <w:rPr>
          <w:rFonts w:ascii="Times New Roman" w:hAnsi="Times New Roman"/>
          <w:sz w:val="24"/>
          <w:szCs w:val="24"/>
          <w:u w:val="single"/>
        </w:rPr>
        <w:t>243_</w:t>
      </w:r>
      <w:r>
        <w:rPr>
          <w:rFonts w:ascii="Times New Roman" w:hAnsi="Times New Roman"/>
          <w:sz w:val="24"/>
          <w:szCs w:val="24"/>
        </w:rPr>
        <w:t>__</w:t>
      </w:r>
    </w:p>
    <w:p w:rsidR="00D975A7" w:rsidRDefault="00D975A7"/>
    <w:p w:rsidR="00D975A7" w:rsidRPr="006064E1" w:rsidRDefault="00D975A7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D975A7" w:rsidRPr="006064E1" w:rsidRDefault="00D975A7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 от 29.03.2018 года № 112</w:t>
      </w:r>
    </w:p>
    <w:p w:rsidR="00D975A7" w:rsidRPr="006064E1" w:rsidRDefault="00D975A7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«Об утверждении Плана мероприятий по оздоровлению муниципальных финансов Камешкирского  района Пензенской области на 2018–202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6064E1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D975A7" w:rsidRPr="00715CDF" w:rsidRDefault="00D975A7" w:rsidP="006064E1">
      <w:pPr>
        <w:spacing w:line="223" w:lineRule="auto"/>
        <w:jc w:val="center"/>
        <w:rPr>
          <w:sz w:val="28"/>
          <w:szCs w:val="28"/>
        </w:rPr>
      </w:pPr>
    </w:p>
    <w:p w:rsidR="00D975A7" w:rsidRPr="006064E1" w:rsidRDefault="00D975A7" w:rsidP="006064E1">
      <w:pPr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В целях  реализации порядка проведения реструктуризации обязательств (задолженности) 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года, утвержденного постановлением Правительства Пензенской области от 29.05.2013 года №383-пП «Об условиях и  порядке проведения реструктуризации обязательств(задолженности)муниципальных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 », Порядка  проведения реструктуризации обязательств(задолженности)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долга, утвержденного постановлением Правительства Пензенской области от 08.09.2017 года №432-пП « О Порядке  проведения реструктуризации обязательств 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долга», руководствуясь статьей 21 Устава Камешкирского района Пензенской области, администрация Камешкирского района Пензенской области </w:t>
      </w:r>
    </w:p>
    <w:p w:rsidR="00D975A7" w:rsidRPr="006064E1" w:rsidRDefault="00D975A7" w:rsidP="006064E1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>постановляет:</w:t>
      </w:r>
    </w:p>
    <w:p w:rsidR="00D975A7" w:rsidRPr="006064E1" w:rsidRDefault="00D975A7" w:rsidP="00BA24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6064E1">
        <w:rPr>
          <w:rFonts w:ascii="Times New Roman" w:hAnsi="Times New Roman"/>
          <w:sz w:val="28"/>
          <w:szCs w:val="28"/>
        </w:rPr>
        <w:t xml:space="preserve">Внести в постановление администрации Камешкирского района Пензенской области </w:t>
      </w:r>
      <w:r w:rsidRPr="006064E1">
        <w:rPr>
          <w:rFonts w:ascii="Times New Roman" w:hAnsi="Times New Roman"/>
          <w:bCs/>
          <w:sz w:val="28"/>
          <w:szCs w:val="28"/>
        </w:rPr>
        <w:t>от 29.03.2018 года № 112 «Об утверждении Плана мероприятий по оздоровлению муниципальных финансов Камешкирского  района Пензенской области на 2018–202</w:t>
      </w:r>
      <w:r>
        <w:rPr>
          <w:rFonts w:ascii="Times New Roman" w:hAnsi="Times New Roman"/>
          <w:bCs/>
          <w:sz w:val="28"/>
          <w:szCs w:val="28"/>
        </w:rPr>
        <w:t>9</w:t>
      </w:r>
      <w:r w:rsidRPr="006064E1">
        <w:rPr>
          <w:rFonts w:ascii="Times New Roman" w:hAnsi="Times New Roman"/>
          <w:bCs/>
          <w:sz w:val="28"/>
          <w:szCs w:val="28"/>
        </w:rPr>
        <w:t xml:space="preserve"> годы»</w:t>
      </w:r>
      <w:r w:rsidRPr="006064E1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</w:t>
      </w:r>
    </w:p>
    <w:p w:rsidR="00D975A7" w:rsidRDefault="00D975A7" w:rsidP="00BA2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D57">
        <w:rPr>
          <w:rFonts w:ascii="Times New Roman" w:hAnsi="Times New Roman"/>
          <w:sz w:val="28"/>
          <w:szCs w:val="28"/>
        </w:rPr>
        <w:t xml:space="preserve">1.1 </w:t>
      </w:r>
      <w:r>
        <w:rPr>
          <w:rFonts w:ascii="Times New Roman" w:hAnsi="Times New Roman"/>
          <w:sz w:val="28"/>
          <w:szCs w:val="28"/>
        </w:rPr>
        <w:t>в</w:t>
      </w:r>
      <w:r w:rsidRPr="009A0D57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A0D57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 раздел 5 «Бюджетный эффект от реализации Плана мероприятий по оздоровлению муниципальных финансов Камешкирского района» изложить в редакции, согласно приложения № 1 к настоящему постановлению.</w:t>
      </w:r>
    </w:p>
    <w:p w:rsidR="00D975A7" w:rsidRPr="009A0D57" w:rsidRDefault="00D975A7" w:rsidP="00BA2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приложение « Муниципальный долг Камешкирского района Пензенской области на 2018-2029 годы» изложить в редакции, согласно приложения № 2 к настоящему постановлению. </w:t>
      </w:r>
    </w:p>
    <w:p w:rsidR="00D975A7" w:rsidRPr="006064E1" w:rsidRDefault="00D975A7" w:rsidP="00653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404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принятия и распространяется на правоотношения возникшие с 16 июня 2021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E3404">
        <w:rPr>
          <w:rFonts w:ascii="Times New Roman" w:hAnsi="Times New Roman"/>
          <w:sz w:val="28"/>
          <w:szCs w:val="28"/>
        </w:rPr>
        <w:t>.</w:t>
      </w:r>
    </w:p>
    <w:p w:rsidR="00D975A7" w:rsidRPr="006064E1" w:rsidRDefault="00D975A7" w:rsidP="00BA245F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3. Контроль за исполнением настоящего постановления возложить на заместителя  главы администрации Камешкирского  района</w:t>
      </w:r>
      <w:r>
        <w:rPr>
          <w:b w:val="0"/>
          <w:bCs w:val="0"/>
          <w:sz w:val="28"/>
          <w:szCs w:val="28"/>
        </w:rPr>
        <w:t>,  курирующего</w:t>
      </w:r>
      <w:r w:rsidRPr="006064E1">
        <w:rPr>
          <w:b w:val="0"/>
          <w:bCs w:val="0"/>
          <w:sz w:val="28"/>
          <w:szCs w:val="28"/>
        </w:rPr>
        <w:t xml:space="preserve"> вопрос</w:t>
      </w:r>
      <w:r>
        <w:rPr>
          <w:b w:val="0"/>
          <w:bCs w:val="0"/>
          <w:sz w:val="28"/>
          <w:szCs w:val="28"/>
        </w:rPr>
        <w:t>ы</w:t>
      </w:r>
      <w:r w:rsidRPr="006064E1">
        <w:rPr>
          <w:b w:val="0"/>
          <w:bCs w:val="0"/>
          <w:sz w:val="28"/>
          <w:szCs w:val="28"/>
        </w:rPr>
        <w:t xml:space="preserve"> ЖКХ и экономики.</w:t>
      </w:r>
    </w:p>
    <w:p w:rsidR="00D975A7" w:rsidRPr="006064E1" w:rsidRDefault="00D975A7" w:rsidP="006064E1">
      <w:pPr>
        <w:pStyle w:val="ConsPlusTitle"/>
        <w:widowControl/>
        <w:spacing w:line="228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D975A7" w:rsidRPr="006064E1" w:rsidRDefault="00D975A7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D975A7" w:rsidRPr="006064E1" w:rsidRDefault="00D975A7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D975A7" w:rsidRPr="006064E1" w:rsidRDefault="00D975A7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D975A7" w:rsidRPr="006064E1" w:rsidRDefault="00D975A7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 Глава администрации </w:t>
      </w:r>
    </w:p>
    <w:p w:rsidR="00D975A7" w:rsidRPr="006064E1" w:rsidRDefault="00D975A7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Камешкирского района </w:t>
      </w:r>
    </w:p>
    <w:p w:rsidR="00D975A7" w:rsidRPr="00715CDF" w:rsidRDefault="00D975A7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Пензенской области                                                                             П.А</w:t>
      </w:r>
      <w:r>
        <w:rPr>
          <w:b w:val="0"/>
          <w:bCs w:val="0"/>
          <w:sz w:val="28"/>
          <w:szCs w:val="28"/>
        </w:rPr>
        <w:t>.Мигин</w:t>
      </w:r>
    </w:p>
    <w:p w:rsidR="00D975A7" w:rsidRPr="006064E1" w:rsidRDefault="00D975A7">
      <w:pPr>
        <w:rPr>
          <w:rFonts w:ascii="Times New Roman" w:hAnsi="Times New Roman"/>
        </w:rPr>
      </w:pPr>
    </w:p>
    <w:p w:rsidR="00D975A7" w:rsidRDefault="00D975A7"/>
    <w:p w:rsidR="00D975A7" w:rsidRDefault="00D975A7"/>
    <w:p w:rsidR="00D975A7" w:rsidRDefault="00D975A7"/>
    <w:p w:rsidR="00D975A7" w:rsidRDefault="00D975A7"/>
    <w:p w:rsidR="00D975A7" w:rsidRDefault="00D975A7"/>
    <w:p w:rsidR="00D975A7" w:rsidRDefault="00D975A7"/>
    <w:p w:rsidR="00D975A7" w:rsidRDefault="00D975A7">
      <w:pPr>
        <w:sectPr w:rsidR="00D975A7" w:rsidSect="006064E1">
          <w:pgSz w:w="11906" w:h="16838"/>
          <w:pgMar w:top="680" w:right="851" w:bottom="680" w:left="1191" w:header="709" w:footer="709" w:gutter="0"/>
          <w:cols w:space="708"/>
          <w:docGrid w:linePitch="360"/>
        </w:sectPr>
      </w:pPr>
    </w:p>
    <w:p w:rsidR="00D975A7" w:rsidRDefault="00D975A7"/>
    <w:p w:rsidR="00D975A7" w:rsidRPr="007E3404" w:rsidRDefault="00D975A7" w:rsidP="007E3404">
      <w:pPr>
        <w:jc w:val="right"/>
        <w:rPr>
          <w:rFonts w:ascii="Times New Roman" w:hAnsi="Times New Roman"/>
          <w:sz w:val="28"/>
          <w:szCs w:val="28"/>
        </w:rPr>
      </w:pPr>
      <w:r w:rsidRPr="007E3404">
        <w:rPr>
          <w:rFonts w:ascii="Times New Roman" w:hAnsi="Times New Roman"/>
          <w:sz w:val="28"/>
          <w:szCs w:val="28"/>
        </w:rPr>
        <w:t xml:space="preserve">Приложение № 1 </w:t>
      </w:r>
    </w:p>
    <w:tbl>
      <w:tblPr>
        <w:tblW w:w="15050" w:type="dxa"/>
        <w:tblInd w:w="93" w:type="dxa"/>
        <w:tblLayout w:type="fixed"/>
        <w:tblLook w:val="00A0"/>
      </w:tblPr>
      <w:tblGrid>
        <w:gridCol w:w="582"/>
        <w:gridCol w:w="2694"/>
        <w:gridCol w:w="879"/>
        <w:gridCol w:w="708"/>
        <w:gridCol w:w="726"/>
        <w:gridCol w:w="744"/>
        <w:gridCol w:w="762"/>
        <w:gridCol w:w="745"/>
        <w:gridCol w:w="709"/>
        <w:gridCol w:w="741"/>
        <w:gridCol w:w="960"/>
        <w:gridCol w:w="960"/>
        <w:gridCol w:w="960"/>
        <w:gridCol w:w="960"/>
        <w:gridCol w:w="960"/>
        <w:gridCol w:w="960"/>
      </w:tblGrid>
      <w:tr w:rsidR="00D975A7" w:rsidRPr="002B5E9C" w:rsidTr="00BB05DF">
        <w:trPr>
          <w:trHeight w:val="315"/>
        </w:trPr>
        <w:tc>
          <w:tcPr>
            <w:tcW w:w="1505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975A7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5. Бюджетный эффект от реализации Плана мероприятий по оздоровлению муниципальных финансов Камешкирского района Пензенской области</w:t>
            </w:r>
          </w:p>
          <w:p w:rsidR="00D975A7" w:rsidRPr="002B5E9C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5A7" w:rsidRPr="00774912" w:rsidTr="00BB05DF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Фактическое исполнение</w:t>
            </w:r>
          </w:p>
        </w:tc>
        <w:tc>
          <w:tcPr>
            <w:tcW w:w="7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значения целевых показателей</w:t>
            </w:r>
          </w:p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75A7" w:rsidRPr="00774912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975A7" w:rsidRPr="00774912" w:rsidTr="00BB05DF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2019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2020 год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774912" w:rsidRDefault="00D975A7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 год</w:t>
            </w:r>
          </w:p>
        </w:tc>
      </w:tr>
      <w:tr w:rsidR="00D975A7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2B5E9C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Сумма налоговых и неналоговых доходов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26918,46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24762,25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26349,40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26727,13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24073,38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22509,0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</w:tr>
      <w:tr w:rsidR="00D975A7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2B5E9C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объема муниципального долга Камешкирского района Пензенской области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-10912,00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-2052,97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-3102,98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-4502,98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-2052,97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-2052,98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975A7" w:rsidRPr="003A00E5" w:rsidTr="00BB05DF">
        <w:trPr>
          <w:cantSplit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2B5E9C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уровня муниципального долга Камешкирского района Пензенской области к доходам бюджета без учета объема безвозмездных поступлений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975A7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5A7" w:rsidRPr="002B5E9C" w:rsidRDefault="00D975A7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Дефицит "-" / профицит"+"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5A7" w:rsidRPr="002B5E9C" w:rsidRDefault="00D975A7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-1348,73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2391,40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5402,92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5740,30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-3366,82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-1110,0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975A7" w:rsidRPr="003A00E5" w:rsidRDefault="00D975A7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</w:tr>
    </w:tbl>
    <w:p w:rsidR="00D975A7" w:rsidRDefault="00D975A7"/>
    <w:p w:rsidR="00D975A7" w:rsidRDefault="00D975A7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D975A7" w:rsidRDefault="00D975A7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D975A7" w:rsidRPr="002F20EE" w:rsidRDefault="00D975A7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 2</w:t>
      </w:r>
    </w:p>
    <w:p w:rsidR="00D975A7" w:rsidRPr="002F20EE" w:rsidRDefault="00D975A7" w:rsidP="002F20EE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p w:rsidR="00D975A7" w:rsidRPr="002F20EE" w:rsidRDefault="00D975A7" w:rsidP="002F20EE">
      <w:pPr>
        <w:jc w:val="center"/>
        <w:rPr>
          <w:b/>
          <w:sz w:val="28"/>
          <w:szCs w:val="28"/>
        </w:rPr>
      </w:pPr>
      <w:r w:rsidRPr="004C094A">
        <w:rPr>
          <w:b/>
          <w:sz w:val="28"/>
          <w:szCs w:val="28"/>
        </w:rPr>
        <w:t>Муниципальный долг Камешкирского района Пензенской области на 2018-2029 годы</w:t>
      </w:r>
    </w:p>
    <w:p w:rsidR="00D975A7" w:rsidRDefault="00D975A7" w:rsidP="002F20EE">
      <w:pPr>
        <w:jc w:val="right"/>
      </w:pPr>
      <w:r>
        <w:t>(тыс.руб.)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966"/>
        <w:gridCol w:w="1022"/>
        <w:gridCol w:w="1080"/>
        <w:gridCol w:w="1080"/>
        <w:gridCol w:w="1080"/>
        <w:gridCol w:w="1050"/>
        <w:gridCol w:w="930"/>
        <w:gridCol w:w="1070"/>
        <w:gridCol w:w="1004"/>
        <w:gridCol w:w="996"/>
        <w:gridCol w:w="996"/>
        <w:gridCol w:w="996"/>
      </w:tblGrid>
      <w:tr w:rsidR="00D975A7" w:rsidTr="00AE7EA2">
        <w:tc>
          <w:tcPr>
            <w:tcW w:w="3160" w:type="dxa"/>
            <w:vMerge w:val="restart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</w:tr>
      <w:tr w:rsidR="00D975A7" w:rsidTr="00AE7EA2">
        <w:tc>
          <w:tcPr>
            <w:tcW w:w="3160" w:type="dxa"/>
            <w:vMerge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2" w:type="dxa"/>
            <w:gridSpan w:val="9"/>
          </w:tcPr>
          <w:p w:rsidR="00D975A7" w:rsidRPr="003D12B5" w:rsidRDefault="00D975A7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1 января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13764,87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2052,98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Бюджетные кредиты из областного бюджета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-2052,98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-2052,98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Реструктуризация задолженности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31 декабря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4105,95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2052,98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Доходы бюджета без учета безвозмездных поступлений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24762,25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26349,4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26727,1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24073,38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22509,0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</w:tr>
      <w:tr w:rsidR="00D975A7" w:rsidTr="00AE7EA2">
        <w:tc>
          <w:tcPr>
            <w:tcW w:w="316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96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22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080" w:type="dxa"/>
          </w:tcPr>
          <w:p w:rsidR="00D975A7" w:rsidRPr="003D12B5" w:rsidRDefault="00D975A7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08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5A7" w:rsidRPr="003D12B5" w:rsidRDefault="00D975A7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75A7" w:rsidRDefault="00D975A7" w:rsidP="002F20EE">
      <w:pPr>
        <w:jc w:val="center"/>
      </w:pPr>
    </w:p>
    <w:sectPr w:rsidR="00D975A7" w:rsidSect="00E86386">
      <w:pgSz w:w="16838" w:h="11906" w:orient="landscape"/>
      <w:pgMar w:top="567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0C1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FA5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768F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3AD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9CB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A9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08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382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A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465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270"/>
    <w:rsid w:val="00000D57"/>
    <w:rsid w:val="000249B7"/>
    <w:rsid w:val="00043B16"/>
    <w:rsid w:val="00050581"/>
    <w:rsid w:val="00051814"/>
    <w:rsid w:val="00080545"/>
    <w:rsid w:val="00090D3A"/>
    <w:rsid w:val="00091805"/>
    <w:rsid w:val="000F4999"/>
    <w:rsid w:val="00102A24"/>
    <w:rsid w:val="001141DE"/>
    <w:rsid w:val="00152618"/>
    <w:rsid w:val="001667B5"/>
    <w:rsid w:val="00174482"/>
    <w:rsid w:val="0017568E"/>
    <w:rsid w:val="001A16A4"/>
    <w:rsid w:val="001D1464"/>
    <w:rsid w:val="001D1E72"/>
    <w:rsid w:val="001D237B"/>
    <w:rsid w:val="00200C18"/>
    <w:rsid w:val="002B5E9C"/>
    <w:rsid w:val="002F20EE"/>
    <w:rsid w:val="00330EA4"/>
    <w:rsid w:val="003427E9"/>
    <w:rsid w:val="003862BD"/>
    <w:rsid w:val="00386662"/>
    <w:rsid w:val="003A00E5"/>
    <w:rsid w:val="003A46C6"/>
    <w:rsid w:val="003D12B5"/>
    <w:rsid w:val="003F1270"/>
    <w:rsid w:val="00403C68"/>
    <w:rsid w:val="00427BA5"/>
    <w:rsid w:val="0043494C"/>
    <w:rsid w:val="00454B23"/>
    <w:rsid w:val="00467678"/>
    <w:rsid w:val="00495317"/>
    <w:rsid w:val="004C094A"/>
    <w:rsid w:val="004D077C"/>
    <w:rsid w:val="004F6C4A"/>
    <w:rsid w:val="00562DE1"/>
    <w:rsid w:val="00570DD2"/>
    <w:rsid w:val="005C29B6"/>
    <w:rsid w:val="006064E1"/>
    <w:rsid w:val="00613F89"/>
    <w:rsid w:val="00653612"/>
    <w:rsid w:val="00665F40"/>
    <w:rsid w:val="006B6157"/>
    <w:rsid w:val="006B6D93"/>
    <w:rsid w:val="006D0537"/>
    <w:rsid w:val="006F10FB"/>
    <w:rsid w:val="00704295"/>
    <w:rsid w:val="00715CDF"/>
    <w:rsid w:val="007316E3"/>
    <w:rsid w:val="00771F94"/>
    <w:rsid w:val="00774912"/>
    <w:rsid w:val="007932A3"/>
    <w:rsid w:val="00796321"/>
    <w:rsid w:val="007D0848"/>
    <w:rsid w:val="007D71DD"/>
    <w:rsid w:val="007E3404"/>
    <w:rsid w:val="00803281"/>
    <w:rsid w:val="008110E5"/>
    <w:rsid w:val="0084763E"/>
    <w:rsid w:val="0085608C"/>
    <w:rsid w:val="00872B06"/>
    <w:rsid w:val="008933FB"/>
    <w:rsid w:val="00896A65"/>
    <w:rsid w:val="008A02EE"/>
    <w:rsid w:val="008D3F76"/>
    <w:rsid w:val="008E46E6"/>
    <w:rsid w:val="00942B3D"/>
    <w:rsid w:val="00942E6B"/>
    <w:rsid w:val="0095637F"/>
    <w:rsid w:val="009A0D57"/>
    <w:rsid w:val="009A2782"/>
    <w:rsid w:val="009C2978"/>
    <w:rsid w:val="009F0C00"/>
    <w:rsid w:val="009F7D16"/>
    <w:rsid w:val="00A02E9A"/>
    <w:rsid w:val="00A374C3"/>
    <w:rsid w:val="00A47454"/>
    <w:rsid w:val="00A54D9E"/>
    <w:rsid w:val="00A95C4E"/>
    <w:rsid w:val="00AA1FB8"/>
    <w:rsid w:val="00AB5AE4"/>
    <w:rsid w:val="00AC45FB"/>
    <w:rsid w:val="00AE26F0"/>
    <w:rsid w:val="00AE7EA2"/>
    <w:rsid w:val="00B14DE4"/>
    <w:rsid w:val="00B746AE"/>
    <w:rsid w:val="00BA245F"/>
    <w:rsid w:val="00BA69FA"/>
    <w:rsid w:val="00BB05DF"/>
    <w:rsid w:val="00BD2A27"/>
    <w:rsid w:val="00C0123F"/>
    <w:rsid w:val="00C122F2"/>
    <w:rsid w:val="00C14674"/>
    <w:rsid w:val="00C1669F"/>
    <w:rsid w:val="00C166BA"/>
    <w:rsid w:val="00C93CF3"/>
    <w:rsid w:val="00D10B7E"/>
    <w:rsid w:val="00D147E0"/>
    <w:rsid w:val="00D5665C"/>
    <w:rsid w:val="00D73960"/>
    <w:rsid w:val="00D975A7"/>
    <w:rsid w:val="00DB7D2A"/>
    <w:rsid w:val="00DD5D67"/>
    <w:rsid w:val="00DE5AE2"/>
    <w:rsid w:val="00DF2A79"/>
    <w:rsid w:val="00E14D15"/>
    <w:rsid w:val="00E14EDD"/>
    <w:rsid w:val="00E163FF"/>
    <w:rsid w:val="00E34400"/>
    <w:rsid w:val="00E5121A"/>
    <w:rsid w:val="00E7113B"/>
    <w:rsid w:val="00E86386"/>
    <w:rsid w:val="00E9614E"/>
    <w:rsid w:val="00EF00D4"/>
    <w:rsid w:val="00EF276D"/>
    <w:rsid w:val="00F05A1E"/>
    <w:rsid w:val="00F3461F"/>
    <w:rsid w:val="00F4250C"/>
    <w:rsid w:val="00F9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F127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F127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F1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3F1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3F12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3F1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3F1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3F1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5637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2F2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064E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772</Words>
  <Characters>4407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2</cp:revision>
  <cp:lastPrinted>2021-07-05T07:13:00Z</cp:lastPrinted>
  <dcterms:created xsi:type="dcterms:W3CDTF">2022-02-25T11:50:00Z</dcterms:created>
  <dcterms:modified xsi:type="dcterms:W3CDTF">2022-02-25T11:50:00Z</dcterms:modified>
</cp:coreProperties>
</file>