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CE3" w:rsidRPr="001846BD" w:rsidRDefault="007C7CE3" w:rsidP="007C7CE3">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6625DCF" wp14:editId="16B5A5F1">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7C7CE3" w:rsidRPr="001846BD" w:rsidRDefault="007C7CE3" w:rsidP="007C7CE3">
      <w:pPr>
        <w:tabs>
          <w:tab w:val="left" w:pos="2982"/>
        </w:tabs>
        <w:jc w:val="center"/>
        <w:rPr>
          <w:rFonts w:ascii="Victoriana" w:hAnsi="Victoriana"/>
          <w:color w:val="000000"/>
          <w:sz w:val="40"/>
          <w:szCs w:val="40"/>
        </w:rPr>
      </w:pPr>
    </w:p>
    <w:p w:rsidR="007C7CE3" w:rsidRPr="001846BD" w:rsidRDefault="007C7CE3" w:rsidP="007C7CE3">
      <w:pPr>
        <w:tabs>
          <w:tab w:val="left" w:pos="2982"/>
        </w:tabs>
        <w:jc w:val="center"/>
        <w:rPr>
          <w:rFonts w:ascii="Victoriana" w:hAnsi="Victoriana"/>
          <w:color w:val="000000"/>
          <w:sz w:val="40"/>
          <w:szCs w:val="40"/>
        </w:rPr>
      </w:pPr>
    </w:p>
    <w:p w:rsidR="007C7CE3" w:rsidRPr="004C36C6" w:rsidRDefault="007C7CE3" w:rsidP="007C7CE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28</w:t>
      </w:r>
    </w:p>
    <w:p w:rsidR="007C7CE3" w:rsidRPr="001846BD" w:rsidRDefault="007C7CE3" w:rsidP="007C7CE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1</w:t>
      </w:r>
      <w:r>
        <w:rPr>
          <w:rFonts w:ascii="Monotype Corsiva" w:hAnsi="Monotype Corsiva"/>
          <w:b/>
          <w:color w:val="000000"/>
          <w:sz w:val="48"/>
          <w:szCs w:val="48"/>
        </w:rPr>
        <w:t>6</w:t>
      </w:r>
      <w:r>
        <w:rPr>
          <w:rFonts w:ascii="Monotype Corsiva" w:hAnsi="Monotype Corsiva"/>
          <w:b/>
          <w:color w:val="000000"/>
          <w:sz w:val="48"/>
          <w:szCs w:val="48"/>
        </w:rPr>
        <w:t xml:space="preserve"> октября   2023</w:t>
      </w:r>
      <w:r w:rsidRPr="001846BD">
        <w:rPr>
          <w:rFonts w:ascii="Monotype Corsiva" w:hAnsi="Monotype Corsiva"/>
          <w:b/>
          <w:color w:val="000000"/>
          <w:sz w:val="48"/>
          <w:szCs w:val="48"/>
        </w:rPr>
        <w:t xml:space="preserve"> года</w:t>
      </w:r>
    </w:p>
    <w:p w:rsidR="007C7CE3" w:rsidRPr="001846BD" w:rsidRDefault="007C7CE3" w:rsidP="007C7CE3">
      <w:pPr>
        <w:tabs>
          <w:tab w:val="left" w:pos="2982"/>
        </w:tabs>
        <w:rPr>
          <w:color w:val="000000"/>
        </w:rPr>
      </w:pPr>
    </w:p>
    <w:p w:rsidR="007C7CE3" w:rsidRPr="001846BD" w:rsidRDefault="007C7CE3" w:rsidP="007C7CE3">
      <w:pPr>
        <w:tabs>
          <w:tab w:val="left" w:pos="2982"/>
        </w:tabs>
        <w:rPr>
          <w:color w:val="000000"/>
        </w:rPr>
      </w:pPr>
    </w:p>
    <w:p w:rsidR="007C7CE3" w:rsidRPr="001846BD" w:rsidRDefault="007C7CE3" w:rsidP="007C7CE3">
      <w:pPr>
        <w:tabs>
          <w:tab w:val="left" w:pos="2982"/>
        </w:tabs>
        <w:rPr>
          <w:color w:val="000000"/>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8"/>
          <w:szCs w:val="28"/>
        </w:rPr>
      </w:pPr>
    </w:p>
    <w:p w:rsidR="007C7CE3" w:rsidRPr="001846BD" w:rsidRDefault="007C7CE3" w:rsidP="007C7CE3">
      <w:pPr>
        <w:pStyle w:val="ConsPlusNonformat"/>
        <w:widowControl/>
        <w:tabs>
          <w:tab w:val="left" w:pos="2982"/>
        </w:tabs>
        <w:jc w:val="center"/>
        <w:rPr>
          <w:rFonts w:ascii="Times New Roman" w:hAnsi="Times New Roman" w:cs="Times New Roman"/>
          <w:color w:val="000000"/>
          <w:sz w:val="24"/>
          <w:szCs w:val="24"/>
        </w:rPr>
      </w:pPr>
    </w:p>
    <w:p w:rsidR="007C7CE3" w:rsidRPr="001846BD" w:rsidRDefault="007C7CE3" w:rsidP="007C7CE3">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7C7CE3" w:rsidRPr="001846BD" w:rsidRDefault="007C7CE3" w:rsidP="007C7CE3">
      <w:pPr>
        <w:pStyle w:val="ConsPlusNonformat"/>
        <w:widowControl/>
        <w:tabs>
          <w:tab w:val="left" w:pos="2982"/>
        </w:tabs>
        <w:jc w:val="center"/>
        <w:rPr>
          <w:rFonts w:ascii="Monotype Corsiva" w:hAnsi="Monotype Corsiva" w:cs="Times New Roman"/>
          <w:color w:val="000000"/>
          <w:sz w:val="52"/>
          <w:szCs w:val="52"/>
        </w:rPr>
      </w:pP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32"/>
          <w:szCs w:val="32"/>
        </w:rPr>
      </w:pP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32"/>
          <w:szCs w:val="32"/>
        </w:rPr>
      </w:pPr>
    </w:p>
    <w:p w:rsidR="007C7CE3" w:rsidRPr="001846BD" w:rsidRDefault="007C7CE3" w:rsidP="007C7CE3">
      <w:pPr>
        <w:pStyle w:val="ConsPlusNormal0"/>
        <w:widowControl/>
        <w:tabs>
          <w:tab w:val="left" w:pos="2982"/>
        </w:tabs>
        <w:ind w:firstLine="0"/>
        <w:jc w:val="center"/>
        <w:rPr>
          <w:rFonts w:ascii="Monotype Corsiva" w:hAnsi="Monotype Corsiva" w:cs="Times New Roman"/>
          <w:color w:val="000000"/>
          <w:sz w:val="36"/>
          <w:szCs w:val="36"/>
        </w:rPr>
      </w:pPr>
    </w:p>
    <w:p w:rsidR="007C7CE3" w:rsidRPr="001846BD" w:rsidRDefault="007C7CE3" w:rsidP="007C7CE3">
      <w:pPr>
        <w:pStyle w:val="ConsPlusNonformat"/>
        <w:widowControl/>
        <w:tabs>
          <w:tab w:val="left" w:pos="2982"/>
        </w:tabs>
        <w:jc w:val="center"/>
        <w:rPr>
          <w:rFonts w:ascii="Monotype Corsiva" w:hAnsi="Monotype Corsiva" w:cs="Times New Roman"/>
          <w:b/>
          <w:color w:val="000000"/>
          <w:sz w:val="40"/>
          <w:szCs w:val="40"/>
        </w:rPr>
      </w:pPr>
    </w:p>
    <w:p w:rsidR="007C7CE3" w:rsidRPr="001846BD" w:rsidRDefault="007C7CE3" w:rsidP="007C7CE3">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C7CE3" w:rsidRPr="001846BD" w:rsidRDefault="007C7CE3" w:rsidP="007C7CE3">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7C7CE3" w:rsidRPr="001846BD" w:rsidRDefault="007C7CE3" w:rsidP="007C7CE3">
      <w:pPr>
        <w:pStyle w:val="ConsPlusNormal0"/>
        <w:widowControl/>
        <w:tabs>
          <w:tab w:val="left" w:pos="945"/>
          <w:tab w:val="left" w:pos="2982"/>
        </w:tabs>
        <w:ind w:firstLine="0"/>
        <w:rPr>
          <w:rFonts w:ascii="Monotype Corsiva" w:hAnsi="Monotype Corsiva" w:cs="Times New Roman"/>
          <w:b/>
          <w:color w:val="000000"/>
          <w:sz w:val="28"/>
          <w:szCs w:val="28"/>
        </w:rPr>
      </w:pP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4"/>
          <w:szCs w:val="24"/>
        </w:rPr>
      </w:pP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7C7CE3" w:rsidRPr="001846BD" w:rsidRDefault="007C7CE3" w:rsidP="007C7CE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7C7CE3" w:rsidRDefault="007C7CE3" w:rsidP="007C7CE3"/>
    <w:p w:rsidR="007C7CE3" w:rsidRDefault="007C7CE3" w:rsidP="007C7CE3"/>
    <w:p w:rsidR="007C7CE3" w:rsidRDefault="007C7CE3" w:rsidP="007C7CE3"/>
    <w:p w:rsidR="000577EF" w:rsidRDefault="000577EF"/>
    <w:p w:rsidR="007C7CE3" w:rsidRDefault="007C7CE3"/>
    <w:p w:rsidR="007C7CE3" w:rsidRDefault="007C7CE3"/>
    <w:p w:rsidR="007C7CE3" w:rsidRDefault="007C7CE3"/>
    <w:p w:rsidR="007C7CE3" w:rsidRPr="00B25317" w:rsidRDefault="007C7CE3" w:rsidP="007C7CE3">
      <w:pPr>
        <w:pStyle w:val="1"/>
        <w:shd w:val="clear" w:color="auto" w:fill="FFFFFF"/>
        <w:jc w:val="center"/>
        <w:rPr>
          <w:rFonts w:ascii="Times New Roman" w:hAnsi="Times New Roman"/>
          <w:b w:val="0"/>
          <w:color w:val="1A1A1A"/>
          <w:kern w:val="36"/>
          <w:sz w:val="28"/>
          <w:szCs w:val="28"/>
          <w:lang w:eastAsia="ru-RU"/>
        </w:rPr>
      </w:pPr>
      <w:r w:rsidRPr="00B25317">
        <w:rPr>
          <w:rFonts w:ascii="Times New Roman" w:hAnsi="Times New Roman"/>
          <w:b w:val="0"/>
          <w:bCs w:val="0"/>
          <w:color w:val="000000"/>
          <w:sz w:val="28"/>
          <w:szCs w:val="28"/>
        </w:rPr>
        <w:lastRenderedPageBreak/>
        <w:t xml:space="preserve">Извещение </w:t>
      </w:r>
      <w:r w:rsidRPr="00B25317">
        <w:rPr>
          <w:rFonts w:ascii="Times New Roman" w:hAnsi="Times New Roman"/>
          <w:b w:val="0"/>
          <w:color w:val="000000"/>
          <w:sz w:val="28"/>
          <w:szCs w:val="28"/>
          <w:lang w:eastAsia="ru-RU"/>
        </w:rPr>
        <w:t xml:space="preserve">о проведении торгов в форме электронного аукциона на право  заключения договора аренды земельного </w:t>
      </w:r>
      <w:r w:rsidRPr="00B25317">
        <w:rPr>
          <w:rFonts w:ascii="Times New Roman" w:hAnsi="Times New Roman"/>
          <w:b w:val="0"/>
          <w:color w:val="1A1A1A"/>
          <w:kern w:val="36"/>
          <w:sz w:val="28"/>
          <w:szCs w:val="28"/>
          <w:lang w:eastAsia="ru-RU"/>
        </w:rPr>
        <w:t>участка, государственная собственность на который не разграничена.</w:t>
      </w:r>
    </w:p>
    <w:p w:rsidR="007C7CE3" w:rsidRPr="00470841" w:rsidRDefault="007C7CE3" w:rsidP="007C7CE3">
      <w:pPr>
        <w:ind w:firstLine="900"/>
        <w:jc w:val="center"/>
        <w:rPr>
          <w:b/>
          <w:color w:val="000000"/>
          <w:sz w:val="28"/>
          <w:szCs w:val="28"/>
        </w:rPr>
      </w:pPr>
    </w:p>
    <w:p w:rsidR="007C7CE3" w:rsidRPr="00680D86" w:rsidRDefault="007C7CE3" w:rsidP="007C7CE3">
      <w:pPr>
        <w:jc w:val="center"/>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7C7CE3" w:rsidRPr="00680D86" w:rsidRDefault="007C7CE3" w:rsidP="007C7CE3">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color w:val="000000"/>
            <w:sz w:val="24"/>
            <w:szCs w:val="24"/>
            <w:lang w:val="en-US" w:eastAsia="ar-SA"/>
          </w:rPr>
          <w:t>admkame</w:t>
        </w:r>
        <w:r w:rsidRPr="00680D86">
          <w:rPr>
            <w:rStyle w:val="a3"/>
            <w:color w:val="000000"/>
            <w:sz w:val="24"/>
            <w:szCs w:val="24"/>
            <w:lang w:eastAsia="ar-SA"/>
          </w:rPr>
          <w:t>@yandex.ru</w:t>
        </w:r>
      </w:hyperlink>
    </w:p>
    <w:p w:rsidR="007C7CE3" w:rsidRPr="00C95CB5" w:rsidRDefault="007C7CE3" w:rsidP="007C7CE3">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AB4FA5">
        <w:rPr>
          <w:color w:val="000000"/>
          <w:sz w:val="24"/>
          <w:szCs w:val="24"/>
        </w:rPr>
        <w:t>области от 16.10.2023 № 362</w:t>
      </w:r>
      <w:r>
        <w:rPr>
          <w:color w:val="FF0000"/>
          <w:sz w:val="24"/>
          <w:szCs w:val="24"/>
        </w:rPr>
        <w:t xml:space="preserve"> </w:t>
      </w:r>
      <w:r w:rsidRPr="00C95CB5">
        <w:rPr>
          <w:color w:val="000000"/>
          <w:sz w:val="24"/>
          <w:szCs w:val="24"/>
        </w:rPr>
        <w:t xml:space="preserve"> «</w:t>
      </w:r>
      <w:r w:rsidRPr="00C95CB5">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C95CB5">
        <w:rPr>
          <w:color w:val="000000"/>
          <w:sz w:val="24"/>
          <w:szCs w:val="24"/>
        </w:rPr>
        <w:t xml:space="preserve"> </w:t>
      </w:r>
      <w:r w:rsidRPr="00C95CB5">
        <w:rPr>
          <w:b/>
          <w:color w:val="000000"/>
          <w:sz w:val="24"/>
          <w:szCs w:val="24"/>
        </w:rPr>
        <w:t>государственная собственность на который не разграничена</w:t>
      </w:r>
      <w:r w:rsidRPr="00C95CB5">
        <w:rPr>
          <w:color w:val="000000"/>
          <w:sz w:val="24"/>
          <w:szCs w:val="24"/>
        </w:rPr>
        <w:t>»</w:t>
      </w:r>
    </w:p>
    <w:p w:rsidR="007C7CE3" w:rsidRPr="00680D86" w:rsidRDefault="007C7CE3" w:rsidP="007C7CE3">
      <w:pPr>
        <w:ind w:firstLine="709"/>
        <w:jc w:val="both"/>
        <w:rPr>
          <w:color w:val="000000"/>
          <w:sz w:val="24"/>
          <w:szCs w:val="24"/>
        </w:rPr>
      </w:pPr>
      <w:r w:rsidRPr="00470841">
        <w:rPr>
          <w:b/>
          <w:color w:val="000000"/>
          <w:sz w:val="24"/>
          <w:szCs w:val="24"/>
        </w:rPr>
        <w:t xml:space="preserve">Оператор электронной площадки </w:t>
      </w:r>
      <w:r w:rsidRPr="00470841">
        <w:rPr>
          <w:color w:val="000000"/>
          <w:sz w:val="24"/>
          <w:szCs w:val="24"/>
        </w:rPr>
        <w:t xml:space="preserve">- </w:t>
      </w:r>
      <w:r w:rsidRPr="00470841">
        <w:rPr>
          <w:color w:val="000000"/>
          <w:sz w:val="24"/>
          <w:szCs w:val="24"/>
          <w:lang w:eastAsia="en-US"/>
        </w:rPr>
        <w:t>электронная площадка</w:t>
      </w:r>
      <w:r w:rsidRPr="00680D86">
        <w:rPr>
          <w:color w:val="000000"/>
          <w:sz w:val="24"/>
          <w:szCs w:val="24"/>
          <w:lang w:eastAsia="en-US"/>
        </w:rPr>
        <w:t xml:space="preserve">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7C7CE3" w:rsidRPr="00680D86" w:rsidRDefault="007C7CE3" w:rsidP="007C7CE3">
      <w:pPr>
        <w:pStyle w:val="a4"/>
        <w:spacing w:before="0" w:beforeAutospacing="0" w:after="0"/>
        <w:ind w:firstLine="709"/>
        <w:jc w:val="both"/>
        <w:rPr>
          <w:color w:val="000000"/>
        </w:rPr>
      </w:pPr>
    </w:p>
    <w:p w:rsidR="007C7CE3" w:rsidRDefault="007C7CE3" w:rsidP="007C7CE3">
      <w:pPr>
        <w:pStyle w:val="a4"/>
        <w:numPr>
          <w:ilvl w:val="0"/>
          <w:numId w:val="2"/>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7C7CE3" w:rsidRDefault="007C7CE3" w:rsidP="007C7CE3">
      <w:pPr>
        <w:pStyle w:val="a4"/>
        <w:spacing w:before="0" w:beforeAutospacing="0" w:after="0"/>
        <w:ind w:left="927"/>
        <w:rPr>
          <w:b/>
          <w:bCs/>
          <w:color w:val="000000"/>
        </w:rPr>
      </w:pPr>
    </w:p>
    <w:p w:rsidR="007C7CE3" w:rsidRPr="002C3B80" w:rsidRDefault="007C7CE3" w:rsidP="007C7CE3">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7C7CE3" w:rsidRPr="00680D86" w:rsidRDefault="007C7CE3" w:rsidP="007C7CE3">
      <w:pPr>
        <w:pStyle w:val="a4"/>
        <w:spacing w:before="0" w:beforeAutospacing="0" w:after="0"/>
        <w:ind w:left="567"/>
        <w:rPr>
          <w:b/>
          <w:bCs/>
          <w:color w:val="000000"/>
        </w:rPr>
      </w:pPr>
      <w:r w:rsidRPr="00680D86">
        <w:rPr>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7C7CE3" w:rsidRPr="00680D86" w:rsidTr="00624AD2">
        <w:trPr>
          <w:trHeight w:val="2394"/>
          <w:jc w:val="center"/>
        </w:trPr>
        <w:tc>
          <w:tcPr>
            <w:tcW w:w="321"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7C7CE3" w:rsidRPr="00680D86" w:rsidRDefault="007C7CE3" w:rsidP="00624AD2">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7C7CE3" w:rsidRPr="00680D86" w:rsidRDefault="007C7CE3" w:rsidP="00624AD2">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7C7CE3" w:rsidRPr="00680D86" w:rsidRDefault="007C7CE3" w:rsidP="00624AD2">
            <w:pPr>
              <w:pStyle w:val="Default"/>
              <w:tabs>
                <w:tab w:val="left" w:pos="142"/>
              </w:tabs>
              <w:jc w:val="center"/>
              <w:rPr>
                <w:rFonts w:ascii="Times New Roman" w:hAnsi="Times New Roman" w:cs="Times New Roman"/>
              </w:rPr>
            </w:pPr>
          </w:p>
        </w:tc>
      </w:tr>
      <w:tr w:rsidR="007C7CE3" w:rsidRPr="00680D86" w:rsidTr="00624AD2">
        <w:trPr>
          <w:trHeight w:val="3205"/>
          <w:jc w:val="center"/>
        </w:trPr>
        <w:tc>
          <w:tcPr>
            <w:tcW w:w="321"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7C7CE3" w:rsidRPr="00680D86" w:rsidRDefault="007C7CE3" w:rsidP="00624AD2">
            <w:pPr>
              <w:jc w:val="center"/>
              <w:rPr>
                <w:color w:val="000000"/>
                <w:sz w:val="24"/>
                <w:szCs w:val="24"/>
              </w:rPr>
            </w:pPr>
            <w:r w:rsidRPr="00680D86">
              <w:rPr>
                <w:color w:val="000000"/>
                <w:sz w:val="24"/>
                <w:szCs w:val="24"/>
              </w:rPr>
              <w:t xml:space="preserve">- площадь – </w:t>
            </w:r>
            <w:r>
              <w:rPr>
                <w:color w:val="000000"/>
                <w:sz w:val="24"/>
                <w:szCs w:val="24"/>
              </w:rPr>
              <w:t>2680</w:t>
            </w:r>
            <w:r w:rsidRPr="00680D86">
              <w:rPr>
                <w:color w:val="000000"/>
                <w:sz w:val="24"/>
                <w:szCs w:val="24"/>
              </w:rPr>
              <w:t xml:space="preserve"> кв. м;</w:t>
            </w:r>
          </w:p>
          <w:p w:rsidR="007C7CE3" w:rsidRPr="00680D86" w:rsidRDefault="007C7CE3" w:rsidP="00624AD2">
            <w:pPr>
              <w:jc w:val="center"/>
              <w:rPr>
                <w:color w:val="000000"/>
                <w:sz w:val="24"/>
                <w:szCs w:val="24"/>
              </w:rPr>
            </w:pPr>
            <w:r w:rsidRPr="00680D86">
              <w:rPr>
                <w:color w:val="000000"/>
                <w:sz w:val="24"/>
                <w:szCs w:val="24"/>
              </w:rPr>
              <w:t>- кадастровый номер –58:11:</w:t>
            </w:r>
            <w:r>
              <w:rPr>
                <w:color w:val="000000"/>
                <w:sz w:val="24"/>
                <w:szCs w:val="24"/>
              </w:rPr>
              <w:t>0140301</w:t>
            </w:r>
            <w:r w:rsidRPr="00680D86">
              <w:rPr>
                <w:color w:val="000000"/>
                <w:sz w:val="24"/>
                <w:szCs w:val="24"/>
              </w:rPr>
              <w:t>:</w:t>
            </w:r>
            <w:r>
              <w:rPr>
                <w:color w:val="000000"/>
                <w:sz w:val="24"/>
                <w:szCs w:val="24"/>
              </w:rPr>
              <w:t>640</w:t>
            </w:r>
            <w:r w:rsidRPr="00680D86">
              <w:rPr>
                <w:color w:val="000000"/>
                <w:sz w:val="24"/>
                <w:szCs w:val="24"/>
              </w:rPr>
              <w:t>;</w:t>
            </w:r>
          </w:p>
          <w:p w:rsidR="007C7CE3" w:rsidRPr="00680D86" w:rsidRDefault="007C7CE3" w:rsidP="00624AD2">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7C7CE3" w:rsidRPr="00680D86" w:rsidRDefault="007C7CE3" w:rsidP="00624AD2">
            <w:pPr>
              <w:jc w:val="center"/>
              <w:rPr>
                <w:color w:val="000000"/>
                <w:sz w:val="24"/>
                <w:szCs w:val="24"/>
              </w:rPr>
            </w:pPr>
            <w:r w:rsidRPr="00680D86">
              <w:rPr>
                <w:color w:val="000000"/>
                <w:sz w:val="24"/>
                <w:szCs w:val="24"/>
              </w:rPr>
              <w:t>- разрешенное исп</w:t>
            </w:r>
            <w:r>
              <w:rPr>
                <w:color w:val="000000"/>
                <w:sz w:val="24"/>
                <w:szCs w:val="24"/>
              </w:rPr>
              <w:t>ользование – для ведения личного подсобного хозяйства (приусадебный земельный участок) код 2.2</w:t>
            </w:r>
            <w:r w:rsidRPr="00680D86">
              <w:rPr>
                <w:color w:val="000000"/>
                <w:sz w:val="24"/>
                <w:szCs w:val="24"/>
              </w:rPr>
              <w:t>;</w:t>
            </w:r>
          </w:p>
          <w:p w:rsidR="007C7CE3" w:rsidRPr="00680D86" w:rsidRDefault="007C7CE3" w:rsidP="00624AD2">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7C7CE3" w:rsidRPr="00680D86" w:rsidRDefault="007C7CE3" w:rsidP="00624AD2">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r>
              <w:rPr>
                <w:color w:val="000000"/>
                <w:sz w:val="24"/>
                <w:szCs w:val="24"/>
              </w:rPr>
              <w:t xml:space="preserve">село </w:t>
            </w:r>
            <w:proofErr w:type="spellStart"/>
            <w:r>
              <w:rPr>
                <w:color w:val="000000"/>
                <w:sz w:val="24"/>
                <w:szCs w:val="24"/>
              </w:rPr>
              <w:t>Кулясово</w:t>
            </w:r>
            <w:proofErr w:type="spellEnd"/>
          </w:p>
        </w:tc>
        <w:tc>
          <w:tcPr>
            <w:tcW w:w="612" w:type="pct"/>
            <w:tcBorders>
              <w:top w:val="single" w:sz="4" w:space="0" w:color="000000"/>
              <w:left w:val="single" w:sz="4" w:space="0" w:color="000000"/>
              <w:bottom w:val="single" w:sz="4" w:space="0" w:color="000000"/>
            </w:tcBorders>
            <w:vAlign w:val="center"/>
          </w:tcPr>
          <w:p w:rsidR="007C7CE3" w:rsidRPr="00680D86" w:rsidRDefault="007C7CE3" w:rsidP="00624AD2">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2680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7C7CE3" w:rsidRPr="00B33BDF" w:rsidRDefault="007C7CE3" w:rsidP="00624AD2">
            <w:pPr>
              <w:pStyle w:val="a5"/>
              <w:snapToGrid w:val="0"/>
              <w:spacing w:after="0" w:line="240" w:lineRule="auto"/>
              <w:ind w:left="0"/>
              <w:rPr>
                <w:rFonts w:ascii="Times New Roman" w:hAnsi="Times New Roman"/>
                <w:sz w:val="24"/>
                <w:szCs w:val="24"/>
                <w:lang w:val="ru-RU"/>
              </w:rPr>
            </w:pPr>
            <w:r>
              <w:rPr>
                <w:rFonts w:ascii="Times New Roman" w:hAnsi="Times New Roman"/>
                <w:sz w:val="24"/>
                <w:szCs w:val="24"/>
                <w:lang w:val="ru-RU"/>
              </w:rPr>
              <w:t xml:space="preserve">   4040,10</w:t>
            </w:r>
          </w:p>
        </w:tc>
        <w:tc>
          <w:tcPr>
            <w:tcW w:w="660" w:type="pct"/>
            <w:tcBorders>
              <w:top w:val="single" w:sz="4" w:space="0" w:color="000000"/>
              <w:left w:val="single" w:sz="4" w:space="0" w:color="000000"/>
              <w:bottom w:val="single" w:sz="4" w:space="0" w:color="000000"/>
              <w:right w:val="single" w:sz="4" w:space="0" w:color="auto"/>
            </w:tcBorders>
            <w:vAlign w:val="center"/>
          </w:tcPr>
          <w:p w:rsidR="007C7CE3" w:rsidRPr="00C43838" w:rsidRDefault="007C7CE3" w:rsidP="00624AD2">
            <w:pPr>
              <w:pStyle w:val="Default"/>
              <w:tabs>
                <w:tab w:val="left" w:pos="142"/>
              </w:tabs>
              <w:rPr>
                <w:rFonts w:ascii="Times New Roman" w:hAnsi="Times New Roman" w:cs="Times New Roman"/>
                <w:color w:val="auto"/>
              </w:rPr>
            </w:pPr>
            <w:r>
              <w:rPr>
                <w:rFonts w:ascii="Times New Roman" w:hAnsi="Times New Roman" w:cs="Times New Roman"/>
                <w:color w:val="auto"/>
              </w:rPr>
              <w:t xml:space="preserve">  808,02</w:t>
            </w:r>
          </w:p>
        </w:tc>
        <w:tc>
          <w:tcPr>
            <w:tcW w:w="713" w:type="pct"/>
            <w:tcBorders>
              <w:top w:val="single" w:sz="4" w:space="0" w:color="auto"/>
              <w:left w:val="single" w:sz="4" w:space="0" w:color="auto"/>
              <w:bottom w:val="single" w:sz="4" w:space="0" w:color="auto"/>
              <w:right w:val="single" w:sz="4" w:space="0" w:color="auto"/>
            </w:tcBorders>
            <w:vAlign w:val="center"/>
          </w:tcPr>
          <w:p w:rsidR="007C7CE3" w:rsidRPr="00C43838" w:rsidRDefault="007C7CE3" w:rsidP="00624AD2">
            <w:pPr>
              <w:pStyle w:val="Default"/>
              <w:tabs>
                <w:tab w:val="left" w:pos="142"/>
              </w:tabs>
              <w:rPr>
                <w:rFonts w:ascii="Times New Roman" w:hAnsi="Times New Roman" w:cs="Times New Roman"/>
                <w:color w:val="auto"/>
              </w:rPr>
            </w:pPr>
            <w:r>
              <w:rPr>
                <w:rFonts w:ascii="Times New Roman" w:hAnsi="Times New Roman" w:cs="Times New Roman"/>
                <w:color w:val="auto"/>
              </w:rPr>
              <w:t xml:space="preserve">  121,20</w:t>
            </w:r>
          </w:p>
        </w:tc>
      </w:tr>
    </w:tbl>
    <w:p w:rsidR="007C7CE3" w:rsidRPr="00680D86" w:rsidRDefault="007C7CE3" w:rsidP="007C7CE3">
      <w:pPr>
        <w:pStyle w:val="a4"/>
        <w:spacing w:before="0" w:beforeAutospacing="0" w:after="0"/>
        <w:ind w:firstLine="567"/>
        <w:rPr>
          <w:color w:val="000000"/>
        </w:rPr>
      </w:pPr>
    </w:p>
    <w:p w:rsidR="007C7CE3" w:rsidRPr="00680D86" w:rsidRDefault="007C7CE3" w:rsidP="007C7CE3">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7C7CE3" w:rsidRPr="00680D86" w:rsidRDefault="007C7CE3" w:rsidP="007C7CE3">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20</w:t>
      </w:r>
      <w:r w:rsidRPr="00680D86">
        <w:rPr>
          <w:rFonts w:ascii="Times New Roman" w:hAnsi="Times New Roman"/>
          <w:color w:val="000000"/>
          <w:sz w:val="24"/>
          <w:szCs w:val="24"/>
          <w:lang w:val="ru-RU"/>
        </w:rPr>
        <w:t xml:space="preserve"> (</w:t>
      </w:r>
      <w:r>
        <w:rPr>
          <w:rFonts w:ascii="Times New Roman" w:hAnsi="Times New Roman"/>
          <w:color w:val="000000"/>
          <w:sz w:val="24"/>
          <w:szCs w:val="24"/>
          <w:lang w:val="ru-RU"/>
        </w:rPr>
        <w:t>двадцать</w:t>
      </w: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лет.</w:t>
      </w:r>
    </w:p>
    <w:p w:rsidR="007C7CE3" w:rsidRPr="00680D86" w:rsidRDefault="007C7CE3" w:rsidP="007C7CE3">
      <w:pPr>
        <w:pStyle w:val="a5"/>
        <w:spacing w:after="0" w:line="240" w:lineRule="auto"/>
        <w:ind w:left="0" w:firstLine="709"/>
        <w:jc w:val="both"/>
        <w:rPr>
          <w:rFonts w:ascii="Times New Roman" w:hAnsi="Times New Roman"/>
          <w:color w:val="000000"/>
          <w:sz w:val="24"/>
          <w:szCs w:val="24"/>
        </w:rPr>
      </w:pPr>
    </w:p>
    <w:p w:rsidR="007C7CE3" w:rsidRPr="00680D86" w:rsidRDefault="007C7CE3" w:rsidP="007C7CE3">
      <w:pPr>
        <w:pStyle w:val="a5"/>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lastRenderedPageBreak/>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7C7CE3" w:rsidRPr="007E7E7B" w:rsidRDefault="007C7CE3" w:rsidP="007C7CE3">
      <w:pPr>
        <w:ind w:firstLine="708"/>
        <w:jc w:val="both"/>
        <w:rPr>
          <w:b/>
          <w:sz w:val="24"/>
          <w:szCs w:val="24"/>
        </w:rPr>
      </w:pPr>
      <w:r w:rsidRPr="007E7E7B">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и 2.3:</w:t>
      </w:r>
    </w:p>
    <w:p w:rsidR="007C7CE3" w:rsidRPr="007E7E7B" w:rsidRDefault="007C7CE3" w:rsidP="007C7CE3">
      <w:pPr>
        <w:numPr>
          <w:ilvl w:val="0"/>
          <w:numId w:val="1"/>
        </w:numPr>
        <w:ind w:left="0" w:firstLine="709"/>
        <w:jc w:val="both"/>
        <w:rPr>
          <w:sz w:val="24"/>
          <w:szCs w:val="24"/>
        </w:rPr>
      </w:pPr>
      <w:r w:rsidRPr="007E7E7B">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w:t>
      </w:r>
      <w:r w:rsidRPr="007E7E7B">
        <w:rPr>
          <w:sz w:val="24"/>
          <w:szCs w:val="24"/>
          <w:vertAlign w:val="superscript"/>
        </w:rPr>
        <w:t xml:space="preserve"> </w:t>
      </w:r>
      <w:r w:rsidRPr="007E7E7B">
        <w:rPr>
          <w:sz w:val="24"/>
          <w:szCs w:val="24"/>
        </w:rPr>
        <w:t>земельных участков – 3000 м².</w:t>
      </w:r>
    </w:p>
    <w:p w:rsidR="007C7CE3" w:rsidRPr="007E7E7B" w:rsidRDefault="007C7CE3" w:rsidP="007C7CE3">
      <w:pPr>
        <w:numPr>
          <w:ilvl w:val="0"/>
          <w:numId w:val="1"/>
        </w:numPr>
        <w:ind w:left="0" w:firstLine="709"/>
        <w:jc w:val="both"/>
        <w:rPr>
          <w:sz w:val="24"/>
          <w:szCs w:val="24"/>
        </w:rPr>
      </w:pPr>
      <w:r w:rsidRPr="007E7E7B">
        <w:rPr>
          <w:sz w:val="24"/>
          <w:szCs w:val="24"/>
        </w:rPr>
        <w:t>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200 м²; максимальная площадь</w:t>
      </w:r>
      <w:r w:rsidRPr="007E7E7B">
        <w:rPr>
          <w:sz w:val="24"/>
          <w:szCs w:val="24"/>
          <w:vertAlign w:val="superscript"/>
        </w:rPr>
        <w:t xml:space="preserve"> </w:t>
      </w:r>
      <w:r w:rsidRPr="007E7E7B">
        <w:rPr>
          <w:sz w:val="24"/>
          <w:szCs w:val="24"/>
        </w:rPr>
        <w:t>земельных участков – 7000 м².</w:t>
      </w:r>
    </w:p>
    <w:p w:rsidR="007C7CE3" w:rsidRPr="007E7E7B" w:rsidRDefault="007C7CE3" w:rsidP="007C7CE3">
      <w:pPr>
        <w:numPr>
          <w:ilvl w:val="0"/>
          <w:numId w:val="1"/>
        </w:numPr>
        <w:ind w:left="0" w:firstLine="709"/>
        <w:jc w:val="both"/>
        <w:rPr>
          <w:sz w:val="24"/>
          <w:szCs w:val="24"/>
        </w:rPr>
      </w:pPr>
      <w:r w:rsidRPr="007E7E7B">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E7E7B">
        <w:rPr>
          <w:sz w:val="24"/>
          <w:szCs w:val="24"/>
        </w:rPr>
        <w:t xml:space="preserve"> – 5 м для строений, размещенных вдоль красных линий дорог, улиц и проездов, и 3 м по другим сторонам земельного участка. </w:t>
      </w:r>
    </w:p>
    <w:p w:rsidR="007C7CE3" w:rsidRPr="007E7E7B" w:rsidRDefault="007C7CE3" w:rsidP="007C7CE3">
      <w:pPr>
        <w:numPr>
          <w:ilvl w:val="0"/>
          <w:numId w:val="1"/>
        </w:numPr>
        <w:ind w:left="0" w:firstLine="709"/>
        <w:jc w:val="both"/>
        <w:rPr>
          <w:sz w:val="24"/>
          <w:szCs w:val="24"/>
        </w:rPr>
      </w:pPr>
      <w:r w:rsidRPr="007E7E7B">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7E7E7B">
        <w:rPr>
          <w:sz w:val="24"/>
          <w:szCs w:val="24"/>
        </w:rPr>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w:t>
      </w:r>
      <w:proofErr w:type="gramStart"/>
      <w:r w:rsidRPr="007E7E7B">
        <w:rPr>
          <w:sz w:val="24"/>
          <w:szCs w:val="24"/>
        </w:rPr>
        <w:t>участка</w:t>
      </w:r>
      <w:proofErr w:type="gramEnd"/>
      <w:r w:rsidRPr="007E7E7B">
        <w:rPr>
          <w:sz w:val="24"/>
          <w:szCs w:val="24"/>
        </w:rPr>
        <w:t xml:space="preserve"> вдоль которых проходят общие стены или оси общих стен с соседними жилыми домами; 3 м по другим сторонам земельного участка.</w:t>
      </w:r>
    </w:p>
    <w:p w:rsidR="007C7CE3" w:rsidRPr="007E7E7B" w:rsidRDefault="007C7CE3" w:rsidP="007C7CE3">
      <w:pPr>
        <w:numPr>
          <w:ilvl w:val="0"/>
          <w:numId w:val="1"/>
        </w:numPr>
        <w:ind w:left="0" w:firstLine="709"/>
        <w:jc w:val="both"/>
        <w:rPr>
          <w:sz w:val="24"/>
          <w:szCs w:val="24"/>
        </w:rPr>
      </w:pPr>
      <w:r w:rsidRPr="007E7E7B">
        <w:rPr>
          <w:sz w:val="24"/>
          <w:szCs w:val="24"/>
        </w:rPr>
        <w:t>Предельное количество этажей зданий, строений, сооружений – 3, предельная высота зданий, строений, сооружений – 15 м.</w:t>
      </w:r>
    </w:p>
    <w:p w:rsidR="007C7CE3" w:rsidRPr="007E7E7B" w:rsidRDefault="007C7CE3" w:rsidP="007C7CE3">
      <w:pPr>
        <w:numPr>
          <w:ilvl w:val="0"/>
          <w:numId w:val="1"/>
        </w:numPr>
        <w:ind w:left="0" w:firstLine="709"/>
        <w:jc w:val="both"/>
        <w:rPr>
          <w:sz w:val="24"/>
          <w:szCs w:val="24"/>
        </w:rPr>
      </w:pPr>
      <w:r w:rsidRPr="007E7E7B">
        <w:rPr>
          <w:sz w:val="24"/>
          <w:szCs w:val="24"/>
        </w:rPr>
        <w:t>Максимальный процент застройки в границах земельного участка – 60%.</w:t>
      </w:r>
    </w:p>
    <w:p w:rsidR="007C7CE3" w:rsidRPr="00680D86" w:rsidRDefault="007C7CE3" w:rsidP="007C7CE3">
      <w:pPr>
        <w:pStyle w:val="a5"/>
        <w:spacing w:after="0" w:line="240" w:lineRule="auto"/>
        <w:ind w:left="0" w:firstLine="709"/>
        <w:jc w:val="both"/>
        <w:rPr>
          <w:rFonts w:ascii="Times New Roman" w:hAnsi="Times New Roman"/>
          <w:color w:val="000000"/>
          <w:sz w:val="24"/>
          <w:szCs w:val="24"/>
          <w:lang w:val="ru-RU"/>
        </w:rPr>
      </w:pPr>
    </w:p>
    <w:p w:rsidR="007C7CE3" w:rsidRPr="00680D86" w:rsidRDefault="007C7CE3" w:rsidP="007C7CE3">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7C7CE3" w:rsidRPr="00680D86" w:rsidRDefault="007C7CE3" w:rsidP="007C7CE3">
      <w:pPr>
        <w:pStyle w:val="a5"/>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7C7CE3" w:rsidRPr="00680D86" w:rsidRDefault="007C7CE3" w:rsidP="007C7CE3">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7C7CE3" w:rsidRPr="00680D86" w:rsidRDefault="007C7CE3" w:rsidP="007C7CE3">
      <w:pPr>
        <w:jc w:val="both"/>
        <w:rPr>
          <w:snapToGrid w:val="0"/>
          <w:color w:val="000000"/>
          <w:sz w:val="24"/>
          <w:szCs w:val="24"/>
        </w:rPr>
      </w:pPr>
    </w:p>
    <w:p w:rsidR="007C7CE3" w:rsidRDefault="007C7CE3" w:rsidP="007C7CE3">
      <w:pPr>
        <w:tabs>
          <w:tab w:val="left" w:pos="540"/>
        </w:tabs>
        <w:ind w:firstLine="709"/>
        <w:jc w:val="center"/>
        <w:outlineLvl w:val="0"/>
        <w:rPr>
          <w:snapToGrid w:val="0"/>
          <w:color w:val="000000"/>
          <w:sz w:val="24"/>
          <w:szCs w:val="24"/>
        </w:rPr>
      </w:pPr>
    </w:p>
    <w:p w:rsidR="007C7CE3" w:rsidRPr="00680D86" w:rsidRDefault="007C7CE3" w:rsidP="007C7CE3">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7C7CE3" w:rsidRPr="007A0901" w:rsidRDefault="007C7CE3" w:rsidP="007C7CE3">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17.10</w:t>
      </w:r>
      <w:r w:rsidRPr="007A0901">
        <w:rPr>
          <w:b/>
          <w:color w:val="000000"/>
          <w:sz w:val="24"/>
          <w:szCs w:val="24"/>
        </w:rPr>
        <w:t>.2023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9" w:history="1">
        <w:r w:rsidRPr="007A0901">
          <w:rPr>
            <w:rStyle w:val="a3"/>
            <w:snapToGrid w:val="0"/>
            <w:color w:val="000000"/>
            <w:sz w:val="24"/>
            <w:szCs w:val="24"/>
          </w:rPr>
          <w:t>www.rts-tender.ru</w:t>
        </w:r>
      </w:hyperlink>
    </w:p>
    <w:p w:rsidR="007C7CE3" w:rsidRPr="007A0901" w:rsidRDefault="007C7CE3" w:rsidP="007C7CE3">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Pr>
          <w:b/>
          <w:color w:val="000000"/>
          <w:sz w:val="24"/>
          <w:szCs w:val="24"/>
        </w:rPr>
        <w:t>16.11</w:t>
      </w:r>
      <w:r w:rsidRPr="007A0901">
        <w:rPr>
          <w:b/>
          <w:color w:val="000000"/>
          <w:sz w:val="24"/>
          <w:szCs w:val="24"/>
        </w:rPr>
        <w:t>.2023 года в 17 час. 00 мин.</w:t>
      </w:r>
    </w:p>
    <w:p w:rsidR="007C7CE3" w:rsidRPr="007A0901" w:rsidRDefault="007C7CE3" w:rsidP="007C7CE3">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17.11</w:t>
      </w:r>
      <w:r w:rsidRPr="007A0901">
        <w:rPr>
          <w:b/>
          <w:color w:val="000000"/>
          <w:sz w:val="24"/>
          <w:szCs w:val="24"/>
        </w:rPr>
        <w:t>.2023 в 10 час. 00 мин.</w:t>
      </w:r>
    </w:p>
    <w:p w:rsidR="007C7CE3" w:rsidRPr="007A0901" w:rsidRDefault="007C7CE3" w:rsidP="007C7CE3">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Pr>
          <w:b/>
          <w:color w:val="000000"/>
          <w:sz w:val="24"/>
          <w:szCs w:val="24"/>
        </w:rPr>
        <w:t>20.11</w:t>
      </w:r>
      <w:r w:rsidRPr="007A0901">
        <w:rPr>
          <w:b/>
          <w:color w:val="000000"/>
          <w:sz w:val="24"/>
          <w:szCs w:val="24"/>
        </w:rPr>
        <w:t>.2023 года в 10 час.00 мин.</w:t>
      </w:r>
    </w:p>
    <w:p w:rsidR="007C7CE3" w:rsidRPr="007A0901" w:rsidRDefault="007C7CE3" w:rsidP="007C7CE3">
      <w:pPr>
        <w:ind w:firstLine="709"/>
        <w:jc w:val="both"/>
        <w:rPr>
          <w:color w:val="000000"/>
          <w:sz w:val="24"/>
          <w:szCs w:val="24"/>
        </w:rPr>
      </w:pPr>
      <w:r w:rsidRPr="007A0901">
        <w:rPr>
          <w:color w:val="000000"/>
          <w:sz w:val="24"/>
          <w:szCs w:val="24"/>
        </w:rPr>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10" w:history="1">
        <w:r w:rsidRPr="007A0901">
          <w:rPr>
            <w:rStyle w:val="a3"/>
            <w:snapToGrid w:val="0"/>
            <w:color w:val="000000"/>
            <w:sz w:val="24"/>
            <w:szCs w:val="24"/>
          </w:rPr>
          <w:t>www.rts-tender.ru</w:t>
        </w:r>
      </w:hyperlink>
    </w:p>
    <w:p w:rsidR="007C7CE3" w:rsidRPr="00680D86" w:rsidRDefault="007C7CE3" w:rsidP="007C7CE3">
      <w:pPr>
        <w:jc w:val="both"/>
        <w:rPr>
          <w:snapToGrid w:val="0"/>
          <w:color w:val="000000"/>
          <w:sz w:val="24"/>
          <w:szCs w:val="24"/>
        </w:rPr>
      </w:pPr>
    </w:p>
    <w:p w:rsidR="007C7CE3" w:rsidRPr="00680D86" w:rsidRDefault="007C7CE3" w:rsidP="007C7CE3">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7C7CE3" w:rsidRPr="00680D86" w:rsidRDefault="007C7CE3" w:rsidP="007C7CE3">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7C7CE3" w:rsidRPr="00680D86" w:rsidRDefault="007C7CE3" w:rsidP="007C7CE3">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7C7CE3" w:rsidRPr="00680D86" w:rsidRDefault="007C7CE3" w:rsidP="007C7CE3">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7C7CE3" w:rsidRPr="00680D86" w:rsidRDefault="007C7CE3" w:rsidP="007C7CE3">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7C7CE3" w:rsidRPr="00680D86" w:rsidRDefault="007C7CE3" w:rsidP="007C7CE3">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7C7CE3" w:rsidRPr="00680D86" w:rsidRDefault="007C7CE3" w:rsidP="007C7CE3">
      <w:pPr>
        <w:tabs>
          <w:tab w:val="left" w:pos="540"/>
        </w:tabs>
        <w:ind w:firstLine="709"/>
        <w:jc w:val="both"/>
        <w:outlineLvl w:val="0"/>
        <w:rPr>
          <w:rFonts w:eastAsia="Calibri"/>
          <w:color w:val="000000"/>
          <w:sz w:val="24"/>
          <w:szCs w:val="24"/>
        </w:rPr>
      </w:pPr>
    </w:p>
    <w:p w:rsidR="007C7CE3" w:rsidRPr="00680D86" w:rsidRDefault="007C7CE3" w:rsidP="007C7CE3">
      <w:pPr>
        <w:tabs>
          <w:tab w:val="left" w:pos="1418"/>
        </w:tabs>
        <w:overflowPunct w:val="0"/>
        <w:autoSpaceDE w:val="0"/>
        <w:ind w:firstLine="709"/>
        <w:jc w:val="both"/>
        <w:textAlignment w:val="baseline"/>
        <w:rPr>
          <w:color w:val="000000"/>
          <w:sz w:val="24"/>
          <w:szCs w:val="24"/>
        </w:rPr>
      </w:pPr>
    </w:p>
    <w:p w:rsidR="007C7CE3" w:rsidRPr="00680D86" w:rsidRDefault="007C7CE3" w:rsidP="007C7CE3">
      <w:pPr>
        <w:ind w:firstLine="709"/>
        <w:jc w:val="center"/>
        <w:rPr>
          <w:b/>
          <w:color w:val="000000"/>
          <w:sz w:val="24"/>
          <w:szCs w:val="24"/>
        </w:rPr>
      </w:pPr>
      <w:r w:rsidRPr="00680D86">
        <w:rPr>
          <w:b/>
          <w:color w:val="000000"/>
          <w:sz w:val="24"/>
          <w:szCs w:val="24"/>
        </w:rPr>
        <w:t>4.Внесение и возврат задатков:</w:t>
      </w:r>
    </w:p>
    <w:p w:rsidR="007C7CE3" w:rsidRPr="00680D86" w:rsidRDefault="007C7CE3" w:rsidP="007C7CE3">
      <w:pPr>
        <w:ind w:firstLine="709"/>
        <w:rPr>
          <w:color w:val="000000"/>
          <w:sz w:val="24"/>
          <w:szCs w:val="24"/>
        </w:rPr>
      </w:pPr>
    </w:p>
    <w:p w:rsidR="007C7CE3" w:rsidRPr="00680D86" w:rsidRDefault="007C7CE3" w:rsidP="007C7CE3">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16.11</w:t>
      </w:r>
      <w:r w:rsidRPr="00680D86">
        <w:rPr>
          <w:rFonts w:eastAsia="Calibri"/>
          <w:b/>
          <w:color w:val="000000"/>
          <w:sz w:val="24"/>
          <w:szCs w:val="24"/>
        </w:rPr>
        <w:t>.2023</w:t>
      </w:r>
      <w:r w:rsidRPr="00680D86">
        <w:rPr>
          <w:b/>
          <w:color w:val="000000"/>
          <w:sz w:val="24"/>
          <w:szCs w:val="24"/>
        </w:rPr>
        <w:t xml:space="preserve"> года 17 час. 00 мин.</w:t>
      </w:r>
    </w:p>
    <w:p w:rsidR="007C7CE3" w:rsidRPr="00680D86" w:rsidRDefault="007C7CE3" w:rsidP="007C7CE3">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7C7CE3" w:rsidRPr="00680D86" w:rsidRDefault="007C7CE3" w:rsidP="007C7CE3">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7C7CE3" w:rsidRPr="00680D86" w:rsidRDefault="007C7CE3" w:rsidP="007C7CE3">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7C7CE3" w:rsidRPr="00680D86" w:rsidRDefault="007C7CE3" w:rsidP="007C7CE3">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7C7CE3" w:rsidRPr="00680D86" w:rsidRDefault="007C7CE3" w:rsidP="007C7CE3">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7C7CE3" w:rsidRPr="00680D86" w:rsidRDefault="007C7CE3" w:rsidP="007C7CE3">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7C7CE3" w:rsidRPr="00680D86" w:rsidRDefault="007C7CE3" w:rsidP="007C7CE3">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7C7CE3" w:rsidRPr="00680D86" w:rsidRDefault="007C7CE3" w:rsidP="007C7CE3">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7C7CE3" w:rsidRPr="00680D86" w:rsidRDefault="007C7CE3" w:rsidP="007C7CE3">
      <w:pPr>
        <w:autoSpaceDE w:val="0"/>
        <w:autoSpaceDN w:val="0"/>
        <w:adjustRightInd w:val="0"/>
        <w:ind w:firstLine="709"/>
        <w:jc w:val="both"/>
        <w:rPr>
          <w:color w:val="000000"/>
          <w:sz w:val="24"/>
          <w:szCs w:val="24"/>
        </w:rPr>
      </w:pPr>
    </w:p>
    <w:p w:rsidR="007C7CE3" w:rsidRPr="00680D86" w:rsidRDefault="007C7CE3" w:rsidP="007C7CE3">
      <w:pPr>
        <w:tabs>
          <w:tab w:val="left" w:pos="540"/>
        </w:tabs>
        <w:ind w:firstLine="709"/>
        <w:jc w:val="center"/>
        <w:outlineLvl w:val="0"/>
        <w:rPr>
          <w:rFonts w:eastAsia="Calibri"/>
          <w:b/>
          <w:color w:val="000000"/>
          <w:sz w:val="24"/>
          <w:szCs w:val="24"/>
        </w:rPr>
      </w:pPr>
      <w:r w:rsidRPr="00680D86">
        <w:rPr>
          <w:rFonts w:eastAsia="Calibri"/>
          <w:b/>
          <w:color w:val="000000"/>
          <w:sz w:val="24"/>
          <w:szCs w:val="24"/>
        </w:rPr>
        <w:lastRenderedPageBreak/>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7C7CE3" w:rsidRPr="00680D86" w:rsidRDefault="007C7CE3" w:rsidP="007C7CE3">
      <w:pPr>
        <w:tabs>
          <w:tab w:val="left" w:pos="540"/>
        </w:tabs>
        <w:ind w:firstLine="709"/>
        <w:jc w:val="both"/>
        <w:outlineLvl w:val="0"/>
        <w:rPr>
          <w:rFonts w:eastAsia="Calibri"/>
          <w:color w:val="000000"/>
          <w:sz w:val="24"/>
          <w:szCs w:val="24"/>
        </w:rPr>
      </w:pPr>
    </w:p>
    <w:p w:rsidR="007C7CE3" w:rsidRPr="00680D86" w:rsidRDefault="007C7CE3" w:rsidP="007C7CE3">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7C7CE3" w:rsidRPr="00680D86" w:rsidRDefault="007C7CE3" w:rsidP="007C7CE3">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7C7CE3" w:rsidRPr="00680D86" w:rsidRDefault="007C7CE3" w:rsidP="007C7CE3">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7C7CE3" w:rsidRPr="00680D86" w:rsidRDefault="007C7CE3" w:rsidP="007C7CE3">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7C7CE3" w:rsidRPr="00680D86" w:rsidRDefault="007C7CE3" w:rsidP="007C7CE3">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7C7CE3" w:rsidRPr="00680D86" w:rsidRDefault="007C7CE3" w:rsidP="007C7CE3">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7C7CE3" w:rsidRPr="00680D86" w:rsidRDefault="007C7CE3" w:rsidP="007C7CE3">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7C7CE3" w:rsidRPr="00680D86" w:rsidRDefault="007C7CE3" w:rsidP="007C7CE3">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7C7CE3" w:rsidRPr="00680D86" w:rsidRDefault="007C7CE3" w:rsidP="007C7CE3">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7C7CE3" w:rsidRPr="00680D86" w:rsidRDefault="007C7CE3" w:rsidP="007C7CE3">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7C7CE3" w:rsidRPr="00680D86" w:rsidRDefault="007C7CE3" w:rsidP="007C7CE3">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7C7CE3" w:rsidRPr="00680D86" w:rsidRDefault="007C7CE3" w:rsidP="007C7CE3">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7C7CE3" w:rsidRPr="00680D86" w:rsidRDefault="007C7CE3" w:rsidP="007C7CE3">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C7CE3" w:rsidRPr="00680D86" w:rsidRDefault="007C7CE3" w:rsidP="007C7CE3">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7C7CE3" w:rsidRPr="00680D86" w:rsidRDefault="007C7CE3" w:rsidP="007C7CE3">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7C7CE3" w:rsidRPr="00680D86" w:rsidRDefault="007C7CE3" w:rsidP="007C7CE3">
      <w:pPr>
        <w:tabs>
          <w:tab w:val="left" w:pos="540"/>
        </w:tabs>
        <w:ind w:firstLine="709"/>
        <w:jc w:val="both"/>
        <w:outlineLvl w:val="0"/>
        <w:rPr>
          <w:rFonts w:eastAsia="Calibri"/>
          <w:color w:val="000000"/>
          <w:sz w:val="24"/>
          <w:szCs w:val="24"/>
        </w:rPr>
      </w:pPr>
    </w:p>
    <w:p w:rsidR="007C7CE3" w:rsidRPr="00680D86" w:rsidRDefault="007C7CE3" w:rsidP="007C7CE3">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7C7CE3" w:rsidRPr="00680D86" w:rsidRDefault="007C7CE3" w:rsidP="007C7CE3">
      <w:pPr>
        <w:autoSpaceDE w:val="0"/>
        <w:snapToGrid w:val="0"/>
        <w:jc w:val="center"/>
        <w:rPr>
          <w:rFonts w:eastAsia="Lucida Sans Unicode"/>
          <w:b/>
          <w:color w:val="000000"/>
          <w:kern w:val="1"/>
          <w:sz w:val="24"/>
          <w:szCs w:val="24"/>
          <w:highlight w:val="yellow"/>
        </w:rPr>
      </w:pP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lastRenderedPageBreak/>
        <w:t>1) непредставление необходимых для участия в аукционе документов или представление недостоверных сведений;</w:t>
      </w: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7C7CE3" w:rsidRPr="00680D86" w:rsidRDefault="007C7CE3" w:rsidP="007C7CE3">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7C7CE3" w:rsidRPr="00680D86" w:rsidRDefault="007C7CE3" w:rsidP="007C7CE3">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7C7CE3" w:rsidRPr="00680D86" w:rsidRDefault="007C7CE3" w:rsidP="007C7CE3">
      <w:pPr>
        <w:autoSpaceDE w:val="0"/>
        <w:autoSpaceDN w:val="0"/>
        <w:adjustRightInd w:val="0"/>
        <w:ind w:firstLine="709"/>
        <w:jc w:val="both"/>
        <w:rPr>
          <w:color w:val="000000"/>
          <w:sz w:val="24"/>
          <w:szCs w:val="24"/>
        </w:rPr>
      </w:pPr>
    </w:p>
    <w:p w:rsidR="007C7CE3" w:rsidRPr="00680D86" w:rsidRDefault="007C7CE3" w:rsidP="007C7CE3">
      <w:pPr>
        <w:pStyle w:val="a4"/>
        <w:shd w:val="clear" w:color="auto" w:fill="FFFFFF"/>
        <w:spacing w:before="0" w:beforeAutospacing="0" w:after="0"/>
        <w:ind w:firstLine="1418"/>
        <w:jc w:val="center"/>
        <w:rPr>
          <w:b/>
          <w:color w:val="000000"/>
        </w:rPr>
      </w:pPr>
    </w:p>
    <w:p w:rsidR="007C7CE3" w:rsidRPr="00680D86" w:rsidRDefault="007C7CE3" w:rsidP="007C7CE3">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7C7CE3" w:rsidRPr="00680D86" w:rsidRDefault="007C7CE3" w:rsidP="007C7CE3">
      <w:pPr>
        <w:pStyle w:val="a4"/>
        <w:shd w:val="clear" w:color="auto" w:fill="FFFFFF"/>
        <w:spacing w:before="0" w:beforeAutospacing="0" w:after="0"/>
        <w:ind w:firstLine="1418"/>
        <w:jc w:val="both"/>
        <w:rPr>
          <w:b/>
          <w:color w:val="000000"/>
        </w:rPr>
      </w:pPr>
    </w:p>
    <w:p w:rsidR="007C7CE3" w:rsidRPr="00680D86" w:rsidRDefault="007C7CE3" w:rsidP="007C7CE3">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7C7CE3" w:rsidRPr="00680D86" w:rsidRDefault="007C7CE3" w:rsidP="007C7CE3">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7C7CE3" w:rsidRPr="00680D86" w:rsidRDefault="007C7CE3" w:rsidP="007C7CE3">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C7CE3" w:rsidRPr="00680D86" w:rsidRDefault="007C7CE3" w:rsidP="007C7CE3">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C7CE3" w:rsidRPr="00680D86" w:rsidRDefault="007C7CE3" w:rsidP="007C7CE3">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7C7CE3" w:rsidRPr="00680D86" w:rsidRDefault="007C7CE3" w:rsidP="007C7CE3">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7C7CE3" w:rsidRPr="00680D86" w:rsidRDefault="007C7CE3" w:rsidP="007C7CE3">
      <w:pPr>
        <w:autoSpaceDE w:val="0"/>
        <w:autoSpaceDN w:val="0"/>
        <w:adjustRightInd w:val="0"/>
        <w:ind w:firstLine="720"/>
        <w:jc w:val="both"/>
        <w:rPr>
          <w:color w:val="000000"/>
          <w:sz w:val="24"/>
          <w:szCs w:val="24"/>
        </w:rPr>
      </w:pPr>
      <w:r w:rsidRPr="00680D86">
        <w:rPr>
          <w:color w:val="000000"/>
          <w:sz w:val="24"/>
          <w:szCs w:val="24"/>
        </w:rPr>
        <w:t xml:space="preserve">Результаты аукциона оформляются протоколом, который составляет организатор </w:t>
      </w:r>
      <w:r w:rsidRPr="00680D86">
        <w:rPr>
          <w:color w:val="000000"/>
          <w:sz w:val="24"/>
          <w:szCs w:val="24"/>
        </w:rPr>
        <w:lastRenderedPageBreak/>
        <w:t>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7C7CE3" w:rsidRPr="00680D86" w:rsidRDefault="007C7CE3" w:rsidP="007C7CE3">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7C7CE3" w:rsidRPr="00680D86" w:rsidRDefault="007C7CE3" w:rsidP="007C7CE3">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7C7CE3" w:rsidRPr="00680D86" w:rsidRDefault="007C7CE3" w:rsidP="007C7CE3">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7C7CE3" w:rsidRPr="00680D86" w:rsidRDefault="007C7CE3" w:rsidP="007C7CE3">
      <w:pPr>
        <w:tabs>
          <w:tab w:val="left" w:pos="1418"/>
        </w:tabs>
        <w:overflowPunct w:val="0"/>
        <w:autoSpaceDE w:val="0"/>
        <w:ind w:firstLine="709"/>
        <w:jc w:val="both"/>
        <w:textAlignment w:val="baseline"/>
        <w:rPr>
          <w:b/>
          <w:color w:val="000000"/>
          <w:sz w:val="24"/>
          <w:szCs w:val="24"/>
        </w:rPr>
      </w:pPr>
    </w:p>
    <w:p w:rsidR="007C7CE3" w:rsidRPr="00680D86" w:rsidRDefault="007C7CE3" w:rsidP="007C7CE3">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7C7CE3" w:rsidRPr="00680D86" w:rsidRDefault="007C7CE3" w:rsidP="007C7CE3">
      <w:pPr>
        <w:tabs>
          <w:tab w:val="left" w:pos="1418"/>
        </w:tabs>
        <w:overflowPunct w:val="0"/>
        <w:autoSpaceDE w:val="0"/>
        <w:ind w:left="540"/>
        <w:jc w:val="center"/>
        <w:textAlignment w:val="baseline"/>
        <w:rPr>
          <w:b/>
          <w:color w:val="000000"/>
          <w:sz w:val="24"/>
          <w:szCs w:val="24"/>
        </w:rPr>
      </w:pP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xml:space="preserve">- уведомление участника в случае, если предложение этого участника о цене </w:t>
      </w:r>
      <w:r w:rsidRPr="00680D86">
        <w:rPr>
          <w:color w:val="000000"/>
          <w:sz w:val="24"/>
          <w:szCs w:val="24"/>
        </w:rPr>
        <w:lastRenderedPageBreak/>
        <w:t>земельного участка не может быть принято в связи с подачей аналогичного предложения ранее другим участником.</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7C7CE3" w:rsidRPr="00680D86" w:rsidRDefault="007C7CE3" w:rsidP="007C7CE3">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7C7CE3" w:rsidRPr="00680D86" w:rsidRDefault="007C7CE3" w:rsidP="007C7CE3">
      <w:pPr>
        <w:pStyle w:val="a5"/>
        <w:spacing w:after="0" w:line="240" w:lineRule="auto"/>
        <w:ind w:left="0" w:firstLine="851"/>
        <w:jc w:val="both"/>
        <w:rPr>
          <w:rFonts w:ascii="Times New Roman" w:hAnsi="Times New Roman"/>
          <w:b/>
          <w:color w:val="000000"/>
          <w:szCs w:val="24"/>
        </w:rPr>
      </w:pPr>
    </w:p>
    <w:p w:rsidR="007C7CE3" w:rsidRDefault="007C7CE3" w:rsidP="007C7CE3">
      <w:pPr>
        <w:jc w:val="center"/>
        <w:rPr>
          <w:b/>
          <w:bCs/>
          <w:color w:val="000000"/>
          <w:sz w:val="24"/>
          <w:szCs w:val="24"/>
        </w:rPr>
      </w:pPr>
    </w:p>
    <w:p w:rsidR="007C7CE3" w:rsidRPr="00680D86" w:rsidRDefault="007C7CE3" w:rsidP="007C7CE3">
      <w:pPr>
        <w:jc w:val="center"/>
        <w:rPr>
          <w:color w:val="000000"/>
          <w:sz w:val="24"/>
          <w:szCs w:val="24"/>
        </w:rPr>
      </w:pPr>
      <w:r w:rsidRPr="00680D86">
        <w:rPr>
          <w:b/>
          <w:bCs/>
          <w:color w:val="000000"/>
          <w:sz w:val="24"/>
          <w:szCs w:val="24"/>
        </w:rPr>
        <w:t>9. Заключение договора аренды</w:t>
      </w:r>
    </w:p>
    <w:p w:rsidR="007C7CE3" w:rsidRPr="00680D86" w:rsidRDefault="007C7CE3" w:rsidP="007C7CE3">
      <w:pPr>
        <w:ind w:firstLine="709"/>
        <w:jc w:val="both"/>
        <w:rPr>
          <w:color w:val="000000"/>
          <w:sz w:val="24"/>
          <w:szCs w:val="24"/>
        </w:rPr>
      </w:pPr>
    </w:p>
    <w:p w:rsidR="007C7CE3" w:rsidRPr="00680D86" w:rsidRDefault="007C7CE3" w:rsidP="007C7CE3">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7C7CE3" w:rsidRPr="00680D86" w:rsidRDefault="007C7CE3" w:rsidP="007C7CE3">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7C7CE3" w:rsidRPr="00680D86" w:rsidRDefault="007C7CE3" w:rsidP="007C7CE3">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7C7CE3" w:rsidRPr="00680D86" w:rsidRDefault="007C7CE3" w:rsidP="007C7CE3">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7C7CE3" w:rsidRPr="00680D86" w:rsidRDefault="007C7CE3" w:rsidP="007C7CE3">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7C7CE3" w:rsidRPr="00680D86" w:rsidRDefault="007C7CE3" w:rsidP="007C7CE3">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7C7CE3" w:rsidRPr="00680D86" w:rsidRDefault="007C7CE3" w:rsidP="007C7CE3">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C7CE3" w:rsidRPr="00680D86" w:rsidRDefault="007C7CE3" w:rsidP="007C7CE3">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7C7CE3" w:rsidRPr="00680D86" w:rsidRDefault="007C7CE3" w:rsidP="007C7CE3">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7C7CE3" w:rsidRPr="00680D86" w:rsidRDefault="007C7CE3" w:rsidP="007C7CE3">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C7CE3" w:rsidRPr="00680D86" w:rsidRDefault="007C7CE3" w:rsidP="007C7CE3">
      <w:pPr>
        <w:jc w:val="both"/>
        <w:rPr>
          <w:color w:val="000000"/>
          <w:sz w:val="24"/>
          <w:szCs w:val="24"/>
        </w:rPr>
      </w:pPr>
    </w:p>
    <w:p w:rsidR="007C7CE3" w:rsidRPr="00680D86" w:rsidRDefault="007C7CE3" w:rsidP="007C7CE3">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7C7CE3" w:rsidRPr="00680D86" w:rsidRDefault="007C7CE3" w:rsidP="007C7CE3">
      <w:pPr>
        <w:pStyle w:val="a4"/>
        <w:shd w:val="clear" w:color="auto" w:fill="FFFFFF"/>
        <w:spacing w:before="0" w:beforeAutospacing="0" w:after="0"/>
        <w:ind w:firstLine="709"/>
        <w:jc w:val="both"/>
        <w:rPr>
          <w:color w:val="000000"/>
        </w:rPr>
      </w:pPr>
    </w:p>
    <w:p w:rsidR="007C7CE3" w:rsidRPr="00680D86" w:rsidRDefault="007C7CE3" w:rsidP="007C7CE3">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7C7CE3" w:rsidRPr="00680D86" w:rsidRDefault="007C7CE3" w:rsidP="007C7CE3">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7C7CE3" w:rsidRPr="00680D86" w:rsidRDefault="007C7CE3" w:rsidP="007C7CE3">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7C7CE3" w:rsidRPr="00680D86" w:rsidRDefault="007C7CE3" w:rsidP="007C7CE3">
      <w:pPr>
        <w:tabs>
          <w:tab w:val="num" w:pos="0"/>
        </w:tabs>
        <w:ind w:firstLine="708"/>
        <w:jc w:val="both"/>
        <w:outlineLvl w:val="0"/>
        <w:rPr>
          <w:b/>
          <w:color w:val="000000"/>
          <w:sz w:val="24"/>
          <w:szCs w:val="24"/>
          <w:u w:val="single"/>
        </w:rPr>
      </w:pPr>
    </w:p>
    <w:p w:rsidR="007C7CE3" w:rsidRDefault="007C7CE3">
      <w:bookmarkStart w:id="0" w:name="_GoBack"/>
      <w:bookmarkEnd w:id="0"/>
    </w:p>
    <w:sectPr w:rsidR="007C7CE3" w:rsidSect="007C7CE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CE3"/>
    <w:rsid w:val="000577EF"/>
    <w:rsid w:val="007C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CE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C7CE3"/>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C7CE3"/>
    <w:rPr>
      <w:rFonts w:ascii="Arial" w:eastAsia="Times New Roman" w:hAnsi="Arial" w:cs="Arial"/>
    </w:rPr>
  </w:style>
  <w:style w:type="paragraph" w:customStyle="1" w:styleId="ConsPlusNormal0">
    <w:name w:val="ConsPlusNormal"/>
    <w:link w:val="ConsPlusNormal"/>
    <w:qFormat/>
    <w:rsid w:val="007C7CE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7C7C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C7CE3"/>
    <w:rPr>
      <w:rFonts w:ascii="Calibri Light" w:eastAsia="Times New Roman" w:hAnsi="Calibri Light" w:cs="Times New Roman"/>
      <w:b/>
      <w:bCs/>
      <w:kern w:val="32"/>
      <w:sz w:val="32"/>
      <w:szCs w:val="32"/>
      <w:lang w:eastAsia="ar-SA"/>
    </w:rPr>
  </w:style>
  <w:style w:type="character" w:styleId="a3">
    <w:name w:val="Hyperlink"/>
    <w:rsid w:val="007C7CE3"/>
    <w:rPr>
      <w:rFonts w:cs="Times New Roman"/>
      <w:color w:val="000080"/>
      <w:u w:val="single"/>
      <w:lang/>
    </w:rPr>
  </w:style>
  <w:style w:type="paragraph" w:styleId="a4">
    <w:name w:val="Normal (Web)"/>
    <w:basedOn w:val="a"/>
    <w:uiPriority w:val="99"/>
    <w:unhideWhenUsed/>
    <w:rsid w:val="007C7CE3"/>
    <w:pPr>
      <w:widowControl/>
      <w:spacing w:before="100" w:beforeAutospacing="1" w:after="119"/>
    </w:pPr>
    <w:rPr>
      <w:sz w:val="24"/>
      <w:szCs w:val="24"/>
    </w:rPr>
  </w:style>
  <w:style w:type="paragraph" w:styleId="a5">
    <w:name w:val="Body Text Indent"/>
    <w:basedOn w:val="a"/>
    <w:link w:val="a6"/>
    <w:uiPriority w:val="99"/>
    <w:unhideWhenUsed/>
    <w:rsid w:val="007C7CE3"/>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7C7CE3"/>
    <w:rPr>
      <w:rFonts w:ascii="Calibri" w:eastAsia="Times New Roman" w:hAnsi="Calibri" w:cs="Times New Roman"/>
      <w:lang w:val="x-none" w:eastAsia="ar-SA"/>
    </w:rPr>
  </w:style>
  <w:style w:type="paragraph" w:customStyle="1" w:styleId="Default">
    <w:name w:val="Default"/>
    <w:rsid w:val="007C7CE3"/>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CE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C7CE3"/>
    <w:pPr>
      <w:keepNext/>
      <w:widowControl/>
      <w:suppressAutoHyphens/>
      <w:spacing w:before="240" w:after="60" w:line="276" w:lineRule="auto"/>
      <w:outlineLvl w:val="0"/>
    </w:pPr>
    <w:rPr>
      <w:rFonts w:ascii="Calibri Light" w:hAnsi="Calibri Light"/>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C7CE3"/>
    <w:rPr>
      <w:rFonts w:ascii="Arial" w:eastAsia="Times New Roman" w:hAnsi="Arial" w:cs="Arial"/>
    </w:rPr>
  </w:style>
  <w:style w:type="paragraph" w:customStyle="1" w:styleId="ConsPlusNormal0">
    <w:name w:val="ConsPlusNormal"/>
    <w:link w:val="ConsPlusNormal"/>
    <w:qFormat/>
    <w:rsid w:val="007C7CE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7C7C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C7CE3"/>
    <w:rPr>
      <w:rFonts w:ascii="Calibri Light" w:eastAsia="Times New Roman" w:hAnsi="Calibri Light" w:cs="Times New Roman"/>
      <w:b/>
      <w:bCs/>
      <w:kern w:val="32"/>
      <w:sz w:val="32"/>
      <w:szCs w:val="32"/>
      <w:lang w:eastAsia="ar-SA"/>
    </w:rPr>
  </w:style>
  <w:style w:type="character" w:styleId="a3">
    <w:name w:val="Hyperlink"/>
    <w:rsid w:val="007C7CE3"/>
    <w:rPr>
      <w:rFonts w:cs="Times New Roman"/>
      <w:color w:val="000080"/>
      <w:u w:val="single"/>
      <w:lang/>
    </w:rPr>
  </w:style>
  <w:style w:type="paragraph" w:styleId="a4">
    <w:name w:val="Normal (Web)"/>
    <w:basedOn w:val="a"/>
    <w:uiPriority w:val="99"/>
    <w:unhideWhenUsed/>
    <w:rsid w:val="007C7CE3"/>
    <w:pPr>
      <w:widowControl/>
      <w:spacing w:before="100" w:beforeAutospacing="1" w:after="119"/>
    </w:pPr>
    <w:rPr>
      <w:sz w:val="24"/>
      <w:szCs w:val="24"/>
    </w:rPr>
  </w:style>
  <w:style w:type="paragraph" w:styleId="a5">
    <w:name w:val="Body Text Indent"/>
    <w:basedOn w:val="a"/>
    <w:link w:val="a6"/>
    <w:uiPriority w:val="99"/>
    <w:unhideWhenUsed/>
    <w:rsid w:val="007C7CE3"/>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7C7CE3"/>
    <w:rPr>
      <w:rFonts w:ascii="Calibri" w:eastAsia="Times New Roman" w:hAnsi="Calibri" w:cs="Times New Roman"/>
      <w:lang w:val="x-none" w:eastAsia="ar-SA"/>
    </w:rPr>
  </w:style>
  <w:style w:type="paragraph" w:customStyle="1" w:styleId="Default">
    <w:name w:val="Default"/>
    <w:rsid w:val="007C7CE3"/>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3331</Words>
  <Characters>18991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2023-10-16T10:55:00Z</dcterms:created>
  <dcterms:modified xsi:type="dcterms:W3CDTF">2023-10-16T10:58:00Z</dcterms:modified>
</cp:coreProperties>
</file>