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57" w:rsidRDefault="007F0257" w:rsidP="008C585E">
      <w:pPr>
        <w:spacing w:after="0" w:line="240" w:lineRule="auto"/>
        <w:rPr>
          <w:rFonts w:ascii="Arial" w:eastAsia="Times New Roman" w:hAnsi="Arial"/>
          <w:color w:val="000000"/>
          <w:sz w:val="28"/>
          <w:szCs w:val="28"/>
          <w:lang w:eastAsia="ru-RU"/>
        </w:rPr>
      </w:pPr>
      <w:r w:rsidRPr="007F0257">
        <w:rPr>
          <w:rFonts w:ascii="Arial" w:eastAsia="Times New Roman" w:hAnsi="Arial"/>
          <w:color w:val="000000"/>
          <w:sz w:val="28"/>
          <w:szCs w:val="28"/>
          <w:lang w:eastAsia="ru-RU"/>
        </w:rPr>
        <w:t>﻿</w:t>
      </w:r>
      <w:r w:rsidR="001B4E0F">
        <w:rPr>
          <w:rFonts w:ascii="Arial" w:eastAsia="Times New Roman" w:hAnsi="Arial"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1B4E0F" w:rsidRPr="001B4E0F">
        <w:rPr>
          <w:rFonts w:ascii="Arial" w:eastAsia="Times New Roman" w:hAnsi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23900" cy="90678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E0F">
        <w:rPr>
          <w:rFonts w:ascii="Arial" w:eastAsia="Times New Roman" w:hAnsi="Arial"/>
          <w:color w:val="000000"/>
          <w:sz w:val="28"/>
          <w:szCs w:val="28"/>
          <w:lang w:eastAsia="ru-RU"/>
        </w:rPr>
        <w:t xml:space="preserve">                             </w:t>
      </w:r>
    </w:p>
    <w:p w:rsidR="001B4E0F" w:rsidRPr="007F0257" w:rsidRDefault="001B4E0F" w:rsidP="007F02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9A" w:rsidRPr="000A2709" w:rsidRDefault="007F0257" w:rsidP="007F025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A27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</w:p>
    <w:p w:rsidR="005E339A" w:rsidRPr="000A2709" w:rsidRDefault="001B4E0F" w:rsidP="007F025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A27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5E339A" w:rsidRPr="000A27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F0257" w:rsidRPr="000A27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7F0257" w:rsidRPr="000A2709" w:rsidRDefault="005E339A" w:rsidP="007F025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r w:rsidR="007F0257" w:rsidRPr="000A27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7F0257" w:rsidRPr="000A2709" w:rsidRDefault="007F0257" w:rsidP="007F025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5E339A" w:rsidRPr="000A2709" w:rsidRDefault="005E339A" w:rsidP="007F025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F0257" w:rsidRPr="000A2709" w:rsidRDefault="007F0257" w:rsidP="007F025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F0257" w:rsidRPr="008C585E" w:rsidRDefault="007F0257" w:rsidP="007F025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C58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 </w:t>
      </w:r>
      <w:r w:rsidR="000A2709" w:rsidRPr="008C58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8C585E" w:rsidRPr="008C58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09.01.</w:t>
      </w:r>
      <w:r w:rsidRPr="008C58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</w:t>
      </w:r>
      <w:r w:rsidR="008C585E" w:rsidRPr="008C58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8C58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№ </w:t>
      </w:r>
      <w:r w:rsidR="008C585E" w:rsidRPr="008C58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</w:p>
    <w:p w:rsidR="007F0257" w:rsidRPr="000A2709" w:rsidRDefault="007F0257" w:rsidP="007F025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A27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с. </w:t>
      </w:r>
      <w:r w:rsidR="001B4E0F" w:rsidRPr="000A27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Русский Камешкир</w:t>
      </w:r>
    </w:p>
    <w:p w:rsidR="005E339A" w:rsidRPr="007F0257" w:rsidRDefault="005E339A" w:rsidP="007F025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F0257" w:rsidRPr="000A2709" w:rsidRDefault="007F0257" w:rsidP="007F025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«Выдача порубочного билета и (или) разрешения на пересадку деревьев и кустарников»</w:t>
      </w:r>
    </w:p>
    <w:p w:rsidR="007F0257" w:rsidRPr="000A2709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5E339A" w:rsidRPr="000A2709" w:rsidRDefault="007F0257" w:rsidP="005E339A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постановлениями </w:t>
      </w:r>
      <w:r w:rsidR="005E339A" w:rsidRPr="000A2709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1B4E0F" w:rsidRPr="000A2709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5E339A" w:rsidRPr="000A2709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5E339A" w:rsidRPr="000A2709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5E339A" w:rsidRPr="000A2709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hyperlink r:id="rId5" w:tgtFrame="_blank" w:history="1">
        <w:r w:rsidR="005E339A" w:rsidRPr="000A2709">
          <w:rPr>
            <w:rFonts w:ascii="Times New Roman" w:eastAsia="Times New Roman" w:hAnsi="Times New Roman"/>
            <w:sz w:val="24"/>
            <w:szCs w:val="24"/>
            <w:lang w:eastAsia="ru-RU"/>
          </w:rPr>
          <w:t>от 25.03.2019 года № </w:t>
        </w:r>
        <w:r w:rsidR="001B4E0F" w:rsidRPr="000A2709">
          <w:rPr>
            <w:rFonts w:ascii="Times New Roman" w:eastAsia="Times New Roman" w:hAnsi="Times New Roman"/>
            <w:sz w:val="24"/>
            <w:szCs w:val="24"/>
            <w:lang w:eastAsia="ru-RU"/>
          </w:rPr>
          <w:t>30</w:t>
        </w:r>
      </w:hyperlink>
      <w:r w:rsidR="005E339A" w:rsidRPr="000A2709">
        <w:rPr>
          <w:rFonts w:ascii="Times New Roman" w:eastAsia="Times New Roman" w:hAnsi="Times New Roman"/>
          <w:sz w:val="24"/>
          <w:szCs w:val="24"/>
          <w:lang w:eastAsia="ru-RU"/>
        </w:rPr>
        <w:t> «Об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</w:t>
      </w:r>
      <w:r w:rsidR="001B4E0F" w:rsidRPr="000A2709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r w:rsidR="005E339A" w:rsidRPr="000A2709">
        <w:rPr>
          <w:rFonts w:ascii="Times New Roman" w:eastAsia="Times New Roman" w:hAnsi="Times New Roman"/>
          <w:sz w:val="24"/>
          <w:szCs w:val="24"/>
          <w:lang w:eastAsia="ru-RU"/>
        </w:rPr>
        <w:t> сельсовета Камешкирского района Пензенской области»</w:t>
      </w:r>
      <w:r w:rsidR="005E339A" w:rsidRPr="000A270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 </w:t>
      </w:r>
      <w:hyperlink r:id="rId6" w:tgtFrame="_blank" w:history="1">
        <w:r w:rsidR="005E339A" w:rsidRPr="000A2709">
          <w:rPr>
            <w:rFonts w:ascii="Times New Roman" w:eastAsia="Times New Roman" w:hAnsi="Times New Roman"/>
            <w:sz w:val="24"/>
            <w:szCs w:val="24"/>
            <w:lang w:eastAsia="ru-RU"/>
          </w:rPr>
          <w:t>от </w:t>
        </w:r>
        <w:r w:rsidR="001B4E0F" w:rsidRPr="000A2709">
          <w:rPr>
            <w:rFonts w:ascii="Times New Roman" w:eastAsia="Times New Roman" w:hAnsi="Times New Roman"/>
            <w:sz w:val="24"/>
            <w:szCs w:val="24"/>
            <w:lang w:eastAsia="ru-RU"/>
          </w:rPr>
          <w:t>02.11.2022</w:t>
        </w:r>
        <w:r w:rsidR="005E339A" w:rsidRPr="000A2709">
          <w:rPr>
            <w:rFonts w:ascii="Times New Roman" w:eastAsia="Times New Roman" w:hAnsi="Times New Roman"/>
            <w:sz w:val="24"/>
            <w:szCs w:val="24"/>
            <w:lang w:eastAsia="ru-RU"/>
          </w:rPr>
          <w:t> г №</w:t>
        </w:r>
        <w:r w:rsidR="001B4E0F" w:rsidRPr="000A2709">
          <w:rPr>
            <w:rFonts w:ascii="Times New Roman" w:eastAsia="Times New Roman" w:hAnsi="Times New Roman"/>
            <w:sz w:val="24"/>
            <w:szCs w:val="24"/>
            <w:lang w:eastAsia="ru-RU"/>
          </w:rPr>
          <w:t>190</w:t>
        </w:r>
        <w:r w:rsidR="005E339A" w:rsidRPr="000A2709">
          <w:rPr>
            <w:rFonts w:ascii="Times New Roman" w:eastAsia="Times New Roman" w:hAnsi="Times New Roman"/>
            <w:sz w:val="24"/>
            <w:szCs w:val="24"/>
            <w:lang w:eastAsia="ru-RU"/>
          </w:rPr>
          <w:t> </w:t>
        </w:r>
      </w:hyperlink>
      <w:r w:rsidR="005E339A" w:rsidRPr="000A2709">
        <w:rPr>
          <w:rFonts w:ascii="Times New Roman" w:eastAsia="Times New Roman" w:hAnsi="Times New Roman"/>
          <w:sz w:val="24"/>
          <w:szCs w:val="24"/>
          <w:lang w:eastAsia="ru-RU"/>
        </w:rPr>
        <w:t>«Об</w:t>
      </w:r>
      <w:proofErr w:type="gramEnd"/>
      <w:r w:rsidR="005E339A" w:rsidRPr="000A270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gramStart"/>
      <w:r w:rsidR="005E339A" w:rsidRPr="000A2709">
        <w:rPr>
          <w:rFonts w:ascii="Times New Roman" w:eastAsia="Times New Roman" w:hAnsi="Times New Roman"/>
          <w:sz w:val="24"/>
          <w:szCs w:val="24"/>
          <w:lang w:eastAsia="ru-RU"/>
        </w:rPr>
        <w:t>утверждении</w:t>
      </w:r>
      <w:proofErr w:type="gramEnd"/>
      <w:r w:rsidR="005E339A" w:rsidRPr="000A2709">
        <w:rPr>
          <w:rFonts w:ascii="Times New Roman" w:eastAsia="Times New Roman" w:hAnsi="Times New Roman"/>
          <w:sz w:val="24"/>
          <w:szCs w:val="24"/>
          <w:lang w:eastAsia="ru-RU"/>
        </w:rPr>
        <w:t> реестра муниципальных услуг </w:t>
      </w:r>
      <w:r w:rsidR="001B4E0F" w:rsidRPr="000A2709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r w:rsidR="005E339A" w:rsidRPr="000A2709">
        <w:rPr>
          <w:rFonts w:ascii="Times New Roman" w:eastAsia="Times New Roman" w:hAnsi="Times New Roman"/>
          <w:sz w:val="24"/>
          <w:szCs w:val="24"/>
          <w:lang w:eastAsia="ru-RU"/>
        </w:rPr>
        <w:t> сельсовета Камешкирского района Пензенской области», руководствуясь </w:t>
      </w:r>
      <w:hyperlink r:id="rId7" w:tgtFrame="_blank" w:history="1">
        <w:r w:rsidR="005E339A" w:rsidRPr="000A2709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r w:rsidR="001B4E0F" w:rsidRPr="000A2709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r w:rsidR="005E339A" w:rsidRPr="000A2709">
          <w:rPr>
            <w:rFonts w:ascii="Times New Roman" w:eastAsia="Times New Roman" w:hAnsi="Times New Roman"/>
            <w:sz w:val="24"/>
            <w:szCs w:val="24"/>
            <w:lang w:eastAsia="ru-RU"/>
          </w:rPr>
          <w:t> сельсовета Камешкирского района Пензенской области</w:t>
        </w:r>
      </w:hyperlink>
      <w:r w:rsidR="005E339A" w:rsidRPr="000A2709">
        <w:rPr>
          <w:rFonts w:ascii="Times New Roman" w:eastAsia="Times New Roman" w:hAnsi="Times New Roman"/>
          <w:sz w:val="24"/>
          <w:szCs w:val="24"/>
          <w:lang w:eastAsia="ru-RU"/>
        </w:rPr>
        <w:t>, администрация </w:t>
      </w:r>
      <w:r w:rsidR="001B4E0F" w:rsidRPr="000A2709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r w:rsidR="005E339A" w:rsidRPr="000A2709">
        <w:rPr>
          <w:rFonts w:ascii="Times New Roman" w:eastAsia="Times New Roman" w:hAnsi="Times New Roman"/>
          <w:sz w:val="24"/>
          <w:szCs w:val="24"/>
          <w:lang w:eastAsia="ru-RU"/>
        </w:rPr>
        <w:t> сельсовета Камешкирского района Пензенской области</w:t>
      </w:r>
    </w:p>
    <w:p w:rsidR="007F0257" w:rsidRPr="000A2709" w:rsidRDefault="007F0257" w:rsidP="007F025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постановляет:</w:t>
      </w:r>
    </w:p>
    <w:p w:rsidR="007F0257" w:rsidRPr="000A2709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1.Утвердить прилагаемый административный регламент предоставления муниципальной услуги «Выдача порубочного билета и (или) разрешения на пересадку деревьев и кустарников».</w:t>
      </w:r>
    </w:p>
    <w:p w:rsidR="005E339A" w:rsidRPr="000A2709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2.Опубликовать настоящее постановление в информационном бюллетене «</w:t>
      </w:r>
      <w:r w:rsidR="001B4E0F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и разместить на официально</w:t>
      </w:r>
      <w:r w:rsidR="005E339A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</w:t>
      </w:r>
      <w:r w:rsidR="005E339A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айте</w:t>
      </w:r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 К</w:t>
      </w:r>
      <w:r w:rsidR="005E339A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амешкирского</w:t>
      </w:r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раздел</w:t>
      </w:r>
      <w:r w:rsidR="005E339A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муниципальное образование </w:t>
      </w:r>
      <w:proofErr w:type="spellStart"/>
      <w:r w:rsidR="001B4E0F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="005E339A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="005E339A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5E339A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7F0257" w:rsidRPr="000A2709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3.Настоящее постановление вступает в силу </w:t>
      </w:r>
      <w:r w:rsidR="005E339A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следующий день </w:t>
      </w:r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</w:t>
      </w:r>
      <w:r w:rsidR="005E339A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дня </w:t>
      </w:r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 официального опубликования.</w:t>
      </w:r>
    </w:p>
    <w:p w:rsidR="007F0257" w:rsidRPr="000A2709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proofErr w:type="gramStart"/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постановления </w:t>
      </w:r>
      <w:r w:rsidR="005E339A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возложить на Главу администрации </w:t>
      </w:r>
      <w:proofErr w:type="spellStart"/>
      <w:r w:rsidR="001B4E0F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5E339A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5E339A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5E339A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5E339A" w:rsidRDefault="005E339A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339A" w:rsidRPr="000A2709" w:rsidRDefault="005E339A" w:rsidP="005E339A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</w:t>
      </w:r>
      <w:r w:rsidR="001B4E0F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7F0257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7F0257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дминистрации</w:t>
      </w:r>
    </w:p>
    <w:p w:rsidR="007F0257" w:rsidRPr="000A2709" w:rsidRDefault="001B4E0F" w:rsidP="005E339A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5E339A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F0257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сельсовета</w:t>
      </w:r>
    </w:p>
    <w:p w:rsidR="005E339A" w:rsidRPr="000A2709" w:rsidRDefault="005E339A" w:rsidP="005E339A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 района</w:t>
      </w:r>
    </w:p>
    <w:p w:rsidR="007F0257" w:rsidRPr="000A2709" w:rsidRDefault="007F0257" w:rsidP="005E339A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5E339A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1B4E0F" w:rsidRPr="000A2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О.И.Ермакова</w:t>
      </w:r>
    </w:p>
    <w:p w:rsidR="007F0257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Утвержден</w:t>
      </w:r>
    </w:p>
    <w:p w:rsidR="007F0257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постановлением</w:t>
      </w:r>
    </w:p>
    <w:p w:rsidR="007F0257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администрации </w:t>
      </w:r>
      <w:proofErr w:type="spellStart"/>
      <w:r w:rsidR="001B4E0F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</w:t>
      </w:r>
    </w:p>
    <w:p w:rsidR="005E339A" w:rsidRPr="008C585E" w:rsidRDefault="005E339A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Камешкирского </w:t>
      </w:r>
      <w:r w:rsidR="007F0257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района </w:t>
      </w:r>
    </w:p>
    <w:p w:rsidR="007F0257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Пензенской области</w:t>
      </w:r>
    </w:p>
    <w:p w:rsidR="007F0257" w:rsidRPr="008C585E" w:rsidRDefault="000A2709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="007F0257" w:rsidRPr="008C585E">
        <w:rPr>
          <w:rFonts w:ascii="Times New Roman" w:eastAsia="Times New Roman" w:hAnsi="Times New Roman"/>
          <w:sz w:val="20"/>
          <w:szCs w:val="20"/>
          <w:lang w:eastAsia="ru-RU"/>
        </w:rPr>
        <w:t>т</w:t>
      </w: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8C585E" w:rsidRPr="008C585E">
        <w:rPr>
          <w:rFonts w:ascii="Times New Roman" w:eastAsia="Times New Roman" w:hAnsi="Times New Roman"/>
          <w:sz w:val="20"/>
          <w:szCs w:val="20"/>
          <w:lang w:eastAsia="ru-RU"/>
        </w:rPr>
        <w:t>09.01.</w:t>
      </w:r>
      <w:r w:rsidR="007F0257" w:rsidRPr="008C585E">
        <w:rPr>
          <w:rFonts w:ascii="Times New Roman" w:eastAsia="Times New Roman" w:hAnsi="Times New Roman"/>
          <w:sz w:val="20"/>
          <w:szCs w:val="20"/>
          <w:lang w:eastAsia="ru-RU"/>
        </w:rPr>
        <w:t>202</w:t>
      </w:r>
      <w:r w:rsidR="008C585E" w:rsidRPr="008C585E">
        <w:rPr>
          <w:rFonts w:ascii="Times New Roman" w:eastAsia="Times New Roman" w:hAnsi="Times New Roman"/>
          <w:sz w:val="20"/>
          <w:szCs w:val="20"/>
          <w:lang w:eastAsia="ru-RU"/>
        </w:rPr>
        <w:t>4</w:t>
      </w:r>
      <w:r w:rsidR="007F0257" w:rsidRPr="008C585E">
        <w:rPr>
          <w:rFonts w:ascii="Times New Roman" w:eastAsia="Times New Roman" w:hAnsi="Times New Roman"/>
          <w:sz w:val="20"/>
          <w:szCs w:val="20"/>
          <w:lang w:eastAsia="ru-RU"/>
        </w:rPr>
        <w:t xml:space="preserve"> № </w:t>
      </w:r>
      <w:r w:rsidR="008C585E" w:rsidRPr="008C585E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7F0257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F0257" w:rsidRPr="008C585E" w:rsidRDefault="007F0257" w:rsidP="007F0257">
      <w:pPr>
        <w:spacing w:before="240" w:after="6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Административный регламент предоставления муниципальной услуги «Выдача порубочного билета и (или) разрешения на пересадку деревьев и кустарников»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F0257" w:rsidRPr="008C585E" w:rsidRDefault="007F0257" w:rsidP="007F025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1. Общие положения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Предмет регулирования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1.1. </w:t>
      </w: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Настоящий административный регламент предоставления муниципальной услуги «Выдача порубочного билета и (или) разрешения на пересадку деревьев и кустарников» (далее - Административный регламент) устанавливает стандарт и порядок предоставления муниципальной услуги «Выдача порубочного билета и (или) разрешения на пересадку деревьев и кустарников» (далее - муниципальная услуга), определяет сроки и последовательность административных процедур (действий), осуществляемых администрацией </w:t>
      </w:r>
      <w:proofErr w:type="spellStart"/>
      <w:r w:rsidR="001B4E0F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5E339A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5E339A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(далее - Администрация) в процессе</w:t>
      </w:r>
      <w:proofErr w:type="gram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предоставления муниципальной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Круг заявителей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1.2.Заявителем муниципальной услуги является физическое или юридическое лицо, индивидуальный предприниматель (далее - заявитель).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Требования к порядку информирования о предоставлении муниципальной услуги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1.3.Информирование заявителя о предоставлении муниципальной услуги осуществляется: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1.3.1. Лично;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1.3.2.Непосредственно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1.3.3.Посредством использования телефонной, почтовой связи, а также электронной почты;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1.3.4.Посредством размещения информации на </w:t>
      </w:r>
      <w:r w:rsidR="005E339A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сайте администрации Камешкирского</w:t>
      </w: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раздел</w:t>
      </w:r>
      <w:r w:rsidR="005E339A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муниципальное образование </w:t>
      </w:r>
      <w:proofErr w:type="spellStart"/>
      <w:r w:rsidR="005E339A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Пестровский</w:t>
      </w:r>
      <w:proofErr w:type="spellEnd"/>
      <w:r w:rsidR="005E339A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 </w:t>
      </w:r>
      <w:proofErr w:type="spellStart"/>
      <w:r w:rsidR="005E339A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5E339A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</w:t>
      </w:r>
      <w:r w:rsidR="00A02C4E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информационно-телекоммуникационной сети «Интернет»</w:t>
      </w: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1B4E0F" w:rsidRPr="008C585E">
        <w:rPr>
          <w:rFonts w:ascii="Times New Roman" w:hAnsi="Times New Roman"/>
          <w:sz w:val="20"/>
          <w:szCs w:val="20"/>
        </w:rPr>
        <w:t>http:ruskam.rkam.pnzreg.ru</w:t>
      </w:r>
      <w:r w:rsidR="001B4E0F" w:rsidRPr="008C585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/ (далее - официальный сайт администрации), в</w:t>
      </w: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www.gosuslugi.ru</w:t>
      </w:r>
      <w:proofErr w:type="spell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(далее - Единый портал) и (или) в модуле государственной информационной системы «Комплексная система</w:t>
      </w:r>
      <w:proofErr w:type="gram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</w:t>
      </w:r>
      <w:proofErr w:type="spell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gosuslugi.pnzreg.ru</w:t>
      </w:r>
      <w:proofErr w:type="spell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(далее - Региональный портал).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при личном обращении заявителя;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по письменным обращениям (в том числе по электронной почте).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по телефону.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</w:t>
      </w: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</w:t>
      </w:r>
      <w:proofErr w:type="spell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круг заявителей, которым предоставляется муниципальная услуга;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4) срок предоставления муниципальной услуги;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1B4E0F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D674C4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сельсовета </w:t>
      </w:r>
      <w:proofErr w:type="spellStart"/>
      <w:r w:rsidR="00D674C4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7)порядок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8)результаты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12)порядок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1.6.На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1.7.Информация по вопросам предоставления муниципальной услуги предоставляется заявителю бесплатно.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1.8.Доступ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1.9. Порядок, форма, место размещения и способы получения справочной информации.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справочной информации относится следующая информация: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-место нахождения и график работы Администрации и МФЦ;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 xml:space="preserve">-справочные телефоны Администрации, МФЦ, в том числе номер </w:t>
      </w:r>
      <w:proofErr w:type="spell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телефона-автоинформатора</w:t>
      </w:r>
      <w:proofErr w:type="spell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(при наличии);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-адреса официальных сайтов Администрации, МФЦ, адреса их электронной почты.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1.10.Справочная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1.11.Администрация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F0257" w:rsidRPr="008C585E" w:rsidRDefault="007F0257" w:rsidP="007F025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2. Стандарт предоставления муниципальной услуги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2.1. Наименование муниципальной услуги - Выдача порубочного билета и (или) разрешения на пересадку деревьев и кустарников.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Краткое наименование муниципальной услуги не предусмотрено.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2.2.Предоставление муниципальной услуги осуществляет Администрация.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Результат предоставления муниципальной услуги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2.3. Результатом предоставления муниципальной услуги является: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-выдача порубочного билета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-выдача разрешения на пересадку деревьев и кустарников;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-отказ в выдаче порубочного билета и (или) разрешения на пересадку деревьев и кустарников с указанием причин.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2.3.1. Для устранения аварийных и чрезвычайных ситуаций обрезка, вырубка (уничтожение) зеленых насаждений может производиться без оформления порубочного билета. В этом случае порубочный билет должен быть оформлен в течение пяти дней со дня окончания произведенных работ.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2.3.2. 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чрезвычайных ситуаций, физические лица, индивидуальные предприниматели и юридические лица освобождаются от обязанности внесения восстановительной стоимости.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2.3.3. Обо всех производимых работах по устранению и ликвидации аварийных и других чрезвычайных ситуаций физические лица, индивидуальные предприниматели и юридические лица, осуществляющие вырубку, пересадку деревьев и кустарников, обязаны проинформировать Администрацию.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Срок предоставления муниципальной услуги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2.4. Срок предоставления муниципальной услуги не может превышать 20 календарных дней со дня регистрации заявления о предоставлении муниципальной услуги (далее - заявление).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При предоставлении муниципальной услуги</w:t>
      </w: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Правовые основания для предоставления муниципальной услуги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предоставляет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 Исчерпывающий перечень документов, которые заявитель должен представить самостоятельно: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2.6.1.Заявление по форме согласно приложению к настоящему Административному регламенту.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заявлению прилагаются:</w:t>
      </w:r>
    </w:p>
    <w:p w:rsidR="007F0257" w:rsidRPr="008C585E" w:rsidRDefault="00EF444F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1)</w:t>
      </w:r>
      <w:r w:rsidR="007F0257" w:rsidRPr="008C585E">
        <w:rPr>
          <w:rFonts w:ascii="Times New Roman" w:eastAsia="Times New Roman" w:hAnsi="Times New Roman"/>
          <w:sz w:val="20"/>
          <w:szCs w:val="20"/>
          <w:lang w:eastAsia="ru-RU"/>
        </w:rPr>
        <w:t xml:space="preserve"> документ, удостоверяющий личность заявителя;</w:t>
      </w:r>
    </w:p>
    <w:p w:rsidR="007F0257" w:rsidRPr="008C585E" w:rsidRDefault="00EF444F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 xml:space="preserve">2) </w:t>
      </w:r>
      <w:r w:rsidR="007F0257" w:rsidRPr="008C585E">
        <w:rPr>
          <w:rFonts w:ascii="Times New Roman" w:eastAsia="Times New Roman" w:hAnsi="Times New Roman"/>
          <w:sz w:val="20"/>
          <w:szCs w:val="20"/>
          <w:lang w:eastAsia="ru-RU"/>
        </w:rPr>
        <w:t>документ, подтверждающий полномочия представителя физического или юридического лица, действовать от его имени;</w:t>
      </w:r>
    </w:p>
    <w:p w:rsidR="00E5068F" w:rsidRPr="008C585E" w:rsidRDefault="00EF444F" w:rsidP="00E5068F">
      <w:pPr>
        <w:pStyle w:val="a3"/>
        <w:spacing w:before="0" w:beforeAutospacing="0" w:after="0" w:afterAutospacing="0"/>
        <w:ind w:firstLine="334"/>
        <w:jc w:val="both"/>
        <w:rPr>
          <w:sz w:val="20"/>
          <w:szCs w:val="20"/>
        </w:rPr>
      </w:pPr>
      <w:r w:rsidRPr="008C585E">
        <w:rPr>
          <w:sz w:val="20"/>
          <w:szCs w:val="20"/>
        </w:rPr>
        <w:lastRenderedPageBreak/>
        <w:t>3)</w:t>
      </w:r>
      <w:proofErr w:type="gramStart"/>
      <w:r w:rsidR="00E5068F" w:rsidRPr="008C585E">
        <w:rPr>
          <w:sz w:val="20"/>
          <w:szCs w:val="20"/>
        </w:rPr>
        <w:t>.</w:t>
      </w:r>
      <w:proofErr w:type="gramEnd"/>
      <w:r w:rsidR="00E5068F" w:rsidRPr="008C585E">
        <w:rPr>
          <w:sz w:val="20"/>
          <w:szCs w:val="20"/>
        </w:rPr>
        <w:t xml:space="preserve"> </w:t>
      </w:r>
      <w:proofErr w:type="gramStart"/>
      <w:r w:rsidR="00E5068F" w:rsidRPr="008C585E">
        <w:rPr>
          <w:sz w:val="20"/>
          <w:szCs w:val="20"/>
        </w:rPr>
        <w:t>п</w:t>
      </w:r>
      <w:proofErr w:type="gramEnd"/>
      <w:r w:rsidR="00E5068F" w:rsidRPr="008C585E">
        <w:rPr>
          <w:sz w:val="20"/>
          <w:szCs w:val="20"/>
        </w:rPr>
        <w:t>равоустанавливающие документы на земельный участок;</w:t>
      </w:r>
    </w:p>
    <w:p w:rsidR="00E5068F" w:rsidRPr="008C585E" w:rsidRDefault="00EF444F" w:rsidP="00E5068F">
      <w:pPr>
        <w:pStyle w:val="a3"/>
        <w:spacing w:before="0" w:beforeAutospacing="0" w:after="0" w:afterAutospacing="0"/>
        <w:ind w:firstLine="334"/>
        <w:jc w:val="both"/>
        <w:rPr>
          <w:sz w:val="20"/>
          <w:szCs w:val="20"/>
        </w:rPr>
      </w:pPr>
      <w:r w:rsidRPr="008C585E">
        <w:rPr>
          <w:sz w:val="20"/>
          <w:szCs w:val="20"/>
        </w:rPr>
        <w:t>4)</w:t>
      </w:r>
      <w:r w:rsidR="00E5068F" w:rsidRPr="008C585E">
        <w:rPr>
          <w:sz w:val="20"/>
          <w:szCs w:val="20"/>
        </w:rPr>
        <w:t xml:space="preserve"> градостроительный план земельного участка;</w:t>
      </w:r>
    </w:p>
    <w:p w:rsidR="00E5068F" w:rsidRPr="008C585E" w:rsidRDefault="00EF444F" w:rsidP="00E5068F">
      <w:pPr>
        <w:pStyle w:val="a3"/>
        <w:spacing w:before="0" w:beforeAutospacing="0" w:after="0" w:afterAutospacing="0"/>
        <w:ind w:firstLine="334"/>
        <w:jc w:val="both"/>
        <w:rPr>
          <w:sz w:val="20"/>
          <w:szCs w:val="20"/>
        </w:rPr>
      </w:pPr>
      <w:r w:rsidRPr="008C585E">
        <w:rPr>
          <w:sz w:val="20"/>
          <w:szCs w:val="20"/>
        </w:rPr>
        <w:t>5)</w:t>
      </w:r>
      <w:r w:rsidR="00E5068F" w:rsidRPr="008C585E">
        <w:rPr>
          <w:sz w:val="20"/>
          <w:szCs w:val="20"/>
        </w:rPr>
        <w:t>.кадастровый паспорт земельного участка. При реконструкции дополнительно предоставляется кадастровый паспорт объекта реконструкции;</w:t>
      </w:r>
    </w:p>
    <w:p w:rsidR="00E5068F" w:rsidRPr="008C585E" w:rsidRDefault="00EF444F" w:rsidP="00E5068F">
      <w:pPr>
        <w:pStyle w:val="a3"/>
        <w:spacing w:before="0" w:beforeAutospacing="0" w:after="0" w:afterAutospacing="0"/>
        <w:ind w:firstLine="334"/>
        <w:jc w:val="both"/>
        <w:rPr>
          <w:sz w:val="20"/>
          <w:szCs w:val="20"/>
        </w:rPr>
      </w:pPr>
      <w:r w:rsidRPr="008C585E">
        <w:rPr>
          <w:sz w:val="20"/>
          <w:szCs w:val="20"/>
        </w:rPr>
        <w:t>6)</w:t>
      </w:r>
      <w:r w:rsidR="00E5068F" w:rsidRPr="008C585E">
        <w:rPr>
          <w:sz w:val="20"/>
          <w:szCs w:val="20"/>
        </w:rPr>
        <w:t>схема планировочной организации земельного участка с приложением графической части;</w:t>
      </w:r>
    </w:p>
    <w:p w:rsidR="00E5068F" w:rsidRPr="008C585E" w:rsidRDefault="00EF444F" w:rsidP="00E5068F">
      <w:pPr>
        <w:pStyle w:val="a3"/>
        <w:spacing w:before="0" w:beforeAutospacing="0" w:after="0" w:afterAutospacing="0"/>
        <w:ind w:firstLine="334"/>
        <w:jc w:val="both"/>
        <w:rPr>
          <w:sz w:val="20"/>
          <w:szCs w:val="20"/>
        </w:rPr>
      </w:pPr>
      <w:r w:rsidRPr="008C585E">
        <w:rPr>
          <w:sz w:val="20"/>
          <w:szCs w:val="20"/>
        </w:rPr>
        <w:t>7)</w:t>
      </w:r>
      <w:r w:rsidR="00E5068F" w:rsidRPr="008C585E">
        <w:rPr>
          <w:sz w:val="20"/>
          <w:szCs w:val="20"/>
        </w:rPr>
        <w:t>разрешение на строительство, реконструкцию объекта.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</w:t>
      </w:r>
      <w:r w:rsidR="00E5068F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</w:t>
      </w: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.Заявитель подает заявление и документы, необходимые для предоставления муниципальной услуги следующими способами: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лично по адресу Администрации;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посредством почтовой связи по адресу Администрации;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на бумажном носителе через МФЦ.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</w:t>
      </w:r>
      <w:r w:rsidR="00E5068F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9</w:t>
      </w: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2.7.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правоустанавливающие документы на земельный участок;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градостроительный план земельного участка;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разрешение на строительство или реконструкцию объекта капитального строительства;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г) информация об оплате или неполная оплата в установленный срок восстановительной стоимости зеленых насаждений на основании акта оценки зеленых насаждений в случае, если предусмотрена оплата восстановительной стоимости зеленых насаждений.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2.7.1.Заявитель вправе по собственной инициативе представить документы, указанные в пункте 2.7. настоящего Административного регламента.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2.8. Основания для отказа в приеме документов, необходимых для предоставления муниципальной услуги отсутствуют.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Исчерпывающий перечень оснований для приостановления предоставления услуги или отказа в предоставлении муниципальной услуги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2.9. Основаниями для отказа в предоставлении муниципальной услуги </w:t>
      </w: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являются: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1) неполный состав сведений, указанных в заявлении;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2) непредставления или неполного представления документов, указанных в пункте 2.6 Административного регламента, за исключением документов, которые запрашиваются в рамках межведомственного взаимодействия;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3) представление заявителем недостоверных сведений;</w:t>
      </w:r>
    </w:p>
    <w:p w:rsidR="00B273EB" w:rsidRPr="008C585E" w:rsidRDefault="00B273EB" w:rsidP="00B273EB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4)расположение земельного участка с зелеными насаждениями за границами территории </w:t>
      </w:r>
      <w:proofErr w:type="spellStart"/>
      <w:r w:rsidR="001B4E0F" w:rsidRPr="008C585E">
        <w:rPr>
          <w:rFonts w:ascii="Times New Roman" w:eastAsia="Times New Roman" w:hAnsi="Times New Roman"/>
          <w:sz w:val="20"/>
          <w:szCs w:val="20"/>
          <w:lang w:eastAsia="ru-RU"/>
        </w:rPr>
        <w:t>Русско-Камешкирского</w:t>
      </w:r>
      <w:proofErr w:type="spellEnd"/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 xml:space="preserve"> сельсовета </w:t>
      </w:r>
      <w:proofErr w:type="spellStart"/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Камешкирского</w:t>
      </w:r>
      <w:proofErr w:type="spellEnd"/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Пензенской области;</w:t>
      </w:r>
    </w:p>
    <w:p w:rsidR="007F0257" w:rsidRPr="008C585E" w:rsidRDefault="00B273EB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="007F0257" w:rsidRPr="008C585E">
        <w:rPr>
          <w:rFonts w:ascii="Times New Roman" w:eastAsia="Times New Roman" w:hAnsi="Times New Roman"/>
          <w:sz w:val="20"/>
          <w:szCs w:val="20"/>
          <w:lang w:eastAsia="ru-RU"/>
        </w:rPr>
        <w:t>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Пензенской области;</w:t>
      </w:r>
    </w:p>
    <w:p w:rsidR="00B273EB" w:rsidRPr="008C585E" w:rsidRDefault="00B273EB" w:rsidP="00B273EB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="007F0257" w:rsidRPr="008C585E"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неоплата или неполная оплата в установленный срок восстановительной стоимости зеленых насаждений в доход бюджета </w:t>
      </w:r>
      <w:proofErr w:type="spellStart"/>
      <w:r w:rsidR="001B4E0F" w:rsidRPr="008C585E">
        <w:rPr>
          <w:rFonts w:ascii="Times New Roman" w:eastAsia="Times New Roman" w:hAnsi="Times New Roman"/>
          <w:sz w:val="20"/>
          <w:szCs w:val="20"/>
          <w:lang w:eastAsia="ru-RU"/>
        </w:rPr>
        <w:t>Русско-Камешкирского</w:t>
      </w:r>
      <w:proofErr w:type="spellEnd"/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 xml:space="preserve"> сельсовета </w:t>
      </w:r>
      <w:proofErr w:type="spellStart"/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Камешкирского</w:t>
      </w:r>
      <w:proofErr w:type="spellEnd"/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Пензенской области на основании акта оценки зеленых насаждений и расчета;</w:t>
      </w:r>
    </w:p>
    <w:p w:rsidR="00B273EB" w:rsidRPr="008C585E" w:rsidRDefault="00B273EB" w:rsidP="00B273EB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7)расположение зеленых насаждений на земельном участке, принадлежащем на праве собственности, постоянного (бессрочного) пользования или праве пожизненного наследуемого владения юридическим лицам и физическим лицам.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2.10. Оснований для приостановления предоставления муниципальной услуги действующим законодательством не предусмотрены.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2.11. Необходимой и обязательной услугой является «Выдача разрешения на строительство» (при строительстве, реконструкции объектов капитального строительства).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  <w:r w:rsidR="00EF444F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1B4E0F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EF444F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EF444F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EF444F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2.12. Муниципальная услуга предоставляется бесплатно.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2.13. Максимальный срок ожидания в очереди при подаче заявления о предоставлении муниципальной услуги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Время ожидания в очереди не должно превышать: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-при подаче заявления и (или) документов - 15 минут;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-при получении результата предоставления муниципальной услуги - 15 минут.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Срок регистрации заявления о предоставлении муниципальной услуги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2.14. Регистрация заявления о предоставлении муниципальной услуги, осуществляется в день его получения.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2.15.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2.16. Предоставление муниципальной услуги осуществляется в специально выделенных для этой цели помещениях.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2.17.Помещения, в которых осуществляется предоставление муниципальной услуги, оборудуются: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информационными стендами, содержащими визуальную и текстовую информацию;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стульями и столами для возможности оформления документов.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 информационных стендах Администрации и МФЦ размещается информация, предусмотренная пунктом 1.5. Административного регламента.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2.18. Количество мест ожидания определяется исходя из фактической нагрузки и возможностей для их размещения в здании.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номера кабинета;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бейджами</w:t>
      </w:r>
      <w:proofErr w:type="spell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с указанием фамилии, имени, отчества (при его наличии) и должности.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</w:t>
      </w: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знаков, и иной текстовой и графической информации знаками, выполненными рельефно-точечным шрифтом Брайля, допуск </w:t>
      </w:r>
      <w:proofErr w:type="spell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сурдопереводчика</w:t>
      </w:r>
      <w:proofErr w:type="spell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тифлосурдопереводчика</w:t>
      </w:r>
      <w:proofErr w:type="spell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это</w:t>
      </w:r>
      <w:proofErr w:type="gram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Показатели доступности и качества муниципальной услуги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2.23. Показателями доступности предоставления муниципальной услуги являются: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предоставление возможности получения муниципальной услуги в МФЦ;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транспортная или пешая доступность к местам предоставления муниципальной услуги;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2.24. Показателями качества предоставления муниципальной услуги являются: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соблюдение сроков предоставления муниципальной услуги;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2.25. В процессе предоставления муниципальной услуги заявитель взаимодействует со специалистами МФЦ: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при подаче документов для получения муниципальной услуги;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при получении результата предоставления муниципальной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Предоставление муниципальной услуги осуществляется на базе МФЦ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2.26.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получение информации о порядке и сроках предоставления услуги;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F0257" w:rsidRPr="008C585E" w:rsidRDefault="007F0257" w:rsidP="007F025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3.1.1. прием и регистрация заявления для получения муниципальной услуги;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3.1.2. формирование и направление межведомственных запросов;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3.1.3. обследование зеленых насаждений, подготовка расчета восстановительной стоимости зеленых насаждений;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3.1.4. принятие решения, подготовка порубочного билета и (или) разрешения на пересадку деревьев и кустарников или мотивированного отказа;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3.1.5. выдача заявителю результата предоставления муниципальной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Прием и регистрация заявления для получения муниципальной услуги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Заявление и документы, необходимые для предоставления муниципальной услуги, направляются заявителем в Администрацию на бумажном носителе посредством почтового отправления или представляются лично.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Заявление подписывается заявителем либо представителем заявителя.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3.5. При поступлении заявления и документов, необходимых для предоставления муниципальной услуги, специалист Администрации, ответственный за прием и регистрацию документов по предоставлению муниципальной услуги, обязан провести: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-проверку правильности заполнения заявления;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-проверку действительности основного документа, удостоверяющего личность заявителя, и (или) доверенности от представителя заявителя;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3.6.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Если заявление и документы представляются заявителем в Администрацию или МФЦ лично, то заявителю выдается копия заявления с отметкой о получении.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3.7. В случае если заявление и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указанным в заявлении способом.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3.8. Заявление и документы (при их наличии), представленные заявителем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3.9. Критерием принятия решения о приеме заявления является соблюдение требований, предусмотренных пунктом 2.6. настоящего Административного регламента.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3.10.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3.11. Продолжительность административной процедуры (максимальный срок ее выполнения) составляет 1 день со дня поступления заявления в Администрацию.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3.12. Результатом административной процедуры является регистрация поступившего заявления, а также уведомление заявителя о принятии заявления к рассмотрению.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Зарегистрированные в течение одного дня заявление и документы передаются ответственному исполнителю.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Формирование и направление межведомственных запросов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3.13. Основанием для начала административной процедуры является отсутствие документов, указанных в пункте 2.7. настоящего Административного регламента, подлежащих запросу в рамках межведомственного взаимодействия.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3.14. Специалист, ответственный за предоставление муниципальной услуги, в течение 1 рабочего дня осуществляет направление межведомственных запросов в государственные органы, организации, в распоряжении которых они находятся.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3.15.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получении ответа на запрос специалист Администрации регистрирует его в установленном порядке и приобщает к документам, представленным заявителем.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3.16. Результатом административной процедуры является получение ответов на запросы о предоставлении информации и документов, необходимых для принятия решения о предоставлении муниципальной услуги или об отказе в предоставлении муниципальной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3.17.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дней.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Обследование зеленых насаждений, подготовка расчета восстановительной стоимости зеленых насаждений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3.18. Основанием для начала административной процедуры является поступление зарегистрированного заявления о предоставлении муниципальной услуги и документов (при их наличии) на рассмотрение ответственному исполнителю.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3.18.1. Администрацией создается комиссия для проведения обследования земельного участка (далее - комиссия) в целях определения количества, видов и площади деревьев и кустарников, подлежащих пересадке.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Порядок формирования, состав, полномочия, функции, порядок принятия решений комиссии утверждаются Администрацией.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3.19. Ответственный исполнитель, он же Секретарь комиссии, в течение 1 рабочего дня со дня поступления заявления в Администрацию: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устанавливает дату, время и место проведения обследования земельного участка;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направляет письменное уведомление заявителю о проведении обследования, содержащее сведения о дате, времени и месте проведения обследования земельного участка;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при участии заявителя производит обследование земельного участка с определением количества, видов и площади зеленых насаждений, а также диаметра деревьев, произрастающих на данном земельном участке. В случае неявки заявителя, который извещен надлежащим образом, обследование осуществляется в его отсутствие;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4) по результатам обследования, на основании ведомости перечета зеленых насаждений, подлежащих сносу или подлежащих пересадке, составляет акт оценки зеленых насаждений, являющихся неотъемлемой составной частью порубочного билета, и расчет их восстановительной стоимости или разрешения на пересадку.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Расчет восстановительной стоимости зеленых насаждений (далее - расчет) предоставляется заявителю в течение 3 календарных дней со дня проведения обследования.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3.20. В случае предоставления порубочного билета: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расчет восстановительной стоимости зеленых насаждений предоставляется заявителю;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копия расчета направляется в Администрацию;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3) заявитель после получения расчета производит оплату восстановительной стоимости в бюджет </w:t>
      </w:r>
      <w:proofErr w:type="spellStart"/>
      <w:r w:rsidR="001B4E0F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</w:t>
      </w:r>
      <w:r w:rsidR="004820F8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4820F8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и извещает Администрацию о произведенной оплате.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Реквизиты для перечисления восстановительной стоимости зеленых насаждений представляет Администрация;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3.21. Общая продолжительность административной процедуры (максимальный срок ее выполнения) составляет 4 дня.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3.22. Результатом административной процедуры является подготовленный акт оценки зеленых насаждений (в том числе письменное уведомление о получении оплаты восстановительной стоимости зеленых насаждений от заявителя) для предоставления муниципальной услуги, который приобщается к заявлению.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Принятие решения, подготовка порубочного билета и (или) разрешения на пересадку деревьев и кустарников или мотивированного отказа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3.23. Основанием для начала административной процедуры является поступление зарегистрированного заявления и приложенного к нему комплекта документов, письменное уведомление о получении оплаты восстановительной стоимости зеленых насаждений на рассмотрение ответственному исполнителю.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-полноты и достоверности сведений, содержащихся в представленных документах;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-согласованности представленной информации между отдельными документами комплекта;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-наличия оснований для отказа в предоставлении муниципальной услуги, предусмотренных пунктом 2.9. настоящего Административного регламента.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3.25. При наличии оснований для предоставления муниципальной услуги ответственный исполнитель осуществляет подготовку проекта порубочного билета и (или) разрешения на пересадку деревьев и кустарников в срок, не превышающий 3 рабочих дней со дня поступления к нему заявления и документов.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3.26. Учет порубочных билетов осуществляется главой Администрации.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3.27. При наличии оснований для отказа в предоставлении муниципальной услуги ответственный исполнитель готовит проект письма об отказе в выдаче порубочного билета и (или) разрешения на пересадку деревьев и кустарников.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3.28. Подготовленные проекты порубочного билета и (или) разрешения на пересадку деревьев и кустарников или письма об отказе в выдаче порубочного билета и (или) разрешения на пересадку деревьев и кустарников направляются главе Администрации на согласование.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3.29. Подписанный главой Администрации ответ заявителю регистрируется в установленном порядке.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3.30. Продолжительность административной процедуры (максимальный срок ее выполнения) составляет 4 дня.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3.31. Результатом административной процедуры являются оформленные и зарегистрированные в установленном порядке документы с результатами предоставления муниципальной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Выдача заявителю результата предоставления муниципальной услуги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3.32. Основанием для начала административной процедуры и критерием принятия решения по ней являются: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-порубочный билет и (или) разрешение на пересадку деревьев и кустарников;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-письмо об отказе в выдаче порубочного билета и (или) разрешения на пересадку деревьев и кустарников.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3.33. Ответственный исполнитель в течение 1 рабочего дня извещает заявителя по телефону о необходимости получения результата предоставления муниципальной услуги с указанием времени и места получения.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3.34. Результат предоставления муниципальной услуги направляется заявителю одним из способов, указанным в заявлении: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 виде документа на бумажном носителе, который заявитель получает непосредственно при личном обращении в Администрацию;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-в виде документа на бумажном носителе, который направляется заявителю посредством почтового отправления.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3.35. Продолжительность административной процедуры составляет 1 день.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3.36. Результатом административной процедуры является выдача заявителю результата предоставления муниципальной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3.37.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При обращении об исправлении технической ошибки заявитель представляет: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заявление об исправлении технической ошибки;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"Интернет".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3.39.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3.40. </w:t>
      </w: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Администрации.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3.41.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3.42.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Особенности предоставления муниципальной услуги в МФЦ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 МФЦ принимает от заявителя заявление и документы, указанные в пунктах 2.6. и 2.7. Административного регламента, и регистрирует их.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приеме у заявителя заявления и документов, указанных в пунктах 2.6. и 2.7. Административного регламента, специалист МФЦ: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2.6. и 2.7. Административного регламента;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срока получения результата предоставления муниципальной услуги</w:t>
      </w:r>
      <w:proofErr w:type="gram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3.44. Срок выполнения данного административного действия не более 30 минут.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Передачу и доставку заявления и документов, указанных в пунктах 2.6. и 2.7.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3.45. Результат предоставления муниципальной услуги направляется заявителю одним из способов, указанным им в заявлении.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2.4. Административного регламента.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3.46. В случае неявки заявителя в МФЦ в течение 30 дней со дня </w:t>
      </w: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окончания срока получения результата предоставления муниципальной</w:t>
      </w:r>
      <w:proofErr w:type="gram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F0257" w:rsidRPr="008C585E" w:rsidRDefault="007F0257" w:rsidP="007F025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4. Формы </w:t>
      </w:r>
      <w:proofErr w:type="gramStart"/>
      <w:r w:rsidRPr="008C58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контроля за</w:t>
      </w:r>
      <w:proofErr w:type="gramEnd"/>
      <w:r w:rsidRPr="008C58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исполнением Административного регламента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4.1. </w:t>
      </w: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Периодичность осуществления проверок определяется главой Администрации.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</w:t>
      </w:r>
      <w:proofErr w:type="gram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F0257" w:rsidRPr="008C585E" w:rsidRDefault="007F0257" w:rsidP="007F0257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услуги.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5.1. </w:t>
      </w: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жалоба):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5.1.1.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5.1.2. в случае, указанном в части 3.2 статьи 11.2 ФЗ № 210-ФЗ, в антимонопольный орган, в порядке, установленном следующими нормативными правовыми актами: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-Федеральным законом от 26.07.2006 № 135-ФЗ «О защите конкуренции» (с - постановлением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-постановлением Правительства Российской Федерации от 27.12.2016 № 1504 «Об исчерпывающем перечне процедур в сфере строительства объектов </w:t>
      </w:r>
      <w:proofErr w:type="spell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электросетевого</w:t>
      </w:r>
      <w:proofErr w:type="spell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хозяйства с уровнем напряжения ниже 35 кВ и о Правилах ведения реестра описаний указанных процедур" (с последующими изменениями);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-постановлением Правительства Российской Федерации от 30.04.2014 № 403 «Об исчерпывающем перечне процедур в сфере жилищного строительства» (с последующими изменениями);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-постановлением Правительства Российской Федерации от 28.03.2017 № 346 «Об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строительства нежилого назначения» (с последующими изменениями);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-постановлением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5.3. В случае установления в ходе или по результатам </w:t>
      </w: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5.5.Рассмотрение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5.6.Жалоба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5.7.Жалоба на решения и действия (бездействие) главы Администрации подается главе Администрации.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5.8.Информирование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5.9.Порядок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-ФЗ № 210-ФЗ;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-Федеральный закон от 26.07.2006 № 135-ФЗ «О защите конкуренции»;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421BC4" w:rsidRPr="008C585E" w:rsidRDefault="007F0257" w:rsidP="00421BC4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421BC4" w:rsidRPr="008C585E">
        <w:rPr>
          <w:rFonts w:ascii="Times New Roman" w:hAnsi="Times New Roman"/>
          <w:sz w:val="20"/>
          <w:szCs w:val="20"/>
        </w:rPr>
        <w:t xml:space="preserve"> постановление администрации </w:t>
      </w:r>
      <w:proofErr w:type="spellStart"/>
      <w:r w:rsidR="001B4E0F" w:rsidRPr="008C585E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="00421BC4" w:rsidRPr="008C585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="00421BC4" w:rsidRPr="008C585E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="00421BC4" w:rsidRPr="008C585E">
        <w:rPr>
          <w:rFonts w:ascii="Times New Roman" w:hAnsi="Times New Roman"/>
          <w:sz w:val="20"/>
          <w:szCs w:val="20"/>
        </w:rPr>
        <w:t xml:space="preserve"> района Пензенской области от 07.09.2018 №</w:t>
      </w:r>
      <w:r w:rsidR="000A2709" w:rsidRPr="008C585E">
        <w:rPr>
          <w:rFonts w:ascii="Times New Roman" w:hAnsi="Times New Roman"/>
          <w:sz w:val="20"/>
          <w:szCs w:val="20"/>
        </w:rPr>
        <w:t xml:space="preserve"> 135</w:t>
      </w:r>
      <w:r w:rsidR="00421BC4" w:rsidRPr="008C585E">
        <w:rPr>
          <w:rFonts w:ascii="Times New Roman" w:hAnsi="Times New Roman"/>
          <w:sz w:val="20"/>
          <w:szCs w:val="20"/>
        </w:rPr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1B4E0F" w:rsidRPr="008C585E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="00421BC4" w:rsidRPr="008C585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="00421BC4" w:rsidRPr="008C585E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="00421BC4" w:rsidRPr="008C585E">
        <w:rPr>
          <w:rFonts w:ascii="Times New Roman" w:hAnsi="Times New Roman"/>
          <w:sz w:val="20"/>
          <w:szCs w:val="20"/>
        </w:rPr>
        <w:t xml:space="preserve"> района Пензенской области, должностных лиц, муниципальных служащих- администрации </w:t>
      </w:r>
      <w:proofErr w:type="spellStart"/>
      <w:r w:rsidR="001B4E0F" w:rsidRPr="008C585E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="00421BC4" w:rsidRPr="008C585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="00421BC4" w:rsidRPr="008C585E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="00421BC4" w:rsidRPr="008C585E">
        <w:rPr>
          <w:rFonts w:ascii="Times New Roman" w:hAnsi="Times New Roman"/>
          <w:sz w:val="20"/>
          <w:szCs w:val="20"/>
        </w:rPr>
        <w:t xml:space="preserve"> района Пензенской области при предоставлении муниципальных услуг».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7F0257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F0257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 к Регламенту</w:t>
      </w:r>
    </w:p>
    <w:p w:rsidR="00421BC4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Главе администрации </w:t>
      </w:r>
    </w:p>
    <w:p w:rsidR="00421BC4" w:rsidRPr="008C585E" w:rsidRDefault="001B4E0F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7F0257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 </w:t>
      </w:r>
    </w:p>
    <w:p w:rsidR="00421BC4" w:rsidRPr="008C585E" w:rsidRDefault="00421BC4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r w:rsidR="007F0257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</w:t>
      </w:r>
    </w:p>
    <w:p w:rsidR="00934170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Пензенской</w:t>
      </w:r>
      <w:r w:rsidR="00934170"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области</w:t>
      </w:r>
    </w:p>
    <w:p w:rsidR="007F0257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__________________________________________________________________________</w:t>
      </w:r>
    </w:p>
    <w:p w:rsidR="007F0257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 __________________________________________________________________________________________________________________________________________________________</w:t>
      </w:r>
    </w:p>
    <w:p w:rsidR="007F0257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(фамилия, имя, отчество (при наличии) гражданина, наименование юридического лица, уполномоченного представителя заявителя),</w:t>
      </w:r>
    </w:p>
    <w:p w:rsidR="007F0257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зарегистрированног</w:t>
      </w: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о(</w:t>
      </w:r>
      <w:proofErr w:type="spellStart"/>
      <w:proofErr w:type="gram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й</w:t>
      </w:r>
      <w:proofErr w:type="spell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по адресу: _____________________________________________________________________________________________________________________________________</w:t>
      </w:r>
    </w:p>
    <w:p w:rsidR="007F0257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телефон __________________________________________________________________________________________________________________________________________________________</w:t>
      </w:r>
    </w:p>
    <w:p w:rsidR="007F0257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e-mail</w:t>
      </w:r>
      <w:proofErr w:type="spellEnd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_____________________________________________________________________________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F0257" w:rsidRPr="008C585E" w:rsidRDefault="007F0257" w:rsidP="007F0257">
      <w:pPr>
        <w:spacing w:before="240" w:after="6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Заявление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Прошу выдать порубочный билет и (или) разрешение на пересадку деревьев и кустарников (нужное подчеркнуть) на земельном участке, расположенном по адресу: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___________________________________________________________________________________________________________________________________________________________________,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связи __________________________________________________________________________________________________________________________________________________________</w:t>
      </w:r>
    </w:p>
    <w:p w:rsidR="007F0257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(указать цели (причины) вырубки и (или) пересадки зеленых насаждений, количество)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Примечание: для физических лиц указываются: фамилия, имя, отчество (при наличии), реквизиты документа, удостоверяющего личность (серия, номер, кем и когда выдан), место жительства, номер телефона;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Для представителя физического лица указываются: фамилия, имя, отчество (при наличии) представителя, реквизиты доверенности, которая прилагается к заявлению.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(при наличии)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  <w:proofErr w:type="gramEnd"/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Срок проведения работ с «___» ________ 20__ г. по «___» _________ 20__ г.__________________________________________________________________________________________________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заявлению прилагаются следующие документы: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 __________________________________________________________________________________________</w:t>
      </w:r>
      <w:r w:rsid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 __________________________________________________________________________________________</w:t>
      </w:r>
      <w:r w:rsid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 __________________________________________________________________________________________</w:t>
      </w:r>
      <w:r w:rsid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 _________________________________________________________________</w:t>
      </w:r>
      <w:r w:rsid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Ответ на заявление прошу направить мне (нужное подчеркнуть) при получении лично в Администрации /посредством почтового отправления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Подпись лица, подавшего заявление: ___________________________________________________________________________________________________________________________________</w:t>
      </w:r>
    </w:p>
    <w:p w:rsidR="007F0257" w:rsidRPr="008C585E" w:rsidRDefault="007F0257" w:rsidP="007F0257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«____» ______________ 20__г. _________________________________________________________________________________________________________________________________________</w:t>
      </w:r>
    </w:p>
    <w:p w:rsidR="007F0257" w:rsidRPr="008C585E" w:rsidRDefault="007F0257" w:rsidP="007F0257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C58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(дата) (подпись заявителя) (расшифровка подписи заявителя</w:t>
      </w:r>
      <w:proofErr w:type="gramEnd"/>
    </w:p>
    <w:sectPr w:rsidR="007F0257" w:rsidRPr="008C585E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F0257"/>
    <w:rsid w:val="0008513F"/>
    <w:rsid w:val="000A2709"/>
    <w:rsid w:val="000F0196"/>
    <w:rsid w:val="0010624D"/>
    <w:rsid w:val="00143F06"/>
    <w:rsid w:val="001A6A72"/>
    <w:rsid w:val="001B4E0F"/>
    <w:rsid w:val="00244477"/>
    <w:rsid w:val="002457BB"/>
    <w:rsid w:val="0026476F"/>
    <w:rsid w:val="00292536"/>
    <w:rsid w:val="00320446"/>
    <w:rsid w:val="00332ACB"/>
    <w:rsid w:val="00385F0B"/>
    <w:rsid w:val="003957FF"/>
    <w:rsid w:val="003C78BE"/>
    <w:rsid w:val="00421069"/>
    <w:rsid w:val="00421BC4"/>
    <w:rsid w:val="004820F8"/>
    <w:rsid w:val="005048EC"/>
    <w:rsid w:val="005A6B30"/>
    <w:rsid w:val="005C4E02"/>
    <w:rsid w:val="005D7D1F"/>
    <w:rsid w:val="005E339A"/>
    <w:rsid w:val="007438AF"/>
    <w:rsid w:val="007920EC"/>
    <w:rsid w:val="007F0257"/>
    <w:rsid w:val="00812769"/>
    <w:rsid w:val="00824FEC"/>
    <w:rsid w:val="008B5B05"/>
    <w:rsid w:val="008C585E"/>
    <w:rsid w:val="008F2E06"/>
    <w:rsid w:val="00934170"/>
    <w:rsid w:val="00951E0F"/>
    <w:rsid w:val="009F046B"/>
    <w:rsid w:val="00A02C4E"/>
    <w:rsid w:val="00A51888"/>
    <w:rsid w:val="00A74F7B"/>
    <w:rsid w:val="00B273EB"/>
    <w:rsid w:val="00B62DCA"/>
    <w:rsid w:val="00C81950"/>
    <w:rsid w:val="00C9784E"/>
    <w:rsid w:val="00CE3953"/>
    <w:rsid w:val="00D674C4"/>
    <w:rsid w:val="00DE2D11"/>
    <w:rsid w:val="00DF08D7"/>
    <w:rsid w:val="00E031DD"/>
    <w:rsid w:val="00E41B9F"/>
    <w:rsid w:val="00E5068F"/>
    <w:rsid w:val="00E96D8E"/>
    <w:rsid w:val="00EA79FD"/>
    <w:rsid w:val="00EF444F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02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F0257"/>
  </w:style>
  <w:style w:type="paragraph" w:styleId="a4">
    <w:name w:val="Balloon Text"/>
    <w:basedOn w:val="a"/>
    <w:link w:val="a5"/>
    <w:uiPriority w:val="99"/>
    <w:semiHidden/>
    <w:unhideWhenUsed/>
    <w:rsid w:val="001B4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E0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17513F9-FC27-403F-869B-797EFC156C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420EC2A-F00C-40C9-BA56-BA1E3B8DC75C" TargetMode="External"/><Relationship Id="rId5" Type="http://schemas.openxmlformats.org/officeDocument/2006/relationships/hyperlink" Target="https://pravo-search.minjust.ru/bigs/showDocument.html?id=7BF523A4-C7C6-4848-8D83-5D3A83C1A31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9046</Words>
  <Characters>51567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60493</CharactersWithSpaces>
  <SharedDoc>false</SharedDoc>
  <HLinks>
    <vt:vector size="18" baseType="variant">
      <vt:variant>
        <vt:i4>7929901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2883699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https://pravo-search.minjust.ru/bigs/showDocument.html?id=7BF523A4-C7C6-4848-8D83-5D3A83C1A310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2024-01-09T07:19:00Z</cp:lastPrinted>
  <dcterms:created xsi:type="dcterms:W3CDTF">2023-12-27T06:34:00Z</dcterms:created>
  <dcterms:modified xsi:type="dcterms:W3CDTF">2024-01-09T07:19:00Z</dcterms:modified>
</cp:coreProperties>
</file>