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F9" w:rsidRDefault="008925F9" w:rsidP="008925F9">
      <w:pPr>
        <w:pStyle w:val="ConsPlusNormal"/>
        <w:jc w:val="right"/>
        <w:outlineLvl w:val="0"/>
      </w:pPr>
      <w:r>
        <w:t>Утверждены</w:t>
      </w:r>
    </w:p>
    <w:p w:rsidR="008925F9" w:rsidRDefault="008925F9" w:rsidP="008925F9">
      <w:pPr>
        <w:pStyle w:val="ConsPlusNormal"/>
        <w:jc w:val="right"/>
      </w:pPr>
      <w:r>
        <w:t>распоряжением</w:t>
      </w:r>
    </w:p>
    <w:p w:rsidR="008925F9" w:rsidRDefault="008925F9" w:rsidP="008925F9">
      <w:pPr>
        <w:pStyle w:val="ConsPlusNormal"/>
        <w:jc w:val="right"/>
      </w:pPr>
      <w:r>
        <w:t>Губернатора Пензенской области</w:t>
      </w:r>
    </w:p>
    <w:p w:rsidR="008925F9" w:rsidRDefault="008925F9" w:rsidP="008925F9">
      <w:pPr>
        <w:pStyle w:val="ConsPlusNormal"/>
        <w:jc w:val="right"/>
      </w:pPr>
      <w:r>
        <w:t>от 23 сентября 2015 г. N 340-р</w:t>
      </w:r>
    </w:p>
    <w:p w:rsidR="008925F9" w:rsidRDefault="008925F9" w:rsidP="008925F9">
      <w:pPr>
        <w:pStyle w:val="ConsPlusNormal"/>
        <w:jc w:val="center"/>
      </w:pPr>
      <w:r>
        <w:t>Сведения</w:t>
      </w:r>
    </w:p>
    <w:p w:rsidR="008925F9" w:rsidRDefault="008925F9" w:rsidP="008925F9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8925F9" w:rsidRDefault="008925F9" w:rsidP="008925F9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Пензенской области</w:t>
      </w:r>
    </w:p>
    <w:p w:rsidR="008925F9" w:rsidRDefault="008925F9" w:rsidP="008925F9">
      <w:pPr>
        <w:pStyle w:val="ConsPlusNormal"/>
        <w:jc w:val="center"/>
      </w:pPr>
      <w:r>
        <w:t xml:space="preserve">за 9 месяцев 20 19 года </w:t>
      </w:r>
      <w:hyperlink r:id="rId6" w:anchor="P394" w:history="1">
        <w:r>
          <w:rPr>
            <w:rStyle w:val="a3"/>
            <w:u w:val="none"/>
          </w:rPr>
          <w:t>&lt;1&gt;</w:t>
        </w:r>
      </w:hyperlink>
    </w:p>
    <w:p w:rsidR="008925F9" w:rsidRDefault="008925F9" w:rsidP="008925F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8925F9" w:rsidTr="008925F9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</w:tr>
      <w:tr w:rsidR="008925F9" w:rsidTr="008925F9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 w:rsidP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9 месяцев текущего года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>
              <w:rPr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>
              <w:rPr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служащих, привлеченных к </w:t>
            </w:r>
            <w:r>
              <w:rPr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служащих, в результате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>
              <w:rPr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>
              <w:rPr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</w:t>
            </w:r>
          </w:p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отношении</w:t>
            </w:r>
            <w:proofErr w:type="gramEnd"/>
            <w:r>
              <w:rPr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>
              <w:rPr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обязанных</w:t>
            </w:r>
            <w:proofErr w:type="gramEnd"/>
            <w:r>
              <w:rPr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Деятельность комиссий по </w:t>
            </w:r>
            <w:r>
              <w:rPr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116473">
            <w:pPr>
              <w:pStyle w:val="ConsPlusNormal"/>
              <w:spacing w:line="276" w:lineRule="auto"/>
              <w:rPr>
                <w:lang w:eastAsia="en-US"/>
              </w:rPr>
            </w:pPr>
            <w:r w:rsidRPr="00116473">
              <w:rPr>
                <w:color w:val="000000" w:themeColor="text1"/>
                <w:lang w:eastAsia="en-US"/>
              </w:rPr>
              <w:t>32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</w:t>
            </w:r>
            <w:proofErr w:type="gramStart"/>
            <w:r>
              <w:rPr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дачи согласия на замещение должности в </w:t>
            </w:r>
            <w:r>
              <w:rPr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 них привлечено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увольнении служащих в связи</w:t>
            </w:r>
          </w:p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>
              <w:rPr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>
              <w:rPr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 w:rsidP="008925F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61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8925F9" w:rsidTr="008925F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Pr="0062609C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2609C">
              <w:rPr>
                <w:color w:val="000000" w:themeColor="text1"/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Pr="0062609C" w:rsidRDefault="0062609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62609C">
              <w:rPr>
                <w:color w:val="000000" w:themeColor="text1"/>
                <w:lang w:eastAsia="en-US"/>
              </w:rPr>
              <w:t>7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Pr="00143DBD" w:rsidRDefault="008925F9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43DBD"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Pr="00143DBD" w:rsidRDefault="00143DB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143DBD">
              <w:rPr>
                <w:color w:val="000000" w:themeColor="text1"/>
                <w:lang w:eastAsia="en-US"/>
              </w:rPr>
              <w:t>8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925F9" w:rsidTr="008925F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25F9" w:rsidTr="008925F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n-US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8925F9" w:rsidRDefault="008925F9" w:rsidP="008925F9">
      <w:pPr>
        <w:pStyle w:val="ConsPlusNormal"/>
        <w:jc w:val="both"/>
      </w:pPr>
    </w:p>
    <w:p w:rsidR="008925F9" w:rsidRDefault="008925F9" w:rsidP="008925F9">
      <w:pPr>
        <w:pStyle w:val="ConsPlusNormal"/>
        <w:ind w:firstLine="540"/>
        <w:jc w:val="both"/>
      </w:pPr>
      <w:r>
        <w:t>--------------------------------</w:t>
      </w:r>
    </w:p>
    <w:p w:rsidR="008925F9" w:rsidRDefault="008925F9" w:rsidP="008925F9">
      <w:pPr>
        <w:pStyle w:val="ConsPlusNormal"/>
        <w:ind w:firstLine="540"/>
        <w:jc w:val="both"/>
      </w:pPr>
      <w:bookmarkStart w:id="1" w:name="P394"/>
      <w:bookmarkEnd w:id="1"/>
      <w: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>СВЕДЕНИЯ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>об уведомлении муниципальными служащими</w:t>
      </w:r>
    </w:p>
    <w:p w:rsidR="008925F9" w:rsidRDefault="008925F9" w:rsidP="008925F9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>о выполнении иной оплачиваемой работы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9 месяцев 2019 года </w:t>
      </w:r>
      <w:hyperlink r:id="rId7" w:anchor="P31" w:history="1">
        <w:r>
          <w:rPr>
            <w:rStyle w:val="a3"/>
            <w:rFonts w:ascii="Calibri" w:hAnsi="Calibri" w:cs="Calibri"/>
            <w:u w:val="none"/>
          </w:rPr>
          <w:t>(1)</w:t>
        </w:r>
      </w:hyperlink>
    </w:p>
    <w:p w:rsidR="008925F9" w:rsidRDefault="008925F9" w:rsidP="008925F9">
      <w:pPr>
        <w:spacing w:after="1" w:line="220" w:lineRule="atLeast"/>
        <w:jc w:val="both"/>
        <w:outlineLvl w:val="0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134"/>
        <w:gridCol w:w="1416"/>
        <w:gridCol w:w="2267"/>
        <w:gridCol w:w="2267"/>
        <w:gridCol w:w="851"/>
        <w:gridCol w:w="1275"/>
        <w:gridCol w:w="1276"/>
        <w:gridCol w:w="1984"/>
        <w:gridCol w:w="1134"/>
      </w:tblGrid>
      <w:tr w:rsidR="008925F9" w:rsidTr="008925F9">
        <w:trPr>
          <w:trHeight w:val="134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которые уведомили об иной оплачиваемой работе</w:t>
            </w: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численность государственных служащих</w:t>
            </w:r>
          </w:p>
          <w:p w:rsidR="008925F9" w:rsidRDefault="008925F9">
            <w:pPr>
              <w:rPr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 не уведомивших (несвоевременно уведомивших) при фактическом выполнении иной оплачиваемой </w:t>
            </w:r>
            <w:r>
              <w:rPr>
                <w:lang w:eastAsia="en-US"/>
              </w:rPr>
              <w:lastRenderedPageBreak/>
              <w:t>работы</w:t>
            </w: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Количество выявленных фактов отсутствия уведомления (несвоевременного уведомления) при фактическом выполнении иной </w:t>
            </w:r>
            <w:r>
              <w:rPr>
                <w:lang w:eastAsia="en-US"/>
              </w:rPr>
              <w:lastRenderedPageBreak/>
              <w:t>оплачиваемой работы</w:t>
            </w:r>
          </w:p>
        </w:tc>
        <w:tc>
          <w:tcPr>
            <w:tcW w:w="6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служащих, привлеченных к дисциплинарной ответственности за нарушение порядка уведомления, либо не уведомивших об иной оплачиваемой работе</w:t>
            </w:r>
          </w:p>
        </w:tc>
      </w:tr>
      <w:tr w:rsidR="008925F9" w:rsidTr="008925F9">
        <w:trPr>
          <w:trHeight w:val="50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штатная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фактическая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54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</w:tr>
      <w:tr w:rsidR="008925F9" w:rsidTr="008925F9">
        <w:trPr>
          <w:trHeight w:val="3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том числе к взысканию в виде: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из них </w:t>
            </w:r>
            <w:r>
              <w:rPr>
                <w:lang w:eastAsia="en-US"/>
              </w:rPr>
              <w:lastRenderedPageBreak/>
              <w:t>уволено</w:t>
            </w: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</w:tr>
      <w:tr w:rsidR="008925F9" w:rsidTr="008925F9">
        <w:trPr>
          <w:trHeight w:val="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выговора</w:t>
            </w: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предупреждения о неполном должностном соответствии</w:t>
            </w:r>
          </w:p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8925F9">
            <w:pPr>
              <w:spacing w:after="0" w:line="240" w:lineRule="auto"/>
              <w:rPr>
                <w:lang w:eastAsia="en-US"/>
              </w:rPr>
            </w:pPr>
          </w:p>
        </w:tc>
      </w:tr>
      <w:tr w:rsidR="008925F9" w:rsidTr="008925F9">
        <w:trPr>
          <w:trHeight w:val="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116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116473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8925F9" w:rsidRDefault="008925F9" w:rsidP="008925F9">
      <w:pPr>
        <w:spacing w:after="1" w:line="220" w:lineRule="atLeast"/>
        <w:jc w:val="both"/>
      </w:pPr>
    </w:p>
    <w:p w:rsidR="008925F9" w:rsidRDefault="008925F9" w:rsidP="008925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8925F9" w:rsidRDefault="008925F9" w:rsidP="008925F9">
      <w:pPr>
        <w:spacing w:after="1" w:line="220" w:lineRule="atLeast"/>
        <w:ind w:firstLine="540"/>
        <w:jc w:val="both"/>
      </w:pPr>
      <w:bookmarkStart w:id="2" w:name="P31"/>
      <w:bookmarkEnd w:id="2"/>
      <w:r>
        <w:rPr>
          <w:rFonts w:ascii="Calibri" w:hAnsi="Calibri" w:cs="Calibri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>ПОКАЗАТЕЛИ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>эффективности деятельности органов местного самоуправления</w:t>
      </w:r>
    </w:p>
    <w:p w:rsidR="008925F9" w:rsidRDefault="008925F9" w:rsidP="008925F9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>в сфере противодействия коррупции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9 месяцев 2019года </w:t>
      </w:r>
      <w:hyperlink r:id="rId8" w:anchor="P8" w:history="1">
        <w:r>
          <w:rPr>
            <w:rStyle w:val="a3"/>
            <w:rFonts w:ascii="Calibri" w:hAnsi="Calibri" w:cs="Calibri"/>
            <w:u w:val="none"/>
          </w:rPr>
          <w:t>&lt;*&gt;</w:t>
        </w:r>
      </w:hyperlink>
    </w:p>
    <w:p w:rsidR="008925F9" w:rsidRDefault="008925F9" w:rsidP="008925F9">
      <w:pPr>
        <w:spacing w:after="1" w:line="220" w:lineRule="atLeast"/>
        <w:jc w:val="both"/>
        <w:outlineLvl w:val="0"/>
      </w:pPr>
    </w:p>
    <w:p w:rsidR="008925F9" w:rsidRDefault="008925F9" w:rsidP="008925F9">
      <w:pPr>
        <w:spacing w:after="1" w:line="220" w:lineRule="atLeast"/>
        <w:ind w:firstLine="540"/>
        <w:jc w:val="both"/>
      </w:pPr>
      <w:bookmarkStart w:id="3" w:name="P8"/>
      <w:bookmarkEnd w:id="3"/>
      <w:r>
        <w:rPr>
          <w:rFonts w:ascii="Calibri" w:hAnsi="Calibri" w:cs="Calibri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отчетным).</w:t>
      </w:r>
    </w:p>
    <w:p w:rsidR="008925F9" w:rsidRDefault="008925F9" w:rsidP="008925F9">
      <w:pPr>
        <w:spacing w:after="1" w:line="220" w:lineRule="atLeast"/>
        <w:jc w:val="both"/>
      </w:pPr>
    </w:p>
    <w:p w:rsidR="008925F9" w:rsidRDefault="008925F9" w:rsidP="008925F9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</w:rPr>
        <w:t>организационную</w:t>
      </w:r>
      <w:proofErr w:type="gramEnd"/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>работу по вопросам противодействия коррупции</w:t>
      </w:r>
    </w:p>
    <w:p w:rsidR="008925F9" w:rsidRDefault="008925F9" w:rsidP="008925F9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8925F9" w:rsidTr="008925F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Значение</w:t>
            </w:r>
          </w:p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</w:t>
            </w:r>
            <w:proofErr w:type="gramStart"/>
            <w:r>
              <w:rPr>
                <w:rFonts w:ascii="Calibri" w:hAnsi="Calibri" w:cs="Calibri"/>
                <w:lang w:eastAsia="en-US"/>
              </w:rPr>
              <w:t>/Н</w:t>
            </w:r>
            <w:proofErr w:type="gramEnd"/>
            <w:r>
              <w:rPr>
                <w:rFonts w:ascii="Calibri" w:hAnsi="Calibri" w:cs="Calibri"/>
                <w:lang w:eastAsia="en-US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Примечание</w:t>
            </w:r>
          </w:p>
        </w:tc>
      </w:tr>
      <w:tr w:rsidR="008925F9" w:rsidTr="008925F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Маркелова Светлана Александровна, руководитель аппарата администрации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Кодоркин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Ю.В.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обязанности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Чумаевского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Киселев Валерий Викторович – </w:t>
            </w: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главы администрации Русско-</w:t>
            </w:r>
            <w:proofErr w:type="spellStart"/>
            <w:r>
              <w:rPr>
                <w:lang w:eastAsia="en-US"/>
              </w:rPr>
              <w:t>Камешкирского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Камешкирского</w:t>
            </w:r>
            <w:proofErr w:type="spellEnd"/>
            <w:r>
              <w:rPr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cs="Calibri"/>
                <w:lang w:eastAsia="en-US"/>
              </w:rPr>
              <w:t>Каржин</w:t>
            </w:r>
            <w:proofErr w:type="spellEnd"/>
            <w:r>
              <w:rPr>
                <w:rFonts w:cs="Calibri"/>
                <w:lang w:eastAsia="en-US"/>
              </w:rPr>
              <w:t xml:space="preserve"> Сергей Иванович, глава администрации </w:t>
            </w:r>
            <w:proofErr w:type="spellStart"/>
            <w:r>
              <w:rPr>
                <w:rFonts w:cs="Calibri"/>
                <w:lang w:eastAsia="en-US"/>
              </w:rPr>
              <w:t>Пестровского</w:t>
            </w:r>
            <w:proofErr w:type="spellEnd"/>
            <w:r>
              <w:rPr>
                <w:rFonts w:cs="Calibri"/>
                <w:lang w:eastAsia="en-US"/>
              </w:rPr>
              <w:t xml:space="preserve"> сельсовета </w:t>
            </w:r>
            <w:proofErr w:type="spellStart"/>
            <w:r>
              <w:rPr>
                <w:rFonts w:cs="Calibri"/>
                <w:lang w:eastAsia="en-US"/>
              </w:rPr>
              <w:t>Камешкирского</w:t>
            </w:r>
            <w:proofErr w:type="spellEnd"/>
            <w:r>
              <w:rPr>
                <w:rFonts w:cs="Calibri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cs="Calibri"/>
                <w:lang w:eastAsia="en-US"/>
              </w:rPr>
              <w:t>Кальдина</w:t>
            </w:r>
            <w:proofErr w:type="spellEnd"/>
            <w:r>
              <w:rPr>
                <w:rFonts w:cs="Calibri"/>
                <w:lang w:eastAsia="en-US"/>
              </w:rPr>
              <w:t xml:space="preserve"> Н.М., </w:t>
            </w:r>
            <w:proofErr w:type="spellStart"/>
            <w:r>
              <w:rPr>
                <w:rFonts w:cs="Calibri"/>
                <w:lang w:eastAsia="en-US"/>
              </w:rPr>
              <w:t>и.о</w:t>
            </w:r>
            <w:proofErr w:type="spellEnd"/>
            <w:r>
              <w:rPr>
                <w:rFonts w:cs="Calibri"/>
                <w:lang w:eastAsia="en-US"/>
              </w:rPr>
              <w:t xml:space="preserve">.  Главы администрации </w:t>
            </w:r>
            <w:proofErr w:type="spellStart"/>
            <w:r>
              <w:rPr>
                <w:rFonts w:cs="Calibri"/>
                <w:lang w:eastAsia="en-US"/>
              </w:rPr>
              <w:t>Лапшовского</w:t>
            </w:r>
            <w:proofErr w:type="spellEnd"/>
            <w:r>
              <w:rPr>
                <w:rFonts w:cs="Calibri"/>
                <w:lang w:eastAsia="en-US"/>
              </w:rPr>
              <w:t xml:space="preserve"> сельсовета </w:t>
            </w:r>
            <w:proofErr w:type="spellStart"/>
            <w:r>
              <w:rPr>
                <w:rFonts w:cs="Calibri"/>
                <w:lang w:eastAsia="en-US"/>
              </w:rPr>
              <w:t>Камешкирского</w:t>
            </w:r>
            <w:proofErr w:type="spellEnd"/>
            <w:r>
              <w:rPr>
                <w:rFonts w:cs="Calibri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Зотов Сергей Васильевич, глава администрации </w:t>
            </w:r>
            <w:proofErr w:type="spellStart"/>
            <w:r>
              <w:rPr>
                <w:rFonts w:ascii="Calibri" w:hAnsi="Calibri" w:cs="Calibri"/>
                <w:lang w:eastAsia="en-US"/>
              </w:rPr>
              <w:t>Новошаткинского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  <w:lang w:eastAsia="en-US"/>
              </w:rPr>
              <w:t>Камешкирского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Куряев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Юсеф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Джафярович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глава администрации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925F9" w:rsidTr="008925F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Чернухина Ирина Алексеевна, начальник юридического отдела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Оксана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Геннадьевна, главный специалист-юрисконсульт юридического отдела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Никишин Николай Николаевич, начальник отдела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Нуштаева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В.Н. специалис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эксперт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Чумаевского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Онучина Валентина Николаевна - ведущий эксперт администрации Русско-</w:t>
            </w:r>
            <w:proofErr w:type="spellStart"/>
            <w:r>
              <w:rPr>
                <w:lang w:eastAsia="en-US"/>
              </w:rPr>
              <w:t>Камешкирского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Камешкирского</w:t>
            </w:r>
            <w:proofErr w:type="spellEnd"/>
            <w:r>
              <w:rPr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cs="Calibri"/>
                <w:lang w:eastAsia="en-US"/>
              </w:rPr>
              <w:t>Барьмаева</w:t>
            </w:r>
            <w:proofErr w:type="spellEnd"/>
            <w:r>
              <w:rPr>
                <w:rFonts w:cs="Calibri"/>
                <w:lang w:eastAsia="en-US"/>
              </w:rPr>
              <w:t xml:space="preserve"> Наталья Сергеевна, ведущий эксперт-специалист администрации </w:t>
            </w:r>
            <w:proofErr w:type="spellStart"/>
            <w:r>
              <w:rPr>
                <w:rFonts w:cs="Calibri"/>
                <w:lang w:eastAsia="en-US"/>
              </w:rPr>
              <w:t>Пестровского</w:t>
            </w:r>
            <w:proofErr w:type="spellEnd"/>
            <w:r>
              <w:rPr>
                <w:rFonts w:cs="Calibri"/>
                <w:lang w:eastAsia="en-US"/>
              </w:rPr>
              <w:t xml:space="preserve"> сельсовета </w:t>
            </w:r>
            <w:proofErr w:type="spellStart"/>
            <w:r>
              <w:rPr>
                <w:rFonts w:cs="Calibri"/>
                <w:lang w:eastAsia="en-US"/>
              </w:rPr>
              <w:t>Камешкирского</w:t>
            </w:r>
            <w:proofErr w:type="spellEnd"/>
            <w:r>
              <w:rPr>
                <w:rFonts w:cs="Calibri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cs="Calibri"/>
                <w:lang w:eastAsia="en-US"/>
              </w:rPr>
              <w:t>Кальдина</w:t>
            </w:r>
            <w:proofErr w:type="spellEnd"/>
            <w:r>
              <w:rPr>
                <w:rFonts w:cs="Calibri"/>
                <w:lang w:eastAsia="en-US"/>
              </w:rPr>
              <w:t xml:space="preserve"> Н.М., главный специалист администрации </w:t>
            </w:r>
            <w:proofErr w:type="spellStart"/>
            <w:r>
              <w:rPr>
                <w:rFonts w:cs="Calibri"/>
                <w:lang w:eastAsia="en-US"/>
              </w:rPr>
              <w:t>Лапшовского</w:t>
            </w:r>
            <w:proofErr w:type="spellEnd"/>
            <w:r>
              <w:rPr>
                <w:rFonts w:cs="Calibri"/>
                <w:lang w:eastAsia="en-US"/>
              </w:rPr>
              <w:t xml:space="preserve"> сельсовета </w:t>
            </w:r>
            <w:proofErr w:type="spellStart"/>
            <w:r>
              <w:rPr>
                <w:rFonts w:cs="Calibri"/>
                <w:lang w:eastAsia="en-US"/>
              </w:rPr>
              <w:t>Камешкирского</w:t>
            </w:r>
            <w:proofErr w:type="spellEnd"/>
            <w:r>
              <w:rPr>
                <w:rFonts w:cs="Calibri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Бажутина Анна Анатольевна, главный специалист </w:t>
            </w:r>
            <w:r>
              <w:rPr>
                <w:rFonts w:ascii="Calibri" w:hAnsi="Calibri" w:cs="Calibri"/>
                <w:lang w:eastAsia="en-US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Calibri" w:hAnsi="Calibri" w:cs="Calibri"/>
                <w:lang w:eastAsia="en-US"/>
              </w:rPr>
              <w:t>Новошаткинского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  <w:lang w:eastAsia="en-US"/>
              </w:rPr>
              <w:t>Камешкирского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района Пензенской области</w:t>
            </w:r>
          </w:p>
          <w:p w:rsidR="008925F9" w:rsidRDefault="008925F9">
            <w:pPr>
              <w:spacing w:after="1" w:line="22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А.А., </w:t>
            </w:r>
            <w:r>
              <w:rPr>
                <w:rFonts w:cs="Calibri"/>
                <w:lang w:eastAsia="en-US"/>
              </w:rPr>
              <w:t xml:space="preserve">ведущий эксперт-специалист администрации </w:t>
            </w:r>
            <w:proofErr w:type="spellStart"/>
            <w:r>
              <w:rPr>
                <w:rFonts w:cs="Calibri"/>
                <w:lang w:eastAsia="en-US"/>
              </w:rPr>
              <w:t>Большеумысского</w:t>
            </w:r>
            <w:proofErr w:type="spellEnd"/>
            <w:r>
              <w:rPr>
                <w:rFonts w:cs="Calibri"/>
                <w:lang w:eastAsia="en-US"/>
              </w:rPr>
              <w:t xml:space="preserve"> сельсовета </w:t>
            </w:r>
            <w:proofErr w:type="spellStart"/>
            <w:r>
              <w:rPr>
                <w:rFonts w:cs="Calibri"/>
                <w:lang w:eastAsia="en-US"/>
              </w:rPr>
              <w:t>Камешкирского</w:t>
            </w:r>
            <w:proofErr w:type="spellEnd"/>
            <w:r>
              <w:rPr>
                <w:rFonts w:cs="Calibri"/>
                <w:lang w:eastAsia="en-US"/>
              </w:rPr>
              <w:t xml:space="preserve"> района Пензенской области</w:t>
            </w:r>
          </w:p>
        </w:tc>
      </w:tr>
      <w:tr w:rsidR="008925F9" w:rsidTr="008925F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 05.09.18 г. № 139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-17/4</w:t>
            </w:r>
          </w:p>
          <w:p w:rsidR="008925F9" w:rsidRDefault="008925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сельсовета от 11.04.2019 г №496-125/2</w:t>
            </w:r>
          </w:p>
          <w:p w:rsidR="008925F9" w:rsidRDefault="008925F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  </w:t>
            </w:r>
          </w:p>
          <w:p w:rsidR="008925F9" w:rsidRDefault="008925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Лапшовского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сельсовета от 12.04.2019 г №456-92/2</w:t>
            </w:r>
          </w:p>
          <w:p w:rsidR="008925F9" w:rsidRDefault="008925F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925F9" w:rsidRDefault="008925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Чумаевского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сельсовета от 12.04.2019 г №390-94/6</w:t>
            </w:r>
          </w:p>
          <w:p w:rsidR="008925F9" w:rsidRDefault="008925F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925F9" w:rsidRDefault="008925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Новошаткинского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сельсовета от 12.04.2019 г №541-82/2</w:t>
            </w:r>
          </w:p>
          <w:p w:rsidR="008925F9" w:rsidRDefault="008925F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925F9" w:rsidRDefault="008925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Большеумысского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сельсовета от 12.04.2019 г №423-119/6</w:t>
            </w:r>
          </w:p>
          <w:p w:rsidR="008925F9" w:rsidRDefault="008925F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925F9" w:rsidRDefault="008925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решение КМС Русско-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сельсовета от 08.04.2019 г №908-107/6</w:t>
            </w:r>
          </w:p>
          <w:p w:rsidR="008925F9" w:rsidRDefault="008925F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925F9" w:rsidRDefault="008925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925F9" w:rsidTr="008925F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</w:tbl>
    <w:p w:rsidR="008925F9" w:rsidRDefault="008925F9" w:rsidP="008925F9">
      <w:pPr>
        <w:spacing w:after="1" w:line="220" w:lineRule="atLeast"/>
        <w:jc w:val="both"/>
      </w:pPr>
    </w:p>
    <w:p w:rsidR="008925F9" w:rsidRDefault="008925F9" w:rsidP="008925F9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2. Показатели результативности</w:t>
      </w:r>
    </w:p>
    <w:p w:rsidR="008925F9" w:rsidRDefault="008925F9" w:rsidP="008925F9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 в сфере противодействия коррупции</w:t>
      </w:r>
    </w:p>
    <w:p w:rsidR="008925F9" w:rsidRDefault="008925F9" w:rsidP="008925F9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9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10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11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Примечание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12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 w:rsidRPr="004000C9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13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3.2</w:t>
              </w:r>
            </w:hyperlink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14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граждан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15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4000C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4000C9">
            <w:pPr>
              <w:spacing w:after="1" w:line="220" w:lineRule="atLeast"/>
              <w:jc w:val="center"/>
              <w:rPr>
                <w:lang w:eastAsia="en-US"/>
              </w:rPr>
            </w:pPr>
            <w:proofErr w:type="spellStart"/>
            <w:r>
              <w:rPr>
                <w:rFonts w:ascii="Calibri" w:hAnsi="Calibri" w:cs="Calibri"/>
                <w:lang w:eastAsia="en-US"/>
              </w:rPr>
              <w:t>Тулчина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Галина Ивановна</w:t>
            </w:r>
          </w:p>
        </w:tc>
      </w:tr>
      <w:tr w:rsidR="004000C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C9" w:rsidRDefault="004000C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C9" w:rsidRDefault="004000C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C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16" w:history="1">
              <w:r w:rsidR="004000C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4.2</w:t>
              </w:r>
            </w:hyperlink>
          </w:p>
          <w:p w:rsidR="004000C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17" w:history="1">
              <w:r w:rsidR="004000C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C9" w:rsidRDefault="004000C9" w:rsidP="00A24FB3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C9" w:rsidRDefault="004000C9" w:rsidP="00A24FB3">
            <w:pPr>
              <w:spacing w:after="1" w:line="220" w:lineRule="atLeast"/>
              <w:jc w:val="center"/>
              <w:rPr>
                <w:lang w:eastAsia="en-US"/>
              </w:rPr>
            </w:pPr>
            <w:proofErr w:type="spellStart"/>
            <w:r>
              <w:rPr>
                <w:rFonts w:ascii="Calibri" w:hAnsi="Calibri" w:cs="Calibri"/>
                <w:lang w:eastAsia="en-US"/>
              </w:rPr>
              <w:t>Тулчина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Галина Ивановна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18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19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6.2</w:t>
              </w:r>
            </w:hyperlink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0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1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6.3</w:t>
              </w:r>
            </w:hyperlink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2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3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обратившихся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color w:val="000000" w:themeColor="text1"/>
                <w:lang w:eastAsia="en-US"/>
              </w:rPr>
            </w:pPr>
            <w:hyperlink r:id="rId24" w:history="1">
              <w:r w:rsidR="008925F9">
                <w:rPr>
                  <w:rStyle w:val="a3"/>
                  <w:rFonts w:ascii="Calibri" w:hAnsi="Calibri" w:cs="Calibri"/>
                  <w:color w:val="000000" w:themeColor="text1"/>
                  <w:u w:val="none"/>
                  <w:lang w:eastAsia="en-US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116473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 w:rsidRPr="00116473">
              <w:rPr>
                <w:color w:val="000000" w:themeColor="text1"/>
                <w:lang w:eastAsia="en-US"/>
              </w:rPr>
              <w:t>32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22.01.19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29.01.19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18.03.19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рассмотрении информации прокурора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района Пензенской области 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23.01.19 г. О Плане работы комиссии по соблюдению требований к служебному поведению муниципальных служащих 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района  Пензенской области и урегулированию конфликта 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15.02.19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Финансового управления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23.01.2019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служащих отдела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19.02.19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отдела образования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22.01.2019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района  Пензенской области и урегулированию конфликта 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18.02.19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22.01.2019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18.01.2019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служащих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23.01.2019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19.02.19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31.01.2019 г.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Плане работы комиссии по соблюдению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28.02.19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22.01.2019 г. </w:t>
            </w:r>
            <w:r>
              <w:rPr>
                <w:rFonts w:ascii="Times New Roman" w:hAnsi="Times New Roman" w:cs="Times New Roman"/>
                <w:lang w:eastAsia="en-US"/>
              </w:rPr>
              <w:t>О Плане работы комиссии по соблюдению требований к служебному поведению муниципальных служащих Русско-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 Пензенской области и урегулированию конфликта интересов на 2019 год.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рассмотрении комиссией Русско-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заполнения соответствующей формы справки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02.04.19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даче согласия на заключение трудового договора с бывшим муниципальным служащим администрации района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25.06.19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26.06.19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финансового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26.06.19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отдела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27.06.19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Русско-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27.06.19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27.06.19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Новошатскинского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28.06.19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28.06.19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28.06.19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116473" w:rsidRPr="00116473" w:rsidRDefault="00116473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164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08.07.19</w:t>
            </w:r>
            <w:proofErr w:type="gramStart"/>
            <w:r w:rsidRPr="0011647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</w:t>
            </w:r>
            <w:proofErr w:type="gramEnd"/>
            <w:r w:rsidRPr="0011647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даче согласия на заключение трудового договора с бывшим муниципальным служащим администрации района</w:t>
            </w:r>
          </w:p>
          <w:p w:rsidR="00116473" w:rsidRPr="00116473" w:rsidRDefault="00116473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164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22.07.19</w:t>
            </w:r>
            <w:proofErr w:type="gramStart"/>
            <w:r w:rsidRPr="0011647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</w:t>
            </w:r>
            <w:proofErr w:type="gramEnd"/>
            <w:r w:rsidRPr="0011647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рассмотрении письма Правительства Пензенской области</w:t>
            </w:r>
          </w:p>
          <w:p w:rsidR="00116473" w:rsidRDefault="00116473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1164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26.09.19</w:t>
            </w:r>
            <w:proofErr w:type="gramStart"/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даче согласия на заключение трудового договора с бывшим муниципальным служащим администрации района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5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4000C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0"/>
              <w:rPr>
                <w:lang w:eastAsia="en-US"/>
              </w:rPr>
            </w:pP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6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11.1.1</w:t>
              </w:r>
            </w:hyperlink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7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4000C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4000C9" w:rsidP="004000C9">
            <w:pPr>
              <w:spacing w:after="1" w:line="220" w:lineRule="atLeast"/>
              <w:jc w:val="center"/>
              <w:rPr>
                <w:lang w:eastAsia="en-US"/>
              </w:rPr>
            </w:pPr>
            <w:proofErr w:type="spellStart"/>
            <w:r>
              <w:rPr>
                <w:rFonts w:ascii="Calibri" w:hAnsi="Calibri" w:cs="Calibri"/>
                <w:lang w:eastAsia="en-US"/>
              </w:rPr>
              <w:t>Тулчина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Г.И., распоряжение от 23.07.19 № 134/</w:t>
            </w:r>
            <w:proofErr w:type="gramStart"/>
            <w:r>
              <w:rPr>
                <w:rFonts w:ascii="Calibri" w:hAnsi="Calibri" w:cs="Calibri"/>
                <w:lang w:eastAsia="en-US"/>
              </w:rPr>
              <w:t>к</w:t>
            </w:r>
            <w:proofErr w:type="gramEnd"/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8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</w:t>
            </w:r>
          </w:p>
        </w:tc>
      </w:tr>
      <w:tr w:rsidR="008925F9" w:rsidTr="008925F9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Количество уведомлений служащих о фактах обращений в целях </w:t>
            </w:r>
            <w:r>
              <w:rPr>
                <w:rFonts w:ascii="Calibri" w:hAnsi="Calibri" w:cs="Calibri"/>
                <w:lang w:eastAsia="en-US"/>
              </w:rPr>
              <w:lastRenderedPageBreak/>
              <w:t>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29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Укажите Ф.И.О. служащих,</w:t>
            </w:r>
          </w:p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дату уведомления</w:t>
            </w:r>
          </w:p>
        </w:tc>
      </w:tr>
    </w:tbl>
    <w:p w:rsidR="008925F9" w:rsidRDefault="008925F9" w:rsidP="008925F9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8925F9" w:rsidTr="008925F9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30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3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32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</w:tr>
      <w:tr w:rsidR="008925F9" w:rsidTr="008925F9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15.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33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16.2</w:t>
              </w:r>
            </w:hyperlink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34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(16.4)</w:t>
              </w:r>
            </w:hyperlink>
          </w:p>
        </w:tc>
      </w:tr>
      <w:tr w:rsidR="008925F9" w:rsidTr="008925F9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(содержание) мероприятия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35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36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37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</w:tr>
      <w:tr w:rsidR="008925F9" w:rsidTr="008925F9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16.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  <w:lang w:eastAsia="en-US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  <w:lang w:eastAsia="en-US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38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17.1</w:t>
              </w:r>
            </w:hyperlink>
          </w:p>
        </w:tc>
      </w:tr>
      <w:tr w:rsidR="008925F9" w:rsidTr="008925F9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Дата проведения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Тема выступления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23.01.2019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Копейка рубль бережет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Районная газета «Новь» №  3 (9643)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20.02.19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Семь раз </w:t>
            </w:r>
            <w:proofErr w:type="gramStart"/>
            <w:r>
              <w:rPr>
                <w:color w:val="000000" w:themeColor="text1"/>
                <w:lang w:eastAsia="en-US"/>
              </w:rPr>
              <w:t>подумай-один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раз купи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Районная газета «Новь» №   7 (9647)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27.03.19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 скользкой дорожке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Районная газета «Новь» №  12 (9652)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15.04.19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Победим коррупцию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Камешкирский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вестник № 7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12.06.19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Невнимательность-это всегда трагедия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Районная газета «Новь» 23 (9663)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19.06.19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color w:val="000000"/>
                <w:kern w:val="28"/>
                <w:lang w:eastAsia="en-US"/>
              </w:rPr>
              <w:t xml:space="preserve">Ответственность за коррупцию. </w:t>
            </w:r>
          </w:p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ЧТО ТАКОЕ КОРРУПЦИЯ?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Камешкирский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вестник № 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</w:tr>
      <w:tr w:rsidR="004000C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A24FB3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143DBD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21.08.19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143DBD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color w:val="000000"/>
                <w:kern w:val="28"/>
                <w:lang w:eastAsia="en-US"/>
              </w:rPr>
              <w:t>Осторожнее будь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143DBD" w:rsidP="00143DBD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Районная газета «Новь» </w:t>
            </w:r>
            <w:r>
              <w:rPr>
                <w:color w:val="000000" w:themeColor="text1"/>
                <w:lang w:eastAsia="en-US"/>
              </w:rPr>
              <w:t>33</w:t>
            </w:r>
            <w:r>
              <w:rPr>
                <w:color w:val="000000" w:themeColor="text1"/>
                <w:lang w:eastAsia="en-US"/>
              </w:rPr>
              <w:t xml:space="preserve"> (96</w:t>
            </w:r>
            <w:r>
              <w:rPr>
                <w:color w:val="000000" w:themeColor="text1"/>
                <w:lang w:eastAsia="en-US"/>
              </w:rPr>
              <w:t>71</w:t>
            </w:r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</w:tr>
      <w:tr w:rsidR="004000C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A24FB3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143DBD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11.09.19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143DBD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color w:val="000000"/>
                <w:kern w:val="28"/>
                <w:lang w:eastAsia="en-US"/>
              </w:rPr>
              <w:t>Это необходимо знать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143DBD" w:rsidP="00143DBD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Районная газета</w:t>
            </w:r>
            <w:r>
              <w:rPr>
                <w:color w:val="000000" w:themeColor="text1"/>
                <w:lang w:eastAsia="en-US"/>
              </w:rPr>
              <w:t>76</w:t>
            </w:r>
            <w:r>
              <w:rPr>
                <w:color w:val="000000" w:themeColor="text1"/>
                <w:lang w:eastAsia="en-US"/>
              </w:rPr>
              <w:t>)</w:t>
            </w:r>
            <w:proofErr w:type="gram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color w:val="000000" w:themeColor="text1"/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39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40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41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</w:tr>
      <w:tr w:rsidR="008925F9" w:rsidTr="008925F9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8925F9" w:rsidRDefault="008925F9">
            <w:pPr>
              <w:spacing w:after="1" w:line="220" w:lineRule="atLeast"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42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17.2</w:t>
              </w:r>
            </w:hyperlink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43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(17.3)</w:t>
              </w:r>
            </w:hyperlink>
          </w:p>
        </w:tc>
      </w:tr>
      <w:tr w:rsidR="008925F9" w:rsidTr="008925F9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23.01.19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 xml:space="preserve">Буклеты: </w:t>
            </w:r>
          </w:p>
          <w:p w:rsidR="008925F9" w:rsidRDefault="0089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 ограничениях, обязательствах, запретах и по предупреждению коррупционных правонарушений, связанных с прохождением муниципальным служащим муниципальной службы</w:t>
            </w:r>
          </w:p>
          <w:p w:rsidR="008925F9" w:rsidRDefault="008925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 xml:space="preserve">Количество буклетов 60 шт.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15.03.19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20.06.19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lang w:eastAsia="en-US"/>
              </w:rPr>
              <w:t xml:space="preserve">Памятка </w:t>
            </w:r>
            <w:r>
              <w:rPr>
                <w:color w:val="000000"/>
                <w:kern w:val="28"/>
                <w:lang w:eastAsia="en-US"/>
              </w:rPr>
              <w:t xml:space="preserve">Ответственность за коррупцию. </w:t>
            </w:r>
          </w:p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ЧТО ТАКОЕ КОРРУПЦИЯ?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Количество памяток 60 шт.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4000C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lang w:eastAsia="en-US"/>
              </w:rPr>
            </w:pPr>
          </w:p>
        </w:tc>
      </w:tr>
      <w:tr w:rsidR="004000C9" w:rsidTr="008925F9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lang w:eastAsia="en-US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9" w:rsidRDefault="004000C9">
            <w:pPr>
              <w:spacing w:after="1" w:line="220" w:lineRule="atLeast"/>
              <w:rPr>
                <w:lang w:eastAsia="en-US"/>
              </w:rPr>
            </w:pPr>
          </w:p>
        </w:tc>
      </w:tr>
    </w:tbl>
    <w:p w:rsidR="008925F9" w:rsidRDefault="008925F9" w:rsidP="008925F9">
      <w:pPr>
        <w:spacing w:after="1" w:line="220" w:lineRule="atLeast"/>
        <w:jc w:val="both"/>
      </w:pPr>
    </w:p>
    <w:p w:rsidR="008925F9" w:rsidRDefault="008925F9" w:rsidP="008925F9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3. Справочная информация</w:t>
      </w:r>
    </w:p>
    <w:p w:rsidR="008925F9" w:rsidRDefault="008925F9" w:rsidP="008925F9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8925F9" w:rsidTr="008925F9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Позиция</w:t>
            </w:r>
          </w:p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в </w:t>
            </w:r>
            <w:hyperlink r:id="rId44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приложении N 1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45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(2)</w:t>
              </w:r>
            </w:hyperlink>
            <w:r>
              <w:rPr>
                <w:rFonts w:ascii="Calibri" w:hAnsi="Calibri" w:cs="Calibri"/>
                <w:lang w:eastAsia="en-US"/>
              </w:rPr>
              <w:t xml:space="preserve"> </w:t>
            </w:r>
            <w:hyperlink r:id="rId46" w:anchor="P261" w:history="1">
              <w:r>
                <w:rPr>
                  <w:rStyle w:val="a3"/>
                  <w:rFonts w:ascii="Calibri" w:hAnsi="Calibri" w:cs="Calibri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Примечание</w:t>
            </w:r>
          </w:p>
        </w:tc>
      </w:tr>
      <w:tr w:rsidR="008925F9" w:rsidTr="008925F9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</w:t>
            </w:r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47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59,7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48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1.1.1</w:t>
              </w:r>
            </w:hyperlink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49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  <w:tr w:rsidR="008925F9" w:rsidTr="008925F9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8925F9">
            <w:pPr>
              <w:spacing w:after="1" w:line="220" w:lineRule="atLeast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50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1.2</w:t>
              </w:r>
            </w:hyperlink>
          </w:p>
          <w:p w:rsidR="008925F9" w:rsidRDefault="00A24FB3">
            <w:pPr>
              <w:spacing w:after="1" w:line="220" w:lineRule="atLeast"/>
              <w:jc w:val="center"/>
              <w:rPr>
                <w:lang w:eastAsia="en-US"/>
              </w:rPr>
            </w:pPr>
            <w:hyperlink r:id="rId51" w:history="1">
              <w:r w:rsidR="008925F9">
                <w:rPr>
                  <w:rStyle w:val="a3"/>
                  <w:rFonts w:ascii="Calibri" w:hAnsi="Calibri" w:cs="Calibri"/>
                  <w:u w:val="none"/>
                  <w:lang w:eastAsia="en-US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F9" w:rsidRDefault="004000C9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9" w:rsidRDefault="008925F9">
            <w:pPr>
              <w:spacing w:after="1" w:line="220" w:lineRule="atLeast"/>
              <w:rPr>
                <w:lang w:eastAsia="en-US"/>
              </w:rPr>
            </w:pPr>
          </w:p>
        </w:tc>
      </w:tr>
    </w:tbl>
    <w:p w:rsidR="008925F9" w:rsidRDefault="008925F9" w:rsidP="008925F9">
      <w:pPr>
        <w:spacing w:after="1" w:line="220" w:lineRule="atLeast"/>
        <w:ind w:firstLine="540"/>
        <w:jc w:val="both"/>
      </w:pPr>
      <w:bookmarkStart w:id="4" w:name="P261"/>
      <w:bookmarkEnd w:id="4"/>
      <w:r>
        <w:rPr>
          <w:rFonts w:ascii="Calibri" w:hAnsi="Calibri" w:cs="Calibri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8925F9" w:rsidRDefault="008925F9" w:rsidP="008925F9">
      <w:pPr>
        <w:spacing w:after="1" w:line="220" w:lineRule="atLeast"/>
        <w:ind w:firstLine="540"/>
        <w:jc w:val="both"/>
      </w:pPr>
    </w:p>
    <w:p w:rsidR="008925F9" w:rsidRDefault="008925F9" w:rsidP="008925F9"/>
    <w:p w:rsidR="008925F9" w:rsidRDefault="008925F9" w:rsidP="008925F9"/>
    <w:p w:rsidR="008925F9" w:rsidRDefault="008925F9"/>
    <w:sectPr w:rsidR="008925F9" w:rsidSect="008925F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F9"/>
    <w:rsid w:val="00116473"/>
    <w:rsid w:val="00143DBD"/>
    <w:rsid w:val="002971A5"/>
    <w:rsid w:val="004000C9"/>
    <w:rsid w:val="0062609C"/>
    <w:rsid w:val="008925F9"/>
    <w:rsid w:val="00A24FB3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F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25F9"/>
    <w:rPr>
      <w:color w:val="0000FF"/>
      <w:u w:val="single"/>
    </w:rPr>
  </w:style>
  <w:style w:type="paragraph" w:styleId="a4">
    <w:name w:val="Normal (Web)"/>
    <w:basedOn w:val="a"/>
    <w:semiHidden/>
    <w:unhideWhenUsed/>
    <w:rsid w:val="0089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F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25F9"/>
    <w:rPr>
      <w:color w:val="0000FF"/>
      <w:u w:val="single"/>
    </w:rPr>
  </w:style>
  <w:style w:type="paragraph" w:styleId="a4">
    <w:name w:val="Normal (Web)"/>
    <w:basedOn w:val="a"/>
    <w:semiHidden/>
    <w:unhideWhenUsed/>
    <w:rsid w:val="0089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9h3JCL" TargetMode="External"/><Relationship Id="rId18" Type="http://schemas.openxmlformats.org/officeDocument/2006/relationships/hyperlink" Target="consultantplus://offline/ref=AA7D07C533DA29C091E3EA31BE612950A082DD745CA990A96AE99F9125E2CB71748E291F6943DDAE6BF12BEAh3JEL" TargetMode="External"/><Relationship Id="rId26" Type="http://schemas.openxmlformats.org/officeDocument/2006/relationships/hyperlink" Target="consultantplus://offline/ref=AA7D07C533DA29C091E3EA31BE612950A082DD745CA990A96AE99F9125E2CB71748E291F6943DDAE6BF128E9h3J4L" TargetMode="External"/><Relationship Id="rId39" Type="http://schemas.openxmlformats.org/officeDocument/2006/relationships/hyperlink" Target="consultantplus://offline/ref=AA7D07C533DA29C091E3EA31BE612950A082DD745CA990A96AE99F9125E2CB71748E291F6943DDAE6BF129EFh3JB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7D07C533DA29C091E3EA31BE612950A082DD745CA990A96AE99F9125E2CB71748E291F6943DDAE6BF128E9h3J9L" TargetMode="External"/><Relationship Id="rId34" Type="http://schemas.openxmlformats.org/officeDocument/2006/relationships/hyperlink" Target="consultantplus://offline/ref=AA7D07C533DA29C091E3EA31BE612950A082DD745CA990A96AE99F9125E2CB71748E291F6943DDAE6BF128EFh3J9L" TargetMode="External"/><Relationship Id="rId42" Type="http://schemas.openxmlformats.org/officeDocument/2006/relationships/hyperlink" Target="consultantplus://offline/ref=AA7D07C533DA29C091E3EA31BE612950A082DD745CA990A96AE99F9125E2CB71748E291F6943DDAE6BF128EEh3J9L" TargetMode="External"/><Relationship Id="rId47" Type="http://schemas.openxmlformats.org/officeDocument/2006/relationships/hyperlink" Target="consultantplus://offline/ref=AA7D07C533DA29C091E3EA31BE612950A082DD745CA990A96AE99F9125E2CB71748E291F6943DDAE6BF128EEh3J8L" TargetMode="External"/><Relationship Id="rId50" Type="http://schemas.openxmlformats.org/officeDocument/2006/relationships/hyperlink" Target="consultantplus://offline/ref=AA7D07C533DA29C091E3EA31BE612950A082DD745CA990A96AE99F9125E2CB71748E291F6943DDAE6BF128E9h3JD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2" Type="http://schemas.openxmlformats.org/officeDocument/2006/relationships/hyperlink" Target="consultantplus://offline/ref=AA7D07C533DA29C091E3EA31BE612950A082DD745CA990A96AE99F9125E2CB71748E291F6943DDAE6BF12BEAh3JCL" TargetMode="External"/><Relationship Id="rId17" Type="http://schemas.openxmlformats.org/officeDocument/2006/relationships/hyperlink" Target="consultantplus://offline/ref=AA7D07C533DA29C091E3EA31BE612950A082DD745CA990A96AE99F9125E2CB71748E291F6943DDAE6BF128EEh3J4L" TargetMode="External"/><Relationship Id="rId25" Type="http://schemas.openxmlformats.org/officeDocument/2006/relationships/hyperlink" Target="consultantplus://offline/ref=AA7D07C533DA29C091E3EA31BE612950A082DD745CA990A96AE99F9125E2CB71748E291F6943DDAE6BF12BEAh3J9L" TargetMode="External"/><Relationship Id="rId33" Type="http://schemas.openxmlformats.org/officeDocument/2006/relationships/hyperlink" Target="consultantplus://offline/ref=AA7D07C533DA29C091E3EA31BE612950A082DD745CA990A96AE99F9125E2CB71748E291F6943DDAE6BF128EEh3JFL" TargetMode="External"/><Relationship Id="rId38" Type="http://schemas.openxmlformats.org/officeDocument/2006/relationships/hyperlink" Target="consultantplus://offline/ref=AA7D07C533DA29C091E3EA31BE612950A082DD745CA990A96AE99F9125E2CB71748E291F6943DDAE6BF128EEh3JEL" TargetMode="External"/><Relationship Id="rId4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7D07C533DA29C091E3EA31BE612950A082DD745CA990A96AE99F9125E2CB71748E291F6943DDAE6BF128E9h3JFL" TargetMode="External"/><Relationship Id="rId20" Type="http://schemas.openxmlformats.org/officeDocument/2006/relationships/hyperlink" Target="consultantplus://offline/ref=AA7D07C533DA29C091E3EA31BE612950A082DD745CA990A96AE99F9125E2CB71748E291F6943DDAE6BF128EFh3JDL" TargetMode="External"/><Relationship Id="rId29" Type="http://schemas.openxmlformats.org/officeDocument/2006/relationships/hyperlink" Target="consultantplus://offline/ref=AA7D07C533DA29C091E3EA31BE612950A082DD745CA990A96AE99F9125E2CB71748E291F6943DDAE6BF128EEh3JCL" TargetMode="External"/><Relationship Id="rId4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4" Type="http://schemas.openxmlformats.org/officeDocument/2006/relationships/hyperlink" Target="consultantplus://offline/ref=AA7D07C533DA29C091E3EA31BE612950A082DD745CA990A96AE99F9125E2CB71748E291F6943DDAE6BF128E9h3J5L" TargetMode="External"/><Relationship Id="rId32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3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0" Type="http://schemas.openxmlformats.org/officeDocument/2006/relationships/hyperlink" Target="consultantplus://offline/ref=AA7D07C533DA29C091E3EA31BE612950A082DD745CA990A96AE99F9125E2CB71748E291F6943DDAE6BF129ECh3JFL" TargetMode="External"/><Relationship Id="rId45" Type="http://schemas.openxmlformats.org/officeDocument/2006/relationships/hyperlink" Target="consultantplus://offline/ref=AA7D07C533DA29C091E3EA31BE612950A082DD745CA990A96AE99F9125E2CB71748E291F6943DDAE6BF129ECh3JF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7D07C533DA29C091E3EA31BE612950A082DD745CA990A96AE99F9125E2CB71748E291F6943DDAE6BF12BEAh3JFL" TargetMode="External"/><Relationship Id="rId23" Type="http://schemas.openxmlformats.org/officeDocument/2006/relationships/hyperlink" Target="consultantplus://offline/ref=AA7D07C533DA29C091E3EA31BE612950A082DD745CA990A96AE99F9125E2CB71748E291F6943DDAE6BF128E9h3JAL" TargetMode="External"/><Relationship Id="rId28" Type="http://schemas.openxmlformats.org/officeDocument/2006/relationships/hyperlink" Target="consultantplus://offline/ref=AA7D07C533DA29C091E3EA31BE612950A082DD745CA990A96AE99F9125E2CB71748E291F6943DDAE6BF128EEh3JDL" TargetMode="External"/><Relationship Id="rId36" Type="http://schemas.openxmlformats.org/officeDocument/2006/relationships/hyperlink" Target="consultantplus://offline/ref=AA7D07C533DA29C091E3EA31BE612950A082DD745CA990A96AE99F9125E2CB71748E291F6943DDAE6BF129ECh3JFL" TargetMode="External"/><Relationship Id="rId49" Type="http://schemas.openxmlformats.org/officeDocument/2006/relationships/hyperlink" Target="consultantplus://offline/ref=AA7D07C533DA29C091E3EA31BE612950A082DD745CA990A96AE99F9125E2CB71748E291F6943DDAE6BF128EEh3JBL" TargetMode="External"/><Relationship Id="rId10" Type="http://schemas.openxmlformats.org/officeDocument/2006/relationships/hyperlink" Target="consultantplus://offline/ref=AA7D07C533DA29C091E3EA31BE612950A082DD745CA990A96AE99F9125E2CB71748E291F6943DDAE6BF129ECh3JFL" TargetMode="External"/><Relationship Id="rId19" Type="http://schemas.openxmlformats.org/officeDocument/2006/relationships/hyperlink" Target="consultantplus://offline/ref=AA7D07C533DA29C091E3EA31BE612950A082DD745CA990A96AE99F9125E2CB71748E291F6943DDAE6BF128E9h3JEL" TargetMode="External"/><Relationship Id="rId31" Type="http://schemas.openxmlformats.org/officeDocument/2006/relationships/hyperlink" Target="consultantplus://offline/ref=AA7D07C533DA29C091E3EA31BE612950A082DD745CA990A96AE99F9125E2CB71748E291F6943DDAE6BF129ECh3JFL" TargetMode="External"/><Relationship Id="rId44" Type="http://schemas.openxmlformats.org/officeDocument/2006/relationships/hyperlink" Target="consultantplus://offline/ref=AA7D07C533DA29C091E3EA31BE612950A082DD745CA990A96AE99F9125E2CB71748E291F6943DDAE6BF129EFh3JB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EA31BE612950A082DD745CA990A96AE99F9125E2CB71748E291F6943DDAE6BF129EFh3JBL" TargetMode="External"/><Relationship Id="rId14" Type="http://schemas.openxmlformats.org/officeDocument/2006/relationships/hyperlink" Target="consultantplus://offline/ref=AA7D07C533DA29C091E3EA31BE612950A082DD745CA990A96AE99F9125E2CB71748E291F6943DDAE6BF128EEh3J5L" TargetMode="External"/><Relationship Id="rId22" Type="http://schemas.openxmlformats.org/officeDocument/2006/relationships/hyperlink" Target="consultantplus://offline/ref=AA7D07C533DA29C091E3EA31BE612950A082DD745CA990A96AE99F9125E2CB71748E291F6943DDAE6BF128EFh3JCL" TargetMode="External"/><Relationship Id="rId27" Type="http://schemas.openxmlformats.org/officeDocument/2006/relationships/hyperlink" Target="consultantplus://offline/ref=AA7D07C533DA29C091E3EA31BE612950A082DD745CA990A96AE99F9125E2CB71748E291F6943DDAE6BF128EFh3JEL" TargetMode="External"/><Relationship Id="rId30" Type="http://schemas.openxmlformats.org/officeDocument/2006/relationships/hyperlink" Target="consultantplus://offline/ref=AA7D07C533DA29C091E3EA31BE612950A082DD745CA990A96AE99F9125E2CB71748E291F6943DDAE6BF129EFh3JBL" TargetMode="External"/><Relationship Id="rId35" Type="http://schemas.openxmlformats.org/officeDocument/2006/relationships/hyperlink" Target="consultantplus://offline/ref=AA7D07C533DA29C091E3EA31BE612950A082DD745CA990A96AE99F9125E2CB71748E291F6943DDAE6BF129EFh3JBL" TargetMode="External"/><Relationship Id="rId43" Type="http://schemas.openxmlformats.org/officeDocument/2006/relationships/hyperlink" Target="consultantplus://offline/ref=AA7D07C533DA29C091E3EA31BE612950A082DD745CA990A96AE99F9125E2CB71748E291F6943DDAE6BF128EFh3J8L" TargetMode="External"/><Relationship Id="rId48" Type="http://schemas.openxmlformats.org/officeDocument/2006/relationships/hyperlink" Target="consultantplus://offline/ref=AA7D07C533DA29C091E3EA31BE612950A082DD745CA990A96AE99F9125E2CB71748E291F6943DDAE6BF128E8h3J4L" TargetMode="External"/><Relationship Id="rId8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1" Type="http://schemas.openxmlformats.org/officeDocument/2006/relationships/hyperlink" Target="consultantplus://offline/ref=AA7D07C533DA29C091E3EA31BE612950A082DD745CA990A96AE99F9125E2CB71748E291F6943DDAE6BF128EEh3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C3D9-E52C-4840-9CA3-2CDD5E0B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31</Pages>
  <Words>5768</Words>
  <Characters>32879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2019-10-07T07:34:00Z</dcterms:created>
  <dcterms:modified xsi:type="dcterms:W3CDTF">2019-10-08T07:41:00Z</dcterms:modified>
</cp:coreProperties>
</file>