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5B" w:rsidRDefault="00D86428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 </w:t>
      </w:r>
    </w:p>
    <w:p w:rsidR="00643F5B" w:rsidRDefault="00D86428">
      <w:pPr>
        <w:pStyle w:val="12"/>
        <w:tabs>
          <w:tab w:val="left" w:pos="708"/>
        </w:tabs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-471170</wp:posOffset>
            </wp:positionV>
            <wp:extent cx="864235" cy="1059180"/>
            <wp:effectExtent l="0" t="0" r="0" b="0"/>
            <wp:wrapSquare wrapText="larges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052B">
        <w:pict>
          <v:rect id="_x0000_s1026" style="position:absolute;left:0;text-align:left;margin-left:376.2pt;margin-top:-37.05pt;width:111.15pt;height:39.9pt;z-index:251658240;mso-wrap-distance-left:9pt;mso-wrap-distance-top:0;mso-wrap-distance-right:9pt;mso-wrap-distance-bottom:0;mso-position-horizontal-relative:text;mso-position-vertical-relative:text" stroked="f" strokeweight="0">
            <v:textbox>
              <w:txbxContent>
                <w:p w:rsidR="00A06086" w:rsidRDefault="00A06086">
                  <w:pPr>
                    <w:pStyle w:val="aa"/>
                  </w:pPr>
                </w:p>
              </w:txbxContent>
            </v:textbox>
          </v:rect>
        </w:pict>
      </w:r>
    </w:p>
    <w:p w:rsidR="00643F5B" w:rsidRDefault="00643F5B">
      <w:pPr>
        <w:spacing w:line="192" w:lineRule="auto"/>
        <w:jc w:val="both"/>
        <w:rPr>
          <w:rFonts w:ascii="Times New Roman" w:hAnsi="Times New Roman"/>
          <w:sz w:val="30"/>
        </w:rPr>
      </w:pPr>
    </w:p>
    <w:tbl>
      <w:tblPr>
        <w:tblW w:w="96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531"/>
        <w:gridCol w:w="1305"/>
        <w:gridCol w:w="397"/>
        <w:gridCol w:w="1134"/>
        <w:gridCol w:w="2120"/>
      </w:tblGrid>
      <w:tr w:rsidR="00643F5B" w:rsidTr="00F94B9D">
        <w:trPr>
          <w:trHeight w:val="397"/>
        </w:trPr>
        <w:tc>
          <w:tcPr>
            <w:tcW w:w="9606" w:type="dxa"/>
            <w:gridSpan w:val="6"/>
            <w:shd w:val="clear" w:color="auto" w:fill="auto"/>
          </w:tcPr>
          <w:p w:rsidR="00643F5B" w:rsidRDefault="00643F5B">
            <w:pPr>
              <w:spacing w:line="192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643F5B" w:rsidTr="00F94B9D">
        <w:tc>
          <w:tcPr>
            <w:tcW w:w="9606" w:type="dxa"/>
            <w:gridSpan w:val="6"/>
            <w:shd w:val="clear" w:color="auto" w:fill="auto"/>
          </w:tcPr>
          <w:p w:rsidR="00643F5B" w:rsidRDefault="00D864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 КАМЕШКИРСКОГО РАЙОНА</w:t>
            </w:r>
          </w:p>
        </w:tc>
      </w:tr>
      <w:tr w:rsidR="00643F5B" w:rsidTr="00F94B9D">
        <w:trPr>
          <w:trHeight w:val="397"/>
        </w:trPr>
        <w:tc>
          <w:tcPr>
            <w:tcW w:w="9606" w:type="dxa"/>
            <w:gridSpan w:val="6"/>
            <w:shd w:val="clear" w:color="auto" w:fill="auto"/>
          </w:tcPr>
          <w:p w:rsidR="00643F5B" w:rsidRDefault="00D864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ПЕНЗЕНСКОЙ ОБЛАСТИ</w:t>
            </w:r>
          </w:p>
        </w:tc>
      </w:tr>
      <w:tr w:rsidR="00643F5B" w:rsidTr="00F94B9D">
        <w:tc>
          <w:tcPr>
            <w:tcW w:w="9606" w:type="dxa"/>
            <w:gridSpan w:val="6"/>
            <w:shd w:val="clear" w:color="auto" w:fill="auto"/>
          </w:tcPr>
          <w:p w:rsidR="00643F5B" w:rsidRDefault="00643F5B">
            <w:pPr>
              <w:pStyle w:val="31"/>
              <w:rPr>
                <w:sz w:val="28"/>
                <w:szCs w:val="28"/>
              </w:rPr>
            </w:pPr>
          </w:p>
        </w:tc>
      </w:tr>
      <w:tr w:rsidR="00643F5B" w:rsidTr="00F94B9D">
        <w:trPr>
          <w:trHeight w:val="340"/>
        </w:trPr>
        <w:tc>
          <w:tcPr>
            <w:tcW w:w="9606" w:type="dxa"/>
            <w:gridSpan w:val="6"/>
            <w:shd w:val="clear" w:color="auto" w:fill="auto"/>
            <w:vAlign w:val="center"/>
          </w:tcPr>
          <w:p w:rsidR="00643F5B" w:rsidRDefault="00D86428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</w:tr>
      <w:tr w:rsidR="00643F5B" w:rsidTr="00F94B9D">
        <w:trPr>
          <w:trHeight w:val="212"/>
        </w:trPr>
        <w:tc>
          <w:tcPr>
            <w:tcW w:w="9606" w:type="dxa"/>
            <w:gridSpan w:val="6"/>
            <w:shd w:val="clear" w:color="auto" w:fill="auto"/>
            <w:vAlign w:val="center"/>
          </w:tcPr>
          <w:p w:rsidR="00643F5B" w:rsidRPr="00A106FF" w:rsidRDefault="00643F5B">
            <w:pPr>
              <w:pStyle w:val="31"/>
              <w:rPr>
                <w:b w:val="0"/>
                <w:sz w:val="28"/>
                <w:szCs w:val="28"/>
              </w:rPr>
            </w:pPr>
          </w:p>
        </w:tc>
      </w:tr>
      <w:tr w:rsidR="00643F5B" w:rsidTr="00A7612E">
        <w:tblPrEx>
          <w:tblLook w:val="0000" w:firstRow="0" w:lastRow="0" w:firstColumn="0" w:lastColumn="0" w:noHBand="0" w:noVBand="0"/>
        </w:tblPrEx>
        <w:trPr>
          <w:gridAfter w:val="1"/>
          <w:wAfter w:w="2120" w:type="dxa"/>
        </w:trPr>
        <w:tc>
          <w:tcPr>
            <w:tcW w:w="3119" w:type="dxa"/>
            <w:shd w:val="clear" w:color="auto" w:fill="auto"/>
            <w:vAlign w:val="bottom"/>
          </w:tcPr>
          <w:p w:rsidR="00643F5B" w:rsidRDefault="00D86428" w:rsidP="00A7612E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w="2836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643F5B" w:rsidRDefault="00643F5B" w:rsidP="00A7612E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643F5B" w:rsidRDefault="00D86428" w:rsidP="00A7612E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</w:tcPr>
          <w:p w:rsidR="00643F5B" w:rsidRDefault="00643F5B" w:rsidP="00A7612E">
            <w:pPr>
              <w:jc w:val="right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643F5B" w:rsidTr="00F94B9D">
        <w:tblPrEx>
          <w:tblLook w:val="0000" w:firstRow="0" w:lastRow="0" w:firstColumn="0" w:lastColumn="0" w:noHBand="0" w:noVBand="0"/>
        </w:tblPrEx>
        <w:trPr>
          <w:gridAfter w:val="4"/>
          <w:wAfter w:w="4956" w:type="dxa"/>
        </w:trPr>
        <w:tc>
          <w:tcPr>
            <w:tcW w:w="4650" w:type="dxa"/>
            <w:gridSpan w:val="2"/>
            <w:shd w:val="clear" w:color="auto" w:fill="auto"/>
          </w:tcPr>
          <w:p w:rsidR="00643F5B" w:rsidRDefault="00A7612E" w:rsidP="00A7612E">
            <w:pPr>
              <w:ind w:right="-187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 w:rsidR="00D86428">
              <w:rPr>
                <w:rFonts w:ascii="Times New Roman" w:hAnsi="Times New Roman"/>
                <w:sz w:val="24"/>
              </w:rPr>
              <w:t>с.Р.Камешкир</w:t>
            </w:r>
          </w:p>
        </w:tc>
      </w:tr>
    </w:tbl>
    <w:p w:rsidR="00643F5B" w:rsidRPr="00F94B9D" w:rsidRDefault="00D86428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Об </w:t>
      </w:r>
      <w:r w:rsidRPr="00F94B9D">
        <w:rPr>
          <w:rFonts w:ascii="Times New Roman" w:eastAsia="Times New Roman" w:hAnsi="Times New Roman"/>
          <w:b/>
          <w:bCs/>
          <w:color w:val="222222"/>
          <w:sz w:val="27"/>
          <w:szCs w:val="27"/>
          <w:lang w:eastAsia="ru-RU"/>
        </w:rPr>
        <w:t>утверждени</w:t>
      </w:r>
      <w:r w:rsidR="00F94B9D">
        <w:rPr>
          <w:rFonts w:ascii="Times New Roman" w:eastAsia="Times New Roman" w:hAnsi="Times New Roman"/>
          <w:b/>
          <w:bCs/>
          <w:color w:val="222222"/>
          <w:sz w:val="27"/>
          <w:szCs w:val="27"/>
          <w:lang w:eastAsia="ru-RU"/>
        </w:rPr>
        <w:t>и муниципального задания на 202</w:t>
      </w:r>
      <w:r w:rsidR="00A12F54" w:rsidRPr="00A12F54">
        <w:rPr>
          <w:rFonts w:ascii="Times New Roman" w:eastAsia="Times New Roman" w:hAnsi="Times New Roman"/>
          <w:b/>
          <w:bCs/>
          <w:color w:val="222222"/>
          <w:sz w:val="27"/>
          <w:szCs w:val="27"/>
          <w:lang w:eastAsia="ru-RU"/>
        </w:rPr>
        <w:t>1</w:t>
      </w:r>
      <w:r w:rsidR="00F94B9D">
        <w:rPr>
          <w:rFonts w:ascii="Times New Roman" w:eastAsia="Times New Roman" w:hAnsi="Times New Roman"/>
          <w:b/>
          <w:bCs/>
          <w:color w:val="222222"/>
          <w:sz w:val="27"/>
          <w:szCs w:val="27"/>
          <w:lang w:eastAsia="ru-RU"/>
        </w:rPr>
        <w:t xml:space="preserve"> год и плановый период 202</w:t>
      </w:r>
      <w:r w:rsidR="00A12F54" w:rsidRPr="00A12F54">
        <w:rPr>
          <w:rFonts w:ascii="Times New Roman" w:eastAsia="Times New Roman" w:hAnsi="Times New Roman"/>
          <w:b/>
          <w:bCs/>
          <w:color w:val="222222"/>
          <w:sz w:val="27"/>
          <w:szCs w:val="27"/>
          <w:lang w:eastAsia="ru-RU"/>
        </w:rPr>
        <w:t>2</w:t>
      </w:r>
      <w:r w:rsidRPr="00F94B9D">
        <w:rPr>
          <w:rFonts w:ascii="Times New Roman" w:eastAsia="Times New Roman" w:hAnsi="Times New Roman"/>
          <w:b/>
          <w:bCs/>
          <w:color w:val="222222"/>
          <w:sz w:val="27"/>
          <w:szCs w:val="27"/>
          <w:lang w:eastAsia="ru-RU"/>
        </w:rPr>
        <w:t xml:space="preserve"> и 202</w:t>
      </w:r>
      <w:r w:rsidR="00A12F54" w:rsidRPr="00A12F54">
        <w:rPr>
          <w:rFonts w:ascii="Times New Roman" w:eastAsia="Times New Roman" w:hAnsi="Times New Roman"/>
          <w:b/>
          <w:bCs/>
          <w:color w:val="222222"/>
          <w:sz w:val="27"/>
          <w:szCs w:val="27"/>
          <w:lang w:eastAsia="ru-RU"/>
        </w:rPr>
        <w:t>3</w:t>
      </w:r>
      <w:r w:rsidRPr="00F94B9D">
        <w:rPr>
          <w:rFonts w:ascii="Times New Roman" w:eastAsia="Times New Roman" w:hAnsi="Times New Roman"/>
          <w:b/>
          <w:bCs/>
          <w:color w:val="222222"/>
          <w:sz w:val="27"/>
          <w:szCs w:val="27"/>
          <w:lang w:eastAsia="ru-RU"/>
        </w:rPr>
        <w:t xml:space="preserve"> годов МАУ «МФЦ Камешкирского района Пензенской области»</w:t>
      </w:r>
    </w:p>
    <w:p w:rsidR="00643F5B" w:rsidRPr="00F94B9D" w:rsidRDefault="00643F5B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7"/>
          <w:szCs w:val="27"/>
          <w:lang w:eastAsia="ru-RU"/>
        </w:rPr>
      </w:pPr>
    </w:p>
    <w:p w:rsidR="00643F5B" w:rsidRPr="00F94B9D" w:rsidRDefault="00D86428">
      <w:pPr>
        <w:pStyle w:val="ConsPlusNormal"/>
        <w:ind w:firstLine="540"/>
        <w:jc w:val="both"/>
        <w:rPr>
          <w:sz w:val="27"/>
          <w:szCs w:val="27"/>
        </w:rPr>
      </w:pPr>
      <w:r w:rsidRPr="00F94B9D">
        <w:rPr>
          <w:rFonts w:ascii="Times New Roman" w:hAnsi="Times New Roman"/>
          <w:color w:val="222222"/>
          <w:sz w:val="27"/>
          <w:szCs w:val="27"/>
        </w:rPr>
        <w:t>В соответствии с постановлением администрации Камешкирского района Пензенской области от</w:t>
      </w:r>
      <w:r w:rsidR="008647AA" w:rsidRPr="008647AA">
        <w:rPr>
          <w:rFonts w:ascii="Times New Roman" w:hAnsi="Times New Roman"/>
          <w:color w:val="222222"/>
          <w:sz w:val="27"/>
          <w:szCs w:val="27"/>
        </w:rPr>
        <w:t xml:space="preserve"> </w:t>
      </w:r>
      <w:r w:rsidR="008647AA">
        <w:rPr>
          <w:rFonts w:ascii="Times New Roman" w:hAnsi="Times New Roman"/>
          <w:sz w:val="26"/>
          <w:szCs w:val="26"/>
        </w:rPr>
        <w:t>20.12.2019 г. №  405</w:t>
      </w:r>
      <w:r w:rsidR="008647AA" w:rsidRPr="00A91A71">
        <w:rPr>
          <w:rFonts w:ascii="Times New Roman" w:hAnsi="Times New Roman"/>
          <w:sz w:val="26"/>
          <w:szCs w:val="26"/>
        </w:rPr>
        <w:t xml:space="preserve"> «</w:t>
      </w:r>
      <w:r w:rsidR="008647AA">
        <w:rPr>
          <w:rFonts w:ascii="Times New Roman" w:hAnsi="Times New Roman"/>
          <w:color w:val="222222"/>
          <w:sz w:val="26"/>
          <w:szCs w:val="26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</w:t>
      </w:r>
      <w:r w:rsidR="008647AA">
        <w:rPr>
          <w:rFonts w:ascii="Times New Roman" w:hAnsi="Times New Roman"/>
          <w:sz w:val="26"/>
          <w:szCs w:val="26"/>
        </w:rPr>
        <w:t>»</w:t>
      </w:r>
      <w:r w:rsidRPr="00F94B9D">
        <w:rPr>
          <w:sz w:val="27"/>
          <w:szCs w:val="27"/>
        </w:rPr>
        <w:t xml:space="preserve">, </w:t>
      </w:r>
      <w:r w:rsidRPr="00F94B9D">
        <w:rPr>
          <w:rFonts w:ascii="Times New Roman" w:hAnsi="Times New Roman"/>
          <w:color w:val="222222"/>
          <w:sz w:val="27"/>
          <w:szCs w:val="27"/>
        </w:rPr>
        <w:t xml:space="preserve">руководствуясь Уставом Камешкирского района Пензенской области, администрация Камешкирского района Пензенской области </w:t>
      </w:r>
    </w:p>
    <w:p w:rsidR="00643F5B" w:rsidRPr="00F94B9D" w:rsidRDefault="00D86428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7"/>
          <w:szCs w:val="27"/>
          <w:lang w:eastAsia="ru-RU"/>
        </w:rPr>
      </w:pPr>
      <w:r w:rsidRPr="00F94B9D">
        <w:rPr>
          <w:rFonts w:ascii="Times New Roman" w:eastAsia="Times New Roman" w:hAnsi="Times New Roman"/>
          <w:b/>
          <w:bCs/>
          <w:color w:val="222222"/>
          <w:sz w:val="27"/>
          <w:szCs w:val="27"/>
          <w:lang w:eastAsia="ru-RU"/>
        </w:rPr>
        <w:t>постановляет:</w:t>
      </w:r>
    </w:p>
    <w:p w:rsidR="00643F5B" w:rsidRPr="008168FE" w:rsidRDefault="00D86428" w:rsidP="008647AA">
      <w:pPr>
        <w:pStyle w:val="a9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/>
          <w:color w:val="222222"/>
          <w:sz w:val="27"/>
          <w:szCs w:val="27"/>
          <w:lang w:eastAsia="ru-RU"/>
        </w:rPr>
      </w:pPr>
      <w:r w:rsidRPr="008168FE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Утверди</w:t>
      </w:r>
      <w:r w:rsidR="00F94B9D" w:rsidRPr="008168FE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ть муниципальное задание  на 202</w:t>
      </w:r>
      <w:r w:rsidR="00A7612E" w:rsidRPr="008168FE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1</w:t>
      </w:r>
      <w:r w:rsidRPr="008168FE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 xml:space="preserve"> год и плановый период  202</w:t>
      </w:r>
      <w:r w:rsidR="00A7612E" w:rsidRPr="008168FE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2</w:t>
      </w:r>
      <w:r w:rsidRPr="008168FE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 xml:space="preserve"> и 202</w:t>
      </w:r>
      <w:r w:rsidR="00A7612E" w:rsidRPr="008168FE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3</w:t>
      </w:r>
      <w:r w:rsidRPr="008168FE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 xml:space="preserve"> годов в  </w:t>
      </w:r>
      <w:r w:rsidRPr="008168FE">
        <w:rPr>
          <w:rFonts w:ascii="Times New Roman" w:eastAsia="Times New Roman" w:hAnsi="Times New Roman"/>
          <w:bCs/>
          <w:color w:val="222222"/>
          <w:sz w:val="27"/>
          <w:szCs w:val="27"/>
          <w:lang w:eastAsia="ru-RU"/>
        </w:rPr>
        <w:t>МАУ  «МФЦ Камешкирского района Пензенской области»</w:t>
      </w:r>
      <w:r w:rsidRPr="008168FE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 xml:space="preserve">, </w:t>
      </w:r>
      <w:proofErr w:type="gramStart"/>
      <w:r w:rsidRPr="008168FE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согласно приложения</w:t>
      </w:r>
      <w:proofErr w:type="gramEnd"/>
      <w:r w:rsidRPr="008168FE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 xml:space="preserve"> №1 к настоящему постановлению.</w:t>
      </w:r>
    </w:p>
    <w:p w:rsidR="00643F5B" w:rsidRPr="00F94B9D" w:rsidRDefault="00D86428" w:rsidP="008647AA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22222"/>
          <w:sz w:val="27"/>
          <w:szCs w:val="27"/>
          <w:lang w:eastAsia="ru-RU"/>
        </w:rPr>
      </w:pPr>
      <w:r w:rsidRPr="00F94B9D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Признать утратившим силу постановление администрации Камешкирского района Пензенской области от 28.12.201</w:t>
      </w:r>
      <w:r w:rsidR="00A7612E" w:rsidRPr="00A7612E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9</w:t>
      </w:r>
      <w:r w:rsidRPr="00F94B9D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 xml:space="preserve"> г.  № 4</w:t>
      </w:r>
      <w:r w:rsidR="00A7612E" w:rsidRPr="00A7612E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19</w:t>
      </w:r>
      <w:r w:rsidR="00F94B9D" w:rsidRPr="00F94B9D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 xml:space="preserve"> </w:t>
      </w:r>
      <w:r w:rsidRPr="00F94B9D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«Об утверждении муниципального задания на 20</w:t>
      </w:r>
      <w:r w:rsidR="00A7612E" w:rsidRPr="00A7612E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20</w:t>
      </w:r>
      <w:r w:rsidR="00F94B9D" w:rsidRPr="00F94B9D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 xml:space="preserve"> год и плановый период  20</w:t>
      </w:r>
      <w:r w:rsidR="00A7612E" w:rsidRPr="00A7612E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21</w:t>
      </w:r>
      <w:r w:rsidR="00A7612E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 xml:space="preserve"> и 20</w:t>
      </w:r>
      <w:r w:rsidR="00A7612E" w:rsidRPr="00A7612E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22</w:t>
      </w:r>
      <w:r w:rsidRPr="00F94B9D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 xml:space="preserve"> годов в  </w:t>
      </w:r>
      <w:r w:rsidRPr="00F94B9D">
        <w:rPr>
          <w:rFonts w:ascii="Times New Roman" w:eastAsia="Times New Roman" w:hAnsi="Times New Roman"/>
          <w:bCs/>
          <w:color w:val="222222"/>
          <w:sz w:val="27"/>
          <w:szCs w:val="27"/>
          <w:lang w:eastAsia="ru-RU"/>
        </w:rPr>
        <w:t>МАУ «МФЦ Камешкирского района Пензенской области» (с последующими изменениями).</w:t>
      </w:r>
    </w:p>
    <w:p w:rsidR="00643F5B" w:rsidRPr="00F94B9D" w:rsidRDefault="00D86428" w:rsidP="008647AA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7"/>
          <w:szCs w:val="27"/>
          <w:lang w:eastAsia="ru-RU"/>
        </w:rPr>
      </w:pPr>
      <w:r w:rsidRPr="00F94B9D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3. Опубликовать настоящее постановление в информационном бюллетене «</w:t>
      </w:r>
      <w:proofErr w:type="spellStart"/>
      <w:r w:rsidRPr="00F94B9D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Камешкирский</w:t>
      </w:r>
      <w:proofErr w:type="spellEnd"/>
      <w:r w:rsidRPr="00F94B9D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 xml:space="preserve"> вестник» и разместить на официальном сайте администрации Камешкирского района Пензенской области.</w:t>
      </w:r>
    </w:p>
    <w:p w:rsidR="00643F5B" w:rsidRPr="00F94B9D" w:rsidRDefault="00D86428" w:rsidP="008647AA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7"/>
          <w:szCs w:val="27"/>
          <w:lang w:eastAsia="ru-RU"/>
        </w:rPr>
      </w:pPr>
      <w:r w:rsidRPr="00F94B9D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 xml:space="preserve">4. </w:t>
      </w:r>
      <w:r w:rsidR="00A7612E" w:rsidRPr="00A7612E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 xml:space="preserve"> </w:t>
      </w:r>
      <w:r w:rsidR="008647AA" w:rsidRPr="008647AA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 xml:space="preserve"> </w:t>
      </w:r>
      <w:r w:rsidRPr="00F94B9D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Настоящее постановление вступает в силу с 1 января 20</w:t>
      </w:r>
      <w:r w:rsidR="00F94B9D" w:rsidRPr="00F94B9D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2</w:t>
      </w:r>
      <w:r w:rsidR="00A7612E" w:rsidRPr="00A7612E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1</w:t>
      </w:r>
      <w:r w:rsidRPr="00F94B9D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 xml:space="preserve"> года.</w:t>
      </w:r>
    </w:p>
    <w:p w:rsidR="00643F5B" w:rsidRPr="00F94B9D" w:rsidRDefault="00A7612E" w:rsidP="008647AA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5.</w:t>
      </w:r>
      <w:r w:rsidR="008647AA" w:rsidRPr="008647AA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 xml:space="preserve"> </w:t>
      </w:r>
      <w:proofErr w:type="gramStart"/>
      <w:r w:rsidR="00D86428" w:rsidRPr="00F94B9D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Контроль за</w:t>
      </w:r>
      <w:proofErr w:type="gramEnd"/>
      <w:r w:rsidR="00D86428" w:rsidRPr="00F94B9D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 xml:space="preserve"> исполнением настоящего постановления возложить на руководителя аппарата администрации Камешкирского района Пензенской области.</w:t>
      </w:r>
    </w:p>
    <w:p w:rsidR="00643F5B" w:rsidRPr="00F94B9D" w:rsidRDefault="00D86428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7"/>
          <w:szCs w:val="27"/>
          <w:lang w:eastAsia="ru-RU"/>
        </w:rPr>
      </w:pPr>
      <w:r w:rsidRPr="00F94B9D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 </w:t>
      </w:r>
    </w:p>
    <w:p w:rsidR="00643F5B" w:rsidRPr="00F94B9D" w:rsidRDefault="00F94B9D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5597B">
        <w:rPr>
          <w:rFonts w:ascii="Times New Roman" w:hAnsi="Times New Roman"/>
          <w:sz w:val="27"/>
          <w:szCs w:val="27"/>
        </w:rPr>
        <w:t>Г</w:t>
      </w:r>
      <w:r w:rsidR="00D86428" w:rsidRPr="00F94B9D">
        <w:rPr>
          <w:rFonts w:ascii="Times New Roman" w:hAnsi="Times New Roman"/>
          <w:sz w:val="27"/>
          <w:szCs w:val="27"/>
        </w:rPr>
        <w:t>лав</w:t>
      </w:r>
      <w:r w:rsidRPr="00F94B9D">
        <w:rPr>
          <w:rFonts w:ascii="Times New Roman" w:hAnsi="Times New Roman"/>
          <w:sz w:val="27"/>
          <w:szCs w:val="27"/>
        </w:rPr>
        <w:t>а</w:t>
      </w:r>
      <w:r w:rsidR="00D86428" w:rsidRPr="00F94B9D">
        <w:rPr>
          <w:rFonts w:ascii="Times New Roman" w:hAnsi="Times New Roman"/>
          <w:sz w:val="27"/>
          <w:szCs w:val="27"/>
        </w:rPr>
        <w:t xml:space="preserve"> администрации</w:t>
      </w:r>
    </w:p>
    <w:p w:rsidR="00643F5B" w:rsidRPr="00F94B9D" w:rsidRDefault="00D86428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F94B9D">
        <w:rPr>
          <w:rFonts w:ascii="Times New Roman" w:hAnsi="Times New Roman"/>
          <w:sz w:val="27"/>
          <w:szCs w:val="27"/>
        </w:rPr>
        <w:t>Камешкирского района</w:t>
      </w:r>
    </w:p>
    <w:p w:rsidR="00643F5B" w:rsidRPr="00A7612E" w:rsidRDefault="00D86428">
      <w:pPr>
        <w:spacing w:after="0" w:line="240" w:lineRule="auto"/>
        <w:rPr>
          <w:rFonts w:ascii="Times New Roman" w:hAnsi="Times New Roman"/>
          <w:sz w:val="27"/>
          <w:szCs w:val="27"/>
        </w:rPr>
        <w:sectPr w:rsidR="00643F5B" w:rsidRPr="00A7612E" w:rsidSect="00F94B9D">
          <w:pgSz w:w="11906" w:h="16838"/>
          <w:pgMar w:top="1134" w:right="851" w:bottom="709" w:left="1701" w:header="0" w:footer="0" w:gutter="0"/>
          <w:cols w:space="720"/>
          <w:formProt w:val="0"/>
          <w:docGrid w:linePitch="360" w:charSpace="4096"/>
        </w:sectPr>
      </w:pPr>
      <w:r w:rsidRPr="00F94B9D">
        <w:rPr>
          <w:rFonts w:ascii="Times New Roman" w:hAnsi="Times New Roman"/>
          <w:sz w:val="27"/>
          <w:szCs w:val="27"/>
        </w:rPr>
        <w:t xml:space="preserve">Пензенской области                                                                 </w:t>
      </w:r>
      <w:r w:rsidR="00A7612E" w:rsidRPr="00A7612E">
        <w:rPr>
          <w:rFonts w:ascii="Times New Roman" w:hAnsi="Times New Roman"/>
          <w:sz w:val="27"/>
          <w:szCs w:val="27"/>
        </w:rPr>
        <w:t xml:space="preserve">           </w:t>
      </w:r>
      <w:r w:rsidR="008647AA" w:rsidRPr="008647AA">
        <w:rPr>
          <w:rFonts w:ascii="Times New Roman" w:hAnsi="Times New Roman"/>
          <w:sz w:val="27"/>
          <w:szCs w:val="27"/>
        </w:rPr>
        <w:t xml:space="preserve">   </w:t>
      </w:r>
      <w:r w:rsidR="00A7612E" w:rsidRPr="00A7612E">
        <w:rPr>
          <w:rFonts w:ascii="Times New Roman" w:hAnsi="Times New Roman"/>
          <w:sz w:val="27"/>
          <w:szCs w:val="27"/>
        </w:rPr>
        <w:t xml:space="preserve">   </w:t>
      </w:r>
      <w:r w:rsidRPr="00F94B9D">
        <w:rPr>
          <w:rFonts w:ascii="Times New Roman" w:hAnsi="Times New Roman"/>
          <w:sz w:val="27"/>
          <w:szCs w:val="27"/>
        </w:rPr>
        <w:t xml:space="preserve"> </w:t>
      </w:r>
      <w:r w:rsidR="00A7612E">
        <w:rPr>
          <w:rFonts w:ascii="Times New Roman" w:hAnsi="Times New Roman"/>
          <w:sz w:val="27"/>
          <w:szCs w:val="27"/>
        </w:rPr>
        <w:t xml:space="preserve">П.А. </w:t>
      </w:r>
      <w:proofErr w:type="spellStart"/>
      <w:r w:rsidR="00A7612E">
        <w:rPr>
          <w:rFonts w:ascii="Times New Roman" w:hAnsi="Times New Roman"/>
          <w:sz w:val="27"/>
          <w:szCs w:val="27"/>
        </w:rPr>
        <w:t>Мигин</w:t>
      </w:r>
      <w:proofErr w:type="spellEnd"/>
    </w:p>
    <w:p w:rsidR="001F387D" w:rsidRDefault="001F387D" w:rsidP="001F387D">
      <w:pPr>
        <w:pStyle w:val="ConsPlusTitle"/>
        <w:widowControl/>
        <w:jc w:val="righ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Приложение 1</w:t>
      </w:r>
    </w:p>
    <w:p w:rsidR="001F387D" w:rsidRDefault="001F387D" w:rsidP="001F387D">
      <w:pPr>
        <w:pStyle w:val="ConsPlusTitle"/>
        <w:widowControl/>
        <w:jc w:val="righ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к Постановлению администрации</w:t>
      </w:r>
    </w:p>
    <w:p w:rsidR="001F387D" w:rsidRDefault="001F387D" w:rsidP="001F387D">
      <w:pPr>
        <w:pStyle w:val="ConsPlusTitle"/>
        <w:widowControl/>
        <w:jc w:val="righ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Камешкирского района Пензенской области</w:t>
      </w:r>
    </w:p>
    <w:p w:rsidR="001F387D" w:rsidRDefault="001F387D" w:rsidP="001F387D">
      <w:pPr>
        <w:pStyle w:val="ConsPlusTitle"/>
        <w:widowControl/>
        <w:jc w:val="right"/>
        <w:outlineLvl w:val="0"/>
      </w:pPr>
      <w:r>
        <w:rPr>
          <w:b w:val="0"/>
          <w:sz w:val="22"/>
          <w:szCs w:val="22"/>
        </w:rPr>
        <w:t>№____ от «____» _______________ 20_____ г.</w:t>
      </w:r>
    </w:p>
    <w:p w:rsidR="001F387D" w:rsidRDefault="001F387D" w:rsidP="001F387D">
      <w:pPr>
        <w:pStyle w:val="ConsPlusTitle"/>
        <w:widowControl/>
        <w:jc w:val="right"/>
        <w:outlineLvl w:val="0"/>
        <w:rPr>
          <w:sz w:val="20"/>
          <w:szCs w:val="20"/>
        </w:rPr>
      </w:pPr>
    </w:p>
    <w:p w:rsidR="001F387D" w:rsidRDefault="001F387D" w:rsidP="001F387D">
      <w:pPr>
        <w:pStyle w:val="ConsPlusTitle"/>
        <w:widowControl/>
        <w:jc w:val="right"/>
        <w:outlineLvl w:val="0"/>
        <w:rPr>
          <w:sz w:val="20"/>
          <w:szCs w:val="20"/>
        </w:rPr>
      </w:pPr>
    </w:p>
    <w:p w:rsidR="001F387D" w:rsidRDefault="001F387D" w:rsidP="001F387D">
      <w:pPr>
        <w:pStyle w:val="ConsPlusTitle"/>
        <w:widowControl/>
        <w:jc w:val="right"/>
        <w:outlineLvl w:val="0"/>
      </w:pPr>
    </w:p>
    <w:p w:rsidR="001F387D" w:rsidRDefault="001F387D" w:rsidP="001F387D">
      <w:pPr>
        <w:tabs>
          <w:tab w:val="left" w:pos="11670"/>
        </w:tabs>
      </w:pPr>
    </w:p>
    <w:p w:rsidR="001F387D" w:rsidRDefault="001F387D" w:rsidP="001F387D">
      <w:pPr>
        <w:jc w:val="center"/>
        <w:rPr>
          <w:sz w:val="20"/>
          <w:szCs w:val="20"/>
        </w:rPr>
      </w:pPr>
    </w:p>
    <w:p w:rsidR="001F387D" w:rsidRDefault="001F387D" w:rsidP="001F387D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МУНИЦИПАЛЬНОЕ ЗАДАНИЕ &lt;1&gt;</w:t>
      </w:r>
    </w:p>
    <w:p w:rsidR="001F387D" w:rsidRDefault="001F387D" w:rsidP="001F387D">
      <w:pPr>
        <w:jc w:val="center"/>
        <w:rPr>
          <w:sz w:val="20"/>
          <w:szCs w:val="20"/>
        </w:rPr>
      </w:pPr>
      <w:r>
        <w:rPr>
          <w:sz w:val="20"/>
          <w:szCs w:val="20"/>
        </w:rPr>
        <w:t>МАУ «МФЦ Камешкирского района Пензенской области»</w:t>
      </w:r>
    </w:p>
    <w:p w:rsidR="001F387D" w:rsidRDefault="001F387D" w:rsidP="001F387D">
      <w:pPr>
        <w:jc w:val="center"/>
      </w:pPr>
      <w:r>
        <w:rPr>
          <w:sz w:val="20"/>
          <w:szCs w:val="20"/>
        </w:rPr>
        <w:t>на 202</w:t>
      </w:r>
      <w:r w:rsidR="0089118C" w:rsidRPr="0089118C">
        <w:rPr>
          <w:sz w:val="20"/>
          <w:szCs w:val="20"/>
        </w:rPr>
        <w:t>1</w:t>
      </w:r>
      <w:r>
        <w:rPr>
          <w:sz w:val="20"/>
          <w:szCs w:val="20"/>
        </w:rPr>
        <w:t xml:space="preserve"> год и плановый период 202</w:t>
      </w:r>
      <w:r w:rsidR="0089118C" w:rsidRPr="0089118C">
        <w:rPr>
          <w:sz w:val="20"/>
          <w:szCs w:val="20"/>
        </w:rPr>
        <w:t>2</w:t>
      </w:r>
      <w:r>
        <w:rPr>
          <w:sz w:val="20"/>
          <w:szCs w:val="20"/>
        </w:rPr>
        <w:t xml:space="preserve"> и 202</w:t>
      </w:r>
      <w:r w:rsidR="0089118C" w:rsidRPr="0089118C">
        <w:rPr>
          <w:sz w:val="20"/>
          <w:szCs w:val="20"/>
        </w:rPr>
        <w:t>3</w:t>
      </w:r>
      <w:r>
        <w:rPr>
          <w:sz w:val="20"/>
          <w:szCs w:val="20"/>
        </w:rPr>
        <w:t xml:space="preserve"> годов</w:t>
      </w:r>
    </w:p>
    <w:p w:rsidR="001F387D" w:rsidRDefault="001F387D" w:rsidP="001F387D">
      <w:pPr>
        <w:jc w:val="center"/>
      </w:pPr>
      <w:r>
        <w:rPr>
          <w:sz w:val="20"/>
          <w:szCs w:val="20"/>
        </w:rPr>
        <w:t>от «</w:t>
      </w:r>
      <w:r>
        <w:rPr>
          <w:sz w:val="20"/>
          <w:szCs w:val="20"/>
          <w:lang w:val="en-US"/>
        </w:rPr>
        <w:t>___</w:t>
      </w:r>
      <w:r>
        <w:rPr>
          <w:sz w:val="20"/>
          <w:szCs w:val="20"/>
        </w:rPr>
        <w:t xml:space="preserve">» </w:t>
      </w:r>
      <w:r>
        <w:rPr>
          <w:sz w:val="20"/>
          <w:szCs w:val="20"/>
          <w:lang w:val="en-US"/>
        </w:rPr>
        <w:t>____________</w:t>
      </w:r>
      <w:r>
        <w:rPr>
          <w:sz w:val="20"/>
          <w:szCs w:val="20"/>
        </w:rPr>
        <w:t xml:space="preserve"> 20____ г.</w:t>
      </w:r>
    </w:p>
    <w:tbl>
      <w:tblPr>
        <w:tblpPr w:leftFromText="181" w:rightFromText="181" w:vertAnchor="text" w:tblpXSpec="right" w:tblpY="1"/>
        <w:tblW w:w="864" w:type="dxa"/>
        <w:jc w:val="right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64"/>
      </w:tblGrid>
      <w:tr w:rsidR="001F387D" w:rsidTr="001F387D">
        <w:trPr>
          <w:trHeight w:hRule="exact" w:val="296"/>
          <w:jc w:val="righ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jc w:val="center"/>
            </w:pPr>
            <w:r>
              <w:rPr>
                <w:sz w:val="20"/>
                <w:szCs w:val="20"/>
              </w:rPr>
              <w:t>Коды</w:t>
            </w:r>
          </w:p>
        </w:tc>
      </w:tr>
      <w:tr w:rsidR="001F387D" w:rsidTr="001F387D">
        <w:trPr>
          <w:trHeight w:hRule="exact" w:val="311"/>
          <w:jc w:val="right"/>
        </w:trPr>
        <w:tc>
          <w:tcPr>
            <w:tcW w:w="8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F387D" w:rsidRDefault="001F387D" w:rsidP="001F387D">
            <w:pPr>
              <w:jc w:val="center"/>
            </w:pPr>
            <w:r>
              <w:rPr>
                <w:sz w:val="20"/>
                <w:szCs w:val="20"/>
              </w:rPr>
              <w:t>0506001</w:t>
            </w:r>
          </w:p>
        </w:tc>
      </w:tr>
      <w:tr w:rsidR="001F387D" w:rsidTr="001F387D">
        <w:trPr>
          <w:trHeight w:hRule="exact" w:val="289"/>
          <w:jc w:val="right"/>
        </w:trPr>
        <w:tc>
          <w:tcPr>
            <w:tcW w:w="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F387D" w:rsidRDefault="001F387D" w:rsidP="001F387D">
            <w:pPr>
              <w:jc w:val="center"/>
              <w:rPr>
                <w:sz w:val="20"/>
                <w:szCs w:val="20"/>
              </w:rPr>
            </w:pPr>
          </w:p>
        </w:tc>
      </w:tr>
      <w:tr w:rsidR="001F387D" w:rsidTr="001F387D">
        <w:trPr>
          <w:trHeight w:hRule="exact" w:val="422"/>
          <w:jc w:val="right"/>
        </w:trPr>
        <w:tc>
          <w:tcPr>
            <w:tcW w:w="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F387D" w:rsidRDefault="001F387D" w:rsidP="001F387D">
            <w:pPr>
              <w:jc w:val="center"/>
              <w:rPr>
                <w:sz w:val="20"/>
                <w:szCs w:val="20"/>
              </w:rPr>
            </w:pPr>
          </w:p>
        </w:tc>
      </w:tr>
      <w:tr w:rsidR="001F387D" w:rsidTr="001F387D">
        <w:trPr>
          <w:trHeight w:hRule="exact" w:val="262"/>
          <w:jc w:val="right"/>
        </w:trPr>
        <w:tc>
          <w:tcPr>
            <w:tcW w:w="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F387D" w:rsidRDefault="001F387D" w:rsidP="001F3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84.11</w:t>
            </w:r>
          </w:p>
        </w:tc>
      </w:tr>
      <w:tr w:rsidR="001F387D" w:rsidTr="001F387D">
        <w:trPr>
          <w:trHeight w:hRule="exact" w:val="130"/>
          <w:jc w:val="right"/>
        </w:trPr>
        <w:tc>
          <w:tcPr>
            <w:tcW w:w="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F387D" w:rsidRDefault="001F387D" w:rsidP="001F387D">
            <w:pPr>
              <w:jc w:val="center"/>
              <w:rPr>
                <w:sz w:val="20"/>
                <w:szCs w:val="20"/>
              </w:rPr>
            </w:pPr>
          </w:p>
        </w:tc>
      </w:tr>
      <w:tr w:rsidR="001F387D" w:rsidTr="001F387D">
        <w:trPr>
          <w:trHeight w:hRule="exact" w:val="130"/>
          <w:jc w:val="right"/>
        </w:trPr>
        <w:tc>
          <w:tcPr>
            <w:tcW w:w="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F387D" w:rsidRDefault="001F387D" w:rsidP="001F387D">
            <w:pPr>
              <w:jc w:val="center"/>
              <w:rPr>
                <w:sz w:val="20"/>
                <w:szCs w:val="20"/>
              </w:rPr>
            </w:pPr>
          </w:p>
        </w:tc>
      </w:tr>
      <w:tr w:rsidR="001F387D" w:rsidTr="001F387D">
        <w:trPr>
          <w:trHeight w:hRule="exact" w:val="142"/>
          <w:jc w:val="right"/>
        </w:trPr>
        <w:tc>
          <w:tcPr>
            <w:tcW w:w="8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F387D" w:rsidRDefault="001F387D" w:rsidP="001F38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387D" w:rsidRDefault="001F387D" w:rsidP="001F387D">
      <w:pPr>
        <w:jc w:val="center"/>
        <w:rPr>
          <w:sz w:val="20"/>
          <w:szCs w:val="20"/>
        </w:rPr>
      </w:pPr>
    </w:p>
    <w:p w:rsidR="001F387D" w:rsidRDefault="001F387D" w:rsidP="001F387D">
      <w:pPr>
        <w:rPr>
          <w:sz w:val="20"/>
          <w:szCs w:val="20"/>
        </w:rPr>
      </w:pPr>
    </w:p>
    <w:p w:rsidR="001F387D" w:rsidRDefault="001F387D" w:rsidP="001F387D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Наименование муниципального  учреждения Камешкирского района Пензенской области (обособленного подразделения): </w:t>
      </w:r>
      <w:r>
        <w:rPr>
          <w:b/>
          <w:sz w:val="20"/>
          <w:szCs w:val="20"/>
        </w:rPr>
        <w:t>Муниципальное автономное учреждение «Многофункциональный центр предоставления государственных и муниципальных услуг Камешкирского района Пензенской области»</w:t>
      </w:r>
    </w:p>
    <w:p w:rsidR="001F387D" w:rsidRDefault="001F387D" w:rsidP="001F387D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Виды деятельности муниципального учреждения Камешкирского района Пензенской области (обособленного подразделения): </w:t>
      </w:r>
      <w:r>
        <w:rPr>
          <w:b/>
          <w:sz w:val="20"/>
          <w:szCs w:val="20"/>
        </w:rPr>
        <w:t>Обеспечение предоставления государственных (муниципальных) услуг в многофункциональных центрах предоставления государственных (муниципальных) услуг.</w:t>
      </w:r>
      <w:r>
        <w:rPr>
          <w:b/>
          <w:sz w:val="20"/>
          <w:szCs w:val="20"/>
        </w:rPr>
        <w:tab/>
      </w:r>
    </w:p>
    <w:p w:rsidR="001F387D" w:rsidRDefault="001F387D" w:rsidP="001F387D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Вид муниципального учреждения Камешкирского района Пензенской области: </w:t>
      </w:r>
      <w:r>
        <w:rPr>
          <w:b/>
          <w:sz w:val="20"/>
          <w:szCs w:val="20"/>
        </w:rPr>
        <w:t>Многофункциональный центр предоставления государственных и муниципальных услуг</w:t>
      </w:r>
    </w:p>
    <w:p w:rsidR="001F387D" w:rsidRDefault="001F387D" w:rsidP="001F387D">
      <w:pPr>
        <w:rPr>
          <w:sz w:val="20"/>
          <w:szCs w:val="20"/>
        </w:rPr>
      </w:pPr>
      <w:r>
        <w:rPr>
          <w:sz w:val="20"/>
          <w:szCs w:val="20"/>
        </w:rPr>
        <w:t>(указывается вид  муниципального учреждения  Камешкирского района Пензенской области из базового (отраслевого) перечня)</w:t>
      </w:r>
    </w:p>
    <w:p w:rsidR="001F387D" w:rsidRDefault="001F387D" w:rsidP="001F387D">
      <w:pPr>
        <w:rPr>
          <w:sz w:val="20"/>
          <w:szCs w:val="20"/>
        </w:rPr>
      </w:pPr>
    </w:p>
    <w:p w:rsidR="001F387D" w:rsidRDefault="001F387D" w:rsidP="001F387D">
      <w:pPr>
        <w:jc w:val="center"/>
        <w:rPr>
          <w:sz w:val="20"/>
          <w:szCs w:val="20"/>
        </w:rPr>
      </w:pPr>
    </w:p>
    <w:p w:rsidR="001F387D" w:rsidRDefault="001F387D" w:rsidP="001F387D">
      <w:pPr>
        <w:jc w:val="center"/>
        <w:rPr>
          <w:sz w:val="20"/>
          <w:szCs w:val="20"/>
        </w:rPr>
      </w:pPr>
    </w:p>
    <w:p w:rsidR="001F387D" w:rsidRDefault="001F387D" w:rsidP="001F387D">
      <w:pPr>
        <w:jc w:val="center"/>
        <w:rPr>
          <w:sz w:val="20"/>
          <w:szCs w:val="20"/>
        </w:rPr>
      </w:pPr>
    </w:p>
    <w:p w:rsidR="001F387D" w:rsidRDefault="001F387D" w:rsidP="001F387D">
      <w:pPr>
        <w:jc w:val="center"/>
        <w:rPr>
          <w:sz w:val="20"/>
          <w:szCs w:val="20"/>
        </w:rPr>
      </w:pPr>
    </w:p>
    <w:p w:rsidR="001F387D" w:rsidRDefault="001F387D" w:rsidP="001F387D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ЧАСТЬ 1. Сведения об оказываемых муниципальных (государственных) услугах &lt;2&gt;</w:t>
      </w:r>
    </w:p>
    <w:p w:rsidR="001F387D" w:rsidRDefault="001F387D" w:rsidP="001F387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РАЗДЕЛ </w:t>
      </w:r>
      <w:r>
        <w:rPr>
          <w:sz w:val="20"/>
          <w:szCs w:val="20"/>
          <w:u w:val="single"/>
        </w:rPr>
        <w:t>1</w:t>
      </w:r>
    </w:p>
    <w:p w:rsidR="001F387D" w:rsidRDefault="001F387D" w:rsidP="001F387D">
      <w:pPr>
        <w:rPr>
          <w:sz w:val="20"/>
          <w:szCs w:val="20"/>
        </w:rPr>
      </w:pPr>
    </w:p>
    <w:p w:rsidR="001F387D" w:rsidRDefault="001F387D" w:rsidP="001F387D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1. Наименование муниципальной услуги: </w:t>
      </w:r>
      <w:r>
        <w:rPr>
          <w:b/>
          <w:sz w:val="20"/>
          <w:szCs w:val="20"/>
        </w:rPr>
        <w:t>Организация предоставления государственных и муниципальных услуг населению Камешкирского района Пензенской области в МАУ «МФЦ Камешкирского района Пензенской области».</w:t>
      </w:r>
    </w:p>
    <w:p w:rsidR="001F387D" w:rsidRDefault="001F387D" w:rsidP="001F387D">
      <w:pPr>
        <w:rPr>
          <w:sz w:val="20"/>
          <w:szCs w:val="20"/>
        </w:rPr>
      </w:pPr>
      <w:r>
        <w:rPr>
          <w:sz w:val="20"/>
          <w:szCs w:val="20"/>
        </w:rPr>
        <w:t xml:space="preserve">2. Категории потребителей муниципальной услуги: </w:t>
      </w:r>
      <w:r>
        <w:rPr>
          <w:b/>
          <w:sz w:val="20"/>
          <w:szCs w:val="20"/>
        </w:rPr>
        <w:t>Органы государственной власти и местного самоуправления; физические и юридические лица; иные.</w:t>
      </w:r>
      <w:r>
        <w:rPr>
          <w:sz w:val="20"/>
          <w:szCs w:val="20"/>
        </w:rPr>
        <w:tab/>
      </w:r>
    </w:p>
    <w:p w:rsidR="001F387D" w:rsidRDefault="001F387D" w:rsidP="001F387D">
      <w:pPr>
        <w:rPr>
          <w:b/>
          <w:sz w:val="20"/>
          <w:szCs w:val="20"/>
        </w:rPr>
      </w:pPr>
      <w:r>
        <w:rPr>
          <w:sz w:val="20"/>
          <w:szCs w:val="20"/>
        </w:rPr>
        <w:t>3. Показатели, характеризующие объем и (или) качество государственной услуги:</w:t>
      </w:r>
      <w:r w:rsidR="008168FE">
        <w:rPr>
          <w:sz w:val="20"/>
          <w:szCs w:val="20"/>
        </w:rPr>
        <w:t xml:space="preserve"> </w:t>
      </w:r>
      <w:r>
        <w:rPr>
          <w:sz w:val="20"/>
          <w:szCs w:val="20"/>
        </w:rPr>
        <w:t>Уровень удовлетворенности граждан качеством предоставления государственных и муниципальных услуг</w:t>
      </w:r>
      <w:r>
        <w:rPr>
          <w:b/>
          <w:sz w:val="20"/>
          <w:szCs w:val="20"/>
        </w:rPr>
        <w:t xml:space="preserve">, </w:t>
      </w:r>
      <w:r w:rsidRPr="002279F9">
        <w:rPr>
          <w:sz w:val="20"/>
          <w:szCs w:val="20"/>
        </w:rPr>
        <w:t>количество оказанных услуг (единиц).</w:t>
      </w:r>
    </w:p>
    <w:p w:rsidR="001F387D" w:rsidRDefault="001F387D" w:rsidP="001F387D">
      <w:pPr>
        <w:rPr>
          <w:sz w:val="20"/>
          <w:szCs w:val="20"/>
          <w:vertAlign w:val="superscript"/>
        </w:rPr>
      </w:pPr>
      <w:r>
        <w:rPr>
          <w:sz w:val="20"/>
          <w:szCs w:val="20"/>
        </w:rPr>
        <w:t>3.1 Показатели, характеризующие качество муниципальной услуги</w:t>
      </w:r>
      <w:r>
        <w:rPr>
          <w:sz w:val="20"/>
          <w:szCs w:val="20"/>
          <w:vertAlign w:val="superscript"/>
        </w:rPr>
        <w:t>&lt;3&gt;:</w:t>
      </w:r>
    </w:p>
    <w:p w:rsidR="001F387D" w:rsidRDefault="001F387D" w:rsidP="001F387D">
      <w:pPr>
        <w:rPr>
          <w:sz w:val="20"/>
          <w:szCs w:val="20"/>
          <w:vertAlign w:val="superscript"/>
        </w:rPr>
      </w:pPr>
    </w:p>
    <w:p w:rsidR="001F387D" w:rsidRDefault="001F387D" w:rsidP="001F387D">
      <w:pPr>
        <w:rPr>
          <w:sz w:val="20"/>
          <w:szCs w:val="20"/>
        </w:rPr>
      </w:pPr>
    </w:p>
    <w:tbl>
      <w:tblPr>
        <w:tblW w:w="15562" w:type="dxa"/>
        <w:tblLayout w:type="fixed"/>
        <w:tblLook w:val="04A0" w:firstRow="1" w:lastRow="0" w:firstColumn="1" w:lastColumn="0" w:noHBand="0" w:noVBand="1"/>
      </w:tblPr>
      <w:tblGrid>
        <w:gridCol w:w="815"/>
        <w:gridCol w:w="990"/>
        <w:gridCol w:w="1132"/>
        <w:gridCol w:w="991"/>
        <w:gridCol w:w="1154"/>
        <w:gridCol w:w="1074"/>
        <w:gridCol w:w="1178"/>
        <w:gridCol w:w="854"/>
        <w:gridCol w:w="16"/>
        <w:gridCol w:w="32"/>
        <w:gridCol w:w="853"/>
        <w:gridCol w:w="1367"/>
        <w:gridCol w:w="1276"/>
        <w:gridCol w:w="1366"/>
        <w:gridCol w:w="1170"/>
        <w:gridCol w:w="15"/>
        <w:gridCol w:w="1279"/>
      </w:tblGrid>
      <w:tr w:rsidR="001F387D" w:rsidTr="001F387D"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 (государственной) услуги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(государственной)  услуги</w:t>
            </w:r>
          </w:p>
        </w:tc>
        <w:tc>
          <w:tcPr>
            <w:tcW w:w="2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муниципальной (государственной)  услуги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качества муниципальной (государственной) услуги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Допустимые (возможные) отклонения от установленных показателей качества муниципальной (государственной) услуги</w:t>
            </w:r>
          </w:p>
        </w:tc>
      </w:tr>
      <w:tr w:rsidR="001F387D" w:rsidTr="001F387D">
        <w:trPr>
          <w:trHeight w:val="390"/>
        </w:trPr>
        <w:tc>
          <w:tcPr>
            <w:tcW w:w="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891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9118C">
              <w:rPr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89118C" w:rsidP="00891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89118C">
              <w:rPr>
                <w:sz w:val="20"/>
                <w:szCs w:val="20"/>
              </w:rPr>
              <w:t>22</w:t>
            </w:r>
            <w:r w:rsidR="001F387D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387D" w:rsidRDefault="001F387D" w:rsidP="00891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9118C" w:rsidRPr="0089118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387D" w:rsidRPr="00B509EB" w:rsidRDefault="001F387D" w:rsidP="001F387D">
            <w:pPr>
              <w:rPr>
                <w:sz w:val="20"/>
                <w:szCs w:val="20"/>
              </w:rPr>
            </w:pPr>
            <w:r w:rsidRPr="00B509EB">
              <w:rPr>
                <w:sz w:val="20"/>
                <w:szCs w:val="20"/>
              </w:rPr>
              <w:t>В процентах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Pr="00B509EB" w:rsidRDefault="001F387D" w:rsidP="001F387D">
            <w:pPr>
              <w:rPr>
                <w:sz w:val="20"/>
                <w:szCs w:val="20"/>
              </w:rPr>
            </w:pPr>
            <w:r w:rsidRPr="00B509EB">
              <w:rPr>
                <w:sz w:val="20"/>
                <w:szCs w:val="20"/>
              </w:rPr>
              <w:t>В абсолютных величинах</w:t>
            </w:r>
          </w:p>
        </w:tc>
      </w:tr>
      <w:tr w:rsidR="001F387D" w:rsidTr="001F387D">
        <w:trPr>
          <w:trHeight w:val="1155"/>
        </w:trPr>
        <w:tc>
          <w:tcPr>
            <w:tcW w:w="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ОКЕИ</w:t>
            </w: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/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/>
        </w:tc>
      </w:tr>
      <w:tr w:rsidR="001F387D" w:rsidTr="001F387D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t>13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t>14</w:t>
            </w:r>
          </w:p>
        </w:tc>
      </w:tr>
      <w:tr w:rsidR="001F387D" w:rsidTr="001F387D"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751100</w:t>
            </w:r>
            <w:r w:rsidR="00A06086">
              <w:rPr>
                <w:sz w:val="20"/>
                <w:szCs w:val="20"/>
                <w:lang w:val="en-US"/>
              </w:rPr>
              <w:t>О</w:t>
            </w:r>
            <w:r>
              <w:rPr>
                <w:sz w:val="20"/>
                <w:szCs w:val="20"/>
              </w:rPr>
              <w:t>.99.0.АЩ5</w:t>
            </w:r>
            <w:r>
              <w:rPr>
                <w:sz w:val="20"/>
                <w:szCs w:val="20"/>
              </w:rPr>
              <w:lastRenderedPageBreak/>
              <w:t>7АА00001</w:t>
            </w: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Организация  предост</w:t>
            </w:r>
            <w:r>
              <w:rPr>
                <w:sz w:val="20"/>
                <w:szCs w:val="20"/>
              </w:rPr>
              <w:lastRenderedPageBreak/>
              <w:t>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бумажная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удовлетворенности </w:t>
            </w:r>
            <w:r>
              <w:rPr>
                <w:sz w:val="20"/>
                <w:szCs w:val="20"/>
              </w:rPr>
              <w:lastRenderedPageBreak/>
              <w:t>граждан качеством предоставления государственных и муниципальных услуг</w:t>
            </w: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%.</w:t>
            </w: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87D" w:rsidRPr="00F51B3E" w:rsidRDefault="00F51B3E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Pr="00F51B3E" w:rsidRDefault="00F51B3E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F387D" w:rsidTr="001F387D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 w:line="240" w:lineRule="auto"/>
              <w:rPr>
                <w:sz w:val="20"/>
                <w:szCs w:val="20"/>
              </w:rPr>
            </w:pPr>
          </w:p>
          <w:p w:rsidR="001F387D" w:rsidRDefault="001F387D" w:rsidP="001F38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/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/>
        </w:tc>
      </w:tr>
      <w:tr w:rsidR="001F387D" w:rsidTr="001F387D">
        <w:trPr>
          <w:trHeight w:val="47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</w:tr>
    </w:tbl>
    <w:p w:rsidR="001F387D" w:rsidRDefault="001F387D" w:rsidP="001F387D">
      <w:pPr>
        <w:rPr>
          <w:sz w:val="20"/>
          <w:szCs w:val="20"/>
        </w:rPr>
      </w:pPr>
    </w:p>
    <w:p w:rsidR="001F387D" w:rsidRDefault="001F387D" w:rsidP="001F387D">
      <w:pPr>
        <w:rPr>
          <w:sz w:val="20"/>
          <w:szCs w:val="20"/>
        </w:rPr>
      </w:pPr>
    </w:p>
    <w:p w:rsidR="001F387D" w:rsidRDefault="001F387D" w:rsidP="001F387D">
      <w:pPr>
        <w:rPr>
          <w:sz w:val="20"/>
          <w:szCs w:val="20"/>
        </w:rPr>
      </w:pPr>
      <w:r>
        <w:rPr>
          <w:sz w:val="20"/>
          <w:szCs w:val="20"/>
        </w:rPr>
        <w:t>3.2 Показатели, характеризующие объем муниципальной услуги</w:t>
      </w:r>
    </w:p>
    <w:p w:rsidR="001F387D" w:rsidRDefault="001F387D" w:rsidP="001F387D">
      <w:pPr>
        <w:rPr>
          <w:sz w:val="20"/>
          <w:szCs w:val="20"/>
        </w:rPr>
      </w:pPr>
    </w:p>
    <w:tbl>
      <w:tblPr>
        <w:tblpPr w:leftFromText="180" w:rightFromText="180" w:vertAnchor="text" w:horzAnchor="margin" w:tblpY="-30"/>
        <w:tblW w:w="153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55"/>
        <w:gridCol w:w="1559"/>
        <w:gridCol w:w="992"/>
        <w:gridCol w:w="994"/>
        <w:gridCol w:w="992"/>
        <w:gridCol w:w="734"/>
        <w:gridCol w:w="1109"/>
        <w:gridCol w:w="850"/>
        <w:gridCol w:w="487"/>
        <w:gridCol w:w="789"/>
        <w:gridCol w:w="709"/>
        <w:gridCol w:w="901"/>
        <w:gridCol w:w="800"/>
        <w:gridCol w:w="901"/>
        <w:gridCol w:w="901"/>
        <w:gridCol w:w="1033"/>
        <w:gridCol w:w="708"/>
      </w:tblGrid>
      <w:tr w:rsidR="001F387D" w:rsidTr="001F387D">
        <w:trPr>
          <w:trHeight w:hRule="exact" w:val="199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(государственной) услуги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(государственной)</w:t>
            </w:r>
          </w:p>
          <w:p w:rsidR="001F387D" w:rsidRDefault="001F387D" w:rsidP="001F38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муниципальной (государственной) услуги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объема муниципальной (государственной) услуги</w:t>
            </w:r>
          </w:p>
        </w:tc>
        <w:tc>
          <w:tcPr>
            <w:tcW w:w="2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Размер платы (цена, тариф)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Допустимые отклонения от установленных показателей объема муниципальной (государственной) услуги</w:t>
            </w:r>
          </w:p>
        </w:tc>
      </w:tr>
      <w:tr w:rsidR="001F387D" w:rsidTr="001F387D">
        <w:trPr>
          <w:trHeight w:hRule="exact" w:val="150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</w:tr>
      <w:tr w:rsidR="001F387D" w:rsidTr="001F387D">
        <w:trPr>
          <w:trHeight w:hRule="exact" w:val="1284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proofErr w:type="gramStart"/>
            <w:r>
              <w:rPr>
                <w:sz w:val="20"/>
                <w:szCs w:val="20"/>
              </w:rPr>
              <w:t xml:space="preserve">Наименован </w:t>
            </w:r>
            <w:proofErr w:type="spellStart"/>
            <w:r>
              <w:rPr>
                <w:sz w:val="20"/>
                <w:szCs w:val="20"/>
              </w:rPr>
              <w:t>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Единица измерения по</w:t>
            </w:r>
          </w:p>
          <w:p w:rsidR="001F387D" w:rsidRDefault="001F387D" w:rsidP="001F387D">
            <w:pPr>
              <w:rPr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</w:p>
          <w:p w:rsidR="001F387D" w:rsidRDefault="001F387D" w:rsidP="001F38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89118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202</w:t>
            </w:r>
            <w:r w:rsidR="0089118C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год (очередной финансовый год)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89118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202</w:t>
            </w:r>
            <w:r w:rsidR="0089118C" w:rsidRPr="0089118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89118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202</w:t>
            </w:r>
            <w:r w:rsidR="0089118C" w:rsidRPr="0089118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89118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202</w:t>
            </w:r>
            <w:r w:rsidR="0089118C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89118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202</w:t>
            </w:r>
            <w:r w:rsidR="0089118C" w:rsidRPr="0089118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387D" w:rsidRDefault="001F387D" w:rsidP="0089118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202</w:t>
            </w:r>
            <w:r w:rsidR="0089118C" w:rsidRPr="0089118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В процентах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В абсолютных </w:t>
            </w:r>
            <w:proofErr w:type="spellStart"/>
            <w:proofErr w:type="gramStart"/>
            <w:r>
              <w:rPr>
                <w:sz w:val="20"/>
                <w:szCs w:val="20"/>
              </w:rPr>
              <w:t>величи</w:t>
            </w:r>
            <w:proofErr w:type="spellEnd"/>
            <w:r>
              <w:rPr>
                <w:sz w:val="20"/>
                <w:szCs w:val="20"/>
              </w:rPr>
              <w:t>-нах</w:t>
            </w:r>
            <w:proofErr w:type="gramEnd"/>
          </w:p>
        </w:tc>
      </w:tr>
      <w:tr w:rsidR="001F387D" w:rsidTr="001F387D">
        <w:trPr>
          <w:trHeight w:hRule="exact" w:val="945"/>
        </w:trPr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  <w:r>
              <w:rPr>
                <w:sz w:val="20"/>
                <w:szCs w:val="20"/>
              </w:rPr>
              <w:t xml:space="preserve"> ОКЕИ</w:t>
            </w:r>
          </w:p>
        </w:tc>
        <w:tc>
          <w:tcPr>
            <w:tcW w:w="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</w:tr>
      <w:tr w:rsidR="001F387D" w:rsidTr="001F387D">
        <w:trPr>
          <w:trHeight w:hRule="exact" w:val="48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1F387D" w:rsidTr="001F387D">
        <w:trPr>
          <w:trHeight w:val="387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751100</w:t>
            </w:r>
            <w:r w:rsidR="00A0608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.99.0.АЩ57АА00001</w:t>
            </w: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бумажная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оказанных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Pr="00444CFD" w:rsidRDefault="006B0661" w:rsidP="006B06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Pr="00444CFD" w:rsidRDefault="006B0661" w:rsidP="006B06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8892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Pr="00444CFD" w:rsidRDefault="006B0661" w:rsidP="006B06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8892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Pr="008168FE" w:rsidRDefault="008168FE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Pr="008168FE" w:rsidRDefault="008168FE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Pr="008168FE" w:rsidRDefault="008168FE" w:rsidP="00816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Pr="00F51B3E" w:rsidRDefault="00F51B3E" w:rsidP="001F387D">
            <w: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Pr="006B0661" w:rsidRDefault="006B0661" w:rsidP="001F387D">
            <w:pPr>
              <w:rPr>
                <w:lang w:val="en-US"/>
              </w:rPr>
            </w:pPr>
            <w:r>
              <w:rPr>
                <w:lang w:val="en-US"/>
              </w:rPr>
              <w:t>1334</w:t>
            </w:r>
          </w:p>
        </w:tc>
      </w:tr>
      <w:tr w:rsidR="001F387D" w:rsidTr="001F387D">
        <w:trPr>
          <w:trHeight w:val="27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</w:tr>
    </w:tbl>
    <w:p w:rsidR="001F387D" w:rsidRDefault="001F387D" w:rsidP="001F387D">
      <w:pPr>
        <w:rPr>
          <w:sz w:val="20"/>
          <w:szCs w:val="20"/>
        </w:rPr>
      </w:pPr>
      <w:r>
        <w:rPr>
          <w:sz w:val="20"/>
          <w:szCs w:val="20"/>
        </w:rPr>
        <w:t>3.3 Показатели, характеризующие качество муниципальной (государственной)  услуги</w:t>
      </w:r>
      <w:proofErr w:type="gramStart"/>
      <w:r>
        <w:rPr>
          <w:sz w:val="20"/>
          <w:szCs w:val="20"/>
          <w:vertAlign w:val="superscript"/>
        </w:rPr>
        <w:t>2</w:t>
      </w:r>
      <w:proofErr w:type="gramEnd"/>
      <w:r>
        <w:rPr>
          <w:sz w:val="20"/>
          <w:szCs w:val="20"/>
          <w:vertAlign w:val="superscript"/>
        </w:rPr>
        <w:t>):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987"/>
        <w:gridCol w:w="1815"/>
        <w:gridCol w:w="1004"/>
        <w:gridCol w:w="1152"/>
        <w:gridCol w:w="1152"/>
        <w:gridCol w:w="1152"/>
        <w:gridCol w:w="1334"/>
        <w:gridCol w:w="1010"/>
        <w:gridCol w:w="572"/>
        <w:gridCol w:w="998"/>
        <w:gridCol w:w="867"/>
        <w:gridCol w:w="965"/>
        <w:gridCol w:w="879"/>
        <w:gridCol w:w="1247"/>
      </w:tblGrid>
      <w:tr w:rsidR="001F387D" w:rsidTr="0089118C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 (государственной)  услуги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(государственной)  услуги</w:t>
            </w: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муниципальной (государственной)  услуги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качества муниципальной (государственной) услуги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Допустимы</w:t>
            </w:r>
            <w:proofErr w:type="gramStart"/>
            <w:r>
              <w:rPr>
                <w:sz w:val="20"/>
                <w:szCs w:val="20"/>
              </w:rPr>
              <w:t>е(</w:t>
            </w:r>
            <w:proofErr w:type="gramEnd"/>
            <w:r>
              <w:rPr>
                <w:sz w:val="20"/>
                <w:szCs w:val="20"/>
              </w:rPr>
              <w:t>возможные) отклонения от установленных показателей качества муниципальной (государственной) услуги</w:t>
            </w:r>
          </w:p>
        </w:tc>
      </w:tr>
      <w:tr w:rsidR="001F387D" w:rsidTr="0089118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lastRenderedPageBreak/>
              <w:t>показателя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>
              <w:rPr>
                <w:sz w:val="20"/>
                <w:szCs w:val="20"/>
              </w:rPr>
              <w:lastRenderedPageBreak/>
              <w:t>вание показателя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</w:t>
            </w:r>
            <w:r>
              <w:rPr>
                <w:sz w:val="20"/>
                <w:szCs w:val="20"/>
              </w:rPr>
              <w:lastRenderedPageBreak/>
              <w:t>ание показателя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</w:t>
            </w:r>
            <w:r>
              <w:rPr>
                <w:sz w:val="20"/>
                <w:szCs w:val="20"/>
              </w:rPr>
              <w:lastRenderedPageBreak/>
              <w:t>ание показателя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</w:t>
            </w:r>
            <w:r>
              <w:rPr>
                <w:sz w:val="20"/>
                <w:szCs w:val="20"/>
              </w:rPr>
              <w:lastRenderedPageBreak/>
              <w:t>ание показателя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Наименование </w:t>
            </w:r>
            <w:r>
              <w:rPr>
                <w:sz w:val="20"/>
                <w:szCs w:val="20"/>
              </w:rPr>
              <w:lastRenderedPageBreak/>
              <w:t>показателя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891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9118C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год (очередной </w:t>
            </w:r>
            <w:r>
              <w:rPr>
                <w:sz w:val="20"/>
                <w:szCs w:val="20"/>
              </w:rPr>
              <w:lastRenderedPageBreak/>
              <w:t>финансовый год)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89118C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</w:t>
            </w:r>
            <w:r w:rsidRPr="0089118C">
              <w:rPr>
                <w:sz w:val="20"/>
                <w:szCs w:val="20"/>
              </w:rPr>
              <w:t>2</w:t>
            </w:r>
            <w:r w:rsidR="001F387D">
              <w:rPr>
                <w:sz w:val="20"/>
                <w:szCs w:val="20"/>
              </w:rPr>
              <w:t xml:space="preserve"> год (1-й год </w:t>
            </w:r>
            <w:r w:rsidR="001F387D">
              <w:rPr>
                <w:sz w:val="20"/>
                <w:szCs w:val="20"/>
              </w:rPr>
              <w:lastRenderedPageBreak/>
              <w:t>планового периода)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891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</w:t>
            </w:r>
            <w:r w:rsidR="0089118C" w:rsidRPr="0089118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год (2-й год планово</w:t>
            </w:r>
            <w:r>
              <w:rPr>
                <w:sz w:val="20"/>
                <w:szCs w:val="20"/>
              </w:rPr>
              <w:lastRenderedPageBreak/>
              <w:t>го периода)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/>
        </w:tc>
      </w:tr>
      <w:tr w:rsidR="001F387D" w:rsidTr="0089118C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F387D" w:rsidTr="0089118C">
        <w:trPr>
          <w:trHeight w:val="5172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A06086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751100О</w:t>
            </w:r>
            <w:r w:rsidR="001F387D">
              <w:rPr>
                <w:sz w:val="20"/>
                <w:szCs w:val="20"/>
              </w:rPr>
              <w:t>.99.0.АЩ57АА01001</w:t>
            </w: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89118C" w:rsidP="001F387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Э</w:t>
            </w:r>
            <w:r w:rsidR="001F387D">
              <w:rPr>
                <w:sz w:val="20"/>
                <w:szCs w:val="20"/>
              </w:rPr>
              <w:t>лектрон</w:t>
            </w:r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 w:rsidR="001F387D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Pr="006B0661" w:rsidRDefault="006B0661" w:rsidP="001F38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Pr="006B0661" w:rsidRDefault="006B0661" w:rsidP="001F38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387D" w:rsidRPr="006B0661" w:rsidRDefault="006B0661" w:rsidP="001F38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387D" w:rsidRPr="00444CFD" w:rsidRDefault="006B0661" w:rsidP="001F387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Pr="00444CFD" w:rsidRDefault="006B0661" w:rsidP="001F387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F387D" w:rsidTr="0089118C">
        <w:trPr>
          <w:trHeight w:val="47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</w:tr>
    </w:tbl>
    <w:p w:rsidR="001F387D" w:rsidRPr="00721E33" w:rsidRDefault="001F387D" w:rsidP="001F387D">
      <w:pPr>
        <w:rPr>
          <w:sz w:val="20"/>
          <w:szCs w:val="20"/>
        </w:rPr>
      </w:pPr>
      <w:r>
        <w:rPr>
          <w:sz w:val="20"/>
          <w:szCs w:val="20"/>
        </w:rPr>
        <w:t>Допустимые (возможные) отклонения от установленных показателей качества муниципальной (государственной) услуги, в пределах которых муниципальное задание считается выполненным (в %)</w:t>
      </w:r>
      <w:r w:rsidR="00DC01B2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DC01B2">
        <w:rPr>
          <w:sz w:val="20"/>
          <w:szCs w:val="20"/>
        </w:rPr>
        <w:t xml:space="preserve"> </w:t>
      </w:r>
      <w:r w:rsidRPr="00721E33">
        <w:rPr>
          <w:sz w:val="20"/>
          <w:szCs w:val="20"/>
        </w:rPr>
        <w:t>1</w:t>
      </w:r>
      <w:r w:rsidR="00DC01B2">
        <w:rPr>
          <w:sz w:val="20"/>
          <w:szCs w:val="20"/>
        </w:rPr>
        <w:t>5</w:t>
      </w:r>
    </w:p>
    <w:p w:rsidR="001F387D" w:rsidRDefault="001F387D" w:rsidP="001F387D">
      <w:pPr>
        <w:numPr>
          <w:ilvl w:val="0"/>
          <w:numId w:val="3"/>
        </w:numPr>
        <w:spacing w:after="0" w:line="240" w:lineRule="auto"/>
        <w:ind w:left="786"/>
        <w:rPr>
          <w:sz w:val="20"/>
          <w:szCs w:val="20"/>
        </w:rPr>
      </w:pPr>
      <w:proofErr w:type="gramStart"/>
      <w:r>
        <w:rPr>
          <w:sz w:val="20"/>
          <w:szCs w:val="20"/>
        </w:rPr>
        <w:t>Формируется при установлении муниципального задания на оказание муниципальной (государственной) услуги (услуг) и работы (работ) и содержит требования к оказанию муниципальной (государственной) услуги (услуг) раздельно по каждой из муниципальных (государственных) услуг с указанием порядкового номера раздела.</w:t>
      </w:r>
      <w:proofErr w:type="gramEnd"/>
    </w:p>
    <w:p w:rsidR="001F387D" w:rsidRDefault="001F387D" w:rsidP="001F387D">
      <w:pPr>
        <w:numPr>
          <w:ilvl w:val="0"/>
          <w:numId w:val="3"/>
        </w:numPr>
        <w:spacing w:after="0" w:line="240" w:lineRule="auto"/>
        <w:ind w:left="786"/>
        <w:rPr>
          <w:sz w:val="20"/>
          <w:szCs w:val="20"/>
        </w:rPr>
      </w:pPr>
      <w:r>
        <w:rPr>
          <w:sz w:val="20"/>
          <w:szCs w:val="20"/>
        </w:rPr>
        <w:t>Заполняется при установлении показателей характеризующих качество муниципальной (государственной) услуги, в ведомственном перечне муниципальных услуг и работ.</w:t>
      </w:r>
    </w:p>
    <w:p w:rsidR="001F387D" w:rsidRDefault="001F387D" w:rsidP="001F387D">
      <w:pPr>
        <w:rPr>
          <w:sz w:val="20"/>
          <w:szCs w:val="20"/>
        </w:rPr>
      </w:pPr>
    </w:p>
    <w:p w:rsidR="001F387D" w:rsidRDefault="001F387D" w:rsidP="001F387D">
      <w:pPr>
        <w:rPr>
          <w:sz w:val="20"/>
          <w:szCs w:val="20"/>
        </w:rPr>
      </w:pPr>
    </w:p>
    <w:p w:rsidR="001F387D" w:rsidRDefault="001F387D" w:rsidP="001F387D">
      <w:pPr>
        <w:rPr>
          <w:sz w:val="20"/>
          <w:szCs w:val="20"/>
        </w:rPr>
      </w:pPr>
      <w:r>
        <w:rPr>
          <w:sz w:val="20"/>
          <w:szCs w:val="20"/>
        </w:rPr>
        <w:lastRenderedPageBreak/>
        <w:t>3.4.  Показатели, характеризующие объем муниципальной (государственной) услуги</w:t>
      </w:r>
    </w:p>
    <w:p w:rsidR="001F387D" w:rsidRDefault="001F387D" w:rsidP="001F387D">
      <w:pPr>
        <w:rPr>
          <w:sz w:val="20"/>
          <w:szCs w:val="20"/>
        </w:rPr>
      </w:pPr>
    </w:p>
    <w:tbl>
      <w:tblPr>
        <w:tblpPr w:leftFromText="180" w:rightFromText="180" w:vertAnchor="text" w:horzAnchor="margin" w:tblpY="-30"/>
        <w:tblW w:w="153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64"/>
        <w:gridCol w:w="1995"/>
        <w:gridCol w:w="1070"/>
        <w:gridCol w:w="1070"/>
        <w:gridCol w:w="1086"/>
        <w:gridCol w:w="1070"/>
        <w:gridCol w:w="872"/>
        <w:gridCol w:w="709"/>
        <w:gridCol w:w="567"/>
        <w:gridCol w:w="1080"/>
        <w:gridCol w:w="621"/>
        <w:gridCol w:w="570"/>
        <w:gridCol w:w="706"/>
        <w:gridCol w:w="709"/>
        <w:gridCol w:w="758"/>
        <w:gridCol w:w="759"/>
        <w:gridCol w:w="656"/>
      </w:tblGrid>
      <w:tr w:rsidR="001F387D" w:rsidTr="001F387D">
        <w:trPr>
          <w:trHeight w:hRule="exact" w:val="1007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(государственной)  услуги</w:t>
            </w:r>
          </w:p>
        </w:tc>
        <w:tc>
          <w:tcPr>
            <w:tcW w:w="21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</w:t>
            </w:r>
            <w:proofErr w:type="gramStart"/>
            <w:r>
              <w:rPr>
                <w:sz w:val="20"/>
                <w:szCs w:val="20"/>
              </w:rPr>
              <w:t>)о</w:t>
            </w:r>
            <w:proofErr w:type="gramEnd"/>
            <w:r>
              <w:rPr>
                <w:sz w:val="20"/>
                <w:szCs w:val="20"/>
              </w:rPr>
              <w:t>казания муниципальной (государственной)услуги</w:t>
            </w:r>
          </w:p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Pr="00721E33" w:rsidRDefault="001F387D" w:rsidP="001F387D">
            <w:pPr>
              <w:rPr>
                <w:sz w:val="18"/>
                <w:szCs w:val="18"/>
              </w:rPr>
            </w:pPr>
            <w:r w:rsidRPr="00721E33">
              <w:rPr>
                <w:sz w:val="18"/>
                <w:szCs w:val="18"/>
              </w:rPr>
              <w:t>Показатель объема муниципальной (государственной) услуги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объема муниципальной (государственной)  услуги</w:t>
            </w: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Среднегодовой размер платы (цена, тариф)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 w:rsidRPr="00A0197C">
              <w:rPr>
                <w:sz w:val="18"/>
                <w:szCs w:val="18"/>
              </w:rPr>
              <w:t>Допустимые отклонения от установленных показателей</w:t>
            </w:r>
            <w:r>
              <w:rPr>
                <w:sz w:val="20"/>
                <w:szCs w:val="20"/>
              </w:rPr>
              <w:t xml:space="preserve"> объема муниципальной (государственной) услуги</w:t>
            </w:r>
          </w:p>
        </w:tc>
      </w:tr>
      <w:tr w:rsidR="001F387D" w:rsidTr="001F387D">
        <w:trPr>
          <w:trHeight w:hRule="exact" w:val="1978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4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891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9118C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год (очередной финансовый год)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891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F94B9D">
              <w:rPr>
                <w:sz w:val="20"/>
                <w:szCs w:val="20"/>
              </w:rPr>
              <w:t>2</w:t>
            </w:r>
            <w:r w:rsidR="0089118C" w:rsidRPr="0089118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891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9118C" w:rsidRPr="0089118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891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9118C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го</w:t>
            </w:r>
            <w:proofErr w:type="gramStart"/>
            <w:r>
              <w:rPr>
                <w:sz w:val="20"/>
                <w:szCs w:val="20"/>
              </w:rPr>
              <w:t>д(</w:t>
            </w:r>
            <w:proofErr w:type="gramEnd"/>
            <w:r>
              <w:rPr>
                <w:sz w:val="20"/>
                <w:szCs w:val="20"/>
              </w:rPr>
              <w:t>очередной финансовый год)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891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9118C" w:rsidRPr="0089118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891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9118C" w:rsidRPr="0089118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387D" w:rsidRPr="00B77BA1" w:rsidRDefault="001F387D" w:rsidP="001F387D">
            <w:r w:rsidRPr="00B77BA1">
              <w:t>В пр</w:t>
            </w:r>
            <w:r>
              <w:t>о</w:t>
            </w:r>
            <w:r w:rsidRPr="00B77BA1">
              <w:t xml:space="preserve">центах 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 w:rsidRPr="00B77BA1">
              <w:t xml:space="preserve">в </w:t>
            </w:r>
            <w:proofErr w:type="spellStart"/>
            <w:r w:rsidRPr="00B77BA1">
              <w:t>абсолютн</w:t>
            </w:r>
            <w:r>
              <w:t>ыхвеличинах</w:t>
            </w:r>
            <w:proofErr w:type="spellEnd"/>
          </w:p>
        </w:tc>
      </w:tr>
      <w:tr w:rsidR="001F387D" w:rsidTr="001F387D">
        <w:trPr>
          <w:trHeight w:hRule="exact" w:val="1185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</w:p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</w:p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</w:p>
        </w:tc>
      </w:tr>
      <w:tr w:rsidR="001F387D" w:rsidTr="001F387D">
        <w:trPr>
          <w:trHeight w:hRule="exact" w:val="487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/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/>
        </w:tc>
      </w:tr>
      <w:tr w:rsidR="001F387D" w:rsidTr="001F387D">
        <w:trPr>
          <w:trHeight w:val="3877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A06086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751100О</w:t>
            </w:r>
            <w:r w:rsidR="001F387D">
              <w:rPr>
                <w:sz w:val="20"/>
                <w:szCs w:val="20"/>
              </w:rPr>
              <w:t>.99.0.АЩ57АА01001</w:t>
            </w: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оказанных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Pr="00444CFD" w:rsidRDefault="006B0661" w:rsidP="00444C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Pr="00444CFD" w:rsidRDefault="006B0661" w:rsidP="00444C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Pr="00444CFD" w:rsidRDefault="006B0661" w:rsidP="001F38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Pr="006F7804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Pr="006B0661" w:rsidRDefault="006B0661" w:rsidP="00F51B3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Pr="006B0661" w:rsidRDefault="006B0661" w:rsidP="001F387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F387D" w:rsidTr="001F387D">
        <w:trPr>
          <w:trHeight w:val="271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</w:tr>
    </w:tbl>
    <w:p w:rsidR="001F387D" w:rsidRDefault="001F387D" w:rsidP="001F387D">
      <w:pPr>
        <w:rPr>
          <w:sz w:val="20"/>
          <w:szCs w:val="20"/>
        </w:rPr>
      </w:pPr>
    </w:p>
    <w:p w:rsidR="001F387D" w:rsidRDefault="001F387D" w:rsidP="001F387D">
      <w:r>
        <w:rPr>
          <w:sz w:val="20"/>
          <w:szCs w:val="20"/>
        </w:rPr>
        <w:t>4. Нормативные правовые акты, устанавливающие размер платы (цену, тариф) либо порядок их установления</w:t>
      </w:r>
    </w:p>
    <w:p w:rsidR="001F387D" w:rsidRDefault="001F387D" w:rsidP="001F387D">
      <w:pPr>
        <w:rPr>
          <w:sz w:val="20"/>
          <w:szCs w:val="20"/>
        </w:rPr>
      </w:pPr>
    </w:p>
    <w:tbl>
      <w:tblPr>
        <w:tblpPr w:leftFromText="180" w:rightFromText="180" w:vertAnchor="text" w:horzAnchor="margin" w:tblpY="151"/>
        <w:tblW w:w="1488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97"/>
        <w:gridCol w:w="2842"/>
        <w:gridCol w:w="1126"/>
        <w:gridCol w:w="1178"/>
        <w:gridCol w:w="8746"/>
      </w:tblGrid>
      <w:tr w:rsidR="001F387D" w:rsidTr="001F387D">
        <w:trPr>
          <w:trHeight w:hRule="exact" w:val="312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вид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8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1F387D" w:rsidTr="001F387D">
        <w:trPr>
          <w:trHeight w:hRule="exact" w:val="264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F387D" w:rsidTr="001F387D">
        <w:trPr>
          <w:trHeight w:hRule="exact" w:val="849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</w:tr>
      <w:tr w:rsidR="001F387D" w:rsidTr="001F387D">
        <w:trPr>
          <w:trHeight w:hRule="exact" w:val="112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4"/>
              </w:rPr>
            </w:pPr>
          </w:p>
        </w:tc>
      </w:tr>
    </w:tbl>
    <w:p w:rsidR="001F387D" w:rsidRDefault="001F387D" w:rsidP="001F387D">
      <w:pPr>
        <w:rPr>
          <w:sz w:val="20"/>
          <w:szCs w:val="20"/>
        </w:rPr>
      </w:pPr>
    </w:p>
    <w:p w:rsidR="001F387D" w:rsidRDefault="001F387D" w:rsidP="001F387D">
      <w:pPr>
        <w:rPr>
          <w:sz w:val="20"/>
          <w:szCs w:val="20"/>
        </w:rPr>
      </w:pPr>
      <w:r>
        <w:rPr>
          <w:sz w:val="20"/>
          <w:szCs w:val="20"/>
        </w:rPr>
        <w:t>5. Порядок оказания муниципальной  услуги</w:t>
      </w:r>
    </w:p>
    <w:p w:rsidR="001F387D" w:rsidRDefault="001F387D" w:rsidP="001F387D">
      <w:pPr>
        <w:rPr>
          <w:sz w:val="20"/>
          <w:szCs w:val="20"/>
        </w:rPr>
      </w:pPr>
      <w:r>
        <w:rPr>
          <w:sz w:val="20"/>
          <w:szCs w:val="20"/>
        </w:rPr>
        <w:t>5.1 Нормативные правовые акты, регулирующие порядок оказания муниципальной (государственной)  услуги</w:t>
      </w:r>
    </w:p>
    <w:p w:rsidR="001F387D" w:rsidRDefault="001F387D" w:rsidP="001F387D">
      <w:pPr>
        <w:rPr>
          <w:sz w:val="20"/>
          <w:szCs w:val="20"/>
        </w:rPr>
      </w:pPr>
    </w:p>
    <w:tbl>
      <w:tblPr>
        <w:tblpPr w:leftFromText="180" w:rightFromText="180" w:vertAnchor="text" w:horzAnchor="page" w:tblpX="925" w:tblpY="151"/>
        <w:tblW w:w="1460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6"/>
        <w:gridCol w:w="3165"/>
        <w:gridCol w:w="1134"/>
        <w:gridCol w:w="1027"/>
        <w:gridCol w:w="8748"/>
      </w:tblGrid>
      <w:tr w:rsidR="001F387D" w:rsidTr="001F387D">
        <w:trPr>
          <w:trHeight w:hRule="exact" w:val="31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наименование</w:t>
            </w:r>
          </w:p>
        </w:tc>
      </w:tr>
      <w:tr w:rsidR="001F387D" w:rsidTr="001F387D">
        <w:trPr>
          <w:trHeight w:hRule="exact" w:val="26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4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5</w:t>
            </w:r>
          </w:p>
        </w:tc>
      </w:tr>
      <w:tr w:rsidR="001F387D" w:rsidTr="001F387D">
        <w:trPr>
          <w:trHeight w:hRule="exact" w:val="70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Федеральный закон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27.07.2010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№210-ФЗ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«Об организации предоставления государственных и муниципальных услуг» (с изменениями и дополнениями)</w:t>
            </w:r>
          </w:p>
        </w:tc>
      </w:tr>
      <w:tr w:rsidR="001F387D" w:rsidTr="001F387D">
        <w:trPr>
          <w:trHeight w:hRule="exact" w:val="60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Постановление  Правительства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22.12.2012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№1376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 xml:space="preserve">«Об утверждении </w:t>
            </w:r>
            <w:proofErr w:type="gramStart"/>
            <w:r>
              <w:rPr>
                <w:sz w:val="20"/>
                <w:szCs w:val="20"/>
              </w:rPr>
              <w:t>Правил организации деятельности многофункциональных центров предоставления государственных</w:t>
            </w:r>
            <w:proofErr w:type="gramEnd"/>
            <w:r>
              <w:rPr>
                <w:sz w:val="20"/>
                <w:szCs w:val="20"/>
              </w:rPr>
              <w:t xml:space="preserve"> и муниципальных услуг»</w:t>
            </w:r>
          </w:p>
        </w:tc>
      </w:tr>
      <w:tr w:rsidR="001F387D" w:rsidTr="001F387D">
        <w:trPr>
          <w:trHeight w:hRule="exact" w:val="62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Постановление  Правительства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08.09.2010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№697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«О единой системе межведомственного электронного взаимодействия» (с последующими изменениями)</w:t>
            </w:r>
          </w:p>
        </w:tc>
      </w:tr>
      <w:tr w:rsidR="001F387D" w:rsidTr="001F387D">
        <w:trPr>
          <w:trHeight w:hRule="exact" w:val="106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 xml:space="preserve">Устав муниципального автономного учреждения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04.08.2016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№167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Устав муниципального автономного учреждения  «Многофункциональный центр предоставления государственных и муниципальных услуг Камешкирского района Пензенской области» в новой редакции, утвержденный Постановлением Администрации</w:t>
            </w:r>
            <w:r w:rsidR="00444CFD" w:rsidRPr="00444C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Камешкирского района Пензенской области» </w:t>
            </w:r>
          </w:p>
        </w:tc>
      </w:tr>
      <w:tr w:rsidR="001F387D" w:rsidTr="001F387D">
        <w:trPr>
          <w:trHeight w:hRule="exact" w:val="106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>Постановление администрации Камешкирского района Пензенской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Pr="00C45292" w:rsidRDefault="00C45292" w:rsidP="00C45292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1F387D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  <w:lang w:val="en-US"/>
              </w:rPr>
              <w:t>2</w:t>
            </w:r>
            <w:r w:rsidR="001F387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Pr="00C45292" w:rsidRDefault="001F387D" w:rsidP="00C45292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№</w:t>
            </w:r>
            <w:r w:rsidR="00C45292">
              <w:rPr>
                <w:sz w:val="20"/>
                <w:szCs w:val="20"/>
                <w:lang w:val="en-US"/>
              </w:rPr>
              <w:t>405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r>
              <w:rPr>
                <w:sz w:val="20"/>
                <w:szCs w:val="20"/>
              </w:rPr>
              <w:t xml:space="preserve">«Об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Камешкирского района Пензенской области финансового обеспечения выполнения муниципального задания» </w:t>
            </w:r>
          </w:p>
        </w:tc>
      </w:tr>
    </w:tbl>
    <w:p w:rsidR="001F387D" w:rsidRDefault="001F387D" w:rsidP="001F387D">
      <w:pPr>
        <w:rPr>
          <w:sz w:val="20"/>
          <w:szCs w:val="20"/>
        </w:rPr>
      </w:pPr>
    </w:p>
    <w:p w:rsidR="001F387D" w:rsidRDefault="001F387D" w:rsidP="001F387D">
      <w:pPr>
        <w:ind w:left="360"/>
        <w:rPr>
          <w:sz w:val="20"/>
          <w:szCs w:val="20"/>
        </w:rPr>
      </w:pPr>
      <w:r>
        <w:rPr>
          <w:sz w:val="20"/>
          <w:szCs w:val="20"/>
        </w:rPr>
        <w:t>5.1.1</w:t>
      </w:r>
      <w:r w:rsidR="00DC01B2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Основания для досрочного прекращения исполнения муниципального задания:  </w:t>
      </w:r>
      <w:r>
        <w:rPr>
          <w:b/>
          <w:sz w:val="20"/>
          <w:szCs w:val="20"/>
        </w:rPr>
        <w:t>ликвидация учреждения, реорганизация учреждения</w:t>
      </w:r>
    </w:p>
    <w:p w:rsidR="001F387D" w:rsidRDefault="001F387D" w:rsidP="001F387D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5.1.2.Порядок </w:t>
      </w:r>
      <w:proofErr w:type="gramStart"/>
      <w:r>
        <w:rPr>
          <w:sz w:val="20"/>
          <w:szCs w:val="20"/>
        </w:rPr>
        <w:t>контроля за</w:t>
      </w:r>
      <w:proofErr w:type="gramEnd"/>
      <w:r>
        <w:rPr>
          <w:sz w:val="20"/>
          <w:szCs w:val="20"/>
        </w:rPr>
        <w:t xml:space="preserve"> исполнением муниципального задания</w:t>
      </w:r>
    </w:p>
    <w:tbl>
      <w:tblPr>
        <w:tblW w:w="14308" w:type="dxa"/>
        <w:tblInd w:w="15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70"/>
        <w:gridCol w:w="4177"/>
        <w:gridCol w:w="5561"/>
      </w:tblGrid>
      <w:tr w:rsidR="001F387D" w:rsidTr="00DC01B2">
        <w:trPr>
          <w:trHeight w:hRule="exact" w:val="514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Федеральные органы исполнительной власти, осуществляющие </w:t>
            </w: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оказанием услуги</w:t>
            </w:r>
          </w:p>
        </w:tc>
      </w:tr>
      <w:tr w:rsidR="001F387D" w:rsidTr="00DC01B2">
        <w:trPr>
          <w:trHeight w:hRule="exact" w:val="379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387D" w:rsidTr="00DC01B2">
        <w:trPr>
          <w:trHeight w:hRule="exact" w:val="1199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Отчеты, планы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Месячные, квартальные, годовые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891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Камешкирского района, Финансовое управление Камешкирского района, </w:t>
            </w:r>
            <w:r w:rsidR="0089118C" w:rsidRPr="0089118C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инистерство экономики Пензенской области</w:t>
            </w:r>
          </w:p>
        </w:tc>
      </w:tr>
      <w:tr w:rsidR="001F387D" w:rsidTr="00DC01B2">
        <w:trPr>
          <w:trHeight w:hRule="exact" w:val="283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</w:tr>
    </w:tbl>
    <w:p w:rsidR="001F387D" w:rsidRDefault="001F387D" w:rsidP="001F387D">
      <w:pPr>
        <w:rPr>
          <w:sz w:val="20"/>
          <w:szCs w:val="20"/>
        </w:rPr>
      </w:pPr>
    </w:p>
    <w:p w:rsidR="001F387D" w:rsidRDefault="001F387D" w:rsidP="001F387D">
      <w:pPr>
        <w:rPr>
          <w:sz w:val="20"/>
          <w:szCs w:val="20"/>
        </w:rPr>
      </w:pPr>
      <w:r>
        <w:rPr>
          <w:sz w:val="20"/>
          <w:szCs w:val="20"/>
        </w:rPr>
        <w:t>5.1.3.Требования к отчетности об исполнении муниципального  задания: Приложение №1</w:t>
      </w:r>
    </w:p>
    <w:p w:rsidR="001F387D" w:rsidRDefault="001F387D" w:rsidP="001F387D">
      <w:pPr>
        <w:rPr>
          <w:sz w:val="20"/>
          <w:szCs w:val="20"/>
        </w:rPr>
      </w:pPr>
      <w:r>
        <w:rPr>
          <w:sz w:val="20"/>
          <w:szCs w:val="20"/>
        </w:rPr>
        <w:t>5.1.4.Периодичность представления отчетов об исполнении муниципального задания: 1 раз в квартал.</w:t>
      </w:r>
    </w:p>
    <w:p w:rsidR="001F387D" w:rsidRDefault="001F387D" w:rsidP="001F387D">
      <w:pPr>
        <w:rPr>
          <w:sz w:val="20"/>
          <w:szCs w:val="20"/>
        </w:rPr>
      </w:pPr>
      <w:r>
        <w:rPr>
          <w:sz w:val="20"/>
          <w:szCs w:val="20"/>
        </w:rPr>
        <w:t>5.1.5.Сроки представления отчетов об исполнении муниципального задания: квартальный, годовой до 15 числа, месяца, следующего за отчетным кварталом (годом).</w:t>
      </w:r>
    </w:p>
    <w:p w:rsidR="001F387D" w:rsidRDefault="001F387D" w:rsidP="001F387D">
      <w:pPr>
        <w:rPr>
          <w:sz w:val="20"/>
          <w:szCs w:val="20"/>
        </w:rPr>
      </w:pPr>
      <w:r>
        <w:rPr>
          <w:sz w:val="20"/>
          <w:szCs w:val="20"/>
        </w:rPr>
        <w:t>5.1.6. Сроки предоставления предварительного отчета о выполнении муниципального задания: ежегодно до 28 декабря 202</w:t>
      </w:r>
      <w:r w:rsidR="0089118C">
        <w:rPr>
          <w:sz w:val="20"/>
          <w:szCs w:val="20"/>
        </w:rPr>
        <w:t>1</w:t>
      </w:r>
      <w:r>
        <w:rPr>
          <w:sz w:val="20"/>
          <w:szCs w:val="20"/>
        </w:rPr>
        <w:t xml:space="preserve"> г.</w:t>
      </w:r>
    </w:p>
    <w:p w:rsidR="001F387D" w:rsidRDefault="001F387D" w:rsidP="001F387D">
      <w:pPr>
        <w:rPr>
          <w:sz w:val="20"/>
          <w:szCs w:val="20"/>
        </w:rPr>
      </w:pPr>
      <w:r>
        <w:rPr>
          <w:sz w:val="20"/>
          <w:szCs w:val="20"/>
        </w:rPr>
        <w:t>5.2 .Порядок информирования потенциальных потребителей муниципальной услуги</w:t>
      </w:r>
    </w:p>
    <w:tbl>
      <w:tblPr>
        <w:tblW w:w="1456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5"/>
        <w:gridCol w:w="6625"/>
        <w:gridCol w:w="4438"/>
      </w:tblGrid>
      <w:tr w:rsidR="001F387D" w:rsidTr="001F387D">
        <w:trPr>
          <w:trHeight w:hRule="exact" w:val="317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1F387D" w:rsidTr="001F387D">
        <w:trPr>
          <w:trHeight w:hRule="exact" w:val="261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387D" w:rsidTr="001F387D">
        <w:trPr>
          <w:trHeight w:hRule="exact" w:val="629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информации в средствах массовой информации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режиме работы; информация о контактных телефонах; информация о перечне предоставляемых услугах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изменения данных</w:t>
            </w:r>
          </w:p>
        </w:tc>
      </w:tr>
      <w:tr w:rsidR="001F387D" w:rsidTr="001F387D">
        <w:trPr>
          <w:trHeight w:hRule="exact" w:val="622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информации буклетах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режиме работы; информация о контактных телефонах; информация о перечне предоставляемых услугах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изменения данных</w:t>
            </w:r>
          </w:p>
        </w:tc>
      </w:tr>
      <w:tr w:rsidR="001F387D" w:rsidTr="001F387D">
        <w:trPr>
          <w:trHeight w:hRule="exact" w:val="62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информации на информационных стендах в помещении МФЦ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режиме работы; информация о перечне предоставляемых услугах; информация о контактных телефонах; нормативно-правовые акты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изменения данных</w:t>
            </w:r>
          </w:p>
        </w:tc>
      </w:tr>
      <w:tr w:rsidR="001F387D" w:rsidTr="001F387D">
        <w:trPr>
          <w:trHeight w:hRule="exact" w:val="1122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Pr="00D775BB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Размещение информации на официальном сайте  администрации Камешкирского района, официальном сайте МФЦ http://</w:t>
            </w:r>
            <w:proofErr w:type="spellStart"/>
            <w:r>
              <w:rPr>
                <w:sz w:val="20"/>
                <w:szCs w:val="20"/>
                <w:lang w:val="en-US"/>
              </w:rPr>
              <w:t>kameshkir</w:t>
            </w:r>
            <w:proofErr w:type="spellEnd"/>
            <w:r w:rsidRPr="00D775BB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mdocs</w:t>
            </w:r>
            <w:proofErr w:type="spellEnd"/>
            <w:r w:rsidRPr="00D775BB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режиме работы; информация о перечне предоставляемых услугах и условиях их получения; информация о контактных телефонах; нормативно-правовые акты; бланки документов; полезные ссылки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изменения данных</w:t>
            </w:r>
          </w:p>
        </w:tc>
      </w:tr>
    </w:tbl>
    <w:p w:rsidR="001F387D" w:rsidRDefault="001F387D" w:rsidP="001F387D">
      <w:pPr>
        <w:rPr>
          <w:sz w:val="20"/>
          <w:szCs w:val="20"/>
        </w:rPr>
      </w:pPr>
    </w:p>
    <w:p w:rsidR="001F387D" w:rsidRDefault="001F387D" w:rsidP="001F387D">
      <w:pPr>
        <w:ind w:left="10632"/>
        <w:rPr>
          <w:sz w:val="20"/>
          <w:szCs w:val="20"/>
        </w:rPr>
      </w:pPr>
    </w:p>
    <w:p w:rsidR="001F387D" w:rsidRDefault="001F387D" w:rsidP="001F387D">
      <w:pPr>
        <w:spacing w:after="0" w:line="240" w:lineRule="auto"/>
        <w:ind w:left="10632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№1</w:t>
      </w:r>
    </w:p>
    <w:p w:rsidR="001F387D" w:rsidRDefault="001F387D" w:rsidP="001F387D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к муниципальному заданию</w:t>
      </w:r>
    </w:p>
    <w:p w:rsidR="001F387D" w:rsidRDefault="001F387D" w:rsidP="001F387D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МАУ «МФЦ Камешкирского района Пензенской области»</w:t>
      </w:r>
    </w:p>
    <w:p w:rsidR="001F387D" w:rsidRDefault="001F387D" w:rsidP="001F387D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на 20</w:t>
      </w:r>
      <w:r w:rsidR="00444CFD" w:rsidRPr="00444CFD">
        <w:rPr>
          <w:sz w:val="18"/>
          <w:szCs w:val="18"/>
        </w:rPr>
        <w:t>21</w:t>
      </w:r>
      <w:r>
        <w:rPr>
          <w:sz w:val="18"/>
          <w:szCs w:val="18"/>
        </w:rPr>
        <w:t xml:space="preserve"> год и плановый период 20</w:t>
      </w:r>
      <w:r w:rsidRPr="009A09E6">
        <w:rPr>
          <w:sz w:val="18"/>
          <w:szCs w:val="18"/>
        </w:rPr>
        <w:t>2</w:t>
      </w:r>
      <w:r w:rsidR="00444CFD" w:rsidRPr="00444CFD">
        <w:rPr>
          <w:sz w:val="18"/>
          <w:szCs w:val="18"/>
        </w:rPr>
        <w:t>2</w:t>
      </w:r>
      <w:r>
        <w:rPr>
          <w:sz w:val="18"/>
          <w:szCs w:val="18"/>
        </w:rPr>
        <w:t xml:space="preserve"> и 202</w:t>
      </w:r>
      <w:r w:rsidR="00444CFD" w:rsidRPr="00444CFD">
        <w:rPr>
          <w:sz w:val="18"/>
          <w:szCs w:val="18"/>
        </w:rPr>
        <w:t>3</w:t>
      </w:r>
      <w:r>
        <w:rPr>
          <w:sz w:val="18"/>
          <w:szCs w:val="18"/>
        </w:rPr>
        <w:t xml:space="preserve"> годов</w:t>
      </w:r>
    </w:p>
    <w:p w:rsidR="001F387D" w:rsidRDefault="001F387D" w:rsidP="001F387D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от «___» _________________20</w:t>
      </w:r>
      <w:r w:rsidRPr="009A09E6">
        <w:rPr>
          <w:sz w:val="18"/>
          <w:szCs w:val="18"/>
        </w:rPr>
        <w:t>__</w:t>
      </w:r>
      <w:r w:rsidRPr="00721E33">
        <w:rPr>
          <w:sz w:val="18"/>
          <w:szCs w:val="18"/>
        </w:rPr>
        <w:t>___</w:t>
      </w:r>
      <w:r>
        <w:rPr>
          <w:sz w:val="18"/>
          <w:szCs w:val="18"/>
        </w:rPr>
        <w:t xml:space="preserve"> г., утвержденному постановлением </w:t>
      </w:r>
    </w:p>
    <w:p w:rsidR="001F387D" w:rsidRDefault="001F387D" w:rsidP="001F387D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администрации Камешкирского района </w:t>
      </w:r>
    </w:p>
    <w:p w:rsidR="001F387D" w:rsidRDefault="001F387D" w:rsidP="001F387D">
      <w:pPr>
        <w:spacing w:after="0" w:line="240" w:lineRule="auto"/>
        <w:ind w:left="10632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Пензенской области </w:t>
      </w:r>
    </w:p>
    <w:p w:rsidR="001F387D" w:rsidRDefault="001F387D" w:rsidP="001F387D">
      <w:pPr>
        <w:spacing w:after="0" w:line="240" w:lineRule="auto"/>
        <w:ind w:left="10632"/>
        <w:jc w:val="right"/>
        <w:rPr>
          <w:sz w:val="20"/>
          <w:szCs w:val="20"/>
        </w:rPr>
      </w:pPr>
      <w:r>
        <w:rPr>
          <w:sz w:val="18"/>
          <w:szCs w:val="18"/>
        </w:rPr>
        <w:t xml:space="preserve">от «___» </w:t>
      </w:r>
      <w:r w:rsidRPr="009A09E6">
        <w:rPr>
          <w:sz w:val="18"/>
          <w:szCs w:val="18"/>
        </w:rPr>
        <w:t>________</w:t>
      </w:r>
      <w:r>
        <w:rPr>
          <w:sz w:val="18"/>
          <w:szCs w:val="18"/>
        </w:rPr>
        <w:t xml:space="preserve"> 20</w:t>
      </w:r>
      <w:r w:rsidRPr="009A09E6">
        <w:rPr>
          <w:sz w:val="18"/>
          <w:szCs w:val="18"/>
        </w:rPr>
        <w:t>____</w:t>
      </w:r>
      <w:r>
        <w:rPr>
          <w:sz w:val="18"/>
          <w:szCs w:val="18"/>
        </w:rPr>
        <w:t xml:space="preserve"> г. №  ____</w:t>
      </w:r>
    </w:p>
    <w:p w:rsidR="001F387D" w:rsidRDefault="001F387D" w:rsidP="001F387D">
      <w:pPr>
        <w:ind w:left="10632"/>
        <w:rPr>
          <w:sz w:val="20"/>
          <w:szCs w:val="20"/>
        </w:rPr>
      </w:pPr>
    </w:p>
    <w:p w:rsidR="001F387D" w:rsidRDefault="001F387D" w:rsidP="00F51B3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ОТЧЕТ ОБ ИСПОЛНЕНИИ</w:t>
      </w:r>
    </w:p>
    <w:p w:rsidR="001F387D" w:rsidRDefault="001F387D" w:rsidP="00F51B3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МУНИЦИПАЛЬНОГО ЗАДАНИЯ № ________</w:t>
      </w:r>
    </w:p>
    <w:p w:rsidR="001F387D" w:rsidRDefault="001F387D" w:rsidP="00F51B3E">
      <w:pPr>
        <w:spacing w:after="0" w:line="240" w:lineRule="auto"/>
        <w:rPr>
          <w:sz w:val="20"/>
          <w:szCs w:val="20"/>
        </w:rPr>
      </w:pPr>
    </w:p>
    <w:p w:rsidR="001F387D" w:rsidRDefault="001F387D" w:rsidP="00F51B3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на 20___ год и плановый период 20____ и 20____ годов</w:t>
      </w:r>
    </w:p>
    <w:p w:rsidR="001F387D" w:rsidRDefault="001F387D" w:rsidP="00F51B3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от «____» ___________________20____г.</w:t>
      </w:r>
    </w:p>
    <w:p w:rsidR="001F387D" w:rsidRDefault="001F387D" w:rsidP="00F51B3E">
      <w:pPr>
        <w:spacing w:after="0"/>
        <w:rPr>
          <w:sz w:val="20"/>
          <w:szCs w:val="20"/>
        </w:rPr>
      </w:pPr>
    </w:p>
    <w:p w:rsidR="001F387D" w:rsidRDefault="001F387D" w:rsidP="001F387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Наименование муниципального учреждения Камешкирского района Пензенской области (обособленного подразделения)</w:t>
      </w:r>
    </w:p>
    <w:p w:rsidR="001F387D" w:rsidRDefault="001F387D" w:rsidP="001F387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Виды деятельности муниципального  учреждения Камешкирского района Пензенской области (обособленного подразделения)</w:t>
      </w:r>
    </w:p>
    <w:p w:rsidR="001F387D" w:rsidRDefault="001F387D" w:rsidP="001F387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Вид муниципального учреждения Камешкирского района Пензенской области</w:t>
      </w:r>
      <w:r>
        <w:rPr>
          <w:sz w:val="20"/>
          <w:szCs w:val="20"/>
        </w:rPr>
        <w:tab/>
      </w:r>
    </w:p>
    <w:p w:rsidR="001F387D" w:rsidRDefault="001F387D" w:rsidP="001F387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(указывается вид муниципального учреждения Камешкирского района Пензенской области из базового (отраслевого</w:t>
      </w:r>
      <w:proofErr w:type="gramStart"/>
      <w:r>
        <w:rPr>
          <w:sz w:val="20"/>
          <w:szCs w:val="20"/>
        </w:rPr>
        <w:t>)п</w:t>
      </w:r>
      <w:proofErr w:type="gramEnd"/>
      <w:r>
        <w:rPr>
          <w:sz w:val="20"/>
          <w:szCs w:val="20"/>
        </w:rPr>
        <w:t>еречня)</w:t>
      </w:r>
    </w:p>
    <w:p w:rsidR="001F387D" w:rsidRDefault="001F387D" w:rsidP="001F387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Периодичность</w:t>
      </w:r>
    </w:p>
    <w:p w:rsidR="001F387D" w:rsidRDefault="001F387D" w:rsidP="001F387D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в соответствии с периодичностью предоставления отчета об исполнении муниципального задания, установлено в муниципальном задании)</w:t>
      </w:r>
    </w:p>
    <w:p w:rsidR="001F387D" w:rsidRDefault="001F387D" w:rsidP="001F387D">
      <w:pPr>
        <w:rPr>
          <w:sz w:val="20"/>
          <w:szCs w:val="20"/>
        </w:rPr>
      </w:pPr>
    </w:p>
    <w:p w:rsidR="001F387D" w:rsidRDefault="001F387D" w:rsidP="001F387D">
      <w:pPr>
        <w:rPr>
          <w:sz w:val="20"/>
          <w:szCs w:val="20"/>
        </w:rPr>
      </w:pPr>
    </w:p>
    <w:p w:rsidR="001F387D" w:rsidRDefault="001F387D" w:rsidP="001F387D">
      <w:pPr>
        <w:jc w:val="center"/>
        <w:rPr>
          <w:sz w:val="20"/>
          <w:szCs w:val="20"/>
        </w:rPr>
      </w:pPr>
      <w:r>
        <w:rPr>
          <w:sz w:val="20"/>
          <w:szCs w:val="20"/>
        </w:rPr>
        <w:t>ЧАСТЬ 1. Сведения об оказываемых муниципальных услугах</w:t>
      </w:r>
      <w:proofErr w:type="gramStart"/>
      <w:r>
        <w:rPr>
          <w:sz w:val="20"/>
          <w:szCs w:val="20"/>
          <w:vertAlign w:val="superscript"/>
        </w:rPr>
        <w:t>1</w:t>
      </w:r>
      <w:proofErr w:type="gramEnd"/>
      <w:r>
        <w:rPr>
          <w:sz w:val="20"/>
          <w:szCs w:val="20"/>
          <w:vertAlign w:val="superscript"/>
        </w:rPr>
        <w:t>)</w:t>
      </w:r>
    </w:p>
    <w:p w:rsidR="001F387D" w:rsidRDefault="001F387D" w:rsidP="001F387D">
      <w:pPr>
        <w:jc w:val="center"/>
        <w:rPr>
          <w:sz w:val="20"/>
          <w:szCs w:val="20"/>
        </w:rPr>
      </w:pPr>
      <w:r>
        <w:rPr>
          <w:sz w:val="20"/>
          <w:szCs w:val="20"/>
        </w:rPr>
        <w:t>РАЗДЕЛ_____</w:t>
      </w:r>
    </w:p>
    <w:p w:rsidR="001F387D" w:rsidRDefault="001F387D" w:rsidP="001F387D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Наименование муниципальной услуги</w:t>
      </w:r>
    </w:p>
    <w:p w:rsidR="001F387D" w:rsidRDefault="001F387D" w:rsidP="001F387D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Категории потребителей муниципальной услуги</w:t>
      </w:r>
    </w:p>
    <w:p w:rsidR="001F387D" w:rsidRDefault="001F387D" w:rsidP="001F387D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Сведения о фактическом достижении показателей, характеризующих объем и (или) качество муниципальной услуги</w:t>
      </w:r>
    </w:p>
    <w:p w:rsidR="001F387D" w:rsidRDefault="001F387D" w:rsidP="001F387D">
      <w:pPr>
        <w:pStyle w:val="a9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Сведения о фактическом достижении показателей, характеризующих качество муниципальной услуги</w:t>
      </w:r>
    </w:p>
    <w:p w:rsidR="001F387D" w:rsidRDefault="001F387D" w:rsidP="001F387D">
      <w:pPr>
        <w:rPr>
          <w:sz w:val="20"/>
          <w:szCs w:val="20"/>
        </w:rPr>
      </w:pPr>
    </w:p>
    <w:tbl>
      <w:tblPr>
        <w:tblW w:w="14611" w:type="dxa"/>
        <w:tblInd w:w="13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65"/>
        <w:gridCol w:w="957"/>
        <w:gridCol w:w="958"/>
        <w:gridCol w:w="958"/>
        <w:gridCol w:w="958"/>
        <w:gridCol w:w="958"/>
        <w:gridCol w:w="927"/>
        <w:gridCol w:w="618"/>
        <w:gridCol w:w="567"/>
        <w:gridCol w:w="1134"/>
        <w:gridCol w:w="1275"/>
        <w:gridCol w:w="1548"/>
        <w:gridCol w:w="720"/>
        <w:gridCol w:w="1373"/>
        <w:gridCol w:w="895"/>
      </w:tblGrid>
      <w:tr w:rsidR="001F387D" w:rsidTr="001F387D">
        <w:trPr>
          <w:trHeight w:hRule="exact" w:val="308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</w:t>
            </w:r>
            <w:proofErr w:type="gramStart"/>
            <w:r>
              <w:rPr>
                <w:sz w:val="20"/>
                <w:szCs w:val="20"/>
              </w:rPr>
              <w:t>я(</w:t>
            </w:r>
            <w:proofErr w:type="gramEnd"/>
            <w:r>
              <w:rPr>
                <w:sz w:val="20"/>
                <w:szCs w:val="20"/>
              </w:rPr>
              <w:t>формы)оказания муниципальной услуги</w:t>
            </w:r>
          </w:p>
        </w:tc>
        <w:tc>
          <w:tcPr>
            <w:tcW w:w="9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1F387D" w:rsidTr="001F387D">
        <w:trPr>
          <w:trHeight w:hRule="exact" w:val="585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Допустимое возможное отклонение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отклонение, превышающее допустимое возможное отклонение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</w:tr>
      <w:tr w:rsidR="001F387D" w:rsidTr="001F387D">
        <w:trPr>
          <w:trHeight w:hRule="exact" w:val="1797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1F387D" w:rsidRDefault="001F387D" w:rsidP="001F38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в муниципальном задании на отчетную дату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</w:tr>
      <w:tr w:rsidR="001F387D" w:rsidTr="001F387D">
        <w:trPr>
          <w:trHeight w:hRule="exact" w:val="341"/>
        </w:trPr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F387D" w:rsidTr="001F387D">
        <w:trPr>
          <w:trHeight w:hRule="exact" w:val="142"/>
        </w:trPr>
        <w:tc>
          <w:tcPr>
            <w:tcW w:w="765" w:type="dxa"/>
            <w:vMerge w:val="restart"/>
            <w:tcBorders>
              <w:top w:val="single" w:sz="12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</w:tr>
      <w:tr w:rsidR="001F387D" w:rsidTr="001F387D">
        <w:trPr>
          <w:trHeight w:hRule="exact" w:val="149"/>
        </w:trPr>
        <w:tc>
          <w:tcPr>
            <w:tcW w:w="76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</w:tr>
      <w:tr w:rsidR="001F387D" w:rsidTr="001F387D">
        <w:trPr>
          <w:trHeight w:hRule="exact" w:val="149"/>
        </w:trPr>
        <w:tc>
          <w:tcPr>
            <w:tcW w:w="765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</w:tr>
      <w:tr w:rsidR="001F387D" w:rsidTr="001F387D">
        <w:trPr>
          <w:trHeight w:hRule="exact" w:val="180"/>
        </w:trPr>
        <w:tc>
          <w:tcPr>
            <w:tcW w:w="765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</w:tr>
    </w:tbl>
    <w:p w:rsidR="001F387D" w:rsidRDefault="001F387D" w:rsidP="001F387D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</w:t>
      </w:r>
      <w:r w:rsidR="00F51B3E">
        <w:rPr>
          <w:sz w:val="20"/>
          <w:szCs w:val="20"/>
        </w:rPr>
        <w:t xml:space="preserve"> </w:t>
      </w:r>
      <w:r>
        <w:rPr>
          <w:sz w:val="20"/>
          <w:szCs w:val="20"/>
        </w:rPr>
        <w:t>раздельно по каждой из муниципальной услуг с указанием порядкового номера раздела.</w:t>
      </w:r>
      <w:proofErr w:type="gramEnd"/>
      <w:r>
        <w:rPr>
          <w:sz w:val="20"/>
          <w:szCs w:val="20"/>
        </w:rPr>
        <w:t xml:space="preserve"> Сведения о фактическом достижении показателей, характеризующих объем муниципальной услуги</w:t>
      </w:r>
    </w:p>
    <w:tbl>
      <w:tblPr>
        <w:tblW w:w="15350" w:type="dxa"/>
        <w:tblInd w:w="10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64"/>
        <w:gridCol w:w="1103"/>
        <w:gridCol w:w="1276"/>
        <w:gridCol w:w="992"/>
        <w:gridCol w:w="1418"/>
        <w:gridCol w:w="1134"/>
        <w:gridCol w:w="992"/>
        <w:gridCol w:w="851"/>
        <w:gridCol w:w="850"/>
        <w:gridCol w:w="1134"/>
        <w:gridCol w:w="709"/>
        <w:gridCol w:w="850"/>
        <w:gridCol w:w="709"/>
        <w:gridCol w:w="709"/>
        <w:gridCol w:w="567"/>
        <w:gridCol w:w="992"/>
      </w:tblGrid>
      <w:tr w:rsidR="001F387D" w:rsidTr="001F387D">
        <w:trPr>
          <w:trHeight w:hRule="exact" w:val="307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3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</w:t>
            </w:r>
            <w:proofErr w:type="gramStart"/>
            <w:r>
              <w:rPr>
                <w:sz w:val="20"/>
                <w:szCs w:val="20"/>
              </w:rPr>
              <w:t>я(</w:t>
            </w:r>
            <w:proofErr w:type="gramEnd"/>
            <w:r>
              <w:rPr>
                <w:sz w:val="20"/>
                <w:szCs w:val="20"/>
              </w:rPr>
              <w:t>формы) оказания муниципальной  услуги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</w:p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размер платы (цена, тариф)</w:t>
            </w:r>
          </w:p>
        </w:tc>
      </w:tr>
      <w:tr w:rsidR="001F387D" w:rsidTr="001F387D">
        <w:trPr>
          <w:trHeight w:hRule="exact" w:val="316"/>
        </w:trPr>
        <w:tc>
          <w:tcPr>
            <w:tcW w:w="10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337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Допустимое возможное 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Отклонение, превышающее допустимое возможное отклонение</w:t>
            </w:r>
          </w:p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отклонения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Размер платы (цена, </w:t>
            </w:r>
            <w:proofErr w:type="gramEnd"/>
          </w:p>
          <w:p w:rsidR="001F387D" w:rsidRDefault="001F387D" w:rsidP="001F387D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таритттттариф</w:t>
            </w:r>
            <w:proofErr w:type="spellEnd"/>
            <w:r>
              <w:rPr>
                <w:sz w:val="20"/>
                <w:szCs w:val="20"/>
              </w:rPr>
              <w:t>)</w:t>
            </w:r>
            <w:proofErr w:type="gramEnd"/>
          </w:p>
        </w:tc>
      </w:tr>
      <w:tr w:rsidR="001F387D" w:rsidTr="001F387D">
        <w:trPr>
          <w:trHeight w:hRule="exact" w:val="540"/>
        </w:trPr>
        <w:tc>
          <w:tcPr>
            <w:tcW w:w="10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7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Утверждено в </w:t>
            </w:r>
            <w:proofErr w:type="spellStart"/>
            <w:r>
              <w:rPr>
                <w:sz w:val="20"/>
                <w:szCs w:val="20"/>
              </w:rPr>
              <w:t>униципальном</w:t>
            </w:r>
            <w:proofErr w:type="spellEnd"/>
            <w:r>
              <w:rPr>
                <w:sz w:val="20"/>
                <w:szCs w:val="20"/>
              </w:rPr>
              <w:t xml:space="preserve"> задании </w:t>
            </w:r>
          </w:p>
          <w:p w:rsidR="001F387D" w:rsidRDefault="001F387D" w:rsidP="001F38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ззадании</w:t>
            </w:r>
            <w:proofErr w:type="spellEnd"/>
            <w:r>
              <w:rPr>
                <w:sz w:val="20"/>
                <w:szCs w:val="20"/>
              </w:rPr>
              <w:t xml:space="preserve"> на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Утверждено в муниципальном задании на </w:t>
            </w:r>
            <w:proofErr w:type="gramStart"/>
            <w:r>
              <w:rPr>
                <w:sz w:val="20"/>
                <w:szCs w:val="20"/>
              </w:rPr>
              <w:t>отчетную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</w:p>
        </w:tc>
      </w:tr>
      <w:tr w:rsidR="001F387D" w:rsidTr="001F387D">
        <w:trPr>
          <w:trHeight w:hRule="exact" w:val="2353"/>
        </w:trPr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</w:p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ОКЕИ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F51B3E" w:rsidP="001F387D">
            <w:pPr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</w:t>
            </w:r>
            <w:r w:rsidR="001F387D">
              <w:rPr>
                <w:sz w:val="20"/>
                <w:szCs w:val="20"/>
              </w:rPr>
              <w:t>адании</w:t>
            </w:r>
            <w:proofErr w:type="gramEnd"/>
            <w:r w:rsidR="001F387D">
              <w:rPr>
                <w:sz w:val="20"/>
                <w:szCs w:val="20"/>
              </w:rPr>
              <w:t xml:space="preserve"> на год</w:t>
            </w:r>
          </w:p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Муниципальном </w:t>
            </w:r>
            <w:proofErr w:type="gramStart"/>
            <w:r>
              <w:rPr>
                <w:sz w:val="20"/>
                <w:szCs w:val="20"/>
              </w:rPr>
              <w:t>задании</w:t>
            </w:r>
            <w:proofErr w:type="gramEnd"/>
            <w:r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дату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ающее</w:t>
            </w:r>
            <w:proofErr w:type="spellEnd"/>
            <w:r>
              <w:rPr>
                <w:sz w:val="20"/>
                <w:szCs w:val="20"/>
              </w:rPr>
              <w:t xml:space="preserve"> допустимое возможное отклонение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87D" w:rsidRPr="009A09E6" w:rsidRDefault="001F387D" w:rsidP="001F387D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тари</w:t>
            </w:r>
            <w:proofErr w:type="spellEnd"/>
            <w:r>
              <w:rPr>
                <w:sz w:val="20"/>
                <w:szCs w:val="20"/>
                <w:lang w:val="en-US"/>
              </w:rPr>
              <w:t>ф</w:t>
            </w:r>
            <w:r>
              <w:rPr>
                <w:sz w:val="20"/>
                <w:szCs w:val="20"/>
              </w:rPr>
              <w:t>)</w:t>
            </w:r>
          </w:p>
        </w:tc>
      </w:tr>
      <w:tr w:rsidR="001F387D" w:rsidTr="001F387D">
        <w:trPr>
          <w:trHeight w:hRule="exact" w:val="273"/>
        </w:trPr>
        <w:tc>
          <w:tcPr>
            <w:tcW w:w="106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</w:tr>
      <w:tr w:rsidR="001F387D" w:rsidTr="001F387D">
        <w:trPr>
          <w:trHeight w:hRule="exact" w:val="142"/>
        </w:trPr>
        <w:tc>
          <w:tcPr>
            <w:tcW w:w="106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</w:tr>
      <w:tr w:rsidR="001F387D" w:rsidTr="001F387D">
        <w:trPr>
          <w:trHeight w:hRule="exact" w:val="149"/>
        </w:trPr>
        <w:tc>
          <w:tcPr>
            <w:tcW w:w="106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</w:tr>
      <w:tr w:rsidR="001F387D" w:rsidTr="001F387D">
        <w:trPr>
          <w:trHeight w:hRule="exact" w:val="149"/>
        </w:trPr>
        <w:tc>
          <w:tcPr>
            <w:tcW w:w="1064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</w:tr>
      <w:tr w:rsidR="001F387D" w:rsidTr="001F387D">
        <w:trPr>
          <w:trHeight w:hRule="exact" w:val="175"/>
        </w:trPr>
        <w:tc>
          <w:tcPr>
            <w:tcW w:w="1064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F387D" w:rsidRDefault="001F387D" w:rsidP="001F387D">
            <w:pPr>
              <w:rPr>
                <w:sz w:val="20"/>
                <w:szCs w:val="20"/>
              </w:rPr>
            </w:pPr>
          </w:p>
        </w:tc>
      </w:tr>
    </w:tbl>
    <w:p w:rsidR="001F387D" w:rsidRDefault="001F387D" w:rsidP="001F387D">
      <w:pPr>
        <w:jc w:val="center"/>
        <w:rPr>
          <w:sz w:val="20"/>
          <w:szCs w:val="20"/>
        </w:rPr>
      </w:pPr>
    </w:p>
    <w:p w:rsidR="001F387D" w:rsidRDefault="001F387D" w:rsidP="001F387D">
      <w:pPr>
        <w:spacing w:after="0" w:line="240" w:lineRule="auto"/>
      </w:pPr>
    </w:p>
    <w:p w:rsidR="00643F5B" w:rsidRDefault="00643F5B" w:rsidP="001F387D">
      <w:pPr>
        <w:pStyle w:val="ConsPlusTitle"/>
        <w:widowControl/>
        <w:jc w:val="right"/>
        <w:outlineLvl w:val="0"/>
      </w:pPr>
    </w:p>
    <w:sectPr w:rsidR="00643F5B" w:rsidSect="001D7430">
      <w:pgSz w:w="16838" w:h="11906" w:orient="landscape"/>
      <w:pgMar w:top="851" w:right="1134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51C"/>
    <w:multiLevelType w:val="multilevel"/>
    <w:tmpl w:val="C5304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>
    <w:nsid w:val="36050CA4"/>
    <w:multiLevelType w:val="multilevel"/>
    <w:tmpl w:val="5492F7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F65D7"/>
    <w:multiLevelType w:val="multilevel"/>
    <w:tmpl w:val="8828F1D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9762E4"/>
    <w:multiLevelType w:val="multilevel"/>
    <w:tmpl w:val="4C50FF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B2343"/>
    <w:multiLevelType w:val="multilevel"/>
    <w:tmpl w:val="FD5091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3F5B"/>
    <w:rsid w:val="001C4C8C"/>
    <w:rsid w:val="001D7430"/>
    <w:rsid w:val="001F387D"/>
    <w:rsid w:val="00277D6D"/>
    <w:rsid w:val="002D07CD"/>
    <w:rsid w:val="00343610"/>
    <w:rsid w:val="00397BD0"/>
    <w:rsid w:val="003C78CE"/>
    <w:rsid w:val="00444CFD"/>
    <w:rsid w:val="004A07F9"/>
    <w:rsid w:val="004D1093"/>
    <w:rsid w:val="00543B23"/>
    <w:rsid w:val="00544A2E"/>
    <w:rsid w:val="0055597B"/>
    <w:rsid w:val="0058052B"/>
    <w:rsid w:val="005B2F12"/>
    <w:rsid w:val="00643F5B"/>
    <w:rsid w:val="00680CDB"/>
    <w:rsid w:val="006B0661"/>
    <w:rsid w:val="006F7804"/>
    <w:rsid w:val="008168FE"/>
    <w:rsid w:val="00825032"/>
    <w:rsid w:val="00862881"/>
    <w:rsid w:val="008647AA"/>
    <w:rsid w:val="0089118C"/>
    <w:rsid w:val="00980789"/>
    <w:rsid w:val="00986052"/>
    <w:rsid w:val="009900DF"/>
    <w:rsid w:val="009A6820"/>
    <w:rsid w:val="00A06086"/>
    <w:rsid w:val="00A106FF"/>
    <w:rsid w:val="00A12F54"/>
    <w:rsid w:val="00A566F5"/>
    <w:rsid w:val="00A7612E"/>
    <w:rsid w:val="00B509EB"/>
    <w:rsid w:val="00B77BA1"/>
    <w:rsid w:val="00C45292"/>
    <w:rsid w:val="00C602F7"/>
    <w:rsid w:val="00CD19BE"/>
    <w:rsid w:val="00D7310A"/>
    <w:rsid w:val="00D86428"/>
    <w:rsid w:val="00DC01B2"/>
    <w:rsid w:val="00DC364F"/>
    <w:rsid w:val="00DD326A"/>
    <w:rsid w:val="00F51B3E"/>
    <w:rsid w:val="00F90577"/>
    <w:rsid w:val="00F9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E4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2244E4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link w:val="3"/>
    <w:qFormat/>
    <w:rsid w:val="002244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customStyle="1" w:styleId="1">
    <w:name w:val="Заголовок 1 Знак"/>
    <w:basedOn w:val="a0"/>
    <w:link w:val="11"/>
    <w:uiPriority w:val="9"/>
    <w:qFormat/>
    <w:rsid w:val="002244E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">
    <w:name w:val="Заголовок 3 Знак"/>
    <w:basedOn w:val="a0"/>
    <w:link w:val="31"/>
    <w:qFormat/>
    <w:rsid w:val="002244E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qFormat/>
    <w:rsid w:val="002244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sid w:val="00F02EDE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643F5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643F5B"/>
    <w:pPr>
      <w:spacing w:after="140"/>
    </w:pPr>
  </w:style>
  <w:style w:type="paragraph" w:styleId="a6">
    <w:name w:val="List"/>
    <w:basedOn w:val="a5"/>
    <w:rsid w:val="00643F5B"/>
    <w:rPr>
      <w:rFonts w:cs="Arial"/>
    </w:rPr>
  </w:style>
  <w:style w:type="paragraph" w:customStyle="1" w:styleId="10">
    <w:name w:val="Название объекта1"/>
    <w:basedOn w:val="a"/>
    <w:qFormat/>
    <w:rsid w:val="00643F5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643F5B"/>
    <w:pPr>
      <w:suppressLineNumbers/>
    </w:pPr>
    <w:rPr>
      <w:rFonts w:cs="Arial"/>
    </w:rPr>
  </w:style>
  <w:style w:type="paragraph" w:customStyle="1" w:styleId="a8">
    <w:name w:val="Верхний и нижний колонтитулы"/>
    <w:basedOn w:val="a"/>
    <w:qFormat/>
    <w:rsid w:val="00643F5B"/>
  </w:style>
  <w:style w:type="paragraph" w:customStyle="1" w:styleId="12">
    <w:name w:val="Верхний колонтитул1"/>
    <w:basedOn w:val="a"/>
    <w:rsid w:val="002244E4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2244E4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2244E4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44E4"/>
    <w:pPr>
      <w:ind w:left="720"/>
      <w:contextualSpacing/>
    </w:pPr>
  </w:style>
  <w:style w:type="paragraph" w:customStyle="1" w:styleId="ConsPlusNormal">
    <w:name w:val="ConsPlusNormal"/>
    <w:qFormat/>
    <w:rsid w:val="00F02EDE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aa">
    <w:name w:val="Содержимое врезки"/>
    <w:basedOn w:val="a"/>
    <w:qFormat/>
    <w:rsid w:val="00643F5B"/>
  </w:style>
  <w:style w:type="paragraph" w:customStyle="1" w:styleId="ab">
    <w:name w:val="Содержимое таблицы"/>
    <w:basedOn w:val="a"/>
    <w:qFormat/>
    <w:rsid w:val="00643F5B"/>
    <w:pPr>
      <w:suppressLineNumbers/>
    </w:pPr>
  </w:style>
  <w:style w:type="paragraph" w:customStyle="1" w:styleId="ac">
    <w:name w:val="Заголовок таблицы"/>
    <w:basedOn w:val="ab"/>
    <w:qFormat/>
    <w:rsid w:val="00643F5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28ED-721A-4ED8-8E4E-6D54BCF8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информатизации Пензенской области</Company>
  <LinksUpToDate>false</LinksUpToDate>
  <CharactersWithSpaces>16092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2020-12-30T10:23:00Z</cp:lastPrinted>
  <dcterms:created xsi:type="dcterms:W3CDTF">2021-01-11T13:03:00Z</dcterms:created>
  <dcterms:modified xsi:type="dcterms:W3CDTF">2021-01-13T13:40:00Z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