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61B" w:rsidRDefault="009F461B" w:rsidP="009F461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-362585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461B" w:rsidRDefault="009F461B" w:rsidP="009F461B"/>
    <w:p w:rsidR="009F461B" w:rsidRDefault="009F461B" w:rsidP="009F461B"/>
    <w:p w:rsidR="009F461B" w:rsidRDefault="009F461B" w:rsidP="009F461B"/>
    <w:p w:rsidR="009F461B" w:rsidRDefault="009F461B" w:rsidP="009F461B"/>
    <w:p w:rsidR="009F461B" w:rsidRDefault="009F461B" w:rsidP="009F461B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F461B" w:rsidRPr="002B1607" w:rsidTr="007067AC">
        <w:trPr>
          <w:trHeight w:hRule="exact" w:val="397"/>
        </w:trPr>
        <w:tc>
          <w:tcPr>
            <w:tcW w:w="9606" w:type="dxa"/>
          </w:tcPr>
          <w:p w:rsidR="009F461B" w:rsidRPr="002B1607" w:rsidRDefault="009F461B" w:rsidP="007067AC">
            <w:pPr>
              <w:jc w:val="center"/>
              <w:rPr>
                <w:b/>
                <w:sz w:val="28"/>
              </w:rPr>
            </w:pPr>
          </w:p>
        </w:tc>
      </w:tr>
      <w:tr w:rsidR="009F461B" w:rsidRPr="002B1607" w:rsidTr="007067AC">
        <w:tc>
          <w:tcPr>
            <w:tcW w:w="9606" w:type="dxa"/>
          </w:tcPr>
          <w:p w:rsidR="009F461B" w:rsidRPr="002B1607" w:rsidRDefault="009F461B" w:rsidP="007067AC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2B1607">
              <w:rPr>
                <w:rFonts w:ascii="Times New Roman" w:hAnsi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:rsidR="009F461B" w:rsidRDefault="009F461B" w:rsidP="007067AC">
            <w:pPr>
              <w:jc w:val="center"/>
              <w:rPr>
                <w:b/>
                <w:sz w:val="36"/>
              </w:rPr>
            </w:pPr>
            <w:r w:rsidRPr="002B1607">
              <w:rPr>
                <w:rFonts w:ascii="Times New Roman" w:hAnsi="Times New Roman"/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9F461B" w:rsidRPr="007C0FE9" w:rsidRDefault="009F461B" w:rsidP="007067AC">
            <w:pPr>
              <w:jc w:val="center"/>
              <w:rPr>
                <w:rFonts w:ascii="Times New Roman" w:hAnsi="Times New Roman"/>
                <w:b/>
                <w:sz w:val="36"/>
              </w:rPr>
            </w:pPr>
            <w:r w:rsidRPr="007C0FE9">
              <w:rPr>
                <w:rFonts w:ascii="Times New Roman" w:hAnsi="Times New Roman"/>
                <w:b/>
                <w:sz w:val="36"/>
              </w:rPr>
              <w:t>ЧЕТВЕРТОГО СОЗЫВА</w:t>
            </w:r>
          </w:p>
        </w:tc>
      </w:tr>
      <w:tr w:rsidR="009F461B" w:rsidRPr="002B1607" w:rsidTr="007067AC">
        <w:trPr>
          <w:trHeight w:hRule="exact" w:val="397"/>
        </w:trPr>
        <w:tc>
          <w:tcPr>
            <w:tcW w:w="9606" w:type="dxa"/>
          </w:tcPr>
          <w:p w:rsidR="009F461B" w:rsidRPr="002B1607" w:rsidRDefault="009F461B" w:rsidP="007067AC">
            <w:pPr>
              <w:jc w:val="both"/>
              <w:rPr>
                <w:sz w:val="24"/>
              </w:rPr>
            </w:pPr>
          </w:p>
        </w:tc>
      </w:tr>
      <w:tr w:rsidR="009F461B" w:rsidRPr="002B1607" w:rsidTr="007067AC">
        <w:tc>
          <w:tcPr>
            <w:tcW w:w="9606" w:type="dxa"/>
          </w:tcPr>
          <w:p w:rsidR="009F461B" w:rsidRDefault="009F461B" w:rsidP="007067AC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9F461B" w:rsidRPr="002B1607" w:rsidTr="007067AC">
        <w:trPr>
          <w:trHeight w:hRule="exact" w:val="340"/>
        </w:trPr>
        <w:tc>
          <w:tcPr>
            <w:tcW w:w="9606" w:type="dxa"/>
            <w:vAlign w:val="center"/>
          </w:tcPr>
          <w:p w:rsidR="009F461B" w:rsidRDefault="009F461B" w:rsidP="007067AC">
            <w:pPr>
              <w:pStyle w:val="3"/>
            </w:pPr>
          </w:p>
        </w:tc>
      </w:tr>
    </w:tbl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F461B" w:rsidRPr="002B1607" w:rsidTr="007067AC">
        <w:tc>
          <w:tcPr>
            <w:tcW w:w="284" w:type="dxa"/>
            <w:vAlign w:val="bottom"/>
          </w:tcPr>
          <w:p w:rsidR="009F461B" w:rsidRPr="002B1607" w:rsidRDefault="009F461B" w:rsidP="007067AC">
            <w:pPr>
              <w:rPr>
                <w:rFonts w:ascii="Times New Roman" w:hAnsi="Times New Roman"/>
                <w:sz w:val="24"/>
              </w:rPr>
            </w:pPr>
            <w:r w:rsidRPr="002B1607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F461B" w:rsidRPr="002B1607" w:rsidRDefault="00D8309A" w:rsidP="007067A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08.07.19</w:t>
            </w:r>
          </w:p>
        </w:tc>
        <w:tc>
          <w:tcPr>
            <w:tcW w:w="397" w:type="dxa"/>
          </w:tcPr>
          <w:p w:rsidR="009F461B" w:rsidRPr="002B1607" w:rsidRDefault="009F461B" w:rsidP="007067AC">
            <w:pPr>
              <w:jc w:val="center"/>
              <w:rPr>
                <w:rFonts w:ascii="Times New Roman" w:hAnsi="Times New Roman"/>
                <w:sz w:val="24"/>
              </w:rPr>
            </w:pPr>
            <w:r w:rsidRPr="002B1607">
              <w:rPr>
                <w:rFonts w:ascii="Times New Roman" w:hAnsi="Times New Roman"/>
                <w:sz w:val="24"/>
              </w:rPr>
              <w:t>№</w:t>
            </w:r>
            <w:r w:rsidRPr="002B1607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F461B" w:rsidRPr="002B1607" w:rsidRDefault="000C04A6" w:rsidP="007067AC">
            <w:pPr>
              <w:jc w:val="center"/>
              <w:rPr>
                <w:rFonts w:ascii="Times New Roman" w:hAnsi="Times New Roman"/>
                <w:sz w:val="24"/>
              </w:rPr>
            </w:pPr>
            <w:r w:rsidRPr="00B7555A">
              <w:rPr>
                <w:b/>
              </w:rPr>
              <w:t>253-32/4</w:t>
            </w:r>
            <w:bookmarkStart w:id="0" w:name="_GoBack"/>
            <w:bookmarkEnd w:id="0"/>
          </w:p>
        </w:tc>
      </w:tr>
      <w:tr w:rsidR="009F461B" w:rsidRPr="002B1607" w:rsidTr="007067AC">
        <w:tc>
          <w:tcPr>
            <w:tcW w:w="4650" w:type="dxa"/>
            <w:gridSpan w:val="4"/>
          </w:tcPr>
          <w:p w:rsidR="009F461B" w:rsidRPr="002B1607" w:rsidRDefault="009F461B" w:rsidP="007067AC">
            <w:pPr>
              <w:jc w:val="center"/>
              <w:rPr>
                <w:rFonts w:ascii="Times New Roman" w:hAnsi="Times New Roman"/>
                <w:sz w:val="10"/>
              </w:rPr>
            </w:pPr>
            <w:r w:rsidRPr="002B1607">
              <w:rPr>
                <w:rFonts w:ascii="Times New Roman" w:hAnsi="Times New Roman"/>
                <w:sz w:val="24"/>
              </w:rPr>
              <w:t xml:space="preserve"> </w:t>
            </w:r>
          </w:p>
          <w:p w:rsidR="009F461B" w:rsidRPr="002B1607" w:rsidRDefault="009F461B" w:rsidP="007067AC">
            <w:pPr>
              <w:jc w:val="center"/>
              <w:rPr>
                <w:rFonts w:ascii="Times New Roman" w:hAnsi="Times New Roman"/>
                <w:sz w:val="24"/>
              </w:rPr>
            </w:pPr>
            <w:r w:rsidRPr="002B1607">
              <w:rPr>
                <w:rFonts w:ascii="Times New Roman" w:hAnsi="Times New Roman"/>
                <w:sz w:val="24"/>
              </w:rPr>
              <w:t>с.Р.Камешкир</w:t>
            </w:r>
          </w:p>
        </w:tc>
      </w:tr>
    </w:tbl>
    <w:p w:rsidR="009F461B" w:rsidRDefault="009F461B"/>
    <w:p w:rsidR="009F461B" w:rsidRPr="009F461B" w:rsidRDefault="009F461B" w:rsidP="009F461B"/>
    <w:p w:rsidR="009F461B" w:rsidRPr="009F461B" w:rsidRDefault="009F461B" w:rsidP="009F461B"/>
    <w:p w:rsidR="009F461B" w:rsidRPr="009F461B" w:rsidRDefault="009F461B" w:rsidP="009F461B"/>
    <w:p w:rsidR="009F461B" w:rsidRPr="009F461B" w:rsidRDefault="009F461B" w:rsidP="009F461B"/>
    <w:p w:rsidR="009F461B" w:rsidRPr="009F461B" w:rsidRDefault="009F461B" w:rsidP="00FC1C57">
      <w:pPr>
        <w:jc w:val="center"/>
        <w:rPr>
          <w:rFonts w:ascii="Times New Roman" w:hAnsi="Times New Roman"/>
          <w:b/>
          <w:sz w:val="28"/>
          <w:szCs w:val="28"/>
        </w:rPr>
      </w:pPr>
      <w:r w:rsidRPr="009F461B">
        <w:rPr>
          <w:rFonts w:ascii="Times New Roman" w:hAnsi="Times New Roman"/>
          <w:b/>
          <w:sz w:val="28"/>
          <w:szCs w:val="28"/>
        </w:rPr>
        <w:t xml:space="preserve">Об отчете администрации Камешкирского района Пензенской области о выполнении мероприятий Плана противодействия коррупции в </w:t>
      </w:r>
      <w:proofErr w:type="spellStart"/>
      <w:r w:rsidRPr="009F461B">
        <w:rPr>
          <w:rFonts w:ascii="Times New Roman" w:hAnsi="Times New Roman"/>
          <w:b/>
          <w:sz w:val="28"/>
          <w:szCs w:val="28"/>
        </w:rPr>
        <w:t>Камешкирском</w:t>
      </w:r>
      <w:proofErr w:type="spellEnd"/>
      <w:r w:rsidRPr="009F461B">
        <w:rPr>
          <w:rFonts w:ascii="Times New Roman" w:hAnsi="Times New Roman"/>
          <w:b/>
          <w:sz w:val="28"/>
          <w:szCs w:val="28"/>
        </w:rPr>
        <w:t xml:space="preserve"> районе Пензенской области на 2018–2020 годы</w:t>
      </w:r>
      <w:r w:rsidRPr="009F461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C04A6">
        <w:rPr>
          <w:rFonts w:ascii="Times New Roman" w:hAnsi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295.1pt;margin-top:11.9pt;width:11.4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"/>
        </w:pict>
      </w:r>
      <w:r w:rsidRPr="009F461B">
        <w:rPr>
          <w:rFonts w:ascii="Times New Roman" w:hAnsi="Times New Roman"/>
          <w:b/>
          <w:color w:val="000000"/>
          <w:sz w:val="28"/>
          <w:szCs w:val="28"/>
        </w:rPr>
        <w:t>за   1  полугодие 2019 года</w:t>
      </w:r>
    </w:p>
    <w:p w:rsidR="009F461B" w:rsidRPr="009F461B" w:rsidRDefault="009F461B" w:rsidP="009F461B">
      <w:pPr>
        <w:rPr>
          <w:rFonts w:ascii="Times New Roman" w:hAnsi="Times New Roman"/>
          <w:sz w:val="28"/>
          <w:szCs w:val="28"/>
        </w:rPr>
      </w:pPr>
    </w:p>
    <w:p w:rsidR="009F461B" w:rsidRPr="009F461B" w:rsidRDefault="009F461B" w:rsidP="009F46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9F461B">
        <w:rPr>
          <w:rFonts w:ascii="Times New Roman" w:hAnsi="Times New Roman"/>
          <w:sz w:val="28"/>
          <w:szCs w:val="28"/>
        </w:rPr>
        <w:t>В соответствии с Федеральным законом от 25.12.2008 № 273-ФЗ «О противодействии коррупции» (с последующими изменениями), Законом Пензенской области от 14.11.2006 № 1141-ЗПО «О противодействии коррупции в Пензенской области» (с последующими изменениями), руководствуясь Уставом Камешкирского района Пензенской области, Собрание представителей Камешкирского района Пензенской области</w:t>
      </w:r>
    </w:p>
    <w:p w:rsidR="009F461B" w:rsidRPr="009F461B" w:rsidRDefault="009F461B" w:rsidP="009F461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9F461B">
        <w:rPr>
          <w:rFonts w:ascii="Times New Roman" w:hAnsi="Times New Roman"/>
          <w:sz w:val="28"/>
          <w:szCs w:val="28"/>
        </w:rPr>
        <w:t>решило</w:t>
      </w:r>
    </w:p>
    <w:p w:rsidR="008A3CB7" w:rsidRPr="009F461B" w:rsidRDefault="009F461B" w:rsidP="009F461B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F461B">
        <w:rPr>
          <w:rFonts w:ascii="Times New Roman" w:hAnsi="Times New Roman"/>
          <w:sz w:val="28"/>
          <w:szCs w:val="28"/>
        </w:rPr>
        <w:t xml:space="preserve">Утвердить отчет администрации Камешкирского района Пензенской области о выполнении мероприятий Плана противодействия коррупции в </w:t>
      </w:r>
      <w:proofErr w:type="spellStart"/>
      <w:r w:rsidRPr="009F461B">
        <w:rPr>
          <w:rFonts w:ascii="Times New Roman" w:hAnsi="Times New Roman"/>
          <w:sz w:val="28"/>
          <w:szCs w:val="28"/>
        </w:rPr>
        <w:t>Камешкирском</w:t>
      </w:r>
      <w:proofErr w:type="spellEnd"/>
      <w:r w:rsidRPr="009F461B">
        <w:rPr>
          <w:rFonts w:ascii="Times New Roman" w:hAnsi="Times New Roman"/>
          <w:sz w:val="28"/>
          <w:szCs w:val="28"/>
        </w:rPr>
        <w:t xml:space="preserve"> районе Пензенской области на 2018–2020 годы</w:t>
      </w:r>
      <w:r w:rsidRPr="009F461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04A6">
        <w:rPr>
          <w:rFonts w:ascii="Times New Roman" w:hAnsi="Times New Roman"/>
          <w:noProof/>
          <w:sz w:val="28"/>
          <w:szCs w:val="28"/>
        </w:rPr>
        <w:pict>
          <v:shape id="Прямая со стрелкой 3" o:spid="_x0000_s1028" type="#_x0000_t32" style="position:absolute;left:0;text-align:left;margin-left:295.1pt;margin-top:11.9pt;width:11.4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"/>
        </w:pict>
      </w:r>
      <w:r w:rsidRPr="009F461B">
        <w:rPr>
          <w:rFonts w:ascii="Times New Roman" w:hAnsi="Times New Roman"/>
          <w:color w:val="000000"/>
          <w:sz w:val="28"/>
          <w:szCs w:val="28"/>
        </w:rPr>
        <w:t>за   1  полугодие 2019 года</w:t>
      </w:r>
      <w:r w:rsidRPr="009F461B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F461B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Pr="009F461B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9F461B" w:rsidRPr="009F461B" w:rsidRDefault="009F461B" w:rsidP="009F461B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461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F461B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главу  Камешкирского района Пензенской области.</w:t>
      </w:r>
    </w:p>
    <w:p w:rsidR="009F461B" w:rsidRDefault="009F461B" w:rsidP="009F461B">
      <w:pPr>
        <w:pStyle w:val="a3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F461B" w:rsidRDefault="009F461B" w:rsidP="009F461B">
      <w:pPr>
        <w:pStyle w:val="a3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9F461B" w:rsidRPr="009F461B" w:rsidRDefault="009F461B" w:rsidP="009F461B">
      <w:pPr>
        <w:pStyle w:val="a3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9F461B">
        <w:rPr>
          <w:rFonts w:ascii="Times New Roman" w:hAnsi="Times New Roman"/>
          <w:sz w:val="28"/>
          <w:szCs w:val="28"/>
        </w:rPr>
        <w:t>Глава Камешкирского района</w:t>
      </w:r>
    </w:p>
    <w:p w:rsidR="009F461B" w:rsidRPr="009F461B" w:rsidRDefault="009F461B" w:rsidP="009F461B">
      <w:pPr>
        <w:pStyle w:val="a3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9F461B">
        <w:rPr>
          <w:rFonts w:ascii="Times New Roman" w:hAnsi="Times New Roman"/>
          <w:sz w:val="28"/>
          <w:szCs w:val="28"/>
        </w:rPr>
        <w:t>Пензенской области                                                               В.Н.Жиряков</w:t>
      </w:r>
    </w:p>
    <w:p w:rsidR="009F461B" w:rsidRDefault="009F461B" w:rsidP="009F461B">
      <w:pPr>
        <w:pStyle w:val="a3"/>
        <w:rPr>
          <w:rFonts w:ascii="Times New Roman" w:hAnsi="Times New Roman"/>
          <w:sz w:val="28"/>
          <w:szCs w:val="28"/>
        </w:rPr>
      </w:pPr>
    </w:p>
    <w:p w:rsidR="009F461B" w:rsidRDefault="009F461B" w:rsidP="009F461B">
      <w:pPr>
        <w:pStyle w:val="a3"/>
        <w:rPr>
          <w:rFonts w:ascii="Times New Roman" w:hAnsi="Times New Roman"/>
          <w:sz w:val="28"/>
          <w:szCs w:val="28"/>
        </w:rPr>
      </w:pPr>
    </w:p>
    <w:p w:rsidR="009F461B" w:rsidRDefault="009F461B" w:rsidP="009F461B">
      <w:pPr>
        <w:pStyle w:val="a3"/>
        <w:rPr>
          <w:rFonts w:ascii="Times New Roman" w:hAnsi="Times New Roman"/>
          <w:sz w:val="28"/>
          <w:szCs w:val="28"/>
        </w:rPr>
      </w:pPr>
    </w:p>
    <w:p w:rsidR="009F461B" w:rsidRDefault="009F461B" w:rsidP="009F461B">
      <w:pPr>
        <w:pStyle w:val="a3"/>
        <w:jc w:val="right"/>
        <w:rPr>
          <w:rFonts w:ascii="Times New Roman" w:hAnsi="Times New Roman"/>
          <w:sz w:val="28"/>
          <w:szCs w:val="28"/>
        </w:rPr>
        <w:sectPr w:rsidR="009F46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F461B" w:rsidRDefault="009F461B" w:rsidP="009F461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9F461B" w:rsidRDefault="009F461B" w:rsidP="009F461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решению Собрания представителей</w:t>
      </w:r>
    </w:p>
    <w:p w:rsidR="009F461B" w:rsidRDefault="009F461B" w:rsidP="009F461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Камешкирского района</w:t>
      </w:r>
    </w:p>
    <w:p w:rsidR="009F461B" w:rsidRDefault="009F461B" w:rsidP="009F461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Пензенской области</w:t>
      </w:r>
    </w:p>
    <w:p w:rsidR="009F461B" w:rsidRPr="009F461B" w:rsidRDefault="009F461B" w:rsidP="009F461B"/>
    <w:p w:rsidR="009F461B" w:rsidRPr="009F461B" w:rsidRDefault="009F461B" w:rsidP="009F461B"/>
    <w:p w:rsidR="009F461B" w:rsidRDefault="009F461B" w:rsidP="009F461B">
      <w:pPr>
        <w:jc w:val="center"/>
        <w:rPr>
          <w:b/>
          <w:sz w:val="28"/>
          <w:szCs w:val="28"/>
        </w:rPr>
      </w:pPr>
      <w:r>
        <w:tab/>
      </w:r>
      <w:r>
        <w:rPr>
          <w:b/>
          <w:sz w:val="28"/>
          <w:szCs w:val="28"/>
        </w:rPr>
        <w:t xml:space="preserve">О Т Ч Е Т </w:t>
      </w:r>
    </w:p>
    <w:p w:rsidR="009F461B" w:rsidRDefault="009F461B" w:rsidP="009F461B">
      <w:pPr>
        <w:pStyle w:val="ConsTitle"/>
        <w:ind w:righ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администрации Камешкирского района Пензенской области о выполнении мероприятий Плана противодействия коррупции в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Камешкирском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районе Пензенской области на 2018–2020 годы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0C04A6">
        <w:rPr>
          <w:noProof/>
        </w:rPr>
        <w:pict>
          <v:shape id="Прямая со стрелкой 4" o:spid="_x0000_s1027" type="#_x0000_t32" style="position:absolute;margin-left:295.1pt;margin-top:11.9pt;width:11.4pt;height:0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"/>
        </w:pic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за   1  полугодие 2019 года</w:t>
      </w:r>
    </w:p>
    <w:p w:rsidR="009F461B" w:rsidRPr="00350067" w:rsidRDefault="009F461B" w:rsidP="009F461B">
      <w:pPr>
        <w:contextualSpacing/>
        <w:jc w:val="center"/>
        <w:rPr>
          <w:rFonts w:ascii="Times New Roman" w:hAnsi="Times New Roman"/>
          <w:caps/>
          <w:sz w:val="28"/>
          <w:szCs w:val="28"/>
        </w:rPr>
      </w:pPr>
    </w:p>
    <w:tbl>
      <w:tblPr>
        <w:tblW w:w="49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6673"/>
        <w:gridCol w:w="3968"/>
        <w:gridCol w:w="3391"/>
      </w:tblGrid>
      <w:tr w:rsidR="009F461B" w:rsidRPr="003D7EC5" w:rsidTr="007067AC">
        <w:trPr>
          <w:trHeight w:val="476"/>
        </w:trPr>
        <w:tc>
          <w:tcPr>
            <w:tcW w:w="237" w:type="pct"/>
            <w:shd w:val="clear" w:color="auto" w:fill="auto"/>
            <w:vAlign w:val="center"/>
          </w:tcPr>
          <w:p w:rsidR="009F461B" w:rsidRPr="003D7EC5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EC5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2265" w:type="pct"/>
            <w:shd w:val="clear" w:color="auto" w:fill="auto"/>
            <w:vAlign w:val="center"/>
          </w:tcPr>
          <w:p w:rsidR="009F461B" w:rsidRPr="003D7EC5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1347" w:type="pct"/>
            <w:shd w:val="clear" w:color="auto" w:fill="auto"/>
            <w:vAlign w:val="center"/>
          </w:tcPr>
          <w:p w:rsidR="009F461B" w:rsidRDefault="009F461B" w:rsidP="007067AC">
            <w:pPr>
              <w:pStyle w:val="ConsTitle"/>
              <w:spacing w:line="276" w:lineRule="auto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 xml:space="preserve">Информация </w:t>
            </w:r>
          </w:p>
          <w:p w:rsidR="009F461B" w:rsidRDefault="009F461B" w:rsidP="007067AC">
            <w:pPr>
              <w:pStyle w:val="ConsTitle"/>
              <w:spacing w:line="276" w:lineRule="auto"/>
              <w:ind w:right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о реализации мероприятия</w:t>
            </w:r>
          </w:p>
          <w:p w:rsidR="009F461B" w:rsidRPr="003D7EC5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(проведенная работа)</w:t>
            </w:r>
          </w:p>
        </w:tc>
        <w:tc>
          <w:tcPr>
            <w:tcW w:w="1151" w:type="pct"/>
            <w:shd w:val="clear" w:color="auto" w:fill="auto"/>
            <w:vAlign w:val="center"/>
          </w:tcPr>
          <w:p w:rsidR="009F461B" w:rsidRPr="003D7EC5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</w:tbl>
    <w:p w:rsidR="009F461B" w:rsidRPr="003D7EC5" w:rsidRDefault="009F461B" w:rsidP="009F461B">
      <w:pPr>
        <w:contextualSpacing/>
        <w:rPr>
          <w:rFonts w:ascii="Times New Roman" w:hAnsi="Times New Roman"/>
          <w:sz w:val="26"/>
          <w:szCs w:val="26"/>
        </w:rPr>
      </w:pPr>
    </w:p>
    <w:tbl>
      <w:tblPr>
        <w:tblW w:w="499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"/>
        <w:gridCol w:w="6617"/>
        <w:gridCol w:w="3968"/>
        <w:gridCol w:w="3444"/>
      </w:tblGrid>
      <w:tr w:rsidR="009F461B" w:rsidRPr="003D7EC5" w:rsidTr="007067AC">
        <w:trPr>
          <w:tblHeader/>
        </w:trPr>
        <w:tc>
          <w:tcPr>
            <w:tcW w:w="255" w:type="pct"/>
            <w:shd w:val="clear" w:color="auto" w:fill="auto"/>
            <w:vAlign w:val="center"/>
          </w:tcPr>
          <w:p w:rsidR="009F461B" w:rsidRPr="003D7EC5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EC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38" w:type="pct"/>
            <w:shd w:val="clear" w:color="auto" w:fill="auto"/>
            <w:vAlign w:val="center"/>
          </w:tcPr>
          <w:p w:rsidR="009F461B" w:rsidRPr="003D7EC5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EC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42" w:type="pct"/>
            <w:shd w:val="clear" w:color="auto" w:fill="auto"/>
            <w:vAlign w:val="center"/>
          </w:tcPr>
          <w:p w:rsidR="009F461B" w:rsidRPr="003D7EC5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EC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9F461B" w:rsidRPr="003D7EC5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EC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F461B" w:rsidRPr="003D7EC5" w:rsidTr="007067AC">
        <w:tc>
          <w:tcPr>
            <w:tcW w:w="5000" w:type="pct"/>
            <w:gridSpan w:val="4"/>
            <w:shd w:val="clear" w:color="auto" w:fill="auto"/>
            <w:vAlign w:val="center"/>
          </w:tcPr>
          <w:p w:rsidR="009F461B" w:rsidRPr="003D7EC5" w:rsidRDefault="009F461B" w:rsidP="009F461B">
            <w:pPr>
              <w:pStyle w:val="a3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D7EC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Развитие и совершенствование правовой основы </w:t>
            </w:r>
            <w:r w:rsidRPr="003D7EC5">
              <w:rPr>
                <w:rFonts w:ascii="Times New Roman" w:hAnsi="Times New Roman"/>
                <w:b/>
                <w:sz w:val="26"/>
                <w:szCs w:val="26"/>
              </w:rPr>
              <w:t>противодействия коррупции</w:t>
            </w: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EC5">
              <w:rPr>
                <w:rFonts w:ascii="Times New Roman" w:hAnsi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38" w:type="pct"/>
            <w:shd w:val="clear" w:color="auto" w:fill="auto"/>
          </w:tcPr>
          <w:p w:rsidR="009F461B" w:rsidRPr="009F461B" w:rsidRDefault="009F461B" w:rsidP="007067AC">
            <w:pPr>
              <w:pStyle w:val="1"/>
              <w:contextualSpacing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Совершенствование нормативной правовой базы  Камешкирского района по противодействию коррупции. Размещение на сайте и публикация в СМИ, принятых в 2018-2020 г.г. МНПА</w:t>
            </w:r>
          </w:p>
        </w:tc>
        <w:tc>
          <w:tcPr>
            <w:tcW w:w="1342" w:type="pct"/>
            <w:shd w:val="clear" w:color="auto" w:fill="auto"/>
          </w:tcPr>
          <w:p w:rsidR="009F461B" w:rsidRPr="009F461B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461B">
              <w:rPr>
                <w:rFonts w:ascii="Times New Roman" w:hAnsi="Times New Roman"/>
                <w:sz w:val="24"/>
                <w:szCs w:val="24"/>
              </w:rPr>
              <w:t xml:space="preserve">В  связи с изменениями действующего федерального и регионального законодательства в </w:t>
            </w:r>
            <w:proofErr w:type="spellStart"/>
            <w:r w:rsidRPr="009F461B">
              <w:rPr>
                <w:rFonts w:ascii="Times New Roman" w:hAnsi="Times New Roman"/>
                <w:sz w:val="24"/>
                <w:szCs w:val="24"/>
              </w:rPr>
              <w:t>Камешкирском</w:t>
            </w:r>
            <w:proofErr w:type="spellEnd"/>
            <w:r w:rsidRPr="009F461B">
              <w:rPr>
                <w:rFonts w:ascii="Times New Roman" w:hAnsi="Times New Roman"/>
                <w:sz w:val="24"/>
                <w:szCs w:val="24"/>
              </w:rPr>
              <w:t xml:space="preserve"> районе постоянно совершенствуется нормативная правовая база  в сфере противодействия коррупции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2238" w:type="pct"/>
            <w:shd w:val="clear" w:color="auto" w:fill="auto"/>
          </w:tcPr>
          <w:p w:rsidR="009F461B" w:rsidRPr="009F461B" w:rsidRDefault="009F461B" w:rsidP="007067AC">
            <w:pPr>
              <w:pStyle w:val="1"/>
              <w:contextualSpacing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Осуществление мониторинга </w:t>
            </w:r>
            <w:proofErr w:type="spellStart"/>
            <w:r w:rsidRPr="009F461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правоприменения</w:t>
            </w:r>
            <w:proofErr w:type="spellEnd"/>
            <w:r w:rsidRPr="009F461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законодательства о противодействии коррупции на муниципальной службе</w:t>
            </w:r>
          </w:p>
        </w:tc>
        <w:tc>
          <w:tcPr>
            <w:tcW w:w="1342" w:type="pct"/>
            <w:shd w:val="clear" w:color="auto" w:fill="auto"/>
          </w:tcPr>
          <w:p w:rsidR="009F461B" w:rsidRPr="009F461B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61B">
              <w:rPr>
                <w:rFonts w:ascii="Times New Roman" w:hAnsi="Times New Roman"/>
                <w:sz w:val="24"/>
                <w:szCs w:val="24"/>
              </w:rPr>
              <w:t xml:space="preserve">Постоянно проводится мониторинга </w:t>
            </w:r>
            <w:proofErr w:type="spellStart"/>
            <w:r w:rsidRPr="009F461B">
              <w:rPr>
                <w:rFonts w:ascii="Times New Roman" w:hAnsi="Times New Roman"/>
                <w:sz w:val="24"/>
                <w:szCs w:val="24"/>
              </w:rPr>
              <w:t>правоприменения</w:t>
            </w:r>
            <w:proofErr w:type="spellEnd"/>
            <w:r w:rsidRPr="009F461B">
              <w:rPr>
                <w:rFonts w:ascii="Times New Roman" w:hAnsi="Times New Roman"/>
                <w:sz w:val="24"/>
                <w:szCs w:val="24"/>
              </w:rPr>
              <w:t xml:space="preserve"> законодательства о противодействии коррупции на муниципальной службе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5000" w:type="pct"/>
            <w:gridSpan w:val="4"/>
            <w:shd w:val="clear" w:color="auto" w:fill="auto"/>
          </w:tcPr>
          <w:p w:rsidR="009F461B" w:rsidRPr="009F461B" w:rsidRDefault="009F461B" w:rsidP="009F461B">
            <w:pPr>
              <w:pStyle w:val="a3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Применение организационно-правовых механизмов в деятельности по противодействию коррупции</w:t>
            </w:r>
          </w:p>
          <w:p w:rsidR="009F461B" w:rsidRPr="009F461B" w:rsidRDefault="009F461B" w:rsidP="007067AC">
            <w:pPr>
              <w:pStyle w:val="a3"/>
              <w:widowControl w:val="0"/>
              <w:ind w:left="144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2.1</w:t>
            </w:r>
          </w:p>
        </w:tc>
        <w:tc>
          <w:tcPr>
            <w:tcW w:w="2238" w:type="pct"/>
            <w:shd w:val="clear" w:color="auto" w:fill="auto"/>
          </w:tcPr>
          <w:p w:rsidR="009F461B" w:rsidRPr="009F461B" w:rsidRDefault="009F461B" w:rsidP="007067AC">
            <w:pPr>
              <w:pStyle w:val="1"/>
              <w:contextualSpacing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Обеспечение действенного функционирования Комиссии по соблюдению требований к служебному поведению и урегулированию конфликта интересов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Постановлением администрации от </w:t>
            </w:r>
            <w:r w:rsidRPr="00DE6E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07.08.2014 № 362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утверждена Комиссия </w:t>
            </w:r>
            <w:r w:rsidRPr="00DE6E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 района Пензенской области по соблюдению требований к служебному поведению муниципальных служащих и урегулированию конфликта интересов</w:t>
            </w:r>
            <w:r>
              <w:rPr>
                <w:rFonts w:ascii="Times New Roman" w:hAnsi="Times New Roman"/>
                <w:sz w:val="26"/>
                <w:szCs w:val="26"/>
              </w:rPr>
              <w:t>, за 1 полугодие 2019 проведено 5 заседаний комиссии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2238" w:type="pct"/>
            <w:shd w:val="clear" w:color="auto" w:fill="auto"/>
          </w:tcPr>
          <w:p w:rsidR="009F461B" w:rsidRPr="009F461B" w:rsidRDefault="009F461B" w:rsidP="007067A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информации правоохранительных органов о борьбе с коррупционными преступлениями в целях выявления причин и условий, способствующих совершению преступлений, и сфер деятельности с высокими коррупционными рисками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Информации не поступало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2238" w:type="pct"/>
            <w:shd w:val="clear" w:color="auto" w:fill="auto"/>
          </w:tcPr>
          <w:p w:rsidR="009F461B" w:rsidRPr="009F461B" w:rsidRDefault="009F461B" w:rsidP="007067A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семинаров-совещаний по вопросам:</w:t>
            </w:r>
          </w:p>
          <w:p w:rsidR="009F461B" w:rsidRPr="009F461B" w:rsidRDefault="009F461B" w:rsidP="007067A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Порядок заполнения и представления сведений о доходах, расходах и обязательствах имущественного характера муниципальными служащими и </w:t>
            </w:r>
            <w:proofErr w:type="gramStart"/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лицами</w:t>
            </w:r>
            <w:proofErr w:type="gramEnd"/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замещающими муниципальные должности;</w:t>
            </w:r>
          </w:p>
          <w:p w:rsidR="009F461B" w:rsidRPr="009F461B" w:rsidRDefault="009F461B" w:rsidP="007067A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Запреты и ограничения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к склонению коррупционных правонарушений;</w:t>
            </w:r>
          </w:p>
          <w:p w:rsidR="009F461B" w:rsidRPr="009F461B" w:rsidRDefault="009F461B" w:rsidP="007067A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обзор изменений антикоррупционного законодательства РФ;</w:t>
            </w:r>
          </w:p>
          <w:p w:rsidR="009F461B" w:rsidRPr="009F461B" w:rsidRDefault="009F461B" w:rsidP="007067A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регулирование земельных отношений на территории района;</w:t>
            </w:r>
          </w:p>
          <w:p w:rsidR="009F461B" w:rsidRPr="009F461B" w:rsidRDefault="009F461B" w:rsidP="007067A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мерах по реализации на территории района федерального закона от 5 апреля 2013г. №44-ФЗ «О контрактной системе в сфере закупок товаров, работ, услуг для обеспечения государственных и муниципальных нужд»;</w:t>
            </w:r>
          </w:p>
          <w:p w:rsidR="009F461B" w:rsidRPr="009F461B" w:rsidRDefault="009F461B" w:rsidP="007067AC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 итогах работы по противодействию коррупции в 2018 </w:t>
            </w:r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году.</w:t>
            </w:r>
          </w:p>
        </w:tc>
        <w:tc>
          <w:tcPr>
            <w:tcW w:w="1342" w:type="pct"/>
            <w:shd w:val="clear" w:color="auto" w:fill="auto"/>
          </w:tcPr>
          <w:p w:rsidR="009F461B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11.02.19 состоялся семинар-совещание с муниципальными служащими по 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>Поряд</w:t>
            </w:r>
            <w:r>
              <w:rPr>
                <w:rFonts w:ascii="Times New Roman" w:hAnsi="Times New Roman"/>
                <w:sz w:val="26"/>
                <w:szCs w:val="26"/>
              </w:rPr>
              <w:t>ку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 xml:space="preserve"> заполнения и представления сведений о доходах, расходах и обязательствах имущественного характера муниципальными служащими и </w:t>
            </w:r>
            <w:proofErr w:type="gramStart"/>
            <w:r w:rsidRPr="003D7EC5">
              <w:rPr>
                <w:rFonts w:ascii="Times New Roman" w:hAnsi="Times New Roman"/>
                <w:sz w:val="26"/>
                <w:szCs w:val="26"/>
              </w:rPr>
              <w:t>лицами</w:t>
            </w:r>
            <w:proofErr w:type="gramEnd"/>
            <w:r w:rsidRPr="003D7EC5">
              <w:rPr>
                <w:rFonts w:ascii="Times New Roman" w:hAnsi="Times New Roman"/>
                <w:sz w:val="26"/>
                <w:szCs w:val="26"/>
              </w:rPr>
              <w:t xml:space="preserve"> замещающими муниципальные должности</w:t>
            </w:r>
          </w:p>
          <w:p w:rsidR="009F461B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04.03.19 состоялся семинар-совещание с муниципальными служащими о  з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>апрет</w:t>
            </w:r>
            <w:r>
              <w:rPr>
                <w:rFonts w:ascii="Times New Roman" w:hAnsi="Times New Roman"/>
                <w:sz w:val="26"/>
                <w:szCs w:val="26"/>
              </w:rPr>
              <w:t>ах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 xml:space="preserve"> и ограничения</w:t>
            </w:r>
            <w:r>
              <w:rPr>
                <w:rFonts w:ascii="Times New Roman" w:hAnsi="Times New Roman"/>
                <w:sz w:val="26"/>
                <w:szCs w:val="26"/>
              </w:rPr>
              <w:t>х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 xml:space="preserve"> требований, установленных в целях противодействия коррупции, в </w:t>
            </w:r>
            <w:r w:rsidRPr="003D7EC5">
              <w:rPr>
                <w:rFonts w:ascii="Times New Roman" w:hAnsi="Times New Roman"/>
                <w:sz w:val="26"/>
                <w:szCs w:val="26"/>
              </w:rPr>
              <w:lastRenderedPageBreak/>
              <w:t>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к склонению коррупционных правонарушений</w:t>
            </w:r>
          </w:p>
          <w:p w:rsidR="009F461B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15.04.19 семинар-совещание с муниципальными служащими по 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>обзор</w:t>
            </w: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 xml:space="preserve"> изменений антикоррупционного законодательства РФ</w:t>
            </w:r>
          </w:p>
          <w:p w:rsidR="009F461B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30.05.19 семинар-совещание с муниципальными служащими по 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>регулировани</w:t>
            </w:r>
            <w:r>
              <w:rPr>
                <w:rFonts w:ascii="Times New Roman" w:hAnsi="Times New Roman"/>
                <w:sz w:val="26"/>
                <w:szCs w:val="26"/>
              </w:rPr>
              <w:t>ю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 xml:space="preserve"> земельных отношений на территории района</w:t>
            </w:r>
          </w:p>
          <w:p w:rsidR="009F461B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17. 06.19 семинар-совещание с муниципальными служащими  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>о мерах по реализации на территории района федерального закона от 5 апреля 2013г. №44-ФЗ «О контрактной системе в сфере закупок товаров, работ, услуг для обеспечения государственных и муниципальных нужд»</w:t>
            </w:r>
          </w:p>
          <w:p w:rsidR="009F461B" w:rsidRPr="003D7EC5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rPr>
          <w:trHeight w:val="1712"/>
        </w:trPr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2.4</w:t>
            </w:r>
          </w:p>
        </w:tc>
        <w:tc>
          <w:tcPr>
            <w:tcW w:w="2238" w:type="pct"/>
            <w:shd w:val="clear" w:color="auto" w:fill="auto"/>
          </w:tcPr>
          <w:p w:rsidR="009F461B" w:rsidRPr="009F461B" w:rsidRDefault="009F461B" w:rsidP="007067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 w:cs="Times New Roman"/>
                <w:color w:val="000000" w:themeColor="text1"/>
                <w:spacing w:val="-6"/>
                <w:kern w:val="24"/>
                <w:sz w:val="24"/>
                <w:szCs w:val="24"/>
              </w:rPr>
              <w:t>Обеспечение в установленном порядке сбора сведений о доходах, расходах, об имуще</w:t>
            </w:r>
            <w:r w:rsidRPr="009F46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стве и обязательствах имущественного характера лиц, на которых в соответствии с действующим законодательством возложена обязанность по представлению указанных сведений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ind w:right="-72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34 муниципальных служащих своевременно предоставили </w:t>
            </w:r>
            <w:r w:rsidRPr="003D7EC5">
              <w:rPr>
                <w:rFonts w:ascii="Times New Roman" w:hAnsi="Times New Roman" w:cs="Times New Roman"/>
                <w:spacing w:val="-6"/>
                <w:kern w:val="24"/>
                <w:sz w:val="26"/>
                <w:szCs w:val="26"/>
              </w:rPr>
              <w:t>сведени</w:t>
            </w:r>
            <w:r>
              <w:rPr>
                <w:rFonts w:ascii="Times New Roman" w:hAnsi="Times New Roman" w:cs="Times New Roman"/>
                <w:spacing w:val="-6"/>
                <w:kern w:val="24"/>
                <w:sz w:val="26"/>
                <w:szCs w:val="26"/>
              </w:rPr>
              <w:t>я</w:t>
            </w:r>
            <w:r w:rsidRPr="003D7EC5">
              <w:rPr>
                <w:rFonts w:ascii="Times New Roman" w:hAnsi="Times New Roman" w:cs="Times New Roman"/>
                <w:spacing w:val="-6"/>
                <w:kern w:val="24"/>
                <w:sz w:val="26"/>
                <w:szCs w:val="26"/>
              </w:rPr>
              <w:t xml:space="preserve"> о доходах, расходах, об имуще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стве и обязательствах имущественного характера</w:t>
            </w:r>
          </w:p>
          <w:p w:rsidR="009F461B" w:rsidRPr="003D7EC5" w:rsidRDefault="009F461B" w:rsidP="007067AC">
            <w:pPr>
              <w:pStyle w:val="ConsPlusNormal"/>
              <w:ind w:right="-7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rPr>
          <w:trHeight w:val="1712"/>
        </w:trPr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2.5</w:t>
            </w:r>
          </w:p>
        </w:tc>
        <w:tc>
          <w:tcPr>
            <w:tcW w:w="2238" w:type="pct"/>
            <w:shd w:val="clear" w:color="auto" w:fill="auto"/>
          </w:tcPr>
          <w:p w:rsidR="009F461B" w:rsidRPr="009F461B" w:rsidRDefault="009F461B" w:rsidP="007067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pacing w:val="-6"/>
                <w:kern w:val="24"/>
                <w:sz w:val="24"/>
                <w:szCs w:val="24"/>
              </w:rPr>
            </w:pPr>
            <w:r w:rsidRPr="009F46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анализа сведений о доходах, об имуществе и обязательствах </w:t>
            </w:r>
            <w:r w:rsidRPr="009F461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имущественного характера, представляемых гражданами, претендующими на замещение муниципальных должностей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ind w:right="-72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 анализ сведений одного 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граждан</w:t>
            </w: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ина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, претендующ</w:t>
            </w: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его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на замещение муниципальн</w:t>
            </w: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ой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должност</w:t>
            </w: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и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rPr>
          <w:trHeight w:val="1712"/>
        </w:trPr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2.6</w:t>
            </w:r>
          </w:p>
        </w:tc>
        <w:tc>
          <w:tcPr>
            <w:tcW w:w="2238" w:type="pct"/>
            <w:shd w:val="clear" w:color="auto" w:fill="auto"/>
          </w:tcPr>
          <w:p w:rsidR="009F461B" w:rsidRPr="009F461B" w:rsidRDefault="009F461B" w:rsidP="007067AC">
            <w:pPr>
              <w:pStyle w:val="1"/>
              <w:contextualSpacing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Проведение анализа сведений о доходах, расходах, об имуществе и обязательствах имущественного характера представленных муниципальными служащими и </w:t>
            </w:r>
            <w:proofErr w:type="gramStart"/>
            <w:r w:rsidRPr="009F461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лицами</w:t>
            </w:r>
            <w:proofErr w:type="gramEnd"/>
            <w:r w:rsidRPr="009F461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замещающими муниципальные должности</w:t>
            </w:r>
          </w:p>
        </w:tc>
        <w:tc>
          <w:tcPr>
            <w:tcW w:w="1342" w:type="pct"/>
            <w:shd w:val="clear" w:color="auto" w:fill="auto"/>
          </w:tcPr>
          <w:p w:rsidR="009F461B" w:rsidRPr="007D1C0B" w:rsidRDefault="009F461B" w:rsidP="007067A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1C0B">
              <w:rPr>
                <w:rFonts w:ascii="Times New Roman" w:hAnsi="Times New Roman"/>
                <w:sz w:val="24"/>
                <w:szCs w:val="24"/>
              </w:rPr>
              <w:t>Во втором квартале 2019 проведен анализ 34 сведений о доходах, расходах, об имуществе и обязательствах имущественного характера представленных муниципальными служащими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2.7</w:t>
            </w:r>
          </w:p>
        </w:tc>
        <w:tc>
          <w:tcPr>
            <w:tcW w:w="2238" w:type="pct"/>
            <w:shd w:val="clear" w:color="auto" w:fill="auto"/>
          </w:tcPr>
          <w:p w:rsidR="009F461B" w:rsidRPr="009F461B" w:rsidRDefault="009F461B" w:rsidP="007067AC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проверок сведений о доходах, об имуществе и обязательствах имущественного характера представленных муниципальными служащими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EC5">
              <w:rPr>
                <w:rFonts w:ascii="Times New Roman" w:hAnsi="Times New Roman"/>
                <w:sz w:val="26"/>
                <w:szCs w:val="26"/>
              </w:rPr>
              <w:t>поступившей информации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 проведении проверок нет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rPr>
          <w:trHeight w:val="1646"/>
        </w:trPr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2.8</w:t>
            </w:r>
          </w:p>
        </w:tc>
        <w:tc>
          <w:tcPr>
            <w:tcW w:w="2238" w:type="pct"/>
            <w:shd w:val="clear" w:color="auto" w:fill="auto"/>
          </w:tcPr>
          <w:p w:rsidR="009F461B" w:rsidRPr="009F461B" w:rsidRDefault="009F461B" w:rsidP="007067AC">
            <w:pPr>
              <w:pStyle w:val="1"/>
              <w:contextualSpacing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Организация размещения сведений о доходах, расходах, об имуществе и обязательствах имущественного характера на официальном сайте органа местного самоуправления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Сведения размещены на официальных сайтах 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2.9</w:t>
            </w:r>
          </w:p>
        </w:tc>
        <w:tc>
          <w:tcPr>
            <w:tcW w:w="2238" w:type="pct"/>
            <w:shd w:val="clear" w:color="auto" w:fill="auto"/>
          </w:tcPr>
          <w:p w:rsidR="009F461B" w:rsidRPr="009F461B" w:rsidRDefault="009F461B" w:rsidP="007067AC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Анализ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</w:t>
            </w:r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D7EC5">
              <w:rPr>
                <w:rFonts w:ascii="Times New Roman" w:hAnsi="Times New Roman"/>
                <w:sz w:val="26"/>
                <w:szCs w:val="26"/>
              </w:rPr>
              <w:lastRenderedPageBreak/>
              <w:t>Постоянно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проводится анализ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lastRenderedPageBreak/>
              <w:t>2.10</w:t>
            </w:r>
          </w:p>
        </w:tc>
        <w:tc>
          <w:tcPr>
            <w:tcW w:w="2238" w:type="pct"/>
            <w:shd w:val="clear" w:color="auto" w:fill="auto"/>
          </w:tcPr>
          <w:p w:rsidR="009F461B" w:rsidRPr="009F461B" w:rsidRDefault="009F461B" w:rsidP="007067AC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проверок сведений об адресах сайтов и страниц сайтов в сети «Интернет», представленных муниципальными служащими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Проведена проверка 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>сведений об адресах сайтов и страниц сайтов в сети «Интернет», представленных муниципальными служащими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2.11</w:t>
            </w:r>
          </w:p>
        </w:tc>
        <w:tc>
          <w:tcPr>
            <w:tcW w:w="2238" w:type="pct"/>
            <w:shd w:val="clear" w:color="auto" w:fill="auto"/>
          </w:tcPr>
          <w:p w:rsidR="009F461B" w:rsidRPr="009F461B" w:rsidRDefault="009F461B" w:rsidP="007067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Внесение изменений в перечни конкретных должностей муниципальной службы,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вносились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2.12</w:t>
            </w:r>
          </w:p>
        </w:tc>
        <w:tc>
          <w:tcPr>
            <w:tcW w:w="2238" w:type="pct"/>
            <w:shd w:val="clear" w:color="auto" w:fill="auto"/>
          </w:tcPr>
          <w:p w:rsidR="009F461B" w:rsidRPr="009F461B" w:rsidRDefault="009F461B" w:rsidP="007067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Представление в прокуратуру района информации об уволенных </w:t>
            </w:r>
            <w:r w:rsidRPr="009F461B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из органов местного самоуправления муниципальных</w:t>
            </w:r>
            <w:r w:rsidRPr="009F46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служащих с целью выявления и пресечения нарушений антикоррупционного законодательства, связанных с их незаконным трудоустройством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Информация предоставлена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2.13</w:t>
            </w:r>
          </w:p>
        </w:tc>
        <w:tc>
          <w:tcPr>
            <w:tcW w:w="2238" w:type="pct"/>
            <w:shd w:val="clear" w:color="auto" w:fill="auto"/>
          </w:tcPr>
          <w:p w:rsidR="009F461B" w:rsidRPr="009F461B" w:rsidRDefault="009F461B" w:rsidP="007067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соблюдения муниципальными служащими Камешкирского района Пензенской области, и </w:t>
            </w:r>
            <w:proofErr w:type="gramStart"/>
            <w:r w:rsidRPr="009F46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лицами</w:t>
            </w:r>
            <w:proofErr w:type="gramEnd"/>
            <w:r w:rsidRPr="009F46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замещающими муниципальные должности Камешкирского района Пензенской области запретов, ограничений и требований, установленных в целях противодействия коррупции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 семинар-совещание с муниципальными служащими 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2.14</w:t>
            </w:r>
          </w:p>
        </w:tc>
        <w:tc>
          <w:tcPr>
            <w:tcW w:w="2238" w:type="pct"/>
            <w:shd w:val="clear" w:color="auto" w:fill="auto"/>
          </w:tcPr>
          <w:p w:rsidR="009F461B" w:rsidRPr="009F461B" w:rsidRDefault="009F461B" w:rsidP="00706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Принятие мер по повышению эффективности </w:t>
            </w:r>
            <w:proofErr w:type="gramStart"/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соблюдением лицами, замещающими муниципальные </w:t>
            </w:r>
            <w:r w:rsidRPr="009F461B">
              <w:rPr>
                <w:rFonts w:ascii="Times New Roman" w:hAnsi="Times New Roman"/>
                <w:color w:val="000000" w:themeColor="text1"/>
                <w:spacing w:val="-6"/>
                <w:sz w:val="24"/>
                <w:szCs w:val="24"/>
              </w:rPr>
              <w:t>должности, требований законодательства Российской Федерации о противодействии</w:t>
            </w:r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коррупции, касающихся предотвращения и урегулирования конфликта интересов, в том числе за привлечением таких лиц к ответственности в случае их </w:t>
            </w:r>
            <w:r w:rsidRPr="009F461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несоблюдения</w:t>
            </w:r>
          </w:p>
          <w:p w:rsidR="009F461B" w:rsidRPr="009F461B" w:rsidRDefault="009F461B" w:rsidP="007067AC">
            <w:pPr>
              <w:pStyle w:val="ConsPlusNormal"/>
              <w:tabs>
                <w:tab w:val="left" w:pos="694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5000" w:type="pct"/>
            <w:gridSpan w:val="4"/>
            <w:shd w:val="clear" w:color="auto" w:fill="auto"/>
          </w:tcPr>
          <w:p w:rsidR="009F461B" w:rsidRPr="002D7729" w:rsidRDefault="009F461B" w:rsidP="009F461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77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Антикоррупционная экспертиза нормативных правовых актов и их проектов</w:t>
            </w: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3.1</w:t>
            </w:r>
          </w:p>
        </w:tc>
        <w:tc>
          <w:tcPr>
            <w:tcW w:w="2238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антикоррупционной экспертизы нормативных правовых актов и их проектов в соответствии с законодательством 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проводится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3.2</w:t>
            </w:r>
          </w:p>
        </w:tc>
        <w:tc>
          <w:tcPr>
            <w:tcW w:w="2238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проектов нормативных правовых актов на интернет </w:t>
            </w:r>
            <w:proofErr w:type="gramStart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сайте</w:t>
            </w:r>
            <w:proofErr w:type="gramEnd"/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Камешкирского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для обеспечения возможности проведения независимой антикоррупционной экспертизы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Размещаются проекты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нпа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официальном сайте в разделе антикоррупционная экспертиза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3.3</w:t>
            </w:r>
          </w:p>
        </w:tc>
        <w:tc>
          <w:tcPr>
            <w:tcW w:w="2238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проведения органами местного самоуправления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Камешкирского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Пензенской 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области антикоррупционной экспертизы нормативных правовых актов и их проектов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0B6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Юридическим отделом проведена антикоррупционная экспертиза 511проектов </w:t>
            </w:r>
            <w:proofErr w:type="spellStart"/>
            <w:r w:rsidRPr="00D50B6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нпа</w:t>
            </w:r>
            <w:proofErr w:type="spellEnd"/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3.4</w:t>
            </w:r>
          </w:p>
        </w:tc>
        <w:tc>
          <w:tcPr>
            <w:tcW w:w="2238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осуществления  органами местного самоуправления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Камешкирского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Пензенской области независимой </w:t>
            </w:r>
            <w:r w:rsidRPr="003D7EC5">
              <w:rPr>
                <w:rFonts w:ascii="Times New Roman" w:hAnsi="Times New Roman" w:cs="Times New Roman"/>
                <w:bCs/>
                <w:sz w:val="26"/>
                <w:szCs w:val="26"/>
              </w:rPr>
              <w:t>антикоррупционной экспертизы нормативных правовых актов и их проектов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Размещаются проекты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нпа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на официальном сайте в разделе антикоррупционная экспертиза для проведения независимой антикоррупционной экспертизы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5000" w:type="pct"/>
            <w:gridSpan w:val="4"/>
            <w:shd w:val="clear" w:color="auto" w:fill="auto"/>
          </w:tcPr>
          <w:p w:rsidR="009F461B" w:rsidRPr="002D7729" w:rsidRDefault="009F461B" w:rsidP="009F461B">
            <w:pPr>
              <w:pStyle w:val="a3"/>
              <w:numPr>
                <w:ilvl w:val="0"/>
                <w:numId w:val="2"/>
              </w:num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7729">
              <w:rPr>
                <w:rFonts w:ascii="Times New Roman" w:hAnsi="Times New Roman"/>
                <w:b/>
                <w:sz w:val="24"/>
                <w:szCs w:val="24"/>
              </w:rPr>
              <w:t xml:space="preserve">Привлечение граждан и институтов гражданского общества к реализации антикоррупционной политики в </w:t>
            </w:r>
            <w:proofErr w:type="spellStart"/>
            <w:r w:rsidRPr="002D7729">
              <w:rPr>
                <w:rFonts w:ascii="Times New Roman" w:hAnsi="Times New Roman"/>
                <w:b/>
                <w:sz w:val="24"/>
                <w:szCs w:val="24"/>
              </w:rPr>
              <w:t>Камешкирском</w:t>
            </w:r>
            <w:proofErr w:type="spellEnd"/>
            <w:r w:rsidRPr="002D7729">
              <w:rPr>
                <w:rFonts w:ascii="Times New Roman" w:hAnsi="Times New Roman"/>
                <w:b/>
                <w:sz w:val="24"/>
                <w:szCs w:val="24"/>
              </w:rPr>
              <w:t xml:space="preserve"> районе  Пензенской области</w:t>
            </w: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4.1</w:t>
            </w:r>
          </w:p>
        </w:tc>
        <w:tc>
          <w:tcPr>
            <w:tcW w:w="2238" w:type="pct"/>
            <w:shd w:val="clear" w:color="auto" w:fill="auto"/>
          </w:tcPr>
          <w:p w:rsidR="009F461B" w:rsidRPr="003D7EC5" w:rsidRDefault="009F461B" w:rsidP="007067A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EC5">
              <w:rPr>
                <w:rFonts w:ascii="Times New Roman" w:hAnsi="Times New Roman"/>
                <w:sz w:val="26"/>
                <w:szCs w:val="26"/>
              </w:rPr>
              <w:t>Информирование населения района об антикоррупционных целях, задачах и мероприятиях (размещение информации на сайте, в газете района)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сайт администрации постоянно размещается информация по противодействию коррупции в разделе «О противодействии коррупции»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4.2</w:t>
            </w:r>
          </w:p>
        </w:tc>
        <w:tc>
          <w:tcPr>
            <w:tcW w:w="2238" w:type="pct"/>
            <w:shd w:val="clear" w:color="auto" w:fill="auto"/>
          </w:tcPr>
          <w:p w:rsidR="009F461B" w:rsidRPr="003D7EC5" w:rsidRDefault="009F461B" w:rsidP="007067A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EC5">
              <w:rPr>
                <w:rFonts w:ascii="Times New Roman" w:hAnsi="Times New Roman"/>
                <w:sz w:val="26"/>
                <w:szCs w:val="26"/>
              </w:rPr>
              <w:t xml:space="preserve">Обеспечение функционирования «телефонов доверия», интернет-сайта для сообщения гражданами о фактах </w:t>
            </w:r>
            <w:r w:rsidRPr="003D7EC5">
              <w:rPr>
                <w:rFonts w:ascii="Times New Roman" w:hAnsi="Times New Roman"/>
                <w:sz w:val="26"/>
                <w:szCs w:val="26"/>
              </w:rPr>
              <w:lastRenderedPageBreak/>
              <w:t>коррупции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Функционирует 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 xml:space="preserve">«телефон доверия», интернет-сайт для </w:t>
            </w:r>
            <w:r w:rsidRPr="003D7EC5">
              <w:rPr>
                <w:rFonts w:ascii="Times New Roman" w:hAnsi="Times New Roman"/>
                <w:sz w:val="26"/>
                <w:szCs w:val="26"/>
              </w:rPr>
              <w:lastRenderedPageBreak/>
              <w:t>сообщения гражданами о фактах коррупции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lastRenderedPageBreak/>
              <w:t>4.3</w:t>
            </w:r>
          </w:p>
        </w:tc>
        <w:tc>
          <w:tcPr>
            <w:tcW w:w="2238" w:type="pct"/>
            <w:shd w:val="clear" w:color="auto" w:fill="auto"/>
          </w:tcPr>
          <w:p w:rsidR="009F461B" w:rsidRPr="003D7EC5" w:rsidRDefault="009F461B" w:rsidP="007067AC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3D7EC5">
              <w:rPr>
                <w:rFonts w:ascii="Times New Roman" w:hAnsi="Times New Roman"/>
                <w:sz w:val="26"/>
                <w:szCs w:val="26"/>
              </w:rPr>
              <w:t>Проведение анализа заявлений и обращений граждан на предмет наличия информации о фактах коррупции со стороны муниципальных служащих и должностных лиц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поступало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4.4</w:t>
            </w:r>
          </w:p>
        </w:tc>
        <w:tc>
          <w:tcPr>
            <w:tcW w:w="2238" w:type="pct"/>
            <w:shd w:val="clear" w:color="auto" w:fill="auto"/>
          </w:tcPr>
          <w:p w:rsidR="009F461B" w:rsidRPr="003D7EC5" w:rsidRDefault="009F461B" w:rsidP="007067A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EC5">
              <w:rPr>
                <w:rFonts w:ascii="Times New Roman" w:hAnsi="Times New Roman"/>
                <w:sz w:val="26"/>
                <w:szCs w:val="26"/>
              </w:rPr>
              <w:t>Проведение заседаний коллегиальных совещательных органов (общественного Совета) по противодействию коррупции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Проведено 1 заседание 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4.5</w:t>
            </w:r>
          </w:p>
        </w:tc>
        <w:tc>
          <w:tcPr>
            <w:tcW w:w="2238" w:type="pct"/>
            <w:shd w:val="clear" w:color="auto" w:fill="auto"/>
          </w:tcPr>
          <w:p w:rsidR="009F461B" w:rsidRPr="003D7EC5" w:rsidRDefault="009F461B" w:rsidP="007067A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EC5">
              <w:rPr>
                <w:rFonts w:ascii="Times New Roman" w:hAnsi="Times New Roman"/>
                <w:sz w:val="26"/>
                <w:szCs w:val="26"/>
              </w:rPr>
              <w:t>Рассмотрение вопроса «О мерах, по противодействию коррупции, предпринятых в органах местного самоуправления» на Сессии Собрания представителей района</w:t>
            </w:r>
          </w:p>
        </w:tc>
        <w:tc>
          <w:tcPr>
            <w:tcW w:w="1342" w:type="pct"/>
            <w:shd w:val="clear" w:color="auto" w:fill="auto"/>
          </w:tcPr>
          <w:p w:rsidR="009F461B" w:rsidRPr="00D50B6D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4.6</w:t>
            </w:r>
          </w:p>
        </w:tc>
        <w:tc>
          <w:tcPr>
            <w:tcW w:w="2238" w:type="pct"/>
            <w:shd w:val="clear" w:color="auto" w:fill="auto"/>
          </w:tcPr>
          <w:p w:rsidR="009F461B" w:rsidRPr="003D7EC5" w:rsidRDefault="009F461B" w:rsidP="007067A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EC5">
              <w:rPr>
                <w:rFonts w:ascii="Times New Roman" w:hAnsi="Times New Roman"/>
                <w:sz w:val="26"/>
                <w:szCs w:val="26"/>
              </w:rPr>
              <w:t>Проведение мероприятий приуроченных к Международному дню борьбы с коррупцией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5000" w:type="pct"/>
            <w:gridSpan w:val="4"/>
            <w:shd w:val="clear" w:color="auto" w:fill="auto"/>
          </w:tcPr>
          <w:p w:rsidR="009F461B" w:rsidRPr="002D7729" w:rsidRDefault="009F461B" w:rsidP="009F461B">
            <w:pPr>
              <w:pStyle w:val="ConsPlusNormal"/>
              <w:numPr>
                <w:ilvl w:val="0"/>
                <w:numId w:val="2"/>
              </w:numPr>
              <w:spacing w:line="24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</w:t>
            </w:r>
            <w:proofErr w:type="spellStart"/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>Камешкирском</w:t>
            </w:r>
            <w:proofErr w:type="spellEnd"/>
            <w:r w:rsidRPr="002D77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районе Пензенской области</w:t>
            </w: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5.1</w:t>
            </w:r>
          </w:p>
        </w:tc>
        <w:tc>
          <w:tcPr>
            <w:tcW w:w="2238" w:type="pct"/>
            <w:shd w:val="clear" w:color="auto" w:fill="auto"/>
          </w:tcPr>
          <w:p w:rsidR="009F461B" w:rsidRPr="003D7EC5" w:rsidRDefault="009F461B" w:rsidP="007067A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EC5">
              <w:rPr>
                <w:rFonts w:ascii="Times New Roman" w:hAnsi="Times New Roman"/>
                <w:sz w:val="26"/>
                <w:szCs w:val="26"/>
              </w:rPr>
              <w:t xml:space="preserve">Информирование населения </w:t>
            </w:r>
            <w:r>
              <w:rPr>
                <w:rFonts w:ascii="Times New Roman" w:hAnsi="Times New Roman"/>
                <w:sz w:val="26"/>
                <w:szCs w:val="26"/>
              </w:rPr>
              <w:t>Камешкирского района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 xml:space="preserve"> через официальный сайт администрации </w:t>
            </w:r>
            <w:r>
              <w:rPr>
                <w:rFonts w:ascii="Times New Roman" w:hAnsi="Times New Roman"/>
                <w:sz w:val="26"/>
                <w:szCs w:val="26"/>
              </w:rPr>
              <w:t>Камешкирского района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 xml:space="preserve"> Пензенской области и официальные сайты сельских поселений района в сети Интернет о ходе реализации районной антикоррупционной политики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spacing w:line="247" w:lineRule="auto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 проделанной работе размещается в разделе «О противодействии коррупции»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5.2</w:t>
            </w:r>
          </w:p>
        </w:tc>
        <w:tc>
          <w:tcPr>
            <w:tcW w:w="2238" w:type="pct"/>
            <w:shd w:val="clear" w:color="auto" w:fill="auto"/>
          </w:tcPr>
          <w:p w:rsidR="009F461B" w:rsidRPr="003D7EC5" w:rsidRDefault="009F461B" w:rsidP="007067A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EC5">
              <w:rPr>
                <w:rFonts w:ascii="Times New Roman" w:hAnsi="Times New Roman"/>
                <w:sz w:val="26"/>
                <w:szCs w:val="26"/>
              </w:rPr>
              <w:t>Организация и проведение общественно значимых мероприятий, приуроченных к Международному дню борьбы с коррупцией - 9 декабря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5.3</w:t>
            </w:r>
          </w:p>
        </w:tc>
        <w:tc>
          <w:tcPr>
            <w:tcW w:w="2238" w:type="pct"/>
            <w:shd w:val="clear" w:color="auto" w:fill="auto"/>
          </w:tcPr>
          <w:p w:rsidR="009F461B" w:rsidRPr="003D7EC5" w:rsidRDefault="009F461B" w:rsidP="007067A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EC5">
              <w:rPr>
                <w:rFonts w:ascii="Times New Roman" w:hAnsi="Times New Roman"/>
                <w:sz w:val="26"/>
                <w:szCs w:val="26"/>
              </w:rPr>
              <w:t xml:space="preserve">Реализация комплекса мероприятий, направленных на качественное повышение эффективности деятельности по информированию общественности о результатах </w:t>
            </w:r>
            <w:r w:rsidRPr="003D7EC5">
              <w:rPr>
                <w:rFonts w:ascii="Times New Roman" w:hAnsi="Times New Roman"/>
                <w:spacing w:val="-6"/>
                <w:sz w:val="26"/>
                <w:szCs w:val="26"/>
              </w:rPr>
              <w:t>работы соответствующих органов, подразделений и должностных лиц по профилак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>тике коррупционных и иных нарушений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spacing w:line="247" w:lineRule="auto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 проделанной работе размещается в разделе «О противодействии коррупции»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5000" w:type="pct"/>
            <w:gridSpan w:val="4"/>
            <w:shd w:val="clear" w:color="auto" w:fill="auto"/>
          </w:tcPr>
          <w:p w:rsidR="009F461B" w:rsidRPr="002D7729" w:rsidRDefault="009F461B" w:rsidP="009F461B">
            <w:pPr>
              <w:pStyle w:val="a3"/>
              <w:numPr>
                <w:ilvl w:val="0"/>
                <w:numId w:val="2"/>
              </w:numPr>
              <w:spacing w:after="2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772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Антикоррупционное образование</w:t>
            </w: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6.1</w:t>
            </w:r>
          </w:p>
        </w:tc>
        <w:tc>
          <w:tcPr>
            <w:tcW w:w="2238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Ежегодное направление муниципальных служащих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Камешкирского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 на повышение квалификации</w:t>
            </w:r>
            <w:r w:rsidRPr="003D7EC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, в должностные обязанности которых входит участие в противо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действии коррупции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6.2</w:t>
            </w:r>
          </w:p>
        </w:tc>
        <w:tc>
          <w:tcPr>
            <w:tcW w:w="2238" w:type="pct"/>
            <w:shd w:val="clear" w:color="auto" w:fill="auto"/>
          </w:tcPr>
          <w:p w:rsidR="009F461B" w:rsidRPr="003D7EC5" w:rsidRDefault="009F461B" w:rsidP="007067AC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EC5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Организация обучения муниципальных  служащих </w:t>
            </w:r>
            <w:r>
              <w:rPr>
                <w:rFonts w:ascii="Times New Roman" w:hAnsi="Times New Roman"/>
                <w:spacing w:val="-6"/>
                <w:sz w:val="26"/>
                <w:szCs w:val="26"/>
              </w:rPr>
              <w:t>Камешкирского района</w:t>
            </w:r>
            <w:r w:rsidRPr="003D7EC5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Пензенской области,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 xml:space="preserve"> впервые поступивших на </w:t>
            </w:r>
            <w:r>
              <w:rPr>
                <w:rFonts w:ascii="Times New Roman" w:hAnsi="Times New Roman"/>
                <w:sz w:val="26"/>
                <w:szCs w:val="26"/>
              </w:rPr>
              <w:t>муниципальную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 xml:space="preserve"> службу</w:t>
            </w:r>
          </w:p>
        </w:tc>
        <w:tc>
          <w:tcPr>
            <w:tcW w:w="1342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Проведено 1 обучение</w:t>
            </w: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61B" w:rsidRPr="003D7EC5" w:rsidTr="007067AC">
        <w:tc>
          <w:tcPr>
            <w:tcW w:w="255" w:type="pct"/>
            <w:shd w:val="clear" w:color="auto" w:fill="auto"/>
          </w:tcPr>
          <w:p w:rsidR="009F461B" w:rsidRPr="003D7EC5" w:rsidRDefault="009F461B" w:rsidP="007067AC">
            <w:pPr>
              <w:ind w:left="-108" w:right="-110"/>
              <w:contextualSpacing/>
              <w:jc w:val="center"/>
              <w:rPr>
                <w:rFonts w:ascii="Times New Roman" w:hAnsi="Times New Roman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spacing w:val="-2"/>
                <w:sz w:val="26"/>
                <w:szCs w:val="26"/>
              </w:rPr>
              <w:t>6.3</w:t>
            </w:r>
          </w:p>
        </w:tc>
        <w:tc>
          <w:tcPr>
            <w:tcW w:w="2238" w:type="pct"/>
            <w:shd w:val="clear" w:color="auto" w:fill="auto"/>
          </w:tcPr>
          <w:p w:rsidR="009F461B" w:rsidRPr="003D7EC5" w:rsidRDefault="009F461B" w:rsidP="007067A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проведения семинаров с муниципальными служащими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Камешкирского района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 xml:space="preserve">, сельских поселений по актуальным вопросам представления муниципальными служащими сведений о доходах, расходах, об имуществе и обязательствах имущественного характера в отношении себя и членов своих семей, а также по недостаткам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ошибкам, выявленным по резуль</w:t>
            </w:r>
            <w:r w:rsidRPr="003D7EC5">
              <w:rPr>
                <w:rFonts w:ascii="Times New Roman" w:hAnsi="Times New Roman" w:cs="Times New Roman"/>
                <w:sz w:val="26"/>
                <w:szCs w:val="26"/>
              </w:rPr>
              <w:t>татам декларационной кампании</w:t>
            </w:r>
          </w:p>
        </w:tc>
        <w:tc>
          <w:tcPr>
            <w:tcW w:w="1342" w:type="pct"/>
            <w:shd w:val="clear" w:color="auto" w:fill="auto"/>
          </w:tcPr>
          <w:p w:rsidR="009F461B" w:rsidRDefault="009F461B" w:rsidP="007067AC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11.02.19 состоялся семинар-совещание с муниципальными служащими по 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>Поряд</w:t>
            </w:r>
            <w:r>
              <w:rPr>
                <w:rFonts w:ascii="Times New Roman" w:hAnsi="Times New Roman"/>
                <w:sz w:val="26"/>
                <w:szCs w:val="26"/>
              </w:rPr>
              <w:t>ку</w:t>
            </w:r>
            <w:r w:rsidRPr="003D7EC5">
              <w:rPr>
                <w:rFonts w:ascii="Times New Roman" w:hAnsi="Times New Roman"/>
                <w:sz w:val="26"/>
                <w:szCs w:val="26"/>
              </w:rPr>
              <w:t xml:space="preserve"> заполнения и представления сведений о доходах, расходах и обязательствах имущественного характера муниципальными служащими и </w:t>
            </w:r>
            <w:proofErr w:type="gramStart"/>
            <w:r w:rsidRPr="003D7EC5">
              <w:rPr>
                <w:rFonts w:ascii="Times New Roman" w:hAnsi="Times New Roman"/>
                <w:sz w:val="26"/>
                <w:szCs w:val="26"/>
              </w:rPr>
              <w:t>лицами</w:t>
            </w:r>
            <w:proofErr w:type="gramEnd"/>
            <w:r w:rsidRPr="003D7EC5">
              <w:rPr>
                <w:rFonts w:ascii="Times New Roman" w:hAnsi="Times New Roman"/>
                <w:sz w:val="26"/>
                <w:szCs w:val="26"/>
              </w:rPr>
              <w:t xml:space="preserve"> замещающими муниципальные должности</w:t>
            </w:r>
          </w:p>
          <w:p w:rsidR="009F461B" w:rsidRPr="003D7EC5" w:rsidRDefault="009F461B" w:rsidP="007067A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165" w:type="pct"/>
            <w:shd w:val="clear" w:color="auto" w:fill="auto"/>
          </w:tcPr>
          <w:p w:rsidR="009F461B" w:rsidRPr="002D7729" w:rsidRDefault="009F461B" w:rsidP="007067A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461B" w:rsidRPr="00350067" w:rsidRDefault="009F461B" w:rsidP="009F461B">
      <w:pPr>
        <w:contextualSpacing/>
        <w:rPr>
          <w:rFonts w:ascii="Times New Roman" w:hAnsi="Times New Roman"/>
          <w:sz w:val="28"/>
          <w:szCs w:val="28"/>
        </w:rPr>
      </w:pPr>
    </w:p>
    <w:p w:rsidR="009F461B" w:rsidRDefault="009F461B" w:rsidP="009F461B"/>
    <w:p w:rsidR="009F461B" w:rsidRPr="009F461B" w:rsidRDefault="009F461B" w:rsidP="009F461B">
      <w:pPr>
        <w:tabs>
          <w:tab w:val="left" w:pos="3974"/>
        </w:tabs>
      </w:pPr>
    </w:p>
    <w:sectPr w:rsidR="009F461B" w:rsidRPr="009F461B" w:rsidSect="009F461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11FA1"/>
    <w:multiLevelType w:val="hybridMultilevel"/>
    <w:tmpl w:val="A9A84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86E38"/>
    <w:multiLevelType w:val="multilevel"/>
    <w:tmpl w:val="A31036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461B"/>
    <w:rsid w:val="000C04A6"/>
    <w:rsid w:val="009F461B"/>
    <w:rsid w:val="00A33187"/>
    <w:rsid w:val="00A375BC"/>
    <w:rsid w:val="00AA7DD7"/>
    <w:rsid w:val="00D8309A"/>
    <w:rsid w:val="00FC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4" type="connector" idref="#Прямая со стрелкой 2"/>
        <o:r id="V:Rule5" type="connector" idref="#Прямая со стрелкой 4"/>
        <o:r id="V:Rule6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1B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F46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F461B"/>
    <w:pPr>
      <w:keepNext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461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List Paragraph"/>
    <w:basedOn w:val="a"/>
    <w:uiPriority w:val="34"/>
    <w:qFormat/>
    <w:rsid w:val="009F461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F46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9F46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semiHidden/>
    <w:rsid w:val="009F461B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1B"/>
    <w:pPr>
      <w:spacing w:after="0"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F46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F461B"/>
    <w:pPr>
      <w:keepNext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461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List Paragraph"/>
    <w:basedOn w:val="a"/>
    <w:uiPriority w:val="34"/>
    <w:qFormat/>
    <w:rsid w:val="009F461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F46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9F46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semiHidden/>
    <w:rsid w:val="009F461B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2019-05-08T05:51:00Z</cp:lastPrinted>
  <dcterms:created xsi:type="dcterms:W3CDTF">2019-07-05T06:39:00Z</dcterms:created>
  <dcterms:modified xsi:type="dcterms:W3CDTF">2019-07-09T10:50:00Z</dcterms:modified>
</cp:coreProperties>
</file>