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D0B" w:rsidRDefault="00E80266">
      <w:r w:rsidRPr="00E80266">
        <w:t>АДМИНИСТРАЦИЯ</w:t>
      </w:r>
      <w:r w:rsidRPr="00E80266">
        <w:br/>
        <w:t>КАМЕШКИРСКОГО РАЙОНА ПЕНЗЕНСКОЙ ОБЛАСТИ</w:t>
      </w:r>
      <w:r w:rsidRPr="00E80266">
        <w:br/>
      </w:r>
      <w:r w:rsidRPr="00E80266">
        <w:br/>
        <w:t>ПОСТАНОВЛЕНИЕ</w:t>
      </w:r>
      <w:r w:rsidRPr="00E80266">
        <w:br/>
      </w:r>
      <w:r w:rsidRPr="00E80266">
        <w:br/>
      </w:r>
      <w:r w:rsidRPr="00E80266">
        <w:br/>
      </w:r>
      <w:r w:rsidRPr="00E80266">
        <w:br/>
      </w:r>
      <w:r w:rsidRPr="00E80266">
        <w:br/>
      </w:r>
      <w:r w:rsidRPr="00E80266">
        <w:br/>
      </w:r>
      <w:r w:rsidRPr="00E80266">
        <w:br/>
      </w:r>
      <w:r w:rsidRPr="00E80266">
        <w:br/>
      </w:r>
      <w:r w:rsidRPr="00E80266">
        <w:br/>
        <w:t>от    19.06.12    №    251</w:t>
      </w:r>
      <w:r w:rsidRPr="00E80266">
        <w:br/>
        <w:t>с.Р.Камешкир</w:t>
      </w:r>
      <w:r w:rsidRPr="00E80266">
        <w:br/>
      </w:r>
      <w:r w:rsidRPr="00E80266">
        <w:br/>
      </w:r>
      <w:r w:rsidRPr="00E80266">
        <w:br/>
        <w:t>Об утверждении административного регламента предоставления  Администрацией Камешкирского района Пензенской области  муниципальной услуги «Предоставление земельных участков для строительства (без предварительного согласования)»</w:t>
      </w:r>
      <w:r w:rsidRPr="00E80266">
        <w:br/>
        <w:t>В целях повышения качества предоставления муниципальных услуг, в соответствии с федеральным законом № 210-ФЗ от 27.07.10 «Об организации предоставления государственных и муниципальных услуг», постановлением Администрации Камешкирского района от 20.04.12 № 142 «Об утверждении реестра муниципальных услуг,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 Уставом Камешкирского района, Администрация Камешкирского района</w:t>
      </w:r>
      <w:r w:rsidRPr="00E80266">
        <w:br/>
      </w:r>
      <w:r w:rsidRPr="00E80266">
        <w:br/>
        <w:t>п о с т а н о в л я е т:</w:t>
      </w:r>
      <w:r w:rsidRPr="00E80266">
        <w:br/>
        <w:t>1. Утвердить прилагаемый административный регламент предоставления  Администрацией Камешкирского района Пензенской области  муниципальной услуги «Предоставление земельных участков для строительства (без предварительного согласования)»</w:t>
      </w:r>
      <w:r w:rsidRPr="00E80266">
        <w:br/>
        <w:t>2. Опубликовать настоящее постановление в информационном бюллетене «Камешкирский вестник».</w:t>
      </w:r>
      <w:r w:rsidRPr="00E80266">
        <w:br/>
        <w:t>3. Контроль за исполнением настоящего постановления возложить на первого заместителя Главы администрации Голубева С.Н.</w:t>
      </w:r>
      <w:r w:rsidRPr="00E80266">
        <w:br/>
      </w:r>
      <w:r w:rsidRPr="00E80266">
        <w:br/>
        <w:t>Глава администрации                                                  Н.П.Крутов</w:t>
      </w:r>
      <w:r w:rsidRPr="00E80266">
        <w:br/>
      </w:r>
      <w:r w:rsidRPr="00E80266">
        <w:br/>
      </w:r>
      <w:r w:rsidRPr="00E80266">
        <w:br/>
      </w:r>
      <w:r w:rsidRPr="00E80266">
        <w:br/>
      </w:r>
      <w:r w:rsidRPr="00E80266">
        <w:br/>
      </w:r>
      <w:r w:rsidRPr="00E80266">
        <w:br/>
      </w:r>
      <w:r w:rsidRPr="00E80266">
        <w:br/>
      </w:r>
      <w:r w:rsidRPr="00E80266">
        <w:br/>
      </w:r>
      <w:r w:rsidRPr="00E80266">
        <w:lastRenderedPageBreak/>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t>АДМИНИСТРАТИВНЫЙ РЕГЛАМЕНТ</w:t>
      </w:r>
      <w:r w:rsidRPr="00E80266">
        <w:br/>
        <w:t>ПРЕДОСТАВЛЕНИЯ МУНИЦИПАЛЬНОЙ УСЛУГИ</w:t>
      </w:r>
      <w:r w:rsidRPr="00E80266">
        <w:br/>
        <w:t>«ПРЕДОСТАВЛЕНИЕ  ЗЕМЕЛЬНЫХ УЧАСТКОВ  (БЕЗ ПРЕДВАРИТЕЛЬНОГО СОГЛАСОВАНИЯ) » </w:t>
      </w:r>
      <w:r w:rsidRPr="00E80266">
        <w:br/>
      </w:r>
      <w:r w:rsidRPr="00E80266">
        <w:br/>
        <w:t>1.   Общие положения </w:t>
      </w:r>
      <w:r w:rsidRPr="00E80266">
        <w:br/>
      </w:r>
      <w:r w:rsidRPr="00E80266">
        <w:br/>
        <w:t>1.1. Предмет регулирования</w:t>
      </w:r>
      <w:r w:rsidRPr="00E80266">
        <w:br/>
        <w:t>1.1.    Предметом регулирования настоящего Административного регламента являются отношения, возникающие между физическими лицами либо их уполномоченными представителями и Администрацией Камешкирского района, связанные с предоставлением Администрацией Камешкирского района муниципальной услуги по   предоставлению земельных участков для без предварительного согласования  (далее – муниципальная  услуга).</w:t>
      </w:r>
      <w:r w:rsidRPr="00E80266">
        <w:br/>
        <w:t>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r w:rsidRPr="00E80266">
        <w:br/>
        <w:t>1.3    .Действие настоящего регламента  распространяется на:</w:t>
      </w:r>
      <w:r w:rsidRPr="00E80266">
        <w:br/>
        <w:t>-    правоотношения, связанные с предоставлением земельных участков для строительства без предварительного согласования места размещения объекта, находящихся в муниципальной собственности Камешкирского района; </w:t>
      </w:r>
      <w:r w:rsidRPr="00E80266">
        <w:br/>
        <w:t>-    правоотношения, связанные с предоставлением земельных участков  для строительства без предварительного согласования места размещения объекта государственная собственность на которые не разграничена;</w:t>
      </w:r>
      <w:r w:rsidRPr="00E80266">
        <w:br/>
        <w:t xml:space="preserve">1.4. Муниципальная услуга предоставляется администрацией Камешкирского района, в лице его структурного подразделения - отдела экономики, развития сельского хозяйства, продовольствия </w:t>
      </w:r>
      <w:r w:rsidRPr="00E80266">
        <w:lastRenderedPageBreak/>
        <w:t>администрации Камешкирского района (далее – Отдел).   Перечень должностных лиц, ответственных за предоставление муниципальной услуги, содержащий их почтовые адреса, номера телефонов, факсов и иную контактную информацию, приведен в приложении № 1 к настоящему административному регламенту. </w:t>
      </w:r>
      <w:r w:rsidRPr="00E80266">
        <w:br/>
        <w:t>           Указанная информация содержится на официальном сайте Администрации Камешкирского района Пензенской области: rkam.pnzreg.ru</w:t>
      </w:r>
      <w:r w:rsidRPr="00E80266">
        <w:br/>
        <w:t>Муниципальная услуга предоставляется в электронном виде.</w:t>
      </w:r>
      <w:r w:rsidRPr="00E80266">
        <w:br/>
        <w:t>          Муниципальная услуга может быть получена через  муниципальное бюджетное учреждение Камешкирского района Пензенской области «Многофункциональный центр предоставления государственных и муниципальных услуг Камешкирского района Пензенской области» (далее – МБУ «МФЦ Камешкирского района»). Информация о месте нахождения, графике работы, справочных телефонах дана в приложении № 2 к настоящему административному регламенту.</w:t>
      </w:r>
      <w:r w:rsidRPr="00E80266">
        <w:br/>
        <w:t>           1.5.   Разработчиком настоящего административного регламента является отдел экономики, развития сельского хозяйства, продовольствия администрации Камешкирского района. Справочные телефоны и адрес электронный почты разработчика содержится в Приложении № 1 к Административному регламенту.</w:t>
      </w:r>
      <w:r w:rsidRPr="00E80266">
        <w:br/>
        <w:t>          1.6. За информацией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ее предоставления заявители  могут обратиться в  отдел экономики, развития сельского хозяйства, продовольствия администрации Камешкирского района по справочным телефонам и электронной почте разработчика содержащихся в Приложении № 1.</w:t>
      </w:r>
      <w:r w:rsidRPr="00E80266">
        <w:br/>
        <w:t>1.7. Должностные лица Отдела осуществляют информирование по следующим направлениям:</w:t>
      </w:r>
      <w:r w:rsidRPr="00E80266">
        <w:br/>
        <w:t>- о местонахождении и графике работы   Отдела;</w:t>
      </w:r>
      <w:r w:rsidRPr="00E80266">
        <w:br/>
        <w:t>-    о справочных телефонах   Отдела;</w:t>
      </w:r>
      <w:r w:rsidRPr="00E80266">
        <w:br/>
        <w:t>- о порядке получения информации заинтересованными лицами по вопросам предоставления муниципальной услуги, в том числе о ходе исполнения.</w:t>
      </w:r>
      <w:r w:rsidRPr="00E80266">
        <w:br/>
        <w:t>1.8. Основными требованиями к информированию  заявителей являются:   </w:t>
      </w:r>
      <w:r w:rsidRPr="00E80266">
        <w:br/>
        <w:t>- актуальность;      </w:t>
      </w:r>
      <w:r w:rsidRPr="00E80266">
        <w:br/>
        <w:t>- своевременность;                </w:t>
      </w:r>
      <w:r w:rsidRPr="00E80266">
        <w:br/>
        <w:t>- четкость в изложении материала;                       </w:t>
      </w:r>
      <w:r w:rsidRPr="00E80266">
        <w:br/>
        <w:t>- полнота консультирования;       </w:t>
      </w:r>
      <w:r w:rsidRPr="00E80266">
        <w:br/>
        <w:t>- наглядность форм подачи материала;        </w:t>
      </w:r>
      <w:r w:rsidRPr="00E80266">
        <w:br/>
        <w:t>- оперативность предоставления информации.</w:t>
      </w:r>
      <w:r w:rsidRPr="00E80266">
        <w:br/>
        <w:t>1.9.      Информирование заявителей об исполнении муниципальной услуги осуществляется в форме:</w:t>
      </w:r>
      <w:r w:rsidRPr="00E80266">
        <w:br/>
        <w:t>1) непосредственного обращения заявителей (при личном обращении либо по телефону) к должностным лицам  Отдела;</w:t>
      </w:r>
      <w:r w:rsidRPr="00E80266">
        <w:br/>
        <w:t>2) письменного обращения, в том числе по электронной почте;</w:t>
      </w:r>
      <w:r w:rsidRPr="00E80266">
        <w:br/>
        <w:t>3)    информационных материалов, которые размещаются на официальном сайте администрации Камешкирского района в сети «Интернет»;</w:t>
      </w:r>
      <w:r w:rsidRPr="00E80266">
        <w:br/>
        <w:t>4)     информации на информационных стендах.</w:t>
      </w:r>
      <w:r w:rsidRPr="00E80266">
        <w:br/>
        <w:t>1.10. Требования к форме и характеру взаимодействия должностных лиц Отдела с заявителями:</w:t>
      </w:r>
      <w:r w:rsidRPr="00E80266">
        <w:br/>
        <w:t>-    при ответе на телефонные звонки должностное лицо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r w:rsidRPr="00E80266">
        <w:br/>
      </w:r>
      <w:r w:rsidRPr="00E80266">
        <w:lastRenderedPageBreak/>
        <w:t>- при личном обращении заявителей должностное лицо должно представиться, указать фамилию, имя и отчество, сообщить занимаемую должность, самостоятельно дать ответ на заданный заявителем вопрос;       </w:t>
      </w:r>
      <w:r w:rsidRPr="00E80266">
        <w:br/>
        <w:t>-    в конце консультирования (по телефону или лично) должностное лицо, осуществляющее консультирование, должно кратко подвести итоги и перечислить действия, которые необходимо совершить заявителю;</w:t>
      </w:r>
      <w:r w:rsidRPr="00E80266">
        <w:br/>
        <w:t>-    ответ на письменные обращения и обращения по электронной почте дается в простой, четкой и понятной форме с указанием фамилии и инициалов, номера телефонов должностного лица, исполнившего ответ на обращение в порядке и сроки, установленные Федерального закона от 02.05.2006 № 59-ФЗ «О порядке рассмотрения обращений граждан Российской Федерации».             </w:t>
      </w:r>
      <w:r w:rsidRPr="00E80266">
        <w:br/>
        <w:t>1.11. Информационные стенды оборудуются в доступном для получателя муниципальной услуги месте и содержат следующую обязательную информацию:  </w:t>
      </w:r>
      <w:r w:rsidRPr="00E80266">
        <w:br/>
        <w:t>- сведения о перечне предоставляемых муниципальных услуг;</w:t>
      </w:r>
      <w:r w:rsidRPr="00E80266">
        <w:br/>
        <w:t>-    порядок обжалования действий (бездействий) и решений, осуществляемых (принятых) в ходе исполнения муниципальной услуги;</w:t>
      </w:r>
      <w:r w:rsidRPr="00E80266">
        <w:br/>
        <w:t>-    почтовый адрес, в т.ч. адрес Интернет-сайта, номера телефонов, адрес, электронной почты, график работы отдела экономики, развития сельского хозяйства, продовольствия администрации Камешкирского района, МБУ «МФЦ Камешкирского района»;  </w:t>
      </w:r>
      <w:r w:rsidRPr="00E80266">
        <w:br/>
        <w:t>-    перечень документов, которые заявитель должен представить для исполнения муниципальной услуги;</w:t>
      </w:r>
      <w:r w:rsidRPr="00E80266">
        <w:br/>
        <w:t>- образец заявления; </w:t>
      </w:r>
      <w:r w:rsidRPr="00E80266">
        <w:br/>
        <w:t>-    административный регламент.</w:t>
      </w:r>
      <w:r w:rsidRPr="00E80266">
        <w:br/>
        <w:t>Информационные стенды, содержащие информацию о процедуре исполнения муниципальной услуги, размещаются при входе в Администрацию Камешкирского района.</w:t>
      </w:r>
      <w:r w:rsidRPr="00E80266">
        <w:br/>
        <w:t>Информационные стенды должны быть максимально заметны, хорошо просматриваемы и функциональны, рекомендуется оборудовать стенды карманами формата А4, в которых размещать информационные листки.</w:t>
      </w:r>
      <w:r w:rsidRPr="00E80266">
        <w:br/>
        <w:t>Текст материалов, размещаемых на стендах, должен быть напечатан удобным для чтения шрифтом, основные моменты и наиболее важные места выделены.</w:t>
      </w:r>
      <w:r w:rsidRPr="00E80266">
        <w:br/>
        <w:t>            1.12. Электронный адрес специализированной информационной системы «Портал государственных и муниципальных услуг Пензенской области»:pqu.pnz.ru </w:t>
      </w:r>
      <w:r w:rsidRPr="00E80266">
        <w:br/>
        <w:t>-    </w:t>
      </w:r>
      <w:r w:rsidRPr="00E80266">
        <w:br/>
        <w:t>1.2. Лица, имеющие право на получение муниципальной услуги</w:t>
      </w:r>
      <w:r w:rsidRPr="00E80266">
        <w:br/>
      </w:r>
      <w:r w:rsidRPr="00E80266">
        <w:br/>
        <w:t>1.2.1  За предоставлением муниципальной услуги вправе обратиться физические лица, юридические лица независимо от их организационно-правовой формы, индивидуальные предприниматели (далее заявители).</w:t>
      </w:r>
      <w:r w:rsidRPr="00E80266">
        <w:br/>
        <w:t>1.2.1.    От имени заявителя с заявлением о предоставлении муниципальной услуги (далее – заявление) может обратиться представитель заявителя (далее также именуемый заявитель), который предъявляет документ, удостоверяющий его личность, представляет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r w:rsidRPr="00E80266">
        <w:br/>
      </w:r>
      <w:r w:rsidRPr="00E80266">
        <w:br/>
        <w:t>2.   Стандарт предоставления муниципальной услуги</w:t>
      </w:r>
      <w:r w:rsidRPr="00E80266">
        <w:br/>
      </w:r>
      <w:r w:rsidRPr="00E80266">
        <w:br/>
      </w:r>
      <w:r w:rsidRPr="00E80266">
        <w:lastRenderedPageBreak/>
        <w:t>2.1. Наименование муниципальной услуги</w:t>
      </w:r>
      <w:r w:rsidRPr="00E80266">
        <w:br/>
        <w:t>Муниципальная услуга, предоставление которой регулируется настоящим Административным регламентом, именуется «Предоставление земельных участков для строительства (без предварительного согласования)»</w:t>
      </w:r>
      <w:r w:rsidRPr="00E80266">
        <w:br/>
      </w:r>
      <w:r w:rsidRPr="00E80266">
        <w:br/>
        <w:t>2.2. Орган, предоставляющий муниципальную услугу</w:t>
      </w:r>
      <w:r w:rsidRPr="00E80266">
        <w:br/>
      </w:r>
      <w:r w:rsidRPr="00E80266">
        <w:br/>
        <w:t>Администрация Камешкирского района осуществляет предоставление  муниципальной услуги в соответствии с Земельным кодексом Российской Федерации и  с пунктом 10 статьи 3 Федерального закона от 25.10.2001 N 137-ФЗ  "О введении в действие Земельного кодекса Российской Федерации" ("Собрание законодательства РФ", 29.10.2001, N 44, ст. 4148) </w:t>
      </w:r>
      <w:r w:rsidRPr="00E80266">
        <w:br/>
        <w:t>Органами,  обеспечивающим предоставление муниципальной услуги по предоставлению земельных участков для строительства без предварительного согласования места размещения объекта является   Отдел экономики, развития сельского хозяйства, продовольствия администрации Камешкирского района и МБУ МФЦ Камешкирского района</w:t>
      </w:r>
      <w:r w:rsidRPr="00E80266">
        <w:br/>
      </w:r>
      <w:r w:rsidRPr="00E80266">
        <w:br/>
        <w:t>2.3. Органы и организации, с которыми заявитель взаимодействует в целях предоставления муниципальной услуги</w:t>
      </w:r>
      <w:r w:rsidRPr="00E80266">
        <w:br/>
      </w:r>
      <w:r w:rsidRPr="00E80266">
        <w:br/>
        <w:t>При получении документов, необходимых для предоставления муниципальной услуги, заявитель взаимодействует со следующими органами и организациями:</w:t>
      </w:r>
      <w:r w:rsidRPr="00E80266">
        <w:br/>
        <w:t>а)    Управлением Федеральной службы государственной регистрации, кадастра и картографии по Пензенской области с целью государственной регистрации прав на предоставленный земельный участок;</w:t>
      </w:r>
      <w:r w:rsidRPr="00E80266">
        <w:br/>
        <w:t>б)    Отделом экономики, развития сельского хозяйства, продовольствия администрации Камешкирского района (далее –Отдел);</w:t>
      </w:r>
      <w:r w:rsidRPr="00E80266">
        <w:br/>
        <w:t>в) МБУ МФЦ Камешкирского района (далее –МБУ).</w:t>
      </w:r>
      <w:r w:rsidRPr="00E80266">
        <w:br/>
      </w:r>
      <w:r w:rsidRPr="00E80266">
        <w:br/>
        <w:t>2.4. Результат предоставления муниципальной услуги</w:t>
      </w:r>
      <w:r w:rsidRPr="00E80266">
        <w:br/>
      </w:r>
      <w:r w:rsidRPr="00E80266">
        <w:br/>
        <w:t>Результатом предоставления муниципальной услуги является заключение с победителем торгов договора аренды или договора купли-продажи земельного участка.</w:t>
      </w:r>
      <w:r w:rsidRPr="00E80266">
        <w:br/>
      </w:r>
      <w:r w:rsidRPr="00E80266">
        <w:br/>
        <w:t>2.5. Срок предоставления муниципальной услуги и сроки исполнения отдельных административных действий</w:t>
      </w:r>
      <w:r w:rsidRPr="00E80266">
        <w:br/>
      </w:r>
      <w:r w:rsidRPr="00E80266">
        <w:br/>
        <w:t>2.5.1 Муниципальная услуга предоставляется в сроки установленные Постановлением Правительства  Российской Федерации от 11.11.2002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Договор купли-продажи или аренды земельного участка для строительства,  заключается в течение трех дней со дня подписания протокола о результатах торгов.</w:t>
      </w:r>
      <w:r w:rsidRPr="00E80266">
        <w:br/>
        <w:t>2.5.2. Максимальный срок ожидания в очереди при подаче заявления и документов, необходимых для предоставления муниципальной услуги, составляет 15 минут.</w:t>
      </w:r>
      <w:r w:rsidRPr="00E80266">
        <w:br/>
        <w:t>2.5.3.    Максимальный срок ожидания в очереди при получении результата составляет 15 минут.</w:t>
      </w:r>
      <w:r w:rsidRPr="00E80266">
        <w:br/>
        <w:t>2.5.4.    Максимальный срок продолжительности приема заявителя должностным лицом Отдела при предоставлении муниципальной услуги составляет 15 минут.</w:t>
      </w:r>
      <w:r w:rsidRPr="00E80266">
        <w:br/>
      </w:r>
      <w:r w:rsidRPr="00E80266">
        <w:lastRenderedPageBreak/>
        <w:br/>
        <w:t>2.6.Правовые основания для предоставления муниципальной услуги</w:t>
      </w:r>
      <w:r w:rsidRPr="00E80266">
        <w:br/>
      </w:r>
      <w:r w:rsidRPr="00E80266">
        <w:br/>
        <w:t>Предоставление муниципальной услуги осуществляется в соответствии со следующими нормативно-правовыми актами:</w:t>
      </w:r>
      <w:r w:rsidRPr="00E80266">
        <w:br/>
        <w:t>1)    Земельным кодексом Российской Федерации (текст Кодекса опубликован в «Собрание законодательства РФ», 29.10.2001, № 44, ст. 4147)</w:t>
      </w:r>
      <w:r w:rsidRPr="00E80266">
        <w:br/>
        <w:t>2)    Федеральным законом Российской Федерации от 25 октября 2001 года № 137-ФЗ «О введении в действие Земельного кодекса Российской Федерации» (текст Федерального закона опубликован в «Собрание законодательства РФ» , 29.10.2001, № 44, ст. 4148);</w:t>
      </w:r>
      <w:r w:rsidRPr="00E80266">
        <w:br/>
        <w:t>3)    Федеральным законом от 24 июля 2007 года № 221-ФЗ «О государственном кадастре недвижимости» (текст Федерального закона опубликован в «Собрание законодательства РФ», 30.07.2007, № 31, ст. 4017);</w:t>
      </w:r>
      <w:r w:rsidRPr="00E80266">
        <w:br/>
        <w:t>4)    Федеральным законом от 27 июля 2006 года № 152-ФЗ «О персональных данных» (текст Федерального закона опубликован в «Собрание законодательства РФ», 31.07.2006, № 31 (часть 1), ст. 3451);</w:t>
      </w:r>
      <w:r w:rsidRPr="00E80266">
        <w:br/>
        <w:t>5)    Федеральным законом от 29.07.1998 N 135-ФЗ (ред. от 22.07.2010) "Об оценочной деятельности в Российской Федерации" (текст Федерального закона опубликован в "Собрание законодательства РФ", 03.08.1998, N 31, ст. 3813);</w:t>
      </w:r>
      <w:r w:rsidRPr="00E80266">
        <w:br/>
        <w:t>6)    Постановлением Правительства РФ от 11.11.2002 N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("Собрание законодательства РФ", 18.11.2002, N 46, ст. 4587)</w:t>
      </w:r>
      <w:r w:rsidRPr="00E80266">
        <w:br/>
        <w:t>2.7. Документы, необходимые для предоставления муниципальной услуги</w:t>
      </w:r>
      <w:r w:rsidRPr="00E80266">
        <w:br/>
      </w:r>
      <w:r w:rsidRPr="00E80266">
        <w:br/>
        <w:t>2.7.1.    Муниципальная услуга предоставляется на основании представленной организатору торгов в срок, установленный в извещении (лично или через своего представителя) заявки по форме, утвержденной организатором торгов.</w:t>
      </w:r>
      <w:r w:rsidRPr="00E80266">
        <w:br/>
        <w:t>2.7.2.    При личном обращении за предоставлением муниципальной услуги заявитель предъявляет документ, удостоверяющий личность.</w:t>
      </w:r>
      <w:r w:rsidRPr="00E80266">
        <w:br/>
        <w:t>2.7.3.    Для предоставления муниципальной услуги к заявлению о предоставлении муниципальной услуги должны быть приложены:</w:t>
      </w:r>
      <w:r w:rsidRPr="00E80266">
        <w:br/>
        <w:t>а)    документ, удостоверяющий права (полномочия) представителя, если с заявлением обращается представитель заявителя;</w:t>
      </w:r>
      <w:r w:rsidRPr="00E80266">
        <w:br/>
        <w:t>б)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за исключением  предоставления муниципальной услуги в целях жилищного строительства ;</w:t>
      </w:r>
      <w:r w:rsidRPr="00E80266">
        <w:br/>
        <w:t>       в)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 в счет обеспечения оплаты приобретаемых на торгах земельных участков или права на заключение договоров аренды таких земельных участков </w:t>
      </w:r>
      <w:r w:rsidRPr="00E80266">
        <w:br/>
        <w:t xml:space="preserve">     г) в случае предоставления муниципальной услуги в целях жилищного строительства юридические лица предоставляют выписку из единого государственного реестра юридических лиц, индивидуальные предприниматели выписку из единого государственного реестра </w:t>
      </w:r>
      <w:r w:rsidRPr="00E80266">
        <w:lastRenderedPageBreak/>
        <w:t>индивидуальных предпринимателей;</w:t>
      </w:r>
      <w:r w:rsidRPr="00E80266">
        <w:br/>
        <w:t>2.7.4.    Документы, предоставляемые заявителем, должны соответствовать следующим требованиям:</w:t>
      </w:r>
      <w:r w:rsidRPr="00E80266">
        <w:br/>
        <w:t>а)    заявление составлено в двух экземплярах-подлинниках по форме согласно Приложению № 1 к настоящему Административному регламенту и подписывается заявителем;</w:t>
      </w:r>
      <w:r w:rsidRPr="00E80266">
        <w:br/>
        <w:t>б)    полномочия представителя заявителя оформлены в установленном законом порядке;</w:t>
      </w:r>
      <w:r w:rsidRPr="00E80266">
        <w:br/>
        <w:t>в)    тексты документов написаны разборчиво;</w:t>
      </w:r>
      <w:r w:rsidRPr="00E80266">
        <w:br/>
        <w:t>г)    фамилия, имя и отчество (наименование) заявителя, адрес его места жительства (места нахождения), телефон (при наличии) написаны полностью и разборчиво;</w:t>
      </w:r>
      <w:r w:rsidRPr="00E80266">
        <w:br/>
        <w:t>д)    в документах нет подчисток, приписок, зачеркнутых слов и иных неоговоренных исправлений;</w:t>
      </w:r>
      <w:r w:rsidRPr="00E80266">
        <w:br/>
        <w:t>е)    документы не исполнены карандашом;</w:t>
      </w:r>
      <w:r w:rsidRPr="00E80266">
        <w:br/>
        <w:t>ж)    документы не имеют серьезных повреждений, наличие которых допускает многозначность истолкования содержания.</w:t>
      </w:r>
      <w:r w:rsidRPr="00E80266">
        <w:br/>
        <w:t>2.7.6.    Заявление о предоставлении муниципальной услуги и документы, необходимые для предоставления муниципальной услуги, предоставляются заявителем при личном обращении в Отдел экономики, развития сельского хозяйства, продовольствия администрации Камешкирского района</w:t>
      </w:r>
      <w:r w:rsidRPr="00E80266">
        <w:br/>
        <w:t>2.7.7.    Копии документов, необходимых для предоставления муниципальной услуги, заверяются нотариусом, выдавшей их организацией либо по просьбе заявителя должностным лицом, ответственным за прием и регистрацию документов заявителя, на основании их оригиналов.</w:t>
      </w:r>
      <w:r w:rsidRPr="00E80266">
        <w:br/>
      </w:r>
      <w:r w:rsidRPr="00E80266">
        <w:br/>
        <w:t>2.8. Основания для отказа в приеме документов, необходимых для предоставления муниципальной услуги</w:t>
      </w:r>
      <w:r w:rsidRPr="00E80266">
        <w:br/>
      </w:r>
      <w:r w:rsidRPr="00E80266">
        <w:br/>
        <w:t>Основанием для отказа в приеме документов, необходимых для предоставления муниципальной услуги, является поступление заявки по истечении срока её приема, указанного в извещении о проведении торгов.</w:t>
      </w:r>
      <w:r w:rsidRPr="00E80266">
        <w:br/>
      </w:r>
      <w:r w:rsidRPr="00E80266">
        <w:br/>
        <w:t>2.9. Основания для отказа в предоставлении муниципальной услуги</w:t>
      </w:r>
      <w:r w:rsidRPr="00E80266">
        <w:br/>
      </w:r>
      <w:r w:rsidRPr="00E80266">
        <w:br/>
        <w:t>2.9.1. В предоставлении муниципальной услуги заявителю отказывается в случае:</w:t>
      </w:r>
      <w:r w:rsidRPr="00E80266">
        <w:br/>
        <w:t>а) подача заявки на предоставление муниципальной услуги лицом, которое в соответствии с федеральными законами не имеет права приобретать в собственность земельные участки;</w:t>
      </w:r>
      <w:r w:rsidRPr="00E80266">
        <w:br/>
        <w:t>б) заявка подана лицом, не уполномоченным заявителем на осуществление таких действий;    </w:t>
      </w:r>
      <w:r w:rsidRPr="00E80266">
        <w:br/>
        <w:t>в)    непредставления документов, определенных пунктами 2.7.1. - 2.7.3. настоящего Административного регламента, отвечающих требованиям пунктов 2.7.5. - 2.7.7. настоящего Административного регламента или предоставление недостоверных сведений;</w:t>
      </w:r>
      <w:r w:rsidRPr="00E80266">
        <w:br/>
        <w:t>г) непоступление задатка на счет, указанный в извещении о проведении торгов, до дня окончания приема документов для участия в торгах;</w:t>
      </w:r>
      <w:r w:rsidRPr="00E80266">
        <w:br/>
      </w:r>
      <w:r w:rsidRPr="00E80266">
        <w:br/>
      </w:r>
      <w:r w:rsidRPr="00E80266">
        <w:br/>
        <w:t>2.10. Информация о платности (бесплатности) предоставления муниципальной услуги</w:t>
      </w:r>
      <w:r w:rsidRPr="00E80266">
        <w:br/>
      </w:r>
      <w:r w:rsidRPr="00E80266">
        <w:br/>
        <w:t>Взимание платы за предоставление муниципальной услуги нормативными правовыми актами не предусмотрено.</w:t>
      </w:r>
      <w:r w:rsidRPr="00E80266">
        <w:br/>
      </w:r>
      <w:r w:rsidRPr="00E80266">
        <w:br/>
        <w:t>2.11. Требования к местам предоставления муниципальной услуги</w:t>
      </w:r>
      <w:r w:rsidRPr="00E80266">
        <w:br/>
      </w:r>
      <w:r w:rsidRPr="00E80266">
        <w:lastRenderedPageBreak/>
        <w:br/>
        <w:t>2.11.1. На территории, прилегающей к месторасположению администрации Камешкирского района, оборудуются места для парковки автотранспортных средств. На стоянке должно быть не менее пяти мест, из них не менее одного места для парковки специальных транспортных средств лиц с ограниченными возможностями передвижения. Доступ заявителей к парковочным местам является бесплатным.</w:t>
      </w:r>
      <w:r w:rsidRPr="00E80266">
        <w:br/>
        <w:t>2.11.2.    Здание, в котором расположена администрация Камешкирского района, должно быть оборудовано отдельным входом для свободного доступа заявителей в помещения, в которых предоставляется муниципальная услуга.</w:t>
      </w:r>
      <w:r w:rsidRPr="00E80266">
        <w:br/>
        <w:t>2.11.3.    Вход в помещение, в котором предоставляется муниципальная услуга, оборудуются пандусами, расширенными проходами, позволяющими обеспечить беспрепятственный доступ лиц с ограниченными возможностями передвижения, в том числе лиц, использующих кресла-коляски.</w:t>
      </w:r>
      <w:r w:rsidRPr="00E80266">
        <w:br/>
        <w:t>2.11.4.    Помещения, в которых предоставляется муниципальная услуга, должны соответствовать противопожарным и санитарно - эпидемиологическим правилам и нормативам.</w:t>
      </w:r>
      <w:r w:rsidRPr="00E80266">
        <w:br/>
        <w:t>2.11.5.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r w:rsidRPr="00E80266">
        <w:br/>
        <w:t>2.11.6.    Места для ожидания оборудуются стульями, количество которых определяется исходя из фактической нагрузки и возможностей для их размещения в здании.</w:t>
      </w:r>
      <w:r w:rsidRPr="00E80266">
        <w:br/>
        <w:t>2.11.7.    Места для информирования и заполнения необходимых документов оборудуются информационными стендами, стульями и столами, обеспечиваются бланками заявлений и необходимыми канцелярскими принадлежностями.</w:t>
      </w:r>
      <w:r w:rsidRPr="00E80266">
        <w:br/>
        <w:t>2.11.8.    На информационном стенде размещается следующая информация:</w:t>
      </w:r>
      <w:r w:rsidRPr="00E80266">
        <w:br/>
        <w:t>-    срок предоставления муниципальной услуги и сроки выполнения отдельных административных действий;</w:t>
      </w:r>
      <w:r w:rsidRPr="00E80266">
        <w:br/>
        <w:t>-    форма заявления о предоставлении муниципальной услуги и образец его заполнения;</w:t>
      </w:r>
      <w:r w:rsidRPr="00E80266">
        <w:br/>
        <w:t>-    перечень документов, необходимых для предоставления муниципальной услуги и предъявляемые к ним требования;</w:t>
      </w:r>
      <w:r w:rsidRPr="00E80266">
        <w:br/>
        <w:t>-    перечень оснований для отказа в предоставлении муниципальной услуги;</w:t>
      </w:r>
      <w:r w:rsidRPr="00E80266">
        <w:br/>
        <w:t>-    информация о платности (бесплатности) предоставления муниципальной услуги;</w:t>
      </w:r>
      <w:r w:rsidRPr="00E80266">
        <w:br/>
        <w:t>-    извлечения из настоящего Административного регламента.</w:t>
      </w:r>
      <w:r w:rsidRPr="00E80266">
        <w:br/>
        <w:t>  2.11.9.    В местах приема заявителей организуется место для приема заявителей.</w:t>
      </w:r>
      <w:r w:rsidRPr="00E80266">
        <w:br/>
        <w:t>2.11.10.Кабинет для приема заявителей должен быть оборудован информационной табличкой с указанием:</w:t>
      </w:r>
      <w:r w:rsidRPr="00E80266">
        <w:br/>
        <w:t>-    номера кабинета;</w:t>
      </w:r>
      <w:r w:rsidRPr="00E80266">
        <w:br/>
        <w:t>-    фамилии, имени, отчества и должности специалиста;</w:t>
      </w:r>
      <w:r w:rsidRPr="00E80266">
        <w:br/>
        <w:t>-    времени перерыва на обед, технического перерыва.</w:t>
      </w:r>
      <w:r w:rsidRPr="00E80266">
        <w:br/>
        <w:t>2.11.11.    Каждое рабочее место специалиста Отдела должно быть оборудовано телефоном, персональным компьютером, печатающим устройством.</w:t>
      </w:r>
      <w:r w:rsidRPr="00E80266">
        <w:br/>
        <w:t>2.11.12.    При организации рабочих мест должна быть предусмотрена возможность свободного входа и выхода из помещения в случае возникновения чрезвычайной ситуации.</w:t>
      </w:r>
      <w:r w:rsidRPr="00E80266">
        <w:br/>
      </w:r>
      <w:r w:rsidRPr="00E80266">
        <w:br/>
        <w:t>2.12. Порядок информирования о правилах предоставления муниципальной услуги</w:t>
      </w:r>
      <w:r w:rsidRPr="00E80266">
        <w:br/>
      </w:r>
      <w:r w:rsidRPr="00E80266">
        <w:br/>
        <w:t>2.12.1. Информацию о порядке предоставления муниципальной услуги можно получить:</w:t>
      </w:r>
      <w:r w:rsidRPr="00E80266">
        <w:br/>
        <w:t>а)    при личном или письменном обращении заявителя в Отдел и МБУ  по адресу:</w:t>
      </w:r>
      <w:r w:rsidRPr="00E80266">
        <w:br/>
      </w:r>
      <w:r w:rsidRPr="00E80266">
        <w:lastRenderedPageBreak/>
        <w:t>442450 Пензенская область с.Р.Камешкир, ул. Радищева, 15</w:t>
      </w:r>
      <w:r w:rsidRPr="00E80266">
        <w:br/>
        <w:t>б)    на информационном стенде, размещенном на 1 этаже здания Администрации;</w:t>
      </w:r>
      <w:r w:rsidRPr="00E80266">
        <w:br/>
        <w:t>в)    по телефону: 88414521579.</w:t>
      </w:r>
      <w:r w:rsidRPr="00E80266">
        <w:br/>
        <w:t>д) в едином портале государственных и муниципальных услуг;</w:t>
      </w:r>
      <w:r w:rsidRPr="00E80266">
        <w:br/>
        <w:t>2.12.2. Специалисты Отдела и МБУ осуществляют прием и консультирование граждан по вопросам, связанным с предоставлением муниципальной услуги, в соответствии со следующим графиком:</w:t>
      </w:r>
      <w:r w:rsidRPr="00E80266">
        <w:br/>
        <w:t>День недели    Часы работы    без перерыва на обед</w:t>
      </w:r>
      <w:r w:rsidRPr="00E80266">
        <w:br/>
        <w:t>Понедельник    8.00 – 17.00    без перерыва на обед</w:t>
      </w:r>
      <w:r w:rsidRPr="00E80266">
        <w:br/>
        <w:t>Вторник    8.00 – 17.00    без перерыва на обед</w:t>
      </w:r>
      <w:r w:rsidRPr="00E80266">
        <w:br/>
        <w:t>Среда    8.00 – 17.00    без перерыва на обед</w:t>
      </w:r>
      <w:r w:rsidRPr="00E80266">
        <w:br/>
        <w:t>Четверг    8.00 – 17.00    без перерыва на обед</w:t>
      </w:r>
      <w:r w:rsidRPr="00E80266">
        <w:br/>
        <w:t>Пятница    8.00 – 17.00    без перерыва на обед</w:t>
      </w:r>
      <w:r w:rsidRPr="00E80266">
        <w:br/>
        <w:t>Суббота    8.00 - 13.00    без перерыва на обед</w:t>
      </w:r>
      <w:r w:rsidRPr="00E80266">
        <w:br/>
        <w:t>Воскресенье    выходной    </w:t>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t>2.12.3.    Основными требованиями к информированию (консультированию) заявителей являются:</w:t>
      </w:r>
      <w:r w:rsidRPr="00E80266">
        <w:br/>
        <w:t>-    достоверность и полнота информирования об услуге;</w:t>
      </w:r>
      <w:r w:rsidRPr="00E80266">
        <w:br/>
        <w:t>-    четкость в изложении информации об услуге;</w:t>
      </w:r>
      <w:r w:rsidRPr="00E80266">
        <w:br/>
        <w:t>-    удобство и доступность информации об услуге;</w:t>
      </w:r>
      <w:r w:rsidRPr="00E80266">
        <w:br/>
        <w:t>-    оперативность предоставления информации об услуге.</w:t>
      </w:r>
      <w:r w:rsidRPr="00E80266">
        <w:br/>
        <w:t>2.12.4.    Консультации по вопросам предоставления муниципальной услуги осуществляются должностными лицами, обеспечивающими предоставление муниципальной услуги.</w:t>
      </w:r>
      <w:r w:rsidRPr="00E80266">
        <w:br/>
        <w:t>2.12.5.    Консультации предоставляются по следующим вопросам:</w:t>
      </w:r>
      <w:r w:rsidRPr="00E80266">
        <w:br/>
        <w:t>-    перечень документов, необходимых для предоставления муниципальной услуги, комплектности (достаточности) представленных документов;</w:t>
      </w:r>
      <w:r w:rsidRPr="00E80266">
        <w:br/>
        <w:t>-    органы и учреждения, в которых заявитель может получить документы, необходимые для предоставления муниципальной услуги (наименование и их местонахождение);</w:t>
      </w:r>
      <w:r w:rsidRPr="00E80266">
        <w:br/>
        <w:t>-    время приема и выдачи документов;</w:t>
      </w:r>
      <w:r w:rsidRPr="00E80266">
        <w:br/>
        <w:t>-    порядок и сроки предоставления муниципальной услуги;</w:t>
      </w:r>
      <w:r w:rsidRPr="00E80266">
        <w:br/>
        <w:t>-    порядок обжалования решений, действий (бездействий), принятых или осуществленных в ходе предоставления муниципальной услуги.</w:t>
      </w:r>
      <w:r w:rsidRPr="00E80266">
        <w:br/>
      </w:r>
      <w:r w:rsidRPr="00E80266">
        <w:lastRenderedPageBreak/>
        <w:t>2.12.6.    Консультирование заявителей по вопросам предоставления муниципальной услуги осуществляется бесплатно.</w:t>
      </w:r>
      <w:r w:rsidRPr="00E80266">
        <w:br/>
        <w:t>2.12.7.    При ответах на телефонные звонки и устные обращения специалисты Отдела в вежливой форме информируют заявителя по интересующим его вопросам. При невозможности специалиста, принявшего звонок, самостоятельно ответить на поставленные вопросы, телефонный звонок переадресовывается на другое должностное лицо либо обратившемуся заявителю сообщается номер телефона, по которому он может получить необходимую информацию.</w:t>
      </w:r>
      <w:r w:rsidRPr="00E80266">
        <w:br/>
        <w:t>2.12.8.    С момента приема документов заявитель имеет право на получение сведений о ходе предоставления муниципальной услуги при личном обращении в Отдел или по телефону. Заявителю предоставляются сведения о том, на каком этапе (на стадии выполнения какой административной процедуры) находится представленный им пакет документов.</w:t>
      </w:r>
      <w:r w:rsidRPr="00E80266">
        <w:br/>
      </w:r>
      <w:r w:rsidRPr="00E80266">
        <w:br/>
        <w:t>2.13. Показатели доступности и качества муниципальной услуги</w:t>
      </w:r>
      <w:r w:rsidRPr="00E80266">
        <w:br/>
      </w:r>
      <w:r w:rsidRPr="00E80266">
        <w:br/>
        <w:t>2.13.1.    Показателями доступности муниципальной услуги являются:</w:t>
      </w:r>
      <w:r w:rsidRPr="00E80266">
        <w:br/>
        <w:t>а)    транспортная доступность к местам предоставления муниципальной услуги;</w:t>
      </w:r>
      <w:r w:rsidRPr="00E80266">
        <w:br/>
        <w:t>б)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r w:rsidRPr="00E80266">
        <w:br/>
        <w:t>в) размещение информации о порядке предоставления муниципальной услуги в едином портале государственных и муниципальных услуг;</w:t>
      </w:r>
      <w:r w:rsidRPr="00E80266">
        <w:br/>
        <w:t>2.13.2.    Показателями качества муниципальной услуги являются:</w:t>
      </w:r>
      <w:r w:rsidRPr="00E80266">
        <w:br/>
        <w:t>а)    соблюдение срока предоставления муниципальной услуги;</w:t>
      </w:r>
      <w:r w:rsidRPr="00E80266">
        <w:br/>
        <w:t>б)    соблюдение сроков ожидания в очереди при предоставлении муниципальной услуги;</w:t>
      </w:r>
      <w:r w:rsidRPr="00E80266">
        <w:br/>
        <w:t>в)    отсутствие поданных в установленном порядке жалоб на решения, действия (бездействия), принятые и осуществленные должностными лицами при предоставлении муниципальной услуги.</w:t>
      </w:r>
      <w:r w:rsidRPr="00E80266">
        <w:br/>
      </w:r>
      <w:r w:rsidRPr="00E80266">
        <w:br/>
        <w:t>3.   Состав, последовательность и сроки выполнения  административных процедур, требования к порядку их выполнения</w:t>
      </w:r>
      <w:r w:rsidRPr="00E80266">
        <w:br/>
        <w:t>3.1.Последовательность административных процедур</w:t>
      </w:r>
      <w:r w:rsidRPr="00E80266">
        <w:br/>
      </w:r>
      <w:r w:rsidRPr="00E80266">
        <w:br/>
        <w:t>3.1.1.    Предоставление муниципальной услуги включает в себя следующие административные процедуры:</w:t>
      </w:r>
      <w:r w:rsidRPr="00E80266">
        <w:br/>
        <w:t>а)    проведение работ по формированию земельного участка-52 дня;</w:t>
      </w:r>
      <w:r w:rsidRPr="00E80266">
        <w:br/>
        <w:t>б) принятие решения о проведении торгов-5 дней;</w:t>
      </w:r>
      <w:r w:rsidRPr="00E80266">
        <w:br/>
        <w:t>            в)    подготовка и публикация извещения о проведении торгов-12 дней;</w:t>
      </w:r>
      <w:r w:rsidRPr="00E80266">
        <w:br/>
        <w:t>г)    осуществление приема заявок на участие в торгах-1 день;</w:t>
      </w:r>
      <w:r w:rsidRPr="00E80266">
        <w:br/>
        <w:t>д) проведение торгов и оформление результатов торгов-1 день;</w:t>
      </w:r>
      <w:r w:rsidRPr="00E80266">
        <w:br/>
        <w:t>         е) заключение договора о предоставлении земельного участка- 5 дней;</w:t>
      </w:r>
      <w:r w:rsidRPr="00E80266">
        <w:br/>
        <w:t>        3.1.2.    Блок - схема описания административных процедур приведена в Приложении № 2 к настоящему Административному регламенту.</w:t>
      </w:r>
      <w:r w:rsidRPr="00E80266">
        <w:br/>
      </w:r>
      <w:r w:rsidRPr="00E80266">
        <w:br/>
        <w:t>3.2.    Проведение работ по формированию земельного участка</w:t>
      </w:r>
      <w:r w:rsidRPr="00E80266">
        <w:br/>
      </w:r>
      <w:r w:rsidRPr="00E80266">
        <w:br/>
        <w:t>3.2.1.    Основанием для начала процедуры проведения работ по формированию земельного участка является заявление заявителя с обоснованием для целей его предоставления для строительства без предварительного согласования места размещения объекта..</w:t>
      </w:r>
      <w:r w:rsidRPr="00E80266">
        <w:br/>
      </w:r>
      <w:r w:rsidRPr="00E80266">
        <w:lastRenderedPageBreak/>
        <w:t>3.2.2.    При получении заявления специалист МБУ ответственный за формирование земельного участка:</w:t>
      </w:r>
      <w:r w:rsidRPr="00E80266">
        <w:br/>
        <w:t>а)    заказывает в отношении земельного участка в соответствии с требованиями, установленными Федеральным законом от 24.07.2007 № 221-ФЗ «О государственном кадастре недвижимости», работы, в результате которых обеспечивается подготовка документов, содержащих необходимые для осуществления государственного кадастрового учета такого земельного участка;</w:t>
      </w:r>
      <w:r w:rsidRPr="00E80266">
        <w:br/>
        <w:t>б) обеспечивает постановку данного земельного участка на государственный кадастровый учет и получает кадастровый паспорт сформированного земельного участка;</w:t>
      </w:r>
      <w:r w:rsidRPr="00E80266">
        <w:br/>
        <w:t>в) запрашивает технические условия подключения объектов к сетям инженерно-технического обеспечения и платы за подключение объектов к сетям инженерно-технического обеспечения;</w:t>
      </w:r>
      <w:r w:rsidRPr="00E80266">
        <w:br/>
        <w:t>г) определяет начальную цену продажи земельного участка или начальный размер арендной платы при продаже права аренды земельного участка; </w:t>
      </w:r>
      <w:r w:rsidRPr="00E80266">
        <w:br/>
        <w:t>3.2.3.Результатом административной процедуры формирования земельного участка   является получение специалистом МБУ, ответственным за формирование земельного участка из организации, осуществляющей кадастровые работы и обеспечивающей постановку земельного участка на государственный кадастровый учет,   двух экземпляров межевого плана земельного участка и кадастрового паспорта земельного участка и документов, предусмотренных п.3.2.2 настоящего Административного регламента Специалист, ответственный за формирование земельного участка, приобщает данные документы к земельному делу и передает его специалисту, ответственному за подготовку проектов решений о проведении торгов.</w:t>
      </w:r>
      <w:r w:rsidRPr="00E80266">
        <w:br/>
        <w:t>  3.2.4.Максимальный срок выполнения административной процедуры приема и регистрации документов заявителя составляет 52 дня.</w:t>
      </w:r>
      <w:r w:rsidRPr="00E80266">
        <w:br/>
      </w:r>
      <w:r w:rsidRPr="00E80266">
        <w:br/>
        <w:t>3.3. Принятие решения о проведении торгов</w:t>
      </w:r>
      <w:r w:rsidRPr="00E80266">
        <w:br/>
      </w:r>
      <w:r w:rsidRPr="00E80266">
        <w:br/>
        <w:t>3.3.1.    Основанием для начала административной процедуры принятие решения о проведении торгов является получение специалистом МБУ, ответственным за подготовку проектов решений о проведении торгов, кадастрового паспорта земельного участка и земельного дела от специалиста, ответственного за формирование участка.</w:t>
      </w:r>
      <w:r w:rsidRPr="00E80266">
        <w:br/>
        <w:t>3.3.2.    Специалист, ответственный за подготовку проектов решений, готовит проект решения о проведении торгов с  указанием условий проведения торгов (в котором указывается форма проведения торгов, начальная цена и сумма задатка) и передает его  начальнику Отдела для рассмотрения..    </w:t>
      </w:r>
      <w:r w:rsidRPr="00E80266">
        <w:br/>
        <w:t>3.3.3.    Начальник Отдела рассматривает проект постановления и ставит визу согласования. Если проект решения не соответствует законодательству, начальник Отдела возвращает его специалисту, ответственному за подготовку проектов решений о проведениии торгов, для приведения указанного проекта в соответствие с требованиями законодательства с указанием причин возврата. После приведения указанного проекта в соответствие с требованиями законодательства, он повторно направляется начальнику Отдела.</w:t>
      </w:r>
      <w:r w:rsidRPr="00E80266">
        <w:br/>
        <w:t>3.3.4.    После получения завизированного начальником Отдела проекта решения о проведении торгов специалист, ответственный за подготовку проекта, передает проект решения для дальнейшего визирования в соответствии с заложенными в проекте решения визами согласования.</w:t>
      </w:r>
      <w:r w:rsidRPr="00E80266">
        <w:br/>
        <w:t>3.3.5.    Глава администрации Камешкирского района, принимая решение о проведении торгов земельного участка, рассматривает проект постановления подписывает его и возвращает в Отдел специалисту, ответственному за подготовку решений о проведении торгов.</w:t>
      </w:r>
      <w:r w:rsidRPr="00E80266">
        <w:br/>
        <w:t xml:space="preserve">3.3.6.     Результатом административной процедуры принятия решения о проведении </w:t>
      </w:r>
      <w:r w:rsidRPr="00E80266">
        <w:lastRenderedPageBreak/>
        <w:t>торгов  является получение специалистом ответственным за подготовку проекта постановления, подписанного Главой администрации Камешкирского района постановления о проведении торгов с указанием условий проведения торгов.</w:t>
      </w:r>
      <w:r w:rsidRPr="00E80266">
        <w:br/>
        <w:t>3.3.8.    Максимальный срок выполнения административной процедуры формирования личного дела и экспертизы документов составляет 5 дней.</w:t>
      </w:r>
      <w:r w:rsidRPr="00E80266">
        <w:br/>
      </w:r>
      <w:r w:rsidRPr="00E80266">
        <w:br/>
        <w:t>3.4. Публикация сообщения о проведении торгов</w:t>
      </w:r>
      <w:r w:rsidRPr="00E80266">
        <w:br/>
      </w:r>
      <w:r w:rsidRPr="00E80266">
        <w:br/>
        <w:t>3.4.1.    Основанием для начала административной процедуры публикации о проведении торгов земельного участка является  получение специалистом МБУ, ответственным за публикацию сообщения о проведении торгов, подписанного главой администрации Камешкирского района постановления о проведении торгов.</w:t>
      </w:r>
      <w:r w:rsidRPr="00E80266">
        <w:br/>
        <w:t>3.4.2.    Специалист МБУ, ответственным за публикацию сообщения о проведении торгов готовит проект извещения о проведении торгов земельного участка или продаже права на заключение договора аренды земельного участка для опубликования в средствах массовой информации и размещения на официальном сайте администрации Камешкирского района и направляет его начальнику Отдела. </w:t>
      </w:r>
      <w:r w:rsidRPr="00E80266">
        <w:br/>
        <w:t>3.4.3.    Начальник Отдела рассматривает проект извещения о проведении торгов и подписывает его. Если проект извещения не соответствует законодательству, начальник Отдела возвращает его специалисту, ответственному за подготовку проекта извещения о проведении торгов, для приведения указанного проекта в соответствие с требованиями законодательства с указанием причин возврата. После приведения  проекта извещения в соответствие с требованиями законодательства, он повторно направляется председателю Отдела.</w:t>
      </w:r>
      <w:r w:rsidRPr="00E80266">
        <w:br/>
        <w:t>      3.4.5.    Специалист, ответственный за публикацию сообщения о проведении торгов  регистрирует подписанное письмо, направляет один экземпляр в газету «Пензенская правда» и размещает сообщение о проведении торгов на официальном сайте администрации Камешкирского района.</w:t>
      </w:r>
      <w:r w:rsidRPr="00E80266">
        <w:br/>
        <w:t>      3.4.6   Результатом административной процедуры является публикация сообщения о проведении торгов в газете «Пензенская правда» и размещение сообщения о проведении торгов на официальном сайте администрации Камешкирского района. </w:t>
      </w:r>
      <w:r w:rsidRPr="00E80266">
        <w:br/>
        <w:t>3.4.6.    Максимальный срок выполнения административной процедуры публикация сообщения о проведении торгов 7 дней </w:t>
      </w:r>
      <w:r w:rsidRPr="00E80266">
        <w:br/>
      </w:r>
      <w:r w:rsidRPr="00E80266">
        <w:br/>
        <w:t>3.5.Осуществление приема заявок на участие в торгах и признание претендентов участниками торгов</w:t>
      </w:r>
      <w:r w:rsidRPr="00E80266">
        <w:br/>
      </w:r>
      <w:r w:rsidRPr="00E80266">
        <w:br/>
        <w:t>3.5.1.    Основанием для начала административной процедуры  осуществление приема заявок на участие в торгах и признание претендентов участниками торгов является наступление даты начала приема заявок указанной в извещении о проведении торгов опубликованном в средствах массовой информации и на сайте администрации Камешкирского района. </w:t>
      </w:r>
      <w:r w:rsidRPr="00E80266">
        <w:br/>
        <w:t>3.5.2.    Специалист ответственный за  осуществление приема заявок на участие в торгах принимает их от заявителей в течение срока установленного в извещении о проведении торгов  и регистрирует поступившие заявки в журнале приема заявок, обеспечивая сохранность представленных заявок, а также конфендициальность сведений о лицах, подавших заявки и содержания представленных ими документов.</w:t>
      </w:r>
      <w:r w:rsidRPr="00E80266">
        <w:br/>
        <w:t xml:space="preserve">3.5.3.    В день определения участников торгов, установленный в извещении проведении торгов Комиссия рассматривает заявки и документы претендентов, устанавливает факт поступления от </w:t>
      </w:r>
      <w:r w:rsidRPr="00E80266">
        <w:lastRenderedPageBreak/>
        <w:t>претендентов задатков на основании выписки  с соответствующего счета. 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r w:rsidRPr="00E80266">
        <w:br/>
        <w:t>3.5.4.    Специалист МБУ, ответственный за  осуществление приема заявок на участие в торгах, не позднее следующего рабочего дня с даты оформления протокола уведомляет претендентов, признанных участниками торгов, и претендентов, не допущенных к участию в торгах путем вручения им под расписку соответствующего уведомления либо направления такого уведомления по почте заказным письмом.</w:t>
      </w:r>
      <w:r w:rsidRPr="00E80266">
        <w:br/>
        <w:t>3.5.5.    Результатом административной процедуры является принятие аукционной комиссией решения о признании заявителей участниками торгов или об отказе в допуске заявителей к участию в торгах, оформленное в форме протокола </w:t>
      </w:r>
      <w:r w:rsidRPr="00E80266">
        <w:br/>
        <w:t>3.5.6.    Максимальный срок выполнения административной процедуры   осуществление приема заявок на участие в торгах и признание претендентов участниками торгов составляет 1 день.</w:t>
      </w:r>
      <w:r w:rsidRPr="00E80266">
        <w:br/>
      </w:r>
      <w:r w:rsidRPr="00E80266">
        <w:br/>
        <w:t>4.Проведение торгов и оформление результатов торгов</w:t>
      </w:r>
      <w:r w:rsidRPr="00E80266">
        <w:br/>
      </w:r>
      <w:r w:rsidRPr="00E80266">
        <w:br/>
        <w:t>4.1    Основанием для начала административной  процедуры проведение и оформление результатов торгов является  наступление даты и часа проведения торгов, указанной в извещении о проведении торгов.</w:t>
      </w:r>
      <w:r w:rsidRPr="00E80266">
        <w:br/>
        <w:t>4.2    Аукционист, назначенный из числа аукционной комиссии, проводит торги по продаже земельного участка или продаже права  на заключение договора аренды земельного участка в указанном извещении  о проведении торгов месте в соответствующие день и час.</w:t>
      </w:r>
      <w:r w:rsidRPr="00E80266">
        <w:br/>
        <w:t>4.3    Результаты торгов оформляются протоколом  который подписывается членами аукционной комиссии и победителем (при наличии победителя) торгов в день проведения торгов. Протокол о результатах торгов составляется в двух экземплярах, один из которых передается победителю торгов, а второй остается в Отделе.</w:t>
      </w:r>
      <w:r w:rsidRPr="00E80266">
        <w:br/>
        <w:t>4.4     Результатом административной процедуры проведение торгов и оформление результатов торгов является подписание аукционной комиссией и победителем торгов (при наличии победителя)протокола о результатах торгов по продаже земельного участка или права на заключение договора аренды земельного участка. Протокол о результатах торгов является основанием для заключения с победителем торгов договора купли-продажи или аренды земельного участка. </w:t>
      </w:r>
      <w:r w:rsidRPr="00E80266">
        <w:br/>
        <w:t>4.5    Максимальный срок выполнения  административной процедуры проведение торгов и оформление результатов  составляет 1 день.</w:t>
      </w:r>
      <w:r w:rsidRPr="00E80266">
        <w:br/>
      </w:r>
      <w:r w:rsidRPr="00E80266">
        <w:br/>
        <w:t>6. Заключение и выдача соответствующего договора о предоставлении земельного участка</w:t>
      </w:r>
      <w:r w:rsidRPr="00E80266">
        <w:br/>
      </w:r>
      <w:r w:rsidRPr="00E80266">
        <w:br/>
        <w:t>6.1.Основанием для начала процедуры  заключения и выдачи договора является получение специалистом МБУ, ответственным за изготовление и выдачу итогового документа (договора купли-продажи, договора аренды),   протокола  о результатах торгов по продаже земельного участка или по продаже права аренды земельного участка </w:t>
      </w:r>
      <w:r w:rsidRPr="00E80266">
        <w:br/>
        <w:t xml:space="preserve">6.2.    Специалист, ответственный за изготовление и выдачу итогового документа, готовит проект договора аренды земельного участка или проект договора купли-продажи (при предоставлении </w:t>
      </w:r>
      <w:r w:rsidRPr="00E80266">
        <w:lastRenderedPageBreak/>
        <w:t>земельного участка в собственность) и передает его на подписание начальнику Отдела или иному лицу, уполномоченному на совершение таких действий.</w:t>
      </w:r>
      <w:r w:rsidRPr="00E80266">
        <w:br/>
        <w:t>6.3.    Специалист, ответственный за выдачу документов регистрирует подписанный начальником Отдела договор (купли-продажи, аренды) и сообщает заявителю о   подписании договора со стороны Отдела лично, по телефону (или иным способом, указанным заявителем).</w:t>
      </w:r>
      <w:r w:rsidRPr="00E80266">
        <w:br/>
        <w:t>6.4.    Специалист, ответственный за выдачу документов, выдает заявителю   3 экземпляра-подлинника договора лично при обращении заявителя.</w:t>
      </w:r>
      <w:r w:rsidRPr="00E80266">
        <w:br/>
        <w:t>6.5.    Заявитель подписывает 3 экземпляра договора и проставляет отметку о получении 3-х экземпляров договора с датой и личной подписью в сформированном деле заявителя. </w:t>
      </w:r>
      <w:r w:rsidRPr="00E80266">
        <w:br/>
        <w:t>6.6.    При поступлении от заявителя экземпляра договора с отметкой о прохождении государственной регистрации договора (права) специалист, ответственный за выдачу документов, приобщает его к личному делу заявителя и передает  его специалисту, ответственному за начисление и поступление арендной платы (в случае продажи права на заключение договора аренды), для хранения и последующей передачи его в архив.</w:t>
      </w:r>
      <w:r w:rsidRPr="00E80266">
        <w:br/>
        <w:t>6.7.    Результатом административной процедуры является выдача заявителю 3 экземпляров-подлинников договора</w:t>
      </w:r>
      <w:r w:rsidRPr="00E80266">
        <w:br/>
        <w:t>6.8.    Максимальный срок выполнения административной процедуры составляет 5 дней.</w:t>
      </w:r>
      <w:r w:rsidRPr="00E80266">
        <w:br/>
      </w:r>
      <w:r w:rsidRPr="00E80266">
        <w:br/>
        <w:t>7. Контроль за исполнением административного регламента</w:t>
      </w:r>
      <w:r w:rsidRPr="00E80266">
        <w:br/>
        <w:t>7.1.    Должностное лицо, ответственное за предоставление муниципальной услуги,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r w:rsidRPr="00E80266">
        <w:br/>
        <w:t>7.2.    Текущий контроль осуществляется путем проведения начальником Отдела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r w:rsidRPr="00E80266">
        <w:br/>
        <w:t>7.3.    Проверки могут быть плановыми (осуществляться на основании полугодовых или годовых планов работы Администрации) и внеплановыми.</w:t>
      </w:r>
      <w:r w:rsidRPr="00E80266">
        <w:b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Кроме того, проверка проводится по обращению заявителя.</w:t>
      </w:r>
      <w:r w:rsidRPr="00E80266">
        <w:br/>
        <w:t>7.4.    Результаты проверки оформляются в виде справки, в которой отмечаются выявленные недостатки и предложения по их устранению.</w:t>
      </w:r>
      <w:r w:rsidRPr="00E80266">
        <w:br/>
        <w:t>7.5.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r w:rsidRPr="00E80266">
        <w:br/>
        <w:t>Специалисты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инструкциях (регламентах).</w:t>
      </w:r>
      <w:r w:rsidRPr="00E80266">
        <w:br/>
        <w:t>В случае выявленных нарушений специалист несет дисциплинарную ответственность в соответствии с Федеральным законом от 02.03.2007 № 25-ФЗ «О муниципальной службе в Российской Федерации», с Трудовым кодексом Российской Федерации, а также административную ответственность в соответствии с законодательством Российской Федерации, Костромской области об административных правонарушениях.</w:t>
      </w:r>
      <w:r w:rsidRPr="00E80266">
        <w:br/>
      </w:r>
      <w:r w:rsidRPr="00E80266">
        <w:br/>
        <w:t>8. Досудебный (внесудебный) порядок обжалования решений и действий (бездействия) органа при предоставлении муниципальной услуги</w:t>
      </w:r>
      <w:r w:rsidRPr="00E80266">
        <w:br/>
      </w:r>
      <w:r w:rsidRPr="00E80266">
        <w:lastRenderedPageBreak/>
        <w:br/>
        <w:t>8.1.    Заявитель имеет право на обжалование действий и (или) бездействия специалистов  Отдела в досудебном (внесудебном) порядке.</w:t>
      </w:r>
      <w:r w:rsidRPr="00E80266">
        <w:br/>
        <w:t>8.2.    Заявитель вправе письменно обжаловать действия или бездействие специалистов  в Отделе по предоставлению муниципальной услуги Главе администрации Камешкирского района, его заместителю, ежедневно с 8.00-17.00 (выходные суббота, воскресенье)</w:t>
      </w:r>
      <w:r w:rsidRPr="00E80266">
        <w:br/>
        <w:t>8.3.    Заявитель вправе обратиться с жалобой лично или по почте.</w:t>
      </w:r>
      <w:r w:rsidRPr="00E80266">
        <w:br/>
        <w:t>8.4.    Срок рассмотрения обращения не должен превышать 30 календарных дней с момента регистрации письменного обращения.</w:t>
      </w:r>
      <w:r w:rsidRPr="00E80266">
        <w:br/>
        <w:t>В исключительных случаях (в том числе при принятии решения о проведении проверки), а также в случае направления запроса другим государственным органам, органам местного самоуправления и иным должностным лицам для получения необходимых для рассмотрения обращения документов глава администрации Камешкирского района, заместитель главы администрации, к компетенции которого отнесены вопросы в сфере предоставления муниципальной услуги, вправе продлить срок рассмотрения обращения не более чем на 30 дней, уведомив заявителя о продлении срока рассмотрения.</w:t>
      </w:r>
      <w:r w:rsidRPr="00E80266">
        <w:br/>
        <w:t>Порядок продления и рассмотрения обращений в зависимости от их характера устанавливается законодательством Российской Федерации.</w:t>
      </w:r>
      <w:r w:rsidRPr="00E80266">
        <w:br/>
        <w:t>8.5.    Согласно пункту 1 статьи 7 Федерального закона "О порядке рассмотрения обращений граждан в Российской Федерации" заявитель (представитель заявителя) в своем письменном обращении в обязательном порядке указывает: адресата (Отдел). либо фамилию, имя, отчество, должность соответствующего лица, а также свои фамилию, имя, отчество,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r w:rsidRPr="00E80266">
        <w:br/>
        <w:t>Дополнительно в обращении могут быть указаны:</w:t>
      </w:r>
      <w:r w:rsidRPr="00E80266">
        <w:br/>
        <w:t>- должность, фамилия, имя и отчество муниципального служащего (при наличии информации), решение, действие (бездействие) которого обжалуется;</w:t>
      </w:r>
      <w:r w:rsidRPr="00E80266">
        <w:br/>
        <w:t>- суть обжалуемого действия (бездействия);</w:t>
      </w:r>
      <w:r w:rsidRPr="00E80266">
        <w:br/>
        <w:t>- 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w:t>
      </w:r>
      <w:r w:rsidRPr="00E80266">
        <w:br/>
        <w:t>-иные сведения, которые заявитель считает необходимым сообщить.</w:t>
      </w:r>
      <w:r w:rsidRPr="00E80266">
        <w:br/>
        <w:t>В случае необходимости в подтверждение своих доводов заявитель прилагает к письменному обращению документы либо их копии.</w:t>
      </w:r>
      <w:r w:rsidRPr="00E80266">
        <w:br/>
        <w:t>8.6.    По результатам рассмотрения обращения должностным лицом принимается решение об удовлетворении требований заявителя либо об отказе в удовлетворении обращения.</w:t>
      </w:r>
      <w:r w:rsidRPr="00E80266">
        <w:br/>
        <w:t>Письменный ответ, содержащий результаты рассмотрения обращения, направляется заявителю.</w:t>
      </w:r>
      <w:r w:rsidRPr="00E80266">
        <w:br/>
        <w:t>8.7.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E80266">
        <w:br/>
        <w:t>Администрация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E80266">
        <w:br/>
        <w:t xml:space="preserve">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w:t>
      </w:r>
      <w:r w:rsidRPr="00E80266">
        <w:lastRenderedPageBreak/>
        <w:t>поддаются прочтению.</w:t>
      </w:r>
      <w:r w:rsidRPr="00E80266">
        <w:br/>
        <w:t>Если в письменном обращении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Камешкирского района,  заместитель главы администрации, к компетенции которого отнесены вопросы в сфере предоставления муниципальной услуги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одному и тому же должностному лицу. О данном решении уведомляется заявитель, направивший обращение.</w:t>
      </w:r>
      <w:r w:rsidRPr="00E80266">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E80266">
        <w:br/>
        <w:t>Если причины, по которым ответ по существу поставленных в обращении вопросов не мог быть дан, в последующем не были устранены, заявитель вправе вновь направить обращение.</w:t>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r>
      <w:r w:rsidRPr="00E80266">
        <w:br/>
        <w:t>Приложение №1</w:t>
      </w:r>
      <w:r w:rsidRPr="00E80266">
        <w:br/>
        <w:t>к административному регламенту </w:t>
      </w:r>
      <w:r w:rsidRPr="00E80266">
        <w:br/>
        <w:t>Блок-схема</w:t>
      </w:r>
      <w:r w:rsidRPr="00E80266">
        <w:br/>
      </w:r>
      <w:r w:rsidRPr="00E80266">
        <w:br/>
        <w:t>       ┌───────────────────────┐</w:t>
      </w:r>
      <w:r w:rsidRPr="00E80266">
        <w:br/>
        <w:t>   ┌──&gt;│  Прием и регистрация  │</w:t>
      </w:r>
      <w:r w:rsidRPr="00E80266">
        <w:br/>
        <w:t>   │   │      документов       │</w:t>
      </w:r>
      <w:r w:rsidRPr="00E80266">
        <w:br/>
        <w:t>   │   └──────────────────────┘  </w:t>
      </w:r>
      <w:r w:rsidRPr="00E80266">
        <w:br/>
        <w:t>   │               │</w:t>
      </w:r>
      <w:r w:rsidRPr="00E80266">
        <w:br/>
        <w:t>   │               /</w:t>
      </w:r>
      <w:r w:rsidRPr="00E80266">
        <w:br/>
      </w:r>
      <w:r w:rsidRPr="00E80266">
        <w:lastRenderedPageBreak/>
        <w:t>   │   ┌───────────────────────┐      ┌───────────────────────┐</w:t>
      </w:r>
      <w:r w:rsidRPr="00E80266">
        <w:br/>
        <w:t xml:space="preserve">   │   │ Экспертиза документов │  ┌──&gt;│ Уведомление заявителя </w:t>
      </w:r>
      <w:r w:rsidRPr="00E80266">
        <w:rPr>
          <w:rFonts w:ascii="Arial" w:hAnsi="Arial" w:cs="Arial"/>
        </w:rPr>
        <w:t>├</w:t>
      </w:r>
      <w:r w:rsidRPr="00E80266">
        <w:rPr>
          <w:rFonts w:ascii="Calibri" w:hAnsi="Calibri" w:cs="Calibri"/>
        </w:rPr>
        <w:t>───────┐</w:t>
      </w:r>
      <w:r w:rsidRPr="00E80266">
        <w:br/>
        <w:t>   │   └───────────</w:t>
      </w:r>
      <w:r w:rsidRPr="00E80266">
        <w:rPr>
          <w:rFonts w:ascii="Arial" w:hAnsi="Arial" w:cs="Arial"/>
        </w:rPr>
        <w:t>┬</w:t>
      </w:r>
      <w:r w:rsidRPr="00E80266">
        <w:rPr>
          <w:rFonts w:ascii="Calibri" w:hAnsi="Calibri" w:cs="Calibri"/>
        </w:rPr>
        <w:t>───────────┘ </w:t>
      </w:r>
      <w:r w:rsidRPr="00E80266">
        <w:t xml:space="preserve"> </w:t>
      </w:r>
      <w:r w:rsidRPr="00E80266">
        <w:rPr>
          <w:rFonts w:ascii="Calibri" w:hAnsi="Calibri" w:cs="Calibri"/>
        </w:rPr>
        <w:t>│  </w:t>
      </w:r>
      <w:r w:rsidRPr="00E80266">
        <w:t xml:space="preserve"> </w:t>
      </w:r>
      <w:r w:rsidRPr="00E80266">
        <w:rPr>
          <w:rFonts w:ascii="Calibri" w:hAnsi="Calibri" w:cs="Calibri"/>
        </w:rPr>
        <w:t>│      </w:t>
      </w:r>
      <w:r w:rsidRPr="00E80266">
        <w:t xml:space="preserve"> </w:t>
      </w:r>
      <w:r w:rsidRPr="00E80266">
        <w:rPr>
          <w:rFonts w:ascii="Calibri" w:hAnsi="Calibri" w:cs="Calibri"/>
        </w:rPr>
        <w:t>об</w:t>
      </w:r>
      <w:r w:rsidRPr="00E80266">
        <w:t xml:space="preserve"> </w:t>
      </w:r>
      <w:r w:rsidRPr="00E80266">
        <w:rPr>
          <w:rFonts w:ascii="Calibri" w:hAnsi="Calibri" w:cs="Calibri"/>
        </w:rPr>
        <w:t>отказе      </w:t>
      </w:r>
      <w:r w:rsidRPr="00E80266">
        <w:t xml:space="preserve"> </w:t>
      </w:r>
      <w:r w:rsidRPr="00E80266">
        <w:rPr>
          <w:rFonts w:ascii="Calibri" w:hAnsi="Calibri" w:cs="Calibri"/>
        </w:rPr>
        <w:t>│      </w:t>
      </w:r>
      <w:r w:rsidRPr="00E80266">
        <w:t xml:space="preserve"> </w:t>
      </w:r>
      <w:r w:rsidRPr="00E80266">
        <w:rPr>
          <w:rFonts w:ascii="Calibri" w:hAnsi="Calibri" w:cs="Calibri"/>
        </w:rPr>
        <w:t>│</w:t>
      </w:r>
      <w:r w:rsidRPr="00E80266">
        <w:br/>
        <w:t>   │               │              │   └───────────────────────┘       │</w:t>
      </w:r>
      <w:r w:rsidRPr="00E80266">
        <w:br/>
        <w:t>   │               /             │                                   │</w:t>
      </w:r>
      <w:r w:rsidRPr="00E80266">
        <w:br/>
        <w:t>   │   ┌───────────────────────┐  │   ┌───────────────────────┐       │</w:t>
      </w:r>
      <w:r w:rsidRPr="00E80266">
        <w:br/>
        <w:t xml:space="preserve">   │   │   Принятие решения    │  │   │ Уведомление заявителя </w:t>
      </w:r>
      <w:r w:rsidRPr="00E80266">
        <w:rPr>
          <w:rFonts w:ascii="Arial" w:hAnsi="Arial" w:cs="Arial"/>
        </w:rPr>
        <w:t>├</w:t>
      </w:r>
      <w:r w:rsidRPr="00E80266">
        <w:rPr>
          <w:rFonts w:ascii="Calibri" w:hAnsi="Calibri" w:cs="Calibri"/>
        </w:rPr>
        <w:t>───┐  </w:t>
      </w:r>
      <w:r w:rsidRPr="00E80266">
        <w:t xml:space="preserve"> </w:t>
      </w:r>
      <w:r w:rsidRPr="00E80266">
        <w:rPr>
          <w:rFonts w:ascii="Calibri" w:hAnsi="Calibri" w:cs="Calibri"/>
        </w:rPr>
        <w:t>│</w:t>
      </w:r>
      <w:r w:rsidRPr="00E80266">
        <w:br/>
        <w:t xml:space="preserve">   │   │                       </w:t>
      </w:r>
      <w:r w:rsidRPr="00E80266">
        <w:rPr>
          <w:rFonts w:ascii="Arial" w:hAnsi="Arial" w:cs="Arial"/>
        </w:rPr>
        <w:t>├</w:t>
      </w:r>
      <w:r w:rsidRPr="00E80266">
        <w:rPr>
          <w:rFonts w:ascii="Calibri" w:hAnsi="Calibri" w:cs="Calibri"/>
        </w:rPr>
        <w:t>──</w:t>
      </w:r>
      <w:r w:rsidRPr="00E80266">
        <w:rPr>
          <w:rFonts w:ascii="Arial" w:hAnsi="Arial" w:cs="Arial"/>
        </w:rPr>
        <w:t>┴</w:t>
      </w:r>
      <w:r w:rsidRPr="00E80266">
        <w:rPr>
          <w:rFonts w:ascii="Calibri" w:hAnsi="Calibri" w:cs="Calibri"/>
        </w:rPr>
        <w:t>──</w:t>
      </w:r>
      <w:r w:rsidRPr="00E80266">
        <w:t>&gt;</w:t>
      </w:r>
      <w:r w:rsidRPr="00E80266">
        <w:rPr>
          <w:rFonts w:ascii="Calibri" w:hAnsi="Calibri" w:cs="Calibri"/>
        </w:rPr>
        <w:t>│ </w:t>
      </w:r>
      <w:r w:rsidRPr="00E80266">
        <w:t xml:space="preserve"> </w:t>
      </w:r>
      <w:r w:rsidRPr="00E80266">
        <w:rPr>
          <w:rFonts w:ascii="Calibri" w:hAnsi="Calibri" w:cs="Calibri"/>
        </w:rPr>
        <w:t>о</w:t>
      </w:r>
      <w:r w:rsidRPr="00E80266">
        <w:t xml:space="preserve"> </w:t>
      </w:r>
      <w:r w:rsidRPr="00E80266">
        <w:rPr>
          <w:rFonts w:ascii="Calibri" w:hAnsi="Calibri" w:cs="Calibri"/>
        </w:rPr>
        <w:t>принятом</w:t>
      </w:r>
      <w:r w:rsidRPr="00E80266">
        <w:t xml:space="preserve"> </w:t>
      </w:r>
      <w:r w:rsidRPr="00E80266">
        <w:rPr>
          <w:rFonts w:ascii="Calibri" w:hAnsi="Calibri" w:cs="Calibri"/>
        </w:rPr>
        <w:t>решении  </w:t>
      </w:r>
      <w:r w:rsidRPr="00E80266">
        <w:t xml:space="preserve"> </w:t>
      </w:r>
      <w:r w:rsidRPr="00E80266">
        <w:rPr>
          <w:rFonts w:ascii="Calibri" w:hAnsi="Calibri" w:cs="Calibri"/>
        </w:rPr>
        <w:t>│  </w:t>
      </w:r>
      <w:r w:rsidRPr="00E80266">
        <w:t xml:space="preserve"> </w:t>
      </w:r>
      <w:r w:rsidRPr="00E80266">
        <w:rPr>
          <w:rFonts w:ascii="Calibri" w:hAnsi="Calibri" w:cs="Calibri"/>
        </w:rPr>
        <w:t>│  </w:t>
      </w:r>
      <w:r w:rsidRPr="00E80266">
        <w:t xml:space="preserve"> </w:t>
      </w:r>
      <w:r w:rsidRPr="00E80266">
        <w:rPr>
          <w:rFonts w:ascii="Calibri" w:hAnsi="Calibri" w:cs="Calibri"/>
        </w:rPr>
        <w:t>│</w:t>
      </w:r>
      <w:r w:rsidRPr="00E80266">
        <w:br/>
        <w:t>   │   └───────────</w:t>
      </w:r>
      <w:r w:rsidRPr="00E80266">
        <w:rPr>
          <w:rFonts w:ascii="Arial" w:hAnsi="Arial" w:cs="Arial"/>
        </w:rPr>
        <w:t>┬</w:t>
      </w:r>
      <w:r w:rsidRPr="00E80266">
        <w:rPr>
          <w:rFonts w:ascii="Calibri" w:hAnsi="Calibri" w:cs="Calibri"/>
        </w:rPr>
        <w:t>───────────┘   </w:t>
      </w:r>
      <w:r w:rsidRPr="00E80266">
        <w:t>   └───────────────────────┘   │   │</w:t>
      </w:r>
      <w:r w:rsidRPr="00E80266">
        <w:br/>
        <w:t>   │               │                                              │   │</w:t>
      </w:r>
      <w:r w:rsidRPr="00E80266">
        <w:br/>
        <w:t>   │               │                                              │   │</w:t>
      </w:r>
      <w:r w:rsidRPr="00E80266">
        <w:br/>
        <w:t>   │               /                                             │   │</w:t>
      </w:r>
      <w:r w:rsidRPr="00E80266">
        <w:br/>
        <w:t>   │   ┌───────────────────────┐                                  │   │</w:t>
      </w:r>
      <w:r w:rsidRPr="00E80266">
        <w:br/>
        <w:t>   │   │   Выдача документов   │                                  │   │</w:t>
      </w:r>
      <w:r w:rsidRPr="00E80266">
        <w:br/>
        <w:t>   │   └───────────────────────┘                                  │   │</w:t>
      </w:r>
      <w:r w:rsidRPr="00E80266">
        <w:br/>
        <w:t>   │               /                                             │   │</w:t>
      </w:r>
      <w:r w:rsidRPr="00E80266">
        <w:br/>
        <w:t>   │               │                                              │   │</w:t>
      </w:r>
      <w:r w:rsidRPr="00E80266">
        <w:br/>
        <w:t>   │               │                                              │   │</w:t>
      </w:r>
      <w:r w:rsidRPr="00E80266">
        <w:br/>
        <w:t>   │               │                                              │   │</w:t>
      </w:r>
      <w:r w:rsidRPr="00E80266">
        <w:br/>
        <w:t>   │   ┌───────────</w:t>
      </w:r>
      <w:r w:rsidRPr="00E80266">
        <w:rPr>
          <w:rFonts w:ascii="Arial" w:hAnsi="Arial" w:cs="Arial"/>
        </w:rPr>
        <w:t>┴</w:t>
      </w:r>
      <w:r w:rsidRPr="00E80266">
        <w:rPr>
          <w:rFonts w:ascii="Calibri" w:hAnsi="Calibri" w:cs="Calibri"/>
        </w:rPr>
        <w:t>───────────┐                                 </w:t>
      </w:r>
      <w:r w:rsidRPr="00E80266">
        <w:t xml:space="preserve"> </w:t>
      </w:r>
      <w:r w:rsidRPr="00E80266">
        <w:rPr>
          <w:rFonts w:ascii="Calibri" w:hAnsi="Calibri" w:cs="Calibri"/>
        </w:rPr>
        <w:t>│  </w:t>
      </w:r>
      <w:r w:rsidRPr="00E80266">
        <w:t xml:space="preserve"> </w:t>
      </w:r>
      <w:r w:rsidRPr="00E80266">
        <w:rPr>
          <w:rFonts w:ascii="Calibri" w:hAnsi="Calibri" w:cs="Calibri"/>
        </w:rPr>
        <w:t>│</w:t>
      </w:r>
      <w:r w:rsidRPr="00E80266">
        <w:br/>
        <w:t>   │   │                       │&lt;─────────────────────────────────┘   │</w:t>
      </w:r>
      <w:r w:rsidRPr="00E80266">
        <w:br/>
        <w:t>   └───</w:t>
      </w:r>
      <w:r w:rsidRPr="00E80266">
        <w:rPr>
          <w:rFonts w:ascii="Arial" w:hAnsi="Arial" w:cs="Arial"/>
        </w:rPr>
        <w:t>┤</w:t>
      </w:r>
      <w:r w:rsidRPr="00E80266">
        <w:rPr>
          <w:rFonts w:ascii="Calibri" w:hAnsi="Calibri" w:cs="Calibri"/>
        </w:rPr>
        <w:t>     </w:t>
      </w:r>
      <w:r w:rsidRPr="00E80266">
        <w:t xml:space="preserve"> </w:t>
      </w:r>
      <w:r w:rsidRPr="00E80266">
        <w:rPr>
          <w:rFonts w:ascii="Calibri" w:hAnsi="Calibri" w:cs="Calibri"/>
        </w:rPr>
        <w:t>ЗАЯВИТЕЛЬ       </w:t>
      </w:r>
      <w:r w:rsidRPr="00E80266">
        <w:t xml:space="preserve"> </w:t>
      </w:r>
      <w:r w:rsidRPr="00E80266">
        <w:rPr>
          <w:rFonts w:ascii="Calibri" w:hAnsi="Calibri" w:cs="Calibri"/>
        </w:rPr>
        <w:t>│                                     </w:t>
      </w:r>
      <w:r w:rsidRPr="00E80266">
        <w:t xml:space="preserve"> </w:t>
      </w:r>
      <w:r w:rsidRPr="00E80266">
        <w:rPr>
          <w:rFonts w:ascii="Calibri" w:hAnsi="Calibri" w:cs="Calibri"/>
        </w:rPr>
        <w:t>│</w:t>
      </w:r>
      <w:r w:rsidRPr="00E80266">
        <w:br/>
        <w:t>       │                       │&lt;─────────────────────────────────────┘</w:t>
      </w:r>
      <w:r w:rsidRPr="00E80266">
        <w:br/>
        <w:t>       └───────────────────────┘</w:t>
      </w:r>
      <w:bookmarkStart w:id="0" w:name="_GoBack"/>
      <w:bookmarkEnd w:id="0"/>
    </w:p>
    <w:sectPr w:rsidR="009D1D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66"/>
    <w:rsid w:val="009D1D0B"/>
    <w:rsid w:val="00E80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6817</Words>
  <Characters>38861</Characters>
  <Application>Microsoft Office Word</Application>
  <DocSecurity>0</DocSecurity>
  <Lines>323</Lines>
  <Paragraphs>91</Paragraphs>
  <ScaleCrop>false</ScaleCrop>
  <Company/>
  <LinksUpToDate>false</LinksUpToDate>
  <CharactersWithSpaces>45587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2018-01-30T06:06:00Z</dcterms:created>
  <dcterms:modified xsi:type="dcterms:W3CDTF">2018-01-30T06:06:00Z</dcterms:modified>
</cp:coreProperties>
</file>