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04E" w:rsidRPr="00573BA5" w:rsidRDefault="004C204E" w:rsidP="004C204E">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631AB90A" wp14:editId="13398F73">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4C204E" w:rsidRPr="00573BA5" w:rsidRDefault="004C204E" w:rsidP="004C204E">
      <w:pPr>
        <w:tabs>
          <w:tab w:val="left" w:pos="2982"/>
        </w:tabs>
        <w:jc w:val="center"/>
        <w:rPr>
          <w:rFonts w:ascii="Victoriana" w:hAnsi="Victoriana"/>
          <w:color w:val="000000" w:themeColor="text1"/>
          <w:sz w:val="40"/>
          <w:szCs w:val="40"/>
        </w:rPr>
      </w:pPr>
    </w:p>
    <w:p w:rsidR="004C204E" w:rsidRPr="00573BA5" w:rsidRDefault="004C204E" w:rsidP="004C204E">
      <w:pPr>
        <w:tabs>
          <w:tab w:val="left" w:pos="2982"/>
        </w:tabs>
        <w:jc w:val="center"/>
        <w:rPr>
          <w:rFonts w:ascii="Victoriana" w:hAnsi="Victoriana"/>
          <w:color w:val="000000" w:themeColor="text1"/>
          <w:sz w:val="40"/>
          <w:szCs w:val="40"/>
        </w:rPr>
      </w:pPr>
    </w:p>
    <w:p w:rsidR="004C204E" w:rsidRPr="00573BA5" w:rsidRDefault="004C204E" w:rsidP="004C204E">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13</w:t>
      </w:r>
    </w:p>
    <w:p w:rsidR="004C204E" w:rsidRPr="00573BA5" w:rsidRDefault="004C204E" w:rsidP="004C204E">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10 июня</w:t>
      </w:r>
      <w:r w:rsidRPr="00573BA5">
        <w:rPr>
          <w:rFonts w:ascii="Monotype Corsiva" w:hAnsi="Monotype Corsiva"/>
          <w:b/>
          <w:color w:val="000000" w:themeColor="text1"/>
          <w:sz w:val="48"/>
          <w:szCs w:val="48"/>
        </w:rPr>
        <w:t xml:space="preserve"> 2022 года</w:t>
      </w:r>
    </w:p>
    <w:p w:rsidR="004C204E" w:rsidRPr="00573BA5" w:rsidRDefault="004C204E" w:rsidP="004C204E">
      <w:pPr>
        <w:tabs>
          <w:tab w:val="left" w:pos="2982"/>
        </w:tabs>
        <w:rPr>
          <w:color w:val="000000" w:themeColor="text1"/>
        </w:rPr>
      </w:pPr>
    </w:p>
    <w:p w:rsidR="004C204E" w:rsidRPr="00573BA5" w:rsidRDefault="004C204E" w:rsidP="004C204E">
      <w:pPr>
        <w:tabs>
          <w:tab w:val="left" w:pos="2982"/>
        </w:tabs>
        <w:rPr>
          <w:color w:val="000000" w:themeColor="text1"/>
        </w:rPr>
      </w:pPr>
    </w:p>
    <w:p w:rsidR="004C204E" w:rsidRPr="00573BA5" w:rsidRDefault="004C204E" w:rsidP="004C204E">
      <w:pPr>
        <w:tabs>
          <w:tab w:val="left" w:pos="2982"/>
        </w:tabs>
        <w:rPr>
          <w:color w:val="000000" w:themeColor="text1"/>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8"/>
          <w:szCs w:val="28"/>
        </w:rPr>
      </w:pPr>
    </w:p>
    <w:p w:rsidR="004C204E" w:rsidRPr="00573BA5" w:rsidRDefault="004C204E" w:rsidP="004C204E">
      <w:pPr>
        <w:pStyle w:val="ConsPlusNonformat"/>
        <w:widowControl/>
        <w:tabs>
          <w:tab w:val="left" w:pos="2982"/>
        </w:tabs>
        <w:jc w:val="center"/>
        <w:rPr>
          <w:rFonts w:ascii="Times New Roman" w:hAnsi="Times New Roman" w:cs="Times New Roman"/>
          <w:color w:val="000000" w:themeColor="text1"/>
          <w:sz w:val="24"/>
          <w:szCs w:val="24"/>
        </w:rPr>
      </w:pPr>
    </w:p>
    <w:p w:rsidR="004C204E" w:rsidRPr="00573BA5" w:rsidRDefault="004C204E" w:rsidP="004C204E">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4C204E" w:rsidRPr="00573BA5" w:rsidRDefault="004C204E" w:rsidP="004C204E">
      <w:pPr>
        <w:pStyle w:val="ConsPlusNonformat"/>
        <w:widowControl/>
        <w:tabs>
          <w:tab w:val="left" w:pos="2982"/>
        </w:tabs>
        <w:jc w:val="center"/>
        <w:rPr>
          <w:rFonts w:ascii="Monotype Corsiva" w:hAnsi="Monotype Corsiva" w:cs="Times New Roman"/>
          <w:color w:val="000000" w:themeColor="text1"/>
          <w:sz w:val="52"/>
          <w:szCs w:val="52"/>
        </w:rPr>
      </w:pP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 xml:space="preserve">Информационный бюллетень </w:t>
      </w:r>
      <w:proofErr w:type="spellStart"/>
      <w:r w:rsidRPr="00573BA5">
        <w:rPr>
          <w:rFonts w:ascii="Monotype Corsiva" w:hAnsi="Monotype Corsiva" w:cs="Times New Roman"/>
          <w:b/>
          <w:color w:val="000000" w:themeColor="text1"/>
          <w:sz w:val="32"/>
          <w:szCs w:val="32"/>
        </w:rPr>
        <w:t>Камешкирского</w:t>
      </w:r>
      <w:proofErr w:type="spellEnd"/>
      <w:r w:rsidRPr="00573BA5">
        <w:rPr>
          <w:rFonts w:ascii="Monotype Corsiva" w:hAnsi="Monotype Corsiva" w:cs="Times New Roman"/>
          <w:b/>
          <w:color w:val="000000" w:themeColor="text1"/>
          <w:sz w:val="32"/>
          <w:szCs w:val="32"/>
        </w:rPr>
        <w:t xml:space="preserve"> района Пензенской области</w:t>
      </w: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32"/>
          <w:szCs w:val="32"/>
        </w:rPr>
      </w:pPr>
    </w:p>
    <w:p w:rsidR="004C204E" w:rsidRPr="00573BA5" w:rsidRDefault="004C204E" w:rsidP="004C204E">
      <w:pPr>
        <w:pStyle w:val="ConsPlusNormal0"/>
        <w:widowControl/>
        <w:tabs>
          <w:tab w:val="left" w:pos="2982"/>
        </w:tabs>
        <w:ind w:firstLine="0"/>
        <w:jc w:val="center"/>
        <w:rPr>
          <w:rFonts w:ascii="Monotype Corsiva" w:hAnsi="Monotype Corsiva" w:cs="Times New Roman"/>
          <w:color w:val="000000" w:themeColor="text1"/>
          <w:sz w:val="36"/>
          <w:szCs w:val="36"/>
        </w:rPr>
      </w:pPr>
    </w:p>
    <w:p w:rsidR="004C204E" w:rsidRPr="00573BA5" w:rsidRDefault="004C204E" w:rsidP="004C204E">
      <w:pPr>
        <w:pStyle w:val="ConsPlusNonformat"/>
        <w:widowControl/>
        <w:tabs>
          <w:tab w:val="left" w:pos="2982"/>
        </w:tabs>
        <w:jc w:val="center"/>
        <w:rPr>
          <w:rFonts w:ascii="Monotype Corsiva" w:hAnsi="Monotype Corsiva" w:cs="Times New Roman"/>
          <w:b/>
          <w:color w:val="000000" w:themeColor="text1"/>
          <w:sz w:val="40"/>
          <w:szCs w:val="40"/>
        </w:rPr>
      </w:pPr>
    </w:p>
    <w:p w:rsidR="004C204E" w:rsidRPr="00573BA5" w:rsidRDefault="004C204E" w:rsidP="004C204E">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 xml:space="preserve">Учредитель: Собрание представителей </w:t>
      </w:r>
      <w:proofErr w:type="spellStart"/>
      <w:r w:rsidRPr="00573BA5">
        <w:rPr>
          <w:rFonts w:ascii="Monotype Corsiva" w:hAnsi="Monotype Corsiva"/>
          <w:b/>
          <w:color w:val="000000" w:themeColor="text1"/>
          <w:sz w:val="28"/>
          <w:szCs w:val="28"/>
        </w:rPr>
        <w:t>Камешкирского</w:t>
      </w:r>
      <w:proofErr w:type="spellEnd"/>
      <w:r w:rsidRPr="00573BA5">
        <w:rPr>
          <w:rFonts w:ascii="Monotype Corsiva" w:hAnsi="Monotype Corsiva"/>
          <w:b/>
          <w:color w:val="000000" w:themeColor="text1"/>
          <w:sz w:val="28"/>
          <w:szCs w:val="28"/>
        </w:rPr>
        <w:t xml:space="preserve"> района Пензенской области (Решение от 20.06.2011 г. № 735-142\2)</w:t>
      </w: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Издатель: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4C204E" w:rsidRPr="00573BA5" w:rsidRDefault="004C204E" w:rsidP="004C204E">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Редакция: Администрация </w:t>
      </w:r>
      <w:proofErr w:type="spellStart"/>
      <w:r w:rsidRPr="00573BA5">
        <w:rPr>
          <w:rFonts w:ascii="Monotype Corsiva" w:hAnsi="Monotype Corsiva" w:cs="Times New Roman"/>
          <w:b/>
          <w:color w:val="000000" w:themeColor="text1"/>
          <w:sz w:val="28"/>
          <w:szCs w:val="28"/>
        </w:rPr>
        <w:t>Камешкирского</w:t>
      </w:r>
      <w:proofErr w:type="spellEnd"/>
      <w:r w:rsidRPr="00573BA5">
        <w:rPr>
          <w:rFonts w:ascii="Monotype Corsiva" w:hAnsi="Monotype Corsiva" w:cs="Times New Roman"/>
          <w:b/>
          <w:color w:val="000000" w:themeColor="text1"/>
          <w:sz w:val="28"/>
          <w:szCs w:val="28"/>
        </w:rPr>
        <w:t xml:space="preserve"> района Пензенской области</w:t>
      </w: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 xml:space="preserve">442450, Пензенская область, </w:t>
      </w:r>
      <w:proofErr w:type="spellStart"/>
      <w:r w:rsidRPr="00573BA5">
        <w:rPr>
          <w:rFonts w:ascii="Monotype Corsiva" w:hAnsi="Monotype Corsiva" w:cs="Times New Roman"/>
          <w:b/>
          <w:color w:val="000000" w:themeColor="text1"/>
          <w:sz w:val="28"/>
          <w:szCs w:val="28"/>
        </w:rPr>
        <w:t>с.Р</w:t>
      </w:r>
      <w:proofErr w:type="spellEnd"/>
      <w:r w:rsidRPr="00573BA5">
        <w:rPr>
          <w:rFonts w:ascii="Monotype Corsiva" w:hAnsi="Monotype Corsiva" w:cs="Times New Roman"/>
          <w:b/>
          <w:color w:val="000000" w:themeColor="text1"/>
          <w:sz w:val="28"/>
          <w:szCs w:val="28"/>
        </w:rPr>
        <w:t>. Камешкир, ул. Радищева, 15</w:t>
      </w:r>
    </w:p>
    <w:p w:rsidR="004C204E" w:rsidRPr="00573BA5" w:rsidRDefault="004C204E" w:rsidP="004C204E">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24"/>
          <w:szCs w:val="24"/>
        </w:rPr>
      </w:pP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4C204E" w:rsidRPr="00573BA5" w:rsidRDefault="004C204E" w:rsidP="004C204E">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4C204E" w:rsidRPr="00573BA5" w:rsidRDefault="004C204E" w:rsidP="004C204E">
      <w:pPr>
        <w:tabs>
          <w:tab w:val="left" w:pos="2982"/>
        </w:tabs>
        <w:rPr>
          <w:color w:val="000000" w:themeColor="text1"/>
        </w:rPr>
      </w:pPr>
    </w:p>
    <w:p w:rsidR="004C204E" w:rsidRDefault="004C204E" w:rsidP="004C204E"/>
    <w:p w:rsidR="004C204E" w:rsidRDefault="004C204E" w:rsidP="004C204E"/>
    <w:p w:rsidR="004C204E" w:rsidRDefault="004C204E" w:rsidP="004C204E"/>
    <w:p w:rsidR="004C204E" w:rsidRDefault="004C204E" w:rsidP="004C204E"/>
    <w:p w:rsidR="004C204E" w:rsidRDefault="004C204E" w:rsidP="004C204E"/>
    <w:p w:rsidR="004C204E" w:rsidRDefault="004C204E" w:rsidP="004C204E"/>
    <w:p w:rsidR="004C204E" w:rsidRPr="00DE47B8" w:rsidRDefault="004C204E" w:rsidP="004C204E">
      <w:pPr>
        <w:ind w:left="708"/>
      </w:pPr>
    </w:p>
    <w:p w:rsidR="004C204E" w:rsidRDefault="004C204E" w:rsidP="004C204E"/>
    <w:p w:rsidR="004C204E" w:rsidRDefault="004C204E" w:rsidP="004C204E"/>
    <w:p w:rsidR="004C204E" w:rsidRDefault="004C204E" w:rsidP="004C204E"/>
    <w:p w:rsidR="004C204E" w:rsidRDefault="00D46ACE" w:rsidP="004C204E">
      <w:bookmarkStart w:id="0" w:name="_GoBack"/>
      <w:r>
        <w:rPr>
          <w:noProof/>
        </w:rPr>
        <w:lastRenderedPageBreak/>
        <w:drawing>
          <wp:anchor distT="0" distB="0" distL="114300" distR="114300" simplePos="0" relativeHeight="251661312" behindDoc="0" locked="0" layoutInCell="1" allowOverlap="1" wp14:anchorId="28983ED9" wp14:editId="73AFDFCC">
            <wp:simplePos x="0" y="0"/>
            <wp:positionH relativeFrom="column">
              <wp:posOffset>2551430</wp:posOffset>
            </wp:positionH>
            <wp:positionV relativeFrom="paragraph">
              <wp:posOffset>90170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4C204E" w:rsidRDefault="004C204E" w:rsidP="004C204E"/>
    <w:p w:rsidR="004C204E" w:rsidRDefault="004C204E" w:rsidP="004C204E"/>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4C204E" w:rsidTr="00215580">
        <w:trPr>
          <w:trHeight w:hRule="exact" w:val="397"/>
        </w:trPr>
        <w:tc>
          <w:tcPr>
            <w:tcW w:w="9606" w:type="dxa"/>
          </w:tcPr>
          <w:p w:rsidR="004C204E" w:rsidRDefault="004C204E" w:rsidP="00215580">
            <w:pPr>
              <w:widowControl/>
              <w:jc w:val="center"/>
              <w:rPr>
                <w:b/>
                <w:sz w:val="28"/>
              </w:rPr>
            </w:pPr>
          </w:p>
        </w:tc>
      </w:tr>
      <w:tr w:rsidR="004C204E" w:rsidTr="00215580">
        <w:tc>
          <w:tcPr>
            <w:tcW w:w="9606" w:type="dxa"/>
          </w:tcPr>
          <w:p w:rsidR="004C204E" w:rsidRPr="00EB47EB" w:rsidRDefault="004C204E" w:rsidP="00215580">
            <w:pPr>
              <w:widowControl/>
              <w:jc w:val="center"/>
              <w:rPr>
                <w:b/>
                <w:sz w:val="36"/>
                <w:szCs w:val="36"/>
              </w:rPr>
            </w:pPr>
            <w:r w:rsidRPr="00EB47EB">
              <w:rPr>
                <w:b/>
                <w:sz w:val="36"/>
                <w:szCs w:val="36"/>
              </w:rPr>
              <w:t xml:space="preserve">СОБРАНИЕ ПРЕДСТАВИТЕЛЕЙ </w:t>
            </w:r>
          </w:p>
          <w:p w:rsidR="004C204E" w:rsidRDefault="004C204E" w:rsidP="00215580">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4C204E" w:rsidRDefault="004C204E" w:rsidP="00215580">
            <w:pPr>
              <w:widowControl/>
              <w:jc w:val="center"/>
              <w:rPr>
                <w:b/>
                <w:sz w:val="36"/>
              </w:rPr>
            </w:pPr>
            <w:r>
              <w:rPr>
                <w:b/>
                <w:sz w:val="36"/>
                <w:szCs w:val="36"/>
              </w:rPr>
              <w:t>ЧЕТВЕРТОГО СОЗЫВА</w:t>
            </w:r>
          </w:p>
        </w:tc>
      </w:tr>
      <w:tr w:rsidR="004C204E" w:rsidTr="00215580">
        <w:trPr>
          <w:trHeight w:hRule="exact" w:val="397"/>
        </w:trPr>
        <w:tc>
          <w:tcPr>
            <w:tcW w:w="9606" w:type="dxa"/>
          </w:tcPr>
          <w:p w:rsidR="004C204E" w:rsidRDefault="004C204E" w:rsidP="00215580">
            <w:pPr>
              <w:widowControl/>
              <w:jc w:val="both"/>
              <w:rPr>
                <w:sz w:val="24"/>
              </w:rPr>
            </w:pPr>
          </w:p>
        </w:tc>
      </w:tr>
      <w:tr w:rsidR="004C204E" w:rsidTr="00215580">
        <w:tc>
          <w:tcPr>
            <w:tcW w:w="9606" w:type="dxa"/>
          </w:tcPr>
          <w:p w:rsidR="004C204E" w:rsidRDefault="004C204E" w:rsidP="00215580">
            <w:pPr>
              <w:pStyle w:val="3"/>
              <w:jc w:val="center"/>
            </w:pPr>
            <w:r w:rsidRPr="00E571B1">
              <w:rPr>
                <w:color w:val="000000"/>
                <w:sz w:val="28"/>
              </w:rPr>
              <w:t>Р Е Ш Е Н И Е</w:t>
            </w:r>
          </w:p>
        </w:tc>
      </w:tr>
      <w:tr w:rsidR="004C204E" w:rsidTr="00215580">
        <w:trPr>
          <w:trHeight w:hRule="exact" w:val="340"/>
        </w:trPr>
        <w:tc>
          <w:tcPr>
            <w:tcW w:w="9606" w:type="dxa"/>
            <w:vAlign w:val="center"/>
          </w:tcPr>
          <w:p w:rsidR="004C204E" w:rsidRDefault="004C204E" w:rsidP="00215580">
            <w:pPr>
              <w:pStyle w:val="3"/>
            </w:pPr>
          </w:p>
        </w:tc>
      </w:tr>
    </w:tbl>
    <w:p w:rsidR="004C204E" w:rsidRDefault="004C204E" w:rsidP="004C204E"/>
    <w:p w:rsidR="004C204E" w:rsidRDefault="004C204E" w:rsidP="004C204E">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C204E" w:rsidTr="00215580">
        <w:tc>
          <w:tcPr>
            <w:tcW w:w="284" w:type="dxa"/>
            <w:vAlign w:val="bottom"/>
          </w:tcPr>
          <w:p w:rsidR="004C204E" w:rsidRDefault="004C204E" w:rsidP="00215580">
            <w:pPr>
              <w:widowControl/>
              <w:rPr>
                <w:sz w:val="24"/>
              </w:rPr>
            </w:pPr>
            <w:r>
              <w:rPr>
                <w:sz w:val="24"/>
              </w:rPr>
              <w:t>от</w:t>
            </w:r>
          </w:p>
        </w:tc>
        <w:tc>
          <w:tcPr>
            <w:tcW w:w="2835" w:type="dxa"/>
            <w:tcBorders>
              <w:bottom w:val="single" w:sz="6" w:space="0" w:color="auto"/>
            </w:tcBorders>
          </w:tcPr>
          <w:p w:rsidR="004C204E" w:rsidRDefault="004C204E" w:rsidP="004C204E">
            <w:pPr>
              <w:widowControl/>
              <w:jc w:val="center"/>
              <w:rPr>
                <w:sz w:val="24"/>
              </w:rPr>
            </w:pPr>
            <w:r>
              <w:rPr>
                <w:sz w:val="24"/>
              </w:rPr>
              <w:t>23.05.2022</w:t>
            </w:r>
          </w:p>
        </w:tc>
        <w:tc>
          <w:tcPr>
            <w:tcW w:w="397" w:type="dxa"/>
          </w:tcPr>
          <w:p w:rsidR="004C204E" w:rsidRDefault="004C204E" w:rsidP="00215580">
            <w:pPr>
              <w:widowControl/>
              <w:rPr>
                <w:sz w:val="24"/>
              </w:rPr>
            </w:pPr>
            <w:r>
              <w:rPr>
                <w:sz w:val="24"/>
              </w:rPr>
              <w:t>№</w:t>
            </w:r>
            <w:r>
              <w:t xml:space="preserve">  </w:t>
            </w:r>
          </w:p>
        </w:tc>
        <w:tc>
          <w:tcPr>
            <w:tcW w:w="1134" w:type="dxa"/>
            <w:tcBorders>
              <w:bottom w:val="single" w:sz="6" w:space="0" w:color="auto"/>
            </w:tcBorders>
          </w:tcPr>
          <w:p w:rsidR="004C204E" w:rsidRDefault="004C204E" w:rsidP="00215580">
            <w:pPr>
              <w:widowControl/>
              <w:jc w:val="center"/>
              <w:rPr>
                <w:sz w:val="24"/>
              </w:rPr>
            </w:pPr>
            <w:r>
              <w:rPr>
                <w:color w:val="000000"/>
              </w:rPr>
              <w:t>697-82/4</w:t>
            </w:r>
          </w:p>
        </w:tc>
      </w:tr>
      <w:tr w:rsidR="004C204E" w:rsidTr="00215580">
        <w:tc>
          <w:tcPr>
            <w:tcW w:w="4650" w:type="dxa"/>
            <w:gridSpan w:val="4"/>
          </w:tcPr>
          <w:p w:rsidR="004C204E" w:rsidRDefault="004C204E" w:rsidP="00215580">
            <w:pPr>
              <w:widowControl/>
              <w:jc w:val="center"/>
              <w:rPr>
                <w:sz w:val="10"/>
              </w:rPr>
            </w:pPr>
            <w:r>
              <w:rPr>
                <w:sz w:val="24"/>
              </w:rPr>
              <w:t xml:space="preserve"> </w:t>
            </w:r>
          </w:p>
          <w:p w:rsidR="004C204E" w:rsidRPr="00301202" w:rsidRDefault="004C204E" w:rsidP="00215580">
            <w:pPr>
              <w:widowControl/>
              <w:rPr>
                <w:sz w:val="24"/>
              </w:rPr>
            </w:pPr>
            <w:r>
              <w:rPr>
                <w:sz w:val="24"/>
              </w:rPr>
              <w:t xml:space="preserve">                 </w:t>
            </w:r>
            <w:proofErr w:type="spellStart"/>
            <w:r>
              <w:rPr>
                <w:sz w:val="24"/>
              </w:rPr>
              <w:t>с.Р.Камешкир</w:t>
            </w:r>
            <w:proofErr w:type="spellEnd"/>
          </w:p>
        </w:tc>
      </w:tr>
    </w:tbl>
    <w:p w:rsidR="004C204E" w:rsidRDefault="004C204E" w:rsidP="004C204E">
      <w:pPr>
        <w:widowControl/>
        <w:rPr>
          <w:sz w:val="28"/>
        </w:rPr>
      </w:pPr>
    </w:p>
    <w:p w:rsidR="004C204E" w:rsidRDefault="004C204E" w:rsidP="004C204E"/>
    <w:p w:rsidR="004C204E" w:rsidRPr="004C204E" w:rsidRDefault="004C204E" w:rsidP="004C204E">
      <w:pPr>
        <w:ind w:right="-144" w:firstLine="567"/>
        <w:jc w:val="center"/>
        <w:rPr>
          <w:b/>
          <w:color w:val="000000"/>
          <w:sz w:val="24"/>
          <w:szCs w:val="24"/>
        </w:rPr>
      </w:pPr>
      <w:r w:rsidRPr="004C204E">
        <w:rPr>
          <w:b/>
          <w:color w:val="000000"/>
          <w:sz w:val="24"/>
          <w:szCs w:val="24"/>
        </w:rPr>
        <w:t xml:space="preserve">О внесении изменений в Устав </w:t>
      </w:r>
      <w:proofErr w:type="spellStart"/>
      <w:r w:rsidRPr="004C204E">
        <w:rPr>
          <w:b/>
          <w:spacing w:val="-6"/>
          <w:sz w:val="24"/>
          <w:szCs w:val="24"/>
        </w:rPr>
        <w:t>Камешкирского</w:t>
      </w:r>
      <w:proofErr w:type="spellEnd"/>
      <w:r w:rsidRPr="004C204E">
        <w:rPr>
          <w:b/>
          <w:spacing w:val="-6"/>
          <w:sz w:val="24"/>
          <w:szCs w:val="24"/>
        </w:rPr>
        <w:t xml:space="preserve"> района</w:t>
      </w:r>
      <w:r w:rsidRPr="004C204E">
        <w:rPr>
          <w:b/>
          <w:i/>
          <w:spacing w:val="-6"/>
          <w:sz w:val="24"/>
          <w:szCs w:val="24"/>
        </w:rPr>
        <w:t xml:space="preserve"> </w:t>
      </w:r>
      <w:r w:rsidRPr="004C204E">
        <w:rPr>
          <w:b/>
          <w:color w:val="000000"/>
          <w:sz w:val="24"/>
          <w:szCs w:val="24"/>
        </w:rPr>
        <w:t xml:space="preserve"> Пензенской области</w:t>
      </w:r>
    </w:p>
    <w:p w:rsidR="004C204E" w:rsidRPr="004C204E" w:rsidRDefault="004C204E" w:rsidP="004C204E">
      <w:pPr>
        <w:ind w:right="-144" w:firstLine="567"/>
        <w:jc w:val="both"/>
        <w:rPr>
          <w:color w:val="000000"/>
          <w:sz w:val="24"/>
          <w:szCs w:val="24"/>
        </w:rPr>
      </w:pPr>
    </w:p>
    <w:p w:rsidR="004C204E" w:rsidRPr="004C204E" w:rsidRDefault="004C204E" w:rsidP="004C204E">
      <w:pPr>
        <w:ind w:firstLine="567"/>
        <w:jc w:val="both"/>
        <w:rPr>
          <w:sz w:val="24"/>
          <w:szCs w:val="24"/>
        </w:rPr>
      </w:pPr>
      <w:r w:rsidRPr="004C204E">
        <w:rPr>
          <w:color w:val="000000"/>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w:t>
      </w:r>
      <w:r w:rsidRPr="004C204E">
        <w:rPr>
          <w:sz w:val="24"/>
          <w:szCs w:val="24"/>
        </w:rPr>
        <w:t xml:space="preserve">18 Устава </w:t>
      </w:r>
      <w:proofErr w:type="spellStart"/>
      <w:r w:rsidRPr="004C204E">
        <w:rPr>
          <w:sz w:val="24"/>
          <w:szCs w:val="24"/>
        </w:rPr>
        <w:t>Камешкирского</w:t>
      </w:r>
      <w:proofErr w:type="spellEnd"/>
      <w:r w:rsidRPr="004C204E">
        <w:rPr>
          <w:sz w:val="24"/>
          <w:szCs w:val="24"/>
        </w:rPr>
        <w:t xml:space="preserve"> района Пензенской области (с последующими изменениями), Собрание представителей </w:t>
      </w:r>
      <w:proofErr w:type="spellStart"/>
      <w:r w:rsidRPr="004C204E">
        <w:rPr>
          <w:sz w:val="24"/>
          <w:szCs w:val="24"/>
        </w:rPr>
        <w:t>Камешкирского</w:t>
      </w:r>
      <w:proofErr w:type="spellEnd"/>
      <w:r w:rsidRPr="004C204E">
        <w:rPr>
          <w:sz w:val="24"/>
          <w:szCs w:val="24"/>
        </w:rPr>
        <w:t xml:space="preserve"> района Пензенской области </w:t>
      </w:r>
    </w:p>
    <w:p w:rsidR="004C204E" w:rsidRPr="004C204E" w:rsidRDefault="004C204E" w:rsidP="004C204E">
      <w:pPr>
        <w:ind w:firstLine="567"/>
        <w:jc w:val="both"/>
        <w:rPr>
          <w:sz w:val="24"/>
          <w:szCs w:val="24"/>
        </w:rPr>
      </w:pPr>
    </w:p>
    <w:p w:rsidR="004C204E" w:rsidRPr="004C204E" w:rsidRDefault="004C204E" w:rsidP="004C204E">
      <w:pPr>
        <w:ind w:firstLine="567"/>
        <w:jc w:val="center"/>
        <w:rPr>
          <w:sz w:val="24"/>
          <w:szCs w:val="24"/>
        </w:rPr>
      </w:pPr>
      <w:r w:rsidRPr="004C204E">
        <w:rPr>
          <w:sz w:val="24"/>
          <w:szCs w:val="24"/>
        </w:rPr>
        <w:t>решило:</w:t>
      </w:r>
    </w:p>
    <w:p w:rsidR="004C204E" w:rsidRPr="004C204E" w:rsidRDefault="004C204E" w:rsidP="004C204E">
      <w:pPr>
        <w:ind w:right="-144" w:firstLine="567"/>
        <w:jc w:val="center"/>
        <w:rPr>
          <w:b/>
          <w:color w:val="000000"/>
          <w:sz w:val="24"/>
          <w:szCs w:val="24"/>
        </w:rPr>
      </w:pPr>
    </w:p>
    <w:p w:rsidR="004C204E" w:rsidRPr="004C204E" w:rsidRDefault="004C204E" w:rsidP="004C204E">
      <w:pPr>
        <w:ind w:firstLine="567"/>
        <w:jc w:val="both"/>
        <w:rPr>
          <w:sz w:val="24"/>
          <w:szCs w:val="24"/>
        </w:rPr>
      </w:pPr>
      <w:r w:rsidRPr="004C204E">
        <w:rPr>
          <w:sz w:val="24"/>
          <w:szCs w:val="24"/>
        </w:rPr>
        <w:t>1. Внести в Устав</w:t>
      </w:r>
      <w:r w:rsidRPr="004C204E">
        <w:rPr>
          <w:b/>
          <w:color w:val="000000"/>
          <w:sz w:val="24"/>
          <w:szCs w:val="24"/>
        </w:rPr>
        <w:t xml:space="preserve"> </w:t>
      </w:r>
      <w:proofErr w:type="spellStart"/>
      <w:r w:rsidRPr="004C204E">
        <w:rPr>
          <w:sz w:val="24"/>
          <w:szCs w:val="24"/>
        </w:rPr>
        <w:t>Камешкирского</w:t>
      </w:r>
      <w:proofErr w:type="spellEnd"/>
      <w:r w:rsidRPr="004C204E">
        <w:rPr>
          <w:sz w:val="24"/>
          <w:szCs w:val="24"/>
        </w:rPr>
        <w:t xml:space="preserve"> района Пензенской области следующие изменения:</w:t>
      </w:r>
    </w:p>
    <w:p w:rsidR="004C204E" w:rsidRPr="004C204E" w:rsidRDefault="004C204E" w:rsidP="004C204E">
      <w:pPr>
        <w:ind w:firstLine="567"/>
        <w:jc w:val="both"/>
        <w:rPr>
          <w:sz w:val="24"/>
          <w:szCs w:val="24"/>
        </w:rPr>
      </w:pPr>
      <w:r w:rsidRPr="004C204E">
        <w:rPr>
          <w:sz w:val="24"/>
          <w:szCs w:val="24"/>
        </w:rPr>
        <w:t>1) пункт 36 части 1 статьи 4 изложить в следующей редакции:</w:t>
      </w:r>
    </w:p>
    <w:p w:rsidR="004C204E" w:rsidRPr="004C204E" w:rsidRDefault="004C204E" w:rsidP="004C204E">
      <w:pPr>
        <w:autoSpaceDE w:val="0"/>
        <w:autoSpaceDN w:val="0"/>
        <w:adjustRightInd w:val="0"/>
        <w:ind w:firstLine="540"/>
        <w:jc w:val="both"/>
        <w:rPr>
          <w:bCs/>
          <w:sz w:val="24"/>
          <w:szCs w:val="24"/>
        </w:rPr>
      </w:pPr>
      <w:r w:rsidRPr="004C204E">
        <w:rPr>
          <w:sz w:val="24"/>
          <w:szCs w:val="24"/>
        </w:rPr>
        <w:t xml:space="preserve">«36) </w:t>
      </w:r>
      <w:r w:rsidRPr="004C204E">
        <w:rPr>
          <w:bCs/>
          <w:sz w:val="24"/>
          <w:szCs w:val="24"/>
        </w:rPr>
        <w:t xml:space="preserve">обеспечение выполнения работ, необходимых для создания искусственных земельных участков для нужд </w:t>
      </w:r>
      <w:proofErr w:type="spellStart"/>
      <w:r w:rsidRPr="004C204E">
        <w:rPr>
          <w:sz w:val="24"/>
          <w:szCs w:val="24"/>
        </w:rPr>
        <w:t>Камешкирского</w:t>
      </w:r>
      <w:proofErr w:type="spellEnd"/>
      <w:r w:rsidRPr="004C204E">
        <w:rPr>
          <w:sz w:val="24"/>
          <w:szCs w:val="24"/>
        </w:rPr>
        <w:t xml:space="preserve"> района</w:t>
      </w:r>
      <w:r w:rsidRPr="004C204E">
        <w:rPr>
          <w:bCs/>
          <w:sz w:val="24"/>
          <w:szCs w:val="24"/>
        </w:rPr>
        <w:t xml:space="preserve"> в соответствии с федеральным законом</w:t>
      </w:r>
      <w:proofErr w:type="gramStart"/>
      <w:r w:rsidRPr="004C204E">
        <w:rPr>
          <w:bCs/>
          <w:sz w:val="24"/>
          <w:szCs w:val="24"/>
        </w:rPr>
        <w:t>;</w:t>
      </w:r>
      <w:r w:rsidRPr="004C204E">
        <w:rPr>
          <w:sz w:val="24"/>
          <w:szCs w:val="24"/>
        </w:rPr>
        <w:t>»</w:t>
      </w:r>
      <w:proofErr w:type="gramEnd"/>
      <w:r w:rsidRPr="004C204E">
        <w:rPr>
          <w:sz w:val="24"/>
          <w:szCs w:val="24"/>
        </w:rPr>
        <w:t>;</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2) статью 7 дополнить частью 5.1 следующего содержания:</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 xml:space="preserve">«5.1. </w:t>
      </w:r>
      <w:proofErr w:type="gramStart"/>
      <w:r w:rsidRPr="004C204E">
        <w:rPr>
          <w:sz w:val="24"/>
          <w:szCs w:val="24"/>
        </w:rPr>
        <w:t>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w:t>
      </w:r>
      <w:proofErr w:type="gramEnd"/>
      <w:r w:rsidRPr="004C204E">
        <w:rPr>
          <w:sz w:val="24"/>
          <w:szCs w:val="24"/>
        </w:rPr>
        <w:t xml:space="preserve"> </w:t>
      </w:r>
      <w:proofErr w:type="gramStart"/>
      <w:r w:rsidRPr="004C204E">
        <w:rPr>
          <w:sz w:val="24"/>
          <w:szCs w:val="24"/>
        </w:rPr>
        <w:t>референдуме</w:t>
      </w:r>
      <w:proofErr w:type="gramEnd"/>
      <w:r w:rsidRPr="004C204E">
        <w:rPr>
          <w:sz w:val="24"/>
          <w:szCs w:val="24"/>
        </w:rPr>
        <w:t xml:space="preserve">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 xml:space="preserve">3) часть 9 статьи 18: </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а) дополнить пунктами 21.1-21.3 следующего содержания:</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 xml:space="preserve">«21.1) утверждение порядка подготовки кадров для муниципальной службы в </w:t>
      </w:r>
      <w:proofErr w:type="spellStart"/>
      <w:r w:rsidRPr="004C204E">
        <w:rPr>
          <w:sz w:val="24"/>
          <w:szCs w:val="24"/>
        </w:rPr>
        <w:t>Камешкирском</w:t>
      </w:r>
      <w:proofErr w:type="spellEnd"/>
      <w:r w:rsidRPr="004C204E">
        <w:rPr>
          <w:i/>
          <w:sz w:val="24"/>
          <w:szCs w:val="24"/>
        </w:rPr>
        <w:t xml:space="preserve"> </w:t>
      </w:r>
      <w:r w:rsidRPr="004C204E">
        <w:rPr>
          <w:sz w:val="24"/>
          <w:szCs w:val="24"/>
        </w:rPr>
        <w:t>районе на договорной основе;</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 xml:space="preserve">21.2) утверждение порядка применения к муниципальным служащим </w:t>
      </w:r>
      <w:proofErr w:type="spellStart"/>
      <w:r w:rsidRPr="004C204E">
        <w:rPr>
          <w:sz w:val="24"/>
          <w:szCs w:val="24"/>
        </w:rPr>
        <w:t>Камешкирского</w:t>
      </w:r>
      <w:proofErr w:type="spellEnd"/>
      <w:r w:rsidRPr="004C204E">
        <w:rPr>
          <w:i/>
          <w:sz w:val="24"/>
          <w:szCs w:val="24"/>
        </w:rPr>
        <w:t xml:space="preserve"> </w:t>
      </w:r>
      <w:r w:rsidRPr="004C204E">
        <w:rPr>
          <w:sz w:val="24"/>
          <w:szCs w:val="24"/>
        </w:rPr>
        <w:t>района взысканий за коррупционные правонарушения;</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roofErr w:type="gramStart"/>
      <w:r w:rsidRPr="004C204E">
        <w:rPr>
          <w:sz w:val="24"/>
          <w:szCs w:val="24"/>
        </w:rPr>
        <w:t>;»</w:t>
      </w:r>
      <w:proofErr w:type="gramEnd"/>
      <w:r w:rsidRPr="004C204E">
        <w:rPr>
          <w:sz w:val="24"/>
          <w:szCs w:val="24"/>
        </w:rPr>
        <w:t>;</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б) дополнить пунктами 27-29 следующего содержания:</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lastRenderedPageBreak/>
        <w:t xml:space="preserve">«27) утверждение положения о виде муниципального контроля, осуществляемого в границах </w:t>
      </w:r>
      <w:proofErr w:type="spellStart"/>
      <w:r w:rsidRPr="004C204E">
        <w:rPr>
          <w:sz w:val="24"/>
          <w:szCs w:val="24"/>
        </w:rPr>
        <w:t>Камешкирского</w:t>
      </w:r>
      <w:proofErr w:type="spellEnd"/>
      <w:r w:rsidRPr="004C204E">
        <w:rPr>
          <w:sz w:val="24"/>
          <w:szCs w:val="24"/>
        </w:rPr>
        <w:t xml:space="preserve"> района;</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 xml:space="preserve">28) утверждение порядка </w:t>
      </w:r>
      <w:r w:rsidRPr="004C204E">
        <w:rPr>
          <w:rFonts w:eastAsia="Calibri"/>
          <w:sz w:val="24"/>
          <w:szCs w:val="24"/>
          <w:lang w:eastAsia="en-US"/>
        </w:rPr>
        <w:t xml:space="preserve">составления и рассмотрения проекта бюджета </w:t>
      </w:r>
      <w:proofErr w:type="spellStart"/>
      <w:r w:rsidRPr="004C204E">
        <w:rPr>
          <w:sz w:val="24"/>
          <w:szCs w:val="24"/>
        </w:rPr>
        <w:t>Камешкирского</w:t>
      </w:r>
      <w:proofErr w:type="spellEnd"/>
      <w:r w:rsidRPr="004C204E">
        <w:rPr>
          <w:sz w:val="24"/>
          <w:szCs w:val="24"/>
        </w:rPr>
        <w:t xml:space="preserve"> района</w:t>
      </w:r>
      <w:r w:rsidRPr="004C204E">
        <w:rPr>
          <w:rFonts w:eastAsia="Calibri"/>
          <w:sz w:val="24"/>
          <w:szCs w:val="24"/>
          <w:lang w:eastAsia="en-US"/>
        </w:rPr>
        <w:t xml:space="preserve">, утверждения и исполнения бюджета </w:t>
      </w:r>
      <w:proofErr w:type="spellStart"/>
      <w:r w:rsidRPr="004C204E">
        <w:rPr>
          <w:sz w:val="24"/>
          <w:szCs w:val="24"/>
        </w:rPr>
        <w:t>Камешкирского</w:t>
      </w:r>
      <w:proofErr w:type="spellEnd"/>
      <w:r w:rsidRPr="004C204E">
        <w:rPr>
          <w:sz w:val="24"/>
          <w:szCs w:val="24"/>
        </w:rPr>
        <w:t xml:space="preserve"> района</w:t>
      </w:r>
      <w:r w:rsidRPr="004C204E">
        <w:rPr>
          <w:rFonts w:eastAsia="Calibri"/>
          <w:sz w:val="24"/>
          <w:szCs w:val="24"/>
          <w:lang w:eastAsia="en-US"/>
        </w:rPr>
        <w:t xml:space="preserve">, осуществления </w:t>
      </w:r>
      <w:proofErr w:type="gramStart"/>
      <w:r w:rsidRPr="004C204E">
        <w:rPr>
          <w:rFonts w:eastAsia="Calibri"/>
          <w:sz w:val="24"/>
          <w:szCs w:val="24"/>
          <w:lang w:eastAsia="en-US"/>
        </w:rPr>
        <w:t>контроля за</w:t>
      </w:r>
      <w:proofErr w:type="gramEnd"/>
      <w:r w:rsidRPr="004C204E">
        <w:rPr>
          <w:rFonts w:eastAsia="Calibri"/>
          <w:sz w:val="24"/>
          <w:szCs w:val="24"/>
          <w:lang w:eastAsia="en-US"/>
        </w:rPr>
        <w:t xml:space="preserve"> его исполнением, составления и утверждения отчета об исполнении бюджета </w:t>
      </w:r>
      <w:proofErr w:type="spellStart"/>
      <w:r w:rsidRPr="004C204E">
        <w:rPr>
          <w:sz w:val="24"/>
          <w:szCs w:val="24"/>
        </w:rPr>
        <w:t>Камешкирского</w:t>
      </w:r>
      <w:proofErr w:type="spellEnd"/>
      <w:r w:rsidRPr="004C204E">
        <w:rPr>
          <w:sz w:val="24"/>
          <w:szCs w:val="24"/>
        </w:rPr>
        <w:t xml:space="preserve"> района; </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 xml:space="preserve">29) установление мер по материальному и социальному обеспечению лиц, замещающих муниципальные должности в контрольно-счетном органе </w:t>
      </w:r>
      <w:proofErr w:type="spellStart"/>
      <w:r w:rsidRPr="004C204E">
        <w:rPr>
          <w:sz w:val="24"/>
          <w:szCs w:val="24"/>
        </w:rPr>
        <w:t>Камешкирского</w:t>
      </w:r>
      <w:proofErr w:type="spellEnd"/>
      <w:r w:rsidRPr="004C204E">
        <w:rPr>
          <w:sz w:val="24"/>
          <w:szCs w:val="24"/>
        </w:rPr>
        <w:t xml:space="preserve"> района, в соответствии с </w:t>
      </w:r>
      <w:r w:rsidRPr="004C204E">
        <w:rPr>
          <w:iCs/>
          <w:sz w:val="24"/>
          <w:szCs w:val="24"/>
        </w:rPr>
        <w:t>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законами Пензенской области</w:t>
      </w:r>
      <w:proofErr w:type="gramStart"/>
      <w:r w:rsidRPr="004C204E">
        <w:rPr>
          <w:sz w:val="24"/>
          <w:szCs w:val="24"/>
        </w:rPr>
        <w:t>.»;</w:t>
      </w:r>
      <w:proofErr w:type="gramEnd"/>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4) в статье 19:</w:t>
      </w:r>
    </w:p>
    <w:p w:rsidR="004C204E" w:rsidRPr="004C204E" w:rsidRDefault="004C204E" w:rsidP="004C204E">
      <w:pPr>
        <w:widowControl/>
        <w:autoSpaceDE w:val="0"/>
        <w:autoSpaceDN w:val="0"/>
        <w:adjustRightInd w:val="0"/>
        <w:ind w:firstLine="540"/>
        <w:jc w:val="both"/>
        <w:rPr>
          <w:sz w:val="24"/>
          <w:szCs w:val="24"/>
        </w:rPr>
      </w:pPr>
      <w:r w:rsidRPr="004C204E">
        <w:rPr>
          <w:sz w:val="24"/>
          <w:szCs w:val="24"/>
        </w:rPr>
        <w:t>а) часть 11 изложить в следующей редакции:</w:t>
      </w:r>
    </w:p>
    <w:p w:rsidR="004C204E" w:rsidRPr="004C204E" w:rsidRDefault="004C204E" w:rsidP="004C204E">
      <w:pPr>
        <w:ind w:firstLine="567"/>
        <w:jc w:val="both"/>
        <w:rPr>
          <w:sz w:val="24"/>
          <w:szCs w:val="24"/>
        </w:rPr>
      </w:pPr>
      <w:r w:rsidRPr="004C204E">
        <w:rPr>
          <w:sz w:val="24"/>
          <w:szCs w:val="24"/>
        </w:rPr>
        <w:t xml:space="preserve">«11. </w:t>
      </w:r>
      <w:proofErr w:type="gramStart"/>
      <w:r w:rsidRPr="004C204E">
        <w:rPr>
          <w:sz w:val="24"/>
          <w:szCs w:val="24"/>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4C204E">
        <w:rPr>
          <w:sz w:val="24"/>
          <w:szCs w:val="24"/>
        </w:rPr>
        <w:t xml:space="preserve">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roofErr w:type="gramStart"/>
      <w:r w:rsidRPr="004C204E">
        <w:rPr>
          <w:sz w:val="24"/>
          <w:szCs w:val="24"/>
        </w:rPr>
        <w:t>.»;</w:t>
      </w:r>
      <w:proofErr w:type="gramEnd"/>
    </w:p>
    <w:p w:rsidR="004C204E" w:rsidRPr="004C204E" w:rsidRDefault="004C204E" w:rsidP="004C204E">
      <w:pPr>
        <w:ind w:firstLine="567"/>
        <w:jc w:val="both"/>
        <w:rPr>
          <w:color w:val="000000"/>
          <w:spacing w:val="-6"/>
          <w:sz w:val="24"/>
          <w:szCs w:val="24"/>
        </w:rPr>
      </w:pPr>
      <w:r w:rsidRPr="004C204E">
        <w:rPr>
          <w:color w:val="000000"/>
          <w:spacing w:val="-6"/>
          <w:sz w:val="24"/>
          <w:szCs w:val="24"/>
        </w:rPr>
        <w:t>б) часть 12 признать утратившей силу;</w:t>
      </w:r>
    </w:p>
    <w:p w:rsidR="004C204E" w:rsidRPr="004C204E" w:rsidRDefault="004C204E" w:rsidP="004C204E">
      <w:pPr>
        <w:ind w:firstLine="567"/>
        <w:jc w:val="both"/>
        <w:rPr>
          <w:color w:val="000000"/>
          <w:spacing w:val="-6"/>
          <w:sz w:val="24"/>
          <w:szCs w:val="24"/>
        </w:rPr>
      </w:pPr>
      <w:r w:rsidRPr="004C204E">
        <w:rPr>
          <w:color w:val="000000"/>
          <w:spacing w:val="-6"/>
          <w:sz w:val="24"/>
          <w:szCs w:val="24"/>
        </w:rPr>
        <w:t>5) в статье 21:</w:t>
      </w:r>
    </w:p>
    <w:p w:rsidR="004C204E" w:rsidRPr="004C204E" w:rsidRDefault="004C204E" w:rsidP="004C204E">
      <w:pPr>
        <w:ind w:firstLine="567"/>
        <w:jc w:val="both"/>
        <w:rPr>
          <w:color w:val="000000"/>
          <w:spacing w:val="-6"/>
          <w:sz w:val="24"/>
          <w:szCs w:val="24"/>
        </w:rPr>
      </w:pPr>
      <w:r w:rsidRPr="004C204E">
        <w:rPr>
          <w:color w:val="000000"/>
          <w:spacing w:val="-6"/>
          <w:sz w:val="24"/>
          <w:szCs w:val="24"/>
        </w:rPr>
        <w:t>а) часть 10 дополнить пунктами 21 и 22 следующего содержания:</w:t>
      </w:r>
    </w:p>
    <w:p w:rsidR="004C204E" w:rsidRPr="004C204E" w:rsidRDefault="004C204E" w:rsidP="004C204E">
      <w:pPr>
        <w:ind w:firstLine="567"/>
        <w:jc w:val="both"/>
        <w:rPr>
          <w:sz w:val="24"/>
          <w:szCs w:val="24"/>
        </w:rPr>
      </w:pPr>
      <w:r w:rsidRPr="004C204E">
        <w:rPr>
          <w:sz w:val="24"/>
          <w:szCs w:val="24"/>
        </w:rPr>
        <w:t xml:space="preserve">«21) утверждает правила землепользования и застройки сельских поселений, входящих в состав  </w:t>
      </w:r>
      <w:proofErr w:type="spellStart"/>
      <w:r w:rsidRPr="004C204E">
        <w:rPr>
          <w:sz w:val="24"/>
          <w:szCs w:val="24"/>
        </w:rPr>
        <w:t>Камешкирского</w:t>
      </w:r>
      <w:proofErr w:type="spellEnd"/>
      <w:r w:rsidRPr="004C204E">
        <w:rPr>
          <w:sz w:val="24"/>
          <w:szCs w:val="24"/>
        </w:rPr>
        <w:t xml:space="preserve"> района;</w:t>
      </w:r>
    </w:p>
    <w:p w:rsidR="004C204E" w:rsidRPr="004C204E" w:rsidRDefault="004C204E" w:rsidP="004C204E">
      <w:pPr>
        <w:ind w:firstLine="567"/>
        <w:jc w:val="both"/>
        <w:rPr>
          <w:sz w:val="24"/>
          <w:szCs w:val="24"/>
        </w:rPr>
      </w:pPr>
      <w:r w:rsidRPr="004C204E">
        <w:rPr>
          <w:sz w:val="24"/>
          <w:szCs w:val="24"/>
        </w:rPr>
        <w:t xml:space="preserve">22) утверждает местные нормативы градостроительного проектирования сельских поселений, входящих в состав  </w:t>
      </w:r>
      <w:proofErr w:type="spellStart"/>
      <w:r w:rsidRPr="004C204E">
        <w:rPr>
          <w:sz w:val="24"/>
          <w:szCs w:val="24"/>
        </w:rPr>
        <w:t>Камешкирского</w:t>
      </w:r>
      <w:proofErr w:type="spellEnd"/>
      <w:r w:rsidRPr="004C204E">
        <w:rPr>
          <w:sz w:val="24"/>
          <w:szCs w:val="24"/>
        </w:rPr>
        <w:t xml:space="preserve"> района</w:t>
      </w:r>
      <w:proofErr w:type="gramStart"/>
      <w:r w:rsidRPr="004C204E">
        <w:rPr>
          <w:sz w:val="24"/>
          <w:szCs w:val="24"/>
        </w:rPr>
        <w:t>.»;</w:t>
      </w:r>
      <w:proofErr w:type="gramEnd"/>
    </w:p>
    <w:p w:rsidR="004C204E" w:rsidRPr="004C204E" w:rsidRDefault="004C204E" w:rsidP="004C204E">
      <w:pPr>
        <w:ind w:firstLine="567"/>
        <w:jc w:val="both"/>
        <w:rPr>
          <w:color w:val="000000"/>
          <w:spacing w:val="-6"/>
          <w:sz w:val="24"/>
          <w:szCs w:val="24"/>
        </w:rPr>
      </w:pPr>
      <w:r w:rsidRPr="004C204E">
        <w:rPr>
          <w:color w:val="000000"/>
          <w:spacing w:val="-6"/>
          <w:sz w:val="24"/>
          <w:szCs w:val="24"/>
        </w:rPr>
        <w:t>б) дополнить частью 12 следующего содержания:</w:t>
      </w:r>
    </w:p>
    <w:p w:rsidR="004C204E" w:rsidRPr="004C204E" w:rsidRDefault="004C204E" w:rsidP="004C204E">
      <w:pPr>
        <w:ind w:firstLine="567"/>
        <w:jc w:val="both"/>
        <w:rPr>
          <w:color w:val="000000"/>
          <w:spacing w:val="-6"/>
          <w:sz w:val="24"/>
          <w:szCs w:val="24"/>
        </w:rPr>
      </w:pPr>
      <w:r w:rsidRPr="004C204E">
        <w:rPr>
          <w:color w:val="000000"/>
          <w:spacing w:val="-6"/>
          <w:sz w:val="24"/>
          <w:szCs w:val="24"/>
        </w:rPr>
        <w:t>«12. Администрация осуществляет и иные полномочия, определенные в муниципальных правовых актах, принятых Собранием представителей в пределах компетенции, установленной настоящим Уставом</w:t>
      </w:r>
      <w:proofErr w:type="gramStart"/>
      <w:r w:rsidRPr="004C204E">
        <w:rPr>
          <w:color w:val="000000"/>
          <w:spacing w:val="-6"/>
          <w:sz w:val="24"/>
          <w:szCs w:val="24"/>
        </w:rPr>
        <w:t xml:space="preserve">.»; </w:t>
      </w:r>
      <w:proofErr w:type="gramEnd"/>
    </w:p>
    <w:p w:rsidR="004C204E" w:rsidRPr="004C204E" w:rsidRDefault="004C204E" w:rsidP="004C204E">
      <w:pPr>
        <w:ind w:firstLine="567"/>
        <w:jc w:val="both"/>
        <w:rPr>
          <w:color w:val="000000"/>
          <w:spacing w:val="-6"/>
          <w:sz w:val="24"/>
          <w:szCs w:val="24"/>
        </w:rPr>
      </w:pPr>
      <w:r w:rsidRPr="004C204E">
        <w:rPr>
          <w:color w:val="000000"/>
          <w:spacing w:val="-6"/>
          <w:sz w:val="24"/>
          <w:szCs w:val="24"/>
        </w:rPr>
        <w:t>6) в части 2 статьи 22 слова «срок полномочий Собрания представителей» заменить словами «5 лет»;</w:t>
      </w:r>
    </w:p>
    <w:p w:rsidR="004C204E" w:rsidRPr="004C204E" w:rsidRDefault="004C204E" w:rsidP="004C204E">
      <w:pPr>
        <w:ind w:firstLine="567"/>
        <w:jc w:val="both"/>
        <w:rPr>
          <w:color w:val="000000"/>
          <w:spacing w:val="-6"/>
          <w:sz w:val="24"/>
          <w:szCs w:val="24"/>
        </w:rPr>
      </w:pPr>
      <w:r w:rsidRPr="004C204E">
        <w:rPr>
          <w:color w:val="000000"/>
          <w:spacing w:val="-6"/>
          <w:sz w:val="24"/>
          <w:szCs w:val="24"/>
        </w:rPr>
        <w:t>7) статью 23 признать утратившей силу;</w:t>
      </w:r>
    </w:p>
    <w:p w:rsidR="004C204E" w:rsidRPr="004C204E" w:rsidRDefault="004C204E" w:rsidP="004C204E">
      <w:pPr>
        <w:widowControl/>
        <w:ind w:firstLine="540"/>
        <w:jc w:val="both"/>
        <w:rPr>
          <w:color w:val="000000"/>
          <w:sz w:val="24"/>
          <w:szCs w:val="24"/>
        </w:rPr>
      </w:pPr>
      <w:r w:rsidRPr="004C204E">
        <w:rPr>
          <w:color w:val="000000"/>
          <w:spacing w:val="-6"/>
          <w:sz w:val="24"/>
          <w:szCs w:val="24"/>
        </w:rPr>
        <w:t xml:space="preserve">8) </w:t>
      </w:r>
      <w:r w:rsidRPr="004C204E">
        <w:rPr>
          <w:color w:val="000000"/>
          <w:sz w:val="24"/>
          <w:szCs w:val="24"/>
        </w:rPr>
        <w:t>статью 53 дополнить частью 19 следующего содержания:</w:t>
      </w:r>
    </w:p>
    <w:p w:rsidR="004C204E" w:rsidRPr="004C204E" w:rsidRDefault="004C204E" w:rsidP="004C204E">
      <w:pPr>
        <w:widowControl/>
        <w:ind w:firstLine="540"/>
        <w:jc w:val="both"/>
        <w:rPr>
          <w:color w:val="FF0000"/>
          <w:sz w:val="24"/>
          <w:szCs w:val="24"/>
        </w:rPr>
      </w:pPr>
      <w:r w:rsidRPr="004C204E">
        <w:rPr>
          <w:color w:val="000000"/>
          <w:sz w:val="24"/>
          <w:szCs w:val="24"/>
        </w:rPr>
        <w:t>«19. Часть 5 статьи 7, статья 23 настоящего Устава утрачивают силу, а часть 5.1 статьи 7 настоящего Устава вступает в силу с 01.01.2023.».</w:t>
      </w:r>
    </w:p>
    <w:p w:rsidR="004C204E" w:rsidRPr="004C204E" w:rsidRDefault="004C204E" w:rsidP="004C204E">
      <w:pPr>
        <w:ind w:firstLine="567"/>
        <w:jc w:val="both"/>
        <w:rPr>
          <w:color w:val="000000"/>
          <w:spacing w:val="-6"/>
          <w:sz w:val="24"/>
          <w:szCs w:val="24"/>
        </w:rPr>
      </w:pPr>
      <w:r w:rsidRPr="004C204E">
        <w:rPr>
          <w:color w:val="000000"/>
          <w:spacing w:val="-6"/>
          <w:sz w:val="24"/>
          <w:szCs w:val="24"/>
        </w:rPr>
        <w:t xml:space="preserve">2. Принять настоящее решение на сессии Собрания представителей </w:t>
      </w:r>
      <w:proofErr w:type="spellStart"/>
      <w:r w:rsidRPr="004C204E">
        <w:rPr>
          <w:sz w:val="24"/>
          <w:szCs w:val="24"/>
        </w:rPr>
        <w:t>Камешкирского</w:t>
      </w:r>
      <w:proofErr w:type="spellEnd"/>
      <w:r w:rsidRPr="004C204E">
        <w:rPr>
          <w:color w:val="000000"/>
          <w:spacing w:val="-6"/>
          <w:sz w:val="24"/>
          <w:szCs w:val="24"/>
        </w:rPr>
        <w:t xml:space="preserve"> района Пензенской области.</w:t>
      </w:r>
    </w:p>
    <w:p w:rsidR="004C204E" w:rsidRPr="004C204E" w:rsidRDefault="004C204E" w:rsidP="004C204E">
      <w:pPr>
        <w:pStyle w:val="ConsPlusNormal0"/>
        <w:ind w:firstLine="567"/>
        <w:jc w:val="both"/>
        <w:rPr>
          <w:rFonts w:ascii="Times New Roman" w:hAnsi="Times New Roman" w:cs="Times New Roman"/>
          <w:color w:val="000000"/>
          <w:spacing w:val="-6"/>
          <w:sz w:val="24"/>
          <w:szCs w:val="24"/>
        </w:rPr>
      </w:pPr>
      <w:r w:rsidRPr="004C204E">
        <w:rPr>
          <w:rFonts w:ascii="Times New Roman" w:hAnsi="Times New Roman" w:cs="Times New Roman"/>
          <w:spacing w:val="-6"/>
          <w:sz w:val="24"/>
          <w:szCs w:val="24"/>
        </w:rPr>
        <w:t xml:space="preserve">3. </w:t>
      </w:r>
      <w:r w:rsidRPr="004C204E">
        <w:rPr>
          <w:rFonts w:ascii="Times New Roman" w:hAnsi="Times New Roman" w:cs="Times New Roman"/>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4C204E" w:rsidRPr="004C204E" w:rsidRDefault="004C204E" w:rsidP="004C204E">
      <w:pPr>
        <w:pStyle w:val="ConsPlusNormal0"/>
        <w:ind w:firstLine="567"/>
        <w:jc w:val="both"/>
        <w:rPr>
          <w:rFonts w:ascii="Times New Roman" w:hAnsi="Times New Roman" w:cs="Times New Roman"/>
          <w:sz w:val="24"/>
          <w:szCs w:val="24"/>
        </w:rPr>
      </w:pPr>
      <w:r w:rsidRPr="004C204E">
        <w:rPr>
          <w:rFonts w:ascii="Times New Roman" w:hAnsi="Times New Roman" w:cs="Times New Roman"/>
          <w:spacing w:val="-6"/>
          <w:sz w:val="24"/>
          <w:szCs w:val="24"/>
        </w:rPr>
        <w:t xml:space="preserve">4. </w:t>
      </w:r>
      <w:proofErr w:type="gramStart"/>
      <w:r w:rsidRPr="004C204E">
        <w:rPr>
          <w:rFonts w:ascii="Times New Roman" w:hAnsi="Times New Roman" w:cs="Times New Roman"/>
          <w:spacing w:val="-6"/>
          <w:sz w:val="24"/>
          <w:szCs w:val="24"/>
        </w:rPr>
        <w:t xml:space="preserve">Опубликовать настоящее решение </w:t>
      </w:r>
      <w:r w:rsidRPr="004C204E">
        <w:rPr>
          <w:rFonts w:ascii="Times New Roman" w:hAnsi="Times New Roman" w:cs="Times New Roman"/>
          <w:sz w:val="24"/>
          <w:szCs w:val="24"/>
        </w:rPr>
        <w:t xml:space="preserve">в информационном бюллетене </w:t>
      </w:r>
      <w:r w:rsidRPr="004C204E">
        <w:rPr>
          <w:rFonts w:ascii="Times New Roman" w:hAnsi="Times New Roman" w:cs="Times New Roman"/>
          <w:color w:val="000000"/>
          <w:sz w:val="24"/>
          <w:szCs w:val="24"/>
        </w:rPr>
        <w:t>«</w:t>
      </w:r>
      <w:proofErr w:type="spellStart"/>
      <w:r w:rsidRPr="004C204E">
        <w:rPr>
          <w:rFonts w:ascii="Times New Roman" w:hAnsi="Times New Roman" w:cs="Times New Roman"/>
          <w:color w:val="000000"/>
          <w:sz w:val="24"/>
          <w:szCs w:val="24"/>
        </w:rPr>
        <w:t>Камешкирский</w:t>
      </w:r>
      <w:proofErr w:type="spellEnd"/>
      <w:r w:rsidRPr="004C204E">
        <w:rPr>
          <w:rFonts w:ascii="Times New Roman" w:hAnsi="Times New Roman" w:cs="Times New Roman"/>
          <w:color w:val="000000"/>
          <w:sz w:val="24"/>
          <w:szCs w:val="24"/>
        </w:rPr>
        <w:t xml:space="preserve"> вестник»</w:t>
      </w:r>
      <w:r w:rsidRPr="004C204E">
        <w:rPr>
          <w:rFonts w:ascii="Times New Roman" w:hAnsi="Times New Roman" w:cs="Times New Roman"/>
          <w:i/>
          <w:spacing w:val="-6"/>
          <w:sz w:val="24"/>
          <w:szCs w:val="24"/>
        </w:rPr>
        <w:t xml:space="preserve"> </w:t>
      </w:r>
      <w:r w:rsidRPr="004C204E">
        <w:rPr>
          <w:rFonts w:ascii="Times New Roman" w:hAnsi="Times New Roman" w:cs="Times New Roman"/>
          <w:spacing w:val="-6"/>
          <w:sz w:val="24"/>
          <w:szCs w:val="24"/>
        </w:rPr>
        <w:t xml:space="preserve">в течение семи дней со дня </w:t>
      </w:r>
      <w:r w:rsidRPr="004C204E">
        <w:rPr>
          <w:rFonts w:ascii="Times New Roman" w:hAnsi="Times New Roman" w:cs="Times New Roman"/>
          <w:sz w:val="24"/>
          <w:szCs w:val="24"/>
        </w:rPr>
        <w:t xml:space="preserve">поступления из </w:t>
      </w:r>
      <w:r w:rsidRPr="004C204E">
        <w:rPr>
          <w:rFonts w:ascii="Times New Roman" w:hAnsi="Times New Roman" w:cs="Times New Roman"/>
          <w:spacing w:val="-6"/>
          <w:sz w:val="24"/>
          <w:szCs w:val="24"/>
        </w:rPr>
        <w:t>Управления Министерства юстиции Российской Федерации по Пензенской области</w:t>
      </w:r>
      <w:r w:rsidRPr="004C204E">
        <w:rPr>
          <w:rFonts w:ascii="Times New Roman" w:hAnsi="Times New Roman" w:cs="Times New Roman"/>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8" w:history="1">
        <w:r w:rsidRPr="004C204E">
          <w:rPr>
            <w:rFonts w:ascii="Times New Roman" w:hAnsi="Times New Roman" w:cs="Times New Roman"/>
            <w:sz w:val="24"/>
            <w:szCs w:val="24"/>
          </w:rPr>
          <w:t>частью 6 статьи 4</w:t>
        </w:r>
      </w:hyperlink>
      <w:r w:rsidRPr="004C204E">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w:t>
      </w:r>
      <w:proofErr w:type="gramEnd"/>
    </w:p>
    <w:p w:rsidR="004C204E" w:rsidRPr="004C204E" w:rsidRDefault="004C204E" w:rsidP="004C204E">
      <w:pPr>
        <w:pStyle w:val="ConsPlusNormal0"/>
        <w:ind w:firstLine="567"/>
        <w:jc w:val="both"/>
        <w:rPr>
          <w:rFonts w:ascii="Times New Roman" w:hAnsi="Times New Roman" w:cs="Times New Roman"/>
          <w:color w:val="000000"/>
          <w:spacing w:val="-6"/>
          <w:sz w:val="24"/>
          <w:szCs w:val="24"/>
        </w:rPr>
      </w:pPr>
      <w:r w:rsidRPr="004C204E">
        <w:rPr>
          <w:rFonts w:ascii="Times New Roman" w:hAnsi="Times New Roman" w:cs="Times New Roman"/>
          <w:spacing w:val="-6"/>
          <w:sz w:val="24"/>
          <w:szCs w:val="24"/>
        </w:rPr>
        <w:t>5. Настоящее решение вступает в силу после его официального опубликования</w:t>
      </w:r>
      <w:r w:rsidRPr="004C204E">
        <w:rPr>
          <w:rFonts w:ascii="Times New Roman" w:hAnsi="Times New Roman" w:cs="Times New Roman"/>
          <w:color w:val="000000"/>
          <w:spacing w:val="-6"/>
          <w:sz w:val="24"/>
          <w:szCs w:val="24"/>
        </w:rPr>
        <w:t xml:space="preserve">. </w:t>
      </w:r>
    </w:p>
    <w:p w:rsidR="004C204E" w:rsidRPr="004C204E" w:rsidRDefault="004C204E" w:rsidP="004C204E">
      <w:pPr>
        <w:pStyle w:val="a3"/>
        <w:ind w:right="-1" w:firstLine="567"/>
        <w:jc w:val="both"/>
        <w:rPr>
          <w:rFonts w:ascii="Times New Roman" w:hAnsi="Times New Roman"/>
          <w:sz w:val="24"/>
          <w:szCs w:val="24"/>
          <w:lang w:val="ru-RU"/>
        </w:rPr>
      </w:pPr>
    </w:p>
    <w:p w:rsidR="004C204E" w:rsidRPr="004C204E" w:rsidRDefault="004C204E" w:rsidP="004C204E">
      <w:pPr>
        <w:ind w:right="-144" w:firstLine="567"/>
        <w:jc w:val="both"/>
        <w:rPr>
          <w:color w:val="000000"/>
          <w:sz w:val="24"/>
          <w:szCs w:val="24"/>
        </w:rPr>
      </w:pPr>
    </w:p>
    <w:p w:rsidR="004C204E" w:rsidRPr="004C204E" w:rsidRDefault="004C204E" w:rsidP="004C204E">
      <w:pPr>
        <w:tabs>
          <w:tab w:val="left" w:pos="5812"/>
        </w:tabs>
        <w:rPr>
          <w:sz w:val="24"/>
          <w:szCs w:val="24"/>
        </w:rPr>
      </w:pPr>
      <w:proofErr w:type="spellStart"/>
      <w:r w:rsidRPr="004C204E">
        <w:rPr>
          <w:sz w:val="24"/>
          <w:szCs w:val="24"/>
        </w:rPr>
        <w:t>И.о</w:t>
      </w:r>
      <w:proofErr w:type="spellEnd"/>
      <w:r w:rsidRPr="004C204E">
        <w:rPr>
          <w:sz w:val="24"/>
          <w:szCs w:val="24"/>
        </w:rPr>
        <w:t xml:space="preserve">. Главы </w:t>
      </w:r>
      <w:proofErr w:type="spellStart"/>
      <w:r w:rsidRPr="004C204E">
        <w:rPr>
          <w:sz w:val="24"/>
          <w:szCs w:val="24"/>
        </w:rPr>
        <w:t>Камешкирского</w:t>
      </w:r>
      <w:proofErr w:type="spellEnd"/>
      <w:r w:rsidRPr="004C204E">
        <w:rPr>
          <w:sz w:val="24"/>
          <w:szCs w:val="24"/>
        </w:rPr>
        <w:t xml:space="preserve"> района</w:t>
      </w:r>
    </w:p>
    <w:p w:rsidR="004C204E" w:rsidRDefault="004C204E" w:rsidP="004C204E">
      <w:pPr>
        <w:tabs>
          <w:tab w:val="left" w:pos="5812"/>
        </w:tabs>
        <w:rPr>
          <w:sz w:val="24"/>
          <w:szCs w:val="24"/>
        </w:rPr>
      </w:pPr>
      <w:r w:rsidRPr="004C204E">
        <w:rPr>
          <w:sz w:val="24"/>
          <w:szCs w:val="24"/>
        </w:rPr>
        <w:t xml:space="preserve">Пензенской области                                                                       </w:t>
      </w:r>
      <w:proofErr w:type="spellStart"/>
      <w:r w:rsidRPr="004C204E">
        <w:rPr>
          <w:sz w:val="24"/>
          <w:szCs w:val="24"/>
        </w:rPr>
        <w:t>И.Н.Фролова</w:t>
      </w:r>
      <w:proofErr w:type="spellEnd"/>
    </w:p>
    <w:p w:rsidR="00363C37" w:rsidRDefault="00363C37" w:rsidP="004C204E">
      <w:pPr>
        <w:tabs>
          <w:tab w:val="left" w:pos="5812"/>
        </w:tabs>
        <w:rPr>
          <w:sz w:val="24"/>
          <w:szCs w:val="24"/>
        </w:rPr>
      </w:pPr>
    </w:p>
    <w:p w:rsidR="003642FD" w:rsidRDefault="003642FD" w:rsidP="003642FD">
      <w:pPr>
        <w:autoSpaceDE w:val="0"/>
        <w:autoSpaceDN w:val="0"/>
        <w:adjustRightInd w:val="0"/>
        <w:ind w:firstLine="720"/>
        <w:jc w:val="right"/>
        <w:rPr>
          <w:color w:val="000000"/>
        </w:rPr>
      </w:pPr>
    </w:p>
    <w:p w:rsidR="003642FD" w:rsidRDefault="003642FD" w:rsidP="003642FD">
      <w:pPr>
        <w:autoSpaceDE w:val="0"/>
        <w:autoSpaceDN w:val="0"/>
        <w:adjustRightInd w:val="0"/>
        <w:ind w:firstLine="720"/>
        <w:jc w:val="right"/>
        <w:rPr>
          <w:color w:val="000000"/>
        </w:rPr>
      </w:pPr>
    </w:p>
    <w:p w:rsidR="003642FD" w:rsidRDefault="003642FD" w:rsidP="003642FD"/>
    <w:p w:rsidR="003642FD" w:rsidRDefault="003642FD" w:rsidP="003642FD">
      <w:r>
        <w:rPr>
          <w:noProof/>
        </w:rPr>
        <w:drawing>
          <wp:anchor distT="0" distB="0" distL="114300" distR="114300" simplePos="0" relativeHeight="251667456" behindDoc="0" locked="0" layoutInCell="1" allowOverlap="1" wp14:anchorId="6243F081" wp14:editId="636E6F69">
            <wp:simplePos x="0" y="0"/>
            <wp:positionH relativeFrom="column">
              <wp:posOffset>2681605</wp:posOffset>
            </wp:positionH>
            <wp:positionV relativeFrom="paragraph">
              <wp:posOffset>45720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2FD" w:rsidRDefault="003642FD" w:rsidP="003642FD"/>
    <w:p w:rsidR="003642FD" w:rsidRDefault="003642FD" w:rsidP="003642FD"/>
    <w:p w:rsidR="003642FD" w:rsidRDefault="003642FD" w:rsidP="003642FD"/>
    <w:p w:rsidR="003642FD" w:rsidRDefault="003642FD" w:rsidP="003642FD"/>
    <w:p w:rsidR="003642FD" w:rsidRDefault="003642FD" w:rsidP="003642FD"/>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3642FD" w:rsidTr="00963CCC">
        <w:trPr>
          <w:trHeight w:val="397"/>
        </w:trPr>
        <w:tc>
          <w:tcPr>
            <w:tcW w:w="9606" w:type="dxa"/>
          </w:tcPr>
          <w:p w:rsidR="003642FD" w:rsidRDefault="003642FD" w:rsidP="00963CCC">
            <w:pPr>
              <w:spacing w:line="276" w:lineRule="auto"/>
              <w:jc w:val="center"/>
              <w:rPr>
                <w:b/>
                <w:sz w:val="28"/>
                <w:lang w:eastAsia="en-US"/>
              </w:rPr>
            </w:pPr>
          </w:p>
        </w:tc>
      </w:tr>
      <w:tr w:rsidR="003642FD" w:rsidTr="00963CCC">
        <w:trPr>
          <w:trHeight w:val="875"/>
        </w:trPr>
        <w:tc>
          <w:tcPr>
            <w:tcW w:w="9606" w:type="dxa"/>
            <w:hideMark/>
          </w:tcPr>
          <w:p w:rsidR="003642FD" w:rsidRDefault="003642FD" w:rsidP="00963CCC">
            <w:pPr>
              <w:spacing w:line="276" w:lineRule="auto"/>
              <w:jc w:val="center"/>
              <w:rPr>
                <w:b/>
                <w:sz w:val="28"/>
                <w:szCs w:val="28"/>
                <w:lang w:eastAsia="en-US"/>
              </w:rPr>
            </w:pPr>
            <w:r>
              <w:rPr>
                <w:b/>
                <w:sz w:val="28"/>
                <w:szCs w:val="28"/>
                <w:lang w:eastAsia="en-US"/>
              </w:rPr>
              <w:t>АДМИНИСТРАЦИЯ</w:t>
            </w:r>
          </w:p>
          <w:p w:rsidR="003642FD" w:rsidRDefault="003642FD" w:rsidP="00963CC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3642FD" w:rsidTr="00963CCC">
        <w:trPr>
          <w:trHeight w:val="397"/>
        </w:trPr>
        <w:tc>
          <w:tcPr>
            <w:tcW w:w="9606" w:type="dxa"/>
            <w:hideMark/>
          </w:tcPr>
          <w:p w:rsidR="003642FD" w:rsidRDefault="003642FD" w:rsidP="00963CCC">
            <w:pPr>
              <w:spacing w:line="276" w:lineRule="auto"/>
              <w:jc w:val="center"/>
              <w:rPr>
                <w:b/>
                <w:sz w:val="28"/>
                <w:szCs w:val="28"/>
                <w:lang w:eastAsia="en-US"/>
              </w:rPr>
            </w:pPr>
          </w:p>
        </w:tc>
      </w:tr>
      <w:tr w:rsidR="003642FD" w:rsidTr="00963CCC">
        <w:tc>
          <w:tcPr>
            <w:tcW w:w="9606" w:type="dxa"/>
            <w:hideMark/>
          </w:tcPr>
          <w:p w:rsidR="003642FD" w:rsidRPr="007B777F" w:rsidRDefault="003642FD" w:rsidP="003642FD">
            <w:pPr>
              <w:pStyle w:val="3"/>
              <w:spacing w:line="276" w:lineRule="auto"/>
              <w:jc w:val="center"/>
              <w:rPr>
                <w:sz w:val="28"/>
                <w:szCs w:val="28"/>
                <w:lang w:val="ru-RU" w:eastAsia="en-US"/>
              </w:rPr>
            </w:pPr>
            <w:r w:rsidRPr="007B777F">
              <w:rPr>
                <w:sz w:val="28"/>
                <w:szCs w:val="28"/>
                <w:lang w:val="ru-RU" w:eastAsia="en-US"/>
              </w:rPr>
              <w:t>ПОСТАНОВЛЕНИЕ</w:t>
            </w:r>
          </w:p>
        </w:tc>
      </w:tr>
      <w:tr w:rsidR="003642FD" w:rsidTr="00963CCC">
        <w:trPr>
          <w:trHeight w:val="340"/>
        </w:trPr>
        <w:tc>
          <w:tcPr>
            <w:tcW w:w="9606" w:type="dxa"/>
            <w:vAlign w:val="center"/>
          </w:tcPr>
          <w:p w:rsidR="003642FD" w:rsidRPr="007B777F" w:rsidRDefault="003642FD" w:rsidP="00963CCC">
            <w:pPr>
              <w:pStyle w:val="3"/>
              <w:spacing w:line="276" w:lineRule="auto"/>
              <w:rPr>
                <w:lang w:val="ru-RU" w:eastAsia="en-US"/>
              </w:rPr>
            </w:pPr>
          </w:p>
        </w:tc>
      </w:tr>
    </w:tbl>
    <w:p w:rsidR="003642FD" w:rsidRDefault="003642FD" w:rsidP="003642FD"/>
    <w:p w:rsidR="003642FD" w:rsidRDefault="003642FD" w:rsidP="003642FD">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42FD" w:rsidTr="00963CCC">
        <w:tc>
          <w:tcPr>
            <w:tcW w:w="284" w:type="dxa"/>
            <w:vAlign w:val="bottom"/>
            <w:hideMark/>
          </w:tcPr>
          <w:p w:rsidR="003642FD" w:rsidRDefault="003642FD" w:rsidP="00963CCC">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3642FD" w:rsidRDefault="003642FD" w:rsidP="00963CCC">
            <w:pPr>
              <w:spacing w:line="276" w:lineRule="auto"/>
              <w:jc w:val="center"/>
              <w:rPr>
                <w:lang w:eastAsia="en-US"/>
              </w:rPr>
            </w:pPr>
            <w:r>
              <w:rPr>
                <w:lang w:eastAsia="en-US"/>
              </w:rPr>
              <w:t>07.06.2022</w:t>
            </w:r>
          </w:p>
        </w:tc>
        <w:tc>
          <w:tcPr>
            <w:tcW w:w="397" w:type="dxa"/>
            <w:hideMark/>
          </w:tcPr>
          <w:p w:rsidR="003642FD" w:rsidRDefault="003642FD" w:rsidP="00963CCC">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3642FD" w:rsidRDefault="003642FD" w:rsidP="00963CCC">
            <w:pPr>
              <w:spacing w:line="276" w:lineRule="auto"/>
              <w:jc w:val="center"/>
              <w:rPr>
                <w:lang w:eastAsia="en-US"/>
              </w:rPr>
            </w:pPr>
            <w:r>
              <w:rPr>
                <w:lang w:eastAsia="en-US"/>
              </w:rPr>
              <w:t>229</w:t>
            </w:r>
          </w:p>
        </w:tc>
      </w:tr>
      <w:tr w:rsidR="003642FD" w:rsidTr="00963CCC">
        <w:tc>
          <w:tcPr>
            <w:tcW w:w="4650" w:type="dxa"/>
            <w:gridSpan w:val="4"/>
            <w:hideMark/>
          </w:tcPr>
          <w:p w:rsidR="003642FD" w:rsidRDefault="003642FD" w:rsidP="00963CCC">
            <w:pPr>
              <w:spacing w:line="276" w:lineRule="auto"/>
              <w:jc w:val="center"/>
              <w:rPr>
                <w:sz w:val="10"/>
                <w:lang w:eastAsia="en-US"/>
              </w:rPr>
            </w:pPr>
          </w:p>
          <w:p w:rsidR="003642FD" w:rsidRDefault="003642FD" w:rsidP="00963CCC">
            <w:pPr>
              <w:spacing w:line="276" w:lineRule="auto"/>
              <w:jc w:val="center"/>
              <w:rPr>
                <w:lang w:eastAsia="en-US"/>
              </w:rPr>
            </w:pPr>
            <w:proofErr w:type="spellStart"/>
            <w:r>
              <w:rPr>
                <w:lang w:eastAsia="en-US"/>
              </w:rPr>
              <w:t>с.Р.Камешкир</w:t>
            </w:r>
            <w:proofErr w:type="spellEnd"/>
          </w:p>
        </w:tc>
      </w:tr>
    </w:tbl>
    <w:p w:rsidR="003642FD" w:rsidRPr="003642FD" w:rsidRDefault="003642FD" w:rsidP="003642FD">
      <w:pPr>
        <w:rPr>
          <w:sz w:val="24"/>
          <w:szCs w:val="24"/>
        </w:rPr>
      </w:pPr>
    </w:p>
    <w:p w:rsidR="003642FD" w:rsidRPr="003642FD" w:rsidRDefault="003642FD" w:rsidP="003642FD">
      <w:pPr>
        <w:jc w:val="center"/>
        <w:rPr>
          <w:b/>
          <w:sz w:val="24"/>
          <w:szCs w:val="24"/>
        </w:rPr>
      </w:pPr>
      <w:r w:rsidRPr="003642FD">
        <w:rPr>
          <w:b/>
          <w:sz w:val="24"/>
          <w:szCs w:val="24"/>
        </w:rPr>
        <w:t xml:space="preserve">О внесении изменений в постановление администрации </w:t>
      </w:r>
      <w:proofErr w:type="spellStart"/>
      <w:r w:rsidRPr="003642FD">
        <w:rPr>
          <w:b/>
          <w:sz w:val="24"/>
          <w:szCs w:val="24"/>
        </w:rPr>
        <w:t>Камешкирского</w:t>
      </w:r>
      <w:proofErr w:type="spellEnd"/>
      <w:r w:rsidRPr="003642FD">
        <w:rPr>
          <w:b/>
          <w:sz w:val="24"/>
          <w:szCs w:val="24"/>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3642FD">
        <w:rPr>
          <w:b/>
          <w:sz w:val="24"/>
          <w:szCs w:val="24"/>
        </w:rPr>
        <w:t>Камешкирского</w:t>
      </w:r>
      <w:proofErr w:type="spellEnd"/>
      <w:r w:rsidRPr="003642FD">
        <w:rPr>
          <w:b/>
          <w:sz w:val="24"/>
          <w:szCs w:val="24"/>
        </w:rPr>
        <w:t xml:space="preserve"> района «Служба спасения»</w:t>
      </w:r>
    </w:p>
    <w:p w:rsidR="003642FD" w:rsidRPr="003642FD" w:rsidRDefault="003642FD" w:rsidP="003642FD">
      <w:pPr>
        <w:jc w:val="center"/>
        <w:rPr>
          <w:b/>
          <w:sz w:val="24"/>
          <w:szCs w:val="24"/>
        </w:rPr>
      </w:pPr>
    </w:p>
    <w:p w:rsidR="003642FD" w:rsidRPr="003642FD" w:rsidRDefault="003642FD" w:rsidP="003642FD">
      <w:pPr>
        <w:jc w:val="both"/>
        <w:rPr>
          <w:sz w:val="24"/>
          <w:szCs w:val="24"/>
        </w:rPr>
      </w:pPr>
      <w:r w:rsidRPr="003642FD">
        <w:rPr>
          <w:sz w:val="24"/>
          <w:szCs w:val="24"/>
        </w:rPr>
        <w:t xml:space="preserve">     В соответствии Трудовым кодексом Российской Федерации, Федеральным законом от 06.10.2003г №131-ФЗ  «Об общих принципах организации местного самоуправления в Российской Федерации», Уставом </w:t>
      </w:r>
      <w:proofErr w:type="spellStart"/>
      <w:r w:rsidRPr="003642FD">
        <w:rPr>
          <w:sz w:val="24"/>
          <w:szCs w:val="24"/>
        </w:rPr>
        <w:t>Камешкирского</w:t>
      </w:r>
      <w:proofErr w:type="spellEnd"/>
      <w:r w:rsidRPr="003642FD">
        <w:rPr>
          <w:sz w:val="24"/>
          <w:szCs w:val="24"/>
        </w:rPr>
        <w:t xml:space="preserve"> района Пензенской области, администрация </w:t>
      </w:r>
      <w:proofErr w:type="spellStart"/>
      <w:r w:rsidRPr="003642FD">
        <w:rPr>
          <w:sz w:val="24"/>
          <w:szCs w:val="24"/>
        </w:rPr>
        <w:t>Камешкирского</w:t>
      </w:r>
      <w:proofErr w:type="spellEnd"/>
      <w:r w:rsidRPr="003642FD">
        <w:rPr>
          <w:sz w:val="24"/>
          <w:szCs w:val="24"/>
        </w:rPr>
        <w:t xml:space="preserve"> района Пензенской области</w:t>
      </w:r>
    </w:p>
    <w:p w:rsidR="003642FD" w:rsidRPr="003642FD" w:rsidRDefault="003642FD" w:rsidP="003642FD">
      <w:pPr>
        <w:rPr>
          <w:sz w:val="24"/>
          <w:szCs w:val="24"/>
        </w:rPr>
      </w:pPr>
    </w:p>
    <w:p w:rsidR="003642FD" w:rsidRPr="003642FD" w:rsidRDefault="003642FD" w:rsidP="003642FD">
      <w:pPr>
        <w:jc w:val="center"/>
        <w:rPr>
          <w:sz w:val="24"/>
          <w:szCs w:val="24"/>
        </w:rPr>
      </w:pPr>
      <w:r w:rsidRPr="003642FD">
        <w:rPr>
          <w:sz w:val="24"/>
          <w:szCs w:val="24"/>
        </w:rPr>
        <w:t>ПОСТАНОВЛЯЕТ:</w:t>
      </w:r>
    </w:p>
    <w:p w:rsidR="003642FD" w:rsidRPr="003642FD" w:rsidRDefault="003642FD" w:rsidP="003642FD">
      <w:pPr>
        <w:rPr>
          <w:sz w:val="24"/>
          <w:szCs w:val="24"/>
        </w:rPr>
      </w:pPr>
    </w:p>
    <w:p w:rsidR="003642FD" w:rsidRPr="003642FD" w:rsidRDefault="003642FD" w:rsidP="003642FD">
      <w:pPr>
        <w:widowControl/>
        <w:numPr>
          <w:ilvl w:val="0"/>
          <w:numId w:val="3"/>
        </w:numPr>
        <w:jc w:val="both"/>
        <w:rPr>
          <w:sz w:val="24"/>
          <w:szCs w:val="24"/>
        </w:rPr>
      </w:pPr>
      <w:r w:rsidRPr="003642FD">
        <w:rPr>
          <w:sz w:val="24"/>
          <w:szCs w:val="24"/>
        </w:rPr>
        <w:t xml:space="preserve">Внести в  постановление администрации  </w:t>
      </w:r>
      <w:proofErr w:type="spellStart"/>
      <w:r w:rsidRPr="003642FD">
        <w:rPr>
          <w:sz w:val="24"/>
          <w:szCs w:val="24"/>
        </w:rPr>
        <w:t>Камешкирского</w:t>
      </w:r>
      <w:proofErr w:type="spellEnd"/>
      <w:r w:rsidRPr="003642FD">
        <w:rPr>
          <w:sz w:val="24"/>
          <w:szCs w:val="24"/>
        </w:rPr>
        <w:t xml:space="preserve"> района Пензенской области от 30.12.2019г № 428 «Об утверждении Положения об оплате труда работников муниципального казенного учреждения </w:t>
      </w:r>
      <w:proofErr w:type="spellStart"/>
      <w:r w:rsidRPr="003642FD">
        <w:rPr>
          <w:sz w:val="24"/>
          <w:szCs w:val="24"/>
        </w:rPr>
        <w:t>Камешкирского</w:t>
      </w:r>
      <w:proofErr w:type="spellEnd"/>
      <w:r w:rsidRPr="003642FD">
        <w:rPr>
          <w:sz w:val="24"/>
          <w:szCs w:val="24"/>
        </w:rPr>
        <w:t xml:space="preserve"> района «Служба спасения» (далее </w:t>
      </w:r>
      <w:proofErr w:type="gramStart"/>
      <w:r w:rsidRPr="003642FD">
        <w:rPr>
          <w:sz w:val="24"/>
          <w:szCs w:val="24"/>
        </w:rPr>
        <w:t>–П</w:t>
      </w:r>
      <w:proofErr w:type="gramEnd"/>
      <w:r w:rsidRPr="003642FD">
        <w:rPr>
          <w:sz w:val="24"/>
          <w:szCs w:val="24"/>
        </w:rPr>
        <w:t>оложение) следующее изменение, а именно:</w:t>
      </w:r>
    </w:p>
    <w:p w:rsidR="003642FD" w:rsidRPr="003642FD" w:rsidRDefault="003642FD" w:rsidP="003642FD">
      <w:pPr>
        <w:pStyle w:val="a8"/>
        <w:numPr>
          <w:ilvl w:val="1"/>
          <w:numId w:val="3"/>
        </w:numPr>
      </w:pPr>
      <w:r w:rsidRPr="003642FD">
        <w:t>пункт 3. 3. Раздела 3 Положения изложить в следующей редакции:</w:t>
      </w:r>
    </w:p>
    <w:p w:rsidR="003642FD" w:rsidRPr="003642FD" w:rsidRDefault="003642FD" w:rsidP="003642FD">
      <w:pPr>
        <w:pStyle w:val="a5"/>
        <w:spacing w:before="0" w:beforeAutospacing="0" w:after="0" w:afterAutospacing="0"/>
        <w:ind w:firstLine="567"/>
        <w:jc w:val="both"/>
        <w:rPr>
          <w:color w:val="000000"/>
        </w:rPr>
      </w:pPr>
      <w:r w:rsidRPr="003642FD">
        <w:t xml:space="preserve">«3.3. </w:t>
      </w:r>
      <w:r w:rsidRPr="003642FD">
        <w:rPr>
          <w:color w:val="000000"/>
        </w:rPr>
        <w:t xml:space="preserve">Размер выплат по повышающему коэффициенту к окладу определяется путем умножения размера оклада руководителя МКУ </w:t>
      </w:r>
      <w:proofErr w:type="spellStart"/>
      <w:r w:rsidRPr="003642FD">
        <w:rPr>
          <w:color w:val="000000"/>
        </w:rPr>
        <w:t>Камешкирского</w:t>
      </w:r>
      <w:proofErr w:type="spellEnd"/>
      <w:r w:rsidRPr="003642FD">
        <w:rPr>
          <w:color w:val="000000"/>
        </w:rPr>
        <w:t xml:space="preserve"> района «Служба спасения» на повышающий коэффициент. Рекомендуемый размер повышающего коэффициента к окладу – не более 4,0.»</w:t>
      </w:r>
    </w:p>
    <w:p w:rsidR="003642FD" w:rsidRPr="003642FD" w:rsidRDefault="003642FD" w:rsidP="003642FD">
      <w:pPr>
        <w:pStyle w:val="a8"/>
        <w:numPr>
          <w:ilvl w:val="0"/>
          <w:numId w:val="3"/>
        </w:numPr>
        <w:jc w:val="both"/>
      </w:pPr>
      <w:r w:rsidRPr="003642FD">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01.06.2022г.</w:t>
      </w:r>
    </w:p>
    <w:p w:rsidR="003642FD" w:rsidRPr="003642FD" w:rsidRDefault="003642FD" w:rsidP="003642FD">
      <w:pPr>
        <w:pStyle w:val="a8"/>
        <w:numPr>
          <w:ilvl w:val="0"/>
          <w:numId w:val="3"/>
        </w:numPr>
        <w:jc w:val="both"/>
      </w:pPr>
      <w:r w:rsidRPr="003642FD">
        <w:t>Настоящее постановление опубликовать в информационном бюллетене «</w:t>
      </w:r>
      <w:proofErr w:type="spellStart"/>
      <w:r w:rsidRPr="003642FD">
        <w:t>Камешкирский</w:t>
      </w:r>
      <w:proofErr w:type="spellEnd"/>
      <w:r w:rsidRPr="003642FD">
        <w:t xml:space="preserve"> вестник».</w:t>
      </w:r>
    </w:p>
    <w:p w:rsidR="003642FD" w:rsidRPr="003642FD" w:rsidRDefault="003642FD" w:rsidP="003642FD">
      <w:pPr>
        <w:pStyle w:val="a8"/>
        <w:numPr>
          <w:ilvl w:val="0"/>
          <w:numId w:val="3"/>
        </w:numPr>
        <w:jc w:val="both"/>
      </w:pPr>
      <w:r w:rsidRPr="003642FD">
        <w:lastRenderedPageBreak/>
        <w:t xml:space="preserve"> </w:t>
      </w:r>
      <w:proofErr w:type="gramStart"/>
      <w:r w:rsidRPr="003642FD">
        <w:t>Контроль за</w:t>
      </w:r>
      <w:proofErr w:type="gramEnd"/>
      <w:r w:rsidRPr="003642FD">
        <w:t xml:space="preserve"> исполнением настоящего постановления возложить на </w:t>
      </w:r>
      <w:r w:rsidRPr="003642FD">
        <w:rPr>
          <w:lang w:eastAsia="en-US"/>
        </w:rPr>
        <w:t xml:space="preserve">заместителя главы администрации </w:t>
      </w:r>
      <w:proofErr w:type="spellStart"/>
      <w:r w:rsidRPr="003642FD">
        <w:rPr>
          <w:lang w:eastAsia="en-US"/>
        </w:rPr>
        <w:t>Камешкирского</w:t>
      </w:r>
      <w:proofErr w:type="spellEnd"/>
      <w:r w:rsidRPr="003642FD">
        <w:rPr>
          <w:lang w:eastAsia="en-US"/>
        </w:rPr>
        <w:t xml:space="preserve"> района, курирующего  вопросы ЖКХ и экономики.</w:t>
      </w:r>
    </w:p>
    <w:p w:rsidR="003642FD" w:rsidRPr="003642FD" w:rsidRDefault="003642FD" w:rsidP="003642FD">
      <w:pPr>
        <w:rPr>
          <w:sz w:val="24"/>
          <w:szCs w:val="24"/>
        </w:rPr>
      </w:pPr>
    </w:p>
    <w:p w:rsidR="003642FD" w:rsidRPr="003642FD" w:rsidRDefault="003642FD" w:rsidP="003642FD">
      <w:pPr>
        <w:rPr>
          <w:sz w:val="24"/>
          <w:szCs w:val="24"/>
        </w:rPr>
      </w:pPr>
      <w:r w:rsidRPr="003642FD">
        <w:rPr>
          <w:sz w:val="24"/>
          <w:szCs w:val="24"/>
        </w:rPr>
        <w:t>Глава администрации</w:t>
      </w:r>
    </w:p>
    <w:p w:rsidR="003642FD" w:rsidRPr="003642FD" w:rsidRDefault="003642FD" w:rsidP="003642FD">
      <w:pPr>
        <w:rPr>
          <w:sz w:val="24"/>
          <w:szCs w:val="24"/>
        </w:rPr>
      </w:pPr>
      <w:proofErr w:type="spellStart"/>
      <w:r w:rsidRPr="003642FD">
        <w:rPr>
          <w:sz w:val="24"/>
          <w:szCs w:val="24"/>
        </w:rPr>
        <w:t>Камешкирского</w:t>
      </w:r>
      <w:proofErr w:type="spellEnd"/>
      <w:r w:rsidRPr="003642FD">
        <w:rPr>
          <w:sz w:val="24"/>
          <w:szCs w:val="24"/>
        </w:rPr>
        <w:t xml:space="preserve"> района                                                                  </w:t>
      </w:r>
      <w:proofErr w:type="spellStart"/>
      <w:r w:rsidRPr="003642FD">
        <w:rPr>
          <w:sz w:val="24"/>
          <w:szCs w:val="24"/>
        </w:rPr>
        <w:t>П.А.Мигин</w:t>
      </w:r>
      <w:proofErr w:type="spellEnd"/>
    </w:p>
    <w:p w:rsidR="003642FD" w:rsidRDefault="003642FD" w:rsidP="003642FD"/>
    <w:p w:rsidR="003642FD" w:rsidRDefault="003642FD" w:rsidP="003642FD"/>
    <w:p w:rsidR="003642FD" w:rsidRDefault="003642FD" w:rsidP="003642FD">
      <w:r>
        <w:rPr>
          <w:noProof/>
        </w:rPr>
        <w:drawing>
          <wp:anchor distT="0" distB="0" distL="114300" distR="114300" simplePos="0" relativeHeight="251665408" behindDoc="0" locked="0" layoutInCell="1" allowOverlap="1" wp14:anchorId="77BA6254" wp14:editId="445B1C7D">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3642FD" w:rsidRDefault="003642FD" w:rsidP="003642FD"/>
    <w:p w:rsidR="003642FD" w:rsidRDefault="003642FD" w:rsidP="003642FD"/>
    <w:p w:rsidR="003642FD" w:rsidRDefault="003642FD" w:rsidP="003642FD"/>
    <w:p w:rsidR="003642FD" w:rsidRDefault="003642FD" w:rsidP="003642FD"/>
    <w:p w:rsidR="003642FD" w:rsidRDefault="003642FD" w:rsidP="003642FD"/>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3642FD" w:rsidTr="00963CCC">
        <w:trPr>
          <w:trHeight w:val="397"/>
        </w:trPr>
        <w:tc>
          <w:tcPr>
            <w:tcW w:w="9606" w:type="dxa"/>
          </w:tcPr>
          <w:p w:rsidR="003642FD" w:rsidRDefault="003642FD" w:rsidP="00963CCC">
            <w:pPr>
              <w:spacing w:line="276" w:lineRule="auto"/>
              <w:jc w:val="center"/>
              <w:rPr>
                <w:b/>
                <w:sz w:val="28"/>
                <w:lang w:eastAsia="en-US"/>
              </w:rPr>
            </w:pPr>
          </w:p>
        </w:tc>
      </w:tr>
      <w:tr w:rsidR="003642FD" w:rsidTr="00963CCC">
        <w:trPr>
          <w:trHeight w:val="875"/>
        </w:trPr>
        <w:tc>
          <w:tcPr>
            <w:tcW w:w="9606" w:type="dxa"/>
            <w:hideMark/>
          </w:tcPr>
          <w:p w:rsidR="003642FD" w:rsidRDefault="003642FD" w:rsidP="00963CCC">
            <w:pPr>
              <w:spacing w:line="276" w:lineRule="auto"/>
              <w:jc w:val="center"/>
              <w:rPr>
                <w:b/>
                <w:sz w:val="28"/>
                <w:szCs w:val="28"/>
                <w:lang w:eastAsia="en-US"/>
              </w:rPr>
            </w:pPr>
            <w:r>
              <w:rPr>
                <w:b/>
                <w:sz w:val="28"/>
                <w:szCs w:val="28"/>
                <w:lang w:eastAsia="en-US"/>
              </w:rPr>
              <w:t>АДМИНИСТРАЦИЯ</w:t>
            </w:r>
          </w:p>
          <w:p w:rsidR="003642FD" w:rsidRDefault="003642FD" w:rsidP="00963CCC">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3642FD" w:rsidTr="00963CCC">
        <w:trPr>
          <w:trHeight w:val="397"/>
        </w:trPr>
        <w:tc>
          <w:tcPr>
            <w:tcW w:w="9606" w:type="dxa"/>
            <w:hideMark/>
          </w:tcPr>
          <w:p w:rsidR="003642FD" w:rsidRDefault="003642FD" w:rsidP="00963CCC">
            <w:pPr>
              <w:spacing w:line="276" w:lineRule="auto"/>
              <w:rPr>
                <w:rFonts w:asciiTheme="minorHAnsi" w:eastAsiaTheme="minorHAnsi" w:hAnsiTheme="minorHAnsi" w:cstheme="minorBidi"/>
                <w:lang w:eastAsia="en-US"/>
              </w:rPr>
            </w:pPr>
          </w:p>
        </w:tc>
      </w:tr>
      <w:tr w:rsidR="003642FD" w:rsidTr="00963CCC">
        <w:tc>
          <w:tcPr>
            <w:tcW w:w="9606" w:type="dxa"/>
            <w:hideMark/>
          </w:tcPr>
          <w:p w:rsidR="003642FD" w:rsidRDefault="003642FD" w:rsidP="003642FD">
            <w:pPr>
              <w:pStyle w:val="3"/>
              <w:spacing w:line="276" w:lineRule="auto"/>
              <w:jc w:val="center"/>
              <w:rPr>
                <w:sz w:val="28"/>
                <w:szCs w:val="28"/>
                <w:lang w:eastAsia="en-US"/>
              </w:rPr>
            </w:pPr>
            <w:r>
              <w:rPr>
                <w:sz w:val="28"/>
                <w:szCs w:val="28"/>
                <w:lang w:eastAsia="en-US"/>
              </w:rPr>
              <w:t>ПОСТАНОВЛЕНИЕ</w:t>
            </w:r>
          </w:p>
        </w:tc>
      </w:tr>
      <w:tr w:rsidR="003642FD" w:rsidTr="00963CCC">
        <w:trPr>
          <w:trHeight w:val="340"/>
        </w:trPr>
        <w:tc>
          <w:tcPr>
            <w:tcW w:w="9606" w:type="dxa"/>
            <w:vAlign w:val="center"/>
          </w:tcPr>
          <w:tbl>
            <w:tblPr>
              <w:tblpPr w:leftFromText="180" w:rightFromText="180" w:bottomFromText="200" w:vertAnchor="text" w:horzAnchor="margin" w:tblpXSpec="center" w:tblpY="360"/>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3642FD" w:rsidTr="003642FD">
              <w:tc>
                <w:tcPr>
                  <w:tcW w:w="426" w:type="dxa"/>
                  <w:vAlign w:val="bottom"/>
                  <w:hideMark/>
                </w:tcPr>
                <w:p w:rsidR="003642FD" w:rsidRDefault="003642FD" w:rsidP="003642FD">
                  <w:pPr>
                    <w:spacing w:line="276" w:lineRule="auto"/>
                    <w:jc w:val="center"/>
                    <w:rPr>
                      <w:lang w:eastAsia="en-US"/>
                    </w:rPr>
                  </w:pPr>
                  <w:r>
                    <w:rPr>
                      <w:lang w:eastAsia="en-US"/>
                    </w:rPr>
                    <w:t>от</w:t>
                  </w:r>
                </w:p>
              </w:tc>
              <w:tc>
                <w:tcPr>
                  <w:tcW w:w="2693" w:type="dxa"/>
                  <w:tcBorders>
                    <w:top w:val="nil"/>
                    <w:left w:val="nil"/>
                    <w:bottom w:val="single" w:sz="6" w:space="0" w:color="auto"/>
                    <w:right w:val="nil"/>
                  </w:tcBorders>
                  <w:hideMark/>
                </w:tcPr>
                <w:p w:rsidR="003642FD" w:rsidRDefault="003642FD" w:rsidP="003642FD">
                  <w:pPr>
                    <w:spacing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07.06.2022</w:t>
                  </w:r>
                </w:p>
              </w:tc>
              <w:tc>
                <w:tcPr>
                  <w:tcW w:w="567" w:type="dxa"/>
                  <w:hideMark/>
                </w:tcPr>
                <w:p w:rsidR="003642FD" w:rsidRDefault="003642FD" w:rsidP="003642FD">
                  <w:pPr>
                    <w:spacing w:line="276" w:lineRule="auto"/>
                    <w:jc w:val="center"/>
                    <w:rPr>
                      <w:lang w:eastAsia="en-US"/>
                    </w:rPr>
                  </w:pPr>
                  <w:r>
                    <w:rPr>
                      <w:lang w:eastAsia="en-US"/>
                    </w:rPr>
                    <w:t xml:space="preserve">№  </w:t>
                  </w:r>
                </w:p>
              </w:tc>
              <w:tc>
                <w:tcPr>
                  <w:tcW w:w="964" w:type="dxa"/>
                  <w:tcBorders>
                    <w:top w:val="nil"/>
                    <w:left w:val="nil"/>
                    <w:bottom w:val="single" w:sz="6" w:space="0" w:color="auto"/>
                    <w:right w:val="nil"/>
                  </w:tcBorders>
                  <w:hideMark/>
                </w:tcPr>
                <w:p w:rsidR="003642FD" w:rsidRDefault="003642FD" w:rsidP="003642FD">
                  <w:pPr>
                    <w:spacing w:line="276" w:lineRule="auto"/>
                    <w:rPr>
                      <w:rFonts w:asciiTheme="minorHAnsi" w:eastAsiaTheme="minorHAnsi" w:hAnsiTheme="minorHAnsi" w:cstheme="minorBidi"/>
                      <w:lang w:eastAsia="en-US"/>
                    </w:rPr>
                  </w:pPr>
                  <w:r>
                    <w:rPr>
                      <w:rFonts w:asciiTheme="minorHAnsi" w:eastAsiaTheme="minorHAnsi" w:hAnsiTheme="minorHAnsi" w:cstheme="minorBidi"/>
                      <w:lang w:eastAsia="en-US"/>
                    </w:rPr>
                    <w:t>230</w:t>
                  </w:r>
                </w:p>
              </w:tc>
            </w:tr>
            <w:tr w:rsidR="003642FD" w:rsidTr="003642FD">
              <w:tc>
                <w:tcPr>
                  <w:tcW w:w="4650" w:type="dxa"/>
                  <w:gridSpan w:val="4"/>
                  <w:hideMark/>
                </w:tcPr>
                <w:p w:rsidR="003642FD" w:rsidRDefault="003642FD" w:rsidP="003642FD">
                  <w:pPr>
                    <w:spacing w:line="276" w:lineRule="auto"/>
                    <w:jc w:val="center"/>
                    <w:rPr>
                      <w:sz w:val="10"/>
                      <w:lang w:eastAsia="en-US"/>
                    </w:rPr>
                  </w:pPr>
                </w:p>
                <w:p w:rsidR="003642FD" w:rsidRDefault="003642FD" w:rsidP="003642FD">
                  <w:pPr>
                    <w:spacing w:line="276" w:lineRule="auto"/>
                    <w:jc w:val="center"/>
                    <w:rPr>
                      <w:lang w:eastAsia="en-US"/>
                    </w:rPr>
                  </w:pPr>
                  <w:proofErr w:type="spellStart"/>
                  <w:r>
                    <w:rPr>
                      <w:lang w:eastAsia="en-US"/>
                    </w:rPr>
                    <w:t>с.Р.Камешкир</w:t>
                  </w:r>
                  <w:proofErr w:type="spellEnd"/>
                </w:p>
              </w:tc>
            </w:tr>
          </w:tbl>
          <w:p w:rsidR="003642FD" w:rsidRDefault="003642FD" w:rsidP="00963CCC">
            <w:pPr>
              <w:pStyle w:val="3"/>
              <w:spacing w:line="276" w:lineRule="auto"/>
              <w:rPr>
                <w:lang w:eastAsia="en-US"/>
              </w:rPr>
            </w:pPr>
          </w:p>
        </w:tc>
      </w:tr>
    </w:tbl>
    <w:p w:rsidR="003642FD" w:rsidRDefault="003642FD" w:rsidP="003642FD"/>
    <w:p w:rsidR="003642FD" w:rsidRDefault="003642FD" w:rsidP="003642FD">
      <w:pPr>
        <w:spacing w:line="192" w:lineRule="auto"/>
        <w:jc w:val="both"/>
      </w:pPr>
    </w:p>
    <w:p w:rsidR="003642FD" w:rsidRPr="003642FD" w:rsidRDefault="003642FD" w:rsidP="003642FD">
      <w:pPr>
        <w:rPr>
          <w:sz w:val="24"/>
          <w:szCs w:val="24"/>
        </w:rPr>
      </w:pPr>
    </w:p>
    <w:p w:rsidR="003642FD" w:rsidRPr="003642FD" w:rsidRDefault="003642FD" w:rsidP="003642FD">
      <w:pPr>
        <w:jc w:val="both"/>
        <w:rPr>
          <w:b/>
          <w:sz w:val="24"/>
          <w:szCs w:val="24"/>
        </w:rPr>
      </w:pPr>
      <w:r w:rsidRPr="003642FD">
        <w:rPr>
          <w:b/>
          <w:sz w:val="24"/>
          <w:szCs w:val="24"/>
        </w:rPr>
        <w:t xml:space="preserve">О внесении изменений в постановление администрации </w:t>
      </w:r>
      <w:proofErr w:type="spellStart"/>
      <w:r w:rsidRPr="003642FD">
        <w:rPr>
          <w:b/>
          <w:sz w:val="24"/>
          <w:szCs w:val="24"/>
        </w:rPr>
        <w:t>Камешкирского</w:t>
      </w:r>
      <w:proofErr w:type="spellEnd"/>
      <w:r w:rsidRPr="003642FD">
        <w:rPr>
          <w:b/>
          <w:sz w:val="24"/>
          <w:szCs w:val="24"/>
        </w:rPr>
        <w:t xml:space="preserve"> района Пензенской области от 10.08.2010 г. № 210 «О введении новой </w:t>
      </w:r>
      <w:proofErr w:type="gramStart"/>
      <w:r w:rsidRPr="003642FD">
        <w:rPr>
          <w:b/>
          <w:sz w:val="24"/>
          <w:szCs w:val="24"/>
        </w:rPr>
        <w:t>системы оплаты труда работников органов муниципальной власти</w:t>
      </w:r>
      <w:proofErr w:type="gramEnd"/>
      <w:r w:rsidRPr="003642FD">
        <w:rPr>
          <w:b/>
          <w:sz w:val="24"/>
          <w:szCs w:val="24"/>
        </w:rPr>
        <w:t xml:space="preserve"> </w:t>
      </w:r>
      <w:proofErr w:type="spellStart"/>
      <w:r w:rsidRPr="003642FD">
        <w:rPr>
          <w:b/>
          <w:sz w:val="24"/>
          <w:szCs w:val="24"/>
        </w:rPr>
        <w:t>Камешкирского</w:t>
      </w:r>
      <w:proofErr w:type="spellEnd"/>
      <w:r w:rsidRPr="003642FD">
        <w:rPr>
          <w:b/>
          <w:sz w:val="24"/>
          <w:szCs w:val="24"/>
        </w:rPr>
        <w:t xml:space="preserve"> района  муниципальных органов </w:t>
      </w:r>
      <w:proofErr w:type="spellStart"/>
      <w:r w:rsidRPr="003642FD">
        <w:rPr>
          <w:b/>
          <w:sz w:val="24"/>
          <w:szCs w:val="24"/>
        </w:rPr>
        <w:t>Камешкирского</w:t>
      </w:r>
      <w:proofErr w:type="spellEnd"/>
      <w:r w:rsidRPr="003642FD">
        <w:rPr>
          <w:b/>
          <w:sz w:val="24"/>
          <w:szCs w:val="24"/>
        </w:rPr>
        <w:t xml:space="preserve"> района, оплата труда которых в настоящее время осуществляется на основе единой тарифной сетки»</w:t>
      </w:r>
    </w:p>
    <w:p w:rsidR="003642FD" w:rsidRPr="003642FD" w:rsidRDefault="003642FD" w:rsidP="003642FD">
      <w:pPr>
        <w:rPr>
          <w:sz w:val="24"/>
          <w:szCs w:val="24"/>
        </w:rPr>
      </w:pPr>
    </w:p>
    <w:p w:rsidR="003642FD" w:rsidRPr="003642FD" w:rsidRDefault="003642FD" w:rsidP="003642FD">
      <w:pPr>
        <w:pStyle w:val="ConsPlusNormal0"/>
        <w:ind w:firstLine="540"/>
        <w:jc w:val="both"/>
        <w:rPr>
          <w:rFonts w:ascii="Times New Roman" w:hAnsi="Times New Roman" w:cs="Times New Roman"/>
          <w:sz w:val="24"/>
          <w:szCs w:val="24"/>
        </w:rPr>
      </w:pPr>
      <w:r w:rsidRPr="003642FD">
        <w:rPr>
          <w:rFonts w:ascii="Times New Roman" w:hAnsi="Times New Roman" w:cs="Times New Roman"/>
          <w:sz w:val="24"/>
          <w:szCs w:val="24"/>
        </w:rPr>
        <w:t xml:space="preserve">В целях </w:t>
      </w:r>
      <w:proofErr w:type="gramStart"/>
      <w:r w:rsidRPr="003642FD">
        <w:rPr>
          <w:rFonts w:ascii="Times New Roman" w:hAnsi="Times New Roman" w:cs="Times New Roman"/>
          <w:sz w:val="24"/>
          <w:szCs w:val="24"/>
        </w:rPr>
        <w:t>реализации трудовых прав работников органов муниципальной власти</w:t>
      </w:r>
      <w:proofErr w:type="gramEnd"/>
      <w:r w:rsidRPr="003642FD">
        <w:rPr>
          <w:rFonts w:ascii="Times New Roman" w:hAnsi="Times New Roman" w:cs="Times New Roman"/>
          <w:sz w:val="24"/>
          <w:szCs w:val="24"/>
        </w:rPr>
        <w:t xml:space="preserve"> </w:t>
      </w:r>
      <w:proofErr w:type="spellStart"/>
      <w:r w:rsidRPr="003642FD">
        <w:rPr>
          <w:rFonts w:ascii="Times New Roman" w:hAnsi="Times New Roman" w:cs="Times New Roman"/>
          <w:sz w:val="24"/>
          <w:szCs w:val="24"/>
        </w:rPr>
        <w:t>Камешкирского</w:t>
      </w:r>
      <w:proofErr w:type="spellEnd"/>
      <w:r w:rsidRPr="003642FD">
        <w:rPr>
          <w:rFonts w:ascii="Times New Roman" w:hAnsi="Times New Roman" w:cs="Times New Roman"/>
          <w:sz w:val="24"/>
          <w:szCs w:val="24"/>
        </w:rPr>
        <w:t xml:space="preserve"> района  муниципальных органов </w:t>
      </w:r>
      <w:proofErr w:type="spellStart"/>
      <w:r w:rsidRPr="003642FD">
        <w:rPr>
          <w:rFonts w:ascii="Times New Roman" w:hAnsi="Times New Roman" w:cs="Times New Roman"/>
          <w:sz w:val="24"/>
          <w:szCs w:val="24"/>
        </w:rPr>
        <w:t>Камешкирского</w:t>
      </w:r>
      <w:proofErr w:type="spellEnd"/>
      <w:r w:rsidRPr="003642FD">
        <w:rPr>
          <w:rFonts w:ascii="Times New Roman" w:hAnsi="Times New Roman" w:cs="Times New Roman"/>
          <w:sz w:val="24"/>
          <w:szCs w:val="24"/>
        </w:rPr>
        <w:t xml:space="preserve"> района, оплата труда которых в настоящее время осуществляется на основе единой тарифной сетки, руководствуясь Уставом </w:t>
      </w:r>
      <w:proofErr w:type="spellStart"/>
      <w:r w:rsidRPr="003642FD">
        <w:rPr>
          <w:rFonts w:ascii="Times New Roman" w:hAnsi="Times New Roman" w:cs="Times New Roman"/>
          <w:sz w:val="24"/>
          <w:szCs w:val="24"/>
        </w:rPr>
        <w:t>Камешкирского</w:t>
      </w:r>
      <w:proofErr w:type="spellEnd"/>
      <w:r w:rsidRPr="003642FD">
        <w:rPr>
          <w:rFonts w:ascii="Times New Roman" w:hAnsi="Times New Roman" w:cs="Times New Roman"/>
          <w:sz w:val="24"/>
          <w:szCs w:val="24"/>
        </w:rPr>
        <w:t xml:space="preserve"> района Пензенской области, Администрация  </w:t>
      </w:r>
      <w:proofErr w:type="spellStart"/>
      <w:r w:rsidRPr="003642FD">
        <w:rPr>
          <w:rFonts w:ascii="Times New Roman" w:hAnsi="Times New Roman" w:cs="Times New Roman"/>
          <w:sz w:val="24"/>
          <w:szCs w:val="24"/>
        </w:rPr>
        <w:t>Камешкирского</w:t>
      </w:r>
      <w:proofErr w:type="spellEnd"/>
      <w:r w:rsidRPr="003642FD">
        <w:rPr>
          <w:rFonts w:ascii="Times New Roman" w:hAnsi="Times New Roman" w:cs="Times New Roman"/>
          <w:sz w:val="24"/>
          <w:szCs w:val="24"/>
        </w:rPr>
        <w:t xml:space="preserve"> района Пензенской области</w:t>
      </w:r>
    </w:p>
    <w:p w:rsidR="003642FD" w:rsidRPr="003642FD" w:rsidRDefault="003642FD" w:rsidP="003642FD">
      <w:pPr>
        <w:pStyle w:val="ConsPlusNormal0"/>
        <w:ind w:firstLine="540"/>
        <w:jc w:val="center"/>
        <w:rPr>
          <w:rFonts w:ascii="Times New Roman" w:hAnsi="Times New Roman" w:cs="Times New Roman"/>
          <w:sz w:val="24"/>
          <w:szCs w:val="24"/>
        </w:rPr>
      </w:pPr>
      <w:r w:rsidRPr="003642FD">
        <w:rPr>
          <w:rFonts w:ascii="Times New Roman" w:hAnsi="Times New Roman" w:cs="Times New Roman"/>
          <w:sz w:val="24"/>
          <w:szCs w:val="24"/>
        </w:rPr>
        <w:t>ПОСТАНОВЛЯЕТ:</w:t>
      </w:r>
    </w:p>
    <w:p w:rsidR="003642FD" w:rsidRPr="003642FD" w:rsidRDefault="003642FD" w:rsidP="003642FD">
      <w:pPr>
        <w:rPr>
          <w:sz w:val="24"/>
          <w:szCs w:val="24"/>
        </w:rPr>
      </w:pPr>
    </w:p>
    <w:p w:rsidR="003642FD" w:rsidRPr="003642FD" w:rsidRDefault="003642FD" w:rsidP="003642FD">
      <w:pPr>
        <w:pStyle w:val="a8"/>
        <w:numPr>
          <w:ilvl w:val="0"/>
          <w:numId w:val="2"/>
        </w:numPr>
        <w:jc w:val="both"/>
      </w:pPr>
      <w:r w:rsidRPr="003642FD">
        <w:t xml:space="preserve">Внести в постановление администрации </w:t>
      </w:r>
      <w:proofErr w:type="spellStart"/>
      <w:r w:rsidRPr="003642FD">
        <w:t>Камешкирского</w:t>
      </w:r>
      <w:proofErr w:type="spellEnd"/>
      <w:r w:rsidRPr="003642FD">
        <w:t xml:space="preserve"> района Пензенской области администрации </w:t>
      </w:r>
      <w:proofErr w:type="spellStart"/>
      <w:r w:rsidRPr="003642FD">
        <w:t>Камешкирского</w:t>
      </w:r>
      <w:proofErr w:type="spellEnd"/>
      <w:r w:rsidRPr="003642FD">
        <w:t xml:space="preserve"> района Пензенской области от 10.08.2010 г. № 210 «О введении новой </w:t>
      </w:r>
      <w:proofErr w:type="gramStart"/>
      <w:r w:rsidRPr="003642FD">
        <w:t>системы оплаты труда работников органов муниципальной власти</w:t>
      </w:r>
      <w:proofErr w:type="gramEnd"/>
      <w:r w:rsidRPr="003642FD">
        <w:t xml:space="preserve"> </w:t>
      </w:r>
      <w:proofErr w:type="spellStart"/>
      <w:r w:rsidRPr="003642FD">
        <w:t>Камешкирского</w:t>
      </w:r>
      <w:proofErr w:type="spellEnd"/>
      <w:r w:rsidRPr="003642FD">
        <w:t xml:space="preserve"> района  муниципальных органов </w:t>
      </w:r>
      <w:proofErr w:type="spellStart"/>
      <w:r w:rsidRPr="003642FD">
        <w:t>Камешкирского</w:t>
      </w:r>
      <w:proofErr w:type="spellEnd"/>
      <w:r w:rsidRPr="003642FD">
        <w:t xml:space="preserve"> района, оплата труда которых в настоящее время осуществляется на основе единой тарифной сетки» следующие изменения, а именно:</w:t>
      </w:r>
    </w:p>
    <w:p w:rsidR="003642FD" w:rsidRPr="003642FD" w:rsidRDefault="003642FD" w:rsidP="003642FD">
      <w:pPr>
        <w:pStyle w:val="a8"/>
        <w:numPr>
          <w:ilvl w:val="1"/>
          <w:numId w:val="2"/>
        </w:numPr>
      </w:pPr>
      <w:r w:rsidRPr="003642FD">
        <w:t>приложение№ 1  к постановлению изложить в следующей редакции:</w:t>
      </w:r>
    </w:p>
    <w:p w:rsidR="003642FD" w:rsidRPr="003642FD" w:rsidRDefault="003642FD" w:rsidP="003642FD">
      <w:pPr>
        <w:ind w:left="360"/>
        <w:jc w:val="both"/>
        <w:rPr>
          <w:rFonts w:ascii="Arial" w:hAnsi="Arial" w:cs="Arial"/>
          <w:color w:val="000000"/>
          <w:sz w:val="24"/>
          <w:szCs w:val="24"/>
        </w:rPr>
      </w:pPr>
      <w:r w:rsidRPr="003642FD">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485"/>
        <w:gridCol w:w="2503"/>
        <w:gridCol w:w="3340"/>
        <w:gridCol w:w="1733"/>
      </w:tblGrid>
      <w:tr w:rsidR="003642FD" w:rsidRPr="003642FD" w:rsidTr="00963CCC">
        <w:trPr>
          <w:trHeight w:val="20"/>
          <w:jc w:val="center"/>
        </w:trPr>
        <w:tc>
          <w:tcPr>
            <w:tcW w:w="1235"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Профессиональная квалификационная группа</w:t>
            </w:r>
          </w:p>
        </w:tc>
        <w:tc>
          <w:tcPr>
            <w:tcW w:w="1244"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Квалификационный уровень</w:t>
            </w:r>
          </w:p>
        </w:tc>
        <w:tc>
          <w:tcPr>
            <w:tcW w:w="166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Наименование должности</w:t>
            </w:r>
          </w:p>
        </w:tc>
        <w:tc>
          <w:tcPr>
            <w:tcW w:w="862"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Размеры должностных окладов (рублей)</w:t>
            </w:r>
          </w:p>
        </w:tc>
      </w:tr>
      <w:tr w:rsidR="003642FD" w:rsidRPr="003642FD" w:rsidTr="00963CCC">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1</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2</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3</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w:t>
            </w:r>
          </w:p>
        </w:tc>
      </w:tr>
      <w:tr w:rsidR="003642FD" w:rsidRPr="003642FD" w:rsidTr="00963CCC">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 xml:space="preserve">Общеотраслевые должности служащих </w:t>
            </w:r>
            <w:r w:rsidRPr="003642FD">
              <w:rPr>
                <w:sz w:val="24"/>
                <w:szCs w:val="24"/>
                <w:lang w:eastAsia="en-US"/>
              </w:rPr>
              <w:lastRenderedPageBreak/>
              <w:t>второго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lastRenderedPageBreak/>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Администратор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4193-4787</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2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Должности служащих первого квалификационного уровня, по которым устанавливается производное должностное наименование "старший"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4952</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Заведующий столовой</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6280</w:t>
            </w:r>
          </w:p>
        </w:tc>
      </w:tr>
      <w:tr w:rsidR="003642FD" w:rsidRPr="003642FD" w:rsidTr="00963CCC">
        <w:trPr>
          <w:trHeight w:val="20"/>
          <w:jc w:val="center"/>
        </w:trPr>
        <w:tc>
          <w:tcPr>
            <w:tcW w:w="1235"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Общеотраслевые должности служащих третьего уровня</w:t>
            </w:r>
          </w:p>
        </w:tc>
        <w:tc>
          <w:tcPr>
            <w:tcW w:w="1244"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1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Инженер по ремонту</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4952-5466</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Инженер-энергетик (энергетик)</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5298</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Инженер</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5466</w:t>
            </w:r>
          </w:p>
        </w:tc>
      </w:tr>
      <w:tr w:rsidR="003642FD" w:rsidRPr="003642FD" w:rsidTr="00963CCC">
        <w:trPr>
          <w:trHeight w:val="20"/>
          <w:jc w:val="center"/>
        </w:trPr>
        <w:tc>
          <w:tcPr>
            <w:tcW w:w="12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Общеотраслевые должности служащих четвертого уровня</w:t>
            </w:r>
          </w:p>
        </w:tc>
        <w:tc>
          <w:tcPr>
            <w:tcW w:w="1244"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3 квалификационный уровень</w:t>
            </w:r>
          </w:p>
        </w:tc>
        <w:tc>
          <w:tcPr>
            <w:tcW w:w="166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Директор (начальник, заведующий) филиала, другого обособленного структурного подразделения &lt;*&gt;</w:t>
            </w:r>
          </w:p>
        </w:tc>
        <w:tc>
          <w:tcPr>
            <w:tcW w:w="862"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10801</w:t>
            </w:r>
          </w:p>
        </w:tc>
      </w:tr>
    </w:tbl>
    <w:p w:rsidR="003642FD" w:rsidRPr="003642FD" w:rsidRDefault="003642FD" w:rsidP="003642FD">
      <w:pPr>
        <w:pStyle w:val="a8"/>
        <w:numPr>
          <w:ilvl w:val="1"/>
          <w:numId w:val="2"/>
        </w:numPr>
      </w:pPr>
      <w:r w:rsidRPr="003642FD">
        <w:t>приложение№ 2  к постановлению изложить в следующей редакции:</w:t>
      </w:r>
    </w:p>
    <w:p w:rsidR="003642FD" w:rsidRPr="003642FD" w:rsidRDefault="003642FD" w:rsidP="003642FD">
      <w:pPr>
        <w:jc w:val="both"/>
        <w:rPr>
          <w:rFonts w:ascii="Arial" w:hAnsi="Arial" w:cs="Arial"/>
          <w:color w:val="000000"/>
          <w:sz w:val="24"/>
          <w:szCs w:val="24"/>
        </w:rPr>
      </w:pPr>
      <w:r w:rsidRPr="003642FD">
        <w:rPr>
          <w:rFonts w:ascii="Arial" w:hAnsi="Arial" w:cs="Arial"/>
          <w:color w:val="000000"/>
          <w:sz w:val="24"/>
          <w:szCs w:val="24"/>
        </w:rPr>
        <w:t> </w:t>
      </w:r>
    </w:p>
    <w:tbl>
      <w:tblPr>
        <w:tblW w:w="5000" w:type="pct"/>
        <w:jc w:val="center"/>
        <w:tblCellMar>
          <w:left w:w="0" w:type="dxa"/>
          <w:right w:w="0" w:type="dxa"/>
        </w:tblCellMar>
        <w:tblLook w:val="04A0" w:firstRow="1" w:lastRow="0" w:firstColumn="1" w:lastColumn="0" w:noHBand="0" w:noVBand="1"/>
      </w:tblPr>
      <w:tblGrid>
        <w:gridCol w:w="2227"/>
        <w:gridCol w:w="2431"/>
        <w:gridCol w:w="3448"/>
        <w:gridCol w:w="1955"/>
      </w:tblGrid>
      <w:tr w:rsidR="003642FD" w:rsidRPr="003642FD" w:rsidTr="00963CCC">
        <w:trPr>
          <w:trHeight w:val="20"/>
          <w:jc w:val="center"/>
        </w:trPr>
        <w:tc>
          <w:tcPr>
            <w:tcW w:w="1150"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Профессиональная квалификационная группа</w:t>
            </w:r>
          </w:p>
        </w:tc>
        <w:tc>
          <w:tcPr>
            <w:tcW w:w="12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Квалификационный уровень</w:t>
            </w:r>
          </w:p>
        </w:tc>
        <w:tc>
          <w:tcPr>
            <w:tcW w:w="175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Профессии рабочих, отнесенные к квалификационным уровням</w:t>
            </w:r>
          </w:p>
        </w:tc>
        <w:tc>
          <w:tcPr>
            <w:tcW w:w="800" w:type="pct"/>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Размеры должностных окладов  (рублей)</w:t>
            </w:r>
          </w:p>
        </w:tc>
      </w:tr>
      <w:tr w:rsidR="003642FD" w:rsidRPr="003642FD" w:rsidTr="00963CCC">
        <w:trPr>
          <w:trHeight w:val="20"/>
          <w:jc w:val="center"/>
        </w:trPr>
        <w:tc>
          <w:tcPr>
            <w:tcW w:w="1150"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1</w:t>
            </w:r>
          </w:p>
        </w:tc>
        <w:tc>
          <w:tcPr>
            <w:tcW w:w="12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2</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3</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w:t>
            </w:r>
          </w:p>
        </w:tc>
      </w:tr>
      <w:tr w:rsidR="003642FD" w:rsidRPr="003642FD" w:rsidTr="00963CCC">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Общеотраслевые профессии рабочих первого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3931-4094</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proofErr w:type="gramStart"/>
            <w:r w:rsidRPr="003642FD">
              <w:rPr>
                <w:sz w:val="24"/>
                <w:szCs w:val="24"/>
                <w:lang w:eastAsia="en-US"/>
              </w:rPr>
              <w:t>Гардеробщик; горничная; мойщик посуды; оператор стиральных машин; рабочий по обслуживанию в бане; сторож (вахтер); уборщик служебных помещений; уборщик территорий</w:t>
            </w:r>
            <w:proofErr w:type="gram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3931</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Лифтер</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3931-4019</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Кладовщик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4094</w:t>
            </w:r>
          </w:p>
        </w:tc>
      </w:tr>
      <w:tr w:rsidR="003642FD" w:rsidRPr="003642FD" w:rsidTr="00963CCC">
        <w:trPr>
          <w:trHeight w:val="20"/>
          <w:jc w:val="center"/>
        </w:trPr>
        <w:tc>
          <w:tcPr>
            <w:tcW w:w="1150" w:type="pct"/>
            <w:vMerge w:val="restart"/>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Общеотраслевые профессии рабочих второго уровня</w:t>
            </w:r>
          </w:p>
        </w:tc>
        <w:tc>
          <w:tcPr>
            <w:tcW w:w="1250" w:type="pct"/>
            <w:vMerge w:val="restar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1 квалификационный уровень</w:t>
            </w: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4193-5809</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Рабочий по комплексному обслуживанию и ремонту зданий</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4193</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Слесарь-ремонтник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4193-5132</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Слесарь-сантехник; монтажник оборудования связи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4193-5466</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Официант</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4620</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Слесарь-электрик по ремонту электрооборудования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4620-5880</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Оператор котельной; рабочий зеленого хозяйства; плотник</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6238</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Водитель автомобиля</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5132-6752</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Переплетчик; печатник высокой печати</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5298</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 xml:space="preserve">Маляр; паркетчик; повар; столяр; </w:t>
            </w:r>
            <w:proofErr w:type="spellStart"/>
            <w:r w:rsidRPr="003642FD">
              <w:rPr>
                <w:sz w:val="24"/>
                <w:szCs w:val="24"/>
                <w:lang w:eastAsia="en-US"/>
              </w:rPr>
              <w:t>электрогазосварщик</w:t>
            </w:r>
            <w:proofErr w:type="spellEnd"/>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5466</w:t>
            </w:r>
          </w:p>
        </w:tc>
      </w:tr>
      <w:tr w:rsidR="003642FD" w:rsidRPr="003642FD" w:rsidTr="00963CCC">
        <w:trPr>
          <w:trHeight w:val="20"/>
          <w:jc w:val="center"/>
        </w:trPr>
        <w:tc>
          <w:tcPr>
            <w:tcW w:w="0" w:type="auto"/>
            <w:vMerge/>
            <w:tcBorders>
              <w:top w:val="nil"/>
              <w:left w:val="single" w:sz="8" w:space="0" w:color="auto"/>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0" w:type="auto"/>
            <w:vMerge/>
            <w:tcBorders>
              <w:top w:val="nil"/>
              <w:left w:val="nil"/>
              <w:bottom w:val="single" w:sz="8" w:space="0" w:color="auto"/>
              <w:right w:val="single" w:sz="8" w:space="0" w:color="auto"/>
            </w:tcBorders>
            <w:vAlign w:val="center"/>
            <w:hideMark/>
          </w:tcPr>
          <w:p w:rsidR="003642FD" w:rsidRPr="003642FD" w:rsidRDefault="003642FD" w:rsidP="00963CCC">
            <w:pPr>
              <w:rPr>
                <w:sz w:val="24"/>
                <w:szCs w:val="24"/>
                <w:lang w:eastAsia="en-US"/>
              </w:rPr>
            </w:pPr>
          </w:p>
        </w:tc>
        <w:tc>
          <w:tcPr>
            <w:tcW w:w="175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Тракторист; электромеханик по ремонту и обслуживанию счетно-вычислительных машин</w:t>
            </w:r>
          </w:p>
        </w:tc>
        <w:tc>
          <w:tcPr>
            <w:tcW w:w="800" w:type="pct"/>
            <w:tcBorders>
              <w:top w:val="nil"/>
              <w:left w:val="nil"/>
              <w:bottom w:val="single" w:sz="8" w:space="0" w:color="auto"/>
              <w:right w:val="single" w:sz="8" w:space="0" w:color="auto"/>
            </w:tcBorders>
            <w:tcMar>
              <w:top w:w="0" w:type="dxa"/>
              <w:left w:w="70" w:type="dxa"/>
              <w:bottom w:w="0" w:type="dxa"/>
              <w:right w:w="70" w:type="dxa"/>
            </w:tcMar>
            <w:hideMark/>
          </w:tcPr>
          <w:p w:rsidR="003642FD" w:rsidRPr="003642FD" w:rsidRDefault="003642FD" w:rsidP="00963CCC">
            <w:pPr>
              <w:spacing w:line="20" w:lineRule="atLeast"/>
              <w:rPr>
                <w:sz w:val="24"/>
                <w:szCs w:val="24"/>
                <w:lang w:eastAsia="en-US"/>
              </w:rPr>
            </w:pPr>
            <w:r w:rsidRPr="003642FD">
              <w:rPr>
                <w:sz w:val="24"/>
                <w:szCs w:val="24"/>
                <w:lang w:eastAsia="en-US"/>
              </w:rPr>
              <w:t>5809</w:t>
            </w:r>
          </w:p>
        </w:tc>
      </w:tr>
    </w:tbl>
    <w:p w:rsidR="003642FD" w:rsidRPr="003642FD" w:rsidRDefault="003642FD" w:rsidP="003642FD">
      <w:pPr>
        <w:pStyle w:val="a8"/>
      </w:pPr>
    </w:p>
    <w:p w:rsidR="003642FD" w:rsidRPr="003642FD" w:rsidRDefault="003642FD" w:rsidP="003642FD">
      <w:pPr>
        <w:ind w:firstLine="567"/>
        <w:jc w:val="both"/>
        <w:rPr>
          <w:i/>
          <w:sz w:val="24"/>
          <w:szCs w:val="24"/>
        </w:rPr>
      </w:pPr>
      <w:r w:rsidRPr="003642FD">
        <w:rPr>
          <w:sz w:val="24"/>
          <w:szCs w:val="24"/>
        </w:rPr>
        <w:t>2. Опубликовать настоящее постановление в информационном бюллетене «</w:t>
      </w:r>
      <w:proofErr w:type="spellStart"/>
      <w:r w:rsidRPr="003642FD">
        <w:rPr>
          <w:sz w:val="24"/>
          <w:szCs w:val="24"/>
        </w:rPr>
        <w:t>Камешкирский</w:t>
      </w:r>
      <w:proofErr w:type="spellEnd"/>
      <w:r w:rsidRPr="003642FD">
        <w:rPr>
          <w:sz w:val="24"/>
          <w:szCs w:val="24"/>
        </w:rPr>
        <w:t xml:space="preserve"> вестник»</w:t>
      </w:r>
      <w:r w:rsidRPr="003642FD">
        <w:rPr>
          <w:i/>
          <w:sz w:val="24"/>
          <w:szCs w:val="24"/>
        </w:rPr>
        <w:t>.</w:t>
      </w:r>
    </w:p>
    <w:p w:rsidR="003642FD" w:rsidRPr="003642FD" w:rsidRDefault="003642FD" w:rsidP="003642FD">
      <w:pPr>
        <w:ind w:firstLine="567"/>
        <w:jc w:val="both"/>
        <w:rPr>
          <w:sz w:val="24"/>
          <w:szCs w:val="24"/>
        </w:rPr>
      </w:pPr>
      <w:r w:rsidRPr="003642FD">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июня 2022 г. </w:t>
      </w:r>
    </w:p>
    <w:p w:rsidR="003642FD" w:rsidRPr="003642FD" w:rsidRDefault="003642FD" w:rsidP="003642FD">
      <w:pPr>
        <w:ind w:firstLine="567"/>
        <w:jc w:val="both"/>
        <w:rPr>
          <w:sz w:val="24"/>
          <w:szCs w:val="24"/>
        </w:rPr>
      </w:pPr>
      <w:r w:rsidRPr="003642FD">
        <w:rPr>
          <w:sz w:val="24"/>
          <w:szCs w:val="24"/>
        </w:rPr>
        <w:t xml:space="preserve">4. </w:t>
      </w:r>
      <w:proofErr w:type="gramStart"/>
      <w:r w:rsidRPr="003642FD">
        <w:rPr>
          <w:sz w:val="24"/>
          <w:szCs w:val="24"/>
        </w:rPr>
        <w:t>Контроль за</w:t>
      </w:r>
      <w:proofErr w:type="gramEnd"/>
      <w:r w:rsidRPr="003642FD">
        <w:rPr>
          <w:sz w:val="24"/>
          <w:szCs w:val="24"/>
        </w:rPr>
        <w:t xml:space="preserve"> исполнением настоящего постановления возложить на начальника финансового управления </w:t>
      </w:r>
      <w:proofErr w:type="spellStart"/>
      <w:r w:rsidRPr="003642FD">
        <w:rPr>
          <w:sz w:val="24"/>
          <w:szCs w:val="24"/>
        </w:rPr>
        <w:t>Камешкирского</w:t>
      </w:r>
      <w:proofErr w:type="spellEnd"/>
      <w:r w:rsidRPr="003642FD">
        <w:rPr>
          <w:sz w:val="24"/>
          <w:szCs w:val="24"/>
        </w:rPr>
        <w:t xml:space="preserve"> района Пензенской области.</w:t>
      </w:r>
    </w:p>
    <w:p w:rsidR="003642FD" w:rsidRPr="003642FD" w:rsidRDefault="003642FD" w:rsidP="003642FD">
      <w:pPr>
        <w:ind w:firstLine="720"/>
        <w:jc w:val="both"/>
        <w:rPr>
          <w:sz w:val="24"/>
          <w:szCs w:val="24"/>
        </w:rPr>
      </w:pPr>
    </w:p>
    <w:p w:rsidR="003642FD" w:rsidRPr="003642FD" w:rsidRDefault="003642FD" w:rsidP="003642FD">
      <w:pPr>
        <w:ind w:firstLine="720"/>
        <w:jc w:val="both"/>
        <w:rPr>
          <w:sz w:val="24"/>
          <w:szCs w:val="24"/>
        </w:rPr>
      </w:pPr>
    </w:p>
    <w:p w:rsidR="003642FD" w:rsidRPr="003642FD" w:rsidRDefault="003642FD" w:rsidP="003642FD">
      <w:pPr>
        <w:pStyle w:val="a6"/>
        <w:tabs>
          <w:tab w:val="left" w:pos="851"/>
        </w:tabs>
        <w:spacing w:after="0"/>
        <w:ind w:firstLine="709"/>
        <w:jc w:val="both"/>
      </w:pPr>
      <w:r w:rsidRPr="003642FD">
        <w:t>Глава администрации</w:t>
      </w:r>
    </w:p>
    <w:p w:rsidR="003642FD" w:rsidRPr="003642FD" w:rsidRDefault="003642FD" w:rsidP="003642FD">
      <w:pPr>
        <w:pStyle w:val="a6"/>
        <w:tabs>
          <w:tab w:val="left" w:pos="851"/>
        </w:tabs>
        <w:spacing w:after="0"/>
        <w:ind w:firstLine="709"/>
        <w:jc w:val="both"/>
      </w:pPr>
      <w:proofErr w:type="spellStart"/>
      <w:r w:rsidRPr="003642FD">
        <w:t>Камешкирского</w:t>
      </w:r>
      <w:proofErr w:type="spellEnd"/>
      <w:r w:rsidRPr="003642FD">
        <w:t xml:space="preserve"> района</w:t>
      </w:r>
    </w:p>
    <w:p w:rsidR="003642FD" w:rsidRPr="003642FD" w:rsidRDefault="003642FD" w:rsidP="003642FD">
      <w:pPr>
        <w:pStyle w:val="a6"/>
        <w:tabs>
          <w:tab w:val="left" w:pos="851"/>
        </w:tabs>
        <w:spacing w:after="0"/>
        <w:ind w:firstLine="709"/>
        <w:jc w:val="both"/>
      </w:pPr>
      <w:r w:rsidRPr="003642FD">
        <w:t xml:space="preserve">Пензенской области                                                           </w:t>
      </w:r>
      <w:proofErr w:type="spellStart"/>
      <w:r w:rsidRPr="003642FD">
        <w:t>П.А.Мигин</w:t>
      </w:r>
      <w:proofErr w:type="spellEnd"/>
    </w:p>
    <w:p w:rsidR="003642FD" w:rsidRDefault="003642FD" w:rsidP="003642FD">
      <w:pPr>
        <w:pStyle w:val="ConsPlusNormal0"/>
        <w:ind w:firstLine="540"/>
        <w:jc w:val="both"/>
        <w:rPr>
          <w:rFonts w:ascii="Times New Roman" w:hAnsi="Times New Roman" w:cs="Times New Roman"/>
          <w:sz w:val="28"/>
          <w:szCs w:val="28"/>
        </w:rPr>
      </w:pPr>
    </w:p>
    <w:p w:rsidR="003642FD" w:rsidRDefault="003642FD" w:rsidP="003642FD">
      <w:r>
        <w:rPr>
          <w:noProof/>
        </w:rPr>
        <w:drawing>
          <wp:anchor distT="0" distB="0" distL="114300" distR="114300" simplePos="0" relativeHeight="251663360" behindDoc="0" locked="0" layoutInCell="1" allowOverlap="1">
            <wp:simplePos x="0" y="0"/>
            <wp:positionH relativeFrom="column">
              <wp:posOffset>2493010</wp:posOffset>
            </wp:positionH>
            <wp:positionV relativeFrom="paragraph">
              <wp:posOffset>-149860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3642FD" w:rsidRDefault="003642FD" w:rsidP="003642FD">
      <w:pPr>
        <w:pStyle w:val="p9"/>
        <w:shd w:val="clear" w:color="auto" w:fill="FFFFFF"/>
        <w:jc w:val="center"/>
        <w:rPr>
          <w:rStyle w:val="s1"/>
          <w:b/>
          <w:bCs/>
          <w:color w:val="000000"/>
          <w:sz w:val="28"/>
          <w:szCs w:val="28"/>
        </w:rPr>
      </w:pPr>
    </w:p>
    <w:tbl>
      <w:tblPr>
        <w:tblpPr w:leftFromText="180" w:rightFromText="180" w:bottomFromText="200" w:vertAnchor="text" w:horzAnchor="margin" w:tblpY="963"/>
        <w:tblW w:w="9600" w:type="dxa"/>
        <w:tblLayout w:type="fixed"/>
        <w:tblCellMar>
          <w:left w:w="0" w:type="dxa"/>
          <w:right w:w="0" w:type="dxa"/>
        </w:tblCellMar>
        <w:tblLook w:val="01E0" w:firstRow="1" w:lastRow="1" w:firstColumn="1" w:lastColumn="1" w:noHBand="0" w:noVBand="0"/>
      </w:tblPr>
      <w:tblGrid>
        <w:gridCol w:w="9600"/>
      </w:tblGrid>
      <w:tr w:rsidR="003642FD" w:rsidTr="003642FD">
        <w:tc>
          <w:tcPr>
            <w:tcW w:w="9606" w:type="dxa"/>
          </w:tcPr>
          <w:p w:rsidR="003642FD" w:rsidRDefault="003642FD">
            <w:pPr>
              <w:spacing w:line="276" w:lineRule="auto"/>
              <w:jc w:val="center"/>
              <w:rPr>
                <w:b/>
                <w:sz w:val="28"/>
                <w:szCs w:val="28"/>
                <w:lang w:eastAsia="en-US"/>
              </w:rPr>
            </w:pPr>
          </w:p>
          <w:p w:rsidR="003642FD" w:rsidRDefault="003642FD">
            <w:pPr>
              <w:spacing w:line="276" w:lineRule="auto"/>
              <w:jc w:val="center"/>
              <w:rPr>
                <w:b/>
                <w:sz w:val="28"/>
                <w:szCs w:val="28"/>
                <w:lang w:eastAsia="en-US"/>
              </w:rPr>
            </w:pPr>
          </w:p>
          <w:p w:rsidR="003642FD" w:rsidRDefault="003642FD">
            <w:pPr>
              <w:spacing w:line="276" w:lineRule="auto"/>
              <w:jc w:val="center"/>
              <w:rPr>
                <w:b/>
                <w:sz w:val="28"/>
                <w:szCs w:val="28"/>
                <w:lang w:eastAsia="en-US"/>
              </w:rPr>
            </w:pPr>
            <w:r>
              <w:rPr>
                <w:b/>
                <w:sz w:val="28"/>
                <w:szCs w:val="28"/>
                <w:lang w:eastAsia="en-US"/>
              </w:rPr>
              <w:t>АДМИНИСТРАЦИЯ</w:t>
            </w:r>
          </w:p>
        </w:tc>
      </w:tr>
      <w:tr w:rsidR="003642FD" w:rsidTr="003642FD">
        <w:trPr>
          <w:trHeight w:val="397"/>
        </w:trPr>
        <w:tc>
          <w:tcPr>
            <w:tcW w:w="9606" w:type="dxa"/>
            <w:hideMark/>
          </w:tcPr>
          <w:p w:rsidR="003642FD" w:rsidRDefault="003642FD">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3642FD" w:rsidTr="003642FD">
        <w:trPr>
          <w:trHeight w:val="314"/>
        </w:trPr>
        <w:tc>
          <w:tcPr>
            <w:tcW w:w="9606" w:type="dxa"/>
          </w:tcPr>
          <w:p w:rsidR="003642FD" w:rsidRDefault="003642FD">
            <w:pPr>
              <w:spacing w:line="276" w:lineRule="auto"/>
              <w:jc w:val="center"/>
              <w:rPr>
                <w:b/>
                <w:sz w:val="28"/>
                <w:szCs w:val="28"/>
                <w:lang w:eastAsia="en-US"/>
              </w:rPr>
            </w:pPr>
          </w:p>
        </w:tc>
      </w:tr>
      <w:tr w:rsidR="003642FD" w:rsidTr="003642FD">
        <w:trPr>
          <w:trHeight w:val="548"/>
        </w:trPr>
        <w:tc>
          <w:tcPr>
            <w:tcW w:w="9606" w:type="dxa"/>
            <w:vAlign w:val="center"/>
            <w:hideMark/>
          </w:tcPr>
          <w:p w:rsidR="003642FD" w:rsidRDefault="003642FD">
            <w:pPr>
              <w:spacing w:line="276" w:lineRule="auto"/>
              <w:jc w:val="center"/>
              <w:rPr>
                <w:b/>
                <w:sz w:val="28"/>
                <w:szCs w:val="28"/>
                <w:lang w:eastAsia="en-US"/>
              </w:rPr>
            </w:pPr>
            <w:r>
              <w:rPr>
                <w:b/>
                <w:sz w:val="28"/>
                <w:szCs w:val="28"/>
                <w:lang w:eastAsia="en-US"/>
              </w:rPr>
              <w:t>ПОСТАНОВЛЕНИЕ</w:t>
            </w:r>
          </w:p>
        </w:tc>
      </w:tr>
      <w:tr w:rsidR="003642FD" w:rsidTr="003642FD">
        <w:trPr>
          <w:trHeight w:val="212"/>
        </w:trPr>
        <w:tc>
          <w:tcPr>
            <w:tcW w:w="9606" w:type="dxa"/>
            <w:vAlign w:val="center"/>
          </w:tcPr>
          <w:p w:rsidR="003642FD" w:rsidRDefault="003642FD">
            <w:pPr>
              <w:spacing w:line="276" w:lineRule="auto"/>
              <w:jc w:val="center"/>
              <w:rPr>
                <w:b/>
                <w:sz w:val="28"/>
                <w:szCs w:val="28"/>
                <w:lang w:eastAsia="en-US"/>
              </w:rPr>
            </w:pPr>
          </w:p>
        </w:tc>
      </w:tr>
    </w:tbl>
    <w:p w:rsidR="003642FD" w:rsidRDefault="003642FD" w:rsidP="003642FD">
      <w:pPr>
        <w:rPr>
          <w:sz w:val="28"/>
          <w:szCs w:val="28"/>
        </w:rPr>
      </w:pPr>
    </w:p>
    <w:p w:rsidR="003642FD" w:rsidRDefault="003642FD" w:rsidP="003642FD">
      <w:pPr>
        <w:rPr>
          <w:sz w:val="28"/>
          <w:szCs w:val="28"/>
        </w:rPr>
      </w:pPr>
    </w:p>
    <w:p w:rsidR="003642FD" w:rsidRDefault="003642FD" w:rsidP="003642FD">
      <w:pPr>
        <w:rPr>
          <w:sz w:val="28"/>
          <w:szCs w:val="28"/>
        </w:rPr>
      </w:pPr>
    </w:p>
    <w:tbl>
      <w:tblPr>
        <w:tblpPr w:leftFromText="180" w:rightFromText="180" w:bottomFromText="200" w:vertAnchor="text" w:horzAnchor="page" w:tblpX="4042" w:tblpY="91"/>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642FD" w:rsidTr="003642FD">
        <w:tc>
          <w:tcPr>
            <w:tcW w:w="284" w:type="dxa"/>
            <w:vAlign w:val="bottom"/>
            <w:hideMark/>
          </w:tcPr>
          <w:p w:rsidR="003642FD" w:rsidRDefault="003642FD">
            <w:pPr>
              <w:spacing w:line="276" w:lineRule="auto"/>
              <w:jc w:val="center"/>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hideMark/>
          </w:tcPr>
          <w:p w:rsidR="003642FD" w:rsidRDefault="003642FD">
            <w:pPr>
              <w:spacing w:line="276" w:lineRule="auto"/>
              <w:rPr>
                <w:b/>
                <w:sz w:val="28"/>
                <w:szCs w:val="28"/>
                <w:lang w:eastAsia="en-US"/>
              </w:rPr>
            </w:pPr>
            <w:r>
              <w:rPr>
                <w:b/>
                <w:sz w:val="28"/>
                <w:szCs w:val="28"/>
                <w:lang w:eastAsia="en-US"/>
              </w:rPr>
              <w:t>08.06.2022</w:t>
            </w:r>
          </w:p>
        </w:tc>
        <w:tc>
          <w:tcPr>
            <w:tcW w:w="397" w:type="dxa"/>
            <w:vAlign w:val="bottom"/>
            <w:hideMark/>
          </w:tcPr>
          <w:p w:rsidR="003642FD" w:rsidRDefault="003642FD">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hideMark/>
          </w:tcPr>
          <w:p w:rsidR="003642FD" w:rsidRDefault="003642FD">
            <w:pPr>
              <w:spacing w:line="276" w:lineRule="auto"/>
              <w:jc w:val="center"/>
              <w:rPr>
                <w:b/>
                <w:sz w:val="28"/>
                <w:szCs w:val="28"/>
                <w:lang w:eastAsia="en-US"/>
              </w:rPr>
            </w:pPr>
            <w:r>
              <w:rPr>
                <w:b/>
                <w:sz w:val="28"/>
                <w:szCs w:val="28"/>
                <w:lang w:eastAsia="en-US"/>
              </w:rPr>
              <w:t>231</w:t>
            </w:r>
          </w:p>
        </w:tc>
      </w:tr>
      <w:tr w:rsidR="003642FD" w:rsidTr="003642FD">
        <w:tc>
          <w:tcPr>
            <w:tcW w:w="4650" w:type="dxa"/>
            <w:gridSpan w:val="4"/>
            <w:hideMark/>
          </w:tcPr>
          <w:p w:rsidR="003642FD" w:rsidRDefault="003642FD">
            <w:pPr>
              <w:spacing w:line="276" w:lineRule="auto"/>
              <w:jc w:val="center"/>
              <w:rPr>
                <w:b/>
                <w:sz w:val="28"/>
                <w:szCs w:val="28"/>
                <w:lang w:eastAsia="en-US"/>
              </w:rPr>
            </w:pPr>
            <w:proofErr w:type="spellStart"/>
            <w:r>
              <w:rPr>
                <w:b/>
                <w:sz w:val="28"/>
                <w:szCs w:val="28"/>
                <w:lang w:eastAsia="en-US"/>
              </w:rPr>
              <w:t>с.Р.Камешкир</w:t>
            </w:r>
            <w:proofErr w:type="spellEnd"/>
          </w:p>
        </w:tc>
      </w:tr>
    </w:tbl>
    <w:p w:rsidR="003642FD" w:rsidRDefault="003642FD" w:rsidP="003642FD">
      <w:pPr>
        <w:rPr>
          <w:sz w:val="28"/>
          <w:szCs w:val="28"/>
        </w:rPr>
      </w:pPr>
    </w:p>
    <w:p w:rsidR="003642FD" w:rsidRDefault="003642FD" w:rsidP="003642FD">
      <w:pPr>
        <w:pStyle w:val="ConsPlusTitle"/>
        <w:widowControl/>
        <w:jc w:val="center"/>
        <w:outlineLvl w:val="0"/>
      </w:pPr>
    </w:p>
    <w:p w:rsidR="003642FD" w:rsidRDefault="003642FD" w:rsidP="003642FD">
      <w:pPr>
        <w:shd w:val="clear" w:color="auto" w:fill="FFFFFF"/>
        <w:jc w:val="both"/>
        <w:rPr>
          <w:bCs/>
          <w:color w:val="000000"/>
          <w:sz w:val="28"/>
          <w:szCs w:val="28"/>
        </w:rPr>
      </w:pPr>
    </w:p>
    <w:p w:rsidR="003642FD" w:rsidRDefault="003642FD" w:rsidP="003642FD">
      <w:pPr>
        <w:shd w:val="clear" w:color="auto" w:fill="FFFFFF"/>
        <w:jc w:val="both"/>
        <w:rPr>
          <w:bCs/>
          <w:color w:val="000000"/>
          <w:sz w:val="28"/>
          <w:szCs w:val="28"/>
        </w:rPr>
      </w:pPr>
    </w:p>
    <w:p w:rsidR="003642FD" w:rsidRDefault="003642FD" w:rsidP="003642FD">
      <w:pPr>
        <w:shd w:val="clear" w:color="auto" w:fill="FFFFFF"/>
        <w:jc w:val="both"/>
        <w:rPr>
          <w:bCs/>
          <w:color w:val="000000"/>
          <w:sz w:val="28"/>
          <w:szCs w:val="28"/>
        </w:rPr>
      </w:pPr>
    </w:p>
    <w:p w:rsidR="003642FD" w:rsidRPr="003642FD" w:rsidRDefault="003642FD" w:rsidP="003642FD">
      <w:pPr>
        <w:shd w:val="clear" w:color="auto" w:fill="FFFFFF"/>
        <w:jc w:val="both"/>
        <w:rPr>
          <w:b/>
          <w:bCs/>
          <w:color w:val="000000"/>
          <w:kern w:val="28"/>
          <w:sz w:val="24"/>
          <w:szCs w:val="24"/>
        </w:rPr>
      </w:pPr>
      <w:r w:rsidRPr="003642FD">
        <w:rPr>
          <w:b/>
          <w:bCs/>
          <w:color w:val="000000"/>
          <w:sz w:val="24"/>
          <w:szCs w:val="24"/>
        </w:rPr>
        <w:t xml:space="preserve">О признании </w:t>
      </w:r>
      <w:proofErr w:type="gramStart"/>
      <w:r w:rsidRPr="003642FD">
        <w:rPr>
          <w:b/>
          <w:bCs/>
          <w:color w:val="000000"/>
          <w:sz w:val="24"/>
          <w:szCs w:val="24"/>
        </w:rPr>
        <w:t>утратившими</w:t>
      </w:r>
      <w:proofErr w:type="gramEnd"/>
      <w:r w:rsidRPr="003642FD">
        <w:rPr>
          <w:b/>
          <w:bCs/>
          <w:color w:val="000000"/>
          <w:sz w:val="24"/>
          <w:szCs w:val="24"/>
        </w:rPr>
        <w:t xml:space="preserve"> силу некоторых постановлений администрации </w:t>
      </w:r>
      <w:proofErr w:type="spellStart"/>
      <w:r w:rsidRPr="003642FD">
        <w:rPr>
          <w:b/>
          <w:sz w:val="24"/>
          <w:szCs w:val="24"/>
        </w:rPr>
        <w:t>Камешкирского</w:t>
      </w:r>
      <w:proofErr w:type="spellEnd"/>
      <w:r w:rsidRPr="003642FD">
        <w:rPr>
          <w:b/>
          <w:sz w:val="24"/>
          <w:szCs w:val="24"/>
        </w:rPr>
        <w:t xml:space="preserve"> района Пензенской области </w:t>
      </w:r>
    </w:p>
    <w:p w:rsidR="003642FD" w:rsidRPr="003642FD" w:rsidRDefault="003642FD" w:rsidP="003642FD">
      <w:pPr>
        <w:pStyle w:val="a5"/>
        <w:spacing w:before="0" w:beforeAutospacing="0" w:after="0" w:afterAutospacing="0"/>
        <w:ind w:firstLine="567"/>
        <w:jc w:val="both"/>
        <w:rPr>
          <w:color w:val="000000"/>
        </w:rPr>
      </w:pPr>
      <w:r w:rsidRPr="003642FD">
        <w:rPr>
          <w:color w:val="000000"/>
        </w:rPr>
        <w:lastRenderedPageBreak/>
        <w:t> </w:t>
      </w:r>
    </w:p>
    <w:p w:rsidR="003642FD" w:rsidRPr="003642FD" w:rsidRDefault="003642FD" w:rsidP="003642FD">
      <w:pPr>
        <w:shd w:val="clear" w:color="auto" w:fill="FFFFFF"/>
        <w:jc w:val="both"/>
        <w:rPr>
          <w:color w:val="000000" w:themeColor="text1"/>
          <w:sz w:val="24"/>
          <w:szCs w:val="24"/>
        </w:rPr>
      </w:pPr>
      <w:r w:rsidRPr="003642FD">
        <w:rPr>
          <w:color w:val="000000" w:themeColor="text1"/>
          <w:sz w:val="24"/>
          <w:szCs w:val="24"/>
        </w:rPr>
        <w:t xml:space="preserve">    Во исполнение Федерального закона Российской Федерации от 16 октября 2003 года № 131 – ФЗ  «Об общих принципах организации местного самоуправления в Российской Федерации», руководствуясь Уставом </w:t>
      </w:r>
      <w:proofErr w:type="spellStart"/>
      <w:r w:rsidRPr="003642FD">
        <w:rPr>
          <w:color w:val="000000" w:themeColor="text1"/>
          <w:sz w:val="24"/>
          <w:szCs w:val="24"/>
        </w:rPr>
        <w:t>Камешкирского</w:t>
      </w:r>
      <w:proofErr w:type="spellEnd"/>
      <w:r w:rsidRPr="003642FD">
        <w:rPr>
          <w:color w:val="000000" w:themeColor="text1"/>
          <w:sz w:val="24"/>
          <w:szCs w:val="24"/>
        </w:rPr>
        <w:t xml:space="preserve"> района Пензенской области, администрация </w:t>
      </w:r>
      <w:proofErr w:type="spellStart"/>
      <w:r w:rsidRPr="003642FD">
        <w:rPr>
          <w:color w:val="000000" w:themeColor="text1"/>
          <w:sz w:val="24"/>
          <w:szCs w:val="24"/>
        </w:rPr>
        <w:t>Камешкирского</w:t>
      </w:r>
      <w:proofErr w:type="spellEnd"/>
      <w:r w:rsidRPr="003642FD">
        <w:rPr>
          <w:color w:val="000000" w:themeColor="text1"/>
          <w:sz w:val="24"/>
          <w:szCs w:val="24"/>
        </w:rPr>
        <w:t xml:space="preserve"> района Пензенской области</w:t>
      </w:r>
    </w:p>
    <w:p w:rsidR="003642FD" w:rsidRPr="003642FD" w:rsidRDefault="003642FD" w:rsidP="003642FD">
      <w:pPr>
        <w:shd w:val="clear" w:color="auto" w:fill="FFFFFF"/>
        <w:jc w:val="center"/>
        <w:rPr>
          <w:color w:val="000000" w:themeColor="text1"/>
          <w:sz w:val="24"/>
          <w:szCs w:val="24"/>
        </w:rPr>
      </w:pPr>
    </w:p>
    <w:p w:rsidR="003642FD" w:rsidRPr="003642FD" w:rsidRDefault="003642FD" w:rsidP="003642FD">
      <w:pPr>
        <w:shd w:val="clear" w:color="auto" w:fill="FFFFFF"/>
        <w:jc w:val="center"/>
        <w:rPr>
          <w:color w:val="000000" w:themeColor="text1"/>
          <w:sz w:val="24"/>
          <w:szCs w:val="24"/>
        </w:rPr>
      </w:pPr>
      <w:r w:rsidRPr="003642FD">
        <w:rPr>
          <w:color w:val="000000" w:themeColor="text1"/>
          <w:sz w:val="24"/>
          <w:szCs w:val="24"/>
        </w:rPr>
        <w:t>ПОСТАНОВЛЯЕТ:</w:t>
      </w:r>
    </w:p>
    <w:p w:rsidR="003642FD" w:rsidRPr="003642FD" w:rsidRDefault="003642FD" w:rsidP="003642FD">
      <w:pPr>
        <w:shd w:val="clear" w:color="auto" w:fill="FFFFFF"/>
        <w:jc w:val="center"/>
        <w:rPr>
          <w:color w:val="000000" w:themeColor="text1"/>
          <w:sz w:val="24"/>
          <w:szCs w:val="24"/>
        </w:rPr>
      </w:pPr>
    </w:p>
    <w:p w:rsidR="003642FD" w:rsidRPr="003642FD" w:rsidRDefault="003642FD" w:rsidP="003642FD">
      <w:pPr>
        <w:pStyle w:val="a5"/>
        <w:spacing w:before="0" w:beforeAutospacing="0" w:after="0" w:afterAutospacing="0"/>
        <w:ind w:firstLine="567"/>
        <w:jc w:val="both"/>
        <w:rPr>
          <w:color w:val="000000"/>
        </w:rPr>
      </w:pPr>
      <w:r w:rsidRPr="003642FD">
        <w:rPr>
          <w:color w:val="000000"/>
        </w:rPr>
        <w:t>1. Признать утратившими силу:</w:t>
      </w:r>
    </w:p>
    <w:p w:rsidR="003642FD" w:rsidRPr="003642FD" w:rsidRDefault="003642FD" w:rsidP="003642FD">
      <w:pPr>
        <w:pStyle w:val="a5"/>
        <w:numPr>
          <w:ilvl w:val="1"/>
          <w:numId w:val="1"/>
        </w:numPr>
        <w:spacing w:before="240" w:beforeAutospacing="0" w:after="60" w:afterAutospacing="0"/>
        <w:jc w:val="both"/>
        <w:rPr>
          <w:bCs/>
          <w:color w:val="000000"/>
        </w:rPr>
      </w:pPr>
      <w:r w:rsidRPr="003642FD">
        <w:rPr>
          <w:color w:val="000000"/>
        </w:rPr>
        <w:t xml:space="preserve">постановление администрации </w:t>
      </w:r>
      <w:proofErr w:type="spellStart"/>
      <w:r w:rsidRPr="003642FD">
        <w:rPr>
          <w:color w:val="000000"/>
        </w:rPr>
        <w:t>Камешкирского</w:t>
      </w:r>
      <w:proofErr w:type="spellEnd"/>
      <w:r w:rsidRPr="003642FD">
        <w:rPr>
          <w:color w:val="000000"/>
        </w:rPr>
        <w:t xml:space="preserve"> района Пензенской области </w:t>
      </w:r>
      <w:r w:rsidRPr="003642FD">
        <w:rPr>
          <w:bCs/>
          <w:color w:val="000000"/>
        </w:rPr>
        <w:t xml:space="preserve">от 06.03.2017 № 49 «О внесении изменений в Постановление администрации </w:t>
      </w:r>
      <w:proofErr w:type="spellStart"/>
      <w:r w:rsidRPr="003642FD">
        <w:rPr>
          <w:bCs/>
          <w:color w:val="000000"/>
        </w:rPr>
        <w:t>Камешкирского</w:t>
      </w:r>
      <w:proofErr w:type="spellEnd"/>
      <w:r w:rsidRPr="003642FD">
        <w:rPr>
          <w:bCs/>
          <w:color w:val="000000"/>
        </w:rPr>
        <w:t xml:space="preserve"> района Пензенской области от 09.12.2014 г. № 538 «О создании комиссии по исчислению стажа муниципальной службы</w:t>
      </w:r>
      <w:r w:rsidRPr="003642FD">
        <w:rPr>
          <w:bCs/>
          <w:i/>
          <w:iCs/>
          <w:color w:val="000000"/>
          <w:vertAlign w:val="subscript"/>
        </w:rPr>
        <w:t> </w:t>
      </w:r>
      <w:r w:rsidRPr="003642FD">
        <w:rPr>
          <w:bCs/>
          <w:color w:val="000000"/>
        </w:rPr>
        <w:t>и трудового стажа</w:t>
      </w:r>
      <w:r w:rsidRPr="003642FD">
        <w:rPr>
          <w:bCs/>
          <w:color w:val="000000"/>
          <w:vertAlign w:val="subscript"/>
        </w:rPr>
        <w:t> </w:t>
      </w:r>
      <w:r w:rsidRPr="003642FD">
        <w:rPr>
          <w:bCs/>
          <w:color w:val="000000"/>
        </w:rPr>
        <w:t xml:space="preserve">в администрации </w:t>
      </w:r>
      <w:proofErr w:type="spellStart"/>
      <w:r w:rsidRPr="003642FD">
        <w:rPr>
          <w:bCs/>
          <w:color w:val="000000"/>
        </w:rPr>
        <w:t>Камешкирского</w:t>
      </w:r>
      <w:proofErr w:type="spellEnd"/>
      <w:r w:rsidRPr="003642FD">
        <w:rPr>
          <w:bCs/>
          <w:color w:val="000000"/>
        </w:rPr>
        <w:t xml:space="preserve"> района Пензенской области».</w:t>
      </w:r>
    </w:p>
    <w:p w:rsidR="003642FD" w:rsidRPr="003642FD" w:rsidRDefault="003642FD" w:rsidP="003642FD">
      <w:pPr>
        <w:pStyle w:val="a5"/>
        <w:numPr>
          <w:ilvl w:val="1"/>
          <w:numId w:val="1"/>
        </w:numPr>
        <w:spacing w:before="240" w:beforeAutospacing="0" w:after="60" w:afterAutospacing="0"/>
        <w:jc w:val="both"/>
        <w:rPr>
          <w:color w:val="000000"/>
        </w:rPr>
      </w:pPr>
      <w:r w:rsidRPr="003642FD">
        <w:rPr>
          <w:color w:val="000000"/>
        </w:rPr>
        <w:t xml:space="preserve">постановление администрации </w:t>
      </w:r>
      <w:proofErr w:type="spellStart"/>
      <w:r w:rsidRPr="003642FD">
        <w:rPr>
          <w:color w:val="000000"/>
        </w:rPr>
        <w:t>Камешкирского</w:t>
      </w:r>
      <w:proofErr w:type="spellEnd"/>
      <w:r w:rsidRPr="003642FD">
        <w:rPr>
          <w:color w:val="000000"/>
        </w:rPr>
        <w:t xml:space="preserve"> района Пензенской области </w:t>
      </w:r>
      <w:r w:rsidRPr="003642FD">
        <w:rPr>
          <w:bCs/>
          <w:color w:val="000000"/>
        </w:rPr>
        <w:t>от 20.10.17 № 329 «О внесении изменений в состав комиссии по исчислению стажа муниципальной службы</w:t>
      </w:r>
      <w:r w:rsidRPr="003642FD">
        <w:rPr>
          <w:bCs/>
          <w:i/>
          <w:iCs/>
          <w:color w:val="000000"/>
          <w:vertAlign w:val="subscript"/>
        </w:rPr>
        <w:t> </w:t>
      </w:r>
      <w:r w:rsidRPr="003642FD">
        <w:rPr>
          <w:bCs/>
          <w:color w:val="000000"/>
        </w:rPr>
        <w:t>и трудового стажа</w:t>
      </w:r>
      <w:r w:rsidRPr="003642FD">
        <w:rPr>
          <w:bCs/>
          <w:color w:val="000000"/>
          <w:vertAlign w:val="subscript"/>
        </w:rPr>
        <w:t> </w:t>
      </w:r>
      <w:r w:rsidRPr="003642FD">
        <w:rPr>
          <w:bCs/>
          <w:color w:val="000000"/>
        </w:rPr>
        <w:t xml:space="preserve">в администрации </w:t>
      </w:r>
      <w:proofErr w:type="spellStart"/>
      <w:r w:rsidRPr="003642FD">
        <w:rPr>
          <w:bCs/>
          <w:color w:val="000000"/>
        </w:rPr>
        <w:t>Камешкирского</w:t>
      </w:r>
      <w:proofErr w:type="spellEnd"/>
      <w:r w:rsidRPr="003642FD">
        <w:rPr>
          <w:bCs/>
          <w:color w:val="000000"/>
        </w:rPr>
        <w:t xml:space="preserve"> района Пензенской области, утвержденной постановлением администрации </w:t>
      </w:r>
      <w:proofErr w:type="spellStart"/>
      <w:r w:rsidRPr="003642FD">
        <w:rPr>
          <w:bCs/>
          <w:color w:val="000000"/>
        </w:rPr>
        <w:t>Камешкирского</w:t>
      </w:r>
      <w:proofErr w:type="spellEnd"/>
      <w:r w:rsidRPr="003642FD">
        <w:rPr>
          <w:bCs/>
          <w:color w:val="000000"/>
        </w:rPr>
        <w:t xml:space="preserve"> района Пензенской области от 09.12.2014 г. № 538».</w:t>
      </w:r>
    </w:p>
    <w:p w:rsidR="003642FD" w:rsidRPr="003642FD" w:rsidRDefault="003642FD" w:rsidP="003642FD">
      <w:pPr>
        <w:pStyle w:val="p11"/>
        <w:shd w:val="clear" w:color="auto" w:fill="FFFFFF"/>
        <w:spacing w:before="0" w:beforeAutospacing="0" w:after="0" w:afterAutospacing="0"/>
        <w:ind w:firstLine="500"/>
        <w:jc w:val="both"/>
        <w:rPr>
          <w:color w:val="000000"/>
        </w:rPr>
      </w:pPr>
      <w:r w:rsidRPr="003642FD">
        <w:rPr>
          <w:color w:val="000000"/>
        </w:rPr>
        <w:t>2.  Настоящее постановление  вступает в силу на следующий день после дня его официального опубликования.</w:t>
      </w:r>
    </w:p>
    <w:p w:rsidR="003642FD" w:rsidRPr="003642FD" w:rsidRDefault="003642FD" w:rsidP="003642FD">
      <w:pPr>
        <w:pStyle w:val="p11"/>
        <w:shd w:val="clear" w:color="auto" w:fill="FFFFFF"/>
        <w:spacing w:before="0" w:beforeAutospacing="0" w:after="0" w:afterAutospacing="0"/>
        <w:ind w:firstLine="500"/>
        <w:jc w:val="both"/>
        <w:rPr>
          <w:color w:val="000000"/>
        </w:rPr>
      </w:pPr>
      <w:r w:rsidRPr="003642FD">
        <w:rPr>
          <w:color w:val="000000"/>
        </w:rPr>
        <w:t>3. Настоящее постановление опубликовать в информационном бюллетене «</w:t>
      </w:r>
      <w:proofErr w:type="spellStart"/>
      <w:r w:rsidRPr="003642FD">
        <w:rPr>
          <w:color w:val="000000"/>
        </w:rPr>
        <w:t>Камешкирский</w:t>
      </w:r>
      <w:proofErr w:type="spellEnd"/>
      <w:r w:rsidRPr="003642FD">
        <w:rPr>
          <w:color w:val="000000"/>
        </w:rPr>
        <w:t xml:space="preserve"> вестник».</w:t>
      </w:r>
    </w:p>
    <w:p w:rsidR="003642FD" w:rsidRPr="003642FD" w:rsidRDefault="003642FD" w:rsidP="003642FD">
      <w:pPr>
        <w:pStyle w:val="p12"/>
        <w:shd w:val="clear" w:color="auto" w:fill="FFFFFF"/>
        <w:spacing w:before="0" w:beforeAutospacing="0" w:after="0" w:afterAutospacing="0"/>
        <w:ind w:hanging="500"/>
        <w:jc w:val="both"/>
        <w:rPr>
          <w:color w:val="000000"/>
        </w:rPr>
      </w:pPr>
      <w:r w:rsidRPr="003642FD">
        <w:rPr>
          <w:color w:val="000000"/>
        </w:rPr>
        <w:t xml:space="preserve">            4. Контроль за исполнением настоящего постановления возложить </w:t>
      </w:r>
      <w:proofErr w:type="gramStart"/>
      <w:r w:rsidRPr="003642FD">
        <w:rPr>
          <w:color w:val="000000"/>
        </w:rPr>
        <w:t>на</w:t>
      </w:r>
      <w:proofErr w:type="gramEnd"/>
      <w:r w:rsidRPr="003642FD">
        <w:rPr>
          <w:color w:val="000000"/>
        </w:rPr>
        <w:t xml:space="preserve"> </w:t>
      </w:r>
    </w:p>
    <w:p w:rsidR="003642FD" w:rsidRPr="003642FD" w:rsidRDefault="003642FD" w:rsidP="003642FD">
      <w:pPr>
        <w:pStyle w:val="p13"/>
        <w:shd w:val="clear" w:color="auto" w:fill="FFFFFF"/>
        <w:spacing w:before="0" w:beforeAutospacing="0" w:after="0" w:afterAutospacing="0"/>
        <w:jc w:val="both"/>
        <w:rPr>
          <w:color w:val="000000"/>
        </w:rPr>
      </w:pPr>
      <w:r w:rsidRPr="003642FD">
        <w:rPr>
          <w:color w:val="000000"/>
        </w:rPr>
        <w:t xml:space="preserve">руководителя аппарата администрации </w:t>
      </w:r>
      <w:proofErr w:type="spellStart"/>
      <w:r w:rsidRPr="003642FD">
        <w:rPr>
          <w:color w:val="000000"/>
        </w:rPr>
        <w:t>Камешкирского</w:t>
      </w:r>
      <w:proofErr w:type="spellEnd"/>
      <w:r w:rsidRPr="003642FD">
        <w:rPr>
          <w:color w:val="000000"/>
        </w:rPr>
        <w:t xml:space="preserve"> района Пензенской области. </w:t>
      </w:r>
    </w:p>
    <w:p w:rsidR="003642FD" w:rsidRPr="003642FD" w:rsidRDefault="003642FD" w:rsidP="003642FD">
      <w:pPr>
        <w:ind w:hanging="500"/>
        <w:jc w:val="both"/>
        <w:outlineLvl w:val="0"/>
        <w:rPr>
          <w:b/>
          <w:sz w:val="24"/>
          <w:szCs w:val="24"/>
        </w:rPr>
      </w:pPr>
    </w:p>
    <w:p w:rsidR="003642FD" w:rsidRPr="003642FD" w:rsidRDefault="003642FD" w:rsidP="003642FD">
      <w:pPr>
        <w:ind w:hanging="500"/>
        <w:jc w:val="both"/>
        <w:outlineLvl w:val="0"/>
        <w:rPr>
          <w:b/>
          <w:sz w:val="24"/>
          <w:szCs w:val="24"/>
        </w:rPr>
      </w:pPr>
    </w:p>
    <w:p w:rsidR="003642FD" w:rsidRPr="003642FD" w:rsidRDefault="003642FD" w:rsidP="003642FD">
      <w:pPr>
        <w:rPr>
          <w:sz w:val="24"/>
          <w:szCs w:val="24"/>
        </w:rPr>
      </w:pPr>
      <w:r w:rsidRPr="003642FD">
        <w:rPr>
          <w:sz w:val="24"/>
          <w:szCs w:val="24"/>
        </w:rPr>
        <w:t>Глава администрации</w:t>
      </w:r>
    </w:p>
    <w:p w:rsidR="003642FD" w:rsidRPr="003642FD" w:rsidRDefault="003642FD" w:rsidP="003642FD">
      <w:pPr>
        <w:rPr>
          <w:sz w:val="24"/>
          <w:szCs w:val="24"/>
        </w:rPr>
      </w:pPr>
      <w:proofErr w:type="spellStart"/>
      <w:r w:rsidRPr="003642FD">
        <w:rPr>
          <w:sz w:val="24"/>
          <w:szCs w:val="24"/>
        </w:rPr>
        <w:t>Камешкирского</w:t>
      </w:r>
      <w:proofErr w:type="spellEnd"/>
      <w:r w:rsidRPr="003642FD">
        <w:rPr>
          <w:sz w:val="24"/>
          <w:szCs w:val="24"/>
        </w:rPr>
        <w:t xml:space="preserve"> района                                                                          </w:t>
      </w:r>
      <w:proofErr w:type="spellStart"/>
      <w:r w:rsidRPr="003642FD">
        <w:rPr>
          <w:sz w:val="24"/>
          <w:szCs w:val="24"/>
        </w:rPr>
        <w:t>П.А.Мигин</w:t>
      </w:r>
      <w:proofErr w:type="spellEnd"/>
    </w:p>
    <w:p w:rsidR="00363C37" w:rsidRDefault="00363C37" w:rsidP="004C204E">
      <w:pPr>
        <w:tabs>
          <w:tab w:val="left" w:pos="5812"/>
        </w:tabs>
        <w:rPr>
          <w:sz w:val="24"/>
          <w:szCs w:val="24"/>
        </w:rPr>
      </w:pPr>
    </w:p>
    <w:p w:rsidR="00363C37" w:rsidRDefault="00363C37" w:rsidP="004C204E">
      <w:pPr>
        <w:tabs>
          <w:tab w:val="left" w:pos="5812"/>
        </w:tabs>
        <w:rPr>
          <w:sz w:val="24"/>
          <w:szCs w:val="24"/>
        </w:rPr>
      </w:pPr>
    </w:p>
    <w:p w:rsidR="003642FD" w:rsidRPr="00CD02B9" w:rsidRDefault="003642FD" w:rsidP="003642FD">
      <w:r>
        <w:rPr>
          <w:noProof/>
        </w:rPr>
        <w:drawing>
          <wp:anchor distT="0" distB="0" distL="114300" distR="114300" simplePos="0" relativeHeight="251669504" behindDoc="0" locked="0" layoutInCell="1" allowOverlap="1" wp14:anchorId="6AF31390" wp14:editId="0A427620">
            <wp:simplePos x="0" y="0"/>
            <wp:positionH relativeFrom="column">
              <wp:posOffset>2493010</wp:posOffset>
            </wp:positionH>
            <wp:positionV relativeFrom="paragraph">
              <wp:posOffset>-149860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2FD" w:rsidRDefault="003642FD" w:rsidP="003642FD">
      <w:pPr>
        <w:pStyle w:val="p9"/>
        <w:shd w:val="clear" w:color="auto" w:fill="FFFFFF"/>
        <w:jc w:val="center"/>
        <w:rPr>
          <w:rStyle w:val="s1"/>
          <w:b/>
          <w:bCs/>
          <w:color w:val="000000"/>
          <w:sz w:val="28"/>
          <w:szCs w:val="28"/>
        </w:rPr>
      </w:pPr>
    </w:p>
    <w:tbl>
      <w:tblPr>
        <w:tblpPr w:leftFromText="180" w:rightFromText="180" w:vertAnchor="text" w:horzAnchor="margin" w:tblpY="963"/>
        <w:tblW w:w="9606" w:type="dxa"/>
        <w:tblLayout w:type="fixed"/>
        <w:tblCellMar>
          <w:left w:w="0" w:type="dxa"/>
          <w:right w:w="0" w:type="dxa"/>
        </w:tblCellMar>
        <w:tblLook w:val="01E0" w:firstRow="1" w:lastRow="1" w:firstColumn="1" w:lastColumn="1" w:noHBand="0" w:noVBand="0"/>
      </w:tblPr>
      <w:tblGrid>
        <w:gridCol w:w="9606"/>
      </w:tblGrid>
      <w:tr w:rsidR="003642FD" w:rsidRPr="00AE7EF4" w:rsidTr="00963CCC">
        <w:tc>
          <w:tcPr>
            <w:tcW w:w="9606" w:type="dxa"/>
          </w:tcPr>
          <w:p w:rsidR="003642FD" w:rsidRDefault="003642FD" w:rsidP="00963CCC">
            <w:pPr>
              <w:jc w:val="center"/>
              <w:rPr>
                <w:b/>
                <w:sz w:val="28"/>
                <w:szCs w:val="28"/>
              </w:rPr>
            </w:pPr>
          </w:p>
          <w:p w:rsidR="003642FD" w:rsidRDefault="003642FD" w:rsidP="00963CCC">
            <w:pPr>
              <w:jc w:val="center"/>
              <w:rPr>
                <w:b/>
                <w:sz w:val="28"/>
                <w:szCs w:val="28"/>
              </w:rPr>
            </w:pPr>
          </w:p>
          <w:p w:rsidR="003642FD" w:rsidRPr="00AE7EF4" w:rsidRDefault="003642FD" w:rsidP="00963CCC">
            <w:pPr>
              <w:jc w:val="center"/>
              <w:rPr>
                <w:b/>
                <w:sz w:val="28"/>
                <w:szCs w:val="28"/>
              </w:rPr>
            </w:pPr>
            <w:r w:rsidRPr="00AE7EF4">
              <w:rPr>
                <w:b/>
                <w:sz w:val="28"/>
                <w:szCs w:val="28"/>
              </w:rPr>
              <w:t>АДМИНИСТРАЦИЯ</w:t>
            </w:r>
          </w:p>
        </w:tc>
      </w:tr>
      <w:tr w:rsidR="003642FD" w:rsidRPr="00AE7EF4" w:rsidTr="00963CCC">
        <w:trPr>
          <w:trHeight w:hRule="exact" w:val="397"/>
        </w:trPr>
        <w:tc>
          <w:tcPr>
            <w:tcW w:w="9606" w:type="dxa"/>
          </w:tcPr>
          <w:p w:rsidR="003642FD" w:rsidRPr="00AE7EF4" w:rsidRDefault="003642FD" w:rsidP="00963CCC">
            <w:pPr>
              <w:jc w:val="center"/>
              <w:rPr>
                <w:b/>
                <w:sz w:val="28"/>
                <w:szCs w:val="28"/>
              </w:rPr>
            </w:pPr>
            <w:r>
              <w:rPr>
                <w:b/>
                <w:sz w:val="28"/>
                <w:szCs w:val="28"/>
              </w:rPr>
              <w:t>КАМЕШКИРСКОГО РАЙОНА ПЕНЗЕНСКОЙ ОБЛАСТИ</w:t>
            </w:r>
          </w:p>
        </w:tc>
      </w:tr>
      <w:tr w:rsidR="003642FD" w:rsidRPr="00AE7EF4" w:rsidTr="00963CCC">
        <w:trPr>
          <w:trHeight w:val="314"/>
        </w:trPr>
        <w:tc>
          <w:tcPr>
            <w:tcW w:w="9606" w:type="dxa"/>
          </w:tcPr>
          <w:p w:rsidR="003642FD" w:rsidRPr="00AE7EF4" w:rsidRDefault="003642FD" w:rsidP="00963CCC">
            <w:pPr>
              <w:jc w:val="center"/>
              <w:rPr>
                <w:b/>
                <w:sz w:val="28"/>
                <w:szCs w:val="28"/>
              </w:rPr>
            </w:pPr>
          </w:p>
        </w:tc>
      </w:tr>
      <w:tr w:rsidR="003642FD" w:rsidRPr="00AE7EF4" w:rsidTr="00963CCC">
        <w:trPr>
          <w:trHeight w:hRule="exact" w:val="548"/>
        </w:trPr>
        <w:tc>
          <w:tcPr>
            <w:tcW w:w="9606" w:type="dxa"/>
            <w:vAlign w:val="center"/>
          </w:tcPr>
          <w:p w:rsidR="003642FD" w:rsidRPr="00AE7EF4" w:rsidRDefault="003642FD" w:rsidP="00963CCC">
            <w:pPr>
              <w:jc w:val="center"/>
              <w:rPr>
                <w:b/>
                <w:sz w:val="28"/>
                <w:szCs w:val="28"/>
              </w:rPr>
            </w:pPr>
            <w:r w:rsidRPr="00AE7EF4">
              <w:rPr>
                <w:b/>
                <w:sz w:val="28"/>
                <w:szCs w:val="28"/>
              </w:rPr>
              <w:t>ПОСТАНОВЛЕНИЕ</w:t>
            </w:r>
          </w:p>
        </w:tc>
      </w:tr>
      <w:tr w:rsidR="003642FD" w:rsidRPr="00AE7EF4" w:rsidTr="00963CCC">
        <w:trPr>
          <w:trHeight w:hRule="exact" w:val="212"/>
        </w:trPr>
        <w:tc>
          <w:tcPr>
            <w:tcW w:w="9606" w:type="dxa"/>
            <w:vAlign w:val="center"/>
          </w:tcPr>
          <w:p w:rsidR="003642FD" w:rsidRPr="00AE7EF4" w:rsidRDefault="003642FD" w:rsidP="00963CCC">
            <w:pPr>
              <w:jc w:val="center"/>
              <w:rPr>
                <w:b/>
                <w:sz w:val="28"/>
                <w:szCs w:val="28"/>
              </w:rPr>
            </w:pPr>
          </w:p>
        </w:tc>
      </w:tr>
    </w:tbl>
    <w:p w:rsidR="003642FD" w:rsidRPr="00AE7EF4" w:rsidRDefault="003642FD" w:rsidP="003642FD">
      <w:pPr>
        <w:rPr>
          <w:sz w:val="28"/>
          <w:szCs w:val="28"/>
        </w:rPr>
      </w:pPr>
    </w:p>
    <w:p w:rsidR="003642FD" w:rsidRPr="00AE7EF4" w:rsidRDefault="003642FD" w:rsidP="003642FD">
      <w:pPr>
        <w:rPr>
          <w:sz w:val="28"/>
          <w:szCs w:val="28"/>
        </w:rPr>
      </w:pPr>
    </w:p>
    <w:p w:rsidR="003642FD" w:rsidRPr="00AE7EF4" w:rsidRDefault="003642FD" w:rsidP="003642FD">
      <w:pPr>
        <w:rPr>
          <w:sz w:val="28"/>
          <w:szCs w:val="28"/>
        </w:rPr>
      </w:pPr>
    </w:p>
    <w:tbl>
      <w:tblPr>
        <w:tblpPr w:leftFromText="180" w:rightFromText="180" w:vertAnchor="text" w:horzAnchor="page" w:tblpX="4042" w:tblpY="9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642FD" w:rsidRPr="00AE7EF4" w:rsidTr="00963CCC">
        <w:tc>
          <w:tcPr>
            <w:tcW w:w="284" w:type="dxa"/>
            <w:vAlign w:val="bottom"/>
          </w:tcPr>
          <w:p w:rsidR="003642FD" w:rsidRPr="00AE7EF4" w:rsidRDefault="003642FD" w:rsidP="00963CCC">
            <w:pPr>
              <w:jc w:val="center"/>
              <w:rPr>
                <w:b/>
                <w:sz w:val="28"/>
                <w:szCs w:val="28"/>
              </w:rPr>
            </w:pPr>
            <w:r w:rsidRPr="00AE7EF4">
              <w:rPr>
                <w:b/>
                <w:sz w:val="28"/>
                <w:szCs w:val="28"/>
              </w:rPr>
              <w:t>от</w:t>
            </w:r>
          </w:p>
        </w:tc>
        <w:tc>
          <w:tcPr>
            <w:tcW w:w="2835" w:type="dxa"/>
            <w:tcBorders>
              <w:bottom w:val="single" w:sz="6" w:space="0" w:color="auto"/>
            </w:tcBorders>
          </w:tcPr>
          <w:p w:rsidR="003642FD" w:rsidRPr="00AE7EF4" w:rsidRDefault="003642FD" w:rsidP="00963CCC">
            <w:pPr>
              <w:jc w:val="center"/>
              <w:rPr>
                <w:b/>
                <w:sz w:val="28"/>
                <w:szCs w:val="28"/>
              </w:rPr>
            </w:pPr>
            <w:r>
              <w:rPr>
                <w:b/>
                <w:sz w:val="28"/>
                <w:szCs w:val="28"/>
              </w:rPr>
              <w:t>09.06.2022</w:t>
            </w:r>
          </w:p>
        </w:tc>
        <w:tc>
          <w:tcPr>
            <w:tcW w:w="397" w:type="dxa"/>
            <w:vAlign w:val="bottom"/>
          </w:tcPr>
          <w:p w:rsidR="003642FD" w:rsidRPr="00AE7EF4" w:rsidRDefault="003642FD" w:rsidP="00963CCC">
            <w:pPr>
              <w:jc w:val="center"/>
              <w:rPr>
                <w:b/>
                <w:sz w:val="28"/>
                <w:szCs w:val="28"/>
              </w:rPr>
            </w:pPr>
            <w:r w:rsidRPr="00AE7EF4">
              <w:rPr>
                <w:b/>
                <w:sz w:val="28"/>
                <w:szCs w:val="28"/>
              </w:rPr>
              <w:t>№</w:t>
            </w:r>
          </w:p>
        </w:tc>
        <w:tc>
          <w:tcPr>
            <w:tcW w:w="1134" w:type="dxa"/>
            <w:tcBorders>
              <w:bottom w:val="single" w:sz="6" w:space="0" w:color="auto"/>
            </w:tcBorders>
          </w:tcPr>
          <w:p w:rsidR="003642FD" w:rsidRPr="00AE7EF4" w:rsidRDefault="003642FD" w:rsidP="00963CCC">
            <w:pPr>
              <w:jc w:val="center"/>
              <w:rPr>
                <w:b/>
                <w:sz w:val="28"/>
                <w:szCs w:val="28"/>
              </w:rPr>
            </w:pPr>
            <w:r>
              <w:rPr>
                <w:b/>
                <w:sz w:val="28"/>
                <w:szCs w:val="28"/>
              </w:rPr>
              <w:t>232</w:t>
            </w:r>
          </w:p>
        </w:tc>
      </w:tr>
      <w:tr w:rsidR="003642FD" w:rsidRPr="00AE7EF4" w:rsidTr="00963CCC">
        <w:tc>
          <w:tcPr>
            <w:tcW w:w="4650" w:type="dxa"/>
            <w:gridSpan w:val="4"/>
          </w:tcPr>
          <w:p w:rsidR="003642FD" w:rsidRPr="00AE7EF4" w:rsidRDefault="003642FD" w:rsidP="00963CCC">
            <w:pPr>
              <w:jc w:val="center"/>
              <w:rPr>
                <w:b/>
                <w:sz w:val="28"/>
                <w:szCs w:val="28"/>
              </w:rPr>
            </w:pPr>
            <w:proofErr w:type="spellStart"/>
            <w:r w:rsidRPr="00AE7EF4">
              <w:rPr>
                <w:b/>
                <w:sz w:val="28"/>
                <w:szCs w:val="28"/>
              </w:rPr>
              <w:t>с.Р.Камешкир</w:t>
            </w:r>
            <w:proofErr w:type="spellEnd"/>
          </w:p>
        </w:tc>
      </w:tr>
    </w:tbl>
    <w:p w:rsidR="003642FD" w:rsidRPr="00AE7EF4" w:rsidRDefault="003642FD" w:rsidP="003642FD">
      <w:pPr>
        <w:rPr>
          <w:sz w:val="28"/>
          <w:szCs w:val="28"/>
        </w:rPr>
      </w:pPr>
    </w:p>
    <w:p w:rsidR="003642FD" w:rsidRDefault="003642FD" w:rsidP="003642FD">
      <w:pPr>
        <w:pStyle w:val="ConsPlusTitle"/>
        <w:widowControl/>
        <w:jc w:val="center"/>
        <w:outlineLvl w:val="0"/>
      </w:pPr>
    </w:p>
    <w:p w:rsidR="003642FD" w:rsidRDefault="003642FD" w:rsidP="003642FD">
      <w:pPr>
        <w:shd w:val="clear" w:color="auto" w:fill="FFFFFF"/>
        <w:jc w:val="both"/>
        <w:rPr>
          <w:bCs/>
          <w:color w:val="000000"/>
          <w:sz w:val="28"/>
          <w:szCs w:val="28"/>
        </w:rPr>
      </w:pPr>
    </w:p>
    <w:p w:rsidR="003642FD" w:rsidRDefault="003642FD" w:rsidP="003642FD">
      <w:pPr>
        <w:shd w:val="clear" w:color="auto" w:fill="FFFFFF"/>
        <w:jc w:val="both"/>
        <w:rPr>
          <w:bCs/>
          <w:color w:val="000000"/>
          <w:sz w:val="28"/>
          <w:szCs w:val="28"/>
        </w:rPr>
      </w:pPr>
    </w:p>
    <w:p w:rsidR="003642FD" w:rsidRPr="003642FD" w:rsidRDefault="003642FD" w:rsidP="003642FD">
      <w:pPr>
        <w:spacing w:line="368" w:lineRule="atLeast"/>
        <w:ind w:firstLine="567"/>
        <w:jc w:val="center"/>
        <w:rPr>
          <w:color w:val="000000"/>
          <w:sz w:val="24"/>
          <w:szCs w:val="24"/>
        </w:rPr>
      </w:pPr>
      <w:r>
        <w:rPr>
          <w:bCs/>
          <w:color w:val="000000"/>
          <w:sz w:val="28"/>
          <w:szCs w:val="28"/>
        </w:rPr>
        <w:t xml:space="preserve">   </w:t>
      </w:r>
      <w:r w:rsidRPr="003642FD">
        <w:rPr>
          <w:b/>
          <w:bCs/>
          <w:color w:val="000000"/>
          <w:sz w:val="24"/>
          <w:szCs w:val="24"/>
        </w:rPr>
        <w:t>Об утверждении Порядка ведения Муниципальной долговой книги </w:t>
      </w:r>
      <w:proofErr w:type="spellStart"/>
      <w:r w:rsidRPr="003642FD">
        <w:rPr>
          <w:b/>
          <w:bCs/>
          <w:color w:val="000000"/>
          <w:sz w:val="24"/>
          <w:szCs w:val="24"/>
        </w:rPr>
        <w:t>Камешкирского</w:t>
      </w:r>
      <w:proofErr w:type="spellEnd"/>
      <w:r w:rsidRPr="003642FD">
        <w:rPr>
          <w:b/>
          <w:bCs/>
          <w:color w:val="000000"/>
          <w:sz w:val="24"/>
          <w:szCs w:val="24"/>
        </w:rPr>
        <w:t xml:space="preserve"> района Пензенской области</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ind w:firstLine="567"/>
        <w:jc w:val="both"/>
        <w:rPr>
          <w:color w:val="000000"/>
          <w:sz w:val="24"/>
          <w:szCs w:val="24"/>
        </w:rPr>
      </w:pPr>
      <w:r w:rsidRPr="003642FD">
        <w:rPr>
          <w:color w:val="000000"/>
          <w:sz w:val="24"/>
          <w:szCs w:val="24"/>
        </w:rPr>
        <w:t>В соответствии со </w:t>
      </w:r>
      <w:hyperlink r:id="rId10" w:history="1">
        <w:r w:rsidRPr="003642FD">
          <w:rPr>
            <w:color w:val="000000"/>
            <w:sz w:val="24"/>
            <w:szCs w:val="24"/>
          </w:rPr>
          <w:t>статьями 120</w:t>
        </w:r>
      </w:hyperlink>
      <w:r w:rsidRPr="003642FD">
        <w:rPr>
          <w:color w:val="000000"/>
          <w:sz w:val="24"/>
          <w:szCs w:val="24"/>
        </w:rPr>
        <w:t> и </w:t>
      </w:r>
      <w:hyperlink r:id="rId11" w:history="1">
        <w:r w:rsidRPr="003642FD">
          <w:rPr>
            <w:color w:val="000000"/>
            <w:sz w:val="24"/>
            <w:szCs w:val="24"/>
          </w:rPr>
          <w:t>121</w:t>
        </w:r>
      </w:hyperlink>
      <w:r w:rsidRPr="003642FD">
        <w:rPr>
          <w:color w:val="000000"/>
          <w:sz w:val="24"/>
          <w:szCs w:val="24"/>
        </w:rPr>
        <w:t xml:space="preserve"> Бюджетного кодекса Российской Федерации, руководствуясь Уставом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администрация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w:t>
      </w:r>
    </w:p>
    <w:p w:rsidR="003642FD" w:rsidRPr="003642FD" w:rsidRDefault="003642FD" w:rsidP="003642FD">
      <w:pPr>
        <w:ind w:firstLine="567"/>
        <w:jc w:val="center"/>
        <w:rPr>
          <w:color w:val="000000"/>
          <w:sz w:val="24"/>
          <w:szCs w:val="24"/>
        </w:rPr>
      </w:pPr>
    </w:p>
    <w:p w:rsidR="003642FD" w:rsidRPr="003642FD" w:rsidRDefault="003642FD" w:rsidP="003642FD">
      <w:pPr>
        <w:ind w:firstLine="567"/>
        <w:jc w:val="center"/>
        <w:rPr>
          <w:color w:val="000000"/>
          <w:sz w:val="24"/>
          <w:szCs w:val="24"/>
        </w:rPr>
      </w:pPr>
      <w:r w:rsidRPr="003642FD">
        <w:rPr>
          <w:color w:val="000000"/>
          <w:sz w:val="24"/>
          <w:szCs w:val="24"/>
        </w:rPr>
        <w:t>постановляет:</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ind w:firstLine="567"/>
        <w:jc w:val="both"/>
        <w:rPr>
          <w:color w:val="000000"/>
          <w:sz w:val="24"/>
          <w:szCs w:val="24"/>
        </w:rPr>
      </w:pPr>
      <w:r w:rsidRPr="003642FD">
        <w:rPr>
          <w:color w:val="000000"/>
          <w:sz w:val="24"/>
          <w:szCs w:val="24"/>
        </w:rPr>
        <w:t>1.Утвердить </w:t>
      </w:r>
      <w:hyperlink r:id="rId12" w:anchor="P365" w:history="1">
        <w:r w:rsidRPr="003642FD">
          <w:rPr>
            <w:color w:val="000000"/>
            <w:sz w:val="24"/>
            <w:szCs w:val="24"/>
          </w:rPr>
          <w:t>Порядок</w:t>
        </w:r>
      </w:hyperlink>
      <w:r w:rsidRPr="003642FD">
        <w:rPr>
          <w:color w:val="000000"/>
          <w:sz w:val="24"/>
          <w:szCs w:val="24"/>
        </w:rPr>
        <w:t> ведения Муниципальной долговой книги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w:t>
      </w:r>
      <w:proofErr w:type="gramStart"/>
      <w:r w:rsidRPr="003642FD">
        <w:rPr>
          <w:color w:val="000000"/>
          <w:sz w:val="24"/>
          <w:szCs w:val="24"/>
        </w:rPr>
        <w:t>согласно приложения</w:t>
      </w:r>
      <w:proofErr w:type="gramEnd"/>
      <w:r w:rsidRPr="003642FD">
        <w:rPr>
          <w:color w:val="000000"/>
          <w:sz w:val="24"/>
          <w:szCs w:val="24"/>
        </w:rPr>
        <w:t> № 1.</w:t>
      </w:r>
    </w:p>
    <w:p w:rsidR="003642FD" w:rsidRPr="003642FD" w:rsidRDefault="003642FD" w:rsidP="003642FD">
      <w:pPr>
        <w:ind w:firstLine="567"/>
        <w:jc w:val="both"/>
        <w:rPr>
          <w:color w:val="000000"/>
          <w:sz w:val="24"/>
          <w:szCs w:val="24"/>
        </w:rPr>
      </w:pPr>
      <w:r w:rsidRPr="003642FD">
        <w:rPr>
          <w:color w:val="000000"/>
          <w:sz w:val="24"/>
          <w:szCs w:val="24"/>
        </w:rPr>
        <w:t>2. Утвердить </w:t>
      </w:r>
      <w:hyperlink r:id="rId13" w:anchor="P40" w:history="1">
        <w:r w:rsidRPr="003642FD">
          <w:rPr>
            <w:color w:val="000000"/>
            <w:sz w:val="24"/>
            <w:szCs w:val="24"/>
          </w:rPr>
          <w:t>форму</w:t>
        </w:r>
      </w:hyperlink>
      <w:r w:rsidRPr="003642FD">
        <w:rPr>
          <w:color w:val="000000"/>
          <w:sz w:val="24"/>
          <w:szCs w:val="24"/>
        </w:rPr>
        <w:t xml:space="preserve"> Муниципальной долговой книги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w:t>
      </w:r>
      <w:proofErr w:type="gramStart"/>
      <w:r w:rsidRPr="003642FD">
        <w:rPr>
          <w:color w:val="000000"/>
          <w:sz w:val="24"/>
          <w:szCs w:val="24"/>
        </w:rPr>
        <w:t>согласно приложения</w:t>
      </w:r>
      <w:proofErr w:type="gramEnd"/>
      <w:r w:rsidRPr="003642FD">
        <w:rPr>
          <w:color w:val="000000"/>
          <w:sz w:val="24"/>
          <w:szCs w:val="24"/>
        </w:rPr>
        <w:t xml:space="preserve"> № 2.</w:t>
      </w:r>
    </w:p>
    <w:p w:rsidR="003642FD" w:rsidRPr="003642FD" w:rsidRDefault="003642FD" w:rsidP="003642FD">
      <w:pPr>
        <w:ind w:firstLine="567"/>
        <w:jc w:val="both"/>
        <w:rPr>
          <w:color w:val="000000"/>
          <w:sz w:val="24"/>
          <w:szCs w:val="24"/>
        </w:rPr>
      </w:pPr>
      <w:r w:rsidRPr="003642FD">
        <w:rPr>
          <w:color w:val="000000"/>
          <w:sz w:val="24"/>
          <w:szCs w:val="24"/>
        </w:rPr>
        <w:t xml:space="preserve">3. Признать утратившим силу постановление администрации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w:t>
      </w:r>
      <w:r w:rsidRPr="003642FD">
        <w:rPr>
          <w:bCs/>
          <w:color w:val="000000"/>
          <w:sz w:val="24"/>
          <w:szCs w:val="24"/>
        </w:rPr>
        <w:t xml:space="preserve">от 26.05.2016 № 123 «Об утверждении Порядка ведения муниципальной долговой книги </w:t>
      </w:r>
      <w:proofErr w:type="spellStart"/>
      <w:r w:rsidRPr="003642FD">
        <w:rPr>
          <w:bCs/>
          <w:color w:val="000000"/>
          <w:sz w:val="24"/>
          <w:szCs w:val="24"/>
        </w:rPr>
        <w:t>Камешкирского</w:t>
      </w:r>
      <w:proofErr w:type="spellEnd"/>
      <w:r w:rsidRPr="003642FD">
        <w:rPr>
          <w:bCs/>
          <w:color w:val="000000"/>
          <w:sz w:val="24"/>
          <w:szCs w:val="24"/>
        </w:rPr>
        <w:t xml:space="preserve"> района Пензенской области»</w:t>
      </w:r>
      <w:r w:rsidRPr="003642FD">
        <w:rPr>
          <w:color w:val="000000"/>
          <w:sz w:val="24"/>
          <w:szCs w:val="24"/>
        </w:rPr>
        <w:t>.</w:t>
      </w:r>
    </w:p>
    <w:p w:rsidR="003642FD" w:rsidRPr="003642FD" w:rsidRDefault="003642FD" w:rsidP="003642FD">
      <w:pPr>
        <w:ind w:firstLine="567"/>
        <w:jc w:val="both"/>
        <w:rPr>
          <w:color w:val="000000"/>
          <w:sz w:val="24"/>
          <w:szCs w:val="24"/>
        </w:rPr>
      </w:pPr>
      <w:r w:rsidRPr="003642FD">
        <w:rPr>
          <w:color w:val="000000"/>
          <w:sz w:val="24"/>
          <w:szCs w:val="24"/>
        </w:rPr>
        <w:t>4. Настоящее постановление опубликовать в информационном бюллетене «</w:t>
      </w:r>
      <w:proofErr w:type="spellStart"/>
      <w:r w:rsidRPr="003642FD">
        <w:rPr>
          <w:color w:val="000000"/>
          <w:sz w:val="24"/>
          <w:szCs w:val="24"/>
        </w:rPr>
        <w:t>Камешкирский</w:t>
      </w:r>
      <w:proofErr w:type="spellEnd"/>
      <w:r w:rsidRPr="003642FD">
        <w:rPr>
          <w:color w:val="000000"/>
          <w:sz w:val="24"/>
          <w:szCs w:val="24"/>
        </w:rPr>
        <w:t xml:space="preserve"> вестник».</w:t>
      </w:r>
    </w:p>
    <w:p w:rsidR="003642FD" w:rsidRPr="003642FD" w:rsidRDefault="003642FD" w:rsidP="003642FD">
      <w:pPr>
        <w:ind w:firstLine="567"/>
        <w:jc w:val="both"/>
        <w:rPr>
          <w:color w:val="000000"/>
          <w:sz w:val="24"/>
          <w:szCs w:val="24"/>
        </w:rPr>
      </w:pPr>
      <w:r w:rsidRPr="003642FD">
        <w:rPr>
          <w:color w:val="000000"/>
          <w:sz w:val="24"/>
          <w:szCs w:val="24"/>
        </w:rPr>
        <w:t>5. Настоящее постановление вступает в силу на следующий день после дня его официального опубликования.</w:t>
      </w:r>
    </w:p>
    <w:p w:rsidR="003642FD" w:rsidRPr="003642FD" w:rsidRDefault="003642FD" w:rsidP="003642FD">
      <w:pPr>
        <w:ind w:firstLine="567"/>
        <w:jc w:val="both"/>
        <w:rPr>
          <w:color w:val="000000"/>
          <w:sz w:val="24"/>
          <w:szCs w:val="24"/>
        </w:rPr>
      </w:pPr>
      <w:r w:rsidRPr="003642FD">
        <w:rPr>
          <w:color w:val="000000"/>
          <w:sz w:val="24"/>
          <w:szCs w:val="24"/>
        </w:rPr>
        <w:t xml:space="preserve">6. </w:t>
      </w:r>
      <w:proofErr w:type="gramStart"/>
      <w:r w:rsidRPr="003642FD">
        <w:rPr>
          <w:color w:val="000000"/>
          <w:sz w:val="24"/>
          <w:szCs w:val="24"/>
        </w:rPr>
        <w:t>Контроль за</w:t>
      </w:r>
      <w:proofErr w:type="gramEnd"/>
      <w:r w:rsidRPr="003642FD">
        <w:rPr>
          <w:color w:val="000000"/>
          <w:sz w:val="24"/>
          <w:szCs w:val="24"/>
        </w:rPr>
        <w:t xml:space="preserve"> исполнением настоящего постановления возложить на начальника Финансового управления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jc w:val="both"/>
        <w:rPr>
          <w:color w:val="000000"/>
          <w:sz w:val="24"/>
          <w:szCs w:val="24"/>
        </w:rPr>
      </w:pPr>
      <w:r w:rsidRPr="003642FD">
        <w:rPr>
          <w:color w:val="000000"/>
          <w:sz w:val="24"/>
          <w:szCs w:val="24"/>
        </w:rPr>
        <w:t>Глава администрации</w:t>
      </w:r>
    </w:p>
    <w:p w:rsidR="003642FD" w:rsidRPr="003642FD" w:rsidRDefault="003642FD" w:rsidP="003642FD">
      <w:pPr>
        <w:jc w:val="both"/>
        <w:rPr>
          <w:color w:val="000000"/>
          <w:sz w:val="24"/>
          <w:szCs w:val="24"/>
        </w:rPr>
      </w:pP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w:t>
      </w:r>
      <w:proofErr w:type="spellStart"/>
      <w:r w:rsidRPr="003642FD">
        <w:rPr>
          <w:color w:val="000000"/>
          <w:sz w:val="24"/>
          <w:szCs w:val="24"/>
        </w:rPr>
        <w:t>П.А.Мигин</w:t>
      </w:r>
      <w:proofErr w:type="spellEnd"/>
    </w:p>
    <w:p w:rsidR="003642FD" w:rsidRPr="003642FD" w:rsidRDefault="003642FD" w:rsidP="003642FD">
      <w:pPr>
        <w:jc w:val="both"/>
        <w:rPr>
          <w:color w:val="000000"/>
          <w:sz w:val="24"/>
          <w:szCs w:val="24"/>
        </w:rPr>
      </w:pPr>
    </w:p>
    <w:p w:rsidR="003642FD" w:rsidRPr="003642FD" w:rsidRDefault="003642FD" w:rsidP="003642FD">
      <w:pPr>
        <w:jc w:val="both"/>
        <w:rPr>
          <w:color w:val="000000"/>
          <w:sz w:val="24"/>
          <w:szCs w:val="24"/>
        </w:rPr>
      </w:pPr>
    </w:p>
    <w:p w:rsidR="003642FD" w:rsidRPr="003642FD" w:rsidRDefault="003642FD" w:rsidP="003642FD">
      <w:pPr>
        <w:jc w:val="right"/>
        <w:rPr>
          <w:color w:val="000000"/>
          <w:sz w:val="24"/>
          <w:szCs w:val="24"/>
        </w:rPr>
      </w:pPr>
      <w:r w:rsidRPr="003642FD">
        <w:rPr>
          <w:color w:val="000000"/>
          <w:sz w:val="24"/>
          <w:szCs w:val="24"/>
        </w:rPr>
        <w:t> Приложение № 1</w:t>
      </w:r>
    </w:p>
    <w:p w:rsidR="003642FD" w:rsidRPr="003642FD" w:rsidRDefault="003642FD" w:rsidP="003642FD">
      <w:pPr>
        <w:ind w:firstLine="567"/>
        <w:jc w:val="right"/>
        <w:rPr>
          <w:color w:val="000000"/>
          <w:sz w:val="24"/>
          <w:szCs w:val="24"/>
        </w:rPr>
      </w:pPr>
      <w:r w:rsidRPr="003642FD">
        <w:rPr>
          <w:color w:val="000000"/>
          <w:sz w:val="24"/>
          <w:szCs w:val="24"/>
        </w:rPr>
        <w:t>к постановлению</w:t>
      </w:r>
    </w:p>
    <w:p w:rsidR="003642FD" w:rsidRPr="003642FD" w:rsidRDefault="003642FD" w:rsidP="003642FD">
      <w:pPr>
        <w:ind w:firstLine="567"/>
        <w:jc w:val="right"/>
        <w:rPr>
          <w:color w:val="000000"/>
          <w:sz w:val="24"/>
          <w:szCs w:val="24"/>
        </w:rPr>
      </w:pPr>
      <w:r w:rsidRPr="003642FD">
        <w:rPr>
          <w:color w:val="000000"/>
          <w:sz w:val="24"/>
          <w:szCs w:val="24"/>
        </w:rPr>
        <w:t xml:space="preserve">администрации </w:t>
      </w:r>
      <w:proofErr w:type="spellStart"/>
      <w:r w:rsidRPr="003642FD">
        <w:rPr>
          <w:color w:val="000000"/>
          <w:sz w:val="24"/>
          <w:szCs w:val="24"/>
        </w:rPr>
        <w:t>Камешкирского</w:t>
      </w:r>
      <w:proofErr w:type="spellEnd"/>
      <w:r w:rsidRPr="003642FD">
        <w:rPr>
          <w:color w:val="000000"/>
          <w:sz w:val="24"/>
          <w:szCs w:val="24"/>
        </w:rPr>
        <w:t xml:space="preserve"> района</w:t>
      </w:r>
    </w:p>
    <w:p w:rsidR="003642FD" w:rsidRPr="003642FD" w:rsidRDefault="003642FD" w:rsidP="003642FD">
      <w:pPr>
        <w:ind w:firstLine="567"/>
        <w:jc w:val="right"/>
        <w:rPr>
          <w:color w:val="000000"/>
          <w:sz w:val="24"/>
          <w:szCs w:val="24"/>
        </w:rPr>
      </w:pPr>
      <w:r w:rsidRPr="003642FD">
        <w:rPr>
          <w:color w:val="000000"/>
          <w:sz w:val="24"/>
          <w:szCs w:val="24"/>
        </w:rPr>
        <w:t>Пензенской области</w:t>
      </w:r>
    </w:p>
    <w:p w:rsidR="003642FD" w:rsidRPr="003642FD" w:rsidRDefault="003642FD" w:rsidP="003642FD">
      <w:pPr>
        <w:ind w:firstLine="567"/>
        <w:jc w:val="right"/>
        <w:rPr>
          <w:color w:val="000000"/>
          <w:sz w:val="24"/>
          <w:szCs w:val="24"/>
        </w:rPr>
      </w:pPr>
      <w:r w:rsidRPr="003642FD">
        <w:rPr>
          <w:color w:val="000000"/>
          <w:sz w:val="24"/>
          <w:szCs w:val="24"/>
        </w:rPr>
        <w:t>от __________ № ___</w:t>
      </w:r>
    </w:p>
    <w:p w:rsidR="003642FD" w:rsidRPr="003642FD" w:rsidRDefault="003642FD" w:rsidP="003642FD">
      <w:pPr>
        <w:ind w:firstLine="567"/>
        <w:jc w:val="center"/>
        <w:rPr>
          <w:color w:val="000000"/>
          <w:sz w:val="24"/>
          <w:szCs w:val="24"/>
        </w:rPr>
      </w:pPr>
      <w:bookmarkStart w:id="1" w:name="P365"/>
      <w:bookmarkEnd w:id="1"/>
      <w:r w:rsidRPr="003642FD">
        <w:rPr>
          <w:b/>
          <w:bCs/>
          <w:color w:val="000000"/>
          <w:sz w:val="24"/>
          <w:szCs w:val="24"/>
        </w:rPr>
        <w:t xml:space="preserve">Порядок ведения Муниципальной долговой книги </w:t>
      </w:r>
      <w:proofErr w:type="spellStart"/>
      <w:r w:rsidRPr="003642FD">
        <w:rPr>
          <w:b/>
          <w:bCs/>
          <w:color w:val="000000"/>
          <w:sz w:val="24"/>
          <w:szCs w:val="24"/>
        </w:rPr>
        <w:t>Камешкирского</w:t>
      </w:r>
      <w:proofErr w:type="spellEnd"/>
      <w:r w:rsidRPr="003642FD">
        <w:rPr>
          <w:b/>
          <w:bCs/>
          <w:color w:val="000000"/>
          <w:sz w:val="24"/>
          <w:szCs w:val="24"/>
        </w:rPr>
        <w:t xml:space="preserve"> района Пензенской области</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ind w:firstLine="567"/>
        <w:jc w:val="center"/>
        <w:rPr>
          <w:color w:val="000000"/>
          <w:sz w:val="24"/>
          <w:szCs w:val="24"/>
        </w:rPr>
      </w:pPr>
      <w:r w:rsidRPr="003642FD">
        <w:rPr>
          <w:b/>
          <w:bCs/>
          <w:color w:val="000000"/>
          <w:sz w:val="24"/>
          <w:szCs w:val="24"/>
        </w:rPr>
        <w:t>I. Общие положения</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ind w:firstLine="567"/>
        <w:jc w:val="both"/>
        <w:rPr>
          <w:color w:val="000000"/>
          <w:sz w:val="24"/>
          <w:szCs w:val="24"/>
        </w:rPr>
      </w:pPr>
      <w:r w:rsidRPr="003642FD">
        <w:rPr>
          <w:color w:val="000000"/>
          <w:sz w:val="24"/>
          <w:szCs w:val="24"/>
        </w:rPr>
        <w:t>1. </w:t>
      </w:r>
      <w:proofErr w:type="gramStart"/>
      <w:r w:rsidRPr="003642FD">
        <w:rPr>
          <w:color w:val="000000"/>
          <w:sz w:val="24"/>
          <w:szCs w:val="24"/>
        </w:rPr>
        <w:t>Настоящий Порядок разработан в соответствии со </w:t>
      </w:r>
      <w:hyperlink r:id="rId14" w:history="1">
        <w:r w:rsidRPr="003642FD">
          <w:rPr>
            <w:color w:val="000000"/>
            <w:sz w:val="24"/>
            <w:szCs w:val="24"/>
          </w:rPr>
          <w:t>статьями 120</w:t>
        </w:r>
      </w:hyperlink>
      <w:r w:rsidRPr="003642FD">
        <w:rPr>
          <w:color w:val="000000"/>
          <w:sz w:val="24"/>
          <w:szCs w:val="24"/>
        </w:rPr>
        <w:t> и </w:t>
      </w:r>
      <w:hyperlink r:id="rId15" w:history="1">
        <w:r w:rsidRPr="003642FD">
          <w:rPr>
            <w:color w:val="000000"/>
            <w:sz w:val="24"/>
            <w:szCs w:val="24"/>
          </w:rPr>
          <w:t>121</w:t>
        </w:r>
      </w:hyperlink>
      <w:r w:rsidRPr="003642FD">
        <w:rPr>
          <w:color w:val="000000"/>
          <w:sz w:val="24"/>
          <w:szCs w:val="24"/>
        </w:rPr>
        <w:t xml:space="preserve"> Бюджетного кодекса Российской Федерации с целью определения процедуры ведения Муниципальной долговой книги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(далее - Долговая книга), обеспечения контроля за полнотой учета, своевременностью обслуживания и исполнения долговых обязательств и устанавливает состав информации, порядок и срок ее внесения в Долговую книгу, а также порядок регистрации долговых обязательств и порядок</w:t>
      </w:r>
      <w:proofErr w:type="gramEnd"/>
      <w:r w:rsidRPr="003642FD">
        <w:rPr>
          <w:color w:val="000000"/>
          <w:sz w:val="24"/>
          <w:szCs w:val="24"/>
        </w:rPr>
        <w:t xml:space="preserve"> хранения Долговой книги.</w:t>
      </w:r>
    </w:p>
    <w:p w:rsidR="003642FD" w:rsidRPr="003642FD" w:rsidRDefault="003642FD" w:rsidP="003642FD">
      <w:pPr>
        <w:ind w:firstLine="567"/>
        <w:jc w:val="both"/>
        <w:rPr>
          <w:color w:val="000000"/>
          <w:sz w:val="24"/>
          <w:szCs w:val="24"/>
        </w:rPr>
      </w:pPr>
      <w:r w:rsidRPr="003642FD">
        <w:rPr>
          <w:color w:val="000000"/>
          <w:sz w:val="24"/>
          <w:szCs w:val="24"/>
        </w:rPr>
        <w:t xml:space="preserve">2. Долговая книга содержит сведения о долговых обязательствах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зафиксированные на бумажном носителе и в электронном виде.</w:t>
      </w:r>
    </w:p>
    <w:p w:rsidR="003642FD" w:rsidRPr="003642FD" w:rsidRDefault="003642FD" w:rsidP="003642FD">
      <w:pPr>
        <w:ind w:firstLine="567"/>
        <w:jc w:val="both"/>
        <w:rPr>
          <w:color w:val="000000"/>
          <w:sz w:val="24"/>
          <w:szCs w:val="24"/>
        </w:rPr>
      </w:pPr>
    </w:p>
    <w:p w:rsidR="003642FD" w:rsidRPr="003642FD" w:rsidRDefault="003642FD" w:rsidP="003642FD">
      <w:pPr>
        <w:ind w:firstLine="567"/>
        <w:jc w:val="both"/>
        <w:rPr>
          <w:color w:val="000000"/>
          <w:sz w:val="24"/>
          <w:szCs w:val="24"/>
        </w:rPr>
      </w:pPr>
      <w:r w:rsidRPr="003642FD">
        <w:rPr>
          <w:color w:val="000000"/>
          <w:sz w:val="24"/>
          <w:szCs w:val="24"/>
        </w:rPr>
        <w:t xml:space="preserve">3. Ведение Долговой книги осуществляется Финансовым управлением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(далее – Финансовое управление). Ответственные лица по ведению Долговой книги назначаются начальником Финансового управления.</w:t>
      </w:r>
    </w:p>
    <w:p w:rsidR="003642FD" w:rsidRPr="003642FD" w:rsidRDefault="003642FD" w:rsidP="003642FD">
      <w:pPr>
        <w:pStyle w:val="ConsPlusNormal0"/>
        <w:spacing w:before="220"/>
        <w:ind w:firstLine="540"/>
        <w:jc w:val="both"/>
        <w:rPr>
          <w:rFonts w:ascii="Times New Roman" w:hAnsi="Times New Roman" w:cs="Times New Roman"/>
          <w:sz w:val="24"/>
          <w:szCs w:val="24"/>
        </w:rPr>
      </w:pPr>
      <w:r w:rsidRPr="003642FD">
        <w:rPr>
          <w:rFonts w:ascii="Times New Roman" w:hAnsi="Times New Roman" w:cs="Times New Roman"/>
          <w:sz w:val="24"/>
          <w:szCs w:val="24"/>
        </w:rPr>
        <w:t>4. Финансовое управление представляют Министерству финансов Пензенской области информацию из долговых книг в электронном виде на магнитных носителях или по каналам связи.</w:t>
      </w:r>
    </w:p>
    <w:p w:rsidR="003642FD" w:rsidRPr="003642FD" w:rsidRDefault="003642FD" w:rsidP="003642FD">
      <w:pPr>
        <w:pStyle w:val="ConsPlusNormal0"/>
        <w:spacing w:before="220"/>
        <w:ind w:firstLine="540"/>
        <w:jc w:val="both"/>
        <w:rPr>
          <w:rFonts w:ascii="Times New Roman" w:hAnsi="Times New Roman" w:cs="Times New Roman"/>
          <w:sz w:val="24"/>
          <w:szCs w:val="24"/>
        </w:rPr>
      </w:pPr>
      <w:r w:rsidRPr="003642FD">
        <w:rPr>
          <w:rFonts w:ascii="Times New Roman" w:hAnsi="Times New Roman" w:cs="Times New Roman"/>
          <w:sz w:val="24"/>
          <w:szCs w:val="24"/>
        </w:rPr>
        <w:lastRenderedPageBreak/>
        <w:t xml:space="preserve">5. Информация из долговых книг в электронном виде представляется ежемесячно нарастающим итогом не позднее 5 числа месяца, следующего </w:t>
      </w:r>
      <w:proofErr w:type="gramStart"/>
      <w:r w:rsidRPr="003642FD">
        <w:rPr>
          <w:rFonts w:ascii="Times New Roman" w:hAnsi="Times New Roman" w:cs="Times New Roman"/>
          <w:sz w:val="24"/>
          <w:szCs w:val="24"/>
        </w:rPr>
        <w:t>за</w:t>
      </w:r>
      <w:proofErr w:type="gramEnd"/>
      <w:r w:rsidRPr="003642FD">
        <w:rPr>
          <w:rFonts w:ascii="Times New Roman" w:hAnsi="Times New Roman" w:cs="Times New Roman"/>
          <w:sz w:val="24"/>
          <w:szCs w:val="24"/>
        </w:rPr>
        <w:t xml:space="preserve"> отчетным.</w:t>
      </w:r>
    </w:p>
    <w:p w:rsidR="003642FD" w:rsidRPr="003642FD" w:rsidRDefault="003642FD" w:rsidP="003642FD">
      <w:pPr>
        <w:ind w:firstLine="567"/>
        <w:jc w:val="center"/>
        <w:rPr>
          <w:color w:val="000000"/>
          <w:sz w:val="24"/>
          <w:szCs w:val="24"/>
        </w:rPr>
      </w:pPr>
      <w:r w:rsidRPr="003642FD">
        <w:rPr>
          <w:b/>
          <w:bCs/>
          <w:color w:val="000000"/>
          <w:sz w:val="24"/>
          <w:szCs w:val="24"/>
        </w:rPr>
        <w:t>II. Порядок ведения Долговой книги</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ind w:firstLine="567"/>
        <w:jc w:val="both"/>
        <w:rPr>
          <w:color w:val="000000"/>
          <w:sz w:val="24"/>
          <w:szCs w:val="24"/>
        </w:rPr>
      </w:pPr>
      <w:r w:rsidRPr="003642FD">
        <w:rPr>
          <w:color w:val="000000"/>
          <w:sz w:val="24"/>
          <w:szCs w:val="24"/>
        </w:rPr>
        <w:t xml:space="preserve">1. Информация о долговых обязательствах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вносится в Долговую книгу в срок, не превышающий пяти рабочих дней с момента возникновения соответствующего обязательства на основании документов, подтверждающих возникновение обязательства.</w:t>
      </w:r>
    </w:p>
    <w:p w:rsidR="003642FD" w:rsidRPr="003642FD" w:rsidRDefault="003642FD" w:rsidP="003642FD">
      <w:pPr>
        <w:jc w:val="both"/>
        <w:rPr>
          <w:sz w:val="24"/>
          <w:szCs w:val="24"/>
        </w:rPr>
      </w:pPr>
      <w:r w:rsidRPr="003642FD">
        <w:rPr>
          <w:sz w:val="24"/>
          <w:szCs w:val="24"/>
        </w:rPr>
        <w:t xml:space="preserve">                Информация о долговых обязательствах по муниципальным гарантиям вносится в муниципальную долговую книгу в течение пяти рабочих дней с момента получения органами сведений о фактическом возникновении  (увеличении) или прекращении (уменьшении) обязатель</w:t>
      </w:r>
      <w:proofErr w:type="gramStart"/>
      <w:r w:rsidRPr="003642FD">
        <w:rPr>
          <w:sz w:val="24"/>
          <w:szCs w:val="24"/>
        </w:rPr>
        <w:t>ств пр</w:t>
      </w:r>
      <w:proofErr w:type="gramEnd"/>
      <w:r w:rsidRPr="003642FD">
        <w:rPr>
          <w:sz w:val="24"/>
          <w:szCs w:val="24"/>
        </w:rPr>
        <w:t xml:space="preserve">инципала, обеспеченных муниципальной гарантией. </w:t>
      </w:r>
    </w:p>
    <w:p w:rsidR="003642FD" w:rsidRPr="003642FD" w:rsidRDefault="003642FD" w:rsidP="003642FD">
      <w:pPr>
        <w:ind w:firstLine="567"/>
        <w:jc w:val="both"/>
        <w:rPr>
          <w:color w:val="000000"/>
          <w:sz w:val="24"/>
          <w:szCs w:val="24"/>
        </w:rPr>
      </w:pPr>
      <w:r w:rsidRPr="003642FD">
        <w:rPr>
          <w:color w:val="000000"/>
          <w:sz w:val="24"/>
          <w:szCs w:val="24"/>
        </w:rPr>
        <w:t>2. В Долговой книге регистрируются следующие виды долговых обязательств:</w:t>
      </w:r>
    </w:p>
    <w:p w:rsidR="003642FD" w:rsidRPr="003642FD" w:rsidRDefault="003642FD" w:rsidP="003642FD">
      <w:pPr>
        <w:ind w:firstLine="567"/>
        <w:jc w:val="both"/>
        <w:rPr>
          <w:color w:val="000000"/>
          <w:sz w:val="24"/>
          <w:szCs w:val="24"/>
        </w:rPr>
      </w:pPr>
      <w:r w:rsidRPr="003642FD">
        <w:rPr>
          <w:color w:val="000000"/>
          <w:sz w:val="24"/>
          <w:szCs w:val="24"/>
        </w:rPr>
        <w:t>- ценные бумаги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(муниципальные ценные бумаги);</w:t>
      </w:r>
    </w:p>
    <w:p w:rsidR="003642FD" w:rsidRPr="003642FD" w:rsidRDefault="003642FD" w:rsidP="003642FD">
      <w:pPr>
        <w:ind w:firstLine="567"/>
        <w:jc w:val="both"/>
        <w:rPr>
          <w:color w:val="000000"/>
          <w:sz w:val="24"/>
          <w:szCs w:val="24"/>
        </w:rPr>
      </w:pPr>
      <w:r w:rsidRPr="003642FD">
        <w:rPr>
          <w:color w:val="000000"/>
          <w:sz w:val="24"/>
          <w:szCs w:val="24"/>
        </w:rPr>
        <w:t xml:space="preserve">- бюджетные кредиты, привлеченные в валюте Российской Федерации в бюджет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w:t>
      </w:r>
      <w:proofErr w:type="spellStart"/>
      <w:r w:rsidRPr="003642FD">
        <w:rPr>
          <w:color w:val="000000"/>
          <w:sz w:val="24"/>
          <w:szCs w:val="24"/>
        </w:rPr>
        <w:t>областииз</w:t>
      </w:r>
      <w:proofErr w:type="spellEnd"/>
      <w:r w:rsidRPr="003642FD">
        <w:rPr>
          <w:color w:val="000000"/>
          <w:sz w:val="24"/>
          <w:szCs w:val="24"/>
        </w:rPr>
        <w:t xml:space="preserve"> других бюджетов бюджетной системы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 xml:space="preserve">- кредиты, привлеченные </w:t>
      </w:r>
      <w:proofErr w:type="spellStart"/>
      <w:r w:rsidRPr="003642FD">
        <w:rPr>
          <w:color w:val="000000"/>
          <w:sz w:val="24"/>
          <w:szCs w:val="24"/>
        </w:rPr>
        <w:t>Камешкирским</w:t>
      </w:r>
      <w:proofErr w:type="spellEnd"/>
      <w:r w:rsidRPr="003642FD">
        <w:rPr>
          <w:color w:val="000000"/>
          <w:sz w:val="24"/>
          <w:szCs w:val="24"/>
        </w:rPr>
        <w:t xml:space="preserve"> районом Пензенской области   от кредитных организаций в валюте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 xml:space="preserve">- муниципальные гарантии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w:t>
      </w:r>
      <w:proofErr w:type="gramStart"/>
      <w:r w:rsidRPr="003642FD">
        <w:rPr>
          <w:color w:val="000000"/>
          <w:sz w:val="24"/>
          <w:szCs w:val="24"/>
        </w:rPr>
        <w:t xml:space="preserve">  ,</w:t>
      </w:r>
      <w:proofErr w:type="gramEnd"/>
      <w:r w:rsidRPr="003642FD">
        <w:rPr>
          <w:color w:val="000000"/>
          <w:sz w:val="24"/>
          <w:szCs w:val="24"/>
        </w:rPr>
        <w:t xml:space="preserve"> выраженные в валюте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 иные долговые обязательства, предусмотренные Бюджетным </w:t>
      </w:r>
      <w:hyperlink r:id="rId16" w:history="1">
        <w:r w:rsidRPr="003642FD">
          <w:rPr>
            <w:color w:val="000000"/>
            <w:sz w:val="24"/>
            <w:szCs w:val="24"/>
          </w:rPr>
          <w:t>кодексом</w:t>
        </w:r>
      </w:hyperlink>
      <w:r w:rsidRPr="003642FD">
        <w:rPr>
          <w:color w:val="000000"/>
          <w:sz w:val="24"/>
          <w:szCs w:val="24"/>
        </w:rPr>
        <w:t>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 xml:space="preserve">3. </w:t>
      </w:r>
      <w:proofErr w:type="gramStart"/>
      <w:r w:rsidRPr="003642FD">
        <w:rPr>
          <w:color w:val="000000"/>
          <w:sz w:val="24"/>
          <w:szCs w:val="24"/>
        </w:rPr>
        <w:t xml:space="preserve">Отнесение долговых обязательств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к муниципальному внутреннему и муниципальному внешнему долгу осуществляется исходя из установленных Бюджетным </w:t>
      </w:r>
      <w:hyperlink r:id="rId17" w:history="1">
        <w:r w:rsidRPr="003642FD">
          <w:rPr>
            <w:color w:val="000000"/>
            <w:sz w:val="24"/>
            <w:szCs w:val="24"/>
          </w:rPr>
          <w:t>кодексом</w:t>
        </w:r>
      </w:hyperlink>
      <w:r w:rsidRPr="003642FD">
        <w:rPr>
          <w:color w:val="000000"/>
          <w:sz w:val="24"/>
          <w:szCs w:val="24"/>
        </w:rPr>
        <w:t> Российской Федерации определения муниципального внутреннего и муниципального внешнего долга.</w:t>
      </w:r>
      <w:proofErr w:type="gramEnd"/>
    </w:p>
    <w:p w:rsidR="003642FD" w:rsidRPr="003642FD" w:rsidRDefault="003642FD" w:rsidP="003642FD">
      <w:pPr>
        <w:ind w:firstLine="567"/>
        <w:jc w:val="both"/>
        <w:rPr>
          <w:color w:val="000000"/>
          <w:sz w:val="24"/>
          <w:szCs w:val="24"/>
        </w:rPr>
      </w:pPr>
      <w:r w:rsidRPr="003642FD">
        <w:rPr>
          <w:color w:val="000000"/>
          <w:sz w:val="24"/>
          <w:szCs w:val="24"/>
        </w:rPr>
        <w:t xml:space="preserve">4. Учет долговых обязательств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в Долговой книге осуществляется в валюте возникновения этих обязательств. В случае наличия в составе муниципального долга долговых обязательств, выраженных в иностранной валюте, в Долговой книге фиксируются 2 суммы - в валюте долга и ее рублевом эквиваленте по курсу Центрального банка Российской Федерации на отчетную дату.</w:t>
      </w:r>
    </w:p>
    <w:p w:rsidR="003642FD" w:rsidRPr="003642FD" w:rsidRDefault="003642FD" w:rsidP="003642FD">
      <w:pPr>
        <w:ind w:firstLine="567"/>
        <w:jc w:val="both"/>
        <w:rPr>
          <w:color w:val="000000"/>
          <w:sz w:val="24"/>
          <w:szCs w:val="24"/>
        </w:rPr>
      </w:pPr>
      <w:r w:rsidRPr="003642FD">
        <w:rPr>
          <w:color w:val="000000"/>
          <w:sz w:val="24"/>
          <w:szCs w:val="24"/>
        </w:rPr>
        <w:t>5.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w:t>
      </w:r>
    </w:p>
    <w:p w:rsidR="003642FD" w:rsidRPr="003642FD" w:rsidRDefault="003642FD" w:rsidP="003642FD">
      <w:pPr>
        <w:ind w:firstLine="567"/>
        <w:jc w:val="both"/>
        <w:rPr>
          <w:color w:val="000000"/>
          <w:sz w:val="24"/>
          <w:szCs w:val="24"/>
        </w:rPr>
      </w:pPr>
      <w:r w:rsidRPr="003642FD">
        <w:rPr>
          <w:color w:val="000000"/>
          <w:sz w:val="24"/>
          <w:szCs w:val="24"/>
        </w:rPr>
        <w:t xml:space="preserve">5.1. Регистрация долговых обязательств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в валюте Российской Федерации осуществляется путем присвоения регистрационного номера, состоящего из шести значащих разрядов.</w:t>
      </w:r>
    </w:p>
    <w:p w:rsidR="003642FD" w:rsidRPr="003642FD" w:rsidRDefault="003642FD" w:rsidP="003642FD">
      <w:pPr>
        <w:ind w:firstLine="567"/>
        <w:jc w:val="both"/>
        <w:rPr>
          <w:color w:val="000000"/>
          <w:sz w:val="24"/>
          <w:szCs w:val="24"/>
        </w:rPr>
      </w:pPr>
      <w:r w:rsidRPr="003642FD">
        <w:rPr>
          <w:color w:val="000000"/>
          <w:sz w:val="24"/>
          <w:szCs w:val="24"/>
        </w:rPr>
        <w:t>Первый, второй разряды номера указывают на вид муниципального долгового обязательства:</w:t>
      </w:r>
    </w:p>
    <w:p w:rsidR="003642FD" w:rsidRPr="003642FD" w:rsidRDefault="003642FD" w:rsidP="003642FD">
      <w:pPr>
        <w:ind w:firstLine="567"/>
        <w:jc w:val="both"/>
        <w:rPr>
          <w:color w:val="000000"/>
          <w:sz w:val="24"/>
          <w:szCs w:val="24"/>
        </w:rPr>
      </w:pPr>
      <w:r w:rsidRPr="003642FD">
        <w:rPr>
          <w:color w:val="000000"/>
          <w:sz w:val="24"/>
          <w:szCs w:val="24"/>
        </w:rPr>
        <w:t>«01» - муниципальные ценные бумаги;</w:t>
      </w:r>
    </w:p>
    <w:p w:rsidR="003642FD" w:rsidRPr="003642FD" w:rsidRDefault="003642FD" w:rsidP="003642FD">
      <w:pPr>
        <w:ind w:firstLine="567"/>
        <w:jc w:val="both"/>
        <w:rPr>
          <w:color w:val="000000"/>
          <w:sz w:val="24"/>
          <w:szCs w:val="24"/>
        </w:rPr>
      </w:pPr>
      <w:r w:rsidRPr="003642FD">
        <w:rPr>
          <w:color w:val="000000"/>
          <w:sz w:val="24"/>
          <w:szCs w:val="24"/>
        </w:rPr>
        <w:t>«02» - бюджетные кредиты, привлеченные в бюджет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из других бюджетов бюджетной системы Российской Федерации, обязательства по которым выражены в валюте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«03» - кредиты, привлеченные </w:t>
      </w:r>
      <w:proofErr w:type="spellStart"/>
      <w:r w:rsidRPr="003642FD">
        <w:rPr>
          <w:color w:val="000000"/>
          <w:sz w:val="24"/>
          <w:szCs w:val="24"/>
        </w:rPr>
        <w:t>Камешкирским</w:t>
      </w:r>
      <w:proofErr w:type="spellEnd"/>
      <w:r w:rsidRPr="003642FD">
        <w:rPr>
          <w:color w:val="000000"/>
          <w:sz w:val="24"/>
          <w:szCs w:val="24"/>
        </w:rPr>
        <w:t xml:space="preserve"> районом Пензенской области   от кредитных организаций, обязательства по которым выражены в валюте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«04» - муниципальные гарантии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w:t>
      </w:r>
      <w:proofErr w:type="gramStart"/>
      <w:r w:rsidRPr="003642FD">
        <w:rPr>
          <w:color w:val="000000"/>
          <w:sz w:val="24"/>
          <w:szCs w:val="24"/>
        </w:rPr>
        <w:t xml:space="preserve">  ,</w:t>
      </w:r>
      <w:proofErr w:type="gramEnd"/>
      <w:r w:rsidRPr="003642FD">
        <w:rPr>
          <w:color w:val="000000"/>
          <w:sz w:val="24"/>
          <w:szCs w:val="24"/>
        </w:rPr>
        <w:t xml:space="preserve"> выраженные в валюте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Третий, четвертый разряды номера, - указывают на порядковый номер регистрации данного вида долгового обязательства в текущем финансовом году.</w:t>
      </w:r>
    </w:p>
    <w:p w:rsidR="003642FD" w:rsidRPr="003642FD" w:rsidRDefault="003642FD" w:rsidP="003642FD">
      <w:pPr>
        <w:ind w:firstLine="567"/>
        <w:jc w:val="both"/>
        <w:rPr>
          <w:color w:val="000000"/>
          <w:sz w:val="24"/>
          <w:szCs w:val="24"/>
        </w:rPr>
      </w:pPr>
      <w:r w:rsidRPr="003642FD">
        <w:rPr>
          <w:color w:val="000000"/>
          <w:sz w:val="24"/>
          <w:szCs w:val="24"/>
        </w:rPr>
        <w:t>Пятый, шестой разряды номера - указывают на год возникновения долгового обязательства.</w:t>
      </w:r>
    </w:p>
    <w:p w:rsidR="003642FD" w:rsidRPr="003642FD" w:rsidRDefault="003642FD" w:rsidP="003642FD">
      <w:pPr>
        <w:ind w:firstLine="567"/>
        <w:jc w:val="both"/>
        <w:rPr>
          <w:color w:val="000000"/>
          <w:sz w:val="24"/>
          <w:szCs w:val="24"/>
        </w:rPr>
      </w:pPr>
      <w:r w:rsidRPr="003642FD">
        <w:rPr>
          <w:color w:val="000000"/>
          <w:sz w:val="24"/>
          <w:szCs w:val="24"/>
        </w:rPr>
        <w:t>5.2. Регистрация долговых обязательств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   в иностранной валюте осуществляется путем присвоения регистрационного номера, состоящего </w:t>
      </w:r>
      <w:r w:rsidRPr="003642FD">
        <w:rPr>
          <w:color w:val="000000"/>
          <w:sz w:val="24"/>
          <w:szCs w:val="24"/>
        </w:rPr>
        <w:lastRenderedPageBreak/>
        <w:t>из семи значащих разрядов.</w:t>
      </w:r>
    </w:p>
    <w:p w:rsidR="003642FD" w:rsidRPr="003642FD" w:rsidRDefault="003642FD" w:rsidP="003642FD">
      <w:pPr>
        <w:ind w:firstLine="567"/>
        <w:jc w:val="both"/>
        <w:rPr>
          <w:color w:val="000000"/>
          <w:sz w:val="24"/>
          <w:szCs w:val="24"/>
        </w:rPr>
      </w:pPr>
      <w:r w:rsidRPr="003642FD">
        <w:rPr>
          <w:color w:val="000000"/>
          <w:sz w:val="24"/>
          <w:szCs w:val="24"/>
        </w:rPr>
        <w:t>Первый, второй разряды номера указывают на вид муниципального долгового обязательства:</w:t>
      </w:r>
    </w:p>
    <w:p w:rsidR="003642FD" w:rsidRPr="003642FD" w:rsidRDefault="003642FD" w:rsidP="003642FD">
      <w:pPr>
        <w:ind w:firstLine="567"/>
        <w:jc w:val="both"/>
        <w:rPr>
          <w:color w:val="000000"/>
          <w:sz w:val="24"/>
          <w:szCs w:val="24"/>
        </w:rPr>
      </w:pPr>
      <w:r w:rsidRPr="003642FD">
        <w:rPr>
          <w:color w:val="000000"/>
          <w:sz w:val="24"/>
          <w:szCs w:val="24"/>
        </w:rPr>
        <w:t>«02» - бюджетные кредиты, привлеченные от Российской Федерации в иностранной валюте в рамках использования целевых иностранных кредитов;</w:t>
      </w:r>
    </w:p>
    <w:p w:rsidR="003642FD" w:rsidRPr="003642FD" w:rsidRDefault="003642FD" w:rsidP="003642FD">
      <w:pPr>
        <w:ind w:firstLine="567"/>
        <w:jc w:val="both"/>
        <w:rPr>
          <w:color w:val="000000"/>
          <w:sz w:val="24"/>
          <w:szCs w:val="24"/>
        </w:rPr>
      </w:pPr>
      <w:r w:rsidRPr="003642FD">
        <w:rPr>
          <w:color w:val="000000"/>
          <w:sz w:val="24"/>
          <w:szCs w:val="24"/>
        </w:rPr>
        <w:t>«04» - муниципальные гарантии </w:t>
      </w:r>
      <w:proofErr w:type="spellStart"/>
      <w:r w:rsidRPr="003642FD">
        <w:rPr>
          <w:color w:val="000000"/>
          <w:sz w:val="24"/>
          <w:szCs w:val="24"/>
        </w:rPr>
        <w:t>Камешкирского</w:t>
      </w:r>
      <w:proofErr w:type="spellEnd"/>
      <w:r w:rsidRPr="003642FD">
        <w:rPr>
          <w:color w:val="000000"/>
          <w:sz w:val="24"/>
          <w:szCs w:val="24"/>
        </w:rPr>
        <w:t xml:space="preserve"> района Пензенской области</w:t>
      </w:r>
      <w:proofErr w:type="gramStart"/>
      <w:r w:rsidRPr="003642FD">
        <w:rPr>
          <w:color w:val="000000"/>
          <w:sz w:val="24"/>
          <w:szCs w:val="24"/>
        </w:rPr>
        <w:t xml:space="preserve">  ,</w:t>
      </w:r>
      <w:proofErr w:type="gramEnd"/>
      <w:r w:rsidRPr="003642FD">
        <w:rPr>
          <w:color w:val="000000"/>
          <w:sz w:val="24"/>
          <w:szCs w:val="24"/>
        </w:rPr>
        <w:t xml:space="preserve"> предоставленные Российской Федерацией в иностранной валюте в рамках использования целевых иностранных кредитов.</w:t>
      </w:r>
    </w:p>
    <w:p w:rsidR="003642FD" w:rsidRPr="003642FD" w:rsidRDefault="003642FD" w:rsidP="003642FD">
      <w:pPr>
        <w:ind w:firstLine="567"/>
        <w:jc w:val="both"/>
        <w:rPr>
          <w:color w:val="000000"/>
          <w:sz w:val="24"/>
          <w:szCs w:val="24"/>
        </w:rPr>
      </w:pPr>
      <w:r w:rsidRPr="003642FD">
        <w:rPr>
          <w:color w:val="000000"/>
          <w:sz w:val="24"/>
          <w:szCs w:val="24"/>
        </w:rPr>
        <w:t>Третий, четвертый, пятый разряды номера - указывают на цифровой код валюты, установленный Госстандартом России и Центральным банком Российской Федерации.</w:t>
      </w:r>
    </w:p>
    <w:p w:rsidR="003642FD" w:rsidRPr="003642FD" w:rsidRDefault="003642FD" w:rsidP="003642FD">
      <w:pPr>
        <w:ind w:firstLine="567"/>
        <w:jc w:val="both"/>
        <w:rPr>
          <w:color w:val="000000"/>
          <w:sz w:val="24"/>
          <w:szCs w:val="24"/>
        </w:rPr>
      </w:pPr>
      <w:r w:rsidRPr="003642FD">
        <w:rPr>
          <w:color w:val="000000"/>
          <w:sz w:val="24"/>
          <w:szCs w:val="24"/>
        </w:rPr>
        <w:t>Шестой, седьмой разряды номера - указывает на год возникновения долгового обязательства.</w:t>
      </w:r>
    </w:p>
    <w:p w:rsidR="003642FD" w:rsidRPr="003642FD" w:rsidRDefault="003642FD" w:rsidP="003642FD">
      <w:pPr>
        <w:ind w:firstLine="567"/>
        <w:jc w:val="both"/>
        <w:rPr>
          <w:color w:val="000000"/>
          <w:sz w:val="24"/>
          <w:szCs w:val="24"/>
        </w:rPr>
      </w:pPr>
      <w:r w:rsidRPr="003642FD">
        <w:rPr>
          <w:color w:val="000000"/>
          <w:sz w:val="24"/>
          <w:szCs w:val="24"/>
        </w:rPr>
        <w:t>6. Новация долгового обязательства, послужившая основанием для прекращения первоначального обязательства с заменой его другим обязательством, предусматривающим иной предмет или способ исполнения, подлежит отражению в Долговой книге с отметкой о прекращении первоначального обязательства.</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ind w:firstLine="567"/>
        <w:jc w:val="center"/>
        <w:rPr>
          <w:color w:val="000000"/>
          <w:sz w:val="24"/>
          <w:szCs w:val="24"/>
        </w:rPr>
      </w:pPr>
      <w:r w:rsidRPr="003642FD">
        <w:rPr>
          <w:b/>
          <w:bCs/>
          <w:color w:val="000000"/>
          <w:sz w:val="24"/>
          <w:szCs w:val="24"/>
        </w:rPr>
        <w:t>III. Порядок хранения Долговой книги</w:t>
      </w:r>
    </w:p>
    <w:p w:rsidR="003642FD" w:rsidRPr="003642FD" w:rsidRDefault="003642FD" w:rsidP="003642FD">
      <w:pPr>
        <w:ind w:firstLine="567"/>
        <w:jc w:val="both"/>
        <w:rPr>
          <w:color w:val="000000"/>
          <w:sz w:val="24"/>
          <w:szCs w:val="24"/>
        </w:rPr>
      </w:pPr>
      <w:r w:rsidRPr="003642FD">
        <w:rPr>
          <w:color w:val="000000"/>
          <w:sz w:val="24"/>
          <w:szCs w:val="24"/>
        </w:rPr>
        <w:t> </w:t>
      </w:r>
    </w:p>
    <w:p w:rsidR="003642FD" w:rsidRPr="003642FD" w:rsidRDefault="003642FD" w:rsidP="003642FD">
      <w:pPr>
        <w:ind w:firstLine="567"/>
        <w:jc w:val="both"/>
        <w:rPr>
          <w:color w:val="000000"/>
          <w:sz w:val="24"/>
          <w:szCs w:val="24"/>
        </w:rPr>
      </w:pPr>
      <w:r w:rsidRPr="003642FD">
        <w:rPr>
          <w:color w:val="000000"/>
          <w:sz w:val="24"/>
          <w:szCs w:val="24"/>
        </w:rPr>
        <w:t>1. Данные Долговой книги хранятся в Финансовом управлении.</w:t>
      </w:r>
    </w:p>
    <w:p w:rsidR="003642FD" w:rsidRPr="003642FD" w:rsidRDefault="003642FD" w:rsidP="003642FD">
      <w:pPr>
        <w:ind w:firstLine="567"/>
        <w:jc w:val="both"/>
        <w:rPr>
          <w:color w:val="000000"/>
          <w:sz w:val="24"/>
          <w:szCs w:val="24"/>
        </w:rPr>
      </w:pPr>
      <w:r w:rsidRPr="003642FD">
        <w:rPr>
          <w:color w:val="000000"/>
          <w:sz w:val="24"/>
          <w:szCs w:val="24"/>
        </w:rPr>
        <w:t>2. Документы, послужившие основанием для регистрации долгового обязательства в Долговой книге, хранятся в Финансовом управлении.</w:t>
      </w: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Default="003642FD" w:rsidP="003642FD">
      <w:pPr>
        <w:ind w:firstLine="567"/>
        <w:jc w:val="right"/>
        <w:rPr>
          <w:color w:val="000000"/>
          <w:sz w:val="28"/>
          <w:szCs w:val="28"/>
        </w:rPr>
      </w:pPr>
    </w:p>
    <w:p w:rsidR="003642FD" w:rsidRPr="000937A5" w:rsidRDefault="003642FD" w:rsidP="003642FD">
      <w:pPr>
        <w:ind w:firstLine="567"/>
        <w:jc w:val="right"/>
        <w:rPr>
          <w:color w:val="000000"/>
          <w:sz w:val="28"/>
          <w:szCs w:val="28"/>
        </w:rPr>
      </w:pPr>
      <w:r w:rsidRPr="000937A5">
        <w:rPr>
          <w:color w:val="000000"/>
          <w:sz w:val="28"/>
          <w:szCs w:val="28"/>
        </w:rPr>
        <w:t> </w:t>
      </w:r>
    </w:p>
    <w:p w:rsidR="003642FD" w:rsidRDefault="003642FD" w:rsidP="003642FD">
      <w:pPr>
        <w:ind w:firstLine="567"/>
        <w:jc w:val="right"/>
        <w:rPr>
          <w:color w:val="000000"/>
          <w:sz w:val="28"/>
          <w:szCs w:val="28"/>
        </w:rPr>
        <w:sectPr w:rsidR="003642FD" w:rsidSect="003642FD">
          <w:pgSz w:w="11906" w:h="16838"/>
          <w:pgMar w:top="709" w:right="567" w:bottom="720"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3642FD" w:rsidRPr="000937A5" w:rsidRDefault="003642FD" w:rsidP="003642FD">
      <w:pPr>
        <w:ind w:firstLine="567"/>
        <w:jc w:val="right"/>
        <w:rPr>
          <w:color w:val="000000"/>
        </w:rPr>
      </w:pPr>
      <w:r w:rsidRPr="000937A5">
        <w:rPr>
          <w:color w:val="000000"/>
        </w:rPr>
        <w:lastRenderedPageBreak/>
        <w:t>Приложение № 2</w:t>
      </w:r>
    </w:p>
    <w:p w:rsidR="003642FD" w:rsidRPr="000937A5" w:rsidRDefault="003642FD" w:rsidP="003642FD">
      <w:pPr>
        <w:ind w:firstLine="567"/>
        <w:jc w:val="right"/>
        <w:rPr>
          <w:color w:val="000000"/>
        </w:rPr>
      </w:pPr>
      <w:r w:rsidRPr="000937A5">
        <w:rPr>
          <w:color w:val="000000"/>
        </w:rPr>
        <w:t>к постановлению</w:t>
      </w:r>
    </w:p>
    <w:p w:rsidR="003642FD" w:rsidRDefault="003642FD" w:rsidP="003642FD">
      <w:pPr>
        <w:ind w:firstLine="567"/>
        <w:jc w:val="right"/>
        <w:rPr>
          <w:color w:val="000000"/>
        </w:rPr>
      </w:pPr>
      <w:r w:rsidRPr="000937A5">
        <w:rPr>
          <w:color w:val="000000"/>
        </w:rPr>
        <w:t>администрации </w:t>
      </w:r>
      <w:proofErr w:type="spellStart"/>
      <w:r w:rsidRPr="00953257">
        <w:rPr>
          <w:color w:val="000000"/>
        </w:rPr>
        <w:t>Камешкирского</w:t>
      </w:r>
      <w:proofErr w:type="spellEnd"/>
      <w:r w:rsidRPr="000937A5">
        <w:rPr>
          <w:color w:val="000000"/>
        </w:rPr>
        <w:t xml:space="preserve"> района</w:t>
      </w:r>
      <w:r>
        <w:rPr>
          <w:color w:val="000000"/>
        </w:rPr>
        <w:t xml:space="preserve"> </w:t>
      </w:r>
    </w:p>
    <w:p w:rsidR="003642FD" w:rsidRPr="000937A5" w:rsidRDefault="003642FD" w:rsidP="003642FD">
      <w:pPr>
        <w:ind w:firstLine="567"/>
        <w:jc w:val="right"/>
        <w:rPr>
          <w:color w:val="000000"/>
        </w:rPr>
      </w:pPr>
      <w:r>
        <w:rPr>
          <w:color w:val="000000"/>
        </w:rPr>
        <w:t>Пензенской области</w:t>
      </w:r>
    </w:p>
    <w:p w:rsidR="003642FD" w:rsidRPr="000937A5" w:rsidRDefault="003642FD" w:rsidP="003642FD">
      <w:pPr>
        <w:ind w:firstLine="567"/>
        <w:jc w:val="right"/>
        <w:rPr>
          <w:color w:val="000000"/>
        </w:rPr>
      </w:pPr>
      <w:r w:rsidRPr="000937A5">
        <w:rPr>
          <w:color w:val="000000"/>
        </w:rPr>
        <w:t>от </w:t>
      </w:r>
      <w:r w:rsidRPr="00953257">
        <w:rPr>
          <w:color w:val="000000"/>
        </w:rPr>
        <w:t>_________</w:t>
      </w:r>
      <w:r w:rsidRPr="000937A5">
        <w:rPr>
          <w:color w:val="000000"/>
        </w:rPr>
        <w:t> № </w:t>
      </w:r>
      <w:r w:rsidRPr="00953257">
        <w:rPr>
          <w:color w:val="000000"/>
        </w:rPr>
        <w:t>___</w:t>
      </w:r>
    </w:p>
    <w:p w:rsidR="003642FD" w:rsidRPr="000937A5" w:rsidRDefault="003642FD" w:rsidP="003642FD">
      <w:pPr>
        <w:ind w:firstLine="567"/>
        <w:jc w:val="right"/>
        <w:rPr>
          <w:color w:val="000000"/>
        </w:rPr>
      </w:pPr>
      <w:r w:rsidRPr="000937A5">
        <w:rPr>
          <w:color w:val="000000"/>
        </w:rPr>
        <w:t> </w:t>
      </w:r>
    </w:p>
    <w:p w:rsidR="003642FD" w:rsidRPr="000937A5" w:rsidRDefault="003642FD" w:rsidP="003642FD">
      <w:pPr>
        <w:ind w:firstLine="567"/>
        <w:jc w:val="center"/>
        <w:rPr>
          <w:color w:val="000000"/>
        </w:rPr>
      </w:pPr>
      <w:bookmarkStart w:id="2" w:name="P40"/>
      <w:bookmarkEnd w:id="2"/>
      <w:r w:rsidRPr="000937A5">
        <w:rPr>
          <w:b/>
          <w:bCs/>
          <w:color w:val="000000"/>
        </w:rPr>
        <w:t>ФОРМА</w:t>
      </w:r>
    </w:p>
    <w:p w:rsidR="003642FD" w:rsidRPr="000937A5" w:rsidRDefault="003642FD" w:rsidP="003642FD">
      <w:pPr>
        <w:ind w:firstLine="567"/>
        <w:jc w:val="center"/>
        <w:rPr>
          <w:b/>
          <w:color w:val="000000"/>
        </w:rPr>
      </w:pPr>
      <w:r w:rsidRPr="000937A5">
        <w:rPr>
          <w:b/>
          <w:bCs/>
          <w:color w:val="000000"/>
        </w:rPr>
        <w:t xml:space="preserve">Муниципальной долговой книги </w:t>
      </w:r>
      <w:proofErr w:type="spellStart"/>
      <w:r>
        <w:rPr>
          <w:b/>
          <w:bCs/>
          <w:color w:val="000000"/>
        </w:rPr>
        <w:t>Камешкирского</w:t>
      </w:r>
      <w:proofErr w:type="spellEnd"/>
      <w:r>
        <w:rPr>
          <w:b/>
          <w:bCs/>
          <w:color w:val="000000"/>
        </w:rPr>
        <w:t xml:space="preserve"> района Пензенской области</w:t>
      </w:r>
      <w:r w:rsidRPr="00953257">
        <w:rPr>
          <w:b/>
          <w:color w:val="000000"/>
        </w:rPr>
        <w:t xml:space="preserve"> </w:t>
      </w:r>
      <w:r w:rsidRPr="000937A5">
        <w:rPr>
          <w:b/>
          <w:color w:val="000000"/>
        </w:rPr>
        <w:t> </w:t>
      </w:r>
    </w:p>
    <w:p w:rsidR="003642FD" w:rsidRPr="000937A5" w:rsidRDefault="003642FD" w:rsidP="003642FD">
      <w:pPr>
        <w:ind w:firstLine="567"/>
        <w:jc w:val="both"/>
        <w:rPr>
          <w:color w:val="000000"/>
        </w:rPr>
      </w:pPr>
      <w:r w:rsidRPr="000937A5">
        <w:rPr>
          <w:color w:val="000000"/>
        </w:rPr>
        <w:t> </w:t>
      </w:r>
    </w:p>
    <w:p w:rsidR="003642FD" w:rsidRPr="000937A5" w:rsidRDefault="003642FD" w:rsidP="003642FD">
      <w:pPr>
        <w:ind w:firstLine="567"/>
        <w:jc w:val="both"/>
        <w:rPr>
          <w:color w:val="000000"/>
        </w:rPr>
      </w:pPr>
      <w:r w:rsidRPr="000937A5">
        <w:rPr>
          <w:color w:val="000000"/>
        </w:rPr>
        <w:t xml:space="preserve">Верхний предел муниципального внутреннего долга </w:t>
      </w:r>
      <w:proofErr w:type="spellStart"/>
      <w:r>
        <w:rPr>
          <w:color w:val="000000"/>
        </w:rPr>
        <w:t>Камешкирского</w:t>
      </w:r>
      <w:proofErr w:type="spellEnd"/>
      <w:r>
        <w:rPr>
          <w:color w:val="000000"/>
        </w:rPr>
        <w:t xml:space="preserve"> района Пензенской области </w:t>
      </w:r>
      <w:r w:rsidRPr="000937A5">
        <w:rPr>
          <w:color w:val="000000"/>
        </w:rPr>
        <w:t>на 01.01.______________________________________________ г. - ___________ тыс. руб.,</w:t>
      </w:r>
    </w:p>
    <w:p w:rsidR="003642FD" w:rsidRPr="000937A5" w:rsidRDefault="003642FD" w:rsidP="003642FD">
      <w:pPr>
        <w:ind w:firstLine="567"/>
        <w:jc w:val="both"/>
        <w:rPr>
          <w:color w:val="000000"/>
        </w:rPr>
      </w:pPr>
      <w:r w:rsidRPr="000937A5">
        <w:rPr>
          <w:color w:val="000000"/>
        </w:rPr>
        <w:t xml:space="preserve">в том числе верхний предел долга по муниципальным гарантиям </w:t>
      </w:r>
      <w:proofErr w:type="spellStart"/>
      <w:r>
        <w:rPr>
          <w:color w:val="000000"/>
        </w:rPr>
        <w:t>Камешкирского</w:t>
      </w:r>
      <w:proofErr w:type="spellEnd"/>
      <w:r>
        <w:rPr>
          <w:color w:val="000000"/>
        </w:rPr>
        <w:t xml:space="preserve"> района Пензенской област</w:t>
      </w:r>
      <w:proofErr w:type="gramStart"/>
      <w:r>
        <w:rPr>
          <w:color w:val="000000"/>
        </w:rPr>
        <w:t>и</w:t>
      </w:r>
      <w:r w:rsidRPr="000937A5">
        <w:rPr>
          <w:color w:val="000000"/>
        </w:rPr>
        <w:t>-</w:t>
      </w:r>
      <w:proofErr w:type="gramEnd"/>
      <w:r w:rsidRPr="000937A5">
        <w:rPr>
          <w:color w:val="000000"/>
        </w:rPr>
        <w:t xml:space="preserve"> ________________________________________________________ тыс. руб.</w:t>
      </w:r>
    </w:p>
    <w:p w:rsidR="003642FD" w:rsidRPr="000937A5" w:rsidRDefault="003642FD" w:rsidP="003642FD">
      <w:pPr>
        <w:ind w:firstLine="567"/>
        <w:jc w:val="both"/>
        <w:rPr>
          <w:color w:val="000000"/>
        </w:rPr>
      </w:pPr>
      <w:r w:rsidRPr="000937A5">
        <w:rPr>
          <w:color w:val="000000"/>
        </w:rPr>
        <w:t>Верхний предел муниципального внешнего долга на 01.01.____ г. ____________ в иностранной валюте, в том числе верхний предел по муниципальным гарантиям </w:t>
      </w:r>
      <w:proofErr w:type="spellStart"/>
      <w:r>
        <w:rPr>
          <w:color w:val="000000"/>
        </w:rPr>
        <w:t>Камешкирского</w:t>
      </w:r>
      <w:proofErr w:type="spellEnd"/>
      <w:r>
        <w:rPr>
          <w:color w:val="000000"/>
        </w:rPr>
        <w:t xml:space="preserve"> района Пензенской области</w:t>
      </w:r>
      <w:r w:rsidRPr="000937A5">
        <w:rPr>
          <w:color w:val="000000"/>
        </w:rPr>
        <w:t>_________________________________________________________ в иностранной валюте. (При наличии обязательств в иностранной валюте)</w:t>
      </w:r>
    </w:p>
    <w:p w:rsidR="003642FD" w:rsidRPr="000937A5" w:rsidRDefault="003642FD" w:rsidP="003642FD">
      <w:pPr>
        <w:ind w:firstLine="567"/>
        <w:jc w:val="both"/>
        <w:rPr>
          <w:color w:val="000000"/>
        </w:rPr>
      </w:pPr>
      <w:r w:rsidRPr="000937A5">
        <w:rPr>
          <w:color w:val="000000"/>
        </w:rPr>
        <w:t> </w:t>
      </w:r>
    </w:p>
    <w:tbl>
      <w:tblPr>
        <w:tblW w:w="5000" w:type="pct"/>
        <w:tblCellMar>
          <w:left w:w="0" w:type="dxa"/>
          <w:right w:w="0" w:type="dxa"/>
        </w:tblCellMar>
        <w:tblLook w:val="04A0" w:firstRow="1" w:lastRow="0" w:firstColumn="1" w:lastColumn="0" w:noHBand="0" w:noVBand="1"/>
      </w:tblPr>
      <w:tblGrid>
        <w:gridCol w:w="378"/>
        <w:gridCol w:w="532"/>
        <w:gridCol w:w="568"/>
        <w:gridCol w:w="550"/>
        <w:gridCol w:w="583"/>
        <w:gridCol w:w="690"/>
        <w:gridCol w:w="597"/>
        <w:gridCol w:w="597"/>
        <w:gridCol w:w="583"/>
        <w:gridCol w:w="414"/>
        <w:gridCol w:w="568"/>
        <w:gridCol w:w="645"/>
        <w:gridCol w:w="349"/>
        <w:gridCol w:w="722"/>
        <w:gridCol w:w="616"/>
        <w:gridCol w:w="349"/>
        <w:gridCol w:w="722"/>
        <w:gridCol w:w="349"/>
        <w:gridCol w:w="722"/>
        <w:gridCol w:w="349"/>
        <w:gridCol w:w="223"/>
        <w:gridCol w:w="468"/>
        <w:gridCol w:w="349"/>
        <w:gridCol w:w="223"/>
        <w:gridCol w:w="468"/>
        <w:gridCol w:w="349"/>
        <w:gridCol w:w="223"/>
        <w:gridCol w:w="468"/>
        <w:gridCol w:w="349"/>
        <w:gridCol w:w="223"/>
        <w:gridCol w:w="468"/>
      </w:tblGrid>
      <w:tr w:rsidR="003642FD" w:rsidRPr="000937A5" w:rsidTr="00963CCC">
        <w:tc>
          <w:tcPr>
            <w:tcW w:w="12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roofErr w:type="gramStart"/>
            <w:r w:rsidRPr="000937A5">
              <w:t>п</w:t>
            </w:r>
            <w:proofErr w:type="gramEnd"/>
            <w:r w:rsidRPr="000937A5">
              <w:t>/п</w:t>
            </w:r>
          </w:p>
        </w:tc>
        <w:tc>
          <w:tcPr>
            <w:tcW w:w="18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proofErr w:type="gramStart"/>
            <w:r w:rsidRPr="000937A5">
              <w:t>Регистра-</w:t>
            </w:r>
            <w:proofErr w:type="spellStart"/>
            <w:r w:rsidRPr="000937A5">
              <w:t>ционный</w:t>
            </w:r>
            <w:proofErr w:type="spellEnd"/>
            <w:proofErr w:type="gramEnd"/>
            <w:r w:rsidRPr="000937A5">
              <w:t xml:space="preserve"> номер </w:t>
            </w:r>
            <w:proofErr w:type="spellStart"/>
            <w:r w:rsidRPr="000937A5">
              <w:t>обяза-тельства</w:t>
            </w:r>
            <w:proofErr w:type="spellEnd"/>
          </w:p>
        </w:tc>
        <w:tc>
          <w:tcPr>
            <w:tcW w:w="19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proofErr w:type="spellStart"/>
            <w:proofErr w:type="gramStart"/>
            <w:r w:rsidRPr="000937A5">
              <w:t>Наиме-нование</w:t>
            </w:r>
            <w:proofErr w:type="spellEnd"/>
            <w:proofErr w:type="gramEnd"/>
            <w:r w:rsidRPr="000937A5">
              <w:t xml:space="preserve"> кредитора (эмитента, агента по </w:t>
            </w:r>
            <w:proofErr w:type="spellStart"/>
            <w:r w:rsidRPr="000937A5">
              <w:t>обслу-живанию</w:t>
            </w:r>
            <w:proofErr w:type="spellEnd"/>
            <w:r w:rsidRPr="000937A5">
              <w:t xml:space="preserve"> выпуска ценных бумаг; </w:t>
            </w:r>
            <w:proofErr w:type="spellStart"/>
            <w:r w:rsidRPr="000937A5">
              <w:lastRenderedPageBreak/>
              <w:t>бене-фициара</w:t>
            </w:r>
            <w:proofErr w:type="spellEnd"/>
            <w:r w:rsidRPr="000937A5">
              <w:t xml:space="preserve">, </w:t>
            </w:r>
            <w:proofErr w:type="spellStart"/>
            <w:r w:rsidRPr="000937A5">
              <w:t>принци</w:t>
            </w:r>
            <w:proofErr w:type="spellEnd"/>
            <w:r w:rsidRPr="000937A5">
              <w:t>-пала)</w:t>
            </w:r>
          </w:p>
        </w:tc>
        <w:tc>
          <w:tcPr>
            <w:tcW w:w="19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lastRenderedPageBreak/>
              <w:t xml:space="preserve">Объем </w:t>
            </w:r>
            <w:proofErr w:type="gramStart"/>
            <w:r w:rsidRPr="000937A5">
              <w:t>долгового</w:t>
            </w:r>
            <w:proofErr w:type="gramEnd"/>
            <w:r w:rsidRPr="000937A5">
              <w:t xml:space="preserve"> </w:t>
            </w:r>
            <w:proofErr w:type="spellStart"/>
            <w:r w:rsidRPr="000937A5">
              <w:t>обяза-тельства</w:t>
            </w:r>
            <w:proofErr w:type="spellEnd"/>
            <w:r w:rsidRPr="000937A5">
              <w:t xml:space="preserve"> на момент возник-</w:t>
            </w:r>
            <w:proofErr w:type="spellStart"/>
            <w:r w:rsidRPr="000937A5">
              <w:t>новения</w:t>
            </w:r>
            <w:proofErr w:type="spellEnd"/>
          </w:p>
        </w:tc>
        <w:tc>
          <w:tcPr>
            <w:tcW w:w="2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Основание возник-</w:t>
            </w:r>
            <w:proofErr w:type="spellStart"/>
            <w:r w:rsidRPr="000937A5">
              <w:t>новения</w:t>
            </w:r>
            <w:proofErr w:type="spellEnd"/>
            <w:r w:rsidRPr="000937A5">
              <w:t xml:space="preserve"> </w:t>
            </w:r>
            <w:proofErr w:type="gramStart"/>
            <w:r w:rsidRPr="000937A5">
              <w:t>долгового</w:t>
            </w:r>
            <w:proofErr w:type="gramEnd"/>
            <w:r w:rsidRPr="000937A5">
              <w:t xml:space="preserve"> </w:t>
            </w:r>
            <w:proofErr w:type="spellStart"/>
            <w:r w:rsidRPr="000937A5">
              <w:t>обяза-тельства</w:t>
            </w:r>
            <w:proofErr w:type="spellEnd"/>
          </w:p>
        </w:tc>
        <w:tc>
          <w:tcPr>
            <w:tcW w:w="24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proofErr w:type="spellStart"/>
            <w:proofErr w:type="gramStart"/>
            <w:r w:rsidRPr="000937A5">
              <w:t>Государст</w:t>
            </w:r>
            <w:proofErr w:type="spellEnd"/>
            <w:r w:rsidRPr="000937A5">
              <w:t>-венный</w:t>
            </w:r>
            <w:proofErr w:type="gramEnd"/>
            <w:r w:rsidRPr="000937A5">
              <w:t xml:space="preserve"> регистра-</w:t>
            </w:r>
            <w:proofErr w:type="spellStart"/>
            <w:r w:rsidRPr="000937A5">
              <w:t>ционный</w:t>
            </w:r>
            <w:proofErr w:type="spellEnd"/>
            <w:r w:rsidRPr="000937A5">
              <w:t xml:space="preserve"> номер выпуска ценных бумаг, № и дата кредитного договора (соглашения</w:t>
            </w:r>
            <w:r w:rsidRPr="000937A5">
              <w:lastRenderedPageBreak/>
              <w:t xml:space="preserve">) договора о </w:t>
            </w:r>
            <w:proofErr w:type="spellStart"/>
            <w:r w:rsidRPr="000937A5">
              <w:t>предос-тавлении</w:t>
            </w:r>
            <w:proofErr w:type="spellEnd"/>
            <w:r w:rsidRPr="000937A5">
              <w:t xml:space="preserve"> </w:t>
            </w:r>
            <w:proofErr w:type="spellStart"/>
            <w:r w:rsidRPr="000937A5">
              <w:t>муници-пальной</w:t>
            </w:r>
            <w:proofErr w:type="spellEnd"/>
            <w:r w:rsidRPr="000937A5">
              <w:t xml:space="preserve"> гарантии, соглашения о </w:t>
            </w:r>
            <w:proofErr w:type="spellStart"/>
            <w:r w:rsidRPr="000937A5">
              <w:t>предос-тавлении</w:t>
            </w:r>
            <w:proofErr w:type="spellEnd"/>
            <w:r w:rsidRPr="000937A5">
              <w:t xml:space="preserve"> бюджетного кредита и др.</w:t>
            </w:r>
          </w:p>
        </w:tc>
        <w:tc>
          <w:tcPr>
            <w:tcW w:w="2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lastRenderedPageBreak/>
              <w:t xml:space="preserve">Цель </w:t>
            </w:r>
            <w:proofErr w:type="spellStart"/>
            <w:r w:rsidRPr="000937A5">
              <w:t>привле-чения</w:t>
            </w:r>
            <w:proofErr w:type="spellEnd"/>
            <w:r w:rsidRPr="000937A5">
              <w:t xml:space="preserve"> </w:t>
            </w:r>
            <w:proofErr w:type="spellStart"/>
            <w:r w:rsidRPr="000937A5">
              <w:t>заимство-ваний</w:t>
            </w:r>
            <w:proofErr w:type="spellEnd"/>
            <w:r w:rsidRPr="000937A5">
              <w:t>, из </w:t>
            </w:r>
            <w:proofErr w:type="gramStart"/>
            <w:r w:rsidRPr="000937A5">
              <w:t>которых</w:t>
            </w:r>
            <w:proofErr w:type="gramEnd"/>
            <w:r w:rsidRPr="000937A5">
              <w:t xml:space="preserve"> вытекает долговое </w:t>
            </w:r>
            <w:proofErr w:type="spellStart"/>
            <w:r w:rsidRPr="000937A5">
              <w:t>обяза-тельство</w:t>
            </w:r>
            <w:proofErr w:type="spellEnd"/>
          </w:p>
        </w:tc>
        <w:tc>
          <w:tcPr>
            <w:tcW w:w="2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xml:space="preserve">Форма </w:t>
            </w:r>
            <w:proofErr w:type="spellStart"/>
            <w:proofErr w:type="gramStart"/>
            <w:r w:rsidRPr="000937A5">
              <w:t>обеспе-чения</w:t>
            </w:r>
            <w:proofErr w:type="spellEnd"/>
            <w:proofErr w:type="gramEnd"/>
            <w:r w:rsidRPr="000937A5">
              <w:t xml:space="preserve"> долгового </w:t>
            </w:r>
            <w:proofErr w:type="spellStart"/>
            <w:r w:rsidRPr="000937A5">
              <w:t>обяза-тельства</w:t>
            </w:r>
            <w:proofErr w:type="spellEnd"/>
            <w:r w:rsidRPr="000937A5">
              <w:t xml:space="preserve"> (залог, поручи-</w:t>
            </w:r>
            <w:proofErr w:type="spellStart"/>
            <w:r w:rsidRPr="000937A5">
              <w:t>тельство</w:t>
            </w:r>
            <w:proofErr w:type="spellEnd"/>
            <w:r w:rsidRPr="000937A5">
              <w:t xml:space="preserve">, банковская </w:t>
            </w:r>
            <w:r w:rsidRPr="000937A5">
              <w:lastRenderedPageBreak/>
              <w:t>гарантия, статья расходов бюджета и др.)</w:t>
            </w:r>
          </w:p>
        </w:tc>
        <w:tc>
          <w:tcPr>
            <w:tcW w:w="20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lastRenderedPageBreak/>
              <w:t xml:space="preserve">График погашения </w:t>
            </w:r>
            <w:proofErr w:type="spellStart"/>
            <w:proofErr w:type="gramStart"/>
            <w:r w:rsidRPr="000937A5">
              <w:t>обяза-тельства</w:t>
            </w:r>
            <w:proofErr w:type="spellEnd"/>
            <w:proofErr w:type="gramEnd"/>
          </w:p>
        </w:tc>
        <w:tc>
          <w:tcPr>
            <w:tcW w:w="56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Условия заимствования</w:t>
            </w:r>
          </w:p>
        </w:tc>
        <w:tc>
          <w:tcPr>
            <w:tcW w:w="1335"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Объем муниципального долга </w:t>
            </w:r>
            <w:proofErr w:type="spellStart"/>
            <w:r w:rsidRPr="00953257">
              <w:t>Камешкирского</w:t>
            </w:r>
            <w:proofErr w:type="spellEnd"/>
            <w:r w:rsidRPr="000937A5">
              <w:t xml:space="preserve"> района</w:t>
            </w:r>
            <w:r>
              <w:t xml:space="preserve"> Пензенской области</w:t>
            </w:r>
          </w:p>
        </w:tc>
        <w:tc>
          <w:tcPr>
            <w:tcW w:w="1321" w:type="pct"/>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Расходы на обслуживание муниципального долга </w:t>
            </w:r>
            <w:proofErr w:type="spellStart"/>
            <w:r w:rsidRPr="00953257">
              <w:t>Камешкирского</w:t>
            </w:r>
            <w:proofErr w:type="spellEnd"/>
            <w:r w:rsidRPr="000937A5">
              <w:t xml:space="preserve"> района</w:t>
            </w:r>
            <w:r>
              <w:t xml:space="preserve"> Пензенской области</w:t>
            </w:r>
          </w:p>
        </w:tc>
      </w:tr>
      <w:tr w:rsidR="003642FD" w:rsidRPr="00953257" w:rsidTr="00963CCC">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92"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48"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336"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срок пользования</w:t>
            </w:r>
          </w:p>
        </w:tc>
        <w:tc>
          <w:tcPr>
            <w:tcW w:w="23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xml:space="preserve">процентные платежи (процентная ставка купонного дохода по ценной бумаге), % </w:t>
            </w:r>
            <w:proofErr w:type="gramStart"/>
            <w:r w:rsidRPr="000937A5">
              <w:lastRenderedPageBreak/>
              <w:t>годовых</w:t>
            </w:r>
            <w:proofErr w:type="gramEnd"/>
          </w:p>
        </w:tc>
        <w:tc>
          <w:tcPr>
            <w:tcW w:w="37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lastRenderedPageBreak/>
              <w:t>на начало текущего года</w:t>
            </w:r>
          </w:p>
        </w:tc>
        <w:tc>
          <w:tcPr>
            <w:tcW w:w="21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привлечено</w:t>
            </w:r>
          </w:p>
        </w:tc>
        <w:tc>
          <w:tcPr>
            <w:tcW w:w="37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погашено</w:t>
            </w:r>
          </w:p>
        </w:tc>
        <w:tc>
          <w:tcPr>
            <w:tcW w:w="37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остаток </w:t>
            </w:r>
            <w:proofErr w:type="spellStart"/>
            <w:r w:rsidRPr="000937A5">
              <w:t>муниципа-льного</w:t>
            </w:r>
            <w:proofErr w:type="spellEnd"/>
            <w:r w:rsidRPr="000937A5">
              <w:t xml:space="preserve"> долга </w:t>
            </w:r>
            <w:proofErr w:type="gramStart"/>
            <w:r w:rsidRPr="000937A5">
              <w:t>на</w:t>
            </w:r>
            <w:proofErr w:type="gramEnd"/>
            <w:r w:rsidRPr="000937A5">
              <w:t xml:space="preserve"> __________ текущего года</w:t>
            </w:r>
          </w:p>
        </w:tc>
        <w:tc>
          <w:tcPr>
            <w:tcW w:w="33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остаток на начало текущего года</w:t>
            </w:r>
          </w:p>
        </w:tc>
        <w:tc>
          <w:tcPr>
            <w:tcW w:w="33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начислено</w:t>
            </w:r>
          </w:p>
        </w:tc>
        <w:tc>
          <w:tcPr>
            <w:tcW w:w="33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погашено (списано)</w:t>
            </w:r>
          </w:p>
        </w:tc>
        <w:tc>
          <w:tcPr>
            <w:tcW w:w="33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xml:space="preserve">остаток </w:t>
            </w:r>
            <w:proofErr w:type="gramStart"/>
            <w:r w:rsidRPr="000937A5">
              <w:t>на</w:t>
            </w:r>
            <w:proofErr w:type="gramEnd"/>
            <w:r w:rsidRPr="000937A5">
              <w:t xml:space="preserve"> ______ текущего года</w:t>
            </w:r>
          </w:p>
        </w:tc>
      </w:tr>
      <w:tr w:rsidR="003642FD" w:rsidRPr="00953257" w:rsidTr="00963CCC">
        <w:trPr>
          <w:trHeight w:val="812"/>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92"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48"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3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начало</w:t>
            </w:r>
          </w:p>
        </w:tc>
        <w:tc>
          <w:tcPr>
            <w:tcW w:w="19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окончание</w:t>
            </w:r>
          </w:p>
        </w:tc>
        <w:tc>
          <w:tcPr>
            <w:tcW w:w="230"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26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xml:space="preserve">в том числе </w:t>
            </w:r>
            <w:proofErr w:type="gramStart"/>
            <w:r w:rsidRPr="000937A5">
              <w:t>просроченной</w:t>
            </w:r>
            <w:proofErr w:type="gramEnd"/>
          </w:p>
        </w:tc>
        <w:tc>
          <w:tcPr>
            <w:tcW w:w="219"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26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xml:space="preserve">в том числе </w:t>
            </w:r>
            <w:proofErr w:type="gramStart"/>
            <w:r w:rsidRPr="000937A5">
              <w:t>просроченной</w:t>
            </w:r>
            <w:proofErr w:type="gramEnd"/>
          </w:p>
        </w:tc>
        <w:tc>
          <w:tcPr>
            <w:tcW w:w="1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26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xml:space="preserve">в том числе </w:t>
            </w:r>
            <w:proofErr w:type="gramStart"/>
            <w:r w:rsidRPr="000937A5">
              <w:t>просроченной</w:t>
            </w:r>
            <w:proofErr w:type="gramEnd"/>
          </w:p>
        </w:tc>
        <w:tc>
          <w:tcPr>
            <w:tcW w:w="1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21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 том числе</w:t>
            </w:r>
          </w:p>
        </w:tc>
        <w:tc>
          <w:tcPr>
            <w:tcW w:w="1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21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 том числе</w:t>
            </w:r>
          </w:p>
        </w:tc>
        <w:tc>
          <w:tcPr>
            <w:tcW w:w="1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21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 том числе</w:t>
            </w:r>
          </w:p>
        </w:tc>
        <w:tc>
          <w:tcPr>
            <w:tcW w:w="11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21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 том числе</w:t>
            </w:r>
          </w:p>
        </w:tc>
      </w:tr>
      <w:tr w:rsidR="003642FD" w:rsidRPr="00953257" w:rsidTr="00963CCC">
        <w:trPr>
          <w:trHeight w:val="1134"/>
        </w:trPr>
        <w:tc>
          <w:tcPr>
            <w:tcW w:w="122"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84"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92"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48"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05"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37"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99"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30"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6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19"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6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26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1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штрафы</w:t>
            </w:r>
          </w:p>
        </w:tc>
        <w:tc>
          <w:tcPr>
            <w:tcW w:w="1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штрафы</w:t>
            </w:r>
          </w:p>
        </w:tc>
        <w:tc>
          <w:tcPr>
            <w:tcW w:w="1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штрафы</w:t>
            </w:r>
          </w:p>
        </w:tc>
        <w:tc>
          <w:tcPr>
            <w:tcW w:w="111" w:type="pct"/>
            <w:vMerge/>
            <w:tcBorders>
              <w:top w:val="single" w:sz="6" w:space="0" w:color="000000"/>
              <w:left w:val="single" w:sz="6" w:space="0" w:color="000000"/>
              <w:bottom w:val="single" w:sz="6" w:space="0" w:color="000000"/>
              <w:right w:val="single" w:sz="6" w:space="0" w:color="000000"/>
            </w:tcBorders>
            <w:vAlign w:val="center"/>
            <w:hideMark/>
          </w:tcPr>
          <w:p w:rsidR="003642FD" w:rsidRPr="000937A5" w:rsidRDefault="003642FD" w:rsidP="00963CCC"/>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штрафы</w:t>
            </w:r>
          </w:p>
        </w:tc>
      </w:tr>
      <w:tr w:rsidR="003642FD" w:rsidRPr="00953257" w:rsidTr="00963CCC">
        <w:trPr>
          <w:trHeight w:val="380"/>
        </w:trPr>
        <w:tc>
          <w:tcPr>
            <w:tcW w:w="1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lastRenderedPageBreak/>
              <w:t>1</w:t>
            </w:r>
          </w:p>
        </w:tc>
        <w:tc>
          <w:tcPr>
            <w:tcW w:w="18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w:t>
            </w:r>
          </w:p>
        </w:tc>
        <w:tc>
          <w:tcPr>
            <w:tcW w:w="19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3</w:t>
            </w:r>
          </w:p>
        </w:tc>
        <w:tc>
          <w:tcPr>
            <w:tcW w:w="19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4</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5</w:t>
            </w:r>
          </w:p>
        </w:tc>
        <w:tc>
          <w:tcPr>
            <w:tcW w:w="24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6</w:t>
            </w:r>
          </w:p>
        </w:tc>
        <w:tc>
          <w:tcPr>
            <w:tcW w:w="2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7</w:t>
            </w:r>
          </w:p>
        </w:tc>
        <w:tc>
          <w:tcPr>
            <w:tcW w:w="2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8</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9</w:t>
            </w:r>
          </w:p>
        </w:tc>
        <w:tc>
          <w:tcPr>
            <w:tcW w:w="1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10</w:t>
            </w:r>
          </w:p>
        </w:tc>
        <w:tc>
          <w:tcPr>
            <w:tcW w:w="19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11</w:t>
            </w:r>
          </w:p>
        </w:tc>
        <w:tc>
          <w:tcPr>
            <w:tcW w:w="2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12</w:t>
            </w:r>
          </w:p>
        </w:tc>
        <w:tc>
          <w:tcPr>
            <w:tcW w:w="1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13</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14</w:t>
            </w:r>
          </w:p>
        </w:tc>
        <w:tc>
          <w:tcPr>
            <w:tcW w:w="2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15</w:t>
            </w:r>
          </w:p>
        </w:tc>
        <w:tc>
          <w:tcPr>
            <w:tcW w:w="1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16</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17</w:t>
            </w:r>
          </w:p>
        </w:tc>
        <w:tc>
          <w:tcPr>
            <w:tcW w:w="1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18</w:t>
            </w:r>
          </w:p>
        </w:tc>
        <w:tc>
          <w:tcPr>
            <w:tcW w:w="26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19</w:t>
            </w:r>
          </w:p>
        </w:tc>
        <w:tc>
          <w:tcPr>
            <w:tcW w:w="1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20</w:t>
            </w:r>
          </w:p>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21</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22</w:t>
            </w:r>
          </w:p>
        </w:tc>
        <w:tc>
          <w:tcPr>
            <w:tcW w:w="1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23</w:t>
            </w:r>
          </w:p>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24</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25</w:t>
            </w:r>
          </w:p>
        </w:tc>
        <w:tc>
          <w:tcPr>
            <w:tcW w:w="1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26</w:t>
            </w:r>
          </w:p>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27</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28</w:t>
            </w:r>
          </w:p>
        </w:tc>
        <w:tc>
          <w:tcPr>
            <w:tcW w:w="11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29</w:t>
            </w:r>
          </w:p>
        </w:tc>
        <w:tc>
          <w:tcPr>
            <w:tcW w:w="6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30</w:t>
            </w:r>
          </w:p>
        </w:tc>
        <w:tc>
          <w:tcPr>
            <w:tcW w:w="15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31</w:t>
            </w:r>
          </w:p>
        </w:tc>
      </w:tr>
    </w:tbl>
    <w:p w:rsidR="003642FD" w:rsidRPr="000937A5" w:rsidRDefault="003642FD" w:rsidP="003642FD">
      <w:pPr>
        <w:ind w:firstLine="567"/>
        <w:jc w:val="both"/>
        <w:rPr>
          <w:color w:val="000000"/>
        </w:rPr>
      </w:pPr>
      <w:r w:rsidRPr="000937A5">
        <w:rPr>
          <w:color w:val="000000"/>
        </w:rPr>
        <w:t> </w:t>
      </w:r>
    </w:p>
    <w:p w:rsidR="003642FD" w:rsidRPr="000937A5" w:rsidRDefault="003642FD" w:rsidP="003642FD">
      <w:pPr>
        <w:ind w:firstLine="567"/>
        <w:jc w:val="center"/>
        <w:rPr>
          <w:color w:val="000000"/>
        </w:rPr>
      </w:pPr>
      <w:r w:rsidRPr="000937A5">
        <w:rPr>
          <w:b/>
          <w:bCs/>
          <w:color w:val="000000"/>
        </w:rPr>
        <w:t xml:space="preserve">Раздел I. МУНИЦИПАЛЬНЫЕ ЦЕННЫЕ БУМАГИ </w:t>
      </w:r>
      <w:r w:rsidRPr="00953257">
        <w:rPr>
          <w:b/>
          <w:bCs/>
          <w:color w:val="000000"/>
        </w:rPr>
        <w:t>КАМЕШКИРСКОГО</w:t>
      </w:r>
      <w:r w:rsidRPr="000937A5">
        <w:rPr>
          <w:b/>
          <w:bCs/>
          <w:color w:val="000000"/>
        </w:rPr>
        <w:t xml:space="preserve"> РАЙОНА</w:t>
      </w:r>
      <w:r>
        <w:rPr>
          <w:b/>
          <w:bCs/>
          <w:color w:val="000000"/>
        </w:rPr>
        <w:t xml:space="preserve"> ПЕНЗЕНСКОЙ ОБЛАСТИ</w:t>
      </w:r>
    </w:p>
    <w:p w:rsidR="003642FD" w:rsidRPr="000937A5" w:rsidRDefault="003642FD" w:rsidP="003642FD">
      <w:pPr>
        <w:ind w:firstLine="567"/>
        <w:jc w:val="both"/>
        <w:rPr>
          <w:color w:val="000000"/>
        </w:rPr>
      </w:pPr>
      <w:r w:rsidRPr="000937A5">
        <w:rPr>
          <w:color w:val="000000"/>
        </w:rPr>
        <w:t> </w:t>
      </w:r>
    </w:p>
    <w:tbl>
      <w:tblPr>
        <w:tblW w:w="15450" w:type="dxa"/>
        <w:tblCellMar>
          <w:left w:w="0" w:type="dxa"/>
          <w:right w:w="0" w:type="dxa"/>
        </w:tblCellMar>
        <w:tblLook w:val="04A0" w:firstRow="1" w:lastRow="0" w:firstColumn="1" w:lastColumn="0" w:noHBand="0" w:noVBand="1"/>
      </w:tblPr>
      <w:tblGrid>
        <w:gridCol w:w="940"/>
        <w:gridCol w:w="565"/>
        <w:gridCol w:w="379"/>
        <w:gridCol w:w="569"/>
        <w:gridCol w:w="1538"/>
        <w:gridCol w:w="585"/>
        <w:gridCol w:w="746"/>
        <w:gridCol w:w="569"/>
        <w:gridCol w:w="569"/>
        <w:gridCol w:w="569"/>
        <w:gridCol w:w="552"/>
        <w:gridCol w:w="589"/>
        <w:gridCol w:w="561"/>
        <w:gridCol w:w="396"/>
        <w:gridCol w:w="565"/>
        <w:gridCol w:w="456"/>
        <w:gridCol w:w="496"/>
        <w:gridCol w:w="391"/>
        <w:gridCol w:w="367"/>
        <w:gridCol w:w="379"/>
        <w:gridCol w:w="379"/>
        <w:gridCol w:w="379"/>
        <w:gridCol w:w="237"/>
        <w:gridCol w:w="367"/>
        <w:gridCol w:w="237"/>
        <w:gridCol w:w="278"/>
        <w:gridCol w:w="434"/>
        <w:gridCol w:w="417"/>
        <w:gridCol w:w="383"/>
        <w:gridCol w:w="558"/>
      </w:tblGrid>
      <w:tr w:rsidR="003642FD" w:rsidRPr="00953257" w:rsidTr="00963CCC">
        <w:trPr>
          <w:trHeight w:val="380"/>
        </w:trPr>
        <w:tc>
          <w:tcPr>
            <w:tcW w:w="6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Итого</w:t>
            </w:r>
          </w:p>
        </w:tc>
        <w:tc>
          <w:tcPr>
            <w:tcW w:w="4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1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5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9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r>
    </w:tbl>
    <w:p w:rsidR="003642FD" w:rsidRPr="000937A5" w:rsidRDefault="003642FD" w:rsidP="003642FD">
      <w:pPr>
        <w:ind w:firstLine="567"/>
        <w:jc w:val="both"/>
        <w:rPr>
          <w:color w:val="000000"/>
        </w:rPr>
      </w:pPr>
      <w:r w:rsidRPr="000937A5">
        <w:rPr>
          <w:color w:val="000000"/>
        </w:rPr>
        <w:t> </w:t>
      </w:r>
    </w:p>
    <w:p w:rsidR="003642FD" w:rsidRPr="000937A5" w:rsidRDefault="003642FD" w:rsidP="003642FD">
      <w:pPr>
        <w:ind w:firstLine="567"/>
        <w:jc w:val="center"/>
        <w:rPr>
          <w:color w:val="000000"/>
        </w:rPr>
      </w:pPr>
      <w:r w:rsidRPr="000937A5">
        <w:rPr>
          <w:b/>
          <w:bCs/>
          <w:color w:val="000000"/>
        </w:rPr>
        <w:t xml:space="preserve">Раздел II. БЮДЖЕТНЫЕ КРЕДИТЫ, ПРИВЛЕЧЕННЫЕ В ВАЛЮТЕ РОССИЙСКОЙ ФЕДЕРАЦИИ В БЮДЖЕТ </w:t>
      </w:r>
      <w:r>
        <w:rPr>
          <w:b/>
          <w:bCs/>
          <w:color w:val="000000"/>
        </w:rPr>
        <w:t xml:space="preserve">КАМЕШКИРСКОГО РАЙОНА ПЕНЗЕНСКОЙ ОБЛАСТИ </w:t>
      </w:r>
      <w:r w:rsidRPr="000937A5">
        <w:rPr>
          <w:b/>
          <w:bCs/>
          <w:color w:val="000000"/>
        </w:rPr>
        <w:t>ИЗ ДРУГИХ БЮДЖЕТОВ БЮДЖЕТНОЙ СИСТЕМЫ РОССИЙСКОЙ ФЕДЕРАЦИИ</w:t>
      </w:r>
    </w:p>
    <w:p w:rsidR="003642FD" w:rsidRPr="000937A5" w:rsidRDefault="003642FD" w:rsidP="003642FD">
      <w:pPr>
        <w:ind w:firstLine="567"/>
        <w:jc w:val="both"/>
        <w:rPr>
          <w:color w:val="000000"/>
        </w:rPr>
      </w:pPr>
      <w:r w:rsidRPr="000937A5">
        <w:rPr>
          <w:color w:val="000000"/>
        </w:rPr>
        <w:t> </w:t>
      </w:r>
    </w:p>
    <w:tbl>
      <w:tblPr>
        <w:tblW w:w="15450" w:type="dxa"/>
        <w:tblCellMar>
          <w:left w:w="0" w:type="dxa"/>
          <w:right w:w="0" w:type="dxa"/>
        </w:tblCellMar>
        <w:tblLook w:val="04A0" w:firstRow="1" w:lastRow="0" w:firstColumn="1" w:lastColumn="0" w:noHBand="0" w:noVBand="1"/>
      </w:tblPr>
      <w:tblGrid>
        <w:gridCol w:w="957"/>
        <w:gridCol w:w="564"/>
        <w:gridCol w:w="380"/>
        <w:gridCol w:w="567"/>
        <w:gridCol w:w="1537"/>
        <w:gridCol w:w="585"/>
        <w:gridCol w:w="745"/>
        <w:gridCol w:w="567"/>
        <w:gridCol w:w="567"/>
        <w:gridCol w:w="567"/>
        <w:gridCol w:w="551"/>
        <w:gridCol w:w="589"/>
        <w:gridCol w:w="559"/>
        <w:gridCol w:w="396"/>
        <w:gridCol w:w="563"/>
        <w:gridCol w:w="454"/>
        <w:gridCol w:w="496"/>
        <w:gridCol w:w="391"/>
        <w:gridCol w:w="366"/>
        <w:gridCol w:w="379"/>
        <w:gridCol w:w="379"/>
        <w:gridCol w:w="379"/>
        <w:gridCol w:w="237"/>
        <w:gridCol w:w="366"/>
        <w:gridCol w:w="237"/>
        <w:gridCol w:w="278"/>
        <w:gridCol w:w="434"/>
        <w:gridCol w:w="416"/>
        <w:gridCol w:w="383"/>
        <w:gridCol w:w="561"/>
      </w:tblGrid>
      <w:tr w:rsidR="003642FD" w:rsidRPr="00953257" w:rsidTr="00963CCC">
        <w:trPr>
          <w:trHeight w:val="380"/>
        </w:trPr>
        <w:tc>
          <w:tcPr>
            <w:tcW w:w="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lastRenderedPageBreak/>
              <w:t>Итого</w:t>
            </w:r>
          </w:p>
        </w:tc>
        <w:tc>
          <w:tcPr>
            <w:tcW w:w="4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11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5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1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1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9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1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1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r>
    </w:tbl>
    <w:p w:rsidR="003642FD" w:rsidRPr="000937A5" w:rsidRDefault="003642FD" w:rsidP="003642FD">
      <w:pPr>
        <w:ind w:firstLine="567"/>
        <w:jc w:val="both"/>
        <w:rPr>
          <w:color w:val="000000"/>
        </w:rPr>
      </w:pPr>
      <w:r w:rsidRPr="000937A5">
        <w:rPr>
          <w:color w:val="000000"/>
        </w:rPr>
        <w:t> </w:t>
      </w:r>
    </w:p>
    <w:p w:rsidR="003642FD" w:rsidRPr="000937A5" w:rsidRDefault="003642FD" w:rsidP="003642FD">
      <w:pPr>
        <w:ind w:firstLine="567"/>
        <w:jc w:val="center"/>
        <w:rPr>
          <w:color w:val="000000"/>
        </w:rPr>
      </w:pPr>
      <w:r w:rsidRPr="000937A5">
        <w:rPr>
          <w:b/>
          <w:bCs/>
          <w:color w:val="000000"/>
        </w:rPr>
        <w:t>Раздел III. КРЕДИТЫ, ПРИВЛЕЧЕННЫЕ </w:t>
      </w:r>
      <w:r>
        <w:rPr>
          <w:b/>
          <w:bCs/>
          <w:color w:val="000000"/>
        </w:rPr>
        <w:t>КАМЕШКИРСКИМ</w:t>
      </w:r>
      <w:r w:rsidRPr="000937A5">
        <w:rPr>
          <w:b/>
          <w:bCs/>
          <w:color w:val="000000"/>
        </w:rPr>
        <w:t xml:space="preserve"> РАЙОНОМ</w:t>
      </w:r>
      <w:r>
        <w:rPr>
          <w:b/>
          <w:bCs/>
          <w:color w:val="000000"/>
        </w:rPr>
        <w:t xml:space="preserve"> ПЕНЗЕНСКОЙ ОБЛАСТИ</w:t>
      </w:r>
      <w:r w:rsidRPr="000937A5">
        <w:rPr>
          <w:b/>
          <w:bCs/>
          <w:color w:val="000000"/>
        </w:rPr>
        <w:t> ОТ КРЕДИТНЫХ ОРГАНИЗАЦИЙ В ВАЛЮТЕ РОССИЙСКОЙ ФЕДЕРАЦИИ</w:t>
      </w:r>
    </w:p>
    <w:p w:rsidR="003642FD" w:rsidRPr="000937A5" w:rsidRDefault="003642FD" w:rsidP="003642FD">
      <w:pPr>
        <w:ind w:firstLine="567"/>
        <w:jc w:val="both"/>
        <w:rPr>
          <w:color w:val="000000"/>
        </w:rPr>
      </w:pPr>
      <w:r w:rsidRPr="000937A5">
        <w:rPr>
          <w:color w:val="000000"/>
        </w:rPr>
        <w:t> </w:t>
      </w:r>
    </w:p>
    <w:tbl>
      <w:tblPr>
        <w:tblW w:w="15450" w:type="dxa"/>
        <w:tblCellMar>
          <w:left w:w="0" w:type="dxa"/>
          <w:right w:w="0" w:type="dxa"/>
        </w:tblCellMar>
        <w:tblLook w:val="04A0" w:firstRow="1" w:lastRow="0" w:firstColumn="1" w:lastColumn="0" w:noHBand="0" w:noVBand="1"/>
      </w:tblPr>
      <w:tblGrid>
        <w:gridCol w:w="940"/>
        <w:gridCol w:w="565"/>
        <w:gridCol w:w="379"/>
        <w:gridCol w:w="569"/>
        <w:gridCol w:w="1538"/>
        <w:gridCol w:w="585"/>
        <w:gridCol w:w="746"/>
        <w:gridCol w:w="569"/>
        <w:gridCol w:w="569"/>
        <w:gridCol w:w="569"/>
        <w:gridCol w:w="552"/>
        <w:gridCol w:w="589"/>
        <w:gridCol w:w="561"/>
        <w:gridCol w:w="396"/>
        <w:gridCol w:w="565"/>
        <w:gridCol w:w="456"/>
        <w:gridCol w:w="496"/>
        <w:gridCol w:w="391"/>
        <w:gridCol w:w="367"/>
        <w:gridCol w:w="379"/>
        <w:gridCol w:w="379"/>
        <w:gridCol w:w="379"/>
        <w:gridCol w:w="237"/>
        <w:gridCol w:w="367"/>
        <w:gridCol w:w="237"/>
        <w:gridCol w:w="278"/>
        <w:gridCol w:w="434"/>
        <w:gridCol w:w="417"/>
        <w:gridCol w:w="383"/>
        <w:gridCol w:w="558"/>
      </w:tblGrid>
      <w:tr w:rsidR="003642FD" w:rsidRPr="00953257" w:rsidTr="00963CCC">
        <w:trPr>
          <w:trHeight w:val="380"/>
        </w:trPr>
        <w:tc>
          <w:tcPr>
            <w:tcW w:w="68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Итого</w:t>
            </w:r>
          </w:p>
        </w:tc>
        <w:tc>
          <w:tcPr>
            <w:tcW w:w="4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1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5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9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1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6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7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6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5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0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r>
    </w:tbl>
    <w:p w:rsidR="003642FD" w:rsidRPr="000937A5" w:rsidRDefault="003642FD" w:rsidP="003642FD">
      <w:pPr>
        <w:ind w:firstLine="567"/>
        <w:jc w:val="both"/>
        <w:rPr>
          <w:color w:val="000000"/>
        </w:rPr>
      </w:pPr>
      <w:r w:rsidRPr="000937A5">
        <w:rPr>
          <w:color w:val="000000"/>
        </w:rPr>
        <w:t> </w:t>
      </w:r>
    </w:p>
    <w:p w:rsidR="003642FD" w:rsidRPr="000937A5" w:rsidRDefault="003642FD" w:rsidP="003642FD">
      <w:pPr>
        <w:ind w:firstLine="567"/>
        <w:jc w:val="center"/>
        <w:rPr>
          <w:color w:val="000000"/>
        </w:rPr>
      </w:pPr>
      <w:r w:rsidRPr="000937A5">
        <w:rPr>
          <w:b/>
          <w:bCs/>
          <w:color w:val="000000"/>
        </w:rPr>
        <w:t xml:space="preserve">Раздел IV. МУНИЦИПАЛЬНЫЕ ГАРАНТИИ </w:t>
      </w:r>
      <w:r w:rsidRPr="00953257">
        <w:rPr>
          <w:b/>
          <w:bCs/>
          <w:color w:val="000000"/>
        </w:rPr>
        <w:t>КАМЕШКИРСКОГО</w:t>
      </w:r>
      <w:r w:rsidRPr="000937A5">
        <w:rPr>
          <w:b/>
          <w:bCs/>
          <w:color w:val="000000"/>
        </w:rPr>
        <w:t xml:space="preserve"> РАЙОНА</w:t>
      </w:r>
      <w:r>
        <w:rPr>
          <w:b/>
          <w:bCs/>
          <w:color w:val="000000"/>
        </w:rPr>
        <w:t xml:space="preserve"> ПЕНЗЕНСКОЙ ОБЛАСТИ</w:t>
      </w:r>
      <w:r w:rsidRPr="000937A5">
        <w:rPr>
          <w:b/>
          <w:bCs/>
          <w:color w:val="000000"/>
        </w:rPr>
        <w:t>, ВЫРАЖЕННЫЕ В ВАЛЮТЕ РОССИЙСКОЙ ФЕДЕРАЦИИ</w:t>
      </w:r>
    </w:p>
    <w:p w:rsidR="003642FD" w:rsidRPr="000937A5" w:rsidRDefault="003642FD" w:rsidP="003642FD">
      <w:pPr>
        <w:ind w:firstLine="567"/>
        <w:jc w:val="both"/>
        <w:rPr>
          <w:color w:val="000000"/>
        </w:rPr>
      </w:pPr>
      <w:r w:rsidRPr="000937A5">
        <w:rPr>
          <w:color w:val="000000"/>
        </w:rPr>
        <w:t> </w:t>
      </w:r>
    </w:p>
    <w:tbl>
      <w:tblPr>
        <w:tblW w:w="15450" w:type="dxa"/>
        <w:tblCellMar>
          <w:left w:w="0" w:type="dxa"/>
          <w:right w:w="0" w:type="dxa"/>
        </w:tblCellMar>
        <w:tblLook w:val="04A0" w:firstRow="1" w:lastRow="0" w:firstColumn="1" w:lastColumn="0" w:noHBand="0" w:noVBand="1"/>
      </w:tblPr>
      <w:tblGrid>
        <w:gridCol w:w="873"/>
        <w:gridCol w:w="235"/>
        <w:gridCol w:w="235"/>
        <w:gridCol w:w="235"/>
        <w:gridCol w:w="521"/>
        <w:gridCol w:w="238"/>
        <w:gridCol w:w="284"/>
        <w:gridCol w:w="234"/>
        <w:gridCol w:w="234"/>
        <w:gridCol w:w="234"/>
        <w:gridCol w:w="234"/>
        <w:gridCol w:w="238"/>
        <w:gridCol w:w="234"/>
        <w:gridCol w:w="234"/>
        <w:gridCol w:w="234"/>
        <w:gridCol w:w="234"/>
        <w:gridCol w:w="234"/>
        <w:gridCol w:w="234"/>
        <w:gridCol w:w="854"/>
        <w:gridCol w:w="854"/>
        <w:gridCol w:w="854"/>
        <w:gridCol w:w="854"/>
        <w:gridCol w:w="854"/>
        <w:gridCol w:w="854"/>
        <w:gridCol w:w="854"/>
        <w:gridCol w:w="854"/>
        <w:gridCol w:w="854"/>
        <w:gridCol w:w="854"/>
        <w:gridCol w:w="854"/>
        <w:gridCol w:w="857"/>
      </w:tblGrid>
      <w:tr w:rsidR="003642FD" w:rsidRPr="000937A5" w:rsidTr="00963CCC">
        <w:trPr>
          <w:trHeight w:val="380"/>
        </w:trPr>
        <w:tc>
          <w:tcPr>
            <w:tcW w:w="6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Итого</w:t>
            </w:r>
          </w:p>
        </w:tc>
        <w:tc>
          <w:tcPr>
            <w:tcW w:w="1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3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8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3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r>
    </w:tbl>
    <w:p w:rsidR="003642FD" w:rsidRPr="000937A5" w:rsidRDefault="003642FD" w:rsidP="003642FD">
      <w:pPr>
        <w:ind w:firstLine="567"/>
        <w:jc w:val="both"/>
        <w:rPr>
          <w:color w:val="000000"/>
        </w:rPr>
      </w:pPr>
      <w:r w:rsidRPr="000937A5">
        <w:rPr>
          <w:color w:val="000000"/>
        </w:rPr>
        <w:t> </w:t>
      </w:r>
    </w:p>
    <w:p w:rsidR="003642FD" w:rsidRPr="000937A5" w:rsidRDefault="003642FD" w:rsidP="003642FD">
      <w:pPr>
        <w:ind w:firstLine="567"/>
        <w:jc w:val="center"/>
        <w:rPr>
          <w:color w:val="000000"/>
        </w:rPr>
      </w:pPr>
      <w:r w:rsidRPr="000937A5">
        <w:rPr>
          <w:b/>
          <w:bCs/>
          <w:color w:val="000000"/>
        </w:rPr>
        <w:t>Раздел V. ИНЫЕ ДОЛГОВЫЕ ОБЯЗАТЕЛЬСТВА</w:t>
      </w:r>
    </w:p>
    <w:p w:rsidR="003642FD" w:rsidRPr="000937A5" w:rsidRDefault="003642FD" w:rsidP="003642FD">
      <w:pPr>
        <w:ind w:firstLine="567"/>
        <w:jc w:val="both"/>
        <w:rPr>
          <w:color w:val="000000"/>
        </w:rPr>
      </w:pPr>
      <w:r w:rsidRPr="000937A5">
        <w:rPr>
          <w:color w:val="000000"/>
        </w:rPr>
        <w:t> </w:t>
      </w:r>
    </w:p>
    <w:tbl>
      <w:tblPr>
        <w:tblW w:w="15450" w:type="dxa"/>
        <w:tblCellMar>
          <w:left w:w="0" w:type="dxa"/>
          <w:right w:w="0" w:type="dxa"/>
        </w:tblCellMar>
        <w:tblLook w:val="04A0" w:firstRow="1" w:lastRow="0" w:firstColumn="1" w:lastColumn="0" w:noHBand="0" w:noVBand="1"/>
      </w:tblPr>
      <w:tblGrid>
        <w:gridCol w:w="956"/>
        <w:gridCol w:w="456"/>
        <w:gridCol w:w="324"/>
        <w:gridCol w:w="458"/>
        <w:gridCol w:w="1146"/>
        <w:gridCol w:w="470"/>
        <w:gridCol w:w="585"/>
        <w:gridCol w:w="458"/>
        <w:gridCol w:w="458"/>
        <w:gridCol w:w="458"/>
        <w:gridCol w:w="447"/>
        <w:gridCol w:w="473"/>
        <w:gridCol w:w="453"/>
        <w:gridCol w:w="335"/>
        <w:gridCol w:w="455"/>
        <w:gridCol w:w="378"/>
        <w:gridCol w:w="408"/>
        <w:gridCol w:w="333"/>
        <w:gridCol w:w="315"/>
        <w:gridCol w:w="324"/>
        <w:gridCol w:w="324"/>
        <w:gridCol w:w="324"/>
        <w:gridCol w:w="237"/>
        <w:gridCol w:w="315"/>
        <w:gridCol w:w="237"/>
        <w:gridCol w:w="864"/>
        <w:gridCol w:w="864"/>
        <w:gridCol w:w="864"/>
        <w:gridCol w:w="864"/>
        <w:gridCol w:w="867"/>
      </w:tblGrid>
      <w:tr w:rsidR="003642FD" w:rsidRPr="00953257" w:rsidTr="00963CCC">
        <w:trPr>
          <w:trHeight w:val="380"/>
        </w:trPr>
        <w:tc>
          <w:tcPr>
            <w:tcW w:w="70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Итого</w:t>
            </w:r>
          </w:p>
        </w:tc>
        <w:tc>
          <w:tcPr>
            <w:tcW w:w="3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3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84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4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42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2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3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7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3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3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3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1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2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14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72"/>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r>
    </w:tbl>
    <w:p w:rsidR="003642FD" w:rsidRPr="000937A5" w:rsidRDefault="003642FD" w:rsidP="003642FD">
      <w:pPr>
        <w:ind w:firstLine="567"/>
        <w:jc w:val="both"/>
        <w:rPr>
          <w:color w:val="000000"/>
        </w:rPr>
      </w:pPr>
      <w:r w:rsidRPr="000937A5">
        <w:rPr>
          <w:color w:val="000000"/>
        </w:rPr>
        <w:t> </w:t>
      </w:r>
    </w:p>
    <w:tbl>
      <w:tblPr>
        <w:tblW w:w="15450" w:type="dxa"/>
        <w:tblCellMar>
          <w:left w:w="0" w:type="dxa"/>
          <w:right w:w="0" w:type="dxa"/>
        </w:tblCellMar>
        <w:tblLook w:val="04A0" w:firstRow="1" w:lastRow="0" w:firstColumn="1" w:lastColumn="0" w:noHBand="0" w:noVBand="1"/>
      </w:tblPr>
      <w:tblGrid>
        <w:gridCol w:w="1079"/>
        <w:gridCol w:w="501"/>
        <w:gridCol w:w="340"/>
        <w:gridCol w:w="508"/>
        <w:gridCol w:w="1350"/>
        <w:gridCol w:w="523"/>
        <w:gridCol w:w="660"/>
        <w:gridCol w:w="508"/>
        <w:gridCol w:w="508"/>
        <w:gridCol w:w="508"/>
        <w:gridCol w:w="493"/>
        <w:gridCol w:w="527"/>
        <w:gridCol w:w="497"/>
        <w:gridCol w:w="355"/>
        <w:gridCol w:w="505"/>
        <w:gridCol w:w="408"/>
        <w:gridCol w:w="441"/>
        <w:gridCol w:w="353"/>
        <w:gridCol w:w="329"/>
        <w:gridCol w:w="340"/>
        <w:gridCol w:w="340"/>
        <w:gridCol w:w="340"/>
        <w:gridCol w:w="237"/>
        <w:gridCol w:w="329"/>
        <w:gridCol w:w="237"/>
        <w:gridCol w:w="252"/>
        <w:gridCol w:w="389"/>
        <w:gridCol w:w="863"/>
        <w:gridCol w:w="863"/>
        <w:gridCol w:w="867"/>
      </w:tblGrid>
      <w:tr w:rsidR="003642FD" w:rsidRPr="00953257" w:rsidTr="00963CCC">
        <w:trPr>
          <w:trHeight w:val="380"/>
        </w:trPr>
        <w:tc>
          <w:tcPr>
            <w:tcW w:w="7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ВСЕГО</w:t>
            </w:r>
          </w:p>
        </w:tc>
        <w:tc>
          <w:tcPr>
            <w:tcW w:w="36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99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4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7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6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8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6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7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0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32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5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5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3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3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18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28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c>
          <w:tcPr>
            <w:tcW w:w="6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3642FD" w:rsidRPr="000937A5" w:rsidRDefault="003642FD" w:rsidP="00963CCC">
            <w:pPr>
              <w:ind w:firstLine="567"/>
              <w:jc w:val="both"/>
            </w:pPr>
            <w:r w:rsidRPr="000937A5">
              <w:t> </w:t>
            </w:r>
          </w:p>
        </w:tc>
      </w:tr>
    </w:tbl>
    <w:p w:rsidR="003642FD" w:rsidRPr="000937A5" w:rsidRDefault="003642FD" w:rsidP="003642FD">
      <w:pPr>
        <w:ind w:firstLine="567"/>
        <w:jc w:val="both"/>
        <w:rPr>
          <w:color w:val="000000"/>
        </w:rPr>
      </w:pPr>
      <w:r w:rsidRPr="000937A5">
        <w:rPr>
          <w:color w:val="000000"/>
        </w:rPr>
        <w:t> </w:t>
      </w:r>
    </w:p>
    <w:p w:rsidR="003642FD" w:rsidRPr="000937A5" w:rsidRDefault="003642FD" w:rsidP="003642FD">
      <w:r w:rsidRPr="000937A5">
        <w:rPr>
          <w:color w:val="000000"/>
        </w:rPr>
        <w:br w:type="textWrapping" w:clear="all"/>
      </w:r>
    </w:p>
    <w:p w:rsidR="003642FD" w:rsidRPr="000937A5" w:rsidRDefault="003642FD" w:rsidP="003642FD">
      <w:pPr>
        <w:ind w:firstLine="567"/>
        <w:jc w:val="both"/>
        <w:rPr>
          <w:color w:val="000000"/>
        </w:rPr>
      </w:pPr>
      <w:r w:rsidRPr="000937A5">
        <w:rPr>
          <w:color w:val="000000"/>
        </w:rPr>
        <w:t> </w:t>
      </w:r>
    </w:p>
    <w:p w:rsidR="003642FD" w:rsidRPr="00953257" w:rsidRDefault="003642FD" w:rsidP="003642FD"/>
    <w:p w:rsidR="003642FD" w:rsidRPr="00953257" w:rsidRDefault="003642FD" w:rsidP="003642FD">
      <w:pPr>
        <w:shd w:val="clear" w:color="auto" w:fill="FFFFFF"/>
        <w:jc w:val="both"/>
        <w:rPr>
          <w:bCs/>
          <w:color w:val="000000"/>
        </w:rPr>
      </w:pPr>
    </w:p>
    <w:p w:rsidR="00363C37" w:rsidRDefault="00363C37" w:rsidP="004C204E">
      <w:pPr>
        <w:tabs>
          <w:tab w:val="left" w:pos="5812"/>
        </w:tabs>
        <w:rPr>
          <w:sz w:val="24"/>
          <w:szCs w:val="24"/>
        </w:rPr>
      </w:pPr>
    </w:p>
    <w:p w:rsidR="00363C37" w:rsidRDefault="00363C37" w:rsidP="004C204E">
      <w:pPr>
        <w:tabs>
          <w:tab w:val="left" w:pos="5812"/>
        </w:tabs>
        <w:rPr>
          <w:sz w:val="24"/>
          <w:szCs w:val="24"/>
        </w:rPr>
      </w:pPr>
    </w:p>
    <w:p w:rsidR="00363C37" w:rsidRDefault="00363C37" w:rsidP="004C204E">
      <w:pPr>
        <w:tabs>
          <w:tab w:val="left" w:pos="5812"/>
        </w:tabs>
        <w:rPr>
          <w:sz w:val="24"/>
          <w:szCs w:val="24"/>
        </w:rPr>
      </w:pPr>
    </w:p>
    <w:p w:rsidR="00363C37" w:rsidRDefault="00363C37" w:rsidP="004C204E">
      <w:pPr>
        <w:tabs>
          <w:tab w:val="left" w:pos="5812"/>
        </w:tabs>
        <w:rPr>
          <w:sz w:val="24"/>
          <w:szCs w:val="24"/>
        </w:rPr>
      </w:pPr>
    </w:p>
    <w:p w:rsidR="00363C37" w:rsidRDefault="00363C37" w:rsidP="004C204E">
      <w:pPr>
        <w:tabs>
          <w:tab w:val="left" w:pos="5812"/>
        </w:tabs>
        <w:rPr>
          <w:sz w:val="24"/>
          <w:szCs w:val="24"/>
        </w:rPr>
      </w:pPr>
    </w:p>
    <w:p w:rsidR="00363C37" w:rsidRPr="004C204E" w:rsidRDefault="00363C37" w:rsidP="004C204E">
      <w:pPr>
        <w:tabs>
          <w:tab w:val="left" w:pos="5812"/>
        </w:tabs>
        <w:rPr>
          <w:sz w:val="24"/>
          <w:szCs w:val="24"/>
        </w:rPr>
      </w:pPr>
    </w:p>
    <w:p w:rsidR="004C204E" w:rsidRPr="004C204E" w:rsidRDefault="004C204E" w:rsidP="004C204E">
      <w:pPr>
        <w:pStyle w:val="a3"/>
        <w:ind w:right="-1" w:firstLine="567"/>
        <w:jc w:val="both"/>
        <w:rPr>
          <w:rFonts w:ascii="Times New Roman" w:hAnsi="Times New Roman"/>
          <w:i/>
          <w:color w:val="000000"/>
          <w:sz w:val="24"/>
          <w:szCs w:val="24"/>
          <w:lang w:val="ru-RU"/>
        </w:rPr>
      </w:pPr>
    </w:p>
    <w:p w:rsidR="004C204E" w:rsidRPr="004C204E" w:rsidRDefault="004C204E">
      <w:pPr>
        <w:rPr>
          <w:sz w:val="24"/>
          <w:szCs w:val="24"/>
        </w:rPr>
      </w:pPr>
    </w:p>
    <w:sectPr w:rsidR="004C204E" w:rsidRPr="004C204E" w:rsidSect="003642FD">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5CC8"/>
    <w:multiLevelType w:val="multilevel"/>
    <w:tmpl w:val="F1EA47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52B06702"/>
    <w:multiLevelType w:val="multilevel"/>
    <w:tmpl w:val="68BE9EFE"/>
    <w:lvl w:ilvl="0">
      <w:start w:val="1"/>
      <w:numFmt w:val="decimal"/>
      <w:lvlText w:val="%1."/>
      <w:lvlJc w:val="left"/>
      <w:pPr>
        <w:ind w:left="927" w:hanging="360"/>
      </w:pPr>
    </w:lvl>
    <w:lvl w:ilvl="1">
      <w:start w:val="1"/>
      <w:numFmt w:val="decimal"/>
      <w:isLgl/>
      <w:lvlText w:val="%1.%2."/>
      <w:lvlJc w:val="left"/>
      <w:pPr>
        <w:ind w:left="1647" w:hanging="720"/>
      </w:pPr>
    </w:lvl>
    <w:lvl w:ilvl="2">
      <w:start w:val="1"/>
      <w:numFmt w:val="decimal"/>
      <w:isLgl/>
      <w:lvlText w:val="%1.%2.%3."/>
      <w:lvlJc w:val="left"/>
      <w:pPr>
        <w:ind w:left="2007" w:hanging="720"/>
      </w:pPr>
    </w:lvl>
    <w:lvl w:ilvl="3">
      <w:start w:val="1"/>
      <w:numFmt w:val="decimal"/>
      <w:isLgl/>
      <w:lvlText w:val="%1.%2.%3.%4."/>
      <w:lvlJc w:val="left"/>
      <w:pPr>
        <w:ind w:left="2727" w:hanging="1080"/>
      </w:pPr>
    </w:lvl>
    <w:lvl w:ilvl="4">
      <w:start w:val="1"/>
      <w:numFmt w:val="decimal"/>
      <w:isLgl/>
      <w:lvlText w:val="%1.%2.%3.%4.%5."/>
      <w:lvlJc w:val="left"/>
      <w:pPr>
        <w:ind w:left="3087" w:hanging="1080"/>
      </w:pPr>
    </w:lvl>
    <w:lvl w:ilvl="5">
      <w:start w:val="1"/>
      <w:numFmt w:val="decimal"/>
      <w:isLgl/>
      <w:lvlText w:val="%1.%2.%3.%4.%5.%6."/>
      <w:lvlJc w:val="left"/>
      <w:pPr>
        <w:ind w:left="3807" w:hanging="1440"/>
      </w:pPr>
    </w:lvl>
    <w:lvl w:ilvl="6">
      <w:start w:val="1"/>
      <w:numFmt w:val="decimal"/>
      <w:isLgl/>
      <w:lvlText w:val="%1.%2.%3.%4.%5.%6.%7."/>
      <w:lvlJc w:val="left"/>
      <w:pPr>
        <w:ind w:left="4527" w:hanging="1800"/>
      </w:pPr>
    </w:lvl>
    <w:lvl w:ilvl="7">
      <w:start w:val="1"/>
      <w:numFmt w:val="decimal"/>
      <w:isLgl/>
      <w:lvlText w:val="%1.%2.%3.%4.%5.%6.%7.%8."/>
      <w:lvlJc w:val="left"/>
      <w:pPr>
        <w:ind w:left="4887" w:hanging="1800"/>
      </w:pPr>
    </w:lvl>
    <w:lvl w:ilvl="8">
      <w:start w:val="1"/>
      <w:numFmt w:val="decimal"/>
      <w:isLgl/>
      <w:lvlText w:val="%1.%2.%3.%4.%5.%6.%7.%8.%9."/>
      <w:lvlJc w:val="left"/>
      <w:pPr>
        <w:ind w:left="5607" w:hanging="2160"/>
      </w:pPr>
    </w:lvl>
  </w:abstractNum>
  <w:abstractNum w:abstractNumId="2">
    <w:nsid w:val="6A545C29"/>
    <w:multiLevelType w:val="multilevel"/>
    <w:tmpl w:val="DE1A198C"/>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04E"/>
    <w:rsid w:val="00363C37"/>
    <w:rsid w:val="003642FD"/>
    <w:rsid w:val="004C204E"/>
    <w:rsid w:val="00D46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04E"/>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4C204E"/>
    <w:pPr>
      <w:keepNext/>
      <w:spacing w:before="240" w:after="60"/>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4C204E"/>
    <w:rPr>
      <w:rFonts w:ascii="Arial" w:eastAsia="Times New Roman" w:hAnsi="Arial" w:cs="Arial"/>
    </w:rPr>
  </w:style>
  <w:style w:type="paragraph" w:customStyle="1" w:styleId="ConsPlusNormal0">
    <w:name w:val="ConsPlusNormal"/>
    <w:link w:val="ConsPlusNormal"/>
    <w:qFormat/>
    <w:rsid w:val="004C204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4C20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4C204E"/>
    <w:rPr>
      <w:rFonts w:ascii="Arial" w:eastAsia="Times New Roman" w:hAnsi="Arial" w:cs="Times New Roman"/>
      <w:b/>
      <w:bCs/>
      <w:sz w:val="26"/>
      <w:szCs w:val="26"/>
      <w:lang w:val="x-none" w:eastAsia="x-none"/>
    </w:rPr>
  </w:style>
  <w:style w:type="paragraph" w:styleId="a3">
    <w:name w:val="Plain Text"/>
    <w:basedOn w:val="a"/>
    <w:link w:val="a4"/>
    <w:rsid w:val="004C204E"/>
    <w:pPr>
      <w:widowControl/>
    </w:pPr>
    <w:rPr>
      <w:rFonts w:ascii="Courier New" w:hAnsi="Courier New"/>
      <w:lang w:val="x-none" w:eastAsia="x-none"/>
    </w:rPr>
  </w:style>
  <w:style w:type="character" w:customStyle="1" w:styleId="a4">
    <w:name w:val="Текст Знак"/>
    <w:basedOn w:val="a0"/>
    <w:link w:val="a3"/>
    <w:rsid w:val="004C204E"/>
    <w:rPr>
      <w:rFonts w:ascii="Courier New" w:eastAsia="Times New Roman" w:hAnsi="Courier New" w:cs="Times New Roman"/>
      <w:sz w:val="20"/>
      <w:szCs w:val="20"/>
      <w:lang w:val="x-none" w:eastAsia="x-none"/>
    </w:rPr>
  </w:style>
  <w:style w:type="paragraph" w:styleId="a5">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semiHidden/>
    <w:unhideWhenUsed/>
    <w:rsid w:val="003642FD"/>
    <w:pPr>
      <w:widowControl/>
      <w:spacing w:before="100" w:beforeAutospacing="1" w:after="100" w:afterAutospacing="1"/>
    </w:pPr>
    <w:rPr>
      <w:sz w:val="24"/>
      <w:szCs w:val="24"/>
    </w:rPr>
  </w:style>
  <w:style w:type="paragraph" w:customStyle="1" w:styleId="p9">
    <w:name w:val="p9"/>
    <w:basedOn w:val="a"/>
    <w:rsid w:val="003642FD"/>
    <w:pPr>
      <w:widowControl/>
      <w:spacing w:before="100" w:beforeAutospacing="1" w:after="100" w:afterAutospacing="1"/>
    </w:pPr>
    <w:rPr>
      <w:sz w:val="24"/>
      <w:szCs w:val="24"/>
    </w:rPr>
  </w:style>
  <w:style w:type="paragraph" w:customStyle="1" w:styleId="ConsPlusTitle">
    <w:name w:val="ConsPlusTitle"/>
    <w:rsid w:val="003642FD"/>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p11">
    <w:name w:val="p11"/>
    <w:basedOn w:val="a"/>
    <w:uiPriority w:val="99"/>
    <w:rsid w:val="003642FD"/>
    <w:pPr>
      <w:widowControl/>
      <w:spacing w:before="100" w:beforeAutospacing="1" w:after="100" w:afterAutospacing="1"/>
    </w:pPr>
    <w:rPr>
      <w:sz w:val="24"/>
      <w:szCs w:val="24"/>
    </w:rPr>
  </w:style>
  <w:style w:type="paragraph" w:customStyle="1" w:styleId="p12">
    <w:name w:val="p12"/>
    <w:basedOn w:val="a"/>
    <w:uiPriority w:val="99"/>
    <w:rsid w:val="003642FD"/>
    <w:pPr>
      <w:widowControl/>
      <w:spacing w:before="100" w:beforeAutospacing="1" w:after="100" w:afterAutospacing="1"/>
    </w:pPr>
    <w:rPr>
      <w:sz w:val="24"/>
      <w:szCs w:val="24"/>
    </w:rPr>
  </w:style>
  <w:style w:type="paragraph" w:customStyle="1" w:styleId="p13">
    <w:name w:val="p13"/>
    <w:basedOn w:val="a"/>
    <w:uiPriority w:val="99"/>
    <w:rsid w:val="003642FD"/>
    <w:pPr>
      <w:widowControl/>
      <w:spacing w:before="100" w:beforeAutospacing="1" w:after="100" w:afterAutospacing="1"/>
    </w:pPr>
    <w:rPr>
      <w:sz w:val="24"/>
      <w:szCs w:val="24"/>
    </w:rPr>
  </w:style>
  <w:style w:type="character" w:customStyle="1" w:styleId="s1">
    <w:name w:val="s1"/>
    <w:basedOn w:val="a0"/>
    <w:rsid w:val="003642FD"/>
  </w:style>
  <w:style w:type="paragraph" w:styleId="a6">
    <w:name w:val="Body Text"/>
    <w:basedOn w:val="a"/>
    <w:link w:val="a7"/>
    <w:semiHidden/>
    <w:unhideWhenUsed/>
    <w:rsid w:val="003642FD"/>
    <w:pPr>
      <w:suppressAutoHyphens/>
      <w:spacing w:after="120"/>
    </w:pPr>
    <w:rPr>
      <w:rFonts w:eastAsia="Lucida Sans Unicode"/>
      <w:kern w:val="2"/>
      <w:sz w:val="24"/>
      <w:szCs w:val="24"/>
    </w:rPr>
  </w:style>
  <w:style w:type="character" w:customStyle="1" w:styleId="a7">
    <w:name w:val="Основной текст Знак"/>
    <w:basedOn w:val="a0"/>
    <w:link w:val="a6"/>
    <w:semiHidden/>
    <w:rsid w:val="003642FD"/>
    <w:rPr>
      <w:rFonts w:ascii="Times New Roman" w:eastAsia="Lucida Sans Unicode" w:hAnsi="Times New Roman" w:cs="Times New Roman"/>
      <w:kern w:val="2"/>
      <w:sz w:val="24"/>
      <w:szCs w:val="24"/>
      <w:lang w:eastAsia="ru-RU"/>
    </w:rPr>
  </w:style>
  <w:style w:type="paragraph" w:styleId="a8">
    <w:name w:val="List Paragraph"/>
    <w:basedOn w:val="a"/>
    <w:uiPriority w:val="34"/>
    <w:qFormat/>
    <w:rsid w:val="003642FD"/>
    <w:pPr>
      <w:widowControl/>
      <w:ind w:left="720"/>
      <w:contextualSpacing/>
    </w:pPr>
    <w:rPr>
      <w:sz w:val="24"/>
      <w:szCs w:val="24"/>
    </w:rPr>
  </w:style>
  <w:style w:type="paragraph" w:styleId="a9">
    <w:name w:val="Balloon Text"/>
    <w:basedOn w:val="a"/>
    <w:link w:val="aa"/>
    <w:uiPriority w:val="99"/>
    <w:semiHidden/>
    <w:unhideWhenUsed/>
    <w:rsid w:val="00D46ACE"/>
    <w:rPr>
      <w:rFonts w:ascii="Tahoma" w:hAnsi="Tahoma" w:cs="Tahoma"/>
      <w:sz w:val="16"/>
      <w:szCs w:val="16"/>
    </w:rPr>
  </w:style>
  <w:style w:type="character" w:customStyle="1" w:styleId="aa">
    <w:name w:val="Текст выноски Знак"/>
    <w:basedOn w:val="a0"/>
    <w:link w:val="a9"/>
    <w:uiPriority w:val="99"/>
    <w:semiHidden/>
    <w:rsid w:val="00D46AC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04E"/>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4C204E"/>
    <w:pPr>
      <w:keepNext/>
      <w:spacing w:before="240" w:after="60"/>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4C204E"/>
    <w:rPr>
      <w:rFonts w:ascii="Arial" w:eastAsia="Times New Roman" w:hAnsi="Arial" w:cs="Arial"/>
    </w:rPr>
  </w:style>
  <w:style w:type="paragraph" w:customStyle="1" w:styleId="ConsPlusNormal0">
    <w:name w:val="ConsPlusNormal"/>
    <w:link w:val="ConsPlusNormal"/>
    <w:qFormat/>
    <w:rsid w:val="004C204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4C20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rsid w:val="004C204E"/>
    <w:rPr>
      <w:rFonts w:ascii="Arial" w:eastAsia="Times New Roman" w:hAnsi="Arial" w:cs="Times New Roman"/>
      <w:b/>
      <w:bCs/>
      <w:sz w:val="26"/>
      <w:szCs w:val="26"/>
      <w:lang w:val="x-none" w:eastAsia="x-none"/>
    </w:rPr>
  </w:style>
  <w:style w:type="paragraph" w:styleId="a3">
    <w:name w:val="Plain Text"/>
    <w:basedOn w:val="a"/>
    <w:link w:val="a4"/>
    <w:rsid w:val="004C204E"/>
    <w:pPr>
      <w:widowControl/>
    </w:pPr>
    <w:rPr>
      <w:rFonts w:ascii="Courier New" w:hAnsi="Courier New"/>
      <w:lang w:val="x-none" w:eastAsia="x-none"/>
    </w:rPr>
  </w:style>
  <w:style w:type="character" w:customStyle="1" w:styleId="a4">
    <w:name w:val="Текст Знак"/>
    <w:basedOn w:val="a0"/>
    <w:link w:val="a3"/>
    <w:rsid w:val="004C204E"/>
    <w:rPr>
      <w:rFonts w:ascii="Courier New" w:eastAsia="Times New Roman" w:hAnsi="Courier New" w:cs="Times New Roman"/>
      <w:sz w:val="20"/>
      <w:szCs w:val="20"/>
      <w:lang w:val="x-none" w:eastAsia="x-none"/>
    </w:rPr>
  </w:style>
  <w:style w:type="paragraph" w:styleId="a5">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semiHidden/>
    <w:unhideWhenUsed/>
    <w:rsid w:val="003642FD"/>
    <w:pPr>
      <w:widowControl/>
      <w:spacing w:before="100" w:beforeAutospacing="1" w:after="100" w:afterAutospacing="1"/>
    </w:pPr>
    <w:rPr>
      <w:sz w:val="24"/>
      <w:szCs w:val="24"/>
    </w:rPr>
  </w:style>
  <w:style w:type="paragraph" w:customStyle="1" w:styleId="p9">
    <w:name w:val="p9"/>
    <w:basedOn w:val="a"/>
    <w:rsid w:val="003642FD"/>
    <w:pPr>
      <w:widowControl/>
      <w:spacing w:before="100" w:beforeAutospacing="1" w:after="100" w:afterAutospacing="1"/>
    </w:pPr>
    <w:rPr>
      <w:sz w:val="24"/>
      <w:szCs w:val="24"/>
    </w:rPr>
  </w:style>
  <w:style w:type="paragraph" w:customStyle="1" w:styleId="ConsPlusTitle">
    <w:name w:val="ConsPlusTitle"/>
    <w:rsid w:val="003642FD"/>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p11">
    <w:name w:val="p11"/>
    <w:basedOn w:val="a"/>
    <w:uiPriority w:val="99"/>
    <w:rsid w:val="003642FD"/>
    <w:pPr>
      <w:widowControl/>
      <w:spacing w:before="100" w:beforeAutospacing="1" w:after="100" w:afterAutospacing="1"/>
    </w:pPr>
    <w:rPr>
      <w:sz w:val="24"/>
      <w:szCs w:val="24"/>
    </w:rPr>
  </w:style>
  <w:style w:type="paragraph" w:customStyle="1" w:styleId="p12">
    <w:name w:val="p12"/>
    <w:basedOn w:val="a"/>
    <w:uiPriority w:val="99"/>
    <w:rsid w:val="003642FD"/>
    <w:pPr>
      <w:widowControl/>
      <w:spacing w:before="100" w:beforeAutospacing="1" w:after="100" w:afterAutospacing="1"/>
    </w:pPr>
    <w:rPr>
      <w:sz w:val="24"/>
      <w:szCs w:val="24"/>
    </w:rPr>
  </w:style>
  <w:style w:type="paragraph" w:customStyle="1" w:styleId="p13">
    <w:name w:val="p13"/>
    <w:basedOn w:val="a"/>
    <w:uiPriority w:val="99"/>
    <w:rsid w:val="003642FD"/>
    <w:pPr>
      <w:widowControl/>
      <w:spacing w:before="100" w:beforeAutospacing="1" w:after="100" w:afterAutospacing="1"/>
    </w:pPr>
    <w:rPr>
      <w:sz w:val="24"/>
      <w:szCs w:val="24"/>
    </w:rPr>
  </w:style>
  <w:style w:type="character" w:customStyle="1" w:styleId="s1">
    <w:name w:val="s1"/>
    <w:basedOn w:val="a0"/>
    <w:rsid w:val="003642FD"/>
  </w:style>
  <w:style w:type="paragraph" w:styleId="a6">
    <w:name w:val="Body Text"/>
    <w:basedOn w:val="a"/>
    <w:link w:val="a7"/>
    <w:semiHidden/>
    <w:unhideWhenUsed/>
    <w:rsid w:val="003642FD"/>
    <w:pPr>
      <w:suppressAutoHyphens/>
      <w:spacing w:after="120"/>
    </w:pPr>
    <w:rPr>
      <w:rFonts w:eastAsia="Lucida Sans Unicode"/>
      <w:kern w:val="2"/>
      <w:sz w:val="24"/>
      <w:szCs w:val="24"/>
    </w:rPr>
  </w:style>
  <w:style w:type="character" w:customStyle="1" w:styleId="a7">
    <w:name w:val="Основной текст Знак"/>
    <w:basedOn w:val="a0"/>
    <w:link w:val="a6"/>
    <w:semiHidden/>
    <w:rsid w:val="003642FD"/>
    <w:rPr>
      <w:rFonts w:ascii="Times New Roman" w:eastAsia="Lucida Sans Unicode" w:hAnsi="Times New Roman" w:cs="Times New Roman"/>
      <w:kern w:val="2"/>
      <w:sz w:val="24"/>
      <w:szCs w:val="24"/>
      <w:lang w:eastAsia="ru-RU"/>
    </w:rPr>
  </w:style>
  <w:style w:type="paragraph" w:styleId="a8">
    <w:name w:val="List Paragraph"/>
    <w:basedOn w:val="a"/>
    <w:uiPriority w:val="34"/>
    <w:qFormat/>
    <w:rsid w:val="003642FD"/>
    <w:pPr>
      <w:widowControl/>
      <w:ind w:left="720"/>
      <w:contextualSpacing/>
    </w:pPr>
    <w:rPr>
      <w:sz w:val="24"/>
      <w:szCs w:val="24"/>
    </w:rPr>
  </w:style>
  <w:style w:type="paragraph" w:styleId="a9">
    <w:name w:val="Balloon Text"/>
    <w:basedOn w:val="a"/>
    <w:link w:val="aa"/>
    <w:uiPriority w:val="99"/>
    <w:semiHidden/>
    <w:unhideWhenUsed/>
    <w:rsid w:val="00D46ACE"/>
    <w:rPr>
      <w:rFonts w:ascii="Tahoma" w:hAnsi="Tahoma" w:cs="Tahoma"/>
      <w:sz w:val="16"/>
      <w:szCs w:val="16"/>
    </w:rPr>
  </w:style>
  <w:style w:type="character" w:customStyle="1" w:styleId="aa">
    <w:name w:val="Текст выноски Знак"/>
    <w:basedOn w:val="a0"/>
    <w:link w:val="a9"/>
    <w:uiPriority w:val="99"/>
    <w:semiHidden/>
    <w:rsid w:val="00D46AC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44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0F4B026352148C22314CCEB23048FFB617BCB305978FC3464C65028008D9DF61EEDD709B7ACE4260EF14653FC5AC7869D3779j8z1N" TargetMode="External"/><Relationship Id="rId13" Type="http://schemas.openxmlformats.org/officeDocument/2006/relationships/hyperlink" Target="https://pravo-search.minjust.ru/bigs/portal.htm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pravo-search.minjust.ru/bigs/portal.html" TargetMode="External"/><Relationship Id="rId17" Type="http://schemas.openxmlformats.org/officeDocument/2006/relationships/hyperlink" Target="http://pravo.minjust.ru/" TargetMode="External"/><Relationship Id="rId2" Type="http://schemas.openxmlformats.org/officeDocument/2006/relationships/styles" Target="styles.xml"/><Relationship Id="rId16" Type="http://schemas.openxmlformats.org/officeDocument/2006/relationships/hyperlink" Target="http://pravo.minjust.r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hyperlink" Target="http://pravo.minjust.ru/" TargetMode="External"/><Relationship Id="rId10" Type="http://schemas.openxmlformats.org/officeDocument/2006/relationships/hyperlink" Target="http://pravo.minjus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pravo.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3819</Words>
  <Characters>21773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2022-06-20T05:38:00Z</cp:lastPrinted>
  <dcterms:created xsi:type="dcterms:W3CDTF">2022-06-08T12:43:00Z</dcterms:created>
  <dcterms:modified xsi:type="dcterms:W3CDTF">2022-06-20T05:38:00Z</dcterms:modified>
</cp:coreProperties>
</file>