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BB" w:rsidRDefault="00AC2DBB" w:rsidP="00AC2DBB">
      <w:pPr>
        <w:pStyle w:val="a4"/>
        <w:tabs>
          <w:tab w:val="left" w:pos="708"/>
        </w:tabs>
        <w:jc w:val="center"/>
        <w:rPr>
          <w:noProof/>
          <w:sz w:val="30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DBB" w:rsidRDefault="00AC2DBB" w:rsidP="00AC2DBB"/>
    <w:p w:rsidR="00AC2DBB" w:rsidRDefault="00AC2DBB" w:rsidP="00AC2DBB">
      <w:pPr>
        <w:jc w:val="center"/>
      </w:pPr>
    </w:p>
    <w:tbl>
      <w:tblPr>
        <w:tblpPr w:leftFromText="180" w:rightFromText="180" w:vertAnchor="text" w:horzAnchor="margin" w:tblpY="-8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C2DBB" w:rsidTr="008E1D68">
        <w:trPr>
          <w:trHeight w:val="571"/>
        </w:trPr>
        <w:tc>
          <w:tcPr>
            <w:tcW w:w="9606" w:type="dxa"/>
          </w:tcPr>
          <w:p w:rsidR="00AC2DBB" w:rsidRDefault="00AC2DBB" w:rsidP="008E1D68">
            <w:pPr>
              <w:jc w:val="center"/>
              <w:rPr>
                <w:b/>
                <w:sz w:val="28"/>
              </w:rPr>
            </w:pPr>
          </w:p>
        </w:tc>
      </w:tr>
      <w:tr w:rsidR="00AC2DBB" w:rsidTr="008E1D68">
        <w:tc>
          <w:tcPr>
            <w:tcW w:w="9606" w:type="dxa"/>
            <w:hideMark/>
          </w:tcPr>
          <w:p w:rsidR="00AC2DBB" w:rsidRDefault="00AC2DBB" w:rsidP="008E1D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AC2DBB" w:rsidRDefault="00AC2DBB" w:rsidP="008E1D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НОВОШАТКИНСКОГО СЕЛЬСОВЕТА КАМЕШКИРСКОГО РАЙОНА</w:t>
            </w:r>
          </w:p>
        </w:tc>
      </w:tr>
      <w:tr w:rsidR="00AC2DBB" w:rsidTr="008E1D68">
        <w:trPr>
          <w:trHeight w:val="397"/>
        </w:trPr>
        <w:tc>
          <w:tcPr>
            <w:tcW w:w="9606" w:type="dxa"/>
            <w:hideMark/>
          </w:tcPr>
          <w:p w:rsidR="00AC2DBB" w:rsidRDefault="00AC2DBB" w:rsidP="008E1D6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C2DBB" w:rsidTr="008E1D68">
        <w:tc>
          <w:tcPr>
            <w:tcW w:w="9606" w:type="dxa"/>
          </w:tcPr>
          <w:p w:rsidR="00AC2DBB" w:rsidRDefault="00AC2DBB" w:rsidP="008E1D68">
            <w:pPr>
              <w:pStyle w:val="3"/>
            </w:pPr>
          </w:p>
        </w:tc>
      </w:tr>
      <w:tr w:rsidR="00AC2DBB" w:rsidTr="008E1D68">
        <w:trPr>
          <w:trHeight w:val="524"/>
        </w:trPr>
        <w:tc>
          <w:tcPr>
            <w:tcW w:w="9606" w:type="dxa"/>
            <w:vAlign w:val="center"/>
            <w:hideMark/>
          </w:tcPr>
          <w:p w:rsidR="00AC2DBB" w:rsidRDefault="00AC2DBB" w:rsidP="008E1D68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AC2DBB" w:rsidRDefault="00AC2DBB" w:rsidP="00AC2DBB">
      <w:pPr>
        <w:pStyle w:val="a4"/>
        <w:tabs>
          <w:tab w:val="left" w:pos="708"/>
        </w:tabs>
        <w:rPr>
          <w:noProof/>
          <w:sz w:val="30"/>
        </w:rPr>
      </w:pPr>
    </w:p>
    <w:tbl>
      <w:tblPr>
        <w:tblpPr w:leftFromText="180" w:rightFromText="180" w:vertAnchor="text" w:horzAnchor="page" w:tblpX="4326" w:tblpY="2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AC2DBB" w:rsidTr="008E1D68">
        <w:trPr>
          <w:trHeight w:val="290"/>
        </w:trPr>
        <w:tc>
          <w:tcPr>
            <w:tcW w:w="284" w:type="dxa"/>
            <w:vAlign w:val="bottom"/>
            <w:hideMark/>
          </w:tcPr>
          <w:p w:rsidR="00AC2DBB" w:rsidRDefault="00AC2DBB" w:rsidP="008E1D68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C2DBB" w:rsidRDefault="00AC2DBB" w:rsidP="008E1D68">
            <w:pPr>
              <w:jc w:val="center"/>
            </w:pPr>
            <w:r>
              <w:t>07.05.2013 года</w:t>
            </w:r>
          </w:p>
        </w:tc>
        <w:tc>
          <w:tcPr>
            <w:tcW w:w="397" w:type="dxa"/>
            <w:vAlign w:val="bottom"/>
            <w:hideMark/>
          </w:tcPr>
          <w:p w:rsidR="00AC2DBB" w:rsidRDefault="00AC2DBB" w:rsidP="008E1D68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C2DBB" w:rsidRDefault="00AC2DBB" w:rsidP="00AC2DBB">
            <w:pPr>
              <w:jc w:val="center"/>
            </w:pPr>
            <w:r>
              <w:t>3</w:t>
            </w:r>
            <w:r w:rsidR="00143C1D">
              <w:t>6</w:t>
            </w:r>
          </w:p>
        </w:tc>
      </w:tr>
      <w:tr w:rsidR="00AC2DBB" w:rsidTr="008E1D68">
        <w:trPr>
          <w:trHeight w:val="606"/>
        </w:trPr>
        <w:tc>
          <w:tcPr>
            <w:tcW w:w="4650" w:type="dxa"/>
            <w:gridSpan w:val="4"/>
          </w:tcPr>
          <w:p w:rsidR="00AC2DBB" w:rsidRDefault="00AC2DBB" w:rsidP="008E1D68">
            <w:pPr>
              <w:jc w:val="center"/>
              <w:rPr>
                <w:sz w:val="10"/>
              </w:rPr>
            </w:pPr>
          </w:p>
          <w:p w:rsidR="00AC2DBB" w:rsidRDefault="00AC2DBB" w:rsidP="008E1D68">
            <w:pPr>
              <w:jc w:val="center"/>
            </w:pPr>
            <w:r>
              <w:t xml:space="preserve">с.  </w:t>
            </w:r>
            <w:proofErr w:type="spellStart"/>
            <w:r>
              <w:t>Н.Шаткино</w:t>
            </w:r>
            <w:proofErr w:type="spellEnd"/>
          </w:p>
        </w:tc>
      </w:tr>
    </w:tbl>
    <w:p w:rsidR="00AC2DBB" w:rsidRDefault="00AC2DBB" w:rsidP="00AC2DBB">
      <w:pPr>
        <w:pStyle w:val="ConsPlusTitle"/>
        <w:widowControl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AC2DBB" w:rsidRDefault="00AC2DBB" w:rsidP="00AC2DBB">
      <w:pPr>
        <w:pStyle w:val="ConsPlusTitle"/>
        <w:widowControl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AC2DBB" w:rsidRDefault="00AC2DBB" w:rsidP="00AC2DBB">
      <w:pPr>
        <w:pStyle w:val="ConsPlusTitle"/>
        <w:widowControl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AC2DBB" w:rsidRDefault="00AC2DBB" w:rsidP="00AC2DBB">
      <w:pPr>
        <w:pStyle w:val="ConsPlusTitle"/>
        <w:widowControl/>
        <w:spacing w:before="12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комиссии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 w:rsidR="00143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:rsidR="00AC2DBB" w:rsidRDefault="00AC2DBB" w:rsidP="00AC2DBB">
      <w:pPr>
        <w:autoSpaceDE w:val="0"/>
        <w:autoSpaceDN w:val="0"/>
        <w:adjustRightInd w:val="0"/>
        <w:spacing w:before="120"/>
        <w:ind w:firstLine="539"/>
        <w:jc w:val="both"/>
      </w:pPr>
      <w:proofErr w:type="gramStart"/>
      <w: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от 03.12.2012 № 230-ФЗ «О контроле за соответствием расходов лиц, замещающих государственные должности, и иных лиц их доходам», статьей </w:t>
      </w:r>
      <w:r w:rsidRPr="00AC2DBB">
        <w:t>23</w:t>
      </w:r>
      <w:r>
        <w:t xml:space="preserve"> Устава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</w:t>
      </w:r>
      <w:r>
        <w:rPr>
          <w:i/>
          <w:sz w:val="20"/>
          <w:szCs w:val="20"/>
        </w:rPr>
        <w:t xml:space="preserve"> </w:t>
      </w:r>
      <w:r>
        <w:t xml:space="preserve">(с последующими изменениями), </w:t>
      </w:r>
      <w:proofErr w:type="gramEnd"/>
    </w:p>
    <w:p w:rsidR="00AC2DBB" w:rsidRDefault="00AC2DBB" w:rsidP="00AC2DBB">
      <w:pPr>
        <w:autoSpaceDE w:val="0"/>
        <w:autoSpaceDN w:val="0"/>
        <w:adjustRightInd w:val="0"/>
        <w:spacing w:before="120"/>
        <w:ind w:firstLine="539"/>
        <w:jc w:val="center"/>
        <w:rPr>
          <w:b/>
        </w:rPr>
      </w:pPr>
      <w:r>
        <w:rPr>
          <w:b/>
        </w:rPr>
        <w:t xml:space="preserve">Администрация </w:t>
      </w:r>
      <w:proofErr w:type="spellStart"/>
      <w:r>
        <w:rPr>
          <w:b/>
        </w:rPr>
        <w:t>Новошаткинского</w:t>
      </w:r>
      <w:proofErr w:type="spellEnd"/>
      <w:r>
        <w:rPr>
          <w:b/>
        </w:rPr>
        <w:t xml:space="preserve"> сельсовета Камешкирского района Пензенской области:</w:t>
      </w:r>
    </w:p>
    <w:p w:rsidR="00AC2DBB" w:rsidRDefault="00AC2DBB" w:rsidP="00AC2DBB">
      <w:pPr>
        <w:pStyle w:val="ConsPlusTitle"/>
        <w:widowControl/>
        <w:spacing w:before="120"/>
        <w:ind w:firstLine="5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Внести в Положение о комиссии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Новошаткинского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Камешкирского района Пензенской области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интересов, утвержденное постановлением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Новошаткинского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Камешкирского района Пензенской области</w:t>
      </w:r>
      <w:r>
        <w:rPr>
          <w:rFonts w:ascii="Times New Roman" w:hAnsi="Times New Roman" w:cs="Times New Roman"/>
          <w:b w:val="0"/>
          <w:bCs w:val="0"/>
          <w:i/>
        </w:rPr>
        <w:t xml:space="preserve"> </w:t>
      </w:r>
      <w:r w:rsidR="00143C1D">
        <w:rPr>
          <w:rFonts w:ascii="Times New Roman" w:hAnsi="Times New Roman" w:cs="Times New Roman"/>
          <w:b w:val="0"/>
          <w:bCs w:val="0"/>
          <w:sz w:val="24"/>
          <w:szCs w:val="24"/>
        </w:rPr>
        <w:t>от 07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.06.2012 года №</w:t>
      </w:r>
      <w:r w:rsidR="00143C1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следующие изменения:</w:t>
      </w:r>
    </w:p>
    <w:p w:rsidR="00AC2DBB" w:rsidRDefault="00AC2DBB" w:rsidP="00AC2DBB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1) пункт 9 дополнить подпунктом «г» следующего содержания: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proofErr w:type="gramStart"/>
      <w:r>
        <w:t xml:space="preserve">«г) представление руководителем Администрации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5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от 03.12.2012 № 230-ФЗ «О контроле за соответствием расходов лиц, замещающих государственные должности, и </w:t>
      </w:r>
      <w:r>
        <w:lastRenderedPageBreak/>
        <w:t>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>
        <w:t xml:space="preserve"> их доходам»)</w:t>
      </w:r>
      <w:proofErr w:type="gramStart"/>
      <w:r>
        <w:t>;»</w:t>
      </w:r>
      <w:proofErr w:type="gramEnd"/>
      <w:r>
        <w:t>;</w:t>
      </w:r>
    </w:p>
    <w:p w:rsidR="00AC2DBB" w:rsidRDefault="00AC2DBB" w:rsidP="00AC2DBB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2) дополнить пунктом 18.1. следующего содержания: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t>«18.1.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t xml:space="preserve">а) признать, что сведения, представленные муниципальным служащим в соответствии с </w:t>
      </w:r>
      <w:hyperlink r:id="rId6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«О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t xml:space="preserve">б) признать, что сведения, представленные муниципальным служащим в соответствии с </w:t>
      </w:r>
      <w:hyperlink r:id="rId7" w:history="1">
        <w:r>
          <w:rPr>
            <w:rStyle w:val="a3"/>
            <w:color w:val="auto"/>
            <w:u w:val="none"/>
          </w:rPr>
          <w:t>частью 1 статьи 3</w:t>
        </w:r>
      </w:hyperlink>
      <w:r>
        <w:t xml:space="preserve"> Федерального закона «О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Администрации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proofErr w:type="gramStart"/>
      <w:r>
        <w:t>.»;</w:t>
      </w:r>
      <w:proofErr w:type="gramEnd"/>
    </w:p>
    <w:p w:rsidR="00AC2DBB" w:rsidRDefault="00AC2DBB" w:rsidP="00AC2DBB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3) пункт 19 изложить в следующей редакции: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rPr>
          <w:bCs/>
        </w:rPr>
        <w:t>«19. По итогам рассмотрения вопросов, указанных в подпунктах «а», «б» и «г» пункта</w:t>
      </w:r>
      <w:r>
        <w:t xml:space="preserve"> 9 настоящего Положения, при наличии к тому оснований комиссия может принять иное решение, чем это предусмотрено пунктами 15 - 18.1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>
        <w:t>.».</w:t>
      </w:r>
      <w:proofErr w:type="gramEnd"/>
    </w:p>
    <w:p w:rsidR="00AC2DBB" w:rsidRDefault="00AC2DBB" w:rsidP="00AC2DBB">
      <w:pPr>
        <w:autoSpaceDE w:val="0"/>
        <w:autoSpaceDN w:val="0"/>
        <w:adjustRightInd w:val="0"/>
        <w:spacing w:before="120"/>
        <w:ind w:firstLine="539"/>
        <w:jc w:val="both"/>
      </w:pPr>
      <w:r>
        <w:t>2. Опубликовать настоящее постановление в информационном бюллетене «Сельские вести».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>
        <w:t>Новошаткинского</w:t>
      </w:r>
      <w:proofErr w:type="spellEnd"/>
      <w:r>
        <w:t xml:space="preserve"> сельсовета Камешкирского района Пензенской области Фролкина И.В.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</w:pPr>
      <w:r>
        <w:t>3. Настоящее постановление вступает в силу после дня его официального опубликования.</w:t>
      </w:r>
    </w:p>
    <w:p w:rsidR="00AC2DBB" w:rsidRDefault="00AC2DBB" w:rsidP="00AC2DBB">
      <w:pPr>
        <w:autoSpaceDE w:val="0"/>
        <w:autoSpaceDN w:val="0"/>
        <w:adjustRightInd w:val="0"/>
        <w:ind w:firstLine="720"/>
        <w:jc w:val="both"/>
      </w:pPr>
    </w:p>
    <w:p w:rsidR="00AC2DBB" w:rsidRDefault="00AC2DBB" w:rsidP="00AC2DBB">
      <w:pPr>
        <w:autoSpaceDE w:val="0"/>
        <w:autoSpaceDN w:val="0"/>
        <w:adjustRightInd w:val="0"/>
        <w:jc w:val="both"/>
      </w:pPr>
    </w:p>
    <w:p w:rsidR="00AC2DBB" w:rsidRDefault="00AC2DBB" w:rsidP="00AC2DBB">
      <w:pPr>
        <w:autoSpaceDE w:val="0"/>
        <w:autoSpaceDN w:val="0"/>
        <w:adjustRightInd w:val="0"/>
        <w:jc w:val="both"/>
      </w:pPr>
    </w:p>
    <w:p w:rsidR="00AC2DBB" w:rsidRDefault="00AC2DBB" w:rsidP="00AC2DBB">
      <w:pPr>
        <w:autoSpaceDE w:val="0"/>
        <w:autoSpaceDN w:val="0"/>
        <w:adjustRightInd w:val="0"/>
        <w:jc w:val="both"/>
      </w:pPr>
      <w:r>
        <w:t xml:space="preserve">Глава Администрации </w:t>
      </w:r>
    </w:p>
    <w:p w:rsidR="00AC2DBB" w:rsidRDefault="00AC2DBB" w:rsidP="00AC2DBB">
      <w:pPr>
        <w:autoSpaceDE w:val="0"/>
        <w:autoSpaceDN w:val="0"/>
        <w:adjustRightInd w:val="0"/>
        <w:jc w:val="both"/>
      </w:pPr>
      <w:proofErr w:type="spellStart"/>
      <w:r>
        <w:t>Новошаткинского</w:t>
      </w:r>
      <w:proofErr w:type="spellEnd"/>
      <w:r>
        <w:t xml:space="preserve"> сельсовета                                                                Фролкин И.В.</w:t>
      </w:r>
    </w:p>
    <w:p w:rsidR="00AC2DBB" w:rsidRDefault="00AC2DBB" w:rsidP="00AC2DBB">
      <w:pPr>
        <w:autoSpaceDE w:val="0"/>
        <w:autoSpaceDN w:val="0"/>
        <w:adjustRightInd w:val="0"/>
        <w:ind w:firstLine="539"/>
        <w:jc w:val="center"/>
        <w:rPr>
          <w:sz w:val="20"/>
          <w:szCs w:val="20"/>
        </w:rPr>
      </w:pPr>
    </w:p>
    <w:p w:rsidR="00AC2DBB" w:rsidRDefault="00AC2DBB" w:rsidP="00AC2DBB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</w:p>
    <w:p w:rsidR="003C2AD5" w:rsidRDefault="003C2AD5"/>
    <w:sectPr w:rsidR="003C2AD5" w:rsidSect="003C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C2DBB"/>
    <w:rsid w:val="00143C1D"/>
    <w:rsid w:val="003C2AD5"/>
    <w:rsid w:val="00656DE4"/>
    <w:rsid w:val="00AC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C2DB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C2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C2DB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C2DB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AC2DB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AC2D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2D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D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06E06000A88C2AE755BF95078AB13D04E6F0D6837F4534B7130B03B4A981FA701C40A96E3D87CC4v9C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6E06000A88C2AE755BF95078AB13D04E6F0D6837F4534B7130B03B4A981FA701C40A96E3D87CC4v9C8K" TargetMode="External"/><Relationship Id="rId5" Type="http://schemas.openxmlformats.org/officeDocument/2006/relationships/hyperlink" Target="consultantplus://offline/ref=1AAF9F213915A8D939400A5BBCDB944DF52A05EA028912E256D98A2A1A15A741304FB2552FF7E204c0tBJ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</Words>
  <Characters>3637</Characters>
  <Application>Microsoft Office Word</Application>
  <DocSecurity>0</DocSecurity>
  <Lines>30</Lines>
  <Paragraphs>8</Paragraphs>
  <ScaleCrop>false</ScaleCrop>
  <Company>home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3</cp:revision>
  <dcterms:created xsi:type="dcterms:W3CDTF">2013-05-16T09:04:00Z</dcterms:created>
  <dcterms:modified xsi:type="dcterms:W3CDTF">2013-05-16T09:22:00Z</dcterms:modified>
</cp:coreProperties>
</file>