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B7" w:rsidRDefault="009150B7" w:rsidP="009150B7">
      <w:pPr>
        <w:jc w:val="center"/>
        <w:outlineLvl w:val="0"/>
      </w:pPr>
      <w:r>
        <w:rPr>
          <w:noProof/>
          <w:sz w:val="28"/>
          <w:szCs w:val="28"/>
        </w:rPr>
        <w:drawing>
          <wp:inline distT="0" distB="0" distL="0" distR="0">
            <wp:extent cx="723900" cy="952500"/>
            <wp:effectExtent l="1905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tblPr>
      <w:tblGrid>
        <w:gridCol w:w="9606"/>
      </w:tblGrid>
      <w:tr w:rsidR="009150B7" w:rsidTr="00C86CFF">
        <w:tc>
          <w:tcPr>
            <w:tcW w:w="9606" w:type="dxa"/>
          </w:tcPr>
          <w:p w:rsidR="009150B7" w:rsidRDefault="009150B7" w:rsidP="00C86CFF">
            <w:pPr>
              <w:jc w:val="center"/>
              <w:rPr>
                <w:b/>
                <w:sz w:val="36"/>
                <w:szCs w:val="36"/>
              </w:rPr>
            </w:pPr>
            <w:r>
              <w:rPr>
                <w:b/>
                <w:sz w:val="36"/>
                <w:szCs w:val="36"/>
              </w:rPr>
              <w:t>КОМИТЕТ МЕСТНОГО САМОУПРАВЛЕНИЯ</w:t>
            </w:r>
          </w:p>
          <w:p w:rsidR="009150B7" w:rsidRDefault="009150B7" w:rsidP="00C86CFF">
            <w:pPr>
              <w:jc w:val="center"/>
              <w:rPr>
                <w:b/>
                <w:sz w:val="36"/>
                <w:szCs w:val="36"/>
              </w:rPr>
            </w:pPr>
            <w:r>
              <w:rPr>
                <w:b/>
                <w:sz w:val="36"/>
                <w:szCs w:val="36"/>
              </w:rPr>
              <w:t>НОВОШАТКИНСКОГО  СЕЛЬСОВЕТА</w:t>
            </w:r>
          </w:p>
          <w:p w:rsidR="009150B7" w:rsidRDefault="009150B7" w:rsidP="00C86CFF">
            <w:pPr>
              <w:jc w:val="center"/>
              <w:rPr>
                <w:b/>
                <w:sz w:val="36"/>
                <w:szCs w:val="36"/>
              </w:rPr>
            </w:pPr>
            <w:r>
              <w:rPr>
                <w:b/>
                <w:sz w:val="36"/>
                <w:szCs w:val="36"/>
              </w:rPr>
              <w:t>КАМЕШКИРСКОГО РАЙОНА</w:t>
            </w:r>
          </w:p>
          <w:p w:rsidR="009150B7" w:rsidRDefault="009150B7" w:rsidP="00C86CFF">
            <w:pPr>
              <w:jc w:val="center"/>
              <w:rPr>
                <w:b/>
                <w:sz w:val="36"/>
                <w:szCs w:val="36"/>
              </w:rPr>
            </w:pPr>
            <w:r>
              <w:rPr>
                <w:b/>
                <w:sz w:val="36"/>
                <w:szCs w:val="36"/>
              </w:rPr>
              <w:t>ПЕНЗЕНСКОЙ ОБЛАСТИ</w:t>
            </w:r>
          </w:p>
          <w:p w:rsidR="00C81C5E" w:rsidRDefault="001C55A6" w:rsidP="00C86CFF">
            <w:pPr>
              <w:jc w:val="center"/>
              <w:rPr>
                <w:b/>
                <w:sz w:val="36"/>
              </w:rPr>
            </w:pPr>
            <w:r>
              <w:rPr>
                <w:b/>
                <w:sz w:val="36"/>
                <w:szCs w:val="36"/>
              </w:rPr>
              <w:t>ТРЕТЬЕГО</w:t>
            </w:r>
            <w:r w:rsidR="00C81C5E">
              <w:rPr>
                <w:b/>
                <w:sz w:val="36"/>
                <w:szCs w:val="36"/>
              </w:rPr>
              <w:t xml:space="preserve"> СОЗЫВА</w:t>
            </w:r>
          </w:p>
        </w:tc>
      </w:tr>
      <w:tr w:rsidR="009150B7" w:rsidTr="00C86CFF">
        <w:trPr>
          <w:trHeight w:val="848"/>
        </w:trPr>
        <w:tc>
          <w:tcPr>
            <w:tcW w:w="9606" w:type="dxa"/>
          </w:tcPr>
          <w:p w:rsidR="009150B7" w:rsidRDefault="009150B7" w:rsidP="00C86CFF">
            <w:pPr>
              <w:jc w:val="center"/>
            </w:pPr>
          </w:p>
        </w:tc>
      </w:tr>
      <w:tr w:rsidR="009150B7" w:rsidTr="00C86CFF">
        <w:tc>
          <w:tcPr>
            <w:tcW w:w="9606" w:type="dxa"/>
          </w:tcPr>
          <w:p w:rsidR="009150B7" w:rsidRDefault="009150B7" w:rsidP="00C86CFF">
            <w:pPr>
              <w:pStyle w:val="3"/>
            </w:pPr>
            <w:r>
              <w:t xml:space="preserve">                      </w:t>
            </w:r>
            <w:r w:rsidR="00C86CFF">
              <w:t xml:space="preserve">                   </w:t>
            </w:r>
            <w:proofErr w:type="gramStart"/>
            <w:r>
              <w:t>Р</w:t>
            </w:r>
            <w:proofErr w:type="gramEnd"/>
            <w:r>
              <w:t xml:space="preserve"> Е Ш Е Н И Е</w:t>
            </w:r>
          </w:p>
        </w:tc>
      </w:tr>
    </w:tbl>
    <w:p w:rsidR="009150B7" w:rsidRDefault="009150B7" w:rsidP="009150B7"/>
    <w:tbl>
      <w:tblPr>
        <w:tblpPr w:leftFromText="180" w:rightFromText="180" w:vertAnchor="text" w:horzAnchor="margin" w:tblpXSpec="center" w:tblpY="36"/>
        <w:tblW w:w="0" w:type="auto"/>
        <w:tblLayout w:type="fixed"/>
        <w:tblCellMar>
          <w:left w:w="0" w:type="dxa"/>
          <w:right w:w="0" w:type="dxa"/>
        </w:tblCellMar>
        <w:tblLook w:val="0000"/>
      </w:tblPr>
      <w:tblGrid>
        <w:gridCol w:w="284"/>
        <w:gridCol w:w="2835"/>
        <w:gridCol w:w="397"/>
        <w:gridCol w:w="1134"/>
      </w:tblGrid>
      <w:tr w:rsidR="009150B7" w:rsidTr="00C86CFF">
        <w:tc>
          <w:tcPr>
            <w:tcW w:w="284" w:type="dxa"/>
            <w:vAlign w:val="bottom"/>
          </w:tcPr>
          <w:p w:rsidR="009150B7" w:rsidRDefault="009150B7" w:rsidP="00C86CFF">
            <w:r>
              <w:t>от</w:t>
            </w:r>
          </w:p>
        </w:tc>
        <w:tc>
          <w:tcPr>
            <w:tcW w:w="2835" w:type="dxa"/>
            <w:tcBorders>
              <w:top w:val="nil"/>
              <w:left w:val="nil"/>
              <w:bottom w:val="single" w:sz="6" w:space="0" w:color="auto"/>
              <w:right w:val="nil"/>
            </w:tcBorders>
          </w:tcPr>
          <w:p w:rsidR="009150B7" w:rsidRDefault="001A6438" w:rsidP="00E04909">
            <w:pPr>
              <w:jc w:val="center"/>
            </w:pPr>
            <w:r>
              <w:t>2</w:t>
            </w:r>
            <w:r w:rsidR="00E04909">
              <w:t>4</w:t>
            </w:r>
            <w:r w:rsidR="009150B7">
              <w:t>.</w:t>
            </w:r>
            <w:r w:rsidR="00E04909">
              <w:t>01</w:t>
            </w:r>
            <w:r w:rsidR="009150B7">
              <w:t>.20</w:t>
            </w:r>
            <w:r w:rsidR="00E04909">
              <w:t>20</w:t>
            </w:r>
            <w:r w:rsidR="009150B7">
              <w:t xml:space="preserve"> года</w:t>
            </w:r>
          </w:p>
        </w:tc>
        <w:tc>
          <w:tcPr>
            <w:tcW w:w="397" w:type="dxa"/>
          </w:tcPr>
          <w:p w:rsidR="009150B7" w:rsidRDefault="009150B7" w:rsidP="00C86CFF">
            <w:pPr>
              <w:jc w:val="center"/>
            </w:pPr>
            <w:r>
              <w:t xml:space="preserve">№ </w:t>
            </w:r>
          </w:p>
        </w:tc>
        <w:tc>
          <w:tcPr>
            <w:tcW w:w="1134" w:type="dxa"/>
            <w:tcBorders>
              <w:top w:val="nil"/>
              <w:left w:val="nil"/>
              <w:bottom w:val="single" w:sz="6" w:space="0" w:color="auto"/>
              <w:right w:val="nil"/>
            </w:tcBorders>
          </w:tcPr>
          <w:p w:rsidR="009150B7" w:rsidRDefault="00E04909" w:rsidP="001C55A6">
            <w:pPr>
              <w:jc w:val="center"/>
            </w:pPr>
            <w:r>
              <w:t>47-10/</w:t>
            </w:r>
            <w:r w:rsidR="00CF3CF4">
              <w:t>3</w:t>
            </w:r>
          </w:p>
        </w:tc>
      </w:tr>
      <w:tr w:rsidR="009150B7" w:rsidTr="00C86CFF">
        <w:tc>
          <w:tcPr>
            <w:tcW w:w="4650" w:type="dxa"/>
            <w:gridSpan w:val="4"/>
          </w:tcPr>
          <w:p w:rsidR="009150B7" w:rsidRDefault="009150B7" w:rsidP="00C86CFF">
            <w:pPr>
              <w:jc w:val="center"/>
              <w:rPr>
                <w:sz w:val="10"/>
              </w:rPr>
            </w:pPr>
            <w:r>
              <w:t xml:space="preserve"> </w:t>
            </w:r>
          </w:p>
          <w:p w:rsidR="009150B7" w:rsidRDefault="009150B7" w:rsidP="00C86CFF">
            <w:pPr>
              <w:jc w:val="center"/>
            </w:pPr>
            <w:r>
              <w:t xml:space="preserve">с. </w:t>
            </w:r>
            <w:proofErr w:type="spellStart"/>
            <w:r>
              <w:t>Н.Шаткино</w:t>
            </w:r>
            <w:proofErr w:type="spellEnd"/>
          </w:p>
        </w:tc>
      </w:tr>
    </w:tbl>
    <w:p w:rsidR="009150B7" w:rsidRDefault="009150B7" w:rsidP="009150B7">
      <w:pPr>
        <w:pStyle w:val="2"/>
        <w:rPr>
          <w:b w:val="0"/>
          <w:color w:val="000000"/>
        </w:rPr>
      </w:pPr>
    </w:p>
    <w:p w:rsidR="009150B7" w:rsidRDefault="009150B7" w:rsidP="009150B7">
      <w:pPr>
        <w:pStyle w:val="2"/>
        <w:rPr>
          <w:color w:val="000000"/>
        </w:rPr>
      </w:pPr>
    </w:p>
    <w:p w:rsidR="009150B7" w:rsidRPr="00F100CD" w:rsidRDefault="009150B7" w:rsidP="009150B7">
      <w:pPr>
        <w:pStyle w:val="3"/>
        <w:spacing w:before="120"/>
        <w:ind w:left="0" w:firstLine="0"/>
        <w:jc w:val="center"/>
        <w:rPr>
          <w:color w:val="000000"/>
          <w:sz w:val="24"/>
          <w:szCs w:val="24"/>
        </w:rPr>
      </w:pPr>
      <w:r w:rsidRPr="00F100CD">
        <w:rPr>
          <w:color w:val="000000"/>
          <w:sz w:val="24"/>
          <w:szCs w:val="24"/>
        </w:rPr>
        <w:t>О</w:t>
      </w:r>
      <w:r w:rsidR="008C7C05">
        <w:rPr>
          <w:color w:val="000000"/>
          <w:sz w:val="24"/>
          <w:szCs w:val="24"/>
        </w:rPr>
        <w:t xml:space="preserve"> внесении изменений в </w:t>
      </w:r>
      <w:r w:rsidRPr="00F100CD">
        <w:rPr>
          <w:color w:val="000000"/>
          <w:sz w:val="24"/>
          <w:szCs w:val="24"/>
        </w:rPr>
        <w:t>генеральн</w:t>
      </w:r>
      <w:r w:rsidR="008C7C05">
        <w:rPr>
          <w:color w:val="000000"/>
          <w:sz w:val="24"/>
          <w:szCs w:val="24"/>
        </w:rPr>
        <w:t>ый</w:t>
      </w:r>
      <w:r w:rsidRPr="00F100CD">
        <w:rPr>
          <w:color w:val="000000"/>
          <w:sz w:val="24"/>
          <w:szCs w:val="24"/>
        </w:rPr>
        <w:t xml:space="preserve"> план Новошаткинского сельсовета Камешкирского района  Пензенской области</w:t>
      </w:r>
    </w:p>
    <w:p w:rsidR="009150B7" w:rsidRPr="00F100CD" w:rsidRDefault="009150B7" w:rsidP="009150B7">
      <w:pPr>
        <w:ind w:firstLine="540"/>
        <w:jc w:val="both"/>
      </w:pPr>
    </w:p>
    <w:p w:rsidR="009150B7" w:rsidRPr="00F100CD" w:rsidRDefault="009150B7" w:rsidP="009150B7">
      <w:pPr>
        <w:ind w:firstLine="540"/>
        <w:jc w:val="both"/>
        <w:rPr>
          <w:color w:val="000000"/>
        </w:rPr>
      </w:pPr>
      <w:r w:rsidRPr="00F100CD">
        <w:t xml:space="preserve">Руководствуясь ст. 28 Градостроительного кодекса РФ, ст. 28 Федерального закона от 06.10.2003 № 131-ФЗ «Об общих принципах организации местного самоуправления в Российской Федерации» (с последующими изменениями), Уставом Новошаткинского сельсовета Камешкирского района Пензенской области, </w:t>
      </w:r>
      <w:r w:rsidRPr="00F100CD">
        <w:rPr>
          <w:color w:val="000000"/>
        </w:rPr>
        <w:t>Комитет местного самоуправления Новошаткинского сельсовета Камешкирского района Пензенской области</w:t>
      </w:r>
    </w:p>
    <w:p w:rsidR="009150B7" w:rsidRDefault="009150B7" w:rsidP="009150B7">
      <w:pPr>
        <w:ind w:firstLine="540"/>
        <w:jc w:val="center"/>
        <w:rPr>
          <w:color w:val="000000"/>
        </w:rPr>
      </w:pPr>
      <w:r w:rsidRPr="00F100CD">
        <w:rPr>
          <w:b/>
          <w:color w:val="000000"/>
        </w:rPr>
        <w:t>решил</w:t>
      </w:r>
      <w:r w:rsidRPr="00F100CD">
        <w:rPr>
          <w:color w:val="000000"/>
        </w:rPr>
        <w:t>:</w:t>
      </w:r>
    </w:p>
    <w:p w:rsidR="008C7C05" w:rsidRDefault="008C7C05" w:rsidP="008C7C05">
      <w:pPr>
        <w:rPr>
          <w:color w:val="000000"/>
        </w:rPr>
      </w:pPr>
    </w:p>
    <w:p w:rsidR="008C7C05" w:rsidRPr="00F100CD" w:rsidRDefault="008C7C05" w:rsidP="007E39D7">
      <w:pPr>
        <w:jc w:val="both"/>
        <w:rPr>
          <w:color w:val="000000"/>
        </w:rPr>
      </w:pPr>
      <w:r>
        <w:rPr>
          <w:color w:val="000000"/>
        </w:rPr>
        <w:t xml:space="preserve">    1. Внести изменения в Генеральный план Новошаткинск</w:t>
      </w:r>
      <w:r w:rsidR="00C6430B">
        <w:rPr>
          <w:color w:val="000000"/>
        </w:rPr>
        <w:t>ого сельсовета Камешкирского ра</w:t>
      </w:r>
      <w:r>
        <w:rPr>
          <w:color w:val="000000"/>
        </w:rPr>
        <w:t>йона Пензенской о</w:t>
      </w:r>
      <w:r w:rsidR="00C6430B">
        <w:rPr>
          <w:color w:val="000000"/>
        </w:rPr>
        <w:t>бласти</w:t>
      </w:r>
      <w:r w:rsidR="007E39D7">
        <w:rPr>
          <w:color w:val="000000"/>
        </w:rPr>
        <w:t>, утвержденный Решением Комитета местного самоуправления Новошаткинского сельсовета Камешкирского района Пензенской области от 22.08.2016 года № 273-33/2.</w:t>
      </w:r>
    </w:p>
    <w:p w:rsidR="009150B7" w:rsidRPr="00F100CD" w:rsidRDefault="009150B7" w:rsidP="00C86CFF">
      <w:pPr>
        <w:pStyle w:val="3"/>
        <w:spacing w:before="120"/>
        <w:ind w:left="0" w:firstLine="0"/>
        <w:jc w:val="both"/>
        <w:rPr>
          <w:b w:val="0"/>
          <w:color w:val="000000"/>
          <w:sz w:val="24"/>
          <w:szCs w:val="24"/>
        </w:rPr>
      </w:pPr>
      <w:r w:rsidRPr="00F100CD">
        <w:rPr>
          <w:b w:val="0"/>
          <w:color w:val="000000"/>
          <w:sz w:val="24"/>
          <w:szCs w:val="24"/>
        </w:rPr>
        <w:t xml:space="preserve">    1.</w:t>
      </w:r>
      <w:r w:rsidR="007E39D7">
        <w:rPr>
          <w:b w:val="0"/>
          <w:color w:val="000000"/>
          <w:sz w:val="24"/>
          <w:szCs w:val="24"/>
        </w:rPr>
        <w:t>1.</w:t>
      </w:r>
      <w:r w:rsidRPr="00F100CD">
        <w:rPr>
          <w:b w:val="0"/>
          <w:color w:val="000000"/>
          <w:sz w:val="24"/>
          <w:szCs w:val="24"/>
        </w:rPr>
        <w:t xml:space="preserve"> </w:t>
      </w:r>
      <w:r w:rsidR="007E39D7">
        <w:rPr>
          <w:b w:val="0"/>
          <w:color w:val="000000"/>
          <w:sz w:val="24"/>
          <w:szCs w:val="24"/>
        </w:rPr>
        <w:t>Приложения №1, № 2 к решению Комитета местного самоуправления Новошаткинского сельсовета Камешкирского района Пензенской области изложить в новой редакции. (Приложение № 1, Приложение № 2).</w:t>
      </w:r>
    </w:p>
    <w:p w:rsidR="009150B7" w:rsidRDefault="009150B7" w:rsidP="00C86CFF">
      <w:pPr>
        <w:pStyle w:val="ConsPlusNormal"/>
        <w:widowControl/>
        <w:ind w:firstLine="360"/>
        <w:jc w:val="both"/>
        <w:rPr>
          <w:rFonts w:ascii="Times New Roman" w:hAnsi="Times New Roman" w:cs="Times New Roman"/>
          <w:sz w:val="24"/>
          <w:szCs w:val="24"/>
        </w:rPr>
      </w:pPr>
      <w:r w:rsidRPr="00F100CD">
        <w:rPr>
          <w:rFonts w:ascii="Times New Roman" w:hAnsi="Times New Roman" w:cs="Times New Roman"/>
          <w:sz w:val="24"/>
          <w:szCs w:val="24"/>
        </w:rPr>
        <w:t>2. Настоящее решение опубликовать в информационном бюллетене «Сельские вести».</w:t>
      </w:r>
    </w:p>
    <w:p w:rsidR="00BB4E73" w:rsidRDefault="00BB4E73" w:rsidP="00C86CFF">
      <w:pPr>
        <w:pStyle w:val="ConsPlusNormal"/>
        <w:widowControl/>
        <w:ind w:firstLine="360"/>
        <w:jc w:val="both"/>
        <w:rPr>
          <w:rFonts w:ascii="Times New Roman" w:hAnsi="Times New Roman" w:cs="Times New Roman"/>
          <w:sz w:val="24"/>
          <w:szCs w:val="24"/>
        </w:rPr>
      </w:pPr>
      <w:r>
        <w:rPr>
          <w:rFonts w:ascii="Times New Roman" w:hAnsi="Times New Roman" w:cs="Times New Roman"/>
          <w:sz w:val="24"/>
          <w:szCs w:val="24"/>
        </w:rPr>
        <w:t xml:space="preserve">3. Настоящее решение вступает в силу </w:t>
      </w:r>
      <w:r w:rsidR="006C6950">
        <w:rPr>
          <w:rFonts w:ascii="Times New Roman" w:hAnsi="Times New Roman" w:cs="Times New Roman"/>
          <w:sz w:val="24"/>
          <w:szCs w:val="24"/>
        </w:rPr>
        <w:t xml:space="preserve">на следующий день после дня его </w:t>
      </w:r>
      <w:r>
        <w:rPr>
          <w:rFonts w:ascii="Times New Roman" w:hAnsi="Times New Roman" w:cs="Times New Roman"/>
          <w:sz w:val="24"/>
          <w:szCs w:val="24"/>
        </w:rPr>
        <w:t>официального опубликования.</w:t>
      </w:r>
    </w:p>
    <w:p w:rsidR="004415FF" w:rsidRDefault="007E39D7" w:rsidP="007E39D7">
      <w:pPr>
        <w:pStyle w:val="31"/>
        <w:ind w:left="0" w:firstLine="360"/>
        <w:jc w:val="both"/>
        <w:rPr>
          <w:sz w:val="24"/>
          <w:szCs w:val="24"/>
        </w:rPr>
      </w:pPr>
      <w:r>
        <w:rPr>
          <w:sz w:val="24"/>
          <w:szCs w:val="24"/>
        </w:rPr>
        <w:t>4</w:t>
      </w:r>
      <w:r w:rsidR="009150B7" w:rsidRPr="00F100CD">
        <w:rPr>
          <w:sz w:val="24"/>
          <w:szCs w:val="24"/>
        </w:rPr>
        <w:t xml:space="preserve">. </w:t>
      </w:r>
      <w:proofErr w:type="gramStart"/>
      <w:r w:rsidR="009150B7" w:rsidRPr="00F100CD">
        <w:rPr>
          <w:sz w:val="24"/>
          <w:szCs w:val="24"/>
        </w:rPr>
        <w:t>Контроль за</w:t>
      </w:r>
      <w:proofErr w:type="gramEnd"/>
      <w:r w:rsidR="009150B7" w:rsidRPr="00F100CD">
        <w:rPr>
          <w:sz w:val="24"/>
          <w:szCs w:val="24"/>
        </w:rPr>
        <w:t xml:space="preserve"> выполнением настоящего решения возложить на главу Новошаткинского сельсовета </w:t>
      </w:r>
      <w:r w:rsidR="001977F5">
        <w:rPr>
          <w:sz w:val="24"/>
          <w:szCs w:val="24"/>
        </w:rPr>
        <w:t xml:space="preserve">Камешкирского района Пензенской области </w:t>
      </w:r>
    </w:p>
    <w:p w:rsidR="007E39D7" w:rsidRDefault="007E39D7" w:rsidP="007E39D7">
      <w:pPr>
        <w:pStyle w:val="31"/>
        <w:ind w:left="0" w:firstLine="360"/>
        <w:jc w:val="both"/>
        <w:rPr>
          <w:sz w:val="24"/>
          <w:szCs w:val="24"/>
        </w:rPr>
      </w:pPr>
    </w:p>
    <w:p w:rsidR="007E39D7" w:rsidRPr="007E39D7" w:rsidRDefault="007E39D7" w:rsidP="007E39D7">
      <w:pPr>
        <w:pStyle w:val="31"/>
        <w:ind w:left="0" w:firstLine="360"/>
        <w:jc w:val="both"/>
        <w:rPr>
          <w:sz w:val="24"/>
          <w:szCs w:val="24"/>
        </w:rPr>
      </w:pPr>
    </w:p>
    <w:p w:rsidR="001A6438" w:rsidRDefault="009150B7" w:rsidP="009150B7">
      <w:pPr>
        <w:jc w:val="both"/>
        <w:rPr>
          <w:color w:val="000000"/>
        </w:rPr>
      </w:pPr>
      <w:r w:rsidRPr="00F100CD">
        <w:rPr>
          <w:color w:val="000000"/>
        </w:rPr>
        <w:t xml:space="preserve">Глава  </w:t>
      </w:r>
    </w:p>
    <w:p w:rsidR="009150B7" w:rsidRPr="00F100CD" w:rsidRDefault="009150B7" w:rsidP="009150B7">
      <w:pPr>
        <w:jc w:val="both"/>
        <w:rPr>
          <w:color w:val="000000"/>
        </w:rPr>
      </w:pPr>
      <w:r w:rsidRPr="00F100CD">
        <w:rPr>
          <w:color w:val="000000"/>
        </w:rPr>
        <w:t xml:space="preserve">Новошаткинского сельсовета               </w:t>
      </w:r>
      <w:r w:rsidR="00C86CFF" w:rsidRPr="00F100CD">
        <w:rPr>
          <w:color w:val="000000"/>
        </w:rPr>
        <w:t xml:space="preserve">            </w:t>
      </w:r>
      <w:r w:rsidR="001A6438">
        <w:rPr>
          <w:color w:val="000000"/>
        </w:rPr>
        <w:t xml:space="preserve">                         </w:t>
      </w:r>
      <w:r w:rsidR="00C86CFF" w:rsidRPr="00F100CD">
        <w:rPr>
          <w:color w:val="000000"/>
        </w:rPr>
        <w:t xml:space="preserve">       </w:t>
      </w:r>
      <w:r w:rsidR="00211BEE">
        <w:rPr>
          <w:color w:val="000000"/>
        </w:rPr>
        <w:t xml:space="preserve">       </w:t>
      </w:r>
      <w:r w:rsidR="007E39D7">
        <w:rPr>
          <w:color w:val="000000"/>
        </w:rPr>
        <w:t xml:space="preserve">   </w:t>
      </w:r>
      <w:proofErr w:type="spellStart"/>
      <w:r w:rsidR="001A6438">
        <w:rPr>
          <w:color w:val="000000"/>
        </w:rPr>
        <w:t>Е.Н.Кодорова</w:t>
      </w:r>
      <w:proofErr w:type="spellEnd"/>
    </w:p>
    <w:p w:rsidR="009150B7" w:rsidRPr="00F100CD" w:rsidRDefault="009150B7" w:rsidP="009150B7">
      <w:pPr>
        <w:jc w:val="both"/>
        <w:rPr>
          <w:color w:val="000000"/>
        </w:rPr>
      </w:pPr>
    </w:p>
    <w:p w:rsidR="009150B7" w:rsidRPr="00F100CD" w:rsidRDefault="009150B7" w:rsidP="009150B7">
      <w:pPr>
        <w:jc w:val="both"/>
        <w:rPr>
          <w:color w:val="000000"/>
        </w:rPr>
      </w:pPr>
    </w:p>
    <w:p w:rsidR="009150B7" w:rsidRPr="00F100CD" w:rsidRDefault="009150B7" w:rsidP="009150B7">
      <w:pPr>
        <w:jc w:val="both"/>
        <w:rPr>
          <w:color w:val="000000"/>
        </w:rPr>
      </w:pPr>
    </w:p>
    <w:p w:rsidR="00F100CD" w:rsidRDefault="00F100CD" w:rsidP="009150B7">
      <w:pPr>
        <w:jc w:val="both"/>
        <w:rPr>
          <w:color w:val="000000"/>
        </w:rPr>
      </w:pPr>
    </w:p>
    <w:p w:rsidR="004415FF" w:rsidRDefault="004415FF" w:rsidP="009150B7">
      <w:pPr>
        <w:jc w:val="both"/>
        <w:rPr>
          <w:color w:val="000000"/>
        </w:rPr>
      </w:pPr>
    </w:p>
    <w:p w:rsidR="00F100CD" w:rsidRDefault="00F100CD" w:rsidP="009150B7">
      <w:pPr>
        <w:jc w:val="both"/>
        <w:rPr>
          <w:color w:val="000000"/>
        </w:rPr>
      </w:pPr>
    </w:p>
    <w:p w:rsidR="00F100CD" w:rsidRPr="007B63E2" w:rsidRDefault="00F100CD" w:rsidP="009150B7">
      <w:pPr>
        <w:jc w:val="both"/>
        <w:rPr>
          <w:color w:val="000000"/>
          <w:sz w:val="20"/>
          <w:szCs w:val="20"/>
        </w:rPr>
      </w:pPr>
    </w:p>
    <w:p w:rsidR="009150B7" w:rsidRPr="007B63E2" w:rsidRDefault="009150B7" w:rsidP="009150B7">
      <w:pPr>
        <w:jc w:val="right"/>
        <w:rPr>
          <w:color w:val="000000"/>
          <w:sz w:val="20"/>
          <w:szCs w:val="20"/>
        </w:rPr>
      </w:pPr>
      <w:r w:rsidRPr="007B63E2">
        <w:rPr>
          <w:color w:val="000000"/>
          <w:sz w:val="20"/>
          <w:szCs w:val="20"/>
        </w:rPr>
        <w:t>Приложение №1</w:t>
      </w:r>
      <w:r w:rsidRPr="007B63E2">
        <w:rPr>
          <w:sz w:val="20"/>
          <w:szCs w:val="20"/>
        </w:rPr>
        <w:t xml:space="preserve">                                                                                                   </w:t>
      </w:r>
    </w:p>
    <w:p w:rsidR="009150B7" w:rsidRPr="007B63E2" w:rsidRDefault="00BB4E73" w:rsidP="00BB4E73">
      <w:pPr>
        <w:pStyle w:val="ConsPlusNormal"/>
        <w:widowControl/>
        <w:ind w:firstLine="0"/>
        <w:jc w:val="right"/>
        <w:outlineLvl w:val="0"/>
        <w:rPr>
          <w:rFonts w:ascii="Times New Roman" w:hAnsi="Times New Roman" w:cs="Times New Roman"/>
        </w:rPr>
      </w:pPr>
      <w:r w:rsidRPr="007B63E2">
        <w:rPr>
          <w:rFonts w:ascii="Times New Roman" w:hAnsi="Times New Roman" w:cs="Times New Roman"/>
        </w:rPr>
        <w:t>к решению</w:t>
      </w:r>
      <w:r w:rsidR="009150B7" w:rsidRPr="007B63E2">
        <w:rPr>
          <w:rFonts w:ascii="Times New Roman" w:hAnsi="Times New Roman" w:cs="Times New Roman"/>
        </w:rPr>
        <w:t xml:space="preserve"> Комитета местного самоуправления </w:t>
      </w:r>
    </w:p>
    <w:p w:rsidR="009150B7" w:rsidRPr="007B63E2" w:rsidRDefault="009150B7" w:rsidP="009150B7">
      <w:pPr>
        <w:pStyle w:val="ConsPlusNormal"/>
        <w:widowControl/>
        <w:ind w:firstLine="0"/>
        <w:jc w:val="right"/>
        <w:rPr>
          <w:rFonts w:ascii="Times New Roman" w:hAnsi="Times New Roman" w:cs="Times New Roman"/>
        </w:rPr>
      </w:pPr>
      <w:r w:rsidRPr="007B63E2">
        <w:rPr>
          <w:rFonts w:ascii="Times New Roman" w:hAnsi="Times New Roman" w:cs="Times New Roman"/>
        </w:rPr>
        <w:t xml:space="preserve">Новошаткинского сельсовета </w:t>
      </w:r>
    </w:p>
    <w:p w:rsidR="009150B7" w:rsidRPr="007B63E2" w:rsidRDefault="009150B7" w:rsidP="009150B7">
      <w:pPr>
        <w:pStyle w:val="ConsPlusNormal"/>
        <w:widowControl/>
        <w:ind w:firstLine="0"/>
        <w:jc w:val="right"/>
        <w:rPr>
          <w:rFonts w:ascii="Times New Roman" w:hAnsi="Times New Roman" w:cs="Times New Roman"/>
        </w:rPr>
      </w:pPr>
      <w:r w:rsidRPr="007B63E2">
        <w:rPr>
          <w:rFonts w:ascii="Times New Roman" w:hAnsi="Times New Roman" w:cs="Times New Roman"/>
        </w:rPr>
        <w:t>Камешкирского района Пензенской области</w:t>
      </w:r>
    </w:p>
    <w:p w:rsidR="009150B7" w:rsidRPr="007B63E2" w:rsidRDefault="009150B7" w:rsidP="009150B7">
      <w:pPr>
        <w:jc w:val="right"/>
        <w:rPr>
          <w:color w:val="000000"/>
          <w:sz w:val="20"/>
          <w:szCs w:val="20"/>
        </w:rPr>
      </w:pPr>
      <w:r w:rsidRPr="007B63E2">
        <w:rPr>
          <w:color w:val="000000"/>
          <w:sz w:val="20"/>
          <w:szCs w:val="20"/>
        </w:rPr>
        <w:t xml:space="preserve">                  От 2</w:t>
      </w:r>
      <w:r w:rsidR="00CF3CF4">
        <w:rPr>
          <w:color w:val="000000"/>
          <w:sz w:val="20"/>
          <w:szCs w:val="20"/>
        </w:rPr>
        <w:t>4</w:t>
      </w:r>
      <w:r w:rsidRPr="007B63E2">
        <w:rPr>
          <w:color w:val="000000"/>
          <w:sz w:val="20"/>
          <w:szCs w:val="20"/>
        </w:rPr>
        <w:t>.</w:t>
      </w:r>
      <w:r w:rsidR="00CF3CF4">
        <w:rPr>
          <w:color w:val="000000"/>
          <w:sz w:val="20"/>
          <w:szCs w:val="20"/>
        </w:rPr>
        <w:t>01</w:t>
      </w:r>
      <w:r w:rsidRPr="007B63E2">
        <w:rPr>
          <w:color w:val="000000"/>
          <w:sz w:val="20"/>
          <w:szCs w:val="20"/>
        </w:rPr>
        <w:t>.20</w:t>
      </w:r>
      <w:r w:rsidR="00CF3CF4">
        <w:rPr>
          <w:color w:val="000000"/>
          <w:sz w:val="20"/>
          <w:szCs w:val="20"/>
        </w:rPr>
        <w:t>20</w:t>
      </w:r>
      <w:r w:rsidR="001A6438" w:rsidRPr="007B63E2">
        <w:rPr>
          <w:color w:val="000000"/>
          <w:sz w:val="20"/>
          <w:szCs w:val="20"/>
        </w:rPr>
        <w:t xml:space="preserve"> </w:t>
      </w:r>
      <w:r w:rsidRPr="007B63E2">
        <w:rPr>
          <w:color w:val="000000"/>
          <w:sz w:val="20"/>
          <w:szCs w:val="20"/>
        </w:rPr>
        <w:t xml:space="preserve">г. № </w:t>
      </w:r>
      <w:r w:rsidR="001C55A6" w:rsidRPr="007B63E2">
        <w:rPr>
          <w:color w:val="000000"/>
          <w:sz w:val="20"/>
          <w:szCs w:val="20"/>
        </w:rPr>
        <w:t>4</w:t>
      </w:r>
      <w:r w:rsidR="00CF3CF4">
        <w:rPr>
          <w:color w:val="000000"/>
          <w:sz w:val="20"/>
          <w:szCs w:val="20"/>
        </w:rPr>
        <w:t>7</w:t>
      </w:r>
      <w:r w:rsidR="001C55A6" w:rsidRPr="007B63E2">
        <w:rPr>
          <w:color w:val="000000"/>
          <w:sz w:val="20"/>
          <w:szCs w:val="20"/>
        </w:rPr>
        <w:t>-</w:t>
      </w:r>
      <w:r w:rsidR="00CF3CF4">
        <w:rPr>
          <w:color w:val="000000"/>
          <w:sz w:val="20"/>
          <w:szCs w:val="20"/>
        </w:rPr>
        <w:t>10/3</w:t>
      </w:r>
    </w:p>
    <w:p w:rsidR="001C55A6" w:rsidRDefault="001C55A6" w:rsidP="009150B7">
      <w:pPr>
        <w:jc w:val="right"/>
        <w:rPr>
          <w:color w:val="000000"/>
        </w:rPr>
      </w:pPr>
    </w:p>
    <w:p w:rsidR="001C55A6" w:rsidRPr="00F100CD" w:rsidRDefault="001C55A6" w:rsidP="009150B7">
      <w:pPr>
        <w:jc w:val="right"/>
        <w:rPr>
          <w:color w:val="000000"/>
        </w:rPr>
      </w:pPr>
    </w:p>
    <w:p w:rsidR="00A97058" w:rsidRPr="00A97058" w:rsidRDefault="00A97058" w:rsidP="00A97058">
      <w:pPr>
        <w:jc w:val="center"/>
      </w:pPr>
      <w:r w:rsidRPr="00A97058">
        <w:t>ОБЩЕСТВО С ОГРАНИЧЕННОЙ ОТВЕТСТВЕННОСТЬЮ</w:t>
      </w:r>
    </w:p>
    <w:p w:rsidR="00A97058" w:rsidRPr="00A97058" w:rsidRDefault="00A97058" w:rsidP="00A97058">
      <w:pPr>
        <w:jc w:val="center"/>
      </w:pPr>
      <w:r w:rsidRPr="00A97058">
        <w:t>«Консоль»</w:t>
      </w:r>
    </w:p>
    <w:p w:rsidR="00A97058" w:rsidRPr="00A97058" w:rsidRDefault="00A97058" w:rsidP="00A97058">
      <w:pPr>
        <w:jc w:val="center"/>
      </w:pPr>
    </w:p>
    <w:p w:rsidR="00A97058" w:rsidRPr="00A97058" w:rsidRDefault="00A97058" w:rsidP="00A97058">
      <w:pPr>
        <w:jc w:val="center"/>
      </w:pPr>
      <w:r>
        <w:rPr>
          <w:noProof/>
        </w:rPr>
        <w:drawing>
          <wp:inline distT="0" distB="0" distL="0" distR="0">
            <wp:extent cx="1647825" cy="1352550"/>
            <wp:effectExtent l="19050" t="0" r="9525" b="0"/>
            <wp:docPr id="2" name="Рисунок 0" descr="эмблема_бела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эмблема_белая.tif"/>
                    <pic:cNvPicPr>
                      <a:picLocks noChangeAspect="1" noChangeArrowheads="1"/>
                    </pic:cNvPicPr>
                  </pic:nvPicPr>
                  <pic:blipFill>
                    <a:blip r:embed="rId9" cstate="print"/>
                    <a:srcRect/>
                    <a:stretch>
                      <a:fillRect/>
                    </a:stretch>
                  </pic:blipFill>
                  <pic:spPr bwMode="auto">
                    <a:xfrm>
                      <a:off x="0" y="0"/>
                      <a:ext cx="1647825" cy="1352550"/>
                    </a:xfrm>
                    <a:prstGeom prst="rect">
                      <a:avLst/>
                    </a:prstGeom>
                    <a:noFill/>
                    <a:ln w="9525">
                      <a:noFill/>
                      <a:miter lim="800000"/>
                      <a:headEnd/>
                      <a:tailEnd/>
                    </a:ln>
                  </pic:spPr>
                </pic:pic>
              </a:graphicData>
            </a:graphic>
          </wp:inline>
        </w:drawing>
      </w:r>
    </w:p>
    <w:p w:rsidR="00A97058" w:rsidRPr="00A97058" w:rsidRDefault="00A97058" w:rsidP="00A97058">
      <w:pPr>
        <w:jc w:val="center"/>
      </w:pPr>
    </w:p>
    <w:p w:rsidR="00A97058" w:rsidRPr="00A97058" w:rsidRDefault="00A97058" w:rsidP="00A97058">
      <w:pPr>
        <w:jc w:val="center"/>
      </w:pPr>
    </w:p>
    <w:p w:rsidR="00A97058" w:rsidRPr="00A97058" w:rsidRDefault="00A97058" w:rsidP="00A97058">
      <w:pPr>
        <w:jc w:val="center"/>
      </w:pPr>
    </w:p>
    <w:p w:rsidR="00A97058" w:rsidRPr="00A97058" w:rsidRDefault="00A97058" w:rsidP="00A97058">
      <w:pPr>
        <w:jc w:val="center"/>
      </w:pPr>
      <w:r w:rsidRPr="00A97058">
        <w:t>ГЕНЕРАЛЬНЫЙ ПЛАН</w:t>
      </w:r>
    </w:p>
    <w:p w:rsidR="00A97058" w:rsidRPr="00A97058" w:rsidRDefault="00A97058" w:rsidP="00A97058">
      <w:pPr>
        <w:jc w:val="center"/>
      </w:pPr>
    </w:p>
    <w:p w:rsidR="00A97058" w:rsidRPr="00A97058" w:rsidRDefault="00A97058" w:rsidP="00A97058">
      <w:pPr>
        <w:jc w:val="center"/>
      </w:pPr>
    </w:p>
    <w:p w:rsidR="00A97058" w:rsidRPr="00A97058" w:rsidRDefault="00A97058" w:rsidP="00A97058">
      <w:pPr>
        <w:jc w:val="center"/>
      </w:pPr>
      <w:r w:rsidRPr="00A97058">
        <w:t>Новошаткинского сельсовета</w:t>
      </w:r>
    </w:p>
    <w:p w:rsidR="00A97058" w:rsidRPr="00A97058" w:rsidRDefault="00A97058" w:rsidP="00A97058">
      <w:pPr>
        <w:jc w:val="center"/>
      </w:pPr>
      <w:r w:rsidRPr="00A97058">
        <w:t>Камешкирского района Пензенской области</w:t>
      </w:r>
    </w:p>
    <w:p w:rsidR="00A97058" w:rsidRPr="00A97058" w:rsidRDefault="00A97058" w:rsidP="00A97058">
      <w:pPr>
        <w:jc w:val="center"/>
      </w:pPr>
    </w:p>
    <w:p w:rsidR="00A97058" w:rsidRPr="00A97058" w:rsidRDefault="00A97058" w:rsidP="00A97058">
      <w:pPr>
        <w:jc w:val="center"/>
      </w:pPr>
      <w:r w:rsidRPr="00A97058">
        <w:t>Материалы по обоснованию</w:t>
      </w:r>
    </w:p>
    <w:p w:rsidR="00A97058" w:rsidRPr="00A97058" w:rsidRDefault="00A97058" w:rsidP="00A97058">
      <w:pPr>
        <w:jc w:val="center"/>
      </w:pPr>
    </w:p>
    <w:p w:rsidR="00A97058" w:rsidRPr="00A97058" w:rsidRDefault="00A97058" w:rsidP="00A97058">
      <w:pPr>
        <w:jc w:val="center"/>
      </w:pPr>
      <w:r w:rsidRPr="00A97058">
        <w:t>Заказчик: Администрация Новошаткинского сельсовета</w:t>
      </w:r>
    </w:p>
    <w:p w:rsidR="00A97058" w:rsidRPr="00A97058" w:rsidRDefault="00A97058" w:rsidP="00A97058">
      <w:pPr>
        <w:jc w:val="center"/>
      </w:pPr>
      <w:r w:rsidRPr="00A97058">
        <w:t>Муниципальный контракт от 19 марта 2019 года № 27/19-П</w:t>
      </w:r>
    </w:p>
    <w:p w:rsidR="00A97058" w:rsidRPr="00A97058" w:rsidRDefault="00A97058" w:rsidP="00A97058"/>
    <w:p w:rsidR="00A97058" w:rsidRPr="00A97058" w:rsidRDefault="00A97058" w:rsidP="00A97058"/>
    <w:p w:rsidR="00A97058" w:rsidRPr="00A97058" w:rsidRDefault="00A97058" w:rsidP="00A97058"/>
    <w:p w:rsidR="00A97058" w:rsidRPr="00A97058" w:rsidRDefault="00A97058" w:rsidP="00A97058">
      <w:r w:rsidRPr="00A97058">
        <w:tab/>
      </w:r>
    </w:p>
    <w:p w:rsidR="00A97058" w:rsidRPr="00A97058" w:rsidRDefault="00A97058" w:rsidP="00A97058"/>
    <w:p w:rsidR="00A97058" w:rsidRPr="00A97058" w:rsidRDefault="00A97058" w:rsidP="00A97058"/>
    <w:p w:rsidR="00A97058" w:rsidRPr="00A97058" w:rsidRDefault="00A97058" w:rsidP="00A97058"/>
    <w:p w:rsidR="00A97058" w:rsidRPr="00A97058" w:rsidRDefault="00A97058" w:rsidP="00A97058"/>
    <w:p w:rsidR="00A97058" w:rsidRPr="00A97058" w:rsidRDefault="00A97058" w:rsidP="00A97058">
      <w:r w:rsidRPr="00A97058">
        <w:t>Генеральный директор</w:t>
      </w:r>
    </w:p>
    <w:p w:rsidR="00A97058" w:rsidRPr="00A97058" w:rsidRDefault="00A97058" w:rsidP="00A97058">
      <w:r w:rsidRPr="00A97058">
        <w:t xml:space="preserve">ООО «Консоль»                                                                 И. В. </w:t>
      </w:r>
      <w:proofErr w:type="spellStart"/>
      <w:r w:rsidRPr="00A97058">
        <w:t>Максимцев</w:t>
      </w:r>
      <w:proofErr w:type="spellEnd"/>
    </w:p>
    <w:p w:rsidR="00A97058" w:rsidRPr="00A97058" w:rsidRDefault="00A97058" w:rsidP="00A97058"/>
    <w:p w:rsidR="00A97058" w:rsidRPr="00A97058" w:rsidRDefault="00A97058" w:rsidP="00A97058">
      <w:r w:rsidRPr="00A97058">
        <w:tab/>
      </w:r>
    </w:p>
    <w:p w:rsidR="00A97058" w:rsidRPr="00A97058" w:rsidRDefault="00A97058" w:rsidP="00A97058">
      <w:r w:rsidRPr="00A97058">
        <w:tab/>
      </w:r>
    </w:p>
    <w:p w:rsidR="00A97058" w:rsidRPr="00A97058" w:rsidRDefault="00A97058" w:rsidP="00A97058"/>
    <w:p w:rsidR="00A97058" w:rsidRPr="00A97058" w:rsidRDefault="00A97058" w:rsidP="00A97058"/>
    <w:p w:rsidR="00A97058" w:rsidRPr="00A97058" w:rsidRDefault="00A97058" w:rsidP="00A97058"/>
    <w:p w:rsidR="00A97058" w:rsidRPr="00A97058" w:rsidRDefault="00A97058" w:rsidP="00A97058"/>
    <w:p w:rsidR="00A97058" w:rsidRPr="00A97058" w:rsidRDefault="00A97058" w:rsidP="00A97058"/>
    <w:p w:rsidR="00A97058" w:rsidRPr="00A97058" w:rsidRDefault="00A97058" w:rsidP="00A97058">
      <w:pPr>
        <w:jc w:val="center"/>
      </w:pPr>
      <w:r w:rsidRPr="00A97058">
        <w:t>Пенза, 2019 г.</w:t>
      </w:r>
    </w:p>
    <w:p w:rsidR="00A97058" w:rsidRPr="00A97058" w:rsidRDefault="00A97058" w:rsidP="00A97058">
      <w:r w:rsidRPr="00A97058">
        <w:br w:type="page"/>
      </w:r>
      <w:r w:rsidRPr="00A97058">
        <w:lastRenderedPageBreak/>
        <w:t>Содержание.</w:t>
      </w:r>
    </w:p>
    <w:p w:rsidR="00A97058" w:rsidRPr="00A97058" w:rsidRDefault="00A97058" w:rsidP="00A97058">
      <w:r w:rsidRPr="00A97058">
        <w:fldChar w:fldCharType="begin"/>
      </w:r>
      <w:r w:rsidRPr="00A97058">
        <w:instrText xml:space="preserve"> TOC \o "1-3" \h \z \u </w:instrText>
      </w:r>
      <w:r w:rsidRPr="00A97058">
        <w:fldChar w:fldCharType="separate"/>
      </w:r>
      <w:hyperlink w:anchor="_Toc19009418" w:history="1">
        <w:r w:rsidRPr="00A97058">
          <w:t>Введение.</w:t>
        </w:r>
        <w:r w:rsidRPr="00A97058">
          <w:rPr>
            <w:webHidden/>
          </w:rPr>
          <w:tab/>
        </w:r>
        <w:r w:rsidRPr="00A97058">
          <w:rPr>
            <w:webHidden/>
          </w:rPr>
          <w:fldChar w:fldCharType="begin"/>
        </w:r>
        <w:r w:rsidRPr="00A97058">
          <w:rPr>
            <w:webHidden/>
          </w:rPr>
          <w:instrText xml:space="preserve"> PAGEREF _Toc19009418 \h </w:instrText>
        </w:r>
        <w:r w:rsidRPr="00A97058">
          <w:rPr>
            <w:webHidden/>
          </w:rPr>
        </w:r>
        <w:r w:rsidRPr="00A97058">
          <w:rPr>
            <w:webHidden/>
          </w:rPr>
          <w:fldChar w:fldCharType="separate"/>
        </w:r>
        <w:r w:rsidRPr="00A97058">
          <w:rPr>
            <w:webHidden/>
          </w:rPr>
          <w:t>3</w:t>
        </w:r>
        <w:r w:rsidRPr="00A97058">
          <w:rPr>
            <w:webHidden/>
          </w:rPr>
          <w:fldChar w:fldCharType="end"/>
        </w:r>
      </w:hyperlink>
    </w:p>
    <w:p w:rsidR="00A97058" w:rsidRPr="00A97058" w:rsidRDefault="00A97058" w:rsidP="00A97058">
      <w:hyperlink w:anchor="_Toc19009419" w:history="1">
        <w:r w:rsidRPr="00A97058">
          <w:t>1.</w:t>
        </w:r>
        <w:r w:rsidRPr="00A97058">
          <w:tab/>
          <w:t>Сведения о планах и программах комплексного социально-экономического развития муниципального образования.</w:t>
        </w:r>
        <w:r w:rsidRPr="00A97058">
          <w:rPr>
            <w:webHidden/>
          </w:rPr>
          <w:tab/>
        </w:r>
        <w:r w:rsidRPr="00A97058">
          <w:rPr>
            <w:webHidden/>
          </w:rPr>
          <w:fldChar w:fldCharType="begin"/>
        </w:r>
        <w:r w:rsidRPr="00A97058">
          <w:rPr>
            <w:webHidden/>
          </w:rPr>
          <w:instrText xml:space="preserve"> PAGEREF _Toc19009419 \h </w:instrText>
        </w:r>
        <w:r w:rsidRPr="00A97058">
          <w:rPr>
            <w:webHidden/>
          </w:rPr>
        </w:r>
        <w:r w:rsidRPr="00A97058">
          <w:rPr>
            <w:webHidden/>
          </w:rPr>
          <w:fldChar w:fldCharType="separate"/>
        </w:r>
        <w:r w:rsidRPr="00A97058">
          <w:rPr>
            <w:webHidden/>
          </w:rPr>
          <w:t>7</w:t>
        </w:r>
        <w:r w:rsidRPr="00A97058">
          <w:rPr>
            <w:webHidden/>
          </w:rPr>
          <w:fldChar w:fldCharType="end"/>
        </w:r>
      </w:hyperlink>
    </w:p>
    <w:p w:rsidR="00A97058" w:rsidRPr="00A97058" w:rsidRDefault="00A97058" w:rsidP="00A97058">
      <w:hyperlink w:anchor="_Toc19009420" w:history="1">
        <w:r w:rsidRPr="00A97058">
          <w:t>.2. Анализ использования территорий поселения.</w:t>
        </w:r>
        <w:r w:rsidRPr="00A97058">
          <w:rPr>
            <w:webHidden/>
          </w:rPr>
          <w:tab/>
        </w:r>
        <w:r w:rsidRPr="00A97058">
          <w:rPr>
            <w:webHidden/>
          </w:rPr>
          <w:fldChar w:fldCharType="begin"/>
        </w:r>
        <w:r w:rsidRPr="00A97058">
          <w:rPr>
            <w:webHidden/>
          </w:rPr>
          <w:instrText xml:space="preserve"> PAGEREF _Toc19009420 \h </w:instrText>
        </w:r>
        <w:r w:rsidRPr="00A97058">
          <w:rPr>
            <w:webHidden/>
          </w:rPr>
        </w:r>
        <w:r w:rsidRPr="00A97058">
          <w:rPr>
            <w:webHidden/>
          </w:rPr>
          <w:fldChar w:fldCharType="separate"/>
        </w:r>
        <w:r w:rsidRPr="00A97058">
          <w:rPr>
            <w:webHidden/>
          </w:rPr>
          <w:t>8</w:t>
        </w:r>
        <w:r w:rsidRPr="00A97058">
          <w:rPr>
            <w:webHidden/>
          </w:rPr>
          <w:fldChar w:fldCharType="end"/>
        </w:r>
      </w:hyperlink>
    </w:p>
    <w:p w:rsidR="00A97058" w:rsidRPr="00A97058" w:rsidRDefault="00A97058" w:rsidP="00A97058">
      <w:hyperlink w:anchor="_Toc19009421" w:history="1">
        <w:r w:rsidRPr="00A97058">
          <w:t>2.1. Историко-культурные данные.</w:t>
        </w:r>
        <w:r w:rsidRPr="00A97058">
          <w:rPr>
            <w:webHidden/>
          </w:rPr>
          <w:tab/>
        </w:r>
        <w:r w:rsidRPr="00A97058">
          <w:rPr>
            <w:webHidden/>
          </w:rPr>
          <w:fldChar w:fldCharType="begin"/>
        </w:r>
        <w:r w:rsidRPr="00A97058">
          <w:rPr>
            <w:webHidden/>
          </w:rPr>
          <w:instrText xml:space="preserve"> PAGEREF _Toc19009421 \h </w:instrText>
        </w:r>
        <w:r w:rsidRPr="00A97058">
          <w:rPr>
            <w:webHidden/>
          </w:rPr>
        </w:r>
        <w:r w:rsidRPr="00A97058">
          <w:rPr>
            <w:webHidden/>
          </w:rPr>
          <w:fldChar w:fldCharType="separate"/>
        </w:r>
        <w:r w:rsidRPr="00A97058">
          <w:rPr>
            <w:webHidden/>
          </w:rPr>
          <w:t>8</w:t>
        </w:r>
        <w:r w:rsidRPr="00A97058">
          <w:rPr>
            <w:webHidden/>
          </w:rPr>
          <w:fldChar w:fldCharType="end"/>
        </w:r>
      </w:hyperlink>
    </w:p>
    <w:p w:rsidR="00A97058" w:rsidRPr="00A97058" w:rsidRDefault="00A97058" w:rsidP="00A97058">
      <w:hyperlink w:anchor="_Toc19009422" w:history="1">
        <w:r w:rsidRPr="00A97058">
          <w:t>2.1.1. Историческая справка.</w:t>
        </w:r>
        <w:r w:rsidRPr="00A97058">
          <w:rPr>
            <w:webHidden/>
          </w:rPr>
          <w:tab/>
        </w:r>
        <w:r w:rsidRPr="00A97058">
          <w:rPr>
            <w:webHidden/>
          </w:rPr>
          <w:fldChar w:fldCharType="begin"/>
        </w:r>
        <w:r w:rsidRPr="00A97058">
          <w:rPr>
            <w:webHidden/>
          </w:rPr>
          <w:instrText xml:space="preserve"> PAGEREF _Toc19009422 \h </w:instrText>
        </w:r>
        <w:r w:rsidRPr="00A97058">
          <w:rPr>
            <w:webHidden/>
          </w:rPr>
        </w:r>
        <w:r w:rsidRPr="00A97058">
          <w:rPr>
            <w:webHidden/>
          </w:rPr>
          <w:fldChar w:fldCharType="separate"/>
        </w:r>
        <w:r w:rsidRPr="00A97058">
          <w:rPr>
            <w:webHidden/>
          </w:rPr>
          <w:t>8</w:t>
        </w:r>
        <w:r w:rsidRPr="00A97058">
          <w:rPr>
            <w:webHidden/>
          </w:rPr>
          <w:fldChar w:fldCharType="end"/>
        </w:r>
      </w:hyperlink>
    </w:p>
    <w:p w:rsidR="00A97058" w:rsidRPr="00A97058" w:rsidRDefault="00A97058" w:rsidP="00A97058">
      <w:hyperlink w:anchor="_Toc19009423" w:history="1">
        <w:r w:rsidRPr="00A97058">
          <w:t>2.1.2. Перечень существующих объектов культурного наследия.</w:t>
        </w:r>
        <w:r w:rsidRPr="00A97058">
          <w:rPr>
            <w:webHidden/>
          </w:rPr>
          <w:tab/>
        </w:r>
        <w:r w:rsidRPr="00A97058">
          <w:rPr>
            <w:webHidden/>
          </w:rPr>
          <w:fldChar w:fldCharType="begin"/>
        </w:r>
        <w:r w:rsidRPr="00A97058">
          <w:rPr>
            <w:webHidden/>
          </w:rPr>
          <w:instrText xml:space="preserve"> PAGEREF _Toc19009423 \h </w:instrText>
        </w:r>
        <w:r w:rsidRPr="00A97058">
          <w:rPr>
            <w:webHidden/>
          </w:rPr>
        </w:r>
        <w:r w:rsidRPr="00A97058">
          <w:rPr>
            <w:webHidden/>
          </w:rPr>
          <w:fldChar w:fldCharType="separate"/>
        </w:r>
        <w:r w:rsidRPr="00A97058">
          <w:rPr>
            <w:webHidden/>
          </w:rPr>
          <w:t>12</w:t>
        </w:r>
        <w:r w:rsidRPr="00A97058">
          <w:rPr>
            <w:webHidden/>
          </w:rPr>
          <w:fldChar w:fldCharType="end"/>
        </w:r>
      </w:hyperlink>
    </w:p>
    <w:p w:rsidR="00A97058" w:rsidRPr="00A97058" w:rsidRDefault="00A97058" w:rsidP="00A97058">
      <w:hyperlink w:anchor="_Toc19009424" w:history="1">
        <w:r w:rsidRPr="00A97058">
          <w:t>2.2. Природные условия и ресурсы территории.</w:t>
        </w:r>
        <w:r w:rsidRPr="00A97058">
          <w:rPr>
            <w:webHidden/>
          </w:rPr>
          <w:tab/>
        </w:r>
        <w:r w:rsidRPr="00A97058">
          <w:rPr>
            <w:webHidden/>
          </w:rPr>
          <w:fldChar w:fldCharType="begin"/>
        </w:r>
        <w:r w:rsidRPr="00A97058">
          <w:rPr>
            <w:webHidden/>
          </w:rPr>
          <w:instrText xml:space="preserve"> PAGEREF _Toc19009424 \h </w:instrText>
        </w:r>
        <w:r w:rsidRPr="00A97058">
          <w:rPr>
            <w:webHidden/>
          </w:rPr>
        </w:r>
        <w:r w:rsidRPr="00A97058">
          <w:rPr>
            <w:webHidden/>
          </w:rPr>
          <w:fldChar w:fldCharType="separate"/>
        </w:r>
        <w:r w:rsidRPr="00A97058">
          <w:rPr>
            <w:webHidden/>
          </w:rPr>
          <w:t>13</w:t>
        </w:r>
        <w:r w:rsidRPr="00A97058">
          <w:rPr>
            <w:webHidden/>
          </w:rPr>
          <w:fldChar w:fldCharType="end"/>
        </w:r>
      </w:hyperlink>
    </w:p>
    <w:p w:rsidR="00A97058" w:rsidRPr="00A97058" w:rsidRDefault="00A97058" w:rsidP="00A97058">
      <w:hyperlink w:anchor="_Toc19009425" w:history="1">
        <w:r w:rsidRPr="00A97058">
          <w:t>2.2.1. Природный территориальный комплекс.</w:t>
        </w:r>
        <w:r w:rsidRPr="00A97058">
          <w:rPr>
            <w:webHidden/>
          </w:rPr>
          <w:tab/>
        </w:r>
        <w:r w:rsidRPr="00A97058">
          <w:rPr>
            <w:webHidden/>
          </w:rPr>
          <w:fldChar w:fldCharType="begin"/>
        </w:r>
        <w:r w:rsidRPr="00A97058">
          <w:rPr>
            <w:webHidden/>
          </w:rPr>
          <w:instrText xml:space="preserve"> PAGEREF _Toc19009425 \h </w:instrText>
        </w:r>
        <w:r w:rsidRPr="00A97058">
          <w:rPr>
            <w:webHidden/>
          </w:rPr>
        </w:r>
        <w:r w:rsidRPr="00A97058">
          <w:rPr>
            <w:webHidden/>
          </w:rPr>
          <w:fldChar w:fldCharType="separate"/>
        </w:r>
        <w:r w:rsidRPr="00A97058">
          <w:rPr>
            <w:webHidden/>
          </w:rPr>
          <w:t>13</w:t>
        </w:r>
        <w:r w:rsidRPr="00A97058">
          <w:rPr>
            <w:webHidden/>
          </w:rPr>
          <w:fldChar w:fldCharType="end"/>
        </w:r>
      </w:hyperlink>
    </w:p>
    <w:p w:rsidR="00A97058" w:rsidRPr="00A97058" w:rsidRDefault="00A97058" w:rsidP="00A97058">
      <w:hyperlink w:anchor="_Toc19009426" w:history="1">
        <w:r w:rsidRPr="00A97058">
          <w:t>2.2.2. Особо охраняемые природные территории.</w:t>
        </w:r>
        <w:r w:rsidRPr="00A97058">
          <w:rPr>
            <w:webHidden/>
          </w:rPr>
          <w:tab/>
        </w:r>
        <w:r w:rsidRPr="00A97058">
          <w:rPr>
            <w:webHidden/>
          </w:rPr>
          <w:fldChar w:fldCharType="begin"/>
        </w:r>
        <w:r w:rsidRPr="00A97058">
          <w:rPr>
            <w:webHidden/>
          </w:rPr>
          <w:instrText xml:space="preserve"> PAGEREF _Toc19009426 \h </w:instrText>
        </w:r>
        <w:r w:rsidRPr="00A97058">
          <w:rPr>
            <w:webHidden/>
          </w:rPr>
        </w:r>
        <w:r w:rsidRPr="00A97058">
          <w:rPr>
            <w:webHidden/>
          </w:rPr>
          <w:fldChar w:fldCharType="separate"/>
        </w:r>
        <w:r w:rsidRPr="00A97058">
          <w:rPr>
            <w:webHidden/>
          </w:rPr>
          <w:t>16</w:t>
        </w:r>
        <w:r w:rsidRPr="00A97058">
          <w:rPr>
            <w:webHidden/>
          </w:rPr>
          <w:fldChar w:fldCharType="end"/>
        </w:r>
      </w:hyperlink>
    </w:p>
    <w:p w:rsidR="00A97058" w:rsidRPr="00A97058" w:rsidRDefault="00A97058" w:rsidP="00A97058">
      <w:hyperlink w:anchor="_Toc19009427" w:history="1">
        <w:r w:rsidRPr="00A97058">
          <w:t>2.3. Населенные пункты и границы поселения.</w:t>
        </w:r>
        <w:r w:rsidRPr="00A97058">
          <w:rPr>
            <w:webHidden/>
          </w:rPr>
          <w:tab/>
        </w:r>
        <w:r w:rsidRPr="00A97058">
          <w:rPr>
            <w:webHidden/>
          </w:rPr>
          <w:fldChar w:fldCharType="begin"/>
        </w:r>
        <w:r w:rsidRPr="00A97058">
          <w:rPr>
            <w:webHidden/>
          </w:rPr>
          <w:instrText xml:space="preserve"> PAGEREF _Toc19009427 \h </w:instrText>
        </w:r>
        <w:r w:rsidRPr="00A97058">
          <w:rPr>
            <w:webHidden/>
          </w:rPr>
        </w:r>
        <w:r w:rsidRPr="00A97058">
          <w:rPr>
            <w:webHidden/>
          </w:rPr>
          <w:fldChar w:fldCharType="separate"/>
        </w:r>
        <w:r w:rsidRPr="00A97058">
          <w:rPr>
            <w:webHidden/>
          </w:rPr>
          <w:t>19</w:t>
        </w:r>
        <w:r w:rsidRPr="00A97058">
          <w:rPr>
            <w:webHidden/>
          </w:rPr>
          <w:fldChar w:fldCharType="end"/>
        </w:r>
      </w:hyperlink>
    </w:p>
    <w:p w:rsidR="00A97058" w:rsidRPr="00A97058" w:rsidRDefault="00A97058" w:rsidP="00A97058">
      <w:hyperlink w:anchor="_Toc19009428" w:history="1">
        <w:r w:rsidRPr="00A97058">
          <w:t>2.4. Краткая характеристика муниципального образования.</w:t>
        </w:r>
        <w:r w:rsidRPr="00A97058">
          <w:rPr>
            <w:webHidden/>
          </w:rPr>
          <w:tab/>
        </w:r>
        <w:r w:rsidRPr="00A97058">
          <w:rPr>
            <w:webHidden/>
          </w:rPr>
          <w:fldChar w:fldCharType="begin"/>
        </w:r>
        <w:r w:rsidRPr="00A97058">
          <w:rPr>
            <w:webHidden/>
          </w:rPr>
          <w:instrText xml:space="preserve"> PAGEREF _Toc19009428 \h </w:instrText>
        </w:r>
        <w:r w:rsidRPr="00A97058">
          <w:rPr>
            <w:webHidden/>
          </w:rPr>
        </w:r>
        <w:r w:rsidRPr="00A97058">
          <w:rPr>
            <w:webHidden/>
          </w:rPr>
          <w:fldChar w:fldCharType="separate"/>
        </w:r>
        <w:r w:rsidRPr="00A97058">
          <w:rPr>
            <w:webHidden/>
          </w:rPr>
          <w:t>21</w:t>
        </w:r>
        <w:r w:rsidRPr="00A97058">
          <w:rPr>
            <w:webHidden/>
          </w:rPr>
          <w:fldChar w:fldCharType="end"/>
        </w:r>
      </w:hyperlink>
    </w:p>
    <w:p w:rsidR="00A97058" w:rsidRPr="00A97058" w:rsidRDefault="00A97058" w:rsidP="00A97058">
      <w:hyperlink w:anchor="_Toc19009429" w:history="1">
        <w:r w:rsidRPr="00A97058">
          <w:t>2.5. Характеристики существующих зон с особыми условиями использования территорий.</w:t>
        </w:r>
        <w:r w:rsidRPr="00A97058">
          <w:rPr>
            <w:webHidden/>
          </w:rPr>
          <w:tab/>
        </w:r>
        <w:r w:rsidRPr="00A97058">
          <w:rPr>
            <w:webHidden/>
          </w:rPr>
          <w:fldChar w:fldCharType="begin"/>
        </w:r>
        <w:r w:rsidRPr="00A97058">
          <w:rPr>
            <w:webHidden/>
          </w:rPr>
          <w:instrText xml:space="preserve"> PAGEREF _Toc19009429 \h </w:instrText>
        </w:r>
        <w:r w:rsidRPr="00A97058">
          <w:rPr>
            <w:webHidden/>
          </w:rPr>
        </w:r>
        <w:r w:rsidRPr="00A97058">
          <w:rPr>
            <w:webHidden/>
          </w:rPr>
          <w:fldChar w:fldCharType="separate"/>
        </w:r>
        <w:r w:rsidRPr="00A97058">
          <w:rPr>
            <w:webHidden/>
          </w:rPr>
          <w:t>21</w:t>
        </w:r>
        <w:r w:rsidRPr="00A97058">
          <w:rPr>
            <w:webHidden/>
          </w:rPr>
          <w:fldChar w:fldCharType="end"/>
        </w:r>
      </w:hyperlink>
    </w:p>
    <w:p w:rsidR="00A97058" w:rsidRPr="00A97058" w:rsidRDefault="00A97058" w:rsidP="00A97058">
      <w:hyperlink w:anchor="_Toc19009430" w:history="1">
        <w:r w:rsidRPr="00A97058">
          <w:t>2.6. Экология.</w:t>
        </w:r>
        <w:r w:rsidRPr="00A97058">
          <w:rPr>
            <w:webHidden/>
          </w:rPr>
          <w:tab/>
        </w:r>
        <w:r w:rsidRPr="00A97058">
          <w:rPr>
            <w:webHidden/>
          </w:rPr>
          <w:fldChar w:fldCharType="begin"/>
        </w:r>
        <w:r w:rsidRPr="00A97058">
          <w:rPr>
            <w:webHidden/>
          </w:rPr>
          <w:instrText xml:space="preserve"> PAGEREF _Toc19009430 \h </w:instrText>
        </w:r>
        <w:r w:rsidRPr="00A97058">
          <w:rPr>
            <w:webHidden/>
          </w:rPr>
        </w:r>
        <w:r w:rsidRPr="00A97058">
          <w:rPr>
            <w:webHidden/>
          </w:rPr>
          <w:fldChar w:fldCharType="separate"/>
        </w:r>
        <w:r w:rsidRPr="00A97058">
          <w:rPr>
            <w:webHidden/>
          </w:rPr>
          <w:t>25</w:t>
        </w:r>
        <w:r w:rsidRPr="00A97058">
          <w:rPr>
            <w:webHidden/>
          </w:rPr>
          <w:fldChar w:fldCharType="end"/>
        </w:r>
      </w:hyperlink>
    </w:p>
    <w:p w:rsidR="00A97058" w:rsidRPr="00A97058" w:rsidRDefault="00A97058" w:rsidP="00A97058">
      <w:hyperlink w:anchor="_Toc19009431" w:history="1">
        <w:r w:rsidRPr="00A97058">
          <w:t>3. Возможные направления развития территорий поселения и прогнозируемые ограничения их использования.</w:t>
        </w:r>
        <w:r w:rsidRPr="00A97058">
          <w:rPr>
            <w:webHidden/>
          </w:rPr>
          <w:tab/>
        </w:r>
        <w:r w:rsidRPr="00A97058">
          <w:rPr>
            <w:webHidden/>
          </w:rPr>
          <w:fldChar w:fldCharType="begin"/>
        </w:r>
        <w:r w:rsidRPr="00A97058">
          <w:rPr>
            <w:webHidden/>
          </w:rPr>
          <w:instrText xml:space="preserve"> PAGEREF _Toc19009431 \h </w:instrText>
        </w:r>
        <w:r w:rsidRPr="00A97058">
          <w:rPr>
            <w:webHidden/>
          </w:rPr>
        </w:r>
        <w:r w:rsidRPr="00A97058">
          <w:rPr>
            <w:webHidden/>
          </w:rPr>
          <w:fldChar w:fldCharType="separate"/>
        </w:r>
        <w:r w:rsidRPr="00A97058">
          <w:rPr>
            <w:webHidden/>
          </w:rPr>
          <w:t>30</w:t>
        </w:r>
        <w:r w:rsidRPr="00A97058">
          <w:rPr>
            <w:webHidden/>
          </w:rPr>
          <w:fldChar w:fldCharType="end"/>
        </w:r>
      </w:hyperlink>
    </w:p>
    <w:p w:rsidR="00A97058" w:rsidRPr="00A97058" w:rsidRDefault="00A97058" w:rsidP="00A97058">
      <w:hyperlink w:anchor="_Toc19009432" w:history="1">
        <w:r w:rsidRPr="00A97058">
          <w:t>3.1. Население и трудовые ресурсы.</w:t>
        </w:r>
        <w:r w:rsidRPr="00A97058">
          <w:rPr>
            <w:webHidden/>
          </w:rPr>
          <w:tab/>
        </w:r>
        <w:r w:rsidRPr="00A97058">
          <w:rPr>
            <w:webHidden/>
          </w:rPr>
          <w:fldChar w:fldCharType="begin"/>
        </w:r>
        <w:r w:rsidRPr="00A97058">
          <w:rPr>
            <w:webHidden/>
          </w:rPr>
          <w:instrText xml:space="preserve"> PAGEREF _Toc19009432 \h </w:instrText>
        </w:r>
        <w:r w:rsidRPr="00A97058">
          <w:rPr>
            <w:webHidden/>
          </w:rPr>
        </w:r>
        <w:r w:rsidRPr="00A97058">
          <w:rPr>
            <w:webHidden/>
          </w:rPr>
          <w:fldChar w:fldCharType="separate"/>
        </w:r>
        <w:r w:rsidRPr="00A97058">
          <w:rPr>
            <w:webHidden/>
          </w:rPr>
          <w:t>30</w:t>
        </w:r>
        <w:r w:rsidRPr="00A97058">
          <w:rPr>
            <w:webHidden/>
          </w:rPr>
          <w:fldChar w:fldCharType="end"/>
        </w:r>
      </w:hyperlink>
    </w:p>
    <w:p w:rsidR="00A97058" w:rsidRPr="00A97058" w:rsidRDefault="00A97058" w:rsidP="00A97058">
      <w:hyperlink w:anchor="_Toc19009433" w:history="1">
        <w:r w:rsidRPr="00A97058">
          <w:t>3.2. Жилищный фонд поселения.</w:t>
        </w:r>
        <w:r w:rsidRPr="00A97058">
          <w:rPr>
            <w:webHidden/>
          </w:rPr>
          <w:tab/>
        </w:r>
        <w:r w:rsidRPr="00A97058">
          <w:rPr>
            <w:webHidden/>
          </w:rPr>
          <w:fldChar w:fldCharType="begin"/>
        </w:r>
        <w:r w:rsidRPr="00A97058">
          <w:rPr>
            <w:webHidden/>
          </w:rPr>
          <w:instrText xml:space="preserve"> PAGEREF _Toc19009433 \h </w:instrText>
        </w:r>
        <w:r w:rsidRPr="00A97058">
          <w:rPr>
            <w:webHidden/>
          </w:rPr>
        </w:r>
        <w:r w:rsidRPr="00A97058">
          <w:rPr>
            <w:webHidden/>
          </w:rPr>
          <w:fldChar w:fldCharType="separate"/>
        </w:r>
        <w:r w:rsidRPr="00A97058">
          <w:rPr>
            <w:webHidden/>
          </w:rPr>
          <w:t>31</w:t>
        </w:r>
        <w:r w:rsidRPr="00A97058">
          <w:rPr>
            <w:webHidden/>
          </w:rPr>
          <w:fldChar w:fldCharType="end"/>
        </w:r>
      </w:hyperlink>
    </w:p>
    <w:p w:rsidR="00A97058" w:rsidRPr="00A97058" w:rsidRDefault="00A97058" w:rsidP="00A97058">
      <w:hyperlink w:anchor="_Toc19009434" w:history="1">
        <w:r w:rsidRPr="00A97058">
          <w:t>3.3. Экономическая база поселения.</w:t>
        </w:r>
        <w:r w:rsidRPr="00A97058">
          <w:rPr>
            <w:webHidden/>
          </w:rPr>
          <w:tab/>
        </w:r>
        <w:r w:rsidRPr="00A97058">
          <w:rPr>
            <w:webHidden/>
          </w:rPr>
          <w:fldChar w:fldCharType="begin"/>
        </w:r>
        <w:r w:rsidRPr="00A97058">
          <w:rPr>
            <w:webHidden/>
          </w:rPr>
          <w:instrText xml:space="preserve"> PAGEREF _Toc19009434 \h </w:instrText>
        </w:r>
        <w:r w:rsidRPr="00A97058">
          <w:rPr>
            <w:webHidden/>
          </w:rPr>
        </w:r>
        <w:r w:rsidRPr="00A97058">
          <w:rPr>
            <w:webHidden/>
          </w:rPr>
          <w:fldChar w:fldCharType="separate"/>
        </w:r>
        <w:r w:rsidRPr="00A97058">
          <w:rPr>
            <w:webHidden/>
          </w:rPr>
          <w:t>32</w:t>
        </w:r>
        <w:r w:rsidRPr="00A97058">
          <w:rPr>
            <w:webHidden/>
          </w:rPr>
          <w:fldChar w:fldCharType="end"/>
        </w:r>
      </w:hyperlink>
    </w:p>
    <w:p w:rsidR="00A97058" w:rsidRPr="00A97058" w:rsidRDefault="00A97058" w:rsidP="00A97058">
      <w:hyperlink w:anchor="_Toc19009435" w:history="1">
        <w:r w:rsidRPr="00A97058">
          <w:t>3.4. Социальная инфраструктура поселения.</w:t>
        </w:r>
        <w:r w:rsidRPr="00A97058">
          <w:rPr>
            <w:webHidden/>
          </w:rPr>
          <w:tab/>
        </w:r>
        <w:r w:rsidRPr="00A97058">
          <w:rPr>
            <w:webHidden/>
          </w:rPr>
          <w:fldChar w:fldCharType="begin"/>
        </w:r>
        <w:r w:rsidRPr="00A97058">
          <w:rPr>
            <w:webHidden/>
          </w:rPr>
          <w:instrText xml:space="preserve"> PAGEREF _Toc19009435 \h </w:instrText>
        </w:r>
        <w:r w:rsidRPr="00A97058">
          <w:rPr>
            <w:webHidden/>
          </w:rPr>
        </w:r>
        <w:r w:rsidRPr="00A97058">
          <w:rPr>
            <w:webHidden/>
          </w:rPr>
          <w:fldChar w:fldCharType="separate"/>
        </w:r>
        <w:r w:rsidRPr="00A97058">
          <w:rPr>
            <w:webHidden/>
          </w:rPr>
          <w:t>33</w:t>
        </w:r>
        <w:r w:rsidRPr="00A97058">
          <w:rPr>
            <w:webHidden/>
          </w:rPr>
          <w:fldChar w:fldCharType="end"/>
        </w:r>
      </w:hyperlink>
    </w:p>
    <w:p w:rsidR="00A97058" w:rsidRPr="00A97058" w:rsidRDefault="00A97058" w:rsidP="00A97058">
      <w:hyperlink w:anchor="_Toc19009436" w:history="1">
        <w:r w:rsidRPr="00A97058">
          <w:t>3.5. Транспортная инфраструктура поселения.</w:t>
        </w:r>
        <w:r w:rsidRPr="00A97058">
          <w:rPr>
            <w:webHidden/>
          </w:rPr>
          <w:tab/>
        </w:r>
        <w:r w:rsidRPr="00A97058">
          <w:rPr>
            <w:webHidden/>
          </w:rPr>
          <w:fldChar w:fldCharType="begin"/>
        </w:r>
        <w:r w:rsidRPr="00A97058">
          <w:rPr>
            <w:webHidden/>
          </w:rPr>
          <w:instrText xml:space="preserve"> PAGEREF _Toc19009436 \h </w:instrText>
        </w:r>
        <w:r w:rsidRPr="00A97058">
          <w:rPr>
            <w:webHidden/>
          </w:rPr>
        </w:r>
        <w:r w:rsidRPr="00A97058">
          <w:rPr>
            <w:webHidden/>
          </w:rPr>
          <w:fldChar w:fldCharType="separate"/>
        </w:r>
        <w:r w:rsidRPr="00A97058">
          <w:rPr>
            <w:webHidden/>
          </w:rPr>
          <w:t>36</w:t>
        </w:r>
        <w:r w:rsidRPr="00A97058">
          <w:rPr>
            <w:webHidden/>
          </w:rPr>
          <w:fldChar w:fldCharType="end"/>
        </w:r>
      </w:hyperlink>
    </w:p>
    <w:p w:rsidR="00A97058" w:rsidRPr="00A97058" w:rsidRDefault="00A97058" w:rsidP="00A97058">
      <w:hyperlink w:anchor="_Toc19009437" w:history="1">
        <w:r w:rsidRPr="00A97058">
          <w:t>ул.Горина</w:t>
        </w:r>
        <w:r w:rsidRPr="00A97058">
          <w:rPr>
            <w:webHidden/>
          </w:rPr>
          <w:tab/>
        </w:r>
        <w:r w:rsidRPr="00A97058">
          <w:rPr>
            <w:webHidden/>
          </w:rPr>
          <w:fldChar w:fldCharType="begin"/>
        </w:r>
        <w:r w:rsidRPr="00A97058">
          <w:rPr>
            <w:webHidden/>
          </w:rPr>
          <w:instrText xml:space="preserve"> PAGEREF _Toc19009437 \h </w:instrText>
        </w:r>
        <w:r w:rsidRPr="00A97058">
          <w:rPr>
            <w:webHidden/>
          </w:rPr>
        </w:r>
        <w:r w:rsidRPr="00A97058">
          <w:rPr>
            <w:webHidden/>
          </w:rPr>
          <w:fldChar w:fldCharType="separate"/>
        </w:r>
        <w:r w:rsidRPr="00A97058">
          <w:rPr>
            <w:webHidden/>
          </w:rPr>
          <w:t>38</w:t>
        </w:r>
        <w:r w:rsidRPr="00A97058">
          <w:rPr>
            <w:webHidden/>
          </w:rPr>
          <w:fldChar w:fldCharType="end"/>
        </w:r>
      </w:hyperlink>
    </w:p>
    <w:p w:rsidR="00A97058" w:rsidRPr="00A97058" w:rsidRDefault="00A97058" w:rsidP="00A97058">
      <w:hyperlink w:anchor="_Toc19009438" w:history="1">
        <w:r w:rsidRPr="00A97058">
          <w:t>1289</w:t>
        </w:r>
        <w:r w:rsidRPr="00A97058">
          <w:rPr>
            <w:webHidden/>
          </w:rPr>
          <w:tab/>
        </w:r>
        <w:r w:rsidRPr="00A97058">
          <w:rPr>
            <w:webHidden/>
          </w:rPr>
          <w:fldChar w:fldCharType="begin"/>
        </w:r>
        <w:r w:rsidRPr="00A97058">
          <w:rPr>
            <w:webHidden/>
          </w:rPr>
          <w:instrText xml:space="preserve"> PAGEREF _Toc19009438 \h </w:instrText>
        </w:r>
        <w:r w:rsidRPr="00A97058">
          <w:rPr>
            <w:webHidden/>
          </w:rPr>
        </w:r>
        <w:r w:rsidRPr="00A97058">
          <w:rPr>
            <w:webHidden/>
          </w:rPr>
          <w:fldChar w:fldCharType="separate"/>
        </w:r>
        <w:r w:rsidRPr="00A97058">
          <w:rPr>
            <w:webHidden/>
          </w:rPr>
          <w:t>38</w:t>
        </w:r>
        <w:r w:rsidRPr="00A97058">
          <w:rPr>
            <w:webHidden/>
          </w:rPr>
          <w:fldChar w:fldCharType="end"/>
        </w:r>
      </w:hyperlink>
    </w:p>
    <w:p w:rsidR="00A97058" w:rsidRPr="00A97058" w:rsidRDefault="00A97058" w:rsidP="00A97058">
      <w:hyperlink w:anchor="_Toc19009439" w:history="1">
        <w:r w:rsidRPr="00A97058">
          <w:t>3.6. Система коммунальной инфраструктуры поселения.</w:t>
        </w:r>
        <w:r w:rsidRPr="00A97058">
          <w:rPr>
            <w:webHidden/>
          </w:rPr>
          <w:tab/>
        </w:r>
        <w:r w:rsidRPr="00A97058">
          <w:rPr>
            <w:webHidden/>
          </w:rPr>
          <w:fldChar w:fldCharType="begin"/>
        </w:r>
        <w:r w:rsidRPr="00A97058">
          <w:rPr>
            <w:webHidden/>
          </w:rPr>
          <w:instrText xml:space="preserve"> PAGEREF _Toc19009439 \h </w:instrText>
        </w:r>
        <w:r w:rsidRPr="00A97058">
          <w:rPr>
            <w:webHidden/>
          </w:rPr>
        </w:r>
        <w:r w:rsidRPr="00A97058">
          <w:rPr>
            <w:webHidden/>
          </w:rPr>
          <w:fldChar w:fldCharType="separate"/>
        </w:r>
        <w:r w:rsidRPr="00A97058">
          <w:rPr>
            <w:webHidden/>
          </w:rPr>
          <w:t>39</w:t>
        </w:r>
        <w:r w:rsidRPr="00A97058">
          <w:rPr>
            <w:webHidden/>
          </w:rPr>
          <w:fldChar w:fldCharType="end"/>
        </w:r>
      </w:hyperlink>
    </w:p>
    <w:p w:rsidR="00A97058" w:rsidRPr="00A97058" w:rsidRDefault="00A97058" w:rsidP="00A97058">
      <w:hyperlink w:anchor="_Toc19009440" w:history="1">
        <w:r w:rsidRPr="00A97058">
          <w:t>3.6.1. Система водоснабжения поселения.</w:t>
        </w:r>
        <w:r w:rsidRPr="00A97058">
          <w:rPr>
            <w:webHidden/>
          </w:rPr>
          <w:tab/>
        </w:r>
        <w:r w:rsidRPr="00A97058">
          <w:rPr>
            <w:webHidden/>
          </w:rPr>
          <w:fldChar w:fldCharType="begin"/>
        </w:r>
        <w:r w:rsidRPr="00A97058">
          <w:rPr>
            <w:webHidden/>
          </w:rPr>
          <w:instrText xml:space="preserve"> PAGEREF _Toc19009440 \h </w:instrText>
        </w:r>
        <w:r w:rsidRPr="00A97058">
          <w:rPr>
            <w:webHidden/>
          </w:rPr>
        </w:r>
        <w:r w:rsidRPr="00A97058">
          <w:rPr>
            <w:webHidden/>
          </w:rPr>
          <w:fldChar w:fldCharType="separate"/>
        </w:r>
        <w:r w:rsidRPr="00A97058">
          <w:rPr>
            <w:webHidden/>
          </w:rPr>
          <w:t>39</w:t>
        </w:r>
        <w:r w:rsidRPr="00A97058">
          <w:rPr>
            <w:webHidden/>
          </w:rPr>
          <w:fldChar w:fldCharType="end"/>
        </w:r>
      </w:hyperlink>
    </w:p>
    <w:p w:rsidR="00A97058" w:rsidRPr="00A97058" w:rsidRDefault="00A97058" w:rsidP="00A97058">
      <w:hyperlink w:anchor="_Toc19009441" w:history="1">
        <w:r w:rsidRPr="00A97058">
          <w:t>3.6.2. Система водоотведения поселения.</w:t>
        </w:r>
        <w:r w:rsidRPr="00A97058">
          <w:rPr>
            <w:webHidden/>
          </w:rPr>
          <w:tab/>
        </w:r>
        <w:r w:rsidRPr="00A97058">
          <w:rPr>
            <w:webHidden/>
          </w:rPr>
          <w:fldChar w:fldCharType="begin"/>
        </w:r>
        <w:r w:rsidRPr="00A97058">
          <w:rPr>
            <w:webHidden/>
          </w:rPr>
          <w:instrText xml:space="preserve"> PAGEREF _Toc19009441 \h </w:instrText>
        </w:r>
        <w:r w:rsidRPr="00A97058">
          <w:rPr>
            <w:webHidden/>
          </w:rPr>
        </w:r>
        <w:r w:rsidRPr="00A97058">
          <w:rPr>
            <w:webHidden/>
          </w:rPr>
          <w:fldChar w:fldCharType="separate"/>
        </w:r>
        <w:r w:rsidRPr="00A97058">
          <w:rPr>
            <w:webHidden/>
          </w:rPr>
          <w:t>40</w:t>
        </w:r>
        <w:r w:rsidRPr="00A97058">
          <w:rPr>
            <w:webHidden/>
          </w:rPr>
          <w:fldChar w:fldCharType="end"/>
        </w:r>
      </w:hyperlink>
    </w:p>
    <w:p w:rsidR="00A97058" w:rsidRPr="00A97058" w:rsidRDefault="00A97058" w:rsidP="00A97058">
      <w:hyperlink w:anchor="_Toc19009442" w:history="1">
        <w:r w:rsidRPr="00A97058">
          <w:t>3.6.3. Система газоснабжения поселения.</w:t>
        </w:r>
        <w:r w:rsidRPr="00A97058">
          <w:rPr>
            <w:webHidden/>
          </w:rPr>
          <w:tab/>
        </w:r>
        <w:r w:rsidRPr="00A97058">
          <w:rPr>
            <w:webHidden/>
          </w:rPr>
          <w:fldChar w:fldCharType="begin"/>
        </w:r>
        <w:r w:rsidRPr="00A97058">
          <w:rPr>
            <w:webHidden/>
          </w:rPr>
          <w:instrText xml:space="preserve"> PAGEREF _Toc19009442 \h </w:instrText>
        </w:r>
        <w:r w:rsidRPr="00A97058">
          <w:rPr>
            <w:webHidden/>
          </w:rPr>
        </w:r>
        <w:r w:rsidRPr="00A97058">
          <w:rPr>
            <w:webHidden/>
          </w:rPr>
          <w:fldChar w:fldCharType="separate"/>
        </w:r>
        <w:r w:rsidRPr="00A97058">
          <w:rPr>
            <w:webHidden/>
          </w:rPr>
          <w:t>41</w:t>
        </w:r>
        <w:r w:rsidRPr="00A97058">
          <w:rPr>
            <w:webHidden/>
          </w:rPr>
          <w:fldChar w:fldCharType="end"/>
        </w:r>
      </w:hyperlink>
    </w:p>
    <w:p w:rsidR="00A97058" w:rsidRPr="00A97058" w:rsidRDefault="00A97058" w:rsidP="00A97058">
      <w:hyperlink w:anchor="_Toc19009443" w:history="1">
        <w:r w:rsidRPr="00A97058">
          <w:t>3.6.4. Система теплоснабжения поселения.</w:t>
        </w:r>
        <w:r w:rsidRPr="00A97058">
          <w:rPr>
            <w:webHidden/>
          </w:rPr>
          <w:tab/>
        </w:r>
        <w:r w:rsidRPr="00A97058">
          <w:rPr>
            <w:webHidden/>
          </w:rPr>
          <w:fldChar w:fldCharType="begin"/>
        </w:r>
        <w:r w:rsidRPr="00A97058">
          <w:rPr>
            <w:webHidden/>
          </w:rPr>
          <w:instrText xml:space="preserve"> PAGEREF _Toc19009443 \h </w:instrText>
        </w:r>
        <w:r w:rsidRPr="00A97058">
          <w:rPr>
            <w:webHidden/>
          </w:rPr>
        </w:r>
        <w:r w:rsidRPr="00A97058">
          <w:rPr>
            <w:webHidden/>
          </w:rPr>
          <w:fldChar w:fldCharType="separate"/>
        </w:r>
        <w:r w:rsidRPr="00A97058">
          <w:rPr>
            <w:webHidden/>
          </w:rPr>
          <w:t>41</w:t>
        </w:r>
        <w:r w:rsidRPr="00A97058">
          <w:rPr>
            <w:webHidden/>
          </w:rPr>
          <w:fldChar w:fldCharType="end"/>
        </w:r>
      </w:hyperlink>
    </w:p>
    <w:p w:rsidR="00A97058" w:rsidRPr="00A97058" w:rsidRDefault="00A97058" w:rsidP="00A97058">
      <w:hyperlink w:anchor="_Toc19009444" w:history="1">
        <w:r w:rsidRPr="00A97058">
          <w:t>3.6.5. Система электроснабжения поселения.</w:t>
        </w:r>
        <w:r w:rsidRPr="00A97058">
          <w:rPr>
            <w:webHidden/>
          </w:rPr>
          <w:tab/>
        </w:r>
        <w:r w:rsidRPr="00A97058">
          <w:rPr>
            <w:webHidden/>
          </w:rPr>
          <w:fldChar w:fldCharType="begin"/>
        </w:r>
        <w:r w:rsidRPr="00A97058">
          <w:rPr>
            <w:webHidden/>
          </w:rPr>
          <w:instrText xml:space="preserve"> PAGEREF _Toc19009444 \h </w:instrText>
        </w:r>
        <w:r w:rsidRPr="00A97058">
          <w:rPr>
            <w:webHidden/>
          </w:rPr>
        </w:r>
        <w:r w:rsidRPr="00A97058">
          <w:rPr>
            <w:webHidden/>
          </w:rPr>
          <w:fldChar w:fldCharType="separate"/>
        </w:r>
        <w:r w:rsidRPr="00A97058">
          <w:rPr>
            <w:webHidden/>
          </w:rPr>
          <w:t>41</w:t>
        </w:r>
        <w:r w:rsidRPr="00A97058">
          <w:rPr>
            <w:webHidden/>
          </w:rPr>
          <w:fldChar w:fldCharType="end"/>
        </w:r>
      </w:hyperlink>
    </w:p>
    <w:p w:rsidR="00A97058" w:rsidRPr="00A97058" w:rsidRDefault="00A97058" w:rsidP="00A97058">
      <w:hyperlink w:anchor="_Toc19009445" w:history="1">
        <w:r w:rsidRPr="00A97058">
          <w:t>3.6.6. Система по сбору и транспортированию твердых коммунальных отходов на территории поселения.</w:t>
        </w:r>
        <w:r w:rsidRPr="00A97058">
          <w:rPr>
            <w:webHidden/>
          </w:rPr>
          <w:tab/>
        </w:r>
        <w:r w:rsidRPr="00A97058">
          <w:rPr>
            <w:webHidden/>
          </w:rPr>
          <w:fldChar w:fldCharType="begin"/>
        </w:r>
        <w:r w:rsidRPr="00A97058">
          <w:rPr>
            <w:webHidden/>
          </w:rPr>
          <w:instrText xml:space="preserve"> PAGEREF _Toc19009445 \h </w:instrText>
        </w:r>
        <w:r w:rsidRPr="00A97058">
          <w:rPr>
            <w:webHidden/>
          </w:rPr>
        </w:r>
        <w:r w:rsidRPr="00A97058">
          <w:rPr>
            <w:webHidden/>
          </w:rPr>
          <w:fldChar w:fldCharType="separate"/>
        </w:r>
        <w:r w:rsidRPr="00A97058">
          <w:rPr>
            <w:webHidden/>
          </w:rPr>
          <w:t>42</w:t>
        </w:r>
        <w:r w:rsidRPr="00A97058">
          <w:rPr>
            <w:webHidden/>
          </w:rPr>
          <w:fldChar w:fldCharType="end"/>
        </w:r>
      </w:hyperlink>
    </w:p>
    <w:p w:rsidR="00A97058" w:rsidRPr="00A97058" w:rsidRDefault="00A97058" w:rsidP="00A97058">
      <w:hyperlink w:anchor="_Toc19009446" w:history="1">
        <w:r w:rsidRPr="00A97058">
          <w:t>3.7. Система мест организации мест погребения на территории поселения.</w:t>
        </w:r>
        <w:r w:rsidRPr="00A97058">
          <w:rPr>
            <w:webHidden/>
          </w:rPr>
          <w:tab/>
        </w:r>
        <w:r w:rsidRPr="00A97058">
          <w:rPr>
            <w:webHidden/>
          </w:rPr>
          <w:fldChar w:fldCharType="begin"/>
        </w:r>
        <w:r w:rsidRPr="00A97058">
          <w:rPr>
            <w:webHidden/>
          </w:rPr>
          <w:instrText xml:space="preserve"> PAGEREF _Toc19009446 \h </w:instrText>
        </w:r>
        <w:r w:rsidRPr="00A97058">
          <w:rPr>
            <w:webHidden/>
          </w:rPr>
        </w:r>
        <w:r w:rsidRPr="00A97058">
          <w:rPr>
            <w:webHidden/>
          </w:rPr>
          <w:fldChar w:fldCharType="separate"/>
        </w:r>
        <w:r w:rsidRPr="00A97058">
          <w:rPr>
            <w:webHidden/>
          </w:rPr>
          <w:t>42</w:t>
        </w:r>
        <w:r w:rsidRPr="00A97058">
          <w:rPr>
            <w:webHidden/>
          </w:rPr>
          <w:fldChar w:fldCharType="end"/>
        </w:r>
      </w:hyperlink>
    </w:p>
    <w:p w:rsidR="00A97058" w:rsidRPr="00A97058" w:rsidRDefault="00A97058" w:rsidP="00A97058">
      <w:hyperlink w:anchor="_Toc19009447" w:history="1">
        <w:r w:rsidRPr="00A97058">
          <w:t>3.8.</w:t>
        </w:r>
        <w:r w:rsidRPr="00A97058">
          <w:tab/>
          <w:t>Территории поселения, подверженные затоплению и подтоплению.</w:t>
        </w:r>
        <w:r w:rsidRPr="00A97058">
          <w:rPr>
            <w:webHidden/>
          </w:rPr>
          <w:tab/>
        </w:r>
        <w:r w:rsidRPr="00A97058">
          <w:rPr>
            <w:webHidden/>
          </w:rPr>
          <w:fldChar w:fldCharType="begin"/>
        </w:r>
        <w:r w:rsidRPr="00A97058">
          <w:rPr>
            <w:webHidden/>
          </w:rPr>
          <w:instrText xml:space="preserve"> PAGEREF _Toc19009447 \h </w:instrText>
        </w:r>
        <w:r w:rsidRPr="00A97058">
          <w:rPr>
            <w:webHidden/>
          </w:rPr>
        </w:r>
        <w:r w:rsidRPr="00A97058">
          <w:rPr>
            <w:webHidden/>
          </w:rPr>
          <w:fldChar w:fldCharType="separate"/>
        </w:r>
        <w:r w:rsidRPr="00A97058">
          <w:rPr>
            <w:webHidden/>
          </w:rPr>
          <w:t>43</w:t>
        </w:r>
        <w:r w:rsidRPr="00A97058">
          <w:rPr>
            <w:webHidden/>
          </w:rPr>
          <w:fldChar w:fldCharType="end"/>
        </w:r>
      </w:hyperlink>
    </w:p>
    <w:p w:rsidR="00A97058" w:rsidRPr="00A97058" w:rsidRDefault="00A97058" w:rsidP="00A97058">
      <w:hyperlink w:anchor="_Toc19009448" w:history="1">
        <w:r w:rsidRPr="00A97058">
          <w:t>4. Оценка возможного влияния планируемых для размещения объектов местного значения поселения на комплексное развитие этих территорий.</w:t>
        </w:r>
        <w:r w:rsidRPr="00A97058">
          <w:rPr>
            <w:webHidden/>
          </w:rPr>
          <w:tab/>
        </w:r>
        <w:r w:rsidRPr="00A97058">
          <w:rPr>
            <w:webHidden/>
          </w:rPr>
          <w:fldChar w:fldCharType="begin"/>
        </w:r>
        <w:r w:rsidRPr="00A97058">
          <w:rPr>
            <w:webHidden/>
          </w:rPr>
          <w:instrText xml:space="preserve"> PAGEREF _Toc19009448 \h </w:instrText>
        </w:r>
        <w:r w:rsidRPr="00A97058">
          <w:rPr>
            <w:webHidden/>
          </w:rPr>
        </w:r>
        <w:r w:rsidRPr="00A97058">
          <w:rPr>
            <w:webHidden/>
          </w:rPr>
          <w:fldChar w:fldCharType="separate"/>
        </w:r>
        <w:r w:rsidRPr="00A97058">
          <w:rPr>
            <w:webHidden/>
          </w:rPr>
          <w:t>44</w:t>
        </w:r>
        <w:r w:rsidRPr="00A97058">
          <w:rPr>
            <w:webHidden/>
          </w:rPr>
          <w:fldChar w:fldCharType="end"/>
        </w:r>
      </w:hyperlink>
    </w:p>
    <w:p w:rsidR="00A97058" w:rsidRPr="00A97058" w:rsidRDefault="00A97058" w:rsidP="00A97058">
      <w:hyperlink w:anchor="_Toc19009449" w:history="1">
        <w:r w:rsidRPr="00A97058">
          <w:t>5.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w:t>
        </w:r>
        <w:r w:rsidRPr="00A97058">
          <w:rPr>
            <w:webHidden/>
          </w:rPr>
          <w:tab/>
        </w:r>
        <w:r w:rsidRPr="00A97058">
          <w:rPr>
            <w:webHidden/>
          </w:rPr>
          <w:fldChar w:fldCharType="begin"/>
        </w:r>
        <w:r w:rsidRPr="00A97058">
          <w:rPr>
            <w:webHidden/>
          </w:rPr>
          <w:instrText xml:space="preserve"> PAGEREF _Toc19009449 \h </w:instrText>
        </w:r>
        <w:r w:rsidRPr="00A97058">
          <w:rPr>
            <w:webHidden/>
          </w:rPr>
        </w:r>
        <w:r w:rsidRPr="00A97058">
          <w:rPr>
            <w:webHidden/>
          </w:rPr>
          <w:fldChar w:fldCharType="separate"/>
        </w:r>
        <w:r w:rsidRPr="00A97058">
          <w:rPr>
            <w:webHidden/>
          </w:rPr>
          <w:t>45</w:t>
        </w:r>
        <w:r w:rsidRPr="00A97058">
          <w:rPr>
            <w:webHidden/>
          </w:rPr>
          <w:fldChar w:fldCharType="end"/>
        </w:r>
      </w:hyperlink>
    </w:p>
    <w:p w:rsidR="00A97058" w:rsidRPr="00A97058" w:rsidRDefault="00A97058" w:rsidP="00A97058">
      <w:hyperlink w:anchor="_Toc19009450" w:history="1">
        <w:r w:rsidRPr="00A97058">
          <w:t>6. Сведения о видах, назначении и наименованиях, планируемых для размещения на территории поселения объектов местного значения муниципального района.</w:t>
        </w:r>
        <w:r w:rsidRPr="00A97058">
          <w:rPr>
            <w:webHidden/>
          </w:rPr>
          <w:tab/>
        </w:r>
        <w:r w:rsidRPr="00A97058">
          <w:rPr>
            <w:webHidden/>
          </w:rPr>
          <w:fldChar w:fldCharType="begin"/>
        </w:r>
        <w:r w:rsidRPr="00A97058">
          <w:rPr>
            <w:webHidden/>
          </w:rPr>
          <w:instrText xml:space="preserve"> PAGEREF _Toc19009450 \h </w:instrText>
        </w:r>
        <w:r w:rsidRPr="00A97058">
          <w:rPr>
            <w:webHidden/>
          </w:rPr>
        </w:r>
        <w:r w:rsidRPr="00A97058">
          <w:rPr>
            <w:webHidden/>
          </w:rPr>
          <w:fldChar w:fldCharType="separate"/>
        </w:r>
        <w:r w:rsidRPr="00A97058">
          <w:rPr>
            <w:webHidden/>
          </w:rPr>
          <w:t>46</w:t>
        </w:r>
        <w:r w:rsidRPr="00A97058">
          <w:rPr>
            <w:webHidden/>
          </w:rPr>
          <w:fldChar w:fldCharType="end"/>
        </w:r>
      </w:hyperlink>
    </w:p>
    <w:p w:rsidR="00A97058" w:rsidRPr="00A97058" w:rsidRDefault="00A97058" w:rsidP="00A97058">
      <w:hyperlink w:anchor="_Toc19009451" w:history="1">
        <w:r w:rsidRPr="00A97058">
          <w:t>7. Перечень и характеристика основных факторов риска возникновения чрезвычайных ситуаций природного и техногенного характера.</w:t>
        </w:r>
        <w:r w:rsidRPr="00A97058">
          <w:rPr>
            <w:webHidden/>
          </w:rPr>
          <w:tab/>
        </w:r>
        <w:r w:rsidRPr="00A97058">
          <w:rPr>
            <w:webHidden/>
          </w:rPr>
          <w:fldChar w:fldCharType="begin"/>
        </w:r>
        <w:r w:rsidRPr="00A97058">
          <w:rPr>
            <w:webHidden/>
          </w:rPr>
          <w:instrText xml:space="preserve"> PAGEREF _Toc19009451 \h </w:instrText>
        </w:r>
        <w:r w:rsidRPr="00A97058">
          <w:rPr>
            <w:webHidden/>
          </w:rPr>
        </w:r>
        <w:r w:rsidRPr="00A97058">
          <w:rPr>
            <w:webHidden/>
          </w:rPr>
          <w:fldChar w:fldCharType="separate"/>
        </w:r>
        <w:r w:rsidRPr="00A97058">
          <w:rPr>
            <w:webHidden/>
          </w:rPr>
          <w:t>47</w:t>
        </w:r>
        <w:r w:rsidRPr="00A97058">
          <w:rPr>
            <w:webHidden/>
          </w:rPr>
          <w:fldChar w:fldCharType="end"/>
        </w:r>
      </w:hyperlink>
    </w:p>
    <w:p w:rsidR="00A97058" w:rsidRPr="00A97058" w:rsidRDefault="00A97058" w:rsidP="00A97058">
      <w:hyperlink w:anchor="_Toc19009452" w:history="1">
        <w:r w:rsidRPr="00A97058">
          <w:t>7.1. Основные факторы возникновения чрезвычайных ситуаций природного характера.</w:t>
        </w:r>
        <w:r w:rsidRPr="00A97058">
          <w:rPr>
            <w:webHidden/>
          </w:rPr>
          <w:tab/>
        </w:r>
        <w:r w:rsidRPr="00A97058">
          <w:rPr>
            <w:webHidden/>
          </w:rPr>
          <w:fldChar w:fldCharType="begin"/>
        </w:r>
        <w:r w:rsidRPr="00A97058">
          <w:rPr>
            <w:webHidden/>
          </w:rPr>
          <w:instrText xml:space="preserve"> PAGEREF _Toc19009452 \h </w:instrText>
        </w:r>
        <w:r w:rsidRPr="00A97058">
          <w:rPr>
            <w:webHidden/>
          </w:rPr>
        </w:r>
        <w:r w:rsidRPr="00A97058">
          <w:rPr>
            <w:webHidden/>
          </w:rPr>
          <w:fldChar w:fldCharType="separate"/>
        </w:r>
        <w:r w:rsidRPr="00A97058">
          <w:rPr>
            <w:webHidden/>
          </w:rPr>
          <w:t>47</w:t>
        </w:r>
        <w:r w:rsidRPr="00A97058">
          <w:rPr>
            <w:webHidden/>
          </w:rPr>
          <w:fldChar w:fldCharType="end"/>
        </w:r>
      </w:hyperlink>
    </w:p>
    <w:p w:rsidR="00A97058" w:rsidRPr="00A97058" w:rsidRDefault="00A97058" w:rsidP="00A97058">
      <w:hyperlink w:anchor="_Toc19009453" w:history="1">
        <w:r w:rsidRPr="00A97058">
          <w:t>7.2 Основные факторы возникновения чрезвычайных ситуаций техногенного характера.</w:t>
        </w:r>
        <w:r w:rsidRPr="00A97058">
          <w:rPr>
            <w:webHidden/>
          </w:rPr>
          <w:tab/>
        </w:r>
        <w:r w:rsidRPr="00A97058">
          <w:rPr>
            <w:webHidden/>
          </w:rPr>
          <w:fldChar w:fldCharType="begin"/>
        </w:r>
        <w:r w:rsidRPr="00A97058">
          <w:rPr>
            <w:webHidden/>
          </w:rPr>
          <w:instrText xml:space="preserve"> PAGEREF _Toc19009453 \h </w:instrText>
        </w:r>
        <w:r w:rsidRPr="00A97058">
          <w:rPr>
            <w:webHidden/>
          </w:rPr>
        </w:r>
        <w:r w:rsidRPr="00A97058">
          <w:rPr>
            <w:webHidden/>
          </w:rPr>
          <w:fldChar w:fldCharType="separate"/>
        </w:r>
        <w:r w:rsidRPr="00A97058">
          <w:rPr>
            <w:webHidden/>
          </w:rPr>
          <w:t>49</w:t>
        </w:r>
        <w:r w:rsidRPr="00A97058">
          <w:rPr>
            <w:webHidden/>
          </w:rPr>
          <w:fldChar w:fldCharType="end"/>
        </w:r>
      </w:hyperlink>
    </w:p>
    <w:p w:rsidR="00A97058" w:rsidRPr="00A97058" w:rsidRDefault="00A97058" w:rsidP="00A97058">
      <w:hyperlink w:anchor="_Toc19009454" w:history="1">
        <w:r w:rsidRPr="00A97058">
          <w:t>8. Перечень земельных участков, которые включаются в границы населенных пунктов, входящих в состав поселения, или исключаются из их границ.</w:t>
        </w:r>
        <w:r w:rsidRPr="00A97058">
          <w:rPr>
            <w:webHidden/>
          </w:rPr>
          <w:tab/>
        </w:r>
        <w:r w:rsidRPr="00A97058">
          <w:rPr>
            <w:webHidden/>
          </w:rPr>
          <w:fldChar w:fldCharType="begin"/>
        </w:r>
        <w:r w:rsidRPr="00A97058">
          <w:rPr>
            <w:webHidden/>
          </w:rPr>
          <w:instrText xml:space="preserve"> PAGEREF _Toc19009454 \h </w:instrText>
        </w:r>
        <w:r w:rsidRPr="00A97058">
          <w:rPr>
            <w:webHidden/>
          </w:rPr>
        </w:r>
        <w:r w:rsidRPr="00A97058">
          <w:rPr>
            <w:webHidden/>
          </w:rPr>
          <w:fldChar w:fldCharType="separate"/>
        </w:r>
        <w:r w:rsidRPr="00A97058">
          <w:rPr>
            <w:webHidden/>
          </w:rPr>
          <w:t>53</w:t>
        </w:r>
        <w:r w:rsidRPr="00A97058">
          <w:rPr>
            <w:webHidden/>
          </w:rPr>
          <w:fldChar w:fldCharType="end"/>
        </w:r>
      </w:hyperlink>
    </w:p>
    <w:p w:rsidR="00A97058" w:rsidRPr="00A97058" w:rsidRDefault="00A97058" w:rsidP="00A97058">
      <w:r w:rsidRPr="00A97058">
        <w:fldChar w:fldCharType="end"/>
      </w:r>
    </w:p>
    <w:p w:rsidR="00A97058" w:rsidRPr="00A97058" w:rsidRDefault="00A97058" w:rsidP="00A97058"/>
    <w:p w:rsidR="00A97058" w:rsidRDefault="00A97058" w:rsidP="00A97058">
      <w:bookmarkStart w:id="0" w:name="_Toc19009418"/>
    </w:p>
    <w:p w:rsidR="00A97058" w:rsidRDefault="00A97058" w:rsidP="00A97058"/>
    <w:p w:rsidR="006F2721" w:rsidRDefault="006F2721" w:rsidP="00A97058"/>
    <w:p w:rsidR="006F2721" w:rsidRDefault="006F2721" w:rsidP="00A97058"/>
    <w:p w:rsidR="006F2721" w:rsidRDefault="006F2721" w:rsidP="00A97058"/>
    <w:p w:rsidR="00A97058" w:rsidRPr="00A97058" w:rsidRDefault="00A97058" w:rsidP="00A97058">
      <w:pPr>
        <w:rPr>
          <w:sz w:val="20"/>
          <w:szCs w:val="20"/>
        </w:rPr>
      </w:pPr>
      <w:r w:rsidRPr="00A97058">
        <w:rPr>
          <w:sz w:val="20"/>
          <w:szCs w:val="20"/>
        </w:rPr>
        <w:lastRenderedPageBreak/>
        <w:t>Введение.</w:t>
      </w:r>
      <w:bookmarkEnd w:id="0"/>
    </w:p>
    <w:p w:rsidR="00A97058" w:rsidRPr="00A97058" w:rsidRDefault="00A97058" w:rsidP="00A97058">
      <w:pPr>
        <w:jc w:val="both"/>
        <w:rPr>
          <w:sz w:val="20"/>
          <w:szCs w:val="20"/>
        </w:rPr>
      </w:pPr>
      <w:r w:rsidRPr="00A97058">
        <w:rPr>
          <w:sz w:val="20"/>
          <w:szCs w:val="20"/>
        </w:rPr>
        <w:t>Генеральный план Новошаткинского сельсовета Камешкирского района Пензенской области разработан на основании муниц</w:t>
      </w:r>
      <w:r w:rsidR="006F2721">
        <w:rPr>
          <w:sz w:val="20"/>
          <w:szCs w:val="20"/>
        </w:rPr>
        <w:t>и</w:t>
      </w:r>
      <w:r w:rsidRPr="00A97058">
        <w:rPr>
          <w:sz w:val="20"/>
          <w:szCs w:val="20"/>
        </w:rPr>
        <w:t>пального контракта от 19 марта 2019 года № 27/19-П, заключенного межд</w:t>
      </w:r>
      <w:proofErr w:type="gramStart"/>
      <w:r w:rsidRPr="00A97058">
        <w:rPr>
          <w:sz w:val="20"/>
          <w:szCs w:val="20"/>
        </w:rPr>
        <w:t>у ООО</w:t>
      </w:r>
      <w:proofErr w:type="gramEnd"/>
      <w:r w:rsidRPr="00A97058">
        <w:rPr>
          <w:sz w:val="20"/>
          <w:szCs w:val="20"/>
        </w:rPr>
        <w:t xml:space="preserve"> «Консоль» и Администрацией Новошаткинского сельсовета.</w:t>
      </w:r>
    </w:p>
    <w:p w:rsidR="00A97058" w:rsidRPr="00A97058" w:rsidRDefault="00A97058" w:rsidP="00A97058">
      <w:pPr>
        <w:jc w:val="both"/>
        <w:rPr>
          <w:sz w:val="20"/>
          <w:szCs w:val="20"/>
        </w:rPr>
      </w:pPr>
      <w:r w:rsidRPr="00A97058">
        <w:rPr>
          <w:sz w:val="20"/>
          <w:szCs w:val="20"/>
        </w:rPr>
        <w:t>Разработка генерального плана осуществляется с целью обеспечения планирования дальнейшего поступательного развития территории, ее рационального использования, привлечения инвестиций, обеспечения потребностей населения.</w:t>
      </w:r>
    </w:p>
    <w:p w:rsidR="00A97058" w:rsidRPr="00A97058" w:rsidRDefault="00A97058" w:rsidP="00A97058">
      <w:pPr>
        <w:jc w:val="both"/>
        <w:rPr>
          <w:sz w:val="20"/>
          <w:szCs w:val="20"/>
        </w:rPr>
      </w:pPr>
      <w:r w:rsidRPr="00A97058">
        <w:rPr>
          <w:sz w:val="20"/>
          <w:szCs w:val="20"/>
        </w:rPr>
        <w:t>Генеральный план определяет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муниципального образования Новошаткинский сельсовет.</w:t>
      </w:r>
    </w:p>
    <w:p w:rsidR="00A97058" w:rsidRPr="00A97058" w:rsidRDefault="00A97058" w:rsidP="00A97058">
      <w:pPr>
        <w:jc w:val="both"/>
        <w:rPr>
          <w:sz w:val="20"/>
          <w:szCs w:val="20"/>
        </w:rPr>
      </w:pPr>
      <w:r w:rsidRPr="00A97058">
        <w:rPr>
          <w:sz w:val="20"/>
          <w:szCs w:val="20"/>
        </w:rPr>
        <w:t>Генеральный план – документ территориального планирования муниципального образования и является обязательными для органов местного самоуправления при принятии ими решений и реализации таких решений.</w:t>
      </w:r>
    </w:p>
    <w:p w:rsidR="00A97058" w:rsidRPr="00A97058" w:rsidRDefault="00A97058" w:rsidP="00A97058">
      <w:pPr>
        <w:jc w:val="both"/>
        <w:rPr>
          <w:sz w:val="20"/>
          <w:szCs w:val="20"/>
        </w:rPr>
      </w:pPr>
      <w:r w:rsidRPr="00A97058">
        <w:rPr>
          <w:sz w:val="20"/>
          <w:szCs w:val="20"/>
        </w:rPr>
        <w:t>В соответствии с Градостроительным кодексом Российской Федерации к генеральному плану прилагаются материалы по его обоснованию в текстовой форме и в виде карт.</w:t>
      </w:r>
    </w:p>
    <w:p w:rsidR="00A97058" w:rsidRPr="00A97058" w:rsidRDefault="00A97058" w:rsidP="00A97058">
      <w:pPr>
        <w:jc w:val="both"/>
        <w:rPr>
          <w:sz w:val="20"/>
          <w:szCs w:val="20"/>
        </w:rPr>
      </w:pPr>
      <w:r w:rsidRPr="00A97058">
        <w:rPr>
          <w:sz w:val="20"/>
          <w:szCs w:val="20"/>
        </w:rPr>
        <w:t>Материалы по обоснованию генерального плана в текстовой форме содержат:</w:t>
      </w:r>
    </w:p>
    <w:p w:rsidR="00A97058" w:rsidRPr="00A97058" w:rsidRDefault="00A97058" w:rsidP="00A97058">
      <w:pPr>
        <w:jc w:val="both"/>
        <w:rPr>
          <w:sz w:val="20"/>
          <w:szCs w:val="20"/>
        </w:rPr>
      </w:pPr>
      <w:r w:rsidRPr="00A97058">
        <w:rPr>
          <w:sz w:val="20"/>
          <w:szCs w:val="20"/>
        </w:rP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A97058" w:rsidRPr="00A97058" w:rsidRDefault="00A97058" w:rsidP="00A97058">
      <w:pPr>
        <w:jc w:val="both"/>
        <w:rPr>
          <w:sz w:val="20"/>
          <w:szCs w:val="20"/>
        </w:rPr>
      </w:pPr>
      <w:r w:rsidRPr="00A97058">
        <w:rPr>
          <w:sz w:val="20"/>
          <w:szCs w:val="20"/>
        </w:rPr>
        <w:t xml:space="preserve">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w:t>
      </w:r>
      <w:proofErr w:type="gramStart"/>
      <w:r w:rsidRPr="00A97058">
        <w:rPr>
          <w:sz w:val="20"/>
          <w:szCs w:val="20"/>
        </w:rPr>
        <w:t>определяемых</w:t>
      </w:r>
      <w:proofErr w:type="gramEnd"/>
      <w:r w:rsidRPr="00A97058">
        <w:rPr>
          <w:sz w:val="20"/>
          <w:szCs w:val="20"/>
        </w:rPr>
        <w:t xml:space="preserve">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w:t>
      </w:r>
      <w:proofErr w:type="gramStart"/>
      <w:r w:rsidRPr="00A97058">
        <w:rPr>
          <w:sz w:val="20"/>
          <w:szCs w:val="20"/>
        </w:rPr>
        <w:t>системах</w:t>
      </w:r>
      <w:proofErr w:type="gramEnd"/>
      <w:r w:rsidRPr="00A97058">
        <w:rPr>
          <w:sz w:val="20"/>
          <w:szCs w:val="20"/>
        </w:rPr>
        <w:t>, а также в государственном фонде материалов и данных инженерных изысканий;</w:t>
      </w:r>
    </w:p>
    <w:p w:rsidR="00A97058" w:rsidRPr="00A97058" w:rsidRDefault="00A97058" w:rsidP="00A97058">
      <w:pPr>
        <w:jc w:val="both"/>
        <w:rPr>
          <w:sz w:val="20"/>
          <w:szCs w:val="20"/>
        </w:rPr>
      </w:pPr>
      <w:r w:rsidRPr="00A97058">
        <w:rPr>
          <w:sz w:val="20"/>
          <w:szCs w:val="20"/>
        </w:rPr>
        <w:t>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A97058" w:rsidRPr="00A97058" w:rsidRDefault="00A97058" w:rsidP="00A97058">
      <w:pPr>
        <w:jc w:val="both"/>
        <w:rPr>
          <w:sz w:val="20"/>
          <w:szCs w:val="20"/>
        </w:rPr>
      </w:pPr>
      <w:proofErr w:type="gramStart"/>
      <w:r w:rsidRPr="00A97058">
        <w:rPr>
          <w:sz w:val="20"/>
          <w:szCs w:val="20"/>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w:t>
      </w:r>
      <w:proofErr w:type="gramEnd"/>
      <w:r w:rsidRPr="00A97058">
        <w:rPr>
          <w:sz w:val="20"/>
          <w:szCs w:val="20"/>
        </w:rPr>
        <w:t xml:space="preserve">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97058" w:rsidRPr="00A97058" w:rsidRDefault="00A97058" w:rsidP="00A97058">
      <w:pPr>
        <w:jc w:val="both"/>
        <w:rPr>
          <w:sz w:val="20"/>
          <w:szCs w:val="20"/>
        </w:rPr>
      </w:pPr>
      <w:proofErr w:type="gramStart"/>
      <w:r w:rsidRPr="00A97058">
        <w:rPr>
          <w:sz w:val="20"/>
          <w:szCs w:val="20"/>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w:t>
      </w:r>
      <w:proofErr w:type="gramEnd"/>
      <w:r w:rsidRPr="00A97058">
        <w:rPr>
          <w:sz w:val="20"/>
          <w:szCs w:val="20"/>
        </w:rPr>
        <w:t xml:space="preserve">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97058" w:rsidRPr="00A97058" w:rsidRDefault="00A97058" w:rsidP="00A97058">
      <w:pPr>
        <w:jc w:val="both"/>
        <w:rPr>
          <w:sz w:val="20"/>
          <w:szCs w:val="20"/>
        </w:rPr>
      </w:pPr>
      <w:r w:rsidRPr="00A97058">
        <w:rPr>
          <w:sz w:val="20"/>
          <w:szCs w:val="20"/>
        </w:rPr>
        <w:t>перечень и характеристику основных факторов риска возникновения чрезвычайных ситуаций природного и техногенного характера;</w:t>
      </w:r>
    </w:p>
    <w:p w:rsidR="00A97058" w:rsidRPr="00A97058" w:rsidRDefault="00A97058" w:rsidP="00A97058">
      <w:pPr>
        <w:jc w:val="both"/>
        <w:rPr>
          <w:sz w:val="20"/>
          <w:szCs w:val="20"/>
        </w:rPr>
      </w:pPr>
      <w:r w:rsidRPr="00A97058">
        <w:rPr>
          <w:sz w:val="20"/>
          <w:szCs w:val="20"/>
        </w:rPr>
        <w:t>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97058" w:rsidRPr="00A97058" w:rsidRDefault="00A97058" w:rsidP="00A97058">
      <w:pPr>
        <w:jc w:val="both"/>
        <w:rPr>
          <w:sz w:val="20"/>
          <w:szCs w:val="20"/>
        </w:rPr>
      </w:pPr>
      <w:r w:rsidRPr="00A97058">
        <w:rPr>
          <w:sz w:val="20"/>
          <w:szCs w:val="20"/>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A97058" w:rsidRPr="00A97058" w:rsidRDefault="00A97058" w:rsidP="00A97058">
      <w:pPr>
        <w:jc w:val="both"/>
        <w:rPr>
          <w:sz w:val="20"/>
          <w:szCs w:val="20"/>
        </w:rPr>
      </w:pPr>
      <w:r w:rsidRPr="00A97058">
        <w:rPr>
          <w:sz w:val="20"/>
          <w:szCs w:val="20"/>
        </w:rPr>
        <w:t>Материалы по обоснованию генерального плана в виде карт отображают:</w:t>
      </w:r>
    </w:p>
    <w:p w:rsidR="00A97058" w:rsidRPr="00A97058" w:rsidRDefault="00A97058" w:rsidP="00A97058">
      <w:pPr>
        <w:jc w:val="both"/>
        <w:rPr>
          <w:sz w:val="20"/>
          <w:szCs w:val="20"/>
        </w:rPr>
      </w:pPr>
      <w:r w:rsidRPr="00A97058">
        <w:rPr>
          <w:sz w:val="20"/>
          <w:szCs w:val="20"/>
        </w:rPr>
        <w:t>границы поселения, городского округа;</w:t>
      </w:r>
    </w:p>
    <w:p w:rsidR="00A97058" w:rsidRPr="00A97058" w:rsidRDefault="00A97058" w:rsidP="00A97058">
      <w:pPr>
        <w:jc w:val="both"/>
        <w:rPr>
          <w:sz w:val="20"/>
          <w:szCs w:val="20"/>
        </w:rPr>
      </w:pPr>
      <w:r w:rsidRPr="00A97058">
        <w:rPr>
          <w:sz w:val="20"/>
          <w:szCs w:val="20"/>
        </w:rPr>
        <w:t>границы существующих населенных пунктов, входящих в состав поселения, городского округа;</w:t>
      </w:r>
    </w:p>
    <w:p w:rsidR="00A97058" w:rsidRPr="00A97058" w:rsidRDefault="00A97058" w:rsidP="00A97058">
      <w:pPr>
        <w:jc w:val="both"/>
        <w:rPr>
          <w:sz w:val="20"/>
          <w:szCs w:val="20"/>
        </w:rPr>
      </w:pPr>
      <w:r w:rsidRPr="00A97058">
        <w:rPr>
          <w:sz w:val="20"/>
          <w:szCs w:val="20"/>
        </w:rPr>
        <w:t>местоположение существующих и строящихся объектов местного значения поселения, городского округа;</w:t>
      </w:r>
    </w:p>
    <w:p w:rsidR="00A97058" w:rsidRPr="00A97058" w:rsidRDefault="00A97058" w:rsidP="00A97058">
      <w:pPr>
        <w:jc w:val="both"/>
        <w:rPr>
          <w:sz w:val="20"/>
          <w:szCs w:val="20"/>
        </w:rPr>
      </w:pPr>
      <w:r w:rsidRPr="00A97058">
        <w:rPr>
          <w:sz w:val="20"/>
          <w:szCs w:val="20"/>
        </w:rPr>
        <w:t>особые экономические зоны;</w:t>
      </w:r>
    </w:p>
    <w:p w:rsidR="00A97058" w:rsidRPr="00A97058" w:rsidRDefault="00A97058" w:rsidP="00A97058">
      <w:pPr>
        <w:jc w:val="both"/>
        <w:rPr>
          <w:sz w:val="20"/>
          <w:szCs w:val="20"/>
        </w:rPr>
      </w:pPr>
      <w:r w:rsidRPr="00A97058">
        <w:rPr>
          <w:sz w:val="20"/>
          <w:szCs w:val="20"/>
        </w:rPr>
        <w:t>особо охраняемые природные территории федерального, регионального, местного значения;</w:t>
      </w:r>
    </w:p>
    <w:p w:rsidR="00A97058" w:rsidRPr="00A97058" w:rsidRDefault="00A97058" w:rsidP="00A97058">
      <w:pPr>
        <w:jc w:val="both"/>
        <w:rPr>
          <w:sz w:val="20"/>
          <w:szCs w:val="20"/>
        </w:rPr>
      </w:pPr>
      <w:r w:rsidRPr="00A97058">
        <w:rPr>
          <w:sz w:val="20"/>
          <w:szCs w:val="20"/>
        </w:rPr>
        <w:t>территории объектов культурного наследия;</w:t>
      </w:r>
    </w:p>
    <w:p w:rsidR="00A97058" w:rsidRPr="00A97058" w:rsidRDefault="00A97058" w:rsidP="00A97058">
      <w:pPr>
        <w:jc w:val="both"/>
        <w:rPr>
          <w:sz w:val="20"/>
          <w:szCs w:val="20"/>
        </w:rPr>
      </w:pPr>
      <w:r w:rsidRPr="00A97058">
        <w:rPr>
          <w:sz w:val="20"/>
          <w:szCs w:val="20"/>
        </w:rPr>
        <w:t>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 73-ФЗ «Об объектах культурного наследия (памятниках истории и культуры) народов Российской Федерации»;</w:t>
      </w:r>
    </w:p>
    <w:p w:rsidR="00A97058" w:rsidRPr="00A97058" w:rsidRDefault="00A97058" w:rsidP="00A97058">
      <w:pPr>
        <w:jc w:val="both"/>
        <w:rPr>
          <w:sz w:val="20"/>
          <w:szCs w:val="20"/>
        </w:rPr>
      </w:pPr>
      <w:r w:rsidRPr="00A97058">
        <w:rPr>
          <w:sz w:val="20"/>
          <w:szCs w:val="20"/>
        </w:rPr>
        <w:t>зоны с особыми условиями использования территорий;</w:t>
      </w:r>
    </w:p>
    <w:p w:rsidR="00A97058" w:rsidRPr="00A97058" w:rsidRDefault="00A97058" w:rsidP="00A97058">
      <w:pPr>
        <w:jc w:val="both"/>
        <w:rPr>
          <w:sz w:val="20"/>
          <w:szCs w:val="20"/>
        </w:rPr>
      </w:pPr>
      <w:r w:rsidRPr="00A97058">
        <w:rPr>
          <w:sz w:val="20"/>
          <w:szCs w:val="20"/>
        </w:rPr>
        <w:lastRenderedPageBreak/>
        <w:t>территории, подверженные риску возникновения чрезвычайных ситуаций природного и техногенного характера;</w:t>
      </w:r>
    </w:p>
    <w:p w:rsidR="00A97058" w:rsidRPr="00A97058" w:rsidRDefault="00A97058" w:rsidP="00A97058">
      <w:pPr>
        <w:jc w:val="both"/>
        <w:rPr>
          <w:sz w:val="20"/>
          <w:szCs w:val="20"/>
        </w:rPr>
      </w:pPr>
      <w:r w:rsidRPr="00A97058">
        <w:rPr>
          <w:sz w:val="20"/>
          <w:szCs w:val="20"/>
        </w:rPr>
        <w:t>границы лесничеств, лесопарков;</w:t>
      </w:r>
    </w:p>
    <w:p w:rsidR="00A97058" w:rsidRPr="00A97058" w:rsidRDefault="00A97058" w:rsidP="00A97058">
      <w:pPr>
        <w:jc w:val="both"/>
        <w:rPr>
          <w:sz w:val="20"/>
          <w:szCs w:val="20"/>
        </w:rPr>
      </w:pPr>
      <w:r w:rsidRPr="00A97058">
        <w:rPr>
          <w:sz w:val="20"/>
          <w:szCs w:val="20"/>
        </w:rPr>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A97058" w:rsidRPr="00A97058" w:rsidRDefault="00A97058" w:rsidP="00A97058">
      <w:pPr>
        <w:jc w:val="both"/>
        <w:rPr>
          <w:sz w:val="20"/>
          <w:szCs w:val="20"/>
        </w:rPr>
      </w:pPr>
      <w:proofErr w:type="gramStart"/>
      <w:r w:rsidRPr="00A97058">
        <w:rPr>
          <w:sz w:val="20"/>
          <w:szCs w:val="20"/>
        </w:rPr>
        <w:t>Объектами местного значения являются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Пензенской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p>
    <w:p w:rsidR="00A97058" w:rsidRPr="00A97058" w:rsidRDefault="00A97058" w:rsidP="00A97058">
      <w:pPr>
        <w:jc w:val="both"/>
        <w:rPr>
          <w:sz w:val="20"/>
          <w:szCs w:val="20"/>
        </w:rPr>
      </w:pPr>
      <w:r w:rsidRPr="00A97058">
        <w:rPr>
          <w:sz w:val="20"/>
          <w:szCs w:val="20"/>
        </w:rPr>
        <w:t>Согласно «Градостроительному уставу Пензенской области» от 14 ноября 2006 года № 1164-ЗПО к объектам местного значения, подлежащим отображению на генеральном плане поселения относятся:</w:t>
      </w:r>
    </w:p>
    <w:p w:rsidR="00A97058" w:rsidRPr="00A97058" w:rsidRDefault="00A97058" w:rsidP="00A97058">
      <w:pPr>
        <w:jc w:val="both"/>
        <w:rPr>
          <w:sz w:val="20"/>
          <w:szCs w:val="20"/>
        </w:rPr>
      </w:pPr>
      <w:r w:rsidRPr="00A97058">
        <w:rPr>
          <w:sz w:val="20"/>
          <w:szCs w:val="20"/>
        </w:rPr>
        <w:t xml:space="preserve">1) объекты инженерной инфраструктуры, в том числе </w:t>
      </w:r>
      <w:proofErr w:type="spellStart"/>
      <w:r w:rsidRPr="00A97058">
        <w:rPr>
          <w:sz w:val="20"/>
          <w:szCs w:val="20"/>
        </w:rPr>
        <w:t>электро</w:t>
      </w:r>
      <w:proofErr w:type="spellEnd"/>
      <w:r w:rsidRPr="00A97058">
        <w:rPr>
          <w:sz w:val="20"/>
          <w:szCs w:val="20"/>
        </w:rPr>
        <w:t>-, тепл</w:t>
      </w:r>
      <w:proofErr w:type="gramStart"/>
      <w:r w:rsidRPr="00A97058">
        <w:rPr>
          <w:sz w:val="20"/>
          <w:szCs w:val="20"/>
        </w:rPr>
        <w:t>о-</w:t>
      </w:r>
      <w:proofErr w:type="gramEnd"/>
      <w:r w:rsidRPr="00A97058">
        <w:rPr>
          <w:sz w:val="20"/>
          <w:szCs w:val="20"/>
        </w:rPr>
        <w:t xml:space="preserve">, </w:t>
      </w:r>
      <w:proofErr w:type="spellStart"/>
      <w:r w:rsidRPr="00A97058">
        <w:rPr>
          <w:sz w:val="20"/>
          <w:szCs w:val="20"/>
        </w:rPr>
        <w:t>газо</w:t>
      </w:r>
      <w:proofErr w:type="spellEnd"/>
      <w:r w:rsidRPr="00A97058">
        <w:rPr>
          <w:sz w:val="20"/>
          <w:szCs w:val="20"/>
        </w:rPr>
        <w:t>- и водоснабжения населения, водоотведения;</w:t>
      </w:r>
    </w:p>
    <w:p w:rsidR="00A97058" w:rsidRPr="00A97058" w:rsidRDefault="00A97058" w:rsidP="00A97058">
      <w:pPr>
        <w:jc w:val="both"/>
        <w:rPr>
          <w:sz w:val="20"/>
          <w:szCs w:val="20"/>
        </w:rPr>
      </w:pPr>
      <w:r w:rsidRPr="00A97058">
        <w:rPr>
          <w:sz w:val="20"/>
          <w:szCs w:val="20"/>
        </w:rPr>
        <w:t>2) автомобильные дороги местного значения;</w:t>
      </w:r>
    </w:p>
    <w:p w:rsidR="00A97058" w:rsidRPr="00A97058" w:rsidRDefault="00A97058" w:rsidP="00A97058">
      <w:pPr>
        <w:jc w:val="both"/>
        <w:rPr>
          <w:sz w:val="20"/>
          <w:szCs w:val="20"/>
        </w:rPr>
      </w:pPr>
      <w:r w:rsidRPr="00A97058">
        <w:rPr>
          <w:sz w:val="20"/>
          <w:szCs w:val="20"/>
        </w:rPr>
        <w:t>3) объекты культуры, досуга, физической культуры и массового спорта;</w:t>
      </w:r>
    </w:p>
    <w:p w:rsidR="00A97058" w:rsidRPr="00A97058" w:rsidRDefault="00A97058" w:rsidP="00A97058">
      <w:pPr>
        <w:jc w:val="both"/>
        <w:rPr>
          <w:sz w:val="20"/>
          <w:szCs w:val="20"/>
        </w:rPr>
      </w:pPr>
      <w:r w:rsidRPr="00A97058">
        <w:rPr>
          <w:sz w:val="20"/>
          <w:szCs w:val="20"/>
        </w:rPr>
        <w:t>4) объекты образования, здравоохранения;</w:t>
      </w:r>
    </w:p>
    <w:p w:rsidR="00A97058" w:rsidRPr="00A97058" w:rsidRDefault="00A97058" w:rsidP="00A97058">
      <w:pPr>
        <w:jc w:val="both"/>
        <w:rPr>
          <w:sz w:val="20"/>
          <w:szCs w:val="20"/>
        </w:rPr>
      </w:pPr>
      <w:r w:rsidRPr="00A97058">
        <w:rPr>
          <w:sz w:val="20"/>
          <w:szCs w:val="20"/>
        </w:rPr>
        <w:t>5) объекты муниципального жилищного фонда;</w:t>
      </w:r>
    </w:p>
    <w:p w:rsidR="00A97058" w:rsidRPr="00A97058" w:rsidRDefault="00A97058" w:rsidP="00A97058">
      <w:pPr>
        <w:jc w:val="both"/>
        <w:rPr>
          <w:sz w:val="20"/>
          <w:szCs w:val="20"/>
        </w:rPr>
      </w:pPr>
      <w:r w:rsidRPr="00A97058">
        <w:rPr>
          <w:sz w:val="20"/>
          <w:szCs w:val="20"/>
        </w:rPr>
        <w:t>6) объекты, обеспечивающие осуществление деятельности органов власти поселения;</w:t>
      </w:r>
    </w:p>
    <w:p w:rsidR="00A97058" w:rsidRPr="00A97058" w:rsidRDefault="00A97058" w:rsidP="00A97058">
      <w:pPr>
        <w:jc w:val="both"/>
        <w:rPr>
          <w:sz w:val="20"/>
          <w:szCs w:val="20"/>
        </w:rPr>
      </w:pPr>
      <w:r w:rsidRPr="00A97058">
        <w:rPr>
          <w:sz w:val="20"/>
          <w:szCs w:val="20"/>
        </w:rPr>
        <w:t>7) объекты культурного наследия местного (муниципального) значения поселения;</w:t>
      </w:r>
    </w:p>
    <w:p w:rsidR="00A97058" w:rsidRPr="00A97058" w:rsidRDefault="00A97058" w:rsidP="00A97058">
      <w:pPr>
        <w:jc w:val="both"/>
        <w:rPr>
          <w:sz w:val="20"/>
          <w:szCs w:val="20"/>
        </w:rPr>
      </w:pPr>
      <w:r w:rsidRPr="00A97058">
        <w:rPr>
          <w:sz w:val="20"/>
          <w:szCs w:val="20"/>
        </w:rPr>
        <w:t>8) места погребения на территории поселения;</w:t>
      </w:r>
    </w:p>
    <w:p w:rsidR="00A97058" w:rsidRPr="00A97058" w:rsidRDefault="00A97058" w:rsidP="00A97058">
      <w:pPr>
        <w:jc w:val="both"/>
        <w:rPr>
          <w:sz w:val="20"/>
          <w:szCs w:val="20"/>
        </w:rPr>
      </w:pPr>
      <w:r w:rsidRPr="00A97058">
        <w:rPr>
          <w:sz w:val="20"/>
          <w:szCs w:val="20"/>
        </w:rPr>
        <w:t xml:space="preserve">9) объекты по сбору (в том числе раздельному сбору) и транспортированию твердых коммунальных отходов на территории поселения, участие в </w:t>
      </w:r>
      <w:proofErr w:type="gramStart"/>
      <w:r w:rsidRPr="00A97058">
        <w:rPr>
          <w:sz w:val="20"/>
          <w:szCs w:val="20"/>
        </w:rPr>
        <w:t>организации</w:t>
      </w:r>
      <w:proofErr w:type="gramEnd"/>
      <w:r w:rsidRPr="00A97058">
        <w:rPr>
          <w:sz w:val="20"/>
          <w:szCs w:val="20"/>
        </w:rPr>
        <w:t xml:space="preserve"> деятельности которых принимает поселение.</w:t>
      </w:r>
    </w:p>
    <w:p w:rsidR="00A97058" w:rsidRPr="00A97058" w:rsidRDefault="00A97058" w:rsidP="00A97058">
      <w:pPr>
        <w:jc w:val="both"/>
        <w:rPr>
          <w:sz w:val="20"/>
          <w:szCs w:val="20"/>
        </w:rPr>
      </w:pPr>
      <w:proofErr w:type="gramStart"/>
      <w:r w:rsidRPr="00A97058">
        <w:rPr>
          <w:sz w:val="20"/>
          <w:szCs w:val="20"/>
        </w:rPr>
        <w:t>В соответствии с постановлением Правительства Пензенской области от 17 октября 2011 года № 728-пП «Об утверждении положения о составе, порядке подготовки документов территориального планирования муниципальных образований пензенской области, порядке подготовки изменений и внесения их в такие документы» картографические материалы генерального плана выполнены на актуализированном картографическом материале с использованием спутниковых снимков и данных единого государственного реестра недвижимости, а так же в соответствии</w:t>
      </w:r>
      <w:proofErr w:type="gramEnd"/>
      <w:r w:rsidRPr="00A97058">
        <w:rPr>
          <w:sz w:val="20"/>
          <w:szCs w:val="20"/>
        </w:rPr>
        <w:t xml:space="preserve"> с Приказом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A97058" w:rsidRPr="00A97058" w:rsidRDefault="00A97058" w:rsidP="00A97058">
      <w:pPr>
        <w:jc w:val="both"/>
        <w:rPr>
          <w:sz w:val="20"/>
          <w:szCs w:val="20"/>
        </w:rPr>
      </w:pPr>
      <w:r w:rsidRPr="00A97058">
        <w:rPr>
          <w:sz w:val="20"/>
          <w:szCs w:val="20"/>
        </w:rPr>
        <w:t xml:space="preserve">В соответствии с Градостроительным кодексом Российской Федерации и СП 42.13330.2011 «Градостроительство. Планировка и застройка городских и сельских поселений. Актуализированная редакция </w:t>
      </w:r>
      <w:proofErr w:type="spellStart"/>
      <w:r w:rsidRPr="00A97058">
        <w:rPr>
          <w:sz w:val="20"/>
          <w:szCs w:val="20"/>
        </w:rPr>
        <w:t>СНиП</w:t>
      </w:r>
      <w:proofErr w:type="spellEnd"/>
      <w:r w:rsidRPr="00A97058">
        <w:rPr>
          <w:sz w:val="20"/>
          <w:szCs w:val="20"/>
        </w:rPr>
        <w:t xml:space="preserve"> 2.07.01-89*» реализация генерального плана будет проходить в течение расчетного срока до 31 декабря 2039 года.</w:t>
      </w:r>
    </w:p>
    <w:p w:rsidR="00A97058" w:rsidRPr="00A97058" w:rsidRDefault="00A97058" w:rsidP="00A97058">
      <w:pPr>
        <w:jc w:val="both"/>
        <w:rPr>
          <w:sz w:val="20"/>
          <w:szCs w:val="20"/>
        </w:rPr>
      </w:pPr>
      <w:r w:rsidRPr="00A97058">
        <w:rPr>
          <w:sz w:val="20"/>
          <w:szCs w:val="20"/>
        </w:rPr>
        <w:t>Генеральный план Новошаткинского сельсовета подготовлен в соответствии с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региональными и местными нормативами градостроительного проектирования, нормативными правовыми актами органов местного самоуправления в редакциях, действующих на момент подписания контракта, которыми являются:</w:t>
      </w:r>
    </w:p>
    <w:p w:rsidR="00A97058" w:rsidRPr="00A97058" w:rsidRDefault="00A97058" w:rsidP="00A97058">
      <w:pPr>
        <w:jc w:val="both"/>
        <w:rPr>
          <w:sz w:val="20"/>
          <w:szCs w:val="20"/>
        </w:rPr>
      </w:pPr>
      <w:r w:rsidRPr="00A97058">
        <w:rPr>
          <w:sz w:val="20"/>
          <w:szCs w:val="20"/>
        </w:rPr>
        <w:t xml:space="preserve">Градостроительный кодекс Российской Федерации (далее так же </w:t>
      </w:r>
      <w:proofErr w:type="spellStart"/>
      <w:r w:rsidRPr="00A97058">
        <w:rPr>
          <w:sz w:val="20"/>
          <w:szCs w:val="20"/>
        </w:rPr>
        <w:t>ГрК</w:t>
      </w:r>
      <w:proofErr w:type="spellEnd"/>
      <w:r w:rsidRPr="00A97058">
        <w:rPr>
          <w:sz w:val="20"/>
          <w:szCs w:val="20"/>
        </w:rPr>
        <w:t xml:space="preserve"> РФ) от 29.12.2004 года № 190-ФЗ.</w:t>
      </w:r>
    </w:p>
    <w:p w:rsidR="00A97058" w:rsidRPr="00A97058" w:rsidRDefault="00A97058" w:rsidP="00A97058">
      <w:pPr>
        <w:jc w:val="both"/>
        <w:rPr>
          <w:sz w:val="20"/>
          <w:szCs w:val="20"/>
        </w:rPr>
      </w:pPr>
      <w:r w:rsidRPr="00A97058">
        <w:rPr>
          <w:sz w:val="20"/>
          <w:szCs w:val="20"/>
        </w:rPr>
        <w:t>Земельный Кодекс Российской Федерации от 25.10.2001 г. №136-ФЗ.</w:t>
      </w:r>
    </w:p>
    <w:p w:rsidR="00A97058" w:rsidRPr="00A97058" w:rsidRDefault="00A97058" w:rsidP="00A97058">
      <w:pPr>
        <w:jc w:val="both"/>
        <w:rPr>
          <w:sz w:val="20"/>
          <w:szCs w:val="20"/>
        </w:rPr>
      </w:pPr>
      <w:r w:rsidRPr="00A97058">
        <w:rPr>
          <w:sz w:val="20"/>
          <w:szCs w:val="20"/>
        </w:rPr>
        <w:t>Водный Кодекс Российской Федерации от 03.06.2006 г. №74-ФЗ.</w:t>
      </w:r>
    </w:p>
    <w:p w:rsidR="00A97058" w:rsidRPr="00A97058" w:rsidRDefault="00A97058" w:rsidP="00A97058">
      <w:pPr>
        <w:jc w:val="both"/>
        <w:rPr>
          <w:sz w:val="20"/>
          <w:szCs w:val="20"/>
        </w:rPr>
      </w:pPr>
      <w:r w:rsidRPr="00A97058">
        <w:rPr>
          <w:sz w:val="20"/>
          <w:szCs w:val="20"/>
        </w:rPr>
        <w:t>Лесной Кодекс Российской Федерации от 04.12.2006 №200-ФЗ.</w:t>
      </w:r>
    </w:p>
    <w:p w:rsidR="00A97058" w:rsidRPr="00A97058" w:rsidRDefault="00A97058" w:rsidP="00A97058">
      <w:pPr>
        <w:jc w:val="both"/>
        <w:rPr>
          <w:sz w:val="20"/>
          <w:szCs w:val="20"/>
        </w:rPr>
      </w:pPr>
      <w:r w:rsidRPr="00A97058">
        <w:rPr>
          <w:sz w:val="20"/>
          <w:szCs w:val="20"/>
        </w:rPr>
        <w:t>Федеральный закон от 06.10.2003 №131-ФЗ «Об общих принципах организации местного самоуправления в Российской Федерации».</w:t>
      </w:r>
    </w:p>
    <w:p w:rsidR="00A97058" w:rsidRPr="00A97058" w:rsidRDefault="00A97058" w:rsidP="00A97058">
      <w:pPr>
        <w:jc w:val="both"/>
        <w:rPr>
          <w:sz w:val="20"/>
          <w:szCs w:val="20"/>
        </w:rPr>
      </w:pPr>
      <w:r w:rsidRPr="00A97058">
        <w:rPr>
          <w:sz w:val="20"/>
          <w:szCs w:val="20"/>
        </w:rPr>
        <w:t>Распоряжение Правительства Российской Федерации от 17 ноября 2008 г. № 1662-р «Концепция долгосрочного социально-экономического развития Российской Федерации на период до 2020 года».</w:t>
      </w:r>
    </w:p>
    <w:p w:rsidR="00A97058" w:rsidRPr="00A97058" w:rsidRDefault="00A97058" w:rsidP="00A97058">
      <w:pPr>
        <w:jc w:val="both"/>
        <w:rPr>
          <w:sz w:val="20"/>
          <w:szCs w:val="20"/>
        </w:rPr>
      </w:pPr>
      <w:proofErr w:type="spellStart"/>
      <w:r w:rsidRPr="00A97058">
        <w:rPr>
          <w:sz w:val="20"/>
          <w:szCs w:val="20"/>
        </w:rPr>
        <w:t>СанПиН</w:t>
      </w:r>
      <w:proofErr w:type="spellEnd"/>
      <w:r w:rsidRPr="00A97058">
        <w:rPr>
          <w:sz w:val="20"/>
          <w:szCs w:val="20"/>
        </w:rPr>
        <w:t xml:space="preserve"> 2.2.1/2.1.1.1200-03. «Санитарно-защитные зоны и санитарная классификация предприятий, сооружений и иных объектов».</w:t>
      </w:r>
    </w:p>
    <w:p w:rsidR="00A97058" w:rsidRPr="00A97058" w:rsidRDefault="00A97058" w:rsidP="00A97058">
      <w:pPr>
        <w:jc w:val="both"/>
        <w:rPr>
          <w:sz w:val="20"/>
          <w:szCs w:val="20"/>
        </w:rPr>
      </w:pPr>
      <w:r w:rsidRPr="00A97058">
        <w:rPr>
          <w:sz w:val="20"/>
          <w:szCs w:val="20"/>
        </w:rPr>
        <w:t xml:space="preserve">СП 42.13330.2011 «Градостроительство. Планировка и застройка городских и сельских поселений. Актуализированная редакция </w:t>
      </w:r>
      <w:proofErr w:type="spellStart"/>
      <w:r w:rsidRPr="00A97058">
        <w:rPr>
          <w:sz w:val="20"/>
          <w:szCs w:val="20"/>
        </w:rPr>
        <w:t>СНиП</w:t>
      </w:r>
      <w:proofErr w:type="spellEnd"/>
      <w:r w:rsidRPr="00A97058">
        <w:rPr>
          <w:sz w:val="20"/>
          <w:szCs w:val="20"/>
        </w:rPr>
        <w:t xml:space="preserve"> 2.07.01-89*».</w:t>
      </w:r>
    </w:p>
    <w:p w:rsidR="00A97058" w:rsidRPr="00A97058" w:rsidRDefault="00A97058" w:rsidP="00A97058">
      <w:pPr>
        <w:jc w:val="both"/>
        <w:rPr>
          <w:sz w:val="20"/>
          <w:szCs w:val="20"/>
        </w:rPr>
      </w:pPr>
      <w:r w:rsidRPr="00A97058">
        <w:rPr>
          <w:sz w:val="20"/>
          <w:szCs w:val="20"/>
        </w:rPr>
        <w:t>«Градостроительный устав Пензенской области» закон Пензенской области от 14 ноября 2006 года № 1164-ЗПО;</w:t>
      </w:r>
    </w:p>
    <w:p w:rsidR="00A97058" w:rsidRPr="00A97058" w:rsidRDefault="00A97058" w:rsidP="00A97058">
      <w:pPr>
        <w:jc w:val="both"/>
        <w:rPr>
          <w:sz w:val="20"/>
          <w:szCs w:val="20"/>
        </w:rPr>
      </w:pPr>
      <w:r w:rsidRPr="00A97058">
        <w:rPr>
          <w:sz w:val="20"/>
          <w:szCs w:val="20"/>
        </w:rPr>
        <w:t>Закон Пензенской области от 4 сентября 2007 г. № 1367-ЗПО «Стратегия социально-экономического развития Пензенской области на долгосрочную перспективу (до 2030 года)».</w:t>
      </w:r>
    </w:p>
    <w:p w:rsidR="00A97058" w:rsidRPr="00A97058" w:rsidRDefault="00A97058" w:rsidP="00A97058">
      <w:pPr>
        <w:jc w:val="both"/>
        <w:rPr>
          <w:sz w:val="20"/>
          <w:szCs w:val="20"/>
        </w:rPr>
      </w:pPr>
      <w:r w:rsidRPr="00A97058">
        <w:rPr>
          <w:sz w:val="20"/>
          <w:szCs w:val="20"/>
        </w:rPr>
        <w:t>Постановление Законодательного собрания Пензенской области от 26 мая 1999 года № 357-16/2 ЗС «Об отнесении природных объектов к памятникам природы областного значения».</w:t>
      </w:r>
    </w:p>
    <w:p w:rsidR="00A97058" w:rsidRPr="00A97058" w:rsidRDefault="00A97058" w:rsidP="00A97058">
      <w:pPr>
        <w:jc w:val="both"/>
        <w:rPr>
          <w:sz w:val="20"/>
          <w:szCs w:val="20"/>
        </w:rPr>
      </w:pPr>
      <w:r w:rsidRPr="00A97058">
        <w:rPr>
          <w:sz w:val="20"/>
          <w:szCs w:val="20"/>
        </w:rPr>
        <w:t>Постановление Правительства Пензенской области от 17 октября 2011 года № 728-пП «Об утверждении положения о составе, порядке подготовки документов территориального планирования муниципальных образований пензенской области, порядке подготовки изменений и внесения их в такие документы».</w:t>
      </w:r>
    </w:p>
    <w:p w:rsidR="00A97058" w:rsidRPr="00A97058" w:rsidRDefault="00A97058" w:rsidP="00A97058">
      <w:pPr>
        <w:jc w:val="both"/>
        <w:rPr>
          <w:sz w:val="20"/>
          <w:szCs w:val="20"/>
        </w:rPr>
      </w:pPr>
      <w:r w:rsidRPr="00A97058">
        <w:rPr>
          <w:sz w:val="20"/>
          <w:szCs w:val="20"/>
        </w:rPr>
        <w:lastRenderedPageBreak/>
        <w:t xml:space="preserve">Приложение к постановлению администрации Камешкирского района Пензенской области от 01.07.2014г. № 297 </w:t>
      </w:r>
      <w:hyperlink r:id="rId10" w:history="1">
        <w:r w:rsidRPr="00A97058">
          <w:rPr>
            <w:sz w:val="20"/>
            <w:szCs w:val="20"/>
          </w:rPr>
          <w:t>«Стратегия социально-экономического развития Камешкирского  района Пензенской области до 2020 года»</w:t>
        </w:r>
      </w:hyperlink>
      <w:r w:rsidRPr="00A97058">
        <w:rPr>
          <w:sz w:val="20"/>
          <w:szCs w:val="20"/>
        </w:rPr>
        <w:t>.</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При разработке генерального плана Новошаткинского сельсовета была использована информация следующих источников:</w:t>
      </w:r>
    </w:p>
    <w:p w:rsidR="00A97058" w:rsidRPr="00A97058" w:rsidRDefault="00A97058" w:rsidP="00A97058">
      <w:pPr>
        <w:jc w:val="both"/>
        <w:rPr>
          <w:sz w:val="20"/>
          <w:szCs w:val="20"/>
        </w:rPr>
      </w:pPr>
      <w:r w:rsidRPr="00A97058">
        <w:rPr>
          <w:sz w:val="20"/>
          <w:szCs w:val="20"/>
        </w:rPr>
        <w:t>информация интернет ресурса – http://shatkino.rkam.pnzreg.ru;</w:t>
      </w:r>
    </w:p>
    <w:p w:rsidR="00A97058" w:rsidRPr="00A97058" w:rsidRDefault="00A97058" w:rsidP="00A97058">
      <w:pPr>
        <w:jc w:val="both"/>
        <w:rPr>
          <w:sz w:val="20"/>
          <w:szCs w:val="20"/>
        </w:rPr>
      </w:pPr>
      <w:r w:rsidRPr="00A97058">
        <w:rPr>
          <w:sz w:val="20"/>
          <w:szCs w:val="20"/>
        </w:rPr>
        <w:t>информация интернет ресурса – http://www.suslony.ru/Penzagebiet/PenzKray.htm;</w:t>
      </w:r>
    </w:p>
    <w:p w:rsidR="00A97058" w:rsidRPr="00A97058" w:rsidRDefault="00A97058" w:rsidP="00A97058">
      <w:pPr>
        <w:jc w:val="both"/>
        <w:rPr>
          <w:sz w:val="20"/>
          <w:szCs w:val="20"/>
        </w:rPr>
      </w:pPr>
      <w:r w:rsidRPr="00A97058">
        <w:rPr>
          <w:sz w:val="20"/>
          <w:szCs w:val="20"/>
        </w:rPr>
        <w:t>информация интернет ресурса – http://pkk5.rosreestr.ru (публичная кадастровая карта);</w:t>
      </w:r>
    </w:p>
    <w:p w:rsidR="00A97058" w:rsidRPr="00A97058" w:rsidRDefault="00A97058" w:rsidP="00A97058">
      <w:pPr>
        <w:jc w:val="both"/>
        <w:rPr>
          <w:sz w:val="20"/>
          <w:szCs w:val="20"/>
        </w:rPr>
      </w:pPr>
      <w:r w:rsidRPr="00A97058">
        <w:rPr>
          <w:sz w:val="20"/>
          <w:szCs w:val="20"/>
        </w:rPr>
        <w:t>информация официального сайта в сети Интернет Министерства лесного, охотничьего хозяйства и природопользования Пензенской области (http://minleshoz.pnzreg.ru);</w:t>
      </w:r>
    </w:p>
    <w:p w:rsidR="00A97058" w:rsidRPr="00A97058" w:rsidRDefault="00A97058" w:rsidP="00A97058">
      <w:pPr>
        <w:jc w:val="both"/>
        <w:rPr>
          <w:sz w:val="20"/>
          <w:szCs w:val="20"/>
        </w:rPr>
      </w:pPr>
      <w:r w:rsidRPr="00A97058">
        <w:rPr>
          <w:sz w:val="20"/>
          <w:szCs w:val="20"/>
        </w:rPr>
        <w:t xml:space="preserve">информация официального сайта в сети Интернет </w:t>
      </w:r>
      <w:hyperlink r:id="rId11" w:history="1">
        <w:r w:rsidRPr="00A97058">
          <w:rPr>
            <w:sz w:val="20"/>
            <w:szCs w:val="20"/>
          </w:rPr>
          <w:t>Комитета Пензенской области по охране памятников истории и культуры</w:t>
        </w:r>
      </w:hyperlink>
      <w:r w:rsidRPr="00A97058">
        <w:rPr>
          <w:sz w:val="20"/>
          <w:szCs w:val="20"/>
        </w:rPr>
        <w:t xml:space="preserve"> (http://kopik.pnzreg.ru).</w:t>
      </w:r>
    </w:p>
    <w:p w:rsidR="00A97058" w:rsidRPr="00A97058" w:rsidRDefault="00A97058" w:rsidP="00A97058">
      <w:pPr>
        <w:jc w:val="both"/>
        <w:rPr>
          <w:sz w:val="20"/>
          <w:szCs w:val="20"/>
        </w:rPr>
      </w:pPr>
    </w:p>
    <w:p w:rsidR="00A97058" w:rsidRPr="00A97058" w:rsidRDefault="00A97058" w:rsidP="00A97058">
      <w:pPr>
        <w:rPr>
          <w:sz w:val="20"/>
          <w:szCs w:val="20"/>
        </w:rPr>
      </w:pPr>
    </w:p>
    <w:p w:rsidR="00A97058" w:rsidRPr="00A97058" w:rsidRDefault="00A97058" w:rsidP="00A97058">
      <w:pPr>
        <w:jc w:val="both"/>
        <w:rPr>
          <w:sz w:val="20"/>
          <w:szCs w:val="20"/>
        </w:rPr>
      </w:pPr>
      <w:bookmarkStart w:id="1" w:name="_Toc19009419"/>
      <w:r w:rsidRPr="00A97058">
        <w:rPr>
          <w:sz w:val="20"/>
          <w:szCs w:val="20"/>
        </w:rPr>
        <w:t>Сведения о планах и программах комплексного социально-экономического развития муниципального образования.</w:t>
      </w:r>
      <w:bookmarkEnd w:id="1"/>
    </w:p>
    <w:p w:rsidR="00A97058" w:rsidRPr="00A97058" w:rsidRDefault="00A97058" w:rsidP="00A97058">
      <w:pPr>
        <w:jc w:val="both"/>
        <w:rPr>
          <w:sz w:val="20"/>
          <w:szCs w:val="20"/>
        </w:rPr>
      </w:pPr>
      <w:r w:rsidRPr="00A97058">
        <w:rPr>
          <w:sz w:val="20"/>
          <w:szCs w:val="20"/>
        </w:rPr>
        <w:t>Постановление администрации Новошаткинского сельсовета Камешкирского района Пензенской области № 125 от 28.11.2016 года об утверждении «Программы комплексного развития систем  коммунальной инфраструктуры Новошаткинского сельсовета Камешкирского района Пензенской области на 2017-2036 годы».</w:t>
      </w:r>
    </w:p>
    <w:p w:rsidR="00A97058" w:rsidRPr="00A97058" w:rsidRDefault="00A97058" w:rsidP="00A97058">
      <w:pPr>
        <w:jc w:val="both"/>
        <w:rPr>
          <w:sz w:val="20"/>
          <w:szCs w:val="20"/>
        </w:rPr>
      </w:pPr>
      <w:r w:rsidRPr="00A97058">
        <w:rPr>
          <w:sz w:val="20"/>
          <w:szCs w:val="20"/>
        </w:rPr>
        <w:t>Постановление администрации Новошаткинского сельсовета Камешкирского района Пензенской области № 124 от 28.11.2016 года об утверждении «Программы комплексного развития систем транспортной инфраструктуры на территории Новошаткинского сельсовета Камешкирского района Пензенской области на 2017-2036 годы».</w:t>
      </w:r>
    </w:p>
    <w:p w:rsidR="00A97058" w:rsidRPr="00A97058" w:rsidRDefault="00A97058" w:rsidP="00A97058">
      <w:pPr>
        <w:jc w:val="both"/>
        <w:rPr>
          <w:sz w:val="20"/>
          <w:szCs w:val="20"/>
        </w:rPr>
      </w:pPr>
      <w:r w:rsidRPr="00A97058">
        <w:rPr>
          <w:sz w:val="20"/>
          <w:szCs w:val="20"/>
        </w:rPr>
        <w:t>Постановление администрации Новошаткинского сельсовета Камешкирского района Пензенской области № 126 от 28.11.2016 года об утверждении «Программы комплексного развития социальной инфраструктуры Новошаткинского сельсовета Камешкирского района Пензенской области на 2017-2036 годы».</w:t>
      </w:r>
    </w:p>
    <w:p w:rsidR="00A97058" w:rsidRPr="00A97058" w:rsidRDefault="00A97058" w:rsidP="00A97058">
      <w:pPr>
        <w:jc w:val="both"/>
        <w:rPr>
          <w:sz w:val="20"/>
          <w:szCs w:val="20"/>
        </w:rPr>
      </w:pPr>
      <w:bookmarkStart w:id="2" w:name="_Toc19009420"/>
      <w:r w:rsidRPr="00A97058">
        <w:rPr>
          <w:sz w:val="20"/>
          <w:szCs w:val="20"/>
        </w:rPr>
        <w:t>.2. Анализ использования территорий поселения.</w:t>
      </w:r>
      <w:bookmarkEnd w:id="2"/>
    </w:p>
    <w:p w:rsidR="00A97058" w:rsidRPr="00A97058" w:rsidRDefault="00A97058" w:rsidP="00A97058">
      <w:pPr>
        <w:jc w:val="both"/>
        <w:rPr>
          <w:sz w:val="20"/>
          <w:szCs w:val="20"/>
        </w:rPr>
      </w:pPr>
      <w:bookmarkStart w:id="3" w:name="_Toc19009421"/>
      <w:r w:rsidRPr="00A97058">
        <w:rPr>
          <w:sz w:val="20"/>
          <w:szCs w:val="20"/>
        </w:rPr>
        <w:t>2.1. Историко-культурные данные.</w:t>
      </w:r>
      <w:bookmarkEnd w:id="3"/>
    </w:p>
    <w:p w:rsidR="00A97058" w:rsidRPr="00A97058" w:rsidRDefault="00A97058" w:rsidP="00A97058">
      <w:pPr>
        <w:jc w:val="both"/>
        <w:rPr>
          <w:sz w:val="20"/>
          <w:szCs w:val="20"/>
        </w:rPr>
      </w:pPr>
      <w:bookmarkStart w:id="4" w:name="_Toc19009422"/>
      <w:r w:rsidRPr="00A97058">
        <w:rPr>
          <w:sz w:val="20"/>
          <w:szCs w:val="20"/>
        </w:rPr>
        <w:t>2.1.1. Историческая справка.</w:t>
      </w:r>
      <w:bookmarkEnd w:id="4"/>
    </w:p>
    <w:p w:rsidR="00A97058" w:rsidRPr="00A97058" w:rsidRDefault="00A97058" w:rsidP="00A97058">
      <w:pPr>
        <w:jc w:val="both"/>
        <w:rPr>
          <w:sz w:val="20"/>
          <w:szCs w:val="20"/>
        </w:rPr>
      </w:pPr>
      <w:bookmarkStart w:id="5" w:name="_Toc375167313"/>
      <w:r w:rsidRPr="00A97058">
        <w:rPr>
          <w:sz w:val="20"/>
          <w:szCs w:val="20"/>
        </w:rPr>
        <w:t xml:space="preserve">Камышенка (Камышенка, </w:t>
      </w:r>
      <w:proofErr w:type="spellStart"/>
      <w:r w:rsidRPr="00A97058">
        <w:rPr>
          <w:sz w:val="20"/>
          <w:szCs w:val="20"/>
        </w:rPr>
        <w:t>Камышлейка</w:t>
      </w:r>
      <w:proofErr w:type="spellEnd"/>
      <w:r w:rsidRPr="00A97058">
        <w:rPr>
          <w:sz w:val="20"/>
          <w:szCs w:val="20"/>
        </w:rPr>
        <w:t xml:space="preserve">, Новопокровское, </w:t>
      </w:r>
      <w:proofErr w:type="spellStart"/>
      <w:r w:rsidRPr="00A97058">
        <w:rPr>
          <w:sz w:val="20"/>
          <w:szCs w:val="20"/>
        </w:rPr>
        <w:t>Ново-Покровское</w:t>
      </w:r>
      <w:proofErr w:type="spellEnd"/>
      <w:r w:rsidRPr="00A97058">
        <w:rPr>
          <w:sz w:val="20"/>
          <w:szCs w:val="20"/>
        </w:rPr>
        <w:t xml:space="preserve">), русское село Старый Чирчим, в 5 км к югу от него, в верховьях речки </w:t>
      </w:r>
      <w:proofErr w:type="spellStart"/>
      <w:r w:rsidRPr="00A97058">
        <w:rPr>
          <w:sz w:val="20"/>
          <w:szCs w:val="20"/>
        </w:rPr>
        <w:t>Камышлейки</w:t>
      </w:r>
      <w:proofErr w:type="spellEnd"/>
      <w:r w:rsidRPr="00A97058">
        <w:rPr>
          <w:sz w:val="20"/>
          <w:szCs w:val="20"/>
        </w:rPr>
        <w:t xml:space="preserve">, правого притока </w:t>
      </w:r>
      <w:proofErr w:type="spellStart"/>
      <w:r w:rsidRPr="00A97058">
        <w:rPr>
          <w:sz w:val="20"/>
          <w:szCs w:val="20"/>
        </w:rPr>
        <w:t>Чирчима</w:t>
      </w:r>
      <w:proofErr w:type="spellEnd"/>
      <w:r w:rsidRPr="00A97058">
        <w:rPr>
          <w:sz w:val="20"/>
          <w:szCs w:val="20"/>
        </w:rPr>
        <w:t xml:space="preserve">. На 1.1.2004 г. – 86 хозяйств, 176 жителей.  Основана между 1718 и 1747 гг. В 1748 г. – </w:t>
      </w:r>
      <w:proofErr w:type="spellStart"/>
      <w:r w:rsidRPr="00A97058">
        <w:rPr>
          <w:sz w:val="20"/>
          <w:szCs w:val="20"/>
        </w:rPr>
        <w:t>новопоселенная</w:t>
      </w:r>
      <w:proofErr w:type="spellEnd"/>
      <w:r w:rsidRPr="00A97058">
        <w:rPr>
          <w:sz w:val="20"/>
          <w:szCs w:val="20"/>
        </w:rPr>
        <w:t xml:space="preserve"> д. </w:t>
      </w:r>
      <w:proofErr w:type="spellStart"/>
      <w:r w:rsidRPr="00A97058">
        <w:rPr>
          <w:sz w:val="20"/>
          <w:szCs w:val="20"/>
        </w:rPr>
        <w:t>Комышлейка</w:t>
      </w:r>
      <w:proofErr w:type="spellEnd"/>
      <w:r w:rsidRPr="00A97058">
        <w:rPr>
          <w:sz w:val="20"/>
          <w:szCs w:val="20"/>
        </w:rPr>
        <w:t xml:space="preserve"> прапорщика лейб-гвардии Преображенского полка Василия Ивановича Ступишина, крестьяне переведены из д. Чернцовой Костромского уезда, 50 ревизских душ (РГАДА, ф. 350, оп.2, е.хр. 2543, </w:t>
      </w:r>
      <w:proofErr w:type="spellStart"/>
      <w:r w:rsidRPr="00A97058">
        <w:rPr>
          <w:sz w:val="20"/>
          <w:szCs w:val="20"/>
        </w:rPr>
        <w:t>лл</w:t>
      </w:r>
      <w:proofErr w:type="spellEnd"/>
      <w:r w:rsidRPr="00A97058">
        <w:rPr>
          <w:sz w:val="20"/>
          <w:szCs w:val="20"/>
        </w:rPr>
        <w:t>. 20 об.-23). С 1780 г. в Кузнецком уезде Саратовской губернии.</w:t>
      </w:r>
    </w:p>
    <w:p w:rsidR="00A97058" w:rsidRPr="00A97058" w:rsidRDefault="00A97058" w:rsidP="00A97058">
      <w:pPr>
        <w:jc w:val="both"/>
        <w:rPr>
          <w:sz w:val="20"/>
          <w:szCs w:val="20"/>
        </w:rPr>
      </w:pPr>
      <w:r w:rsidRPr="00A97058">
        <w:rPr>
          <w:sz w:val="20"/>
          <w:szCs w:val="20"/>
        </w:rPr>
        <w:t xml:space="preserve">Перед отменой крепостного права в сельце </w:t>
      </w:r>
      <w:proofErr w:type="spellStart"/>
      <w:r w:rsidRPr="00A97058">
        <w:rPr>
          <w:sz w:val="20"/>
          <w:szCs w:val="20"/>
        </w:rPr>
        <w:t>Камышлейке</w:t>
      </w:r>
      <w:proofErr w:type="spellEnd"/>
      <w:r w:rsidRPr="00A97058">
        <w:rPr>
          <w:sz w:val="20"/>
          <w:szCs w:val="20"/>
        </w:rPr>
        <w:t xml:space="preserve"> показаны: 1) помещица Елизавета </w:t>
      </w:r>
      <w:proofErr w:type="spellStart"/>
      <w:r w:rsidRPr="00A97058">
        <w:rPr>
          <w:sz w:val="20"/>
          <w:szCs w:val="20"/>
        </w:rPr>
        <w:t>Комсина</w:t>
      </w:r>
      <w:proofErr w:type="spellEnd"/>
      <w:r w:rsidRPr="00A97058">
        <w:rPr>
          <w:sz w:val="20"/>
          <w:szCs w:val="20"/>
        </w:rPr>
        <w:t>, 188 ревизских душ крестьян 63 (или 68) тягол на барщине, 17 тягол на оброке (платили в год по 22 руб. 85 коп</w:t>
      </w:r>
      <w:proofErr w:type="gramStart"/>
      <w:r w:rsidRPr="00A97058">
        <w:rPr>
          <w:sz w:val="20"/>
          <w:szCs w:val="20"/>
        </w:rPr>
        <w:t>.</w:t>
      </w:r>
      <w:proofErr w:type="gramEnd"/>
      <w:r w:rsidRPr="00A97058">
        <w:rPr>
          <w:sz w:val="20"/>
          <w:szCs w:val="20"/>
        </w:rPr>
        <w:t xml:space="preserve"> </w:t>
      </w:r>
      <w:proofErr w:type="gramStart"/>
      <w:r w:rsidRPr="00A97058">
        <w:rPr>
          <w:sz w:val="20"/>
          <w:szCs w:val="20"/>
        </w:rPr>
        <w:t>с</w:t>
      </w:r>
      <w:proofErr w:type="gramEnd"/>
      <w:r w:rsidRPr="00A97058">
        <w:rPr>
          <w:sz w:val="20"/>
          <w:szCs w:val="20"/>
        </w:rPr>
        <w:t xml:space="preserve"> тягла, половину барана, 30 аршин холста), у крестьян 50 дворов на 30 </w:t>
      </w:r>
      <w:proofErr w:type="spellStart"/>
      <w:r w:rsidRPr="00A97058">
        <w:rPr>
          <w:sz w:val="20"/>
          <w:szCs w:val="20"/>
        </w:rPr>
        <w:t>дес</w:t>
      </w:r>
      <w:proofErr w:type="spellEnd"/>
      <w:r w:rsidRPr="00A97058">
        <w:rPr>
          <w:sz w:val="20"/>
          <w:szCs w:val="20"/>
        </w:rPr>
        <w:t xml:space="preserve">. усадебной земли, 492 </w:t>
      </w:r>
      <w:proofErr w:type="spellStart"/>
      <w:r w:rsidRPr="00A97058">
        <w:rPr>
          <w:sz w:val="20"/>
          <w:szCs w:val="20"/>
        </w:rPr>
        <w:t>дес</w:t>
      </w:r>
      <w:proofErr w:type="spellEnd"/>
      <w:r w:rsidRPr="00A97058">
        <w:rPr>
          <w:sz w:val="20"/>
          <w:szCs w:val="20"/>
        </w:rPr>
        <w:t xml:space="preserve">. пашни, 40 </w:t>
      </w:r>
      <w:proofErr w:type="spellStart"/>
      <w:r w:rsidRPr="00A97058">
        <w:rPr>
          <w:sz w:val="20"/>
          <w:szCs w:val="20"/>
        </w:rPr>
        <w:t>дес</w:t>
      </w:r>
      <w:proofErr w:type="spellEnd"/>
      <w:r w:rsidRPr="00A97058">
        <w:rPr>
          <w:sz w:val="20"/>
          <w:szCs w:val="20"/>
        </w:rPr>
        <w:t xml:space="preserve">. выгона, у помещицы 690 </w:t>
      </w:r>
      <w:proofErr w:type="spellStart"/>
      <w:r w:rsidRPr="00A97058">
        <w:rPr>
          <w:sz w:val="20"/>
          <w:szCs w:val="20"/>
        </w:rPr>
        <w:t>дес</w:t>
      </w:r>
      <w:proofErr w:type="spellEnd"/>
      <w:r w:rsidRPr="00A97058">
        <w:rPr>
          <w:sz w:val="20"/>
          <w:szCs w:val="20"/>
        </w:rPr>
        <w:t xml:space="preserve">. удобной земли, в том числе 150 </w:t>
      </w:r>
      <w:proofErr w:type="spellStart"/>
      <w:r w:rsidRPr="00A97058">
        <w:rPr>
          <w:sz w:val="20"/>
          <w:szCs w:val="20"/>
        </w:rPr>
        <w:t>дес</w:t>
      </w:r>
      <w:proofErr w:type="spellEnd"/>
      <w:r w:rsidRPr="00A97058">
        <w:rPr>
          <w:sz w:val="20"/>
          <w:szCs w:val="20"/>
        </w:rPr>
        <w:t xml:space="preserve">. леса и кустарника, сверх того 45 </w:t>
      </w:r>
      <w:proofErr w:type="spellStart"/>
      <w:r w:rsidRPr="00A97058">
        <w:rPr>
          <w:sz w:val="20"/>
          <w:szCs w:val="20"/>
        </w:rPr>
        <w:t>дес</w:t>
      </w:r>
      <w:proofErr w:type="spellEnd"/>
      <w:r w:rsidRPr="00A97058">
        <w:rPr>
          <w:sz w:val="20"/>
          <w:szCs w:val="20"/>
        </w:rPr>
        <w:t>. неудобной земли; 2) Ольга Ивановна Новицкая, 347 ревизских душ крестьян, 70 тягол на барщине, 90 тягол на оброке (платили в год по 14 руб. 28 1/7 коп</w:t>
      </w:r>
      <w:proofErr w:type="gramStart"/>
      <w:r w:rsidRPr="00A97058">
        <w:rPr>
          <w:sz w:val="20"/>
          <w:szCs w:val="20"/>
        </w:rPr>
        <w:t>.</w:t>
      </w:r>
      <w:proofErr w:type="gramEnd"/>
      <w:r w:rsidRPr="00A97058">
        <w:rPr>
          <w:sz w:val="20"/>
          <w:szCs w:val="20"/>
        </w:rPr>
        <w:t xml:space="preserve"> </w:t>
      </w:r>
      <w:proofErr w:type="gramStart"/>
      <w:r w:rsidRPr="00A97058">
        <w:rPr>
          <w:sz w:val="20"/>
          <w:szCs w:val="20"/>
        </w:rPr>
        <w:t>с</w:t>
      </w:r>
      <w:proofErr w:type="gramEnd"/>
      <w:r w:rsidRPr="00A97058">
        <w:rPr>
          <w:sz w:val="20"/>
          <w:szCs w:val="20"/>
        </w:rPr>
        <w:t xml:space="preserve"> тягла), у крестьян 102 двора на 12,52 десятины усадебной земли, 1040 </w:t>
      </w:r>
      <w:proofErr w:type="spellStart"/>
      <w:r w:rsidRPr="00A97058">
        <w:rPr>
          <w:sz w:val="20"/>
          <w:szCs w:val="20"/>
        </w:rPr>
        <w:t>дес</w:t>
      </w:r>
      <w:proofErr w:type="spellEnd"/>
      <w:r w:rsidRPr="00A97058">
        <w:rPr>
          <w:sz w:val="20"/>
          <w:szCs w:val="20"/>
        </w:rPr>
        <w:t xml:space="preserve">. пашни, у помещицы 2592,5 </w:t>
      </w:r>
      <w:proofErr w:type="spellStart"/>
      <w:r w:rsidRPr="00A97058">
        <w:rPr>
          <w:sz w:val="20"/>
          <w:szCs w:val="20"/>
        </w:rPr>
        <w:t>дес</w:t>
      </w:r>
      <w:proofErr w:type="spellEnd"/>
      <w:r w:rsidRPr="00A97058">
        <w:rPr>
          <w:sz w:val="20"/>
          <w:szCs w:val="20"/>
        </w:rPr>
        <w:t xml:space="preserve">. удобной земли, в том числе леса и кустарника 476,4 </w:t>
      </w:r>
      <w:proofErr w:type="spellStart"/>
      <w:r w:rsidRPr="00A97058">
        <w:rPr>
          <w:sz w:val="20"/>
          <w:szCs w:val="20"/>
        </w:rPr>
        <w:t>дес</w:t>
      </w:r>
      <w:proofErr w:type="spellEnd"/>
      <w:r w:rsidRPr="00A97058">
        <w:rPr>
          <w:sz w:val="20"/>
          <w:szCs w:val="20"/>
        </w:rPr>
        <w:t xml:space="preserve">., сверх того 45,4 </w:t>
      </w:r>
      <w:proofErr w:type="spellStart"/>
      <w:r w:rsidRPr="00A97058">
        <w:rPr>
          <w:sz w:val="20"/>
          <w:szCs w:val="20"/>
        </w:rPr>
        <w:t>дес</w:t>
      </w:r>
      <w:proofErr w:type="spellEnd"/>
      <w:r w:rsidRPr="00A97058">
        <w:rPr>
          <w:sz w:val="20"/>
          <w:szCs w:val="20"/>
        </w:rPr>
        <w:t>. неудобной земли (</w:t>
      </w:r>
      <w:proofErr w:type="gramStart"/>
      <w:r w:rsidRPr="00A97058">
        <w:rPr>
          <w:sz w:val="20"/>
          <w:szCs w:val="20"/>
        </w:rPr>
        <w:t xml:space="preserve">Прил. к Трудам, т. 3, </w:t>
      </w:r>
      <w:proofErr w:type="spellStart"/>
      <w:r w:rsidRPr="00A97058">
        <w:rPr>
          <w:sz w:val="20"/>
          <w:szCs w:val="20"/>
        </w:rPr>
        <w:t>Кузн</w:t>
      </w:r>
      <w:proofErr w:type="spellEnd"/>
      <w:r w:rsidRPr="00A97058">
        <w:rPr>
          <w:sz w:val="20"/>
          <w:szCs w:val="20"/>
        </w:rPr>
        <w:t>. у., №№25, 30).</w:t>
      </w:r>
      <w:proofErr w:type="gramEnd"/>
    </w:p>
    <w:p w:rsidR="00A97058" w:rsidRPr="00A97058" w:rsidRDefault="00A97058" w:rsidP="00A97058">
      <w:pPr>
        <w:jc w:val="both"/>
        <w:rPr>
          <w:sz w:val="20"/>
          <w:szCs w:val="20"/>
        </w:rPr>
      </w:pPr>
      <w:r w:rsidRPr="00A97058">
        <w:rPr>
          <w:sz w:val="20"/>
          <w:szCs w:val="20"/>
        </w:rPr>
        <w:t xml:space="preserve">В 1859 г. показано 116 дворов, имелся помещичий винокуренный завод. Крестьяне находились на четырехдневной барщине, затем на оброке (платили по 25 рублей с тягла). В 1851 после размежевания село пополнилось рядом крестьянских семей из села Старый Чирчим (В.П. Бердников). В 1877 г. – в </w:t>
      </w:r>
      <w:proofErr w:type="spellStart"/>
      <w:r w:rsidRPr="00A97058">
        <w:rPr>
          <w:sz w:val="20"/>
          <w:szCs w:val="20"/>
        </w:rPr>
        <w:t>Старочирчимской</w:t>
      </w:r>
      <w:proofErr w:type="spellEnd"/>
      <w:r w:rsidRPr="00A97058">
        <w:rPr>
          <w:sz w:val="20"/>
          <w:szCs w:val="20"/>
        </w:rPr>
        <w:t xml:space="preserve"> волости, 144 двора, водяная мельница. После отмены крепостного права крестьяне вышли от своего помещика Новицкого на дарственный надел. </w:t>
      </w:r>
      <w:proofErr w:type="gramStart"/>
      <w:r w:rsidRPr="00A97058">
        <w:rPr>
          <w:sz w:val="20"/>
          <w:szCs w:val="20"/>
        </w:rPr>
        <w:t>В 1889 г. в 3–</w:t>
      </w:r>
      <w:proofErr w:type="spellStart"/>
      <w:r w:rsidRPr="00A97058">
        <w:rPr>
          <w:sz w:val="20"/>
          <w:szCs w:val="20"/>
        </w:rPr>
        <w:t>х</w:t>
      </w:r>
      <w:proofErr w:type="spellEnd"/>
      <w:r w:rsidRPr="00A97058">
        <w:rPr>
          <w:sz w:val="20"/>
          <w:szCs w:val="20"/>
        </w:rPr>
        <w:t xml:space="preserve"> верстах от </w:t>
      </w:r>
      <w:proofErr w:type="spellStart"/>
      <w:r w:rsidRPr="00A97058">
        <w:rPr>
          <w:sz w:val="20"/>
          <w:szCs w:val="20"/>
        </w:rPr>
        <w:t>Камышлейки</w:t>
      </w:r>
      <w:proofErr w:type="spellEnd"/>
      <w:r w:rsidRPr="00A97058">
        <w:rPr>
          <w:sz w:val="20"/>
          <w:szCs w:val="20"/>
        </w:rPr>
        <w:t xml:space="preserve"> находилось богатое имение (хутор) П.С. Иконникова (зерновое хозяйство, овцеводство, свиноводство), мясо отправлял в Петербург, имелась аптечка, которой пользовались и крестьяне («Сар. губ. вед.», </w:t>
      </w:r>
      <w:proofErr w:type="spellStart"/>
      <w:r w:rsidRPr="00A97058">
        <w:rPr>
          <w:sz w:val="20"/>
          <w:szCs w:val="20"/>
        </w:rPr>
        <w:t>Неофиц</w:t>
      </w:r>
      <w:proofErr w:type="spellEnd"/>
      <w:r w:rsidRPr="00A97058">
        <w:rPr>
          <w:sz w:val="20"/>
          <w:szCs w:val="20"/>
        </w:rPr>
        <w:t>. часть, 1889, №81).</w:t>
      </w:r>
      <w:proofErr w:type="gramEnd"/>
      <w:r w:rsidRPr="00A97058">
        <w:rPr>
          <w:sz w:val="20"/>
          <w:szCs w:val="20"/>
        </w:rPr>
        <w:t xml:space="preserve"> В 1911 г. – 156 дворов, деревянная на каменном фундаменте церковь по имя Покрова Пресвятой Богородицы (построена в 1869 г. по инициативе помещицы, статской советницы Ольги Ивановны Новицкой), церковноприходская школа. В 1939 – центр сельсовета. В 1955 г. – колхоз «Заря коммунизма». В годы Великой Отечественной войны погибли 77 жителей села. С 1991 г. большинство жителей работало в акционерном обществе «Родина», созданном на базе бывшего колхоза, в 1993 г. действовали животноводческая ферма, полевая бригада, развивалось пчеловодство.</w:t>
      </w:r>
    </w:p>
    <w:p w:rsidR="00A97058" w:rsidRPr="00A97058" w:rsidRDefault="00A97058" w:rsidP="00A97058">
      <w:pPr>
        <w:jc w:val="both"/>
        <w:rPr>
          <w:sz w:val="20"/>
          <w:szCs w:val="20"/>
        </w:rPr>
      </w:pPr>
      <w:r w:rsidRPr="00A97058">
        <w:rPr>
          <w:sz w:val="20"/>
          <w:szCs w:val="20"/>
        </w:rPr>
        <w:t>Неподалеку от деревни – родник, когда–то один из красивейших в Кузнецком уезде (</w:t>
      </w:r>
      <w:proofErr w:type="gramStart"/>
      <w:r w:rsidRPr="00A97058">
        <w:rPr>
          <w:sz w:val="20"/>
          <w:szCs w:val="20"/>
        </w:rPr>
        <w:t>см</w:t>
      </w:r>
      <w:proofErr w:type="gramEnd"/>
      <w:r w:rsidRPr="00A97058">
        <w:rPr>
          <w:sz w:val="20"/>
          <w:szCs w:val="20"/>
        </w:rPr>
        <w:t xml:space="preserve">. описание села, нравов крестьян и родника священником А. </w:t>
      </w:r>
      <w:proofErr w:type="spellStart"/>
      <w:r w:rsidRPr="00A97058">
        <w:rPr>
          <w:sz w:val="20"/>
          <w:szCs w:val="20"/>
        </w:rPr>
        <w:t>Благославовым</w:t>
      </w:r>
      <w:proofErr w:type="spellEnd"/>
      <w:r w:rsidRPr="00A97058">
        <w:rPr>
          <w:sz w:val="20"/>
          <w:szCs w:val="20"/>
        </w:rPr>
        <w:t xml:space="preserve"> в «Сар. губ. вед.», </w:t>
      </w:r>
      <w:proofErr w:type="spellStart"/>
      <w:r w:rsidRPr="00A97058">
        <w:rPr>
          <w:sz w:val="20"/>
          <w:szCs w:val="20"/>
        </w:rPr>
        <w:t>неофиц</w:t>
      </w:r>
      <w:proofErr w:type="spellEnd"/>
      <w:r w:rsidRPr="00A97058">
        <w:rPr>
          <w:sz w:val="20"/>
          <w:szCs w:val="20"/>
        </w:rPr>
        <w:t>. часть, 1889, №81).</w:t>
      </w:r>
    </w:p>
    <w:p w:rsidR="00A97058" w:rsidRPr="00A97058" w:rsidRDefault="00A97058" w:rsidP="00A97058">
      <w:pPr>
        <w:jc w:val="both"/>
        <w:rPr>
          <w:sz w:val="20"/>
          <w:szCs w:val="20"/>
        </w:rPr>
      </w:pPr>
      <w:r w:rsidRPr="00A97058">
        <w:rPr>
          <w:sz w:val="20"/>
          <w:szCs w:val="20"/>
        </w:rPr>
        <w:t>Численность населения (по годам): в 1748 – около 100, 1795 – около 852, 1859 – 752, 1877 – 772, 1911 – 782, 1926 – 1059, 1939 – 763, 1959 – 459, 1979 – 375, 1989 – 278, 1996 – 241 житель.</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Красное поле (</w:t>
      </w:r>
      <w:proofErr w:type="spellStart"/>
      <w:r w:rsidRPr="00A97058">
        <w:rPr>
          <w:sz w:val="20"/>
          <w:szCs w:val="20"/>
        </w:rPr>
        <w:t>Зябловка</w:t>
      </w:r>
      <w:proofErr w:type="spellEnd"/>
      <w:r w:rsidRPr="00A97058">
        <w:rPr>
          <w:sz w:val="20"/>
          <w:szCs w:val="20"/>
        </w:rPr>
        <w:t xml:space="preserve">), русская деревня Новошаткинского сельсовета, в 9 км к югу-юго-востоку от него. </w:t>
      </w:r>
      <w:proofErr w:type="gramStart"/>
      <w:r w:rsidRPr="00A97058">
        <w:rPr>
          <w:sz w:val="20"/>
          <w:szCs w:val="20"/>
        </w:rPr>
        <w:t>Расположена</w:t>
      </w:r>
      <w:proofErr w:type="gramEnd"/>
      <w:r w:rsidRPr="00A97058">
        <w:rPr>
          <w:sz w:val="20"/>
          <w:szCs w:val="20"/>
        </w:rPr>
        <w:t xml:space="preserve"> в верховьях р. </w:t>
      </w:r>
      <w:proofErr w:type="spellStart"/>
      <w:r w:rsidRPr="00A97058">
        <w:rPr>
          <w:sz w:val="20"/>
          <w:szCs w:val="20"/>
        </w:rPr>
        <w:t>Верхозимки</w:t>
      </w:r>
      <w:proofErr w:type="spellEnd"/>
      <w:r w:rsidRPr="00A97058">
        <w:rPr>
          <w:sz w:val="20"/>
          <w:szCs w:val="20"/>
        </w:rPr>
        <w:t xml:space="preserve">, левого притока </w:t>
      </w:r>
      <w:proofErr w:type="spellStart"/>
      <w:r w:rsidRPr="00A97058">
        <w:rPr>
          <w:sz w:val="20"/>
          <w:szCs w:val="20"/>
        </w:rPr>
        <w:t>Кадады</w:t>
      </w:r>
      <w:proofErr w:type="spellEnd"/>
      <w:r w:rsidRPr="00A97058">
        <w:rPr>
          <w:sz w:val="20"/>
          <w:szCs w:val="20"/>
        </w:rPr>
        <w:t xml:space="preserve">, среди небольших лесов. На 1.1.2004 г. – 43 хозяйства, 94 жителя. В 1736 г. числилась </w:t>
      </w:r>
      <w:proofErr w:type="spellStart"/>
      <w:r w:rsidRPr="00A97058">
        <w:rPr>
          <w:sz w:val="20"/>
          <w:szCs w:val="20"/>
        </w:rPr>
        <w:t>новопоселенной</w:t>
      </w:r>
      <w:proofErr w:type="spellEnd"/>
      <w:r w:rsidRPr="00A97058">
        <w:rPr>
          <w:sz w:val="20"/>
          <w:szCs w:val="20"/>
        </w:rPr>
        <w:t xml:space="preserve"> деревней поручика Е.А. </w:t>
      </w:r>
      <w:proofErr w:type="spellStart"/>
      <w:r w:rsidRPr="00A97058">
        <w:rPr>
          <w:sz w:val="20"/>
          <w:szCs w:val="20"/>
        </w:rPr>
        <w:t>Аблязова</w:t>
      </w:r>
      <w:proofErr w:type="spellEnd"/>
      <w:r w:rsidRPr="00A97058">
        <w:rPr>
          <w:sz w:val="20"/>
          <w:szCs w:val="20"/>
        </w:rPr>
        <w:t xml:space="preserve">. Кроме нее, этому помещику принадлежали в окрестностях д. Верхозим, сельцо </w:t>
      </w:r>
      <w:proofErr w:type="spellStart"/>
      <w:r w:rsidRPr="00A97058">
        <w:rPr>
          <w:sz w:val="20"/>
          <w:szCs w:val="20"/>
        </w:rPr>
        <w:t>Архангельское-Кунчерино</w:t>
      </w:r>
      <w:proofErr w:type="spellEnd"/>
      <w:r w:rsidRPr="00A97058">
        <w:rPr>
          <w:sz w:val="20"/>
          <w:szCs w:val="20"/>
        </w:rPr>
        <w:t xml:space="preserve">, с.  </w:t>
      </w:r>
      <w:proofErr w:type="spellStart"/>
      <w:r w:rsidRPr="00A97058">
        <w:rPr>
          <w:sz w:val="20"/>
          <w:szCs w:val="20"/>
        </w:rPr>
        <w:t>Александровское-</w:t>
      </w:r>
      <w:r w:rsidRPr="00A97058">
        <w:rPr>
          <w:sz w:val="20"/>
          <w:szCs w:val="20"/>
        </w:rPr>
        <w:lastRenderedPageBreak/>
        <w:t>Аблязово</w:t>
      </w:r>
      <w:proofErr w:type="spellEnd"/>
      <w:r w:rsidRPr="00A97058">
        <w:rPr>
          <w:sz w:val="20"/>
          <w:szCs w:val="20"/>
        </w:rPr>
        <w:t xml:space="preserve">, д. Каменка и д. Боровая. Красным называли лучшее, </w:t>
      </w:r>
      <w:proofErr w:type="spellStart"/>
      <w:r w:rsidRPr="00A97058">
        <w:rPr>
          <w:sz w:val="20"/>
          <w:szCs w:val="20"/>
        </w:rPr>
        <w:t>любное</w:t>
      </w:r>
      <w:proofErr w:type="spellEnd"/>
      <w:r w:rsidRPr="00A97058">
        <w:rPr>
          <w:sz w:val="20"/>
          <w:szCs w:val="20"/>
        </w:rPr>
        <w:t xml:space="preserve"> поле; сравните: красный хлеб – пшеница. В 1748 году – д. Красное Поле </w:t>
      </w:r>
      <w:proofErr w:type="spellStart"/>
      <w:r w:rsidRPr="00A97058">
        <w:rPr>
          <w:sz w:val="20"/>
          <w:szCs w:val="20"/>
        </w:rPr>
        <w:t>Узинского</w:t>
      </w:r>
      <w:proofErr w:type="spellEnd"/>
      <w:r w:rsidRPr="00A97058">
        <w:rPr>
          <w:sz w:val="20"/>
          <w:szCs w:val="20"/>
        </w:rPr>
        <w:t xml:space="preserve"> стана Пензенского уезда девицы Анны Афанасьевны Радищевой, 101 ревизская душа, многие крестьяне переведены </w:t>
      </w:r>
      <w:proofErr w:type="gramStart"/>
      <w:r w:rsidRPr="00A97058">
        <w:rPr>
          <w:sz w:val="20"/>
          <w:szCs w:val="20"/>
        </w:rPr>
        <w:t>из</w:t>
      </w:r>
      <w:proofErr w:type="gramEnd"/>
      <w:r w:rsidRPr="00A97058">
        <w:rPr>
          <w:sz w:val="20"/>
          <w:szCs w:val="20"/>
        </w:rPr>
        <w:t xml:space="preserve"> с. Преображенского (РГАДА, ф. 350, оп. 2, е.хр. 2543, </w:t>
      </w:r>
      <w:proofErr w:type="spellStart"/>
      <w:r w:rsidRPr="00A97058">
        <w:rPr>
          <w:sz w:val="20"/>
          <w:szCs w:val="20"/>
        </w:rPr>
        <w:t>лл</w:t>
      </w:r>
      <w:proofErr w:type="spellEnd"/>
      <w:r w:rsidRPr="00A97058">
        <w:rPr>
          <w:sz w:val="20"/>
          <w:szCs w:val="20"/>
        </w:rPr>
        <w:t>. 491-496 об.).</w:t>
      </w:r>
    </w:p>
    <w:p w:rsidR="00A97058" w:rsidRPr="00A97058" w:rsidRDefault="00A97058" w:rsidP="00A97058">
      <w:pPr>
        <w:jc w:val="both"/>
        <w:rPr>
          <w:sz w:val="20"/>
          <w:szCs w:val="20"/>
        </w:rPr>
      </w:pPr>
      <w:r w:rsidRPr="00A97058">
        <w:rPr>
          <w:sz w:val="20"/>
          <w:szCs w:val="20"/>
        </w:rPr>
        <w:t xml:space="preserve">С 1780 г. – Кузнецкого уезда Саратовской губернии. В 1795 году – д. Красное Поле, владение </w:t>
      </w:r>
      <w:proofErr w:type="spellStart"/>
      <w:proofErr w:type="gramStart"/>
      <w:r w:rsidRPr="00A97058">
        <w:rPr>
          <w:sz w:val="20"/>
          <w:szCs w:val="20"/>
        </w:rPr>
        <w:t>обер-провиантмейстеров</w:t>
      </w:r>
      <w:proofErr w:type="spellEnd"/>
      <w:proofErr w:type="gramEnd"/>
      <w:r w:rsidRPr="00A97058">
        <w:rPr>
          <w:sz w:val="20"/>
          <w:szCs w:val="20"/>
        </w:rPr>
        <w:t xml:space="preserve"> Александра и Ивана Петровичей </w:t>
      </w:r>
      <w:proofErr w:type="spellStart"/>
      <w:r w:rsidRPr="00A97058">
        <w:rPr>
          <w:sz w:val="20"/>
          <w:szCs w:val="20"/>
        </w:rPr>
        <w:t>Облязовых</w:t>
      </w:r>
      <w:proofErr w:type="spellEnd"/>
      <w:r w:rsidRPr="00A97058">
        <w:rPr>
          <w:sz w:val="20"/>
          <w:szCs w:val="20"/>
        </w:rPr>
        <w:t xml:space="preserve">, 84 двора, 274 ревизских души (РГВИА, ф. ВУА, д. 19014, </w:t>
      </w:r>
      <w:proofErr w:type="spellStart"/>
      <w:r w:rsidRPr="00A97058">
        <w:rPr>
          <w:sz w:val="20"/>
          <w:szCs w:val="20"/>
        </w:rPr>
        <w:t>Кузн</w:t>
      </w:r>
      <w:proofErr w:type="spellEnd"/>
      <w:r w:rsidRPr="00A97058">
        <w:rPr>
          <w:sz w:val="20"/>
          <w:szCs w:val="20"/>
        </w:rPr>
        <w:t>. у., №70). В 1859 г. – часовня, 2 мельницы, дранка. Крестьяне находились на оброке, платили по 20 рублей с тягла (В.П. Бердников). Перед отменой крепостного права показан помещик Ст. Ст. Шиловский, 546 ревизских душ крестьян, 200 тягол на оброке (платили в год по 18 руб. 57 ½ коп</w:t>
      </w:r>
      <w:proofErr w:type="gramStart"/>
      <w:r w:rsidRPr="00A97058">
        <w:rPr>
          <w:sz w:val="20"/>
          <w:szCs w:val="20"/>
        </w:rPr>
        <w:t>.</w:t>
      </w:r>
      <w:proofErr w:type="gramEnd"/>
      <w:r w:rsidRPr="00A97058">
        <w:rPr>
          <w:sz w:val="20"/>
          <w:szCs w:val="20"/>
        </w:rPr>
        <w:t xml:space="preserve"> </w:t>
      </w:r>
      <w:proofErr w:type="gramStart"/>
      <w:r w:rsidRPr="00A97058">
        <w:rPr>
          <w:sz w:val="20"/>
          <w:szCs w:val="20"/>
        </w:rPr>
        <w:t>с</w:t>
      </w:r>
      <w:proofErr w:type="gramEnd"/>
      <w:r w:rsidRPr="00A97058">
        <w:rPr>
          <w:sz w:val="20"/>
          <w:szCs w:val="20"/>
        </w:rPr>
        <w:t xml:space="preserve"> тягла), у крестьян 147 дворов на 110,68 </w:t>
      </w:r>
      <w:proofErr w:type="spellStart"/>
      <w:r w:rsidRPr="00A97058">
        <w:rPr>
          <w:sz w:val="20"/>
          <w:szCs w:val="20"/>
        </w:rPr>
        <w:t>дес</w:t>
      </w:r>
      <w:proofErr w:type="spellEnd"/>
      <w:r w:rsidRPr="00A97058">
        <w:rPr>
          <w:sz w:val="20"/>
          <w:szCs w:val="20"/>
        </w:rPr>
        <w:t xml:space="preserve">. усадебной земли, 800 </w:t>
      </w:r>
      <w:proofErr w:type="spellStart"/>
      <w:r w:rsidRPr="00A97058">
        <w:rPr>
          <w:sz w:val="20"/>
          <w:szCs w:val="20"/>
        </w:rPr>
        <w:t>дес</w:t>
      </w:r>
      <w:proofErr w:type="spellEnd"/>
      <w:r w:rsidRPr="00A97058">
        <w:rPr>
          <w:sz w:val="20"/>
          <w:szCs w:val="20"/>
        </w:rPr>
        <w:t xml:space="preserve">. пашни, у помещика 576 </w:t>
      </w:r>
      <w:proofErr w:type="spellStart"/>
      <w:r w:rsidRPr="00A97058">
        <w:rPr>
          <w:sz w:val="20"/>
          <w:szCs w:val="20"/>
        </w:rPr>
        <w:t>дес</w:t>
      </w:r>
      <w:proofErr w:type="spellEnd"/>
      <w:r w:rsidRPr="00A97058">
        <w:rPr>
          <w:sz w:val="20"/>
          <w:szCs w:val="20"/>
        </w:rPr>
        <w:t xml:space="preserve">. удобной полевой земли (Прил. к Трудам, т. 3, </w:t>
      </w:r>
      <w:proofErr w:type="spellStart"/>
      <w:r w:rsidRPr="00A97058">
        <w:rPr>
          <w:sz w:val="20"/>
          <w:szCs w:val="20"/>
        </w:rPr>
        <w:t>Кузн</w:t>
      </w:r>
      <w:proofErr w:type="spellEnd"/>
      <w:r w:rsidRPr="00A97058">
        <w:rPr>
          <w:sz w:val="20"/>
          <w:szCs w:val="20"/>
        </w:rPr>
        <w:t>. у., №43).</w:t>
      </w:r>
    </w:p>
    <w:p w:rsidR="00A97058" w:rsidRPr="00A97058" w:rsidRDefault="00A97058" w:rsidP="00A97058">
      <w:pPr>
        <w:jc w:val="both"/>
        <w:rPr>
          <w:sz w:val="20"/>
          <w:szCs w:val="20"/>
        </w:rPr>
      </w:pPr>
      <w:r w:rsidRPr="00A97058">
        <w:rPr>
          <w:sz w:val="20"/>
          <w:szCs w:val="20"/>
        </w:rPr>
        <w:t xml:space="preserve">После отмены крепостного права крестьяне выкупили у своих помещиков Шиловских землю в собственность. В 1877 г. – </w:t>
      </w:r>
      <w:proofErr w:type="spellStart"/>
      <w:r w:rsidRPr="00A97058">
        <w:rPr>
          <w:sz w:val="20"/>
          <w:szCs w:val="20"/>
        </w:rPr>
        <w:t>Нижне-Облязовской</w:t>
      </w:r>
      <w:proofErr w:type="spellEnd"/>
      <w:r w:rsidRPr="00A97058">
        <w:rPr>
          <w:sz w:val="20"/>
          <w:szCs w:val="20"/>
        </w:rPr>
        <w:t xml:space="preserve"> волости, 179 дворов, часовня. В 1911 г. – в </w:t>
      </w:r>
      <w:proofErr w:type="spellStart"/>
      <w:r w:rsidRPr="00A97058">
        <w:rPr>
          <w:sz w:val="20"/>
          <w:szCs w:val="20"/>
        </w:rPr>
        <w:t>Старо-Чирчимской</w:t>
      </w:r>
      <w:proofErr w:type="spellEnd"/>
      <w:r w:rsidRPr="00A97058">
        <w:rPr>
          <w:sz w:val="20"/>
          <w:szCs w:val="20"/>
        </w:rPr>
        <w:t xml:space="preserve"> волости, 220 дворов, деревянная церковь во имя Николая Чудотворца (построена в 1901 г. на средства Саратовского епархиального училищного совета и на проценты с капитала профессора Г.А. Захарьина), церковноприходская школа. В годы коллективизации создан колхоз «Красный строитель». В 1939 г. – центр сельсовета. В 1955 г. – </w:t>
      </w:r>
      <w:proofErr w:type="spellStart"/>
      <w:r w:rsidRPr="00A97058">
        <w:rPr>
          <w:sz w:val="20"/>
          <w:szCs w:val="20"/>
        </w:rPr>
        <w:t>Старочирчимского</w:t>
      </w:r>
      <w:proofErr w:type="spellEnd"/>
      <w:r w:rsidRPr="00A97058">
        <w:rPr>
          <w:sz w:val="20"/>
          <w:szCs w:val="20"/>
        </w:rPr>
        <w:t xml:space="preserve"> сельсовета, центральная усадьба колхоза «Красный строитель». С 1991 г. – отделение акционерного общества «Россия».</w:t>
      </w:r>
    </w:p>
    <w:p w:rsidR="00A97058" w:rsidRPr="00A97058" w:rsidRDefault="00A97058" w:rsidP="00A97058">
      <w:pPr>
        <w:jc w:val="both"/>
        <w:rPr>
          <w:sz w:val="20"/>
          <w:szCs w:val="20"/>
        </w:rPr>
      </w:pPr>
      <w:r w:rsidRPr="00A97058">
        <w:rPr>
          <w:sz w:val="20"/>
          <w:szCs w:val="20"/>
        </w:rPr>
        <w:t xml:space="preserve">Родина Героя Советского Союза Василия Алексеевича Горина (1920–1990), лейтенанта, летчика </w:t>
      </w:r>
      <w:proofErr w:type="spellStart"/>
      <w:r w:rsidRPr="00A97058">
        <w:rPr>
          <w:sz w:val="20"/>
          <w:szCs w:val="20"/>
        </w:rPr>
        <w:t>авиаэскадрильи</w:t>
      </w:r>
      <w:proofErr w:type="spellEnd"/>
      <w:r w:rsidRPr="00A97058">
        <w:rPr>
          <w:sz w:val="20"/>
          <w:szCs w:val="20"/>
        </w:rPr>
        <w:t xml:space="preserve"> разведки, совершившего 310 боевых вылетов, лично сбившего 4 и в группе 3 самолета противника; </w:t>
      </w:r>
      <w:proofErr w:type="gramStart"/>
      <w:r w:rsidRPr="00A97058">
        <w:rPr>
          <w:sz w:val="20"/>
          <w:szCs w:val="20"/>
        </w:rPr>
        <w:t>награжден</w:t>
      </w:r>
      <w:proofErr w:type="gramEnd"/>
      <w:r w:rsidRPr="00A97058">
        <w:rPr>
          <w:sz w:val="20"/>
          <w:szCs w:val="20"/>
        </w:rPr>
        <w:t xml:space="preserve"> четырьмя орденами Красного Знамени, тремя орденами Отечественной войны, орденом Красной Звезды. В селе работала «Заслуженная учительница РСФСР» К.П. </w:t>
      </w:r>
      <w:proofErr w:type="spellStart"/>
      <w:r w:rsidRPr="00A97058">
        <w:rPr>
          <w:sz w:val="20"/>
          <w:szCs w:val="20"/>
        </w:rPr>
        <w:t>Маняева</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Численность населения (по годам): в 1748 – около 202, 1795 – около 548, 1859 – 1146, 1795 – 458, 1959 – 316, 1979 – 217, 1989 – 160, 1996 – 117 жителей.</w:t>
      </w:r>
    </w:p>
    <w:p w:rsidR="00A97058" w:rsidRPr="00A97058" w:rsidRDefault="00A97058" w:rsidP="00A97058">
      <w:pPr>
        <w:jc w:val="both"/>
        <w:rPr>
          <w:sz w:val="20"/>
          <w:szCs w:val="20"/>
        </w:rPr>
      </w:pPr>
      <w:r w:rsidRPr="00A97058">
        <w:rPr>
          <w:sz w:val="20"/>
          <w:szCs w:val="20"/>
        </w:rPr>
        <w:t xml:space="preserve">Новое </w:t>
      </w:r>
      <w:proofErr w:type="spellStart"/>
      <w:r w:rsidRPr="00A97058">
        <w:rPr>
          <w:sz w:val="20"/>
          <w:szCs w:val="20"/>
        </w:rPr>
        <w:t>Шаткино</w:t>
      </w:r>
      <w:proofErr w:type="spellEnd"/>
      <w:r w:rsidRPr="00A97058">
        <w:rPr>
          <w:sz w:val="20"/>
          <w:szCs w:val="20"/>
        </w:rPr>
        <w:t> (</w:t>
      </w:r>
      <w:proofErr w:type="spellStart"/>
      <w:r w:rsidRPr="00A97058">
        <w:rPr>
          <w:sz w:val="20"/>
          <w:szCs w:val="20"/>
        </w:rPr>
        <w:t>Верхазим</w:t>
      </w:r>
      <w:proofErr w:type="spellEnd"/>
      <w:r w:rsidRPr="00A97058">
        <w:rPr>
          <w:sz w:val="20"/>
          <w:szCs w:val="20"/>
        </w:rPr>
        <w:t xml:space="preserve">, </w:t>
      </w:r>
      <w:proofErr w:type="spellStart"/>
      <w:r w:rsidRPr="00A97058">
        <w:rPr>
          <w:sz w:val="20"/>
          <w:szCs w:val="20"/>
        </w:rPr>
        <w:t>Серлязим</w:t>
      </w:r>
      <w:proofErr w:type="spellEnd"/>
      <w:r w:rsidRPr="00A97058">
        <w:rPr>
          <w:sz w:val="20"/>
          <w:szCs w:val="20"/>
        </w:rPr>
        <w:t xml:space="preserve"> (?), </w:t>
      </w:r>
      <w:proofErr w:type="gramStart"/>
      <w:r w:rsidRPr="00A97058">
        <w:rPr>
          <w:sz w:val="20"/>
          <w:szCs w:val="20"/>
        </w:rPr>
        <w:t>Новая</w:t>
      </w:r>
      <w:proofErr w:type="gramEnd"/>
      <w:r w:rsidRPr="00A97058">
        <w:rPr>
          <w:sz w:val="20"/>
          <w:szCs w:val="20"/>
        </w:rPr>
        <w:t xml:space="preserve"> </w:t>
      </w:r>
      <w:proofErr w:type="spellStart"/>
      <w:r w:rsidRPr="00A97058">
        <w:rPr>
          <w:sz w:val="20"/>
          <w:szCs w:val="20"/>
        </w:rPr>
        <w:t>Шаткина</w:t>
      </w:r>
      <w:proofErr w:type="spellEnd"/>
      <w:r w:rsidRPr="00A97058">
        <w:rPr>
          <w:sz w:val="20"/>
          <w:szCs w:val="20"/>
        </w:rPr>
        <w:t xml:space="preserve">), </w:t>
      </w:r>
      <w:proofErr w:type="spellStart"/>
      <w:r w:rsidRPr="00A97058">
        <w:rPr>
          <w:sz w:val="20"/>
          <w:szCs w:val="20"/>
        </w:rPr>
        <w:t>мордовское-эрзя</w:t>
      </w:r>
      <w:proofErr w:type="spellEnd"/>
      <w:r w:rsidRPr="00A97058">
        <w:rPr>
          <w:sz w:val="20"/>
          <w:szCs w:val="20"/>
        </w:rPr>
        <w:t xml:space="preserve"> село, центр Новошаткинского сельсовета, в 9 км к северо-востоку от районного центра. На 1.1.2004 г. – 287 хозяйств, 726 жителей. Основано ясачной мордвой д. Старое </w:t>
      </w:r>
      <w:proofErr w:type="spellStart"/>
      <w:r w:rsidRPr="00A97058">
        <w:rPr>
          <w:sz w:val="20"/>
          <w:szCs w:val="20"/>
        </w:rPr>
        <w:t>Шаткино</w:t>
      </w:r>
      <w:proofErr w:type="spellEnd"/>
      <w:r w:rsidRPr="00A97058">
        <w:rPr>
          <w:sz w:val="20"/>
          <w:szCs w:val="20"/>
        </w:rPr>
        <w:t xml:space="preserve">. В 1709 г. – деревня </w:t>
      </w:r>
      <w:proofErr w:type="spellStart"/>
      <w:r w:rsidRPr="00A97058">
        <w:rPr>
          <w:sz w:val="20"/>
          <w:szCs w:val="20"/>
        </w:rPr>
        <w:t>Верхазим</w:t>
      </w:r>
      <w:proofErr w:type="spellEnd"/>
      <w:r w:rsidRPr="00A97058">
        <w:rPr>
          <w:sz w:val="20"/>
          <w:szCs w:val="20"/>
        </w:rPr>
        <w:t xml:space="preserve">, Новая </w:t>
      </w:r>
      <w:proofErr w:type="spellStart"/>
      <w:r w:rsidRPr="00A97058">
        <w:rPr>
          <w:sz w:val="20"/>
          <w:szCs w:val="20"/>
        </w:rPr>
        <w:t>Шаткина</w:t>
      </w:r>
      <w:proofErr w:type="spellEnd"/>
      <w:r w:rsidRPr="00A97058">
        <w:rPr>
          <w:sz w:val="20"/>
          <w:szCs w:val="20"/>
        </w:rPr>
        <w:t xml:space="preserve"> </w:t>
      </w:r>
      <w:proofErr w:type="spellStart"/>
      <w:r w:rsidRPr="00A97058">
        <w:rPr>
          <w:sz w:val="20"/>
          <w:szCs w:val="20"/>
        </w:rPr>
        <w:t>тож</w:t>
      </w:r>
      <w:proofErr w:type="spellEnd"/>
      <w:r w:rsidRPr="00A97058">
        <w:rPr>
          <w:sz w:val="20"/>
          <w:szCs w:val="20"/>
        </w:rPr>
        <w:t xml:space="preserve">, «на реке </w:t>
      </w:r>
      <w:proofErr w:type="spellStart"/>
      <w:r w:rsidRPr="00A97058">
        <w:rPr>
          <w:sz w:val="20"/>
          <w:szCs w:val="20"/>
        </w:rPr>
        <w:t>Кодаде</w:t>
      </w:r>
      <w:proofErr w:type="spellEnd"/>
      <w:r w:rsidRPr="00A97058">
        <w:rPr>
          <w:sz w:val="20"/>
          <w:szCs w:val="20"/>
        </w:rPr>
        <w:t xml:space="preserve">», 39 дворов, ясачной мордвы, которая платили подати с 18 ¼ ясака, душ мужского пола – 126, женского – 60; в 1718 – 40 дворов, душ мужского пола – 91, женского – 91 (РГАДА, ф. 350, оп. 1, е.хр. 306, </w:t>
      </w:r>
      <w:proofErr w:type="spellStart"/>
      <w:r w:rsidRPr="00A97058">
        <w:rPr>
          <w:sz w:val="20"/>
          <w:szCs w:val="20"/>
        </w:rPr>
        <w:t>лл</w:t>
      </w:r>
      <w:proofErr w:type="spellEnd"/>
      <w:r w:rsidRPr="00A97058">
        <w:rPr>
          <w:sz w:val="20"/>
          <w:szCs w:val="20"/>
        </w:rPr>
        <w:t xml:space="preserve">. 456-461). В 1748 г. – мордовская деревня Новая </w:t>
      </w:r>
      <w:proofErr w:type="spellStart"/>
      <w:r w:rsidRPr="00A97058">
        <w:rPr>
          <w:sz w:val="20"/>
          <w:szCs w:val="20"/>
        </w:rPr>
        <w:t>Шаткина</w:t>
      </w:r>
      <w:proofErr w:type="spellEnd"/>
      <w:r w:rsidRPr="00A97058">
        <w:rPr>
          <w:sz w:val="20"/>
          <w:szCs w:val="20"/>
        </w:rPr>
        <w:t xml:space="preserve"> </w:t>
      </w:r>
      <w:proofErr w:type="spellStart"/>
      <w:r w:rsidRPr="00A97058">
        <w:rPr>
          <w:sz w:val="20"/>
          <w:szCs w:val="20"/>
        </w:rPr>
        <w:t>Узинского</w:t>
      </w:r>
      <w:proofErr w:type="spellEnd"/>
      <w:r w:rsidRPr="00A97058">
        <w:rPr>
          <w:sz w:val="20"/>
          <w:szCs w:val="20"/>
        </w:rPr>
        <w:t xml:space="preserve"> стана Пензенского уезда, 160 ревизских душ (РГАДА, ф. 350, оп. 2, е. хр. 2545, </w:t>
      </w:r>
      <w:proofErr w:type="spellStart"/>
      <w:r w:rsidRPr="00A97058">
        <w:rPr>
          <w:sz w:val="20"/>
          <w:szCs w:val="20"/>
        </w:rPr>
        <w:t>лл</w:t>
      </w:r>
      <w:proofErr w:type="spellEnd"/>
      <w:r w:rsidRPr="00A97058">
        <w:rPr>
          <w:sz w:val="20"/>
          <w:szCs w:val="20"/>
        </w:rPr>
        <w:t xml:space="preserve">. 352 об.-360). С 1780 г. – Кузнецкого уезда Саратовской губернии. В 1795 г. – д. Новая </w:t>
      </w:r>
      <w:proofErr w:type="spellStart"/>
      <w:r w:rsidRPr="00A97058">
        <w:rPr>
          <w:sz w:val="20"/>
          <w:szCs w:val="20"/>
        </w:rPr>
        <w:t>Шаткина</w:t>
      </w:r>
      <w:proofErr w:type="spellEnd"/>
      <w:r w:rsidRPr="00A97058">
        <w:rPr>
          <w:sz w:val="20"/>
          <w:szCs w:val="20"/>
        </w:rPr>
        <w:t xml:space="preserve"> казенных крестьян, 97 дворов, 291 ревизская душа (РГВИА, </w:t>
      </w:r>
      <w:proofErr w:type="spellStart"/>
      <w:r w:rsidRPr="00A97058">
        <w:rPr>
          <w:sz w:val="20"/>
          <w:szCs w:val="20"/>
        </w:rPr>
        <w:t>ф</w:t>
      </w:r>
      <w:proofErr w:type="gramStart"/>
      <w:r w:rsidRPr="00A97058">
        <w:rPr>
          <w:sz w:val="20"/>
          <w:szCs w:val="20"/>
        </w:rPr>
        <w:t>.В</w:t>
      </w:r>
      <w:proofErr w:type="gramEnd"/>
      <w:r w:rsidRPr="00A97058">
        <w:rPr>
          <w:sz w:val="20"/>
          <w:szCs w:val="20"/>
        </w:rPr>
        <w:t>УА</w:t>
      </w:r>
      <w:proofErr w:type="spellEnd"/>
      <w:r w:rsidRPr="00A97058">
        <w:rPr>
          <w:sz w:val="20"/>
          <w:szCs w:val="20"/>
        </w:rPr>
        <w:t xml:space="preserve">, д. 19014, </w:t>
      </w:r>
      <w:proofErr w:type="spellStart"/>
      <w:r w:rsidRPr="00A97058">
        <w:rPr>
          <w:sz w:val="20"/>
          <w:szCs w:val="20"/>
        </w:rPr>
        <w:t>Кузн</w:t>
      </w:r>
      <w:proofErr w:type="spellEnd"/>
      <w:r w:rsidRPr="00A97058">
        <w:rPr>
          <w:sz w:val="20"/>
          <w:szCs w:val="20"/>
        </w:rPr>
        <w:t>. у., №101).</w:t>
      </w:r>
    </w:p>
    <w:p w:rsidR="00A97058" w:rsidRPr="00A97058" w:rsidRDefault="00A97058" w:rsidP="00A97058">
      <w:pPr>
        <w:jc w:val="both"/>
        <w:rPr>
          <w:sz w:val="20"/>
          <w:szCs w:val="20"/>
        </w:rPr>
      </w:pPr>
      <w:r w:rsidRPr="00A97058">
        <w:rPr>
          <w:sz w:val="20"/>
          <w:szCs w:val="20"/>
        </w:rPr>
        <w:t xml:space="preserve">В 1877 г. – </w:t>
      </w:r>
      <w:proofErr w:type="spellStart"/>
      <w:r w:rsidRPr="00A97058">
        <w:rPr>
          <w:sz w:val="20"/>
          <w:szCs w:val="20"/>
        </w:rPr>
        <w:t>Камешкирской</w:t>
      </w:r>
      <w:proofErr w:type="spellEnd"/>
      <w:r w:rsidRPr="00A97058">
        <w:rPr>
          <w:sz w:val="20"/>
          <w:szCs w:val="20"/>
        </w:rPr>
        <w:t xml:space="preserve"> волости, 271 двор, деревянная церковь во имя Михаила Архангела (построена в 1873 г.). В 1911 г. – </w:t>
      </w:r>
      <w:proofErr w:type="spellStart"/>
      <w:r w:rsidRPr="00A97058">
        <w:rPr>
          <w:sz w:val="20"/>
          <w:szCs w:val="20"/>
        </w:rPr>
        <w:t>Кунчеровской</w:t>
      </w:r>
      <w:proofErr w:type="spellEnd"/>
      <w:r w:rsidRPr="00A97058">
        <w:rPr>
          <w:sz w:val="20"/>
          <w:szCs w:val="20"/>
        </w:rPr>
        <w:t xml:space="preserve"> волости, 454 двора, церковь, церковноприходская и земская школы. В 1955 г. – центральная усадьба колхоза имени 21 января (см. 21 Января, пос.). В 1980-е гг. – бригада колхоза «Советская Россия». С 1970-х в окрестностях села добывается нефть, пригодная для производства битума. В 1925 г. в селе проводила научную работу этнографическая экспедиция Саратовского музея краеведения («Труды СУАК», т. II, </w:t>
      </w:r>
      <w:proofErr w:type="spellStart"/>
      <w:r w:rsidRPr="00A97058">
        <w:rPr>
          <w:sz w:val="20"/>
          <w:szCs w:val="20"/>
        </w:rPr>
        <w:t>вып</w:t>
      </w:r>
      <w:proofErr w:type="spellEnd"/>
      <w:r w:rsidRPr="00A97058">
        <w:rPr>
          <w:sz w:val="20"/>
          <w:szCs w:val="20"/>
        </w:rPr>
        <w:t>. 1, с.44). Родина полного кавалера ордена Славы Николая Григорьевича Макарова (1919–1953), старшего сержанта, командира отделения автоматчиков.  </w:t>
      </w:r>
    </w:p>
    <w:p w:rsidR="00A97058" w:rsidRPr="00A97058" w:rsidRDefault="00A97058" w:rsidP="00A97058">
      <w:pPr>
        <w:jc w:val="both"/>
        <w:rPr>
          <w:sz w:val="20"/>
          <w:szCs w:val="20"/>
        </w:rPr>
      </w:pPr>
      <w:r w:rsidRPr="00A97058">
        <w:rPr>
          <w:sz w:val="20"/>
          <w:szCs w:val="20"/>
        </w:rPr>
        <w:t>Численность населения (по годам): в 1709 – 186, 1718 – 182, 1748 – около 320, 1795 – 582, 1859 – 1191, 1877 – 1428, 1897 – 2185, 1911 – 2803, 1926 – 2487, 1930 – 2400, 1939 – 1774, 1959 – 1257, 1979 – 801, 1989 – 855, 1996 – 876 жителей.</w:t>
      </w:r>
    </w:p>
    <w:p w:rsidR="00A97058" w:rsidRPr="00A97058" w:rsidRDefault="00A97058" w:rsidP="00A97058">
      <w:pPr>
        <w:jc w:val="both"/>
        <w:rPr>
          <w:sz w:val="20"/>
          <w:szCs w:val="20"/>
        </w:rPr>
      </w:pPr>
      <w:proofErr w:type="gramStart"/>
      <w:r w:rsidRPr="00A97058">
        <w:rPr>
          <w:sz w:val="20"/>
          <w:szCs w:val="20"/>
        </w:rPr>
        <w:t>Лит</w:t>
      </w:r>
      <w:proofErr w:type="gramEnd"/>
      <w:r w:rsidRPr="00A97058">
        <w:rPr>
          <w:sz w:val="20"/>
          <w:szCs w:val="20"/>
        </w:rPr>
        <w:t>.: И родом они пензенские... Очерки о полных кавалерах ордена Славы трех степеней. Сост. О.М. Савин. Пенза, 2010, с.138-139.</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Новый Чирчим (Никольское, Архангельское, Дворянский Чирчим), русская деревня в 4 км к юго-востоку, на речках Чирчим и Камышенка. На 1.1.2004 г. – 43 хозяйства, 93 жителя. </w:t>
      </w:r>
      <w:proofErr w:type="gramStart"/>
      <w:r w:rsidRPr="00A97058">
        <w:rPr>
          <w:sz w:val="20"/>
          <w:szCs w:val="20"/>
        </w:rPr>
        <w:t>Основана</w:t>
      </w:r>
      <w:proofErr w:type="gramEnd"/>
      <w:r w:rsidRPr="00A97058">
        <w:rPr>
          <w:sz w:val="20"/>
          <w:szCs w:val="20"/>
        </w:rPr>
        <w:t xml:space="preserve"> мелкими уездными пензенскими помещиками. </w:t>
      </w:r>
      <w:proofErr w:type="gramStart"/>
      <w:r w:rsidRPr="00A97058">
        <w:rPr>
          <w:sz w:val="20"/>
          <w:szCs w:val="20"/>
        </w:rPr>
        <w:t xml:space="preserve">Упоминается как с. Дворянский Чирчим Пензенского уезда в ревизской сказке беглого крестьянина </w:t>
      </w:r>
      <w:proofErr w:type="spellStart"/>
      <w:r w:rsidRPr="00A97058">
        <w:rPr>
          <w:sz w:val="20"/>
          <w:szCs w:val="20"/>
        </w:rPr>
        <w:t>Юрьево-Польского</w:t>
      </w:r>
      <w:proofErr w:type="spellEnd"/>
      <w:r w:rsidRPr="00A97058">
        <w:rPr>
          <w:sz w:val="20"/>
          <w:szCs w:val="20"/>
        </w:rPr>
        <w:t xml:space="preserve"> уезда Григория Игнатьева, который в 1724 г. показал, что 18 лет назад сошел в село Дворянский Чирчим, т.е. около 1709 г., где его принял жить дворянин Максим Степанович Григоров, у которого он жил 15 лет до 1721 года (РГАДА, ф.350, оп.2, е.хр.3116</w:t>
      </w:r>
      <w:proofErr w:type="gramEnd"/>
      <w:r w:rsidRPr="00A97058">
        <w:rPr>
          <w:sz w:val="20"/>
          <w:szCs w:val="20"/>
        </w:rPr>
        <w:t xml:space="preserve">, </w:t>
      </w:r>
      <w:proofErr w:type="spellStart"/>
      <w:proofErr w:type="gramStart"/>
      <w:r w:rsidRPr="00A97058">
        <w:rPr>
          <w:sz w:val="20"/>
          <w:szCs w:val="20"/>
        </w:rPr>
        <w:t>лл</w:t>
      </w:r>
      <w:proofErr w:type="spellEnd"/>
      <w:r w:rsidRPr="00A97058">
        <w:rPr>
          <w:sz w:val="20"/>
          <w:szCs w:val="20"/>
        </w:rPr>
        <w:t>. 538 об.-539).</w:t>
      </w:r>
      <w:proofErr w:type="gramEnd"/>
      <w:r w:rsidRPr="00A97058">
        <w:rPr>
          <w:sz w:val="20"/>
          <w:szCs w:val="20"/>
        </w:rPr>
        <w:t xml:space="preserve"> Упоминается в 1725 г. в составе </w:t>
      </w:r>
      <w:proofErr w:type="spellStart"/>
      <w:r w:rsidRPr="00A97058">
        <w:rPr>
          <w:sz w:val="20"/>
          <w:szCs w:val="20"/>
        </w:rPr>
        <w:t>Узинского</w:t>
      </w:r>
      <w:proofErr w:type="spellEnd"/>
      <w:r w:rsidRPr="00A97058">
        <w:rPr>
          <w:sz w:val="20"/>
          <w:szCs w:val="20"/>
        </w:rPr>
        <w:t xml:space="preserve"> стана Пензенского уезда. В 1748 г. – село Никольское, Новый Чирчим </w:t>
      </w:r>
      <w:proofErr w:type="spellStart"/>
      <w:r w:rsidRPr="00A97058">
        <w:rPr>
          <w:sz w:val="20"/>
          <w:szCs w:val="20"/>
        </w:rPr>
        <w:t>тож</w:t>
      </w:r>
      <w:proofErr w:type="spellEnd"/>
      <w:r w:rsidRPr="00A97058">
        <w:rPr>
          <w:sz w:val="20"/>
          <w:szCs w:val="20"/>
        </w:rPr>
        <w:t xml:space="preserve">, 15-ти помещиков (самые крупные – поручики Никифор Иванович Киселев – 91 ревизская душа и Герасим Савич Левин – 77), 12 однодворцев и их крепостных крестьян, всего 389 ревизских душ (РГАДА, ф. 350, оп. 2, е.хр. 2543, </w:t>
      </w:r>
      <w:proofErr w:type="spellStart"/>
      <w:r w:rsidRPr="00A97058">
        <w:rPr>
          <w:sz w:val="20"/>
          <w:szCs w:val="20"/>
        </w:rPr>
        <w:t>лл</w:t>
      </w:r>
      <w:proofErr w:type="spellEnd"/>
      <w:r w:rsidRPr="00A97058">
        <w:rPr>
          <w:sz w:val="20"/>
          <w:szCs w:val="20"/>
        </w:rPr>
        <w:t>. 1-20</w:t>
      </w:r>
      <w:proofErr w:type="gramStart"/>
      <w:r w:rsidRPr="00A97058">
        <w:rPr>
          <w:sz w:val="20"/>
          <w:szCs w:val="20"/>
        </w:rPr>
        <w:t xml:space="preserve"> )</w:t>
      </w:r>
      <w:proofErr w:type="gramEnd"/>
      <w:r w:rsidRPr="00A97058">
        <w:rPr>
          <w:sz w:val="20"/>
          <w:szCs w:val="20"/>
        </w:rPr>
        <w:t>.</w:t>
      </w:r>
    </w:p>
    <w:p w:rsidR="00A97058" w:rsidRPr="00A97058" w:rsidRDefault="00A97058" w:rsidP="00A97058">
      <w:pPr>
        <w:jc w:val="both"/>
        <w:rPr>
          <w:sz w:val="20"/>
          <w:szCs w:val="20"/>
        </w:rPr>
      </w:pPr>
      <w:r w:rsidRPr="00A97058">
        <w:rPr>
          <w:sz w:val="20"/>
          <w:szCs w:val="20"/>
        </w:rPr>
        <w:t xml:space="preserve">С 1780 г. – Кузнецкого уезда Саратовской губернии. В 1795 г. – село Никольское, Новой Чирчим </w:t>
      </w:r>
      <w:proofErr w:type="spellStart"/>
      <w:r w:rsidRPr="00A97058">
        <w:rPr>
          <w:sz w:val="20"/>
          <w:szCs w:val="20"/>
        </w:rPr>
        <w:t>тож</w:t>
      </w:r>
      <w:proofErr w:type="spellEnd"/>
      <w:r w:rsidRPr="00A97058">
        <w:rPr>
          <w:sz w:val="20"/>
          <w:szCs w:val="20"/>
        </w:rPr>
        <w:t xml:space="preserve">, общего владения капитана флота Игнатия Никифоровича Киселева и казенных крестьян, у помещика 90 дворов, 332 ревизских души, о числе казенных крестьян сведений нет (РГВИА, ф. ВУА, д. 19014, </w:t>
      </w:r>
      <w:proofErr w:type="spellStart"/>
      <w:r w:rsidRPr="00A97058">
        <w:rPr>
          <w:sz w:val="20"/>
          <w:szCs w:val="20"/>
        </w:rPr>
        <w:t>Кузн</w:t>
      </w:r>
      <w:proofErr w:type="spellEnd"/>
      <w:r w:rsidRPr="00A97058">
        <w:rPr>
          <w:sz w:val="20"/>
          <w:szCs w:val="20"/>
        </w:rPr>
        <w:t xml:space="preserve">. у., №№94, 102). При этом в 1795 г. </w:t>
      </w:r>
      <w:proofErr w:type="gramStart"/>
      <w:r w:rsidRPr="00A97058">
        <w:rPr>
          <w:sz w:val="20"/>
          <w:szCs w:val="20"/>
        </w:rPr>
        <w:t>часть крепостных (помещицы Прасковьи Ушаковой) числилась, по</w:t>
      </w:r>
      <w:proofErr w:type="gramEnd"/>
      <w:r w:rsidRPr="00A97058">
        <w:rPr>
          <w:sz w:val="20"/>
          <w:szCs w:val="20"/>
        </w:rPr>
        <w:t xml:space="preserve"> ревизским сказкам, в селе Богородском, </w:t>
      </w:r>
      <w:proofErr w:type="spellStart"/>
      <w:r w:rsidRPr="00A97058">
        <w:rPr>
          <w:sz w:val="20"/>
          <w:szCs w:val="20"/>
        </w:rPr>
        <w:t>Теряевка</w:t>
      </w:r>
      <w:proofErr w:type="spellEnd"/>
      <w:r w:rsidRPr="00A97058">
        <w:rPr>
          <w:sz w:val="20"/>
          <w:szCs w:val="20"/>
        </w:rPr>
        <w:t xml:space="preserve"> </w:t>
      </w:r>
      <w:proofErr w:type="spellStart"/>
      <w:r w:rsidRPr="00A97058">
        <w:rPr>
          <w:sz w:val="20"/>
          <w:szCs w:val="20"/>
        </w:rPr>
        <w:t>тож</w:t>
      </w:r>
      <w:proofErr w:type="spellEnd"/>
      <w:r w:rsidRPr="00A97058">
        <w:rPr>
          <w:sz w:val="20"/>
          <w:szCs w:val="20"/>
        </w:rPr>
        <w:t xml:space="preserve"> (см. </w:t>
      </w:r>
      <w:proofErr w:type="spellStart"/>
      <w:r w:rsidRPr="00A97058">
        <w:rPr>
          <w:sz w:val="20"/>
          <w:szCs w:val="20"/>
        </w:rPr>
        <w:t>Неверкинский</w:t>
      </w:r>
      <w:proofErr w:type="spellEnd"/>
      <w:r w:rsidRPr="00A97058">
        <w:rPr>
          <w:sz w:val="20"/>
          <w:szCs w:val="20"/>
        </w:rPr>
        <w:t xml:space="preserve"> район), а фактически жила в Н. </w:t>
      </w:r>
      <w:proofErr w:type="spellStart"/>
      <w:r w:rsidRPr="00A97058">
        <w:rPr>
          <w:sz w:val="20"/>
          <w:szCs w:val="20"/>
        </w:rPr>
        <w:t>Чирчиме</w:t>
      </w:r>
      <w:proofErr w:type="spellEnd"/>
      <w:r w:rsidRPr="00A97058">
        <w:rPr>
          <w:sz w:val="20"/>
          <w:szCs w:val="20"/>
        </w:rPr>
        <w:t xml:space="preserve">. Позднее крестьянская община также состояла из двух обществ: первого – государственных крестьян и второго – помещика Панчулидзева. </w:t>
      </w:r>
      <w:proofErr w:type="gramStart"/>
      <w:r w:rsidRPr="00A97058">
        <w:rPr>
          <w:sz w:val="20"/>
          <w:szCs w:val="20"/>
        </w:rPr>
        <w:t xml:space="preserve">Перед отменой крепостного права в селе показаны помещики: 1) Мария Киселева, 121 ревизская душа крестьян, 44 тягла на оброке (платили в год по 15 руб. с тягла), у крестьян 32 двора на 20 </w:t>
      </w:r>
      <w:proofErr w:type="spellStart"/>
      <w:r w:rsidRPr="00A97058">
        <w:rPr>
          <w:sz w:val="20"/>
          <w:szCs w:val="20"/>
        </w:rPr>
        <w:t>дес</w:t>
      </w:r>
      <w:proofErr w:type="spellEnd"/>
      <w:r w:rsidRPr="00A97058">
        <w:rPr>
          <w:sz w:val="20"/>
          <w:szCs w:val="20"/>
        </w:rPr>
        <w:t xml:space="preserve">. усадебной земли, 580 </w:t>
      </w:r>
      <w:proofErr w:type="spellStart"/>
      <w:r w:rsidRPr="00A97058">
        <w:rPr>
          <w:sz w:val="20"/>
          <w:szCs w:val="20"/>
        </w:rPr>
        <w:t>дес</w:t>
      </w:r>
      <w:proofErr w:type="spellEnd"/>
      <w:r w:rsidRPr="00A97058">
        <w:rPr>
          <w:sz w:val="20"/>
          <w:szCs w:val="20"/>
        </w:rPr>
        <w:t xml:space="preserve">. пашни, 20 </w:t>
      </w:r>
      <w:proofErr w:type="spellStart"/>
      <w:r w:rsidRPr="00A97058">
        <w:rPr>
          <w:sz w:val="20"/>
          <w:szCs w:val="20"/>
        </w:rPr>
        <w:t>дес</w:t>
      </w:r>
      <w:proofErr w:type="spellEnd"/>
      <w:r w:rsidRPr="00A97058">
        <w:rPr>
          <w:sz w:val="20"/>
          <w:szCs w:val="20"/>
        </w:rPr>
        <w:t xml:space="preserve">. сенокоса, 18 </w:t>
      </w:r>
      <w:proofErr w:type="spellStart"/>
      <w:r w:rsidRPr="00A97058">
        <w:rPr>
          <w:sz w:val="20"/>
          <w:szCs w:val="20"/>
        </w:rPr>
        <w:t>дес</w:t>
      </w:r>
      <w:proofErr w:type="spellEnd"/>
      <w:r w:rsidRPr="00A97058">
        <w:rPr>
          <w:sz w:val="20"/>
          <w:szCs w:val="20"/>
        </w:rPr>
        <w:t xml:space="preserve">. выгона, у помещицы 14 </w:t>
      </w:r>
      <w:proofErr w:type="spellStart"/>
      <w:r w:rsidRPr="00A97058">
        <w:rPr>
          <w:sz w:val="20"/>
          <w:szCs w:val="20"/>
        </w:rPr>
        <w:t>дес</w:t>
      </w:r>
      <w:proofErr w:type="spellEnd"/>
      <w:r w:rsidRPr="00A97058">
        <w:rPr>
          <w:sz w:val="20"/>
          <w:szCs w:val="20"/>
        </w:rPr>
        <w:t xml:space="preserve">. леса, сверх того 27 </w:t>
      </w:r>
      <w:proofErr w:type="spellStart"/>
      <w:r w:rsidRPr="00A97058">
        <w:rPr>
          <w:sz w:val="20"/>
          <w:szCs w:val="20"/>
        </w:rPr>
        <w:t>дес</w:t>
      </w:r>
      <w:proofErr w:type="spellEnd"/>
      <w:r w:rsidRPr="00A97058">
        <w:rPr>
          <w:sz w:val="20"/>
          <w:szCs w:val="20"/>
        </w:rPr>
        <w:t>. неудобной земли;</w:t>
      </w:r>
      <w:proofErr w:type="gramEnd"/>
      <w:r w:rsidRPr="00A97058">
        <w:rPr>
          <w:sz w:val="20"/>
          <w:szCs w:val="20"/>
        </w:rPr>
        <w:t xml:space="preserve"> </w:t>
      </w:r>
      <w:proofErr w:type="gramStart"/>
      <w:r w:rsidRPr="00A97058">
        <w:rPr>
          <w:sz w:val="20"/>
          <w:szCs w:val="20"/>
        </w:rPr>
        <w:t xml:space="preserve">2) Анна Степановна </w:t>
      </w:r>
      <w:proofErr w:type="spellStart"/>
      <w:r w:rsidRPr="00A97058">
        <w:rPr>
          <w:sz w:val="20"/>
          <w:szCs w:val="20"/>
        </w:rPr>
        <w:t>Шомпулева</w:t>
      </w:r>
      <w:proofErr w:type="spellEnd"/>
      <w:r w:rsidRPr="00A97058">
        <w:rPr>
          <w:sz w:val="20"/>
          <w:szCs w:val="20"/>
        </w:rPr>
        <w:t xml:space="preserve">, 87 ревизских душ крестьян, 18 ревизских душ дворовых, 43½ тягла на оброке (платили в год по 15 руб. с тягла), у крестьян 24 двора на 15 </w:t>
      </w:r>
      <w:proofErr w:type="spellStart"/>
      <w:r w:rsidRPr="00A97058">
        <w:rPr>
          <w:sz w:val="20"/>
          <w:szCs w:val="20"/>
        </w:rPr>
        <w:t>дес</w:t>
      </w:r>
      <w:proofErr w:type="spellEnd"/>
      <w:r w:rsidRPr="00A97058">
        <w:rPr>
          <w:sz w:val="20"/>
          <w:szCs w:val="20"/>
        </w:rPr>
        <w:t xml:space="preserve">. усадебной земли, 261 </w:t>
      </w:r>
      <w:proofErr w:type="spellStart"/>
      <w:r w:rsidRPr="00A97058">
        <w:rPr>
          <w:sz w:val="20"/>
          <w:szCs w:val="20"/>
        </w:rPr>
        <w:t>дес</w:t>
      </w:r>
      <w:proofErr w:type="spellEnd"/>
      <w:r w:rsidRPr="00A97058">
        <w:rPr>
          <w:sz w:val="20"/>
          <w:szCs w:val="20"/>
        </w:rPr>
        <w:t xml:space="preserve">. </w:t>
      </w:r>
      <w:r w:rsidRPr="00A97058">
        <w:rPr>
          <w:sz w:val="20"/>
          <w:szCs w:val="20"/>
        </w:rPr>
        <w:lastRenderedPageBreak/>
        <w:t xml:space="preserve">пашни, 20 </w:t>
      </w:r>
      <w:proofErr w:type="spellStart"/>
      <w:r w:rsidRPr="00A97058">
        <w:rPr>
          <w:sz w:val="20"/>
          <w:szCs w:val="20"/>
        </w:rPr>
        <w:t>дес</w:t>
      </w:r>
      <w:proofErr w:type="spellEnd"/>
      <w:r w:rsidRPr="00A97058">
        <w:rPr>
          <w:sz w:val="20"/>
          <w:szCs w:val="20"/>
        </w:rPr>
        <w:t xml:space="preserve">. выгона, у помещицы 224 </w:t>
      </w:r>
      <w:proofErr w:type="spellStart"/>
      <w:r w:rsidRPr="00A97058">
        <w:rPr>
          <w:sz w:val="20"/>
          <w:szCs w:val="20"/>
        </w:rPr>
        <w:t>дес</w:t>
      </w:r>
      <w:proofErr w:type="spellEnd"/>
      <w:r w:rsidRPr="00A97058">
        <w:rPr>
          <w:sz w:val="20"/>
          <w:szCs w:val="20"/>
        </w:rPr>
        <w:t xml:space="preserve">. удобной земли, в том числе 67,25 </w:t>
      </w:r>
      <w:proofErr w:type="spellStart"/>
      <w:r w:rsidRPr="00A97058">
        <w:rPr>
          <w:sz w:val="20"/>
          <w:szCs w:val="20"/>
        </w:rPr>
        <w:t>дес</w:t>
      </w:r>
      <w:proofErr w:type="spellEnd"/>
      <w:r w:rsidRPr="00A97058">
        <w:rPr>
          <w:sz w:val="20"/>
          <w:szCs w:val="20"/>
        </w:rPr>
        <w:t xml:space="preserve">. леса и кустарника (Прил. к Трудам, т. 3, </w:t>
      </w:r>
      <w:proofErr w:type="spellStart"/>
      <w:r w:rsidRPr="00A97058">
        <w:rPr>
          <w:sz w:val="20"/>
          <w:szCs w:val="20"/>
        </w:rPr>
        <w:t>Кузн</w:t>
      </w:r>
      <w:proofErr w:type="spellEnd"/>
      <w:r w:rsidRPr="00A97058">
        <w:rPr>
          <w:sz w:val="20"/>
          <w:szCs w:val="20"/>
        </w:rPr>
        <w:t>. у</w:t>
      </w:r>
      <w:proofErr w:type="gramEnd"/>
      <w:r w:rsidRPr="00A97058">
        <w:rPr>
          <w:sz w:val="20"/>
          <w:szCs w:val="20"/>
        </w:rPr>
        <w:t>., №№</w:t>
      </w:r>
      <w:proofErr w:type="gramStart"/>
      <w:r w:rsidRPr="00A97058">
        <w:rPr>
          <w:sz w:val="20"/>
          <w:szCs w:val="20"/>
        </w:rPr>
        <w:t>24, 51).</w:t>
      </w:r>
      <w:proofErr w:type="gramEnd"/>
      <w:r w:rsidRPr="00A97058">
        <w:rPr>
          <w:sz w:val="20"/>
          <w:szCs w:val="20"/>
        </w:rPr>
        <w:t xml:space="preserve"> После отмены крепостного права крестьяне выкупили у помещицы Панчулидзевой землю в собственность.</w:t>
      </w:r>
    </w:p>
    <w:p w:rsidR="00A97058" w:rsidRPr="00A97058" w:rsidRDefault="00A97058" w:rsidP="00A97058">
      <w:pPr>
        <w:jc w:val="both"/>
        <w:rPr>
          <w:sz w:val="20"/>
          <w:szCs w:val="20"/>
        </w:rPr>
      </w:pPr>
      <w:r w:rsidRPr="00A97058">
        <w:rPr>
          <w:sz w:val="20"/>
          <w:szCs w:val="20"/>
        </w:rPr>
        <w:t xml:space="preserve">В 1877 г. – </w:t>
      </w:r>
      <w:proofErr w:type="spellStart"/>
      <w:r w:rsidRPr="00A97058">
        <w:rPr>
          <w:sz w:val="20"/>
          <w:szCs w:val="20"/>
        </w:rPr>
        <w:t>Старочирчимской</w:t>
      </w:r>
      <w:proofErr w:type="spellEnd"/>
      <w:r w:rsidRPr="00A97058">
        <w:rPr>
          <w:sz w:val="20"/>
          <w:szCs w:val="20"/>
        </w:rPr>
        <w:t xml:space="preserve"> волости, 159 дворов, церковь, 2 постоялых двора. В 1911 г. – 161 двор (97 в первом и 64 – во втором обществах), новая деревянная церковь во имя Николая Чудотворца (построена в 1903 г.), церковноприходская школа (открылась в 1891 г.). В годы коллективизации основан колхоз «Борьба». В 1939 г. – центр сельсовета. В 1955 г. – колхоз «Заря коммунизма». В годы Великой Отечественной войны на фронте погибли 65 жителей села. В 1980-е гг. краеведом В.П. Бердниковым в селе найдены три деревянные скульптуры богов, которые раньше стояли «вокруг колокольни». В 1920-е гг. скульптуры были сняты и 70 лет лежали под открытым небом. </w:t>
      </w:r>
      <w:proofErr w:type="gramStart"/>
      <w:r w:rsidRPr="00A97058">
        <w:rPr>
          <w:sz w:val="20"/>
          <w:szCs w:val="20"/>
        </w:rPr>
        <w:t>Здесь В.П. Бердников их нашел, отчистил от грязи и перенес в Старый Чирчим в основанный им музей «Ветеран».</w:t>
      </w:r>
      <w:proofErr w:type="gramEnd"/>
      <w:r w:rsidRPr="00A97058">
        <w:rPr>
          <w:sz w:val="20"/>
          <w:szCs w:val="20"/>
        </w:rPr>
        <w:t xml:space="preserve"> В селе прошло детство известного русского археографа </w:t>
      </w:r>
      <w:proofErr w:type="spellStart"/>
      <w:r w:rsidRPr="00A97058">
        <w:rPr>
          <w:sz w:val="20"/>
          <w:szCs w:val="20"/>
        </w:rPr>
        <w:t>Асколона</w:t>
      </w:r>
      <w:proofErr w:type="spellEnd"/>
      <w:r w:rsidRPr="00A97058">
        <w:rPr>
          <w:sz w:val="20"/>
          <w:szCs w:val="20"/>
        </w:rPr>
        <w:t xml:space="preserve"> Николаевича </w:t>
      </w:r>
      <w:proofErr w:type="spellStart"/>
      <w:r w:rsidRPr="00A97058">
        <w:rPr>
          <w:sz w:val="20"/>
          <w:szCs w:val="20"/>
        </w:rPr>
        <w:t>Труворова</w:t>
      </w:r>
      <w:proofErr w:type="spellEnd"/>
      <w:r w:rsidRPr="00A97058">
        <w:rPr>
          <w:sz w:val="20"/>
          <w:szCs w:val="20"/>
        </w:rPr>
        <w:t>, директора Петербургского института археографии.</w:t>
      </w:r>
    </w:p>
    <w:p w:rsidR="00A97058" w:rsidRPr="00A97058" w:rsidRDefault="00A97058" w:rsidP="00A97058">
      <w:pPr>
        <w:jc w:val="both"/>
        <w:rPr>
          <w:sz w:val="20"/>
          <w:szCs w:val="20"/>
        </w:rPr>
      </w:pPr>
      <w:r w:rsidRPr="00A97058">
        <w:rPr>
          <w:sz w:val="20"/>
          <w:szCs w:val="20"/>
        </w:rPr>
        <w:t>Численность населения (по годам): в 1748 – около 788, 1795 – около 664 (</w:t>
      </w:r>
      <w:proofErr w:type="gramStart"/>
      <w:r w:rsidRPr="00A97058">
        <w:rPr>
          <w:sz w:val="20"/>
          <w:szCs w:val="20"/>
        </w:rPr>
        <w:t>помещичьих</w:t>
      </w:r>
      <w:proofErr w:type="gramEnd"/>
      <w:r w:rsidRPr="00A97058">
        <w:rPr>
          <w:sz w:val="20"/>
          <w:szCs w:val="20"/>
        </w:rPr>
        <w:t>), 1859 – 838, 1877 – 1067, 1897 – 726, 1911 – 967, 1926 – 1198, 1930 – 1290, 1939 – 654, 1959 – 451, 1979 – 202, 1989 – 148, 1996 – 123 жителя.</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Старое </w:t>
      </w:r>
      <w:proofErr w:type="spellStart"/>
      <w:r w:rsidRPr="00A97058">
        <w:rPr>
          <w:sz w:val="20"/>
          <w:szCs w:val="20"/>
        </w:rPr>
        <w:t>Шаткино</w:t>
      </w:r>
      <w:proofErr w:type="spellEnd"/>
      <w:r w:rsidRPr="00A97058">
        <w:rPr>
          <w:sz w:val="20"/>
          <w:szCs w:val="20"/>
        </w:rPr>
        <w:t xml:space="preserve"> (Никольское, </w:t>
      </w:r>
      <w:proofErr w:type="spellStart"/>
      <w:r w:rsidRPr="00A97058">
        <w:rPr>
          <w:sz w:val="20"/>
          <w:szCs w:val="20"/>
        </w:rPr>
        <w:t>Шалкино</w:t>
      </w:r>
      <w:proofErr w:type="spellEnd"/>
      <w:r w:rsidRPr="00A97058">
        <w:rPr>
          <w:sz w:val="20"/>
          <w:szCs w:val="20"/>
        </w:rPr>
        <w:t xml:space="preserve">), </w:t>
      </w:r>
      <w:proofErr w:type="spellStart"/>
      <w:proofErr w:type="gramStart"/>
      <w:r w:rsidRPr="00A97058">
        <w:rPr>
          <w:sz w:val="20"/>
          <w:szCs w:val="20"/>
        </w:rPr>
        <w:t>мордовское-мокша</w:t>
      </w:r>
      <w:proofErr w:type="spellEnd"/>
      <w:proofErr w:type="gramEnd"/>
      <w:r w:rsidRPr="00A97058">
        <w:rPr>
          <w:sz w:val="20"/>
          <w:szCs w:val="20"/>
        </w:rPr>
        <w:t xml:space="preserve"> село Новошаткинского сельсовета, в 1 км к востоку от Нового </w:t>
      </w:r>
      <w:proofErr w:type="spellStart"/>
      <w:r w:rsidRPr="00A97058">
        <w:rPr>
          <w:sz w:val="20"/>
          <w:szCs w:val="20"/>
        </w:rPr>
        <w:t>Шаткино</w:t>
      </w:r>
      <w:proofErr w:type="spellEnd"/>
      <w:r w:rsidRPr="00A97058">
        <w:rPr>
          <w:sz w:val="20"/>
          <w:szCs w:val="20"/>
        </w:rPr>
        <w:t xml:space="preserve">, на левом берегу </w:t>
      </w:r>
      <w:proofErr w:type="spellStart"/>
      <w:r w:rsidRPr="00A97058">
        <w:rPr>
          <w:sz w:val="20"/>
          <w:szCs w:val="20"/>
        </w:rPr>
        <w:t>Кадады</w:t>
      </w:r>
      <w:proofErr w:type="spellEnd"/>
      <w:r w:rsidRPr="00A97058">
        <w:rPr>
          <w:sz w:val="20"/>
          <w:szCs w:val="20"/>
        </w:rPr>
        <w:t xml:space="preserve">. На 1.1.2004 г. – 123 хозяйства, 277 жителей. </w:t>
      </w:r>
      <w:proofErr w:type="gramStart"/>
      <w:r w:rsidRPr="00A97058">
        <w:rPr>
          <w:sz w:val="20"/>
          <w:szCs w:val="20"/>
        </w:rPr>
        <w:t xml:space="preserve">Название связано с мордовским термином </w:t>
      </w:r>
      <w:proofErr w:type="spellStart"/>
      <w:r w:rsidRPr="00A97058">
        <w:rPr>
          <w:sz w:val="20"/>
          <w:szCs w:val="20"/>
        </w:rPr>
        <w:t>шалхк</w:t>
      </w:r>
      <w:proofErr w:type="spellEnd"/>
      <w:r w:rsidRPr="00A97058">
        <w:rPr>
          <w:sz w:val="20"/>
          <w:szCs w:val="20"/>
        </w:rPr>
        <w:t xml:space="preserve"> – «нос, мыс, острый угол ландшафта» (поэтому в начале 18 в. наряду с </w:t>
      </w:r>
      <w:proofErr w:type="spellStart"/>
      <w:r w:rsidRPr="00A97058">
        <w:rPr>
          <w:sz w:val="20"/>
          <w:szCs w:val="20"/>
        </w:rPr>
        <w:t>ойконимом</w:t>
      </w:r>
      <w:proofErr w:type="spellEnd"/>
      <w:r w:rsidRPr="00A97058">
        <w:rPr>
          <w:sz w:val="20"/>
          <w:szCs w:val="20"/>
        </w:rPr>
        <w:t xml:space="preserve"> </w:t>
      </w:r>
      <w:proofErr w:type="spellStart"/>
      <w:r w:rsidRPr="00A97058">
        <w:rPr>
          <w:sz w:val="20"/>
          <w:szCs w:val="20"/>
        </w:rPr>
        <w:t>Шаткино</w:t>
      </w:r>
      <w:proofErr w:type="spellEnd"/>
      <w:r w:rsidRPr="00A97058">
        <w:rPr>
          <w:sz w:val="20"/>
          <w:szCs w:val="20"/>
        </w:rPr>
        <w:t xml:space="preserve"> писали:</w:t>
      </w:r>
      <w:proofErr w:type="gramEnd"/>
      <w:r w:rsidRPr="00A97058">
        <w:rPr>
          <w:sz w:val="20"/>
          <w:szCs w:val="20"/>
        </w:rPr>
        <w:t xml:space="preserve"> </w:t>
      </w:r>
      <w:proofErr w:type="spellStart"/>
      <w:proofErr w:type="gramStart"/>
      <w:r w:rsidRPr="00A97058">
        <w:rPr>
          <w:sz w:val="20"/>
          <w:szCs w:val="20"/>
        </w:rPr>
        <w:t>Шалкино</w:t>
      </w:r>
      <w:proofErr w:type="spellEnd"/>
      <w:r w:rsidRPr="00A97058">
        <w:rPr>
          <w:sz w:val="20"/>
          <w:szCs w:val="20"/>
        </w:rPr>
        <w:t>).</w:t>
      </w:r>
      <w:proofErr w:type="gramEnd"/>
      <w:r w:rsidRPr="00A97058">
        <w:rPr>
          <w:sz w:val="20"/>
          <w:szCs w:val="20"/>
        </w:rPr>
        <w:t xml:space="preserve"> Старое – в отличие от своего выселка Нового </w:t>
      </w:r>
      <w:proofErr w:type="spellStart"/>
      <w:r w:rsidRPr="00A97058">
        <w:rPr>
          <w:sz w:val="20"/>
          <w:szCs w:val="20"/>
        </w:rPr>
        <w:t>Шаткино</w:t>
      </w:r>
      <w:proofErr w:type="spellEnd"/>
      <w:r w:rsidRPr="00A97058">
        <w:rPr>
          <w:sz w:val="20"/>
          <w:szCs w:val="20"/>
        </w:rPr>
        <w:t xml:space="preserve">. Основано на земле, отказанной приказом Казанского дворца </w:t>
      </w:r>
      <w:proofErr w:type="spellStart"/>
      <w:r w:rsidRPr="00A97058">
        <w:rPr>
          <w:sz w:val="20"/>
          <w:szCs w:val="20"/>
        </w:rPr>
        <w:t>посопной</w:t>
      </w:r>
      <w:proofErr w:type="spellEnd"/>
      <w:r w:rsidRPr="00A97058">
        <w:rPr>
          <w:sz w:val="20"/>
          <w:szCs w:val="20"/>
        </w:rPr>
        <w:t xml:space="preserve"> и оброчной мордве в 1689 г. Предводителем у нее был </w:t>
      </w:r>
      <w:proofErr w:type="spellStart"/>
      <w:r w:rsidRPr="00A97058">
        <w:rPr>
          <w:sz w:val="20"/>
          <w:szCs w:val="20"/>
        </w:rPr>
        <w:t>Аношка</w:t>
      </w:r>
      <w:proofErr w:type="spellEnd"/>
      <w:r w:rsidRPr="00A97058">
        <w:rPr>
          <w:sz w:val="20"/>
          <w:szCs w:val="20"/>
        </w:rPr>
        <w:t xml:space="preserve"> Несмеянов. Как мордовская д. </w:t>
      </w:r>
      <w:proofErr w:type="spellStart"/>
      <w:r w:rsidRPr="00A97058">
        <w:rPr>
          <w:sz w:val="20"/>
          <w:szCs w:val="20"/>
        </w:rPr>
        <w:t>Шаткина</w:t>
      </w:r>
      <w:proofErr w:type="spellEnd"/>
      <w:r w:rsidRPr="00A97058">
        <w:rPr>
          <w:sz w:val="20"/>
          <w:szCs w:val="20"/>
        </w:rPr>
        <w:t xml:space="preserve"> упоминается в ноябре 1700 г. В 1709 году в д. Старой </w:t>
      </w:r>
      <w:proofErr w:type="spellStart"/>
      <w:r w:rsidRPr="00A97058">
        <w:rPr>
          <w:sz w:val="20"/>
          <w:szCs w:val="20"/>
        </w:rPr>
        <w:t>Шаткиной</w:t>
      </w:r>
      <w:proofErr w:type="spellEnd"/>
      <w:r w:rsidRPr="00A97058">
        <w:rPr>
          <w:sz w:val="20"/>
          <w:szCs w:val="20"/>
        </w:rPr>
        <w:t xml:space="preserve"> «на реке </w:t>
      </w:r>
      <w:proofErr w:type="spellStart"/>
      <w:r w:rsidRPr="00A97058">
        <w:rPr>
          <w:sz w:val="20"/>
          <w:szCs w:val="20"/>
        </w:rPr>
        <w:t>Кодаде</w:t>
      </w:r>
      <w:proofErr w:type="spellEnd"/>
      <w:r w:rsidRPr="00A97058">
        <w:rPr>
          <w:sz w:val="20"/>
          <w:szCs w:val="20"/>
        </w:rPr>
        <w:t xml:space="preserve">» 33 двора ясачной мордвы, которые платили подати с 12 ⅛ ясака, душ мужского пола – 108, женского – 40; в 1718 г. – 28 дворов, душ мужского пола – 83, женского – 63; в сведениях о «кубанском погроме» в августе 1717 г. деревня не упоминается (РГАДА, ф. 350, оп. 1, е.хр. 306, </w:t>
      </w:r>
      <w:proofErr w:type="spellStart"/>
      <w:r w:rsidRPr="00A97058">
        <w:rPr>
          <w:sz w:val="20"/>
          <w:szCs w:val="20"/>
        </w:rPr>
        <w:t>лл</w:t>
      </w:r>
      <w:proofErr w:type="spellEnd"/>
      <w:r w:rsidRPr="00A97058">
        <w:rPr>
          <w:sz w:val="20"/>
          <w:szCs w:val="20"/>
        </w:rPr>
        <w:t xml:space="preserve">. 451-456). Между первой и второй ревизиями в деревню (сельцо) дворянином канцелярии </w:t>
      </w:r>
      <w:proofErr w:type="spellStart"/>
      <w:r w:rsidRPr="00A97058">
        <w:rPr>
          <w:sz w:val="20"/>
          <w:szCs w:val="20"/>
        </w:rPr>
        <w:t>новокрещенских</w:t>
      </w:r>
      <w:proofErr w:type="spellEnd"/>
      <w:r w:rsidRPr="00A97058">
        <w:rPr>
          <w:sz w:val="20"/>
          <w:szCs w:val="20"/>
        </w:rPr>
        <w:t xml:space="preserve"> дел Дмитрием </w:t>
      </w:r>
      <w:proofErr w:type="spellStart"/>
      <w:r w:rsidRPr="00A97058">
        <w:rPr>
          <w:sz w:val="20"/>
          <w:szCs w:val="20"/>
        </w:rPr>
        <w:t>Байдиковым</w:t>
      </w:r>
      <w:proofErr w:type="spellEnd"/>
      <w:r w:rsidRPr="00A97058">
        <w:rPr>
          <w:sz w:val="20"/>
          <w:szCs w:val="20"/>
        </w:rPr>
        <w:t xml:space="preserve"> была переведена </w:t>
      </w:r>
      <w:proofErr w:type="spellStart"/>
      <w:r w:rsidRPr="00A97058">
        <w:rPr>
          <w:sz w:val="20"/>
          <w:szCs w:val="20"/>
        </w:rPr>
        <w:t>новокрещеная</w:t>
      </w:r>
      <w:proofErr w:type="spellEnd"/>
      <w:r w:rsidRPr="00A97058">
        <w:rPr>
          <w:sz w:val="20"/>
          <w:szCs w:val="20"/>
        </w:rPr>
        <w:t xml:space="preserve"> мордва из многих мордовских деревень, «не восприявших святого крещения».</w:t>
      </w:r>
    </w:p>
    <w:p w:rsidR="00A97058" w:rsidRPr="00A97058" w:rsidRDefault="00A97058" w:rsidP="00A97058">
      <w:pPr>
        <w:jc w:val="both"/>
        <w:rPr>
          <w:sz w:val="20"/>
          <w:szCs w:val="20"/>
        </w:rPr>
      </w:pPr>
      <w:proofErr w:type="gramStart"/>
      <w:r w:rsidRPr="00A97058">
        <w:rPr>
          <w:sz w:val="20"/>
          <w:szCs w:val="20"/>
        </w:rPr>
        <w:t xml:space="preserve">В 1747-48 гг. – д. Старое </w:t>
      </w:r>
      <w:proofErr w:type="spellStart"/>
      <w:r w:rsidRPr="00A97058">
        <w:rPr>
          <w:sz w:val="20"/>
          <w:szCs w:val="20"/>
        </w:rPr>
        <w:t>Шаткино</w:t>
      </w:r>
      <w:proofErr w:type="spellEnd"/>
      <w:r w:rsidRPr="00A97058">
        <w:rPr>
          <w:sz w:val="20"/>
          <w:szCs w:val="20"/>
        </w:rPr>
        <w:t xml:space="preserve"> </w:t>
      </w:r>
      <w:proofErr w:type="spellStart"/>
      <w:r w:rsidRPr="00A97058">
        <w:rPr>
          <w:sz w:val="20"/>
          <w:szCs w:val="20"/>
        </w:rPr>
        <w:t>Узинского</w:t>
      </w:r>
      <w:proofErr w:type="spellEnd"/>
      <w:r w:rsidRPr="00A97058">
        <w:rPr>
          <w:sz w:val="20"/>
          <w:szCs w:val="20"/>
        </w:rPr>
        <w:t xml:space="preserve"> стана Пензенского уезда, 278 ревизских душ (ф. 350, оп. 2, е.хр. 2573, л. 511-530 об.); сельцо Никольское, Старое </w:t>
      </w:r>
      <w:proofErr w:type="spellStart"/>
      <w:r w:rsidRPr="00A97058">
        <w:rPr>
          <w:sz w:val="20"/>
          <w:szCs w:val="20"/>
        </w:rPr>
        <w:t>Шаткино</w:t>
      </w:r>
      <w:proofErr w:type="spellEnd"/>
      <w:r w:rsidRPr="00A97058">
        <w:rPr>
          <w:sz w:val="20"/>
          <w:szCs w:val="20"/>
        </w:rPr>
        <w:t xml:space="preserve"> </w:t>
      </w:r>
      <w:proofErr w:type="spellStart"/>
      <w:r w:rsidRPr="00A97058">
        <w:rPr>
          <w:sz w:val="20"/>
          <w:szCs w:val="20"/>
        </w:rPr>
        <w:t>тож</w:t>
      </w:r>
      <w:proofErr w:type="spellEnd"/>
      <w:r w:rsidRPr="00A97058">
        <w:rPr>
          <w:sz w:val="20"/>
          <w:szCs w:val="20"/>
        </w:rPr>
        <w:t xml:space="preserve">, </w:t>
      </w:r>
      <w:proofErr w:type="spellStart"/>
      <w:r w:rsidRPr="00A97058">
        <w:rPr>
          <w:sz w:val="20"/>
          <w:szCs w:val="20"/>
        </w:rPr>
        <w:t>новокрещеной</w:t>
      </w:r>
      <w:proofErr w:type="spellEnd"/>
      <w:r w:rsidRPr="00A97058">
        <w:rPr>
          <w:sz w:val="20"/>
          <w:szCs w:val="20"/>
        </w:rPr>
        <w:t xml:space="preserve"> мордвы – 261 ревизская душа (РГАДА, ф. 350, оп. 2, е.хр. 2545, </w:t>
      </w:r>
      <w:proofErr w:type="spellStart"/>
      <w:r w:rsidRPr="00A97058">
        <w:rPr>
          <w:sz w:val="20"/>
          <w:szCs w:val="20"/>
        </w:rPr>
        <w:t>лл</w:t>
      </w:r>
      <w:proofErr w:type="spellEnd"/>
      <w:r w:rsidRPr="00A97058">
        <w:rPr>
          <w:sz w:val="20"/>
          <w:szCs w:val="20"/>
        </w:rPr>
        <w:t>. 116 об.-132 об.).</w:t>
      </w:r>
      <w:proofErr w:type="gramEnd"/>
      <w:r w:rsidRPr="00A97058">
        <w:rPr>
          <w:sz w:val="20"/>
          <w:szCs w:val="20"/>
        </w:rPr>
        <w:t xml:space="preserve"> В 1795 г. – село Никольское, Старое </w:t>
      </w:r>
      <w:proofErr w:type="spellStart"/>
      <w:r w:rsidRPr="00A97058">
        <w:rPr>
          <w:sz w:val="20"/>
          <w:szCs w:val="20"/>
        </w:rPr>
        <w:t>Шаткино</w:t>
      </w:r>
      <w:proofErr w:type="spellEnd"/>
      <w:r w:rsidRPr="00A97058">
        <w:rPr>
          <w:sz w:val="20"/>
          <w:szCs w:val="20"/>
        </w:rPr>
        <w:t xml:space="preserve"> </w:t>
      </w:r>
      <w:proofErr w:type="spellStart"/>
      <w:r w:rsidRPr="00A97058">
        <w:rPr>
          <w:sz w:val="20"/>
          <w:szCs w:val="20"/>
        </w:rPr>
        <w:t>тож</w:t>
      </w:r>
      <w:proofErr w:type="spellEnd"/>
      <w:r w:rsidRPr="00A97058">
        <w:rPr>
          <w:sz w:val="20"/>
          <w:szCs w:val="20"/>
        </w:rPr>
        <w:t xml:space="preserve">, Кузнецкого уезда Саратовской губернии, 85 дворов, 280 ревизских душ (РГВИА, </w:t>
      </w:r>
      <w:proofErr w:type="spellStart"/>
      <w:r w:rsidRPr="00A97058">
        <w:rPr>
          <w:sz w:val="20"/>
          <w:szCs w:val="20"/>
        </w:rPr>
        <w:t>ф</w:t>
      </w:r>
      <w:proofErr w:type="gramStart"/>
      <w:r w:rsidRPr="00A97058">
        <w:rPr>
          <w:sz w:val="20"/>
          <w:szCs w:val="20"/>
        </w:rPr>
        <w:t>.В</w:t>
      </w:r>
      <w:proofErr w:type="gramEnd"/>
      <w:r w:rsidRPr="00A97058">
        <w:rPr>
          <w:sz w:val="20"/>
          <w:szCs w:val="20"/>
        </w:rPr>
        <w:t>УА</w:t>
      </w:r>
      <w:proofErr w:type="spellEnd"/>
      <w:r w:rsidRPr="00A97058">
        <w:rPr>
          <w:sz w:val="20"/>
          <w:szCs w:val="20"/>
        </w:rPr>
        <w:t xml:space="preserve">, д. 19014, </w:t>
      </w:r>
      <w:proofErr w:type="spellStart"/>
      <w:r w:rsidRPr="00A97058">
        <w:rPr>
          <w:sz w:val="20"/>
          <w:szCs w:val="20"/>
        </w:rPr>
        <w:t>Кузн</w:t>
      </w:r>
      <w:proofErr w:type="spellEnd"/>
      <w:r w:rsidRPr="00A97058">
        <w:rPr>
          <w:sz w:val="20"/>
          <w:szCs w:val="20"/>
        </w:rPr>
        <w:t xml:space="preserve">. у., №90). В 1877 г. – </w:t>
      </w:r>
      <w:proofErr w:type="spellStart"/>
      <w:r w:rsidRPr="00A97058">
        <w:rPr>
          <w:sz w:val="20"/>
          <w:szCs w:val="20"/>
        </w:rPr>
        <w:t>Камешкирской</w:t>
      </w:r>
      <w:proofErr w:type="spellEnd"/>
      <w:r w:rsidRPr="00A97058">
        <w:rPr>
          <w:sz w:val="20"/>
          <w:szCs w:val="20"/>
        </w:rPr>
        <w:t xml:space="preserve"> волости, 262 двора, деревянная церковь во имя Николая Чудотворца с приделом во имя Покрова Пресвятой Богородицы (построена в 1874 г.), 2 ветряные мельницы, 3 дубильных заведения (по выделке кож). В 1911 г. – </w:t>
      </w:r>
      <w:proofErr w:type="spellStart"/>
      <w:r w:rsidRPr="00A97058">
        <w:rPr>
          <w:sz w:val="20"/>
          <w:szCs w:val="20"/>
        </w:rPr>
        <w:t>Кунчеровской</w:t>
      </w:r>
      <w:proofErr w:type="spellEnd"/>
      <w:r w:rsidRPr="00A97058">
        <w:rPr>
          <w:sz w:val="20"/>
          <w:szCs w:val="20"/>
        </w:rPr>
        <w:t xml:space="preserve"> волости, 440 дворов, церковь, 2 земские школы, базар. В 1955 г. – центральная усадьба колхоза имени Сталина. Имеется месторождение нефти, из которой вырабатывается гудрон для дорожного строительства.</w:t>
      </w:r>
    </w:p>
    <w:p w:rsidR="00A97058" w:rsidRPr="00A97058" w:rsidRDefault="00A97058" w:rsidP="00A97058">
      <w:pPr>
        <w:jc w:val="both"/>
        <w:rPr>
          <w:sz w:val="20"/>
          <w:szCs w:val="20"/>
        </w:rPr>
      </w:pPr>
      <w:r w:rsidRPr="00A97058">
        <w:rPr>
          <w:sz w:val="20"/>
          <w:szCs w:val="20"/>
        </w:rPr>
        <w:t xml:space="preserve">В конце 19 века в селе раскопано 2 кургана («Труды СУАК», т. II, </w:t>
      </w:r>
      <w:proofErr w:type="spellStart"/>
      <w:r w:rsidRPr="00A97058">
        <w:rPr>
          <w:sz w:val="20"/>
          <w:szCs w:val="20"/>
        </w:rPr>
        <w:t>вып</w:t>
      </w:r>
      <w:proofErr w:type="spellEnd"/>
      <w:r w:rsidRPr="00A97058">
        <w:rPr>
          <w:sz w:val="20"/>
          <w:szCs w:val="20"/>
        </w:rPr>
        <w:t>. 1, с. 44). В 1925 г. в селе проводила научную работу этнографическая экспедиция Саратовского музея краеведения. В 1980-е гг. – центральная усадьба колхоза «Советская Россия».</w:t>
      </w:r>
    </w:p>
    <w:p w:rsidR="00A97058" w:rsidRPr="00A97058" w:rsidRDefault="00A97058" w:rsidP="00A97058">
      <w:pPr>
        <w:jc w:val="both"/>
        <w:rPr>
          <w:sz w:val="20"/>
          <w:szCs w:val="20"/>
        </w:rPr>
      </w:pPr>
      <w:r w:rsidRPr="00A97058">
        <w:rPr>
          <w:sz w:val="20"/>
          <w:szCs w:val="20"/>
        </w:rPr>
        <w:t>Численность населения (по годам): в 1709 – 148, 1718 – 146, 1748 – около 520, 1762 – 325, 1795 – 560, 1859 – 1539, 1877 – 1240, 1884 – 1750, 1897 – 2016, 1911 – 2672, 1926 – 2967, 1930 – 3090, 1939 – 1711, 1959 – 782, 1979 – 472, 1989 – 329, 1996 – 306 жителей.</w:t>
      </w:r>
    </w:p>
    <w:p w:rsidR="00A97058" w:rsidRPr="00A97058" w:rsidRDefault="00A97058" w:rsidP="00A97058">
      <w:pPr>
        <w:jc w:val="both"/>
        <w:rPr>
          <w:sz w:val="20"/>
          <w:szCs w:val="20"/>
        </w:rPr>
      </w:pPr>
      <w:r w:rsidRPr="00A97058">
        <w:rPr>
          <w:sz w:val="20"/>
          <w:szCs w:val="20"/>
        </w:rPr>
        <w:t> </w:t>
      </w:r>
    </w:p>
    <w:p w:rsidR="00A97058" w:rsidRPr="00A97058" w:rsidRDefault="00A97058" w:rsidP="00A97058">
      <w:pPr>
        <w:jc w:val="both"/>
        <w:rPr>
          <w:sz w:val="20"/>
          <w:szCs w:val="20"/>
        </w:rPr>
      </w:pPr>
      <w:r w:rsidRPr="00A97058">
        <w:rPr>
          <w:sz w:val="20"/>
          <w:szCs w:val="20"/>
        </w:rPr>
        <w:t xml:space="preserve">Старый Чирчим (Архангельское), русское село, бывший центр сельсовета, в 20 к юго-востоку от районного центра. На 1.1.2004 г. – 391 хозяйство, 945 жителей. Названо по речке, от эрзя-мордовского слова </w:t>
      </w:r>
      <w:proofErr w:type="spellStart"/>
      <w:r w:rsidRPr="00A97058">
        <w:rPr>
          <w:sz w:val="20"/>
          <w:szCs w:val="20"/>
        </w:rPr>
        <w:t>чирчима</w:t>
      </w:r>
      <w:proofErr w:type="spellEnd"/>
      <w:r w:rsidRPr="00A97058">
        <w:rPr>
          <w:sz w:val="20"/>
          <w:szCs w:val="20"/>
        </w:rPr>
        <w:t xml:space="preserve"> – «круча». </w:t>
      </w:r>
      <w:proofErr w:type="gramStart"/>
      <w:r w:rsidRPr="00A97058">
        <w:rPr>
          <w:sz w:val="20"/>
          <w:szCs w:val="20"/>
        </w:rPr>
        <w:t xml:space="preserve">Село основано в конце 17 в. служилыми людьми – князем П. Кудашевым, Т. </w:t>
      </w:r>
      <w:proofErr w:type="spellStart"/>
      <w:r w:rsidRPr="00A97058">
        <w:rPr>
          <w:sz w:val="20"/>
          <w:szCs w:val="20"/>
        </w:rPr>
        <w:t>Тяпиным</w:t>
      </w:r>
      <w:proofErr w:type="spellEnd"/>
      <w:r w:rsidRPr="00A97058">
        <w:rPr>
          <w:sz w:val="20"/>
          <w:szCs w:val="20"/>
        </w:rPr>
        <w:t xml:space="preserve">, Л. Игумновым, Иваном Афанасьевичем </w:t>
      </w:r>
      <w:proofErr w:type="spellStart"/>
      <w:r w:rsidRPr="00A97058">
        <w:rPr>
          <w:sz w:val="20"/>
          <w:szCs w:val="20"/>
        </w:rPr>
        <w:t>Русиновым</w:t>
      </w:r>
      <w:proofErr w:type="spellEnd"/>
      <w:r w:rsidRPr="00A97058">
        <w:rPr>
          <w:sz w:val="20"/>
          <w:szCs w:val="20"/>
        </w:rPr>
        <w:t xml:space="preserve"> (у него 70 четвертей в поле, а в </w:t>
      </w:r>
      <w:proofErr w:type="spellStart"/>
      <w:r w:rsidRPr="00A97058">
        <w:rPr>
          <w:sz w:val="20"/>
          <w:szCs w:val="20"/>
        </w:rPr>
        <w:t>дву</w:t>
      </w:r>
      <w:proofErr w:type="spellEnd"/>
      <w:r w:rsidRPr="00A97058">
        <w:rPr>
          <w:sz w:val="20"/>
          <w:szCs w:val="20"/>
        </w:rPr>
        <w:t xml:space="preserve"> по тому ж) и другими.</w:t>
      </w:r>
      <w:proofErr w:type="gramEnd"/>
      <w:r w:rsidRPr="00A97058">
        <w:rPr>
          <w:sz w:val="20"/>
          <w:szCs w:val="20"/>
        </w:rPr>
        <w:t xml:space="preserve"> С 1700 г. в селе вотчина князя Владимира Петровича Шереметева. В сказке беглого крестьянина из Нижегородского уезда </w:t>
      </w:r>
      <w:proofErr w:type="spellStart"/>
      <w:r w:rsidRPr="00A97058">
        <w:rPr>
          <w:sz w:val="20"/>
          <w:szCs w:val="20"/>
        </w:rPr>
        <w:t>Екима</w:t>
      </w:r>
      <w:proofErr w:type="spellEnd"/>
      <w:r w:rsidRPr="00A97058">
        <w:rPr>
          <w:sz w:val="20"/>
          <w:szCs w:val="20"/>
        </w:rPr>
        <w:t xml:space="preserve"> Федорова говорится, что он с отцом пришел в с. </w:t>
      </w:r>
      <w:proofErr w:type="gramStart"/>
      <w:r w:rsidRPr="00A97058">
        <w:rPr>
          <w:sz w:val="20"/>
          <w:szCs w:val="20"/>
        </w:rPr>
        <w:t>Архангельское</w:t>
      </w:r>
      <w:proofErr w:type="gramEnd"/>
      <w:r w:rsidRPr="00A97058">
        <w:rPr>
          <w:sz w:val="20"/>
          <w:szCs w:val="20"/>
        </w:rPr>
        <w:t xml:space="preserve">, Чирчим </w:t>
      </w:r>
      <w:proofErr w:type="spellStart"/>
      <w:r w:rsidRPr="00A97058">
        <w:rPr>
          <w:sz w:val="20"/>
          <w:szCs w:val="20"/>
        </w:rPr>
        <w:t>тож</w:t>
      </w:r>
      <w:proofErr w:type="spellEnd"/>
      <w:r w:rsidRPr="00A97058">
        <w:rPr>
          <w:sz w:val="20"/>
          <w:szCs w:val="20"/>
        </w:rPr>
        <w:t xml:space="preserve">, около 1700 г. и их принял приказчик Шереметева (РГАДА, ф. 350, оп. 2, е.хр. 3116, л. 336). Под 1712 г. упоминается мельница саратовца (вероятно, однодворца) Василия Назарова на р. Чирчим Пензенского уезда, на которой жил у него в работниках до 1717 г. беглый крестьянин из Нижегородского уезда Василий Рассадин (РГАДА, ф. 350, оп. 2, е.хр. 3116, л. 408 </w:t>
      </w:r>
      <w:proofErr w:type="gramStart"/>
      <w:r w:rsidRPr="00A97058">
        <w:rPr>
          <w:sz w:val="20"/>
          <w:szCs w:val="20"/>
        </w:rPr>
        <w:t>об</w:t>
      </w:r>
      <w:proofErr w:type="gramEnd"/>
      <w:r w:rsidRPr="00A97058">
        <w:rPr>
          <w:sz w:val="20"/>
          <w:szCs w:val="20"/>
        </w:rPr>
        <w:t xml:space="preserve">.). </w:t>
      </w:r>
      <w:proofErr w:type="gramStart"/>
      <w:r w:rsidRPr="00A97058">
        <w:rPr>
          <w:sz w:val="20"/>
          <w:szCs w:val="20"/>
        </w:rPr>
        <w:t>До 1715 г. на землю, отказанную в 1700 г. бригадиру, впоследствии генерал-майору, Владимиру Петровичу Шереметеву, князю А.В. Долгорукову, Петру Васильевичу Собакину, И.П. Леонтьеву и другим помещикам, сюда были переселены крепостные крестьяне из разных уездов (Холмогоровы, с. 51-53), а часть земель служилых людей продана в первой половине 18 в. Шереметевым.</w:t>
      </w:r>
      <w:proofErr w:type="gramEnd"/>
      <w:r w:rsidRPr="00A97058">
        <w:rPr>
          <w:sz w:val="20"/>
          <w:szCs w:val="20"/>
        </w:rPr>
        <w:t xml:space="preserve"> В дальнейшем село заселяли как государственные, так и помещичьи крестьяне (</w:t>
      </w:r>
      <w:proofErr w:type="gramStart"/>
      <w:r w:rsidRPr="00A97058">
        <w:rPr>
          <w:sz w:val="20"/>
          <w:szCs w:val="20"/>
        </w:rPr>
        <w:t>последних</w:t>
      </w:r>
      <w:proofErr w:type="gramEnd"/>
      <w:r w:rsidRPr="00A97058">
        <w:rPr>
          <w:sz w:val="20"/>
          <w:szCs w:val="20"/>
        </w:rPr>
        <w:t xml:space="preserve"> – большинство). До 1780 г. – село </w:t>
      </w:r>
      <w:proofErr w:type="spellStart"/>
      <w:r w:rsidRPr="00A97058">
        <w:rPr>
          <w:sz w:val="20"/>
          <w:szCs w:val="20"/>
        </w:rPr>
        <w:t>Узинского</w:t>
      </w:r>
      <w:proofErr w:type="spellEnd"/>
      <w:r w:rsidRPr="00A97058">
        <w:rPr>
          <w:sz w:val="20"/>
          <w:szCs w:val="20"/>
        </w:rPr>
        <w:t xml:space="preserve"> стана Пензенского уезда, затем до 1928 г. – волостной центр Кузнецкого уезда Саратовской губернии.</w:t>
      </w:r>
    </w:p>
    <w:p w:rsidR="00A97058" w:rsidRPr="00A97058" w:rsidRDefault="00A97058" w:rsidP="00A97058">
      <w:pPr>
        <w:jc w:val="both"/>
        <w:rPr>
          <w:sz w:val="20"/>
          <w:szCs w:val="20"/>
        </w:rPr>
      </w:pPr>
      <w:r w:rsidRPr="00A97058">
        <w:rPr>
          <w:sz w:val="20"/>
          <w:szCs w:val="20"/>
        </w:rPr>
        <w:t xml:space="preserve">В 1795 г. – село Архангельское, Старый Чирчим </w:t>
      </w:r>
      <w:proofErr w:type="spellStart"/>
      <w:r w:rsidRPr="00A97058">
        <w:rPr>
          <w:sz w:val="20"/>
          <w:szCs w:val="20"/>
        </w:rPr>
        <w:t>тож</w:t>
      </w:r>
      <w:proofErr w:type="spellEnd"/>
      <w:r w:rsidRPr="00A97058">
        <w:rPr>
          <w:sz w:val="20"/>
          <w:szCs w:val="20"/>
        </w:rPr>
        <w:t xml:space="preserve">, владение генерал-аншефа и разных орденов кавалера, графа Семена Романовича Воронцова и других помещиков, за ними показано 264 двора и 743 ревизских души; кроме того в селе 10 дворов и 29 р.д. казенных крестьян; в составе села – сельцо (как часть </w:t>
      </w:r>
      <w:proofErr w:type="gramStart"/>
      <w:r w:rsidRPr="00A97058">
        <w:rPr>
          <w:sz w:val="20"/>
          <w:szCs w:val="20"/>
        </w:rPr>
        <w:t>с</w:t>
      </w:r>
      <w:proofErr w:type="gramEnd"/>
      <w:r w:rsidRPr="00A97058">
        <w:rPr>
          <w:sz w:val="20"/>
          <w:szCs w:val="20"/>
        </w:rPr>
        <w:t xml:space="preserve">. Старый Чирчим) полковницы Екатерины Петровны </w:t>
      </w:r>
      <w:proofErr w:type="spellStart"/>
      <w:r w:rsidRPr="00A97058">
        <w:rPr>
          <w:sz w:val="20"/>
          <w:szCs w:val="20"/>
        </w:rPr>
        <w:t>Черкиной</w:t>
      </w:r>
      <w:proofErr w:type="spellEnd"/>
      <w:r w:rsidRPr="00A97058">
        <w:rPr>
          <w:sz w:val="20"/>
          <w:szCs w:val="20"/>
        </w:rPr>
        <w:t xml:space="preserve">, за ней 103 двора, 584 ревизских души (РГВИА, ф. ВУА, д.№19014, </w:t>
      </w:r>
      <w:proofErr w:type="spellStart"/>
      <w:r w:rsidRPr="00A97058">
        <w:rPr>
          <w:sz w:val="20"/>
          <w:szCs w:val="20"/>
        </w:rPr>
        <w:t>Кузн</w:t>
      </w:r>
      <w:proofErr w:type="spellEnd"/>
      <w:r w:rsidRPr="00A97058">
        <w:rPr>
          <w:sz w:val="20"/>
          <w:szCs w:val="20"/>
        </w:rPr>
        <w:t>. у., №№8, 12).</w:t>
      </w:r>
    </w:p>
    <w:p w:rsidR="00A97058" w:rsidRPr="00A97058" w:rsidRDefault="00A97058" w:rsidP="00A97058">
      <w:pPr>
        <w:jc w:val="both"/>
        <w:rPr>
          <w:sz w:val="20"/>
          <w:szCs w:val="20"/>
        </w:rPr>
      </w:pPr>
      <w:r w:rsidRPr="00A97058">
        <w:rPr>
          <w:sz w:val="20"/>
          <w:szCs w:val="20"/>
        </w:rPr>
        <w:lastRenderedPageBreak/>
        <w:t>В селе было три крестьянских общины: первая – крестьян 14-ти помещиков, вторая – от шести помещиков крестьян, переведенных к середине 19 века в разряд государственных, третья – крестьян трех помещиков. В середине 19 в. – базарное село, одна его часть заселена государственными, другая – помещичьими крестьянами.</w:t>
      </w:r>
    </w:p>
    <w:p w:rsidR="00A97058" w:rsidRPr="00A97058" w:rsidRDefault="00A97058" w:rsidP="00A97058">
      <w:pPr>
        <w:jc w:val="both"/>
        <w:rPr>
          <w:sz w:val="20"/>
          <w:szCs w:val="20"/>
        </w:rPr>
      </w:pPr>
      <w:r w:rsidRPr="00A97058">
        <w:rPr>
          <w:sz w:val="20"/>
          <w:szCs w:val="20"/>
        </w:rPr>
        <w:t xml:space="preserve">Перед отменой крепостного права </w:t>
      </w:r>
      <w:proofErr w:type="gramStart"/>
      <w:r w:rsidRPr="00A97058">
        <w:rPr>
          <w:sz w:val="20"/>
          <w:szCs w:val="20"/>
        </w:rPr>
        <w:t>с</w:t>
      </w:r>
      <w:proofErr w:type="gramEnd"/>
      <w:r w:rsidRPr="00A97058">
        <w:rPr>
          <w:sz w:val="20"/>
          <w:szCs w:val="20"/>
        </w:rPr>
        <w:t xml:space="preserve">. Старый Чирчим показано за помещиками: 1) Александрой Ил. </w:t>
      </w:r>
      <w:proofErr w:type="spellStart"/>
      <w:proofErr w:type="gramStart"/>
      <w:r w:rsidRPr="00A97058">
        <w:rPr>
          <w:sz w:val="20"/>
          <w:szCs w:val="20"/>
        </w:rPr>
        <w:t>Батарчуковой</w:t>
      </w:r>
      <w:proofErr w:type="spellEnd"/>
      <w:r w:rsidRPr="00A97058">
        <w:rPr>
          <w:sz w:val="20"/>
          <w:szCs w:val="20"/>
        </w:rPr>
        <w:t xml:space="preserve">, 112 ревизских душ крестьян, 48 тягол (часть на барщине, частью на оброке, оброчные платили в год по 20 рублей с тягла и обрабатывали 20 </w:t>
      </w:r>
      <w:proofErr w:type="spellStart"/>
      <w:r w:rsidRPr="00A97058">
        <w:rPr>
          <w:sz w:val="20"/>
          <w:szCs w:val="20"/>
        </w:rPr>
        <w:t>дес</w:t>
      </w:r>
      <w:proofErr w:type="spellEnd"/>
      <w:r w:rsidRPr="00A97058">
        <w:rPr>
          <w:sz w:val="20"/>
          <w:szCs w:val="20"/>
        </w:rPr>
        <w:t xml:space="preserve">. господской земли), у крестьян 36 дворов на 22,1 </w:t>
      </w:r>
      <w:proofErr w:type="spellStart"/>
      <w:r w:rsidRPr="00A97058">
        <w:rPr>
          <w:sz w:val="20"/>
          <w:szCs w:val="20"/>
        </w:rPr>
        <w:t>дес</w:t>
      </w:r>
      <w:proofErr w:type="spellEnd"/>
      <w:r w:rsidRPr="00A97058">
        <w:rPr>
          <w:sz w:val="20"/>
          <w:szCs w:val="20"/>
        </w:rPr>
        <w:t xml:space="preserve">. усадебной земли, 288 </w:t>
      </w:r>
      <w:proofErr w:type="spellStart"/>
      <w:r w:rsidRPr="00A97058">
        <w:rPr>
          <w:sz w:val="20"/>
          <w:szCs w:val="20"/>
        </w:rPr>
        <w:t>дес</w:t>
      </w:r>
      <w:proofErr w:type="spellEnd"/>
      <w:r w:rsidRPr="00A97058">
        <w:rPr>
          <w:sz w:val="20"/>
          <w:szCs w:val="20"/>
        </w:rPr>
        <w:t xml:space="preserve">. пашни, 24 </w:t>
      </w:r>
      <w:proofErr w:type="spellStart"/>
      <w:r w:rsidRPr="00A97058">
        <w:rPr>
          <w:sz w:val="20"/>
          <w:szCs w:val="20"/>
        </w:rPr>
        <w:t>дес</w:t>
      </w:r>
      <w:proofErr w:type="spellEnd"/>
      <w:r w:rsidRPr="00A97058">
        <w:rPr>
          <w:sz w:val="20"/>
          <w:szCs w:val="20"/>
        </w:rPr>
        <w:t xml:space="preserve">. сенокоса, у помещицы 662,9 </w:t>
      </w:r>
      <w:proofErr w:type="spellStart"/>
      <w:r w:rsidRPr="00A97058">
        <w:rPr>
          <w:sz w:val="20"/>
          <w:szCs w:val="20"/>
        </w:rPr>
        <w:t>дес</w:t>
      </w:r>
      <w:proofErr w:type="spellEnd"/>
      <w:r w:rsidRPr="00A97058">
        <w:rPr>
          <w:sz w:val="20"/>
          <w:szCs w:val="20"/>
        </w:rPr>
        <w:t xml:space="preserve">. удобной земли, в том числе 277,3 </w:t>
      </w:r>
      <w:proofErr w:type="spellStart"/>
      <w:r w:rsidRPr="00A97058">
        <w:rPr>
          <w:sz w:val="20"/>
          <w:szCs w:val="20"/>
        </w:rPr>
        <w:t>дес</w:t>
      </w:r>
      <w:proofErr w:type="spellEnd"/>
      <w:r w:rsidRPr="00A97058">
        <w:rPr>
          <w:sz w:val="20"/>
          <w:szCs w:val="20"/>
        </w:rPr>
        <w:t>. леса и кустарника, сверх того 34,4</w:t>
      </w:r>
      <w:proofErr w:type="gramEnd"/>
      <w:r w:rsidRPr="00A97058">
        <w:rPr>
          <w:sz w:val="20"/>
          <w:szCs w:val="20"/>
        </w:rPr>
        <w:t xml:space="preserve"> </w:t>
      </w:r>
      <w:proofErr w:type="spellStart"/>
      <w:r w:rsidRPr="00A97058">
        <w:rPr>
          <w:sz w:val="20"/>
          <w:szCs w:val="20"/>
        </w:rPr>
        <w:t>дес</w:t>
      </w:r>
      <w:proofErr w:type="spellEnd"/>
      <w:r w:rsidRPr="00A97058">
        <w:rPr>
          <w:sz w:val="20"/>
          <w:szCs w:val="20"/>
        </w:rPr>
        <w:t xml:space="preserve">. неудобной земли; 2) князем Семеном Михайловичем Воронцовым, 43 ревизских души крестьян, 12 дворов на 6,7 </w:t>
      </w:r>
      <w:proofErr w:type="spellStart"/>
      <w:r w:rsidRPr="00A97058">
        <w:rPr>
          <w:sz w:val="20"/>
          <w:szCs w:val="20"/>
        </w:rPr>
        <w:t>дес</w:t>
      </w:r>
      <w:proofErr w:type="spellEnd"/>
      <w:r w:rsidRPr="00A97058">
        <w:rPr>
          <w:sz w:val="20"/>
          <w:szCs w:val="20"/>
        </w:rPr>
        <w:t xml:space="preserve">. усадебной земли, у крестьян 383,3 </w:t>
      </w:r>
      <w:proofErr w:type="spellStart"/>
      <w:r w:rsidRPr="00A97058">
        <w:rPr>
          <w:sz w:val="20"/>
          <w:szCs w:val="20"/>
        </w:rPr>
        <w:t>дес</w:t>
      </w:r>
      <w:proofErr w:type="spellEnd"/>
      <w:r w:rsidRPr="00A97058">
        <w:rPr>
          <w:sz w:val="20"/>
          <w:szCs w:val="20"/>
        </w:rPr>
        <w:t xml:space="preserve">. пашни, 8,5 </w:t>
      </w:r>
      <w:proofErr w:type="spellStart"/>
      <w:r w:rsidRPr="00A97058">
        <w:rPr>
          <w:sz w:val="20"/>
          <w:szCs w:val="20"/>
        </w:rPr>
        <w:t>дес</w:t>
      </w:r>
      <w:proofErr w:type="spellEnd"/>
      <w:r w:rsidRPr="00A97058">
        <w:rPr>
          <w:sz w:val="20"/>
          <w:szCs w:val="20"/>
        </w:rPr>
        <w:t xml:space="preserve">. сенокоса, у помещика вместе с селами и деревнями </w:t>
      </w:r>
      <w:proofErr w:type="spellStart"/>
      <w:r w:rsidRPr="00A97058">
        <w:rPr>
          <w:sz w:val="20"/>
          <w:szCs w:val="20"/>
        </w:rPr>
        <w:t>Чибирлей</w:t>
      </w:r>
      <w:proofErr w:type="spellEnd"/>
      <w:r w:rsidRPr="00A97058">
        <w:rPr>
          <w:sz w:val="20"/>
          <w:szCs w:val="20"/>
        </w:rPr>
        <w:t xml:space="preserve">, План, Елшанка и Погорелый Чирчим 11362,9 </w:t>
      </w:r>
      <w:proofErr w:type="spellStart"/>
      <w:r w:rsidRPr="00A97058">
        <w:rPr>
          <w:sz w:val="20"/>
          <w:szCs w:val="20"/>
        </w:rPr>
        <w:t>дес</w:t>
      </w:r>
      <w:proofErr w:type="spellEnd"/>
      <w:r w:rsidRPr="00A97058">
        <w:rPr>
          <w:sz w:val="20"/>
          <w:szCs w:val="20"/>
        </w:rPr>
        <w:t xml:space="preserve">. удобной земли (леса и кустарника); 3) Ник. </w:t>
      </w:r>
      <w:proofErr w:type="gramStart"/>
      <w:r w:rsidRPr="00A97058">
        <w:rPr>
          <w:sz w:val="20"/>
          <w:szCs w:val="20"/>
        </w:rPr>
        <w:t xml:space="preserve">Есиповым, 136 ревизских душ крестьян, 4 ревизских души дворовых людей, 63 тягла на оброке (платили в год от 13 до 52 рублей с тягла), у крестьян 44 двора на 23,6 </w:t>
      </w:r>
      <w:proofErr w:type="spellStart"/>
      <w:r w:rsidRPr="00A97058">
        <w:rPr>
          <w:sz w:val="20"/>
          <w:szCs w:val="20"/>
        </w:rPr>
        <w:t>дес</w:t>
      </w:r>
      <w:proofErr w:type="spellEnd"/>
      <w:r w:rsidRPr="00A97058">
        <w:rPr>
          <w:sz w:val="20"/>
          <w:szCs w:val="20"/>
        </w:rPr>
        <w:t xml:space="preserve">. усадебной земли, 455,4 </w:t>
      </w:r>
      <w:proofErr w:type="spellStart"/>
      <w:r w:rsidRPr="00A97058">
        <w:rPr>
          <w:sz w:val="20"/>
          <w:szCs w:val="20"/>
        </w:rPr>
        <w:t>дес</w:t>
      </w:r>
      <w:proofErr w:type="spellEnd"/>
      <w:r w:rsidRPr="00A97058">
        <w:rPr>
          <w:sz w:val="20"/>
          <w:szCs w:val="20"/>
        </w:rPr>
        <w:t xml:space="preserve">. пашни (в т.ч. до 180 </w:t>
      </w:r>
      <w:proofErr w:type="spellStart"/>
      <w:r w:rsidRPr="00A97058">
        <w:rPr>
          <w:sz w:val="20"/>
          <w:szCs w:val="20"/>
        </w:rPr>
        <w:t>дес</w:t>
      </w:r>
      <w:proofErr w:type="spellEnd"/>
      <w:r w:rsidRPr="00A97058">
        <w:rPr>
          <w:sz w:val="20"/>
          <w:szCs w:val="20"/>
        </w:rPr>
        <w:t xml:space="preserve">. в собственности крестьян), 31,4 </w:t>
      </w:r>
      <w:proofErr w:type="spellStart"/>
      <w:r w:rsidRPr="00A97058">
        <w:rPr>
          <w:sz w:val="20"/>
          <w:szCs w:val="20"/>
        </w:rPr>
        <w:t>дес</w:t>
      </w:r>
      <w:proofErr w:type="spellEnd"/>
      <w:r w:rsidRPr="00A97058">
        <w:rPr>
          <w:sz w:val="20"/>
          <w:szCs w:val="20"/>
        </w:rPr>
        <w:t xml:space="preserve">. сенокоса, выгон общий, у помещика 114 </w:t>
      </w:r>
      <w:proofErr w:type="spellStart"/>
      <w:r w:rsidRPr="00A97058">
        <w:rPr>
          <w:sz w:val="20"/>
          <w:szCs w:val="20"/>
        </w:rPr>
        <w:t>дес</w:t>
      </w:r>
      <w:proofErr w:type="spellEnd"/>
      <w:r w:rsidRPr="00A97058">
        <w:rPr>
          <w:sz w:val="20"/>
          <w:szCs w:val="20"/>
        </w:rPr>
        <w:t>. земли (лес и кустарник);</w:t>
      </w:r>
      <w:proofErr w:type="gramEnd"/>
      <w:r w:rsidRPr="00A97058">
        <w:rPr>
          <w:sz w:val="20"/>
          <w:szCs w:val="20"/>
        </w:rPr>
        <w:t xml:space="preserve"> 4) Татьяной Гавриловной </w:t>
      </w:r>
      <w:proofErr w:type="spellStart"/>
      <w:r w:rsidRPr="00A97058">
        <w:rPr>
          <w:sz w:val="20"/>
          <w:szCs w:val="20"/>
        </w:rPr>
        <w:t>Сыробоярской</w:t>
      </w:r>
      <w:proofErr w:type="spellEnd"/>
      <w:r w:rsidRPr="00A97058">
        <w:rPr>
          <w:sz w:val="20"/>
          <w:szCs w:val="20"/>
        </w:rPr>
        <w:t>, 160 ревизских душ крестьян, 20 тягол на барщине, 51 тягло – часть на барщине, часть на оброке (оброчные платили в год по 17 руб. 15 коп</w:t>
      </w:r>
      <w:proofErr w:type="gramStart"/>
      <w:r w:rsidRPr="00A97058">
        <w:rPr>
          <w:sz w:val="20"/>
          <w:szCs w:val="20"/>
        </w:rPr>
        <w:t>.</w:t>
      </w:r>
      <w:proofErr w:type="gramEnd"/>
      <w:r w:rsidRPr="00A97058">
        <w:rPr>
          <w:sz w:val="20"/>
          <w:szCs w:val="20"/>
        </w:rPr>
        <w:t xml:space="preserve"> </w:t>
      </w:r>
      <w:proofErr w:type="gramStart"/>
      <w:r w:rsidRPr="00A97058">
        <w:rPr>
          <w:sz w:val="20"/>
          <w:szCs w:val="20"/>
        </w:rPr>
        <w:t>с</w:t>
      </w:r>
      <w:proofErr w:type="gramEnd"/>
      <w:r w:rsidRPr="00A97058">
        <w:rPr>
          <w:sz w:val="20"/>
          <w:szCs w:val="20"/>
        </w:rPr>
        <w:t xml:space="preserve"> тягла, 3 дня в год отрабатывали трудовую повинность), у крестьян 50 дворов на 22 </w:t>
      </w:r>
      <w:proofErr w:type="spellStart"/>
      <w:r w:rsidRPr="00A97058">
        <w:rPr>
          <w:sz w:val="20"/>
          <w:szCs w:val="20"/>
        </w:rPr>
        <w:t>дес</w:t>
      </w:r>
      <w:proofErr w:type="spellEnd"/>
      <w:r w:rsidRPr="00A97058">
        <w:rPr>
          <w:sz w:val="20"/>
          <w:szCs w:val="20"/>
        </w:rPr>
        <w:t xml:space="preserve">. усадебной земли, 426 </w:t>
      </w:r>
      <w:proofErr w:type="spellStart"/>
      <w:r w:rsidRPr="00A97058">
        <w:rPr>
          <w:sz w:val="20"/>
          <w:szCs w:val="20"/>
        </w:rPr>
        <w:t>дес</w:t>
      </w:r>
      <w:proofErr w:type="spellEnd"/>
      <w:r w:rsidRPr="00A97058">
        <w:rPr>
          <w:sz w:val="20"/>
          <w:szCs w:val="20"/>
        </w:rPr>
        <w:t xml:space="preserve">. пашни, 25 </w:t>
      </w:r>
      <w:proofErr w:type="spellStart"/>
      <w:r w:rsidRPr="00A97058">
        <w:rPr>
          <w:sz w:val="20"/>
          <w:szCs w:val="20"/>
        </w:rPr>
        <w:t>дес</w:t>
      </w:r>
      <w:proofErr w:type="spellEnd"/>
      <w:r w:rsidRPr="00A97058">
        <w:rPr>
          <w:sz w:val="20"/>
          <w:szCs w:val="20"/>
        </w:rPr>
        <w:t xml:space="preserve">. сенокоса, 26 </w:t>
      </w:r>
      <w:proofErr w:type="spellStart"/>
      <w:r w:rsidRPr="00A97058">
        <w:rPr>
          <w:sz w:val="20"/>
          <w:szCs w:val="20"/>
        </w:rPr>
        <w:t>дес</w:t>
      </w:r>
      <w:proofErr w:type="spellEnd"/>
      <w:r w:rsidRPr="00A97058">
        <w:rPr>
          <w:sz w:val="20"/>
          <w:szCs w:val="20"/>
        </w:rPr>
        <w:t xml:space="preserve">. выгона, у помещицы 756 </w:t>
      </w:r>
      <w:proofErr w:type="spellStart"/>
      <w:r w:rsidRPr="00A97058">
        <w:rPr>
          <w:sz w:val="20"/>
          <w:szCs w:val="20"/>
        </w:rPr>
        <w:t>дес</w:t>
      </w:r>
      <w:proofErr w:type="spellEnd"/>
      <w:r w:rsidRPr="00A97058">
        <w:rPr>
          <w:sz w:val="20"/>
          <w:szCs w:val="20"/>
        </w:rPr>
        <w:t xml:space="preserve">. удобной земли, в том числе 338 </w:t>
      </w:r>
      <w:proofErr w:type="spellStart"/>
      <w:r w:rsidRPr="00A97058">
        <w:rPr>
          <w:sz w:val="20"/>
          <w:szCs w:val="20"/>
        </w:rPr>
        <w:t>дес</w:t>
      </w:r>
      <w:proofErr w:type="spellEnd"/>
      <w:r w:rsidRPr="00A97058">
        <w:rPr>
          <w:sz w:val="20"/>
          <w:szCs w:val="20"/>
        </w:rPr>
        <w:t xml:space="preserve">. леса и кустарника; 5) Вал. </w:t>
      </w:r>
      <w:proofErr w:type="gramStart"/>
      <w:r w:rsidRPr="00A97058">
        <w:rPr>
          <w:sz w:val="20"/>
          <w:szCs w:val="20"/>
        </w:rPr>
        <w:t xml:space="preserve">Ивановичем </w:t>
      </w:r>
      <w:proofErr w:type="spellStart"/>
      <w:r w:rsidRPr="00A97058">
        <w:rPr>
          <w:sz w:val="20"/>
          <w:szCs w:val="20"/>
        </w:rPr>
        <w:t>Лапушевским</w:t>
      </w:r>
      <w:proofErr w:type="spellEnd"/>
      <w:r w:rsidRPr="00A97058">
        <w:rPr>
          <w:sz w:val="20"/>
          <w:szCs w:val="20"/>
        </w:rPr>
        <w:t xml:space="preserve">, 72 ревизских души крестьян, 28 ревизских душ дворовых людей, 45 ¼ тягла на оброке (платили в год по 20 руб. с тягла, обрабатывали 4 </w:t>
      </w:r>
      <w:proofErr w:type="spellStart"/>
      <w:r w:rsidRPr="00A97058">
        <w:rPr>
          <w:sz w:val="20"/>
          <w:szCs w:val="20"/>
        </w:rPr>
        <w:t>дес</w:t>
      </w:r>
      <w:proofErr w:type="spellEnd"/>
      <w:r w:rsidRPr="00A97058">
        <w:rPr>
          <w:sz w:val="20"/>
          <w:szCs w:val="20"/>
        </w:rPr>
        <w:t xml:space="preserve">. конопляников и отбывали по 2 подводы с тягла), у крестьян 31 двор на 17 </w:t>
      </w:r>
      <w:proofErr w:type="spellStart"/>
      <w:r w:rsidRPr="00A97058">
        <w:rPr>
          <w:sz w:val="20"/>
          <w:szCs w:val="20"/>
        </w:rPr>
        <w:t>дес</w:t>
      </w:r>
      <w:proofErr w:type="spellEnd"/>
      <w:r w:rsidRPr="00A97058">
        <w:rPr>
          <w:sz w:val="20"/>
          <w:szCs w:val="20"/>
        </w:rPr>
        <w:t xml:space="preserve">. усадебной земли, 395 </w:t>
      </w:r>
      <w:proofErr w:type="spellStart"/>
      <w:r w:rsidRPr="00A97058">
        <w:rPr>
          <w:sz w:val="20"/>
          <w:szCs w:val="20"/>
        </w:rPr>
        <w:t>дес</w:t>
      </w:r>
      <w:proofErr w:type="spellEnd"/>
      <w:r w:rsidRPr="00A97058">
        <w:rPr>
          <w:sz w:val="20"/>
          <w:szCs w:val="20"/>
        </w:rPr>
        <w:t xml:space="preserve">. пашни, 12 </w:t>
      </w:r>
      <w:proofErr w:type="spellStart"/>
      <w:r w:rsidRPr="00A97058">
        <w:rPr>
          <w:sz w:val="20"/>
          <w:szCs w:val="20"/>
        </w:rPr>
        <w:t>дес</w:t>
      </w:r>
      <w:proofErr w:type="spellEnd"/>
      <w:r w:rsidRPr="00A97058">
        <w:rPr>
          <w:sz w:val="20"/>
          <w:szCs w:val="20"/>
        </w:rPr>
        <w:t xml:space="preserve">. сенокоса, 3 </w:t>
      </w:r>
      <w:proofErr w:type="spellStart"/>
      <w:r w:rsidRPr="00A97058">
        <w:rPr>
          <w:sz w:val="20"/>
          <w:szCs w:val="20"/>
        </w:rPr>
        <w:t>дес</w:t>
      </w:r>
      <w:proofErr w:type="spellEnd"/>
      <w:r w:rsidRPr="00A97058">
        <w:rPr>
          <w:sz w:val="20"/>
          <w:szCs w:val="20"/>
        </w:rPr>
        <w:t xml:space="preserve">. выгона, у помещика 9 </w:t>
      </w:r>
      <w:proofErr w:type="spellStart"/>
      <w:r w:rsidRPr="00A97058">
        <w:rPr>
          <w:sz w:val="20"/>
          <w:szCs w:val="20"/>
        </w:rPr>
        <w:t>дес</w:t>
      </w:r>
      <w:proofErr w:type="spellEnd"/>
      <w:r w:rsidRPr="00A97058">
        <w:rPr>
          <w:sz w:val="20"/>
          <w:szCs w:val="20"/>
        </w:rPr>
        <w:t>. земли, сверх того 6</w:t>
      </w:r>
      <w:proofErr w:type="gramEnd"/>
      <w:r w:rsidRPr="00A97058">
        <w:rPr>
          <w:sz w:val="20"/>
          <w:szCs w:val="20"/>
        </w:rPr>
        <w:t xml:space="preserve"> </w:t>
      </w:r>
      <w:proofErr w:type="spellStart"/>
      <w:proofErr w:type="gramStart"/>
      <w:r w:rsidRPr="00A97058">
        <w:rPr>
          <w:sz w:val="20"/>
          <w:szCs w:val="20"/>
        </w:rPr>
        <w:t>дес</w:t>
      </w:r>
      <w:proofErr w:type="spellEnd"/>
      <w:r w:rsidRPr="00A97058">
        <w:rPr>
          <w:sz w:val="20"/>
          <w:szCs w:val="20"/>
        </w:rPr>
        <w:t xml:space="preserve">. неудобной; 6) Екатериной Николаевной Неклюдовой, 213 ревизских душ крестьян, 35 тягол на барщине, 59 тягол на оброке (платили в год по 20 руб. с тягла), у крестьян 53 двора на 43 </w:t>
      </w:r>
      <w:proofErr w:type="spellStart"/>
      <w:r w:rsidRPr="00A97058">
        <w:rPr>
          <w:sz w:val="20"/>
          <w:szCs w:val="20"/>
        </w:rPr>
        <w:t>дес</w:t>
      </w:r>
      <w:proofErr w:type="spellEnd"/>
      <w:r w:rsidRPr="00A97058">
        <w:rPr>
          <w:sz w:val="20"/>
          <w:szCs w:val="20"/>
        </w:rPr>
        <w:t xml:space="preserve">. усадебной земли, 564 </w:t>
      </w:r>
      <w:proofErr w:type="spellStart"/>
      <w:r w:rsidRPr="00A97058">
        <w:rPr>
          <w:sz w:val="20"/>
          <w:szCs w:val="20"/>
        </w:rPr>
        <w:t>дес</w:t>
      </w:r>
      <w:proofErr w:type="spellEnd"/>
      <w:r w:rsidRPr="00A97058">
        <w:rPr>
          <w:sz w:val="20"/>
          <w:szCs w:val="20"/>
        </w:rPr>
        <w:t xml:space="preserve">. пашни, у помещицы 1047,7 </w:t>
      </w:r>
      <w:proofErr w:type="spellStart"/>
      <w:r w:rsidRPr="00A97058">
        <w:rPr>
          <w:sz w:val="20"/>
          <w:szCs w:val="20"/>
        </w:rPr>
        <w:t>дес</w:t>
      </w:r>
      <w:proofErr w:type="spellEnd"/>
      <w:r w:rsidRPr="00A97058">
        <w:rPr>
          <w:sz w:val="20"/>
          <w:szCs w:val="20"/>
        </w:rPr>
        <w:t xml:space="preserve">. удобной земли, в том числе 585 </w:t>
      </w:r>
      <w:proofErr w:type="spellStart"/>
      <w:r w:rsidRPr="00A97058">
        <w:rPr>
          <w:sz w:val="20"/>
          <w:szCs w:val="20"/>
        </w:rPr>
        <w:t>дес</w:t>
      </w:r>
      <w:proofErr w:type="spellEnd"/>
      <w:r w:rsidRPr="00A97058">
        <w:rPr>
          <w:sz w:val="20"/>
          <w:szCs w:val="20"/>
        </w:rPr>
        <w:t xml:space="preserve">. леса и кустарника, сверх того 14 </w:t>
      </w:r>
      <w:proofErr w:type="spellStart"/>
      <w:r w:rsidRPr="00A97058">
        <w:rPr>
          <w:sz w:val="20"/>
          <w:szCs w:val="20"/>
        </w:rPr>
        <w:t>дес</w:t>
      </w:r>
      <w:proofErr w:type="spellEnd"/>
      <w:r w:rsidRPr="00A97058">
        <w:rPr>
          <w:sz w:val="20"/>
          <w:szCs w:val="20"/>
        </w:rPr>
        <w:t>. неудобной земли;</w:t>
      </w:r>
      <w:proofErr w:type="gramEnd"/>
      <w:r w:rsidRPr="00A97058">
        <w:rPr>
          <w:sz w:val="20"/>
          <w:szCs w:val="20"/>
        </w:rPr>
        <w:t xml:space="preserve"> </w:t>
      </w:r>
      <w:proofErr w:type="gramStart"/>
      <w:r w:rsidRPr="00A97058">
        <w:rPr>
          <w:sz w:val="20"/>
          <w:szCs w:val="20"/>
        </w:rPr>
        <w:t xml:space="preserve">7) Павлом Семеновичем Фоминым, 70 ревизских душ крестьян, 30 ревизских душ дворовых людей, 12 тягол на барщине, 20 тягол – частью на барщине, частью на оброке (платили в год по 20 руб. с тягла, сверх того 2 дня пахали, сжинали 1 </w:t>
      </w:r>
      <w:proofErr w:type="spellStart"/>
      <w:r w:rsidRPr="00A97058">
        <w:rPr>
          <w:sz w:val="20"/>
          <w:szCs w:val="20"/>
        </w:rPr>
        <w:t>дес</w:t>
      </w:r>
      <w:proofErr w:type="spellEnd"/>
      <w:r w:rsidRPr="00A97058">
        <w:rPr>
          <w:sz w:val="20"/>
          <w:szCs w:val="20"/>
        </w:rPr>
        <w:t xml:space="preserve">. озимого и ½ </w:t>
      </w:r>
      <w:proofErr w:type="spellStart"/>
      <w:r w:rsidRPr="00A97058">
        <w:rPr>
          <w:sz w:val="20"/>
          <w:szCs w:val="20"/>
        </w:rPr>
        <w:t>дес</w:t>
      </w:r>
      <w:proofErr w:type="spellEnd"/>
      <w:r w:rsidRPr="00A97058">
        <w:rPr>
          <w:sz w:val="20"/>
          <w:szCs w:val="20"/>
        </w:rPr>
        <w:t>. ярового хлеба, один день возили снопы и доставляли по 2 воза дров), у крестьян 22 двора</w:t>
      </w:r>
      <w:proofErr w:type="gramEnd"/>
      <w:r w:rsidRPr="00A97058">
        <w:rPr>
          <w:sz w:val="20"/>
          <w:szCs w:val="20"/>
        </w:rPr>
        <w:t xml:space="preserve"> на 3,67 </w:t>
      </w:r>
      <w:proofErr w:type="spellStart"/>
      <w:r w:rsidRPr="00A97058">
        <w:rPr>
          <w:sz w:val="20"/>
          <w:szCs w:val="20"/>
        </w:rPr>
        <w:t>дес</w:t>
      </w:r>
      <w:proofErr w:type="spellEnd"/>
      <w:r w:rsidRPr="00A97058">
        <w:rPr>
          <w:sz w:val="20"/>
          <w:szCs w:val="20"/>
        </w:rPr>
        <w:t xml:space="preserve">. усадебной земли, 144 </w:t>
      </w:r>
      <w:proofErr w:type="spellStart"/>
      <w:r w:rsidRPr="00A97058">
        <w:rPr>
          <w:sz w:val="20"/>
          <w:szCs w:val="20"/>
        </w:rPr>
        <w:t>дес</w:t>
      </w:r>
      <w:proofErr w:type="spellEnd"/>
      <w:r w:rsidRPr="00A97058">
        <w:rPr>
          <w:sz w:val="20"/>
          <w:szCs w:val="20"/>
        </w:rPr>
        <w:t xml:space="preserve">. пашни, 16 </w:t>
      </w:r>
      <w:proofErr w:type="spellStart"/>
      <w:r w:rsidRPr="00A97058">
        <w:rPr>
          <w:sz w:val="20"/>
          <w:szCs w:val="20"/>
        </w:rPr>
        <w:t>дес</w:t>
      </w:r>
      <w:proofErr w:type="spellEnd"/>
      <w:r w:rsidRPr="00A97058">
        <w:rPr>
          <w:sz w:val="20"/>
          <w:szCs w:val="20"/>
        </w:rPr>
        <w:t xml:space="preserve">. сенокоса, выгон общий, у помещика 350,6 </w:t>
      </w:r>
      <w:proofErr w:type="spellStart"/>
      <w:r w:rsidRPr="00A97058">
        <w:rPr>
          <w:sz w:val="20"/>
          <w:szCs w:val="20"/>
        </w:rPr>
        <w:t>дес</w:t>
      </w:r>
      <w:proofErr w:type="spellEnd"/>
      <w:r w:rsidRPr="00A97058">
        <w:rPr>
          <w:sz w:val="20"/>
          <w:szCs w:val="20"/>
        </w:rPr>
        <w:t xml:space="preserve">. удобной земли, в том числе 76,2 </w:t>
      </w:r>
      <w:proofErr w:type="spellStart"/>
      <w:r w:rsidRPr="00A97058">
        <w:rPr>
          <w:sz w:val="20"/>
          <w:szCs w:val="20"/>
        </w:rPr>
        <w:t>дес</w:t>
      </w:r>
      <w:proofErr w:type="spellEnd"/>
      <w:r w:rsidRPr="00A97058">
        <w:rPr>
          <w:sz w:val="20"/>
          <w:szCs w:val="20"/>
        </w:rPr>
        <w:t xml:space="preserve">. леса и кустарника (Прил. к Трудам, т. 3, </w:t>
      </w:r>
      <w:proofErr w:type="spellStart"/>
      <w:r w:rsidRPr="00A97058">
        <w:rPr>
          <w:sz w:val="20"/>
          <w:szCs w:val="20"/>
        </w:rPr>
        <w:t>Кузн</w:t>
      </w:r>
      <w:proofErr w:type="spellEnd"/>
      <w:r w:rsidRPr="00A97058">
        <w:rPr>
          <w:sz w:val="20"/>
          <w:szCs w:val="20"/>
        </w:rPr>
        <w:t>. у., №№5, 10, 17, 38, 47, 49, 50).</w:t>
      </w:r>
    </w:p>
    <w:p w:rsidR="00A97058" w:rsidRPr="00A97058" w:rsidRDefault="00A97058" w:rsidP="00A97058">
      <w:pPr>
        <w:jc w:val="both"/>
        <w:rPr>
          <w:sz w:val="20"/>
          <w:szCs w:val="20"/>
        </w:rPr>
      </w:pPr>
      <w:r w:rsidRPr="00A97058">
        <w:rPr>
          <w:sz w:val="20"/>
          <w:szCs w:val="20"/>
        </w:rPr>
        <w:t xml:space="preserve">В 1861 г. вспыхнуло возмущение крестьян, недовольных реформой по их освобождению от крепостной зависимости, бунт был усмирен воинской командой и массовой поркой крестьян. После отмены крепостного права часть крестьян выкупила у своих помещиков землю в собственность, а часть вышла на дарственный надел. В 1872 г. открылась земская школа. В 1877 г. в селе 8 лавок, водяная мельница, базар, деревянная церковь во имя Преображения Господня с приделом во имя Михаила Архангела (построена в 1848 г. помещиком Коржевым и общиной крестьян), школа, 2 постоялых двора. В начале 20 в. действовали 3 мельницы с нефтяными и водяными, а также </w:t>
      </w:r>
      <w:proofErr w:type="gramStart"/>
      <w:r w:rsidRPr="00A97058">
        <w:rPr>
          <w:sz w:val="20"/>
          <w:szCs w:val="20"/>
        </w:rPr>
        <w:t>комбинированным</w:t>
      </w:r>
      <w:proofErr w:type="gramEnd"/>
      <w:r w:rsidRPr="00A97058">
        <w:rPr>
          <w:sz w:val="20"/>
          <w:szCs w:val="20"/>
        </w:rPr>
        <w:t xml:space="preserve"> двигателями. Крестьяне занимались промыслами (распиловка леса, в том числе в Заволжье; батрачество, поденщина). В 1911 г. – 715 дворов, церковь, церковноприходская и земская школы, почтовая контора, фельдшерско-акушерский пункт, базар, ярмарка. В годы коллективизации создано 5 колхозов, после </w:t>
      </w:r>
      <w:proofErr w:type="gramStart"/>
      <w:r w:rsidRPr="00A97058">
        <w:rPr>
          <w:sz w:val="20"/>
          <w:szCs w:val="20"/>
        </w:rPr>
        <w:t>объединения</w:t>
      </w:r>
      <w:proofErr w:type="gramEnd"/>
      <w:r w:rsidRPr="00A97058">
        <w:rPr>
          <w:sz w:val="20"/>
          <w:szCs w:val="20"/>
        </w:rPr>
        <w:t xml:space="preserve"> которых создан колхоз имени Булганина, а затем на его базе - «Родина». В 1936 г. открылась машинно-тракторная станция. Около 400 жителей села погибли в годы Великой Отечественной войны. В 1990-е </w:t>
      </w:r>
      <w:proofErr w:type="spellStart"/>
      <w:proofErr w:type="gramStart"/>
      <w:r w:rsidRPr="00A97058">
        <w:rPr>
          <w:sz w:val="20"/>
          <w:szCs w:val="20"/>
        </w:rPr>
        <w:t>гг</w:t>
      </w:r>
      <w:proofErr w:type="spellEnd"/>
      <w:proofErr w:type="gramEnd"/>
      <w:r w:rsidRPr="00A97058">
        <w:rPr>
          <w:sz w:val="20"/>
          <w:szCs w:val="20"/>
        </w:rPr>
        <w:t xml:space="preserve"> в селе – правление АО »Родина» (на базе бывшего одноименного колхоза), машинно-тракторная мастерская, 4 молочно-товарных фермы, 6 тракторно-полеводческих бригад. Зерновое хозяйство, </w:t>
      </w:r>
      <w:proofErr w:type="spellStart"/>
      <w:proofErr w:type="gramStart"/>
      <w:r w:rsidRPr="00A97058">
        <w:rPr>
          <w:sz w:val="20"/>
          <w:szCs w:val="20"/>
        </w:rPr>
        <w:t>мясо-молочное</w:t>
      </w:r>
      <w:proofErr w:type="spellEnd"/>
      <w:proofErr w:type="gramEnd"/>
      <w:r w:rsidRPr="00A97058">
        <w:rPr>
          <w:sz w:val="20"/>
          <w:szCs w:val="20"/>
        </w:rPr>
        <w:t xml:space="preserve"> производство.  На 1.1.1993 г. в колхозе насчитывалось 2370 голов крупного рогатого скота, в том числе 720 коров; 136 лошадей, 3000 овец; 67 тракторов. Дом культуры, средняя школа, библиотека. Памятник воинам-землякам, погибшим в годы Великой Отечественной войны. Дом культуры (в 2003 г. началась реконструкция). </w:t>
      </w:r>
    </w:p>
    <w:p w:rsidR="00A97058" w:rsidRPr="00A97058" w:rsidRDefault="00A97058" w:rsidP="00A97058">
      <w:pPr>
        <w:jc w:val="both"/>
        <w:rPr>
          <w:sz w:val="20"/>
          <w:szCs w:val="20"/>
        </w:rPr>
      </w:pPr>
      <w:r w:rsidRPr="00A97058">
        <w:rPr>
          <w:sz w:val="20"/>
          <w:szCs w:val="20"/>
        </w:rPr>
        <w:t>Родина Героя Советского Союза, лейтенанта, комсорга стрелкового батальона Александра Федоровича Лёвина (род</w:t>
      </w:r>
      <w:proofErr w:type="gramStart"/>
      <w:r w:rsidRPr="00A97058">
        <w:rPr>
          <w:sz w:val="20"/>
          <w:szCs w:val="20"/>
        </w:rPr>
        <w:t>.</w:t>
      </w:r>
      <w:proofErr w:type="gramEnd"/>
      <w:r w:rsidRPr="00A97058">
        <w:rPr>
          <w:sz w:val="20"/>
          <w:szCs w:val="20"/>
        </w:rPr>
        <w:t xml:space="preserve"> </w:t>
      </w:r>
      <w:proofErr w:type="gramStart"/>
      <w:r w:rsidRPr="00A97058">
        <w:rPr>
          <w:sz w:val="20"/>
          <w:szCs w:val="20"/>
        </w:rPr>
        <w:t>в</w:t>
      </w:r>
      <w:proofErr w:type="gramEnd"/>
      <w:r w:rsidRPr="00A97058">
        <w:rPr>
          <w:sz w:val="20"/>
          <w:szCs w:val="20"/>
        </w:rPr>
        <w:t xml:space="preserve"> 1922 г.), отличившего в боях за Днепр; героя войны, офицера-артиллериста Ивана Павловича </w:t>
      </w:r>
      <w:proofErr w:type="spellStart"/>
      <w:r w:rsidRPr="00A97058">
        <w:rPr>
          <w:sz w:val="20"/>
          <w:szCs w:val="20"/>
        </w:rPr>
        <w:t>Деркова</w:t>
      </w:r>
      <w:proofErr w:type="spellEnd"/>
      <w:r w:rsidRPr="00A97058">
        <w:rPr>
          <w:sz w:val="20"/>
          <w:szCs w:val="20"/>
        </w:rPr>
        <w:t xml:space="preserve">, награжденного орденами Ленина, двумя – Красного Знамени, а также орденами Отечественной войны и Красной Звезды, погибшего при штурме Берлина. Родина комиссара Н.И. Лысова, о котором писал в романе «Мятеж» Д. Фурманов в связи с искоренением басмачества в Средней Азии. В селе действовало три музея, созданные по инициативе и активном участии местного краеведа, ветерана Великой Отечественной войны В.П. Бердникова (школьный краеведческий, колхоза «Родина» и «Ветеран»), много сделавшего для популяризации краеведческих знаний об истории </w:t>
      </w:r>
      <w:proofErr w:type="gramStart"/>
      <w:r w:rsidRPr="00A97058">
        <w:rPr>
          <w:sz w:val="20"/>
          <w:szCs w:val="20"/>
        </w:rPr>
        <w:t>с</w:t>
      </w:r>
      <w:proofErr w:type="gramEnd"/>
      <w:r w:rsidRPr="00A97058">
        <w:rPr>
          <w:sz w:val="20"/>
          <w:szCs w:val="20"/>
        </w:rPr>
        <w:t>. Старый Чирчим и Камешкирского района.</w:t>
      </w:r>
    </w:p>
    <w:p w:rsidR="00A97058" w:rsidRPr="00A97058" w:rsidRDefault="00A97058" w:rsidP="00A97058">
      <w:pPr>
        <w:jc w:val="both"/>
        <w:rPr>
          <w:sz w:val="20"/>
          <w:szCs w:val="20"/>
        </w:rPr>
      </w:pPr>
      <w:r w:rsidRPr="00A97058">
        <w:rPr>
          <w:sz w:val="20"/>
          <w:szCs w:val="20"/>
        </w:rPr>
        <w:t>Численность населения (по годам): в 1795 – около 2712, 1859 – 3059, 1877 – 2672, 1897 – 3256, 1911 – 3834, 1926 – 4508, 1930 – 4975, 1939 – 2717, 1959 – 1963, 1979 – 1192, 1989 – 1052, 1996 – 1038 жителей.</w:t>
      </w:r>
    </w:p>
    <w:p w:rsidR="00A97058" w:rsidRPr="00A97058" w:rsidRDefault="00A97058" w:rsidP="00A97058">
      <w:pPr>
        <w:jc w:val="both"/>
        <w:rPr>
          <w:sz w:val="20"/>
          <w:szCs w:val="20"/>
        </w:rPr>
      </w:pPr>
      <w:bookmarkStart w:id="6" w:name="_Toc19009423"/>
      <w:r w:rsidRPr="00A97058">
        <w:rPr>
          <w:sz w:val="20"/>
          <w:szCs w:val="20"/>
        </w:rPr>
        <w:t>2.1.2. Перечень существующих объектов культурного наследия.</w:t>
      </w:r>
      <w:bookmarkEnd w:id="5"/>
      <w:bookmarkEnd w:id="6"/>
    </w:p>
    <w:p w:rsidR="00A97058" w:rsidRPr="00A97058" w:rsidRDefault="00A97058" w:rsidP="00A97058">
      <w:pPr>
        <w:jc w:val="both"/>
        <w:rPr>
          <w:sz w:val="20"/>
          <w:szCs w:val="20"/>
        </w:rPr>
      </w:pPr>
      <w:r w:rsidRPr="00A97058">
        <w:rPr>
          <w:sz w:val="20"/>
          <w:szCs w:val="20"/>
        </w:rPr>
        <w:t xml:space="preserve">Вопросы сохранения, использования, популяризации и охраны объектов культурного наследия достаточно подробно регулирует Федеральный закон от 25 июня 2002 г. № 73-ФЗ «Об объектах культурного наследия (памятниках истории и культуры) народов Российской Федерации». </w:t>
      </w:r>
      <w:proofErr w:type="gramStart"/>
      <w:r w:rsidRPr="00A97058">
        <w:rPr>
          <w:sz w:val="20"/>
          <w:szCs w:val="20"/>
        </w:rPr>
        <w:t>К объектам культурного наследия (памятникам истории и культуры) народов РФ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w:t>
      </w:r>
      <w:proofErr w:type="gramEnd"/>
      <w:r w:rsidRPr="00A97058">
        <w:rPr>
          <w:sz w:val="20"/>
          <w:szCs w:val="20"/>
        </w:rPr>
        <w:t xml:space="preserve"> эпох и цивилизаций, подлинными источниками информации о зарождении и развитии культуры. </w:t>
      </w:r>
    </w:p>
    <w:p w:rsidR="00A97058" w:rsidRPr="00A97058" w:rsidRDefault="00A97058" w:rsidP="00A97058">
      <w:pPr>
        <w:jc w:val="both"/>
        <w:rPr>
          <w:sz w:val="20"/>
          <w:szCs w:val="20"/>
        </w:rPr>
      </w:pPr>
      <w:r w:rsidRPr="00A97058">
        <w:rPr>
          <w:sz w:val="20"/>
          <w:szCs w:val="20"/>
        </w:rPr>
        <w:lastRenderedPageBreak/>
        <w:t xml:space="preserve">К объектам культурного наследия местного значения относятся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и находящиеся в собственности муниципального образования. Земельные участки в границах территорий объектов культурного наследия, включенных в единый государственный реестр объектов культурного наследия народов РФ, а также в границах территорий выявленных объектов культурного наследия относятся к землям историко-культурного назначения. </w:t>
      </w:r>
    </w:p>
    <w:p w:rsidR="00A97058" w:rsidRPr="00A97058" w:rsidRDefault="00A97058" w:rsidP="00A97058">
      <w:pPr>
        <w:jc w:val="both"/>
        <w:rPr>
          <w:sz w:val="20"/>
          <w:szCs w:val="20"/>
        </w:rPr>
      </w:pPr>
      <w:proofErr w:type="gramStart"/>
      <w:r w:rsidRPr="00A97058">
        <w:rPr>
          <w:sz w:val="20"/>
          <w:szCs w:val="20"/>
        </w:rPr>
        <w:t>К полномочиям органов местного самоуправления поселений в области сохранения, использования, популяризации и государственной охраны объектов культурного наследия относятся: а) сохранение, использование и популяризация объектов культурного наследия, находящихся в собственности поселений или городских округов; б) государственная охрана объектов культурного наследия местного (муниципального) значения; в) определение порядка организации историко-культурного заповедника местного (муниципального) значения.</w:t>
      </w:r>
      <w:proofErr w:type="gramEnd"/>
      <w:r w:rsidRPr="00A97058">
        <w:rPr>
          <w:sz w:val="20"/>
          <w:szCs w:val="20"/>
        </w:rPr>
        <w:t xml:space="preserve"> Кроме того, они принимают решение об информационных надписях и обозначениях, которые выполняются на русском языке и на государственных языках республик – субъектов РФ, Порядок установки таких надписей и обозначений определяется муниципальным правовым актом.</w:t>
      </w:r>
    </w:p>
    <w:p w:rsidR="00A97058" w:rsidRPr="00A97058" w:rsidRDefault="00A97058" w:rsidP="00A97058">
      <w:pPr>
        <w:jc w:val="both"/>
        <w:rPr>
          <w:sz w:val="20"/>
          <w:szCs w:val="20"/>
        </w:rPr>
      </w:pPr>
      <w:hyperlink r:id="rId12" w:history="1">
        <w:r w:rsidRPr="00A97058">
          <w:rPr>
            <w:sz w:val="20"/>
            <w:szCs w:val="20"/>
          </w:rPr>
          <w:t>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w:t>
        </w:r>
      </w:hyperlink>
      <w:r w:rsidRPr="00A97058">
        <w:rPr>
          <w:sz w:val="20"/>
          <w:szCs w:val="20"/>
        </w:rPr>
        <w:t>, на территории сельсовета отсутствуют.</w:t>
      </w:r>
    </w:p>
    <w:p w:rsidR="00A97058" w:rsidRPr="00A97058" w:rsidRDefault="00A97058" w:rsidP="00A97058">
      <w:pPr>
        <w:jc w:val="both"/>
        <w:rPr>
          <w:sz w:val="20"/>
          <w:szCs w:val="20"/>
        </w:rPr>
      </w:pPr>
      <w:bookmarkStart w:id="7" w:name="_Toc19009424"/>
      <w:r w:rsidRPr="00A97058">
        <w:rPr>
          <w:sz w:val="20"/>
          <w:szCs w:val="20"/>
        </w:rPr>
        <w:t>2.2. Природные условия и ресурсы территории.</w:t>
      </w:r>
      <w:bookmarkEnd w:id="7"/>
    </w:p>
    <w:p w:rsidR="00A97058" w:rsidRPr="00A97058" w:rsidRDefault="00A97058" w:rsidP="00A97058">
      <w:pPr>
        <w:jc w:val="both"/>
        <w:rPr>
          <w:sz w:val="20"/>
          <w:szCs w:val="20"/>
        </w:rPr>
      </w:pPr>
      <w:bookmarkStart w:id="8" w:name="_Toc19009425"/>
      <w:r w:rsidRPr="00A97058">
        <w:rPr>
          <w:sz w:val="20"/>
          <w:szCs w:val="20"/>
        </w:rPr>
        <w:t>2.2.1. Природный территориальный комплекс.</w:t>
      </w:r>
      <w:bookmarkEnd w:id="8"/>
    </w:p>
    <w:p w:rsidR="00A97058" w:rsidRPr="00A97058" w:rsidRDefault="00A97058" w:rsidP="00A97058">
      <w:pPr>
        <w:jc w:val="both"/>
        <w:rPr>
          <w:sz w:val="20"/>
          <w:szCs w:val="20"/>
        </w:rPr>
      </w:pPr>
      <w:r w:rsidRPr="00A97058">
        <w:rPr>
          <w:sz w:val="20"/>
          <w:szCs w:val="20"/>
        </w:rPr>
        <w:t>Климат.</w:t>
      </w:r>
    </w:p>
    <w:p w:rsidR="00A97058" w:rsidRPr="00A97058" w:rsidRDefault="00A97058" w:rsidP="00A97058">
      <w:pPr>
        <w:jc w:val="both"/>
        <w:rPr>
          <w:sz w:val="20"/>
          <w:szCs w:val="20"/>
        </w:rPr>
      </w:pPr>
      <w:r w:rsidRPr="00A97058">
        <w:rPr>
          <w:sz w:val="20"/>
          <w:szCs w:val="20"/>
        </w:rPr>
        <w:t xml:space="preserve">Новошаткинский сельсовет занимает территорию с умеренно-континентальным климатом и характеризуется холодной продолжительной зимой и сухим, сравнительно жарким летом. </w:t>
      </w:r>
    </w:p>
    <w:p w:rsidR="00A97058" w:rsidRPr="00A97058" w:rsidRDefault="00A97058" w:rsidP="00A97058">
      <w:pPr>
        <w:rPr>
          <w:sz w:val="20"/>
          <w:szCs w:val="20"/>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35"/>
        <w:gridCol w:w="902"/>
        <w:gridCol w:w="720"/>
        <w:gridCol w:w="720"/>
        <w:gridCol w:w="720"/>
        <w:gridCol w:w="725"/>
        <w:gridCol w:w="898"/>
        <w:gridCol w:w="720"/>
        <w:gridCol w:w="725"/>
        <w:gridCol w:w="720"/>
        <w:gridCol w:w="715"/>
        <w:gridCol w:w="725"/>
        <w:gridCol w:w="715"/>
      </w:tblGrid>
      <w:tr w:rsidR="00A97058" w:rsidRPr="00A97058" w:rsidTr="00395A4F">
        <w:trPr>
          <w:trHeight w:val="57"/>
          <w:jc w:val="center"/>
        </w:trPr>
        <w:tc>
          <w:tcPr>
            <w:tcW w:w="9840" w:type="dxa"/>
            <w:gridSpan w:val="13"/>
            <w:shd w:val="pct10" w:color="auto" w:fill="FFFFFF"/>
            <w:vAlign w:val="center"/>
          </w:tcPr>
          <w:p w:rsidR="00A97058" w:rsidRPr="00A97058" w:rsidRDefault="00A97058" w:rsidP="00A97058">
            <w:pPr>
              <w:rPr>
                <w:sz w:val="20"/>
                <w:szCs w:val="20"/>
              </w:rPr>
            </w:pPr>
            <w:r w:rsidRPr="00A97058">
              <w:rPr>
                <w:sz w:val="20"/>
                <w:szCs w:val="20"/>
              </w:rPr>
              <w:t>Показатели температурного режима по месяцам.</w:t>
            </w:r>
          </w:p>
        </w:tc>
      </w:tr>
      <w:tr w:rsidR="00A97058" w:rsidRPr="00A97058" w:rsidTr="00395A4F">
        <w:trPr>
          <w:trHeight w:val="57"/>
          <w:jc w:val="center"/>
        </w:trPr>
        <w:tc>
          <w:tcPr>
            <w:tcW w:w="835" w:type="dxa"/>
            <w:shd w:val="clear" w:color="auto" w:fill="FFFFFF"/>
            <w:vAlign w:val="center"/>
          </w:tcPr>
          <w:p w:rsidR="00A97058" w:rsidRPr="00A97058" w:rsidRDefault="00A97058" w:rsidP="00A97058">
            <w:pPr>
              <w:rPr>
                <w:sz w:val="20"/>
                <w:szCs w:val="20"/>
              </w:rPr>
            </w:pPr>
            <w:r w:rsidRPr="00A97058">
              <w:rPr>
                <w:sz w:val="20"/>
                <w:szCs w:val="20"/>
              </w:rPr>
              <w:t>I</w:t>
            </w:r>
          </w:p>
        </w:tc>
        <w:tc>
          <w:tcPr>
            <w:tcW w:w="902" w:type="dxa"/>
            <w:shd w:val="clear" w:color="auto" w:fill="FFFFFF"/>
            <w:vAlign w:val="center"/>
          </w:tcPr>
          <w:p w:rsidR="00A97058" w:rsidRPr="00A97058" w:rsidRDefault="00A97058" w:rsidP="00A97058">
            <w:pPr>
              <w:rPr>
                <w:sz w:val="20"/>
                <w:szCs w:val="20"/>
              </w:rPr>
            </w:pPr>
            <w:r w:rsidRPr="00A97058">
              <w:rPr>
                <w:sz w:val="20"/>
                <w:szCs w:val="20"/>
              </w:rPr>
              <w:t>II</w:t>
            </w:r>
          </w:p>
        </w:tc>
        <w:tc>
          <w:tcPr>
            <w:tcW w:w="720" w:type="dxa"/>
            <w:shd w:val="clear" w:color="auto" w:fill="FFFFFF"/>
            <w:vAlign w:val="center"/>
          </w:tcPr>
          <w:p w:rsidR="00A97058" w:rsidRPr="00A97058" w:rsidRDefault="00A97058" w:rsidP="00A97058">
            <w:pPr>
              <w:rPr>
                <w:sz w:val="20"/>
                <w:szCs w:val="20"/>
              </w:rPr>
            </w:pPr>
            <w:r w:rsidRPr="00A97058">
              <w:rPr>
                <w:sz w:val="20"/>
                <w:szCs w:val="20"/>
              </w:rPr>
              <w:t>III</w:t>
            </w:r>
          </w:p>
        </w:tc>
        <w:tc>
          <w:tcPr>
            <w:tcW w:w="720" w:type="dxa"/>
            <w:shd w:val="clear" w:color="auto" w:fill="FFFFFF"/>
            <w:vAlign w:val="center"/>
          </w:tcPr>
          <w:p w:rsidR="00A97058" w:rsidRPr="00A97058" w:rsidRDefault="00A97058" w:rsidP="00A97058">
            <w:pPr>
              <w:rPr>
                <w:sz w:val="20"/>
                <w:szCs w:val="20"/>
              </w:rPr>
            </w:pPr>
            <w:r w:rsidRPr="00A97058">
              <w:rPr>
                <w:sz w:val="20"/>
                <w:szCs w:val="20"/>
              </w:rPr>
              <w:t>IV</w:t>
            </w:r>
          </w:p>
        </w:tc>
        <w:tc>
          <w:tcPr>
            <w:tcW w:w="720" w:type="dxa"/>
            <w:shd w:val="clear" w:color="auto" w:fill="FFFFFF"/>
            <w:vAlign w:val="center"/>
          </w:tcPr>
          <w:p w:rsidR="00A97058" w:rsidRPr="00A97058" w:rsidRDefault="00A97058" w:rsidP="00A97058">
            <w:pPr>
              <w:rPr>
                <w:sz w:val="20"/>
                <w:szCs w:val="20"/>
              </w:rPr>
            </w:pPr>
            <w:r w:rsidRPr="00A97058">
              <w:rPr>
                <w:sz w:val="20"/>
                <w:szCs w:val="20"/>
              </w:rPr>
              <w:t>V</w:t>
            </w:r>
          </w:p>
        </w:tc>
        <w:tc>
          <w:tcPr>
            <w:tcW w:w="725" w:type="dxa"/>
            <w:shd w:val="clear" w:color="auto" w:fill="FFFFFF"/>
            <w:vAlign w:val="center"/>
          </w:tcPr>
          <w:p w:rsidR="00A97058" w:rsidRPr="00A97058" w:rsidRDefault="00A97058" w:rsidP="00A97058">
            <w:pPr>
              <w:rPr>
                <w:sz w:val="20"/>
                <w:szCs w:val="20"/>
              </w:rPr>
            </w:pPr>
            <w:r w:rsidRPr="00A97058">
              <w:rPr>
                <w:sz w:val="20"/>
                <w:szCs w:val="20"/>
              </w:rPr>
              <w:t>VI</w:t>
            </w:r>
          </w:p>
        </w:tc>
        <w:tc>
          <w:tcPr>
            <w:tcW w:w="898" w:type="dxa"/>
            <w:shd w:val="clear" w:color="auto" w:fill="FFFFFF"/>
            <w:vAlign w:val="center"/>
          </w:tcPr>
          <w:p w:rsidR="00A97058" w:rsidRPr="00A97058" w:rsidRDefault="00A97058" w:rsidP="00A97058">
            <w:pPr>
              <w:rPr>
                <w:sz w:val="20"/>
                <w:szCs w:val="20"/>
              </w:rPr>
            </w:pPr>
            <w:r w:rsidRPr="00A97058">
              <w:rPr>
                <w:sz w:val="20"/>
                <w:szCs w:val="20"/>
              </w:rPr>
              <w:t>VII</w:t>
            </w:r>
          </w:p>
        </w:tc>
        <w:tc>
          <w:tcPr>
            <w:tcW w:w="720" w:type="dxa"/>
            <w:shd w:val="clear" w:color="auto" w:fill="FFFFFF"/>
            <w:vAlign w:val="center"/>
          </w:tcPr>
          <w:p w:rsidR="00A97058" w:rsidRPr="00A97058" w:rsidRDefault="00A97058" w:rsidP="00A97058">
            <w:pPr>
              <w:rPr>
                <w:sz w:val="20"/>
                <w:szCs w:val="20"/>
              </w:rPr>
            </w:pPr>
            <w:r w:rsidRPr="00A97058">
              <w:rPr>
                <w:sz w:val="20"/>
                <w:szCs w:val="20"/>
              </w:rPr>
              <w:t>VIII</w:t>
            </w:r>
          </w:p>
        </w:tc>
        <w:tc>
          <w:tcPr>
            <w:tcW w:w="725" w:type="dxa"/>
            <w:shd w:val="clear" w:color="auto" w:fill="FFFFFF"/>
            <w:vAlign w:val="center"/>
          </w:tcPr>
          <w:p w:rsidR="00A97058" w:rsidRPr="00A97058" w:rsidRDefault="00A97058" w:rsidP="00A97058">
            <w:pPr>
              <w:rPr>
                <w:sz w:val="20"/>
                <w:szCs w:val="20"/>
              </w:rPr>
            </w:pPr>
            <w:r w:rsidRPr="00A97058">
              <w:rPr>
                <w:sz w:val="20"/>
                <w:szCs w:val="20"/>
              </w:rPr>
              <w:t>IX</w:t>
            </w:r>
          </w:p>
        </w:tc>
        <w:tc>
          <w:tcPr>
            <w:tcW w:w="720" w:type="dxa"/>
            <w:shd w:val="clear" w:color="auto" w:fill="FFFFFF"/>
            <w:vAlign w:val="center"/>
          </w:tcPr>
          <w:p w:rsidR="00A97058" w:rsidRPr="00A97058" w:rsidRDefault="00A97058" w:rsidP="00A97058">
            <w:pPr>
              <w:rPr>
                <w:sz w:val="20"/>
                <w:szCs w:val="20"/>
              </w:rPr>
            </w:pPr>
            <w:r w:rsidRPr="00A97058">
              <w:rPr>
                <w:sz w:val="20"/>
                <w:szCs w:val="20"/>
              </w:rPr>
              <w:t>X</w:t>
            </w:r>
          </w:p>
        </w:tc>
        <w:tc>
          <w:tcPr>
            <w:tcW w:w="715" w:type="dxa"/>
            <w:shd w:val="clear" w:color="auto" w:fill="FFFFFF"/>
            <w:vAlign w:val="center"/>
          </w:tcPr>
          <w:p w:rsidR="00A97058" w:rsidRPr="00A97058" w:rsidRDefault="00A97058" w:rsidP="00A97058">
            <w:pPr>
              <w:rPr>
                <w:sz w:val="20"/>
                <w:szCs w:val="20"/>
              </w:rPr>
            </w:pPr>
            <w:r w:rsidRPr="00A97058">
              <w:rPr>
                <w:sz w:val="20"/>
                <w:szCs w:val="20"/>
              </w:rPr>
              <w:t>XI</w:t>
            </w:r>
          </w:p>
        </w:tc>
        <w:tc>
          <w:tcPr>
            <w:tcW w:w="725" w:type="dxa"/>
            <w:shd w:val="clear" w:color="auto" w:fill="FFFFFF"/>
            <w:vAlign w:val="center"/>
          </w:tcPr>
          <w:p w:rsidR="00A97058" w:rsidRPr="00A97058" w:rsidRDefault="00A97058" w:rsidP="00A97058">
            <w:pPr>
              <w:rPr>
                <w:sz w:val="20"/>
                <w:szCs w:val="20"/>
              </w:rPr>
            </w:pPr>
            <w:r w:rsidRPr="00A97058">
              <w:rPr>
                <w:sz w:val="20"/>
                <w:szCs w:val="20"/>
              </w:rPr>
              <w:t>XII</w:t>
            </w:r>
          </w:p>
        </w:tc>
        <w:tc>
          <w:tcPr>
            <w:tcW w:w="715" w:type="dxa"/>
            <w:shd w:val="clear" w:color="auto" w:fill="FFFFFF"/>
            <w:vAlign w:val="center"/>
          </w:tcPr>
          <w:p w:rsidR="00A97058" w:rsidRPr="00A97058" w:rsidRDefault="00A97058" w:rsidP="00A97058">
            <w:pPr>
              <w:rPr>
                <w:sz w:val="20"/>
                <w:szCs w:val="20"/>
              </w:rPr>
            </w:pPr>
            <w:r w:rsidRPr="00A97058">
              <w:rPr>
                <w:sz w:val="20"/>
                <w:szCs w:val="20"/>
              </w:rPr>
              <w:t>Год</w:t>
            </w:r>
          </w:p>
        </w:tc>
      </w:tr>
      <w:tr w:rsidR="00A97058" w:rsidRPr="00A97058" w:rsidTr="00395A4F">
        <w:trPr>
          <w:trHeight w:val="57"/>
          <w:jc w:val="center"/>
        </w:trPr>
        <w:tc>
          <w:tcPr>
            <w:tcW w:w="835" w:type="dxa"/>
            <w:shd w:val="clear" w:color="auto" w:fill="FFFFFF"/>
          </w:tcPr>
          <w:p w:rsidR="00A97058" w:rsidRPr="00A97058" w:rsidRDefault="00A97058" w:rsidP="00A97058">
            <w:pPr>
              <w:rPr>
                <w:sz w:val="20"/>
                <w:szCs w:val="20"/>
              </w:rPr>
            </w:pPr>
            <w:r w:rsidRPr="00A97058">
              <w:rPr>
                <w:sz w:val="20"/>
                <w:szCs w:val="20"/>
              </w:rPr>
              <w:t>-13,3</w:t>
            </w:r>
          </w:p>
        </w:tc>
        <w:tc>
          <w:tcPr>
            <w:tcW w:w="902" w:type="dxa"/>
            <w:shd w:val="clear" w:color="auto" w:fill="FFFFFF"/>
          </w:tcPr>
          <w:p w:rsidR="00A97058" w:rsidRPr="00A97058" w:rsidRDefault="00A97058" w:rsidP="00A97058">
            <w:pPr>
              <w:rPr>
                <w:sz w:val="20"/>
                <w:szCs w:val="20"/>
              </w:rPr>
            </w:pPr>
            <w:r w:rsidRPr="00A97058">
              <w:rPr>
                <w:sz w:val="20"/>
                <w:szCs w:val="20"/>
              </w:rPr>
              <w:t>-12,5</w:t>
            </w:r>
          </w:p>
        </w:tc>
        <w:tc>
          <w:tcPr>
            <w:tcW w:w="720" w:type="dxa"/>
            <w:shd w:val="clear" w:color="auto" w:fill="FFFFFF"/>
          </w:tcPr>
          <w:p w:rsidR="00A97058" w:rsidRPr="00A97058" w:rsidRDefault="00A97058" w:rsidP="00A97058">
            <w:pPr>
              <w:rPr>
                <w:sz w:val="20"/>
                <w:szCs w:val="20"/>
              </w:rPr>
            </w:pPr>
            <w:r w:rsidRPr="00A97058">
              <w:rPr>
                <w:sz w:val="20"/>
                <w:szCs w:val="20"/>
              </w:rPr>
              <w:t>-6,5</w:t>
            </w:r>
          </w:p>
        </w:tc>
        <w:tc>
          <w:tcPr>
            <w:tcW w:w="720" w:type="dxa"/>
            <w:shd w:val="clear" w:color="auto" w:fill="FFFFFF"/>
          </w:tcPr>
          <w:p w:rsidR="00A97058" w:rsidRPr="00A97058" w:rsidRDefault="00A97058" w:rsidP="00A97058">
            <w:pPr>
              <w:rPr>
                <w:sz w:val="20"/>
                <w:szCs w:val="20"/>
              </w:rPr>
            </w:pPr>
            <w:r w:rsidRPr="00A97058">
              <w:rPr>
                <w:sz w:val="20"/>
                <w:szCs w:val="20"/>
              </w:rPr>
              <w:t>3,1</w:t>
            </w:r>
          </w:p>
        </w:tc>
        <w:tc>
          <w:tcPr>
            <w:tcW w:w="720" w:type="dxa"/>
            <w:shd w:val="clear" w:color="auto" w:fill="FFFFFF"/>
          </w:tcPr>
          <w:p w:rsidR="00A97058" w:rsidRPr="00A97058" w:rsidRDefault="00A97058" w:rsidP="00A97058">
            <w:pPr>
              <w:rPr>
                <w:sz w:val="20"/>
                <w:szCs w:val="20"/>
              </w:rPr>
            </w:pPr>
            <w:r w:rsidRPr="00A97058">
              <w:rPr>
                <w:sz w:val="20"/>
                <w:szCs w:val="20"/>
              </w:rPr>
              <w:t>12,5</w:t>
            </w:r>
          </w:p>
        </w:tc>
        <w:tc>
          <w:tcPr>
            <w:tcW w:w="725" w:type="dxa"/>
            <w:shd w:val="clear" w:color="auto" w:fill="FFFFFF"/>
          </w:tcPr>
          <w:p w:rsidR="00A97058" w:rsidRPr="00A97058" w:rsidRDefault="00A97058" w:rsidP="00A97058">
            <w:pPr>
              <w:rPr>
                <w:sz w:val="20"/>
                <w:szCs w:val="20"/>
              </w:rPr>
            </w:pPr>
            <w:r w:rsidRPr="00A97058">
              <w:rPr>
                <w:sz w:val="20"/>
                <w:szCs w:val="20"/>
              </w:rPr>
              <w:t>16,8</w:t>
            </w:r>
          </w:p>
        </w:tc>
        <w:tc>
          <w:tcPr>
            <w:tcW w:w="898" w:type="dxa"/>
            <w:shd w:val="clear" w:color="auto" w:fill="FFFFFF"/>
          </w:tcPr>
          <w:p w:rsidR="00A97058" w:rsidRPr="00A97058" w:rsidRDefault="00A97058" w:rsidP="00A97058">
            <w:pPr>
              <w:rPr>
                <w:sz w:val="20"/>
                <w:szCs w:val="20"/>
              </w:rPr>
            </w:pPr>
            <w:r w:rsidRPr="00A97058">
              <w:rPr>
                <w:sz w:val="20"/>
                <w:szCs w:val="20"/>
              </w:rPr>
              <w:t>19,2</w:t>
            </w:r>
          </w:p>
        </w:tc>
        <w:tc>
          <w:tcPr>
            <w:tcW w:w="720" w:type="dxa"/>
            <w:shd w:val="clear" w:color="auto" w:fill="FFFFFF"/>
          </w:tcPr>
          <w:p w:rsidR="00A97058" w:rsidRPr="00A97058" w:rsidRDefault="00A97058" w:rsidP="00A97058">
            <w:pPr>
              <w:rPr>
                <w:sz w:val="20"/>
                <w:szCs w:val="20"/>
              </w:rPr>
            </w:pPr>
            <w:r w:rsidRPr="00A97058">
              <w:rPr>
                <w:sz w:val="20"/>
                <w:szCs w:val="20"/>
              </w:rPr>
              <w:t>16,9</w:t>
            </w:r>
          </w:p>
        </w:tc>
        <w:tc>
          <w:tcPr>
            <w:tcW w:w="725" w:type="dxa"/>
            <w:shd w:val="clear" w:color="auto" w:fill="FFFFFF"/>
          </w:tcPr>
          <w:p w:rsidR="00A97058" w:rsidRPr="00A97058" w:rsidRDefault="00A97058" w:rsidP="00A97058">
            <w:pPr>
              <w:rPr>
                <w:sz w:val="20"/>
                <w:szCs w:val="20"/>
              </w:rPr>
            </w:pPr>
            <w:r w:rsidRPr="00A97058">
              <w:rPr>
                <w:sz w:val="20"/>
                <w:szCs w:val="20"/>
              </w:rPr>
              <w:t>10,4</w:t>
            </w:r>
          </w:p>
        </w:tc>
        <w:tc>
          <w:tcPr>
            <w:tcW w:w="720" w:type="dxa"/>
            <w:shd w:val="clear" w:color="auto" w:fill="FFFFFF"/>
          </w:tcPr>
          <w:p w:rsidR="00A97058" w:rsidRPr="00A97058" w:rsidRDefault="00A97058" w:rsidP="00A97058">
            <w:pPr>
              <w:rPr>
                <w:sz w:val="20"/>
                <w:szCs w:val="20"/>
              </w:rPr>
            </w:pPr>
            <w:r w:rsidRPr="00A97058">
              <w:rPr>
                <w:sz w:val="20"/>
                <w:szCs w:val="20"/>
              </w:rPr>
              <w:t>3,8</w:t>
            </w:r>
          </w:p>
        </w:tc>
        <w:tc>
          <w:tcPr>
            <w:tcW w:w="715" w:type="dxa"/>
            <w:shd w:val="clear" w:color="auto" w:fill="FFFFFF"/>
          </w:tcPr>
          <w:p w:rsidR="00A97058" w:rsidRPr="00A97058" w:rsidRDefault="00A97058" w:rsidP="00A97058">
            <w:pPr>
              <w:rPr>
                <w:sz w:val="20"/>
                <w:szCs w:val="20"/>
              </w:rPr>
            </w:pPr>
            <w:r w:rsidRPr="00A97058">
              <w:rPr>
                <w:sz w:val="20"/>
                <w:szCs w:val="20"/>
              </w:rPr>
              <w:t>-3,6</w:t>
            </w:r>
          </w:p>
        </w:tc>
        <w:tc>
          <w:tcPr>
            <w:tcW w:w="725" w:type="dxa"/>
            <w:shd w:val="clear" w:color="auto" w:fill="FFFFFF"/>
          </w:tcPr>
          <w:p w:rsidR="00A97058" w:rsidRPr="00A97058" w:rsidRDefault="00A97058" w:rsidP="00A97058">
            <w:pPr>
              <w:rPr>
                <w:sz w:val="20"/>
                <w:szCs w:val="20"/>
              </w:rPr>
            </w:pPr>
            <w:r w:rsidRPr="00A97058">
              <w:rPr>
                <w:sz w:val="20"/>
                <w:szCs w:val="20"/>
              </w:rPr>
              <w:t>-10</w:t>
            </w:r>
          </w:p>
        </w:tc>
        <w:tc>
          <w:tcPr>
            <w:tcW w:w="715" w:type="dxa"/>
            <w:shd w:val="clear" w:color="auto" w:fill="FFFFFF"/>
          </w:tcPr>
          <w:p w:rsidR="00A97058" w:rsidRPr="00A97058" w:rsidRDefault="00A97058" w:rsidP="00A97058">
            <w:pPr>
              <w:rPr>
                <w:sz w:val="20"/>
                <w:szCs w:val="20"/>
              </w:rPr>
            </w:pPr>
            <w:r w:rsidRPr="00A97058">
              <w:rPr>
                <w:sz w:val="20"/>
                <w:szCs w:val="20"/>
              </w:rPr>
              <w:t>3,2</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 xml:space="preserve">По данным наблюдений на ближайшей метеостанции в </w:t>
      </w:r>
      <w:proofErr w:type="gramStart"/>
      <w:r w:rsidRPr="00A97058">
        <w:rPr>
          <w:sz w:val="20"/>
          <w:szCs w:val="20"/>
        </w:rPr>
        <w:t>г</w:t>
      </w:r>
      <w:proofErr w:type="gramEnd"/>
      <w:r w:rsidRPr="00A97058">
        <w:rPr>
          <w:sz w:val="20"/>
          <w:szCs w:val="20"/>
        </w:rPr>
        <w:t>. Кузнецке продолжительность периода с устойчивыми морозами достигает 130 дней.</w:t>
      </w:r>
    </w:p>
    <w:p w:rsidR="00A97058" w:rsidRPr="00A97058" w:rsidRDefault="00A97058" w:rsidP="00A97058">
      <w:pPr>
        <w:jc w:val="both"/>
        <w:rPr>
          <w:sz w:val="20"/>
          <w:szCs w:val="20"/>
        </w:rPr>
      </w:pPr>
      <w:r w:rsidRPr="00A97058">
        <w:rPr>
          <w:sz w:val="20"/>
          <w:szCs w:val="20"/>
        </w:rPr>
        <w:t>Весна непродолжительная с резкими колебаниями температуры, связанными с вторжениями холодных арктических воздушных масс. Последние весенние заморозки наблюдаются 16-18 мая.</w:t>
      </w:r>
    </w:p>
    <w:p w:rsidR="00A97058" w:rsidRPr="00A97058" w:rsidRDefault="00A97058" w:rsidP="00A97058">
      <w:pPr>
        <w:jc w:val="both"/>
        <w:rPr>
          <w:sz w:val="20"/>
          <w:szCs w:val="20"/>
        </w:rPr>
      </w:pPr>
      <w:r w:rsidRPr="00A97058">
        <w:rPr>
          <w:sz w:val="20"/>
          <w:szCs w:val="20"/>
        </w:rPr>
        <w:t>Лето тёплое. Наиболее тёплым месяцем является июль с абсолютным максимумом 37°. Продолжительность наиболее тёплого периода (с температурой свыше 15°) составляет 83-100 дней.</w:t>
      </w:r>
    </w:p>
    <w:p w:rsidR="00A97058" w:rsidRPr="00A97058" w:rsidRDefault="00A97058" w:rsidP="00A97058">
      <w:pPr>
        <w:jc w:val="both"/>
        <w:rPr>
          <w:sz w:val="20"/>
          <w:szCs w:val="20"/>
        </w:rPr>
      </w:pPr>
      <w:r w:rsidRPr="00A97058">
        <w:rPr>
          <w:sz w:val="20"/>
          <w:szCs w:val="20"/>
        </w:rPr>
        <w:t>Осень характеризуется ранними заморозками, наблюдаемыми в конце второй и начале третьей декады сентября.</w:t>
      </w:r>
    </w:p>
    <w:p w:rsidR="00A97058" w:rsidRPr="00A97058" w:rsidRDefault="00A97058" w:rsidP="00A97058">
      <w:pPr>
        <w:jc w:val="both"/>
        <w:rPr>
          <w:sz w:val="20"/>
          <w:szCs w:val="20"/>
        </w:rPr>
      </w:pPr>
      <w:r w:rsidRPr="00A97058">
        <w:rPr>
          <w:sz w:val="20"/>
          <w:szCs w:val="20"/>
        </w:rPr>
        <w:t>Расчётная зимняя температура принимается - 17°, средняя температура наиболее холодной пятидневки (для проектирования отопления) составляет -28°, расчётный вес снегового покрова - 100кг/м</w:t>
      </w:r>
      <w:proofErr w:type="gramStart"/>
      <w:r w:rsidRPr="00A97058">
        <w:rPr>
          <w:sz w:val="20"/>
          <w:szCs w:val="20"/>
        </w:rPr>
        <w:t>2</w:t>
      </w:r>
      <w:proofErr w:type="gramEnd"/>
      <w:r w:rsidRPr="00A97058">
        <w:rPr>
          <w:sz w:val="20"/>
          <w:szCs w:val="20"/>
        </w:rPr>
        <w:t xml:space="preserve">. </w:t>
      </w:r>
    </w:p>
    <w:p w:rsidR="00A97058" w:rsidRPr="00A97058" w:rsidRDefault="00A97058" w:rsidP="00A97058">
      <w:pPr>
        <w:jc w:val="both"/>
        <w:rPr>
          <w:sz w:val="20"/>
          <w:szCs w:val="20"/>
        </w:rPr>
      </w:pPr>
      <w:r w:rsidRPr="00A97058">
        <w:rPr>
          <w:sz w:val="20"/>
          <w:szCs w:val="20"/>
        </w:rPr>
        <w:t xml:space="preserve">Среднегодовое количество осадков составляет </w:t>
      </w:r>
      <w:smartTag w:uri="urn:schemas-microsoft-com:office:smarttags" w:element="metricconverter">
        <w:smartTagPr>
          <w:attr w:name="ProductID" w:val="627 мм"/>
        </w:smartTagPr>
        <w:r w:rsidRPr="00A97058">
          <w:rPr>
            <w:sz w:val="20"/>
            <w:szCs w:val="20"/>
          </w:rPr>
          <w:t>627 мм</w:t>
        </w:r>
      </w:smartTag>
      <w:r w:rsidRPr="00A97058">
        <w:rPr>
          <w:sz w:val="20"/>
          <w:szCs w:val="20"/>
        </w:rPr>
        <w:t xml:space="preserve">, из них на долю жидких приходится 460мм. Летом осадки выпадают в виде дождей и ливней. Суточный максимум осадков может достигать </w:t>
      </w:r>
      <w:smartTag w:uri="urn:schemas-microsoft-com:office:smarttags" w:element="metricconverter">
        <w:smartTagPr>
          <w:attr w:name="ProductID" w:val="80 мм"/>
        </w:smartTagPr>
        <w:r w:rsidRPr="00A97058">
          <w:rPr>
            <w:sz w:val="20"/>
            <w:szCs w:val="20"/>
          </w:rPr>
          <w:t>80 мм</w:t>
        </w:r>
      </w:smartTag>
      <w:r w:rsidRPr="00A97058">
        <w:rPr>
          <w:sz w:val="20"/>
          <w:szCs w:val="20"/>
        </w:rPr>
        <w:t>.</w:t>
      </w:r>
    </w:p>
    <w:p w:rsidR="00A97058" w:rsidRPr="00A97058" w:rsidRDefault="00A97058" w:rsidP="00A97058">
      <w:pPr>
        <w:jc w:val="both"/>
        <w:rPr>
          <w:sz w:val="20"/>
          <w:szCs w:val="20"/>
        </w:rPr>
      </w:pPr>
      <w:r w:rsidRPr="00A97058">
        <w:rPr>
          <w:sz w:val="20"/>
          <w:szCs w:val="20"/>
        </w:rPr>
        <w:t xml:space="preserve">Снежный покров устанавливается в третьей декаде ноября. Снежный покров сходит в основном в апреле. Среднегодовые скорости ветра </w:t>
      </w:r>
      <w:proofErr w:type="gramStart"/>
      <w:r w:rsidRPr="00A97058">
        <w:rPr>
          <w:sz w:val="20"/>
          <w:szCs w:val="20"/>
        </w:rPr>
        <w:t>колеблются от 2,3 до 5,6 м/сек</w:t>
      </w:r>
      <w:proofErr w:type="gramEnd"/>
      <w:r w:rsidRPr="00A97058">
        <w:rPr>
          <w:sz w:val="20"/>
          <w:szCs w:val="20"/>
        </w:rPr>
        <w:t>., причём зимой скорость ветра выше. Преобладающее направление ветра в январе – восточное, южное и юго-западное, а в июле – западное и северо-западное.</w:t>
      </w:r>
    </w:p>
    <w:p w:rsidR="00A97058" w:rsidRPr="00A97058" w:rsidRDefault="00A97058" w:rsidP="00A97058">
      <w:pPr>
        <w:rPr>
          <w:sz w:val="20"/>
          <w:szCs w:val="20"/>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35"/>
        <w:gridCol w:w="902"/>
        <w:gridCol w:w="720"/>
        <w:gridCol w:w="720"/>
        <w:gridCol w:w="720"/>
        <w:gridCol w:w="725"/>
        <w:gridCol w:w="898"/>
        <w:gridCol w:w="720"/>
        <w:gridCol w:w="725"/>
        <w:gridCol w:w="720"/>
        <w:gridCol w:w="715"/>
        <w:gridCol w:w="725"/>
        <w:gridCol w:w="715"/>
      </w:tblGrid>
      <w:tr w:rsidR="00A97058" w:rsidRPr="00A97058" w:rsidTr="00395A4F">
        <w:trPr>
          <w:trHeight w:val="57"/>
          <w:jc w:val="center"/>
        </w:trPr>
        <w:tc>
          <w:tcPr>
            <w:tcW w:w="9840" w:type="dxa"/>
            <w:gridSpan w:val="13"/>
            <w:shd w:val="pct10" w:color="auto" w:fill="FFFFFF"/>
            <w:vAlign w:val="center"/>
          </w:tcPr>
          <w:p w:rsidR="00A97058" w:rsidRPr="00A97058" w:rsidRDefault="00A97058" w:rsidP="00A97058">
            <w:pPr>
              <w:rPr>
                <w:sz w:val="20"/>
                <w:szCs w:val="20"/>
              </w:rPr>
            </w:pPr>
            <w:r w:rsidRPr="00A97058">
              <w:rPr>
                <w:sz w:val="20"/>
                <w:szCs w:val="20"/>
              </w:rPr>
              <w:t>Показатели относительной влажности воздуха по месяцам.</w:t>
            </w:r>
          </w:p>
        </w:tc>
      </w:tr>
      <w:tr w:rsidR="00A97058" w:rsidRPr="00A97058" w:rsidTr="00395A4F">
        <w:trPr>
          <w:trHeight w:val="57"/>
          <w:jc w:val="center"/>
        </w:trPr>
        <w:tc>
          <w:tcPr>
            <w:tcW w:w="835" w:type="dxa"/>
            <w:shd w:val="clear" w:color="auto" w:fill="FFFFFF"/>
            <w:vAlign w:val="center"/>
          </w:tcPr>
          <w:p w:rsidR="00A97058" w:rsidRPr="00A97058" w:rsidRDefault="00A97058" w:rsidP="00A97058">
            <w:pPr>
              <w:rPr>
                <w:sz w:val="20"/>
                <w:szCs w:val="20"/>
              </w:rPr>
            </w:pPr>
            <w:r w:rsidRPr="00A97058">
              <w:rPr>
                <w:sz w:val="20"/>
                <w:szCs w:val="20"/>
              </w:rPr>
              <w:t>I</w:t>
            </w:r>
          </w:p>
        </w:tc>
        <w:tc>
          <w:tcPr>
            <w:tcW w:w="902" w:type="dxa"/>
            <w:shd w:val="clear" w:color="auto" w:fill="FFFFFF"/>
            <w:vAlign w:val="center"/>
          </w:tcPr>
          <w:p w:rsidR="00A97058" w:rsidRPr="00A97058" w:rsidRDefault="00A97058" w:rsidP="00A97058">
            <w:pPr>
              <w:rPr>
                <w:sz w:val="20"/>
                <w:szCs w:val="20"/>
              </w:rPr>
            </w:pPr>
            <w:r w:rsidRPr="00A97058">
              <w:rPr>
                <w:sz w:val="20"/>
                <w:szCs w:val="20"/>
              </w:rPr>
              <w:t>II</w:t>
            </w:r>
          </w:p>
        </w:tc>
        <w:tc>
          <w:tcPr>
            <w:tcW w:w="720" w:type="dxa"/>
            <w:shd w:val="clear" w:color="auto" w:fill="FFFFFF"/>
            <w:vAlign w:val="center"/>
          </w:tcPr>
          <w:p w:rsidR="00A97058" w:rsidRPr="00A97058" w:rsidRDefault="00A97058" w:rsidP="00A97058">
            <w:pPr>
              <w:rPr>
                <w:sz w:val="20"/>
                <w:szCs w:val="20"/>
              </w:rPr>
            </w:pPr>
            <w:r w:rsidRPr="00A97058">
              <w:rPr>
                <w:sz w:val="20"/>
                <w:szCs w:val="20"/>
              </w:rPr>
              <w:t>III</w:t>
            </w:r>
          </w:p>
        </w:tc>
        <w:tc>
          <w:tcPr>
            <w:tcW w:w="720" w:type="dxa"/>
            <w:shd w:val="clear" w:color="auto" w:fill="FFFFFF"/>
            <w:vAlign w:val="center"/>
          </w:tcPr>
          <w:p w:rsidR="00A97058" w:rsidRPr="00A97058" w:rsidRDefault="00A97058" w:rsidP="00A97058">
            <w:pPr>
              <w:rPr>
                <w:sz w:val="20"/>
                <w:szCs w:val="20"/>
              </w:rPr>
            </w:pPr>
            <w:r w:rsidRPr="00A97058">
              <w:rPr>
                <w:sz w:val="20"/>
                <w:szCs w:val="20"/>
              </w:rPr>
              <w:t>IV</w:t>
            </w:r>
          </w:p>
        </w:tc>
        <w:tc>
          <w:tcPr>
            <w:tcW w:w="720" w:type="dxa"/>
            <w:shd w:val="clear" w:color="auto" w:fill="FFFFFF"/>
            <w:vAlign w:val="center"/>
          </w:tcPr>
          <w:p w:rsidR="00A97058" w:rsidRPr="00A97058" w:rsidRDefault="00A97058" w:rsidP="00A97058">
            <w:pPr>
              <w:rPr>
                <w:sz w:val="20"/>
                <w:szCs w:val="20"/>
              </w:rPr>
            </w:pPr>
            <w:r w:rsidRPr="00A97058">
              <w:rPr>
                <w:sz w:val="20"/>
                <w:szCs w:val="20"/>
              </w:rPr>
              <w:t>V</w:t>
            </w:r>
          </w:p>
        </w:tc>
        <w:tc>
          <w:tcPr>
            <w:tcW w:w="725" w:type="dxa"/>
            <w:shd w:val="clear" w:color="auto" w:fill="FFFFFF"/>
            <w:vAlign w:val="center"/>
          </w:tcPr>
          <w:p w:rsidR="00A97058" w:rsidRPr="00A97058" w:rsidRDefault="00A97058" w:rsidP="00A97058">
            <w:pPr>
              <w:rPr>
                <w:sz w:val="20"/>
                <w:szCs w:val="20"/>
              </w:rPr>
            </w:pPr>
            <w:r w:rsidRPr="00A97058">
              <w:rPr>
                <w:sz w:val="20"/>
                <w:szCs w:val="20"/>
              </w:rPr>
              <w:t>VI</w:t>
            </w:r>
          </w:p>
        </w:tc>
        <w:tc>
          <w:tcPr>
            <w:tcW w:w="898" w:type="dxa"/>
            <w:shd w:val="clear" w:color="auto" w:fill="FFFFFF"/>
            <w:vAlign w:val="center"/>
          </w:tcPr>
          <w:p w:rsidR="00A97058" w:rsidRPr="00A97058" w:rsidRDefault="00A97058" w:rsidP="00A97058">
            <w:pPr>
              <w:rPr>
                <w:sz w:val="20"/>
                <w:szCs w:val="20"/>
              </w:rPr>
            </w:pPr>
            <w:r w:rsidRPr="00A97058">
              <w:rPr>
                <w:sz w:val="20"/>
                <w:szCs w:val="20"/>
              </w:rPr>
              <w:t>VII</w:t>
            </w:r>
          </w:p>
        </w:tc>
        <w:tc>
          <w:tcPr>
            <w:tcW w:w="720" w:type="dxa"/>
            <w:shd w:val="clear" w:color="auto" w:fill="FFFFFF"/>
            <w:vAlign w:val="center"/>
          </w:tcPr>
          <w:p w:rsidR="00A97058" w:rsidRPr="00A97058" w:rsidRDefault="00A97058" w:rsidP="00A97058">
            <w:pPr>
              <w:rPr>
                <w:sz w:val="20"/>
                <w:szCs w:val="20"/>
              </w:rPr>
            </w:pPr>
            <w:r w:rsidRPr="00A97058">
              <w:rPr>
                <w:sz w:val="20"/>
                <w:szCs w:val="20"/>
              </w:rPr>
              <w:t>VIII</w:t>
            </w:r>
          </w:p>
        </w:tc>
        <w:tc>
          <w:tcPr>
            <w:tcW w:w="725" w:type="dxa"/>
            <w:shd w:val="clear" w:color="auto" w:fill="FFFFFF"/>
            <w:vAlign w:val="center"/>
          </w:tcPr>
          <w:p w:rsidR="00A97058" w:rsidRPr="00A97058" w:rsidRDefault="00A97058" w:rsidP="00A97058">
            <w:pPr>
              <w:rPr>
                <w:sz w:val="20"/>
                <w:szCs w:val="20"/>
              </w:rPr>
            </w:pPr>
            <w:r w:rsidRPr="00A97058">
              <w:rPr>
                <w:sz w:val="20"/>
                <w:szCs w:val="20"/>
              </w:rPr>
              <w:t>IX</w:t>
            </w:r>
          </w:p>
        </w:tc>
        <w:tc>
          <w:tcPr>
            <w:tcW w:w="720" w:type="dxa"/>
            <w:shd w:val="clear" w:color="auto" w:fill="FFFFFF"/>
            <w:vAlign w:val="center"/>
          </w:tcPr>
          <w:p w:rsidR="00A97058" w:rsidRPr="00A97058" w:rsidRDefault="00A97058" w:rsidP="00A97058">
            <w:pPr>
              <w:rPr>
                <w:sz w:val="20"/>
                <w:szCs w:val="20"/>
              </w:rPr>
            </w:pPr>
            <w:r w:rsidRPr="00A97058">
              <w:rPr>
                <w:sz w:val="20"/>
                <w:szCs w:val="20"/>
              </w:rPr>
              <w:t>X</w:t>
            </w:r>
          </w:p>
        </w:tc>
        <w:tc>
          <w:tcPr>
            <w:tcW w:w="715" w:type="dxa"/>
            <w:shd w:val="clear" w:color="auto" w:fill="FFFFFF"/>
            <w:vAlign w:val="center"/>
          </w:tcPr>
          <w:p w:rsidR="00A97058" w:rsidRPr="00A97058" w:rsidRDefault="00A97058" w:rsidP="00A97058">
            <w:pPr>
              <w:rPr>
                <w:sz w:val="20"/>
                <w:szCs w:val="20"/>
              </w:rPr>
            </w:pPr>
            <w:r w:rsidRPr="00A97058">
              <w:rPr>
                <w:sz w:val="20"/>
                <w:szCs w:val="20"/>
              </w:rPr>
              <w:t>XI</w:t>
            </w:r>
          </w:p>
        </w:tc>
        <w:tc>
          <w:tcPr>
            <w:tcW w:w="725" w:type="dxa"/>
            <w:shd w:val="clear" w:color="auto" w:fill="FFFFFF"/>
            <w:vAlign w:val="center"/>
          </w:tcPr>
          <w:p w:rsidR="00A97058" w:rsidRPr="00A97058" w:rsidRDefault="00A97058" w:rsidP="00A97058">
            <w:pPr>
              <w:rPr>
                <w:sz w:val="20"/>
                <w:szCs w:val="20"/>
              </w:rPr>
            </w:pPr>
            <w:r w:rsidRPr="00A97058">
              <w:rPr>
                <w:sz w:val="20"/>
                <w:szCs w:val="20"/>
              </w:rPr>
              <w:t>XII</w:t>
            </w:r>
          </w:p>
        </w:tc>
        <w:tc>
          <w:tcPr>
            <w:tcW w:w="715" w:type="dxa"/>
            <w:shd w:val="clear" w:color="auto" w:fill="FFFFFF"/>
            <w:vAlign w:val="center"/>
          </w:tcPr>
          <w:p w:rsidR="00A97058" w:rsidRPr="00A97058" w:rsidRDefault="00A97058" w:rsidP="00A97058">
            <w:pPr>
              <w:rPr>
                <w:sz w:val="20"/>
                <w:szCs w:val="20"/>
              </w:rPr>
            </w:pPr>
            <w:r w:rsidRPr="00A97058">
              <w:rPr>
                <w:sz w:val="20"/>
                <w:szCs w:val="20"/>
              </w:rPr>
              <w:t>Год</w:t>
            </w:r>
          </w:p>
        </w:tc>
      </w:tr>
      <w:tr w:rsidR="00A97058" w:rsidRPr="00A97058" w:rsidTr="00395A4F">
        <w:trPr>
          <w:trHeight w:val="57"/>
          <w:jc w:val="center"/>
        </w:trPr>
        <w:tc>
          <w:tcPr>
            <w:tcW w:w="835" w:type="dxa"/>
            <w:shd w:val="clear" w:color="auto" w:fill="FFFFFF"/>
          </w:tcPr>
          <w:p w:rsidR="00A97058" w:rsidRPr="00A97058" w:rsidRDefault="00A97058" w:rsidP="00A97058">
            <w:pPr>
              <w:rPr>
                <w:sz w:val="20"/>
                <w:szCs w:val="20"/>
              </w:rPr>
            </w:pPr>
            <w:r w:rsidRPr="00A97058">
              <w:rPr>
                <w:sz w:val="20"/>
                <w:szCs w:val="20"/>
              </w:rPr>
              <w:t>86</w:t>
            </w:r>
          </w:p>
        </w:tc>
        <w:tc>
          <w:tcPr>
            <w:tcW w:w="902" w:type="dxa"/>
            <w:shd w:val="clear" w:color="auto" w:fill="FFFFFF"/>
          </w:tcPr>
          <w:p w:rsidR="00A97058" w:rsidRPr="00A97058" w:rsidRDefault="00A97058" w:rsidP="00A97058">
            <w:pPr>
              <w:rPr>
                <w:sz w:val="20"/>
                <w:szCs w:val="20"/>
              </w:rPr>
            </w:pPr>
            <w:r w:rsidRPr="00A97058">
              <w:rPr>
                <w:sz w:val="20"/>
                <w:szCs w:val="20"/>
              </w:rPr>
              <w:t>82</w:t>
            </w:r>
          </w:p>
        </w:tc>
        <w:tc>
          <w:tcPr>
            <w:tcW w:w="720" w:type="dxa"/>
            <w:shd w:val="clear" w:color="auto" w:fill="FFFFFF"/>
          </w:tcPr>
          <w:p w:rsidR="00A97058" w:rsidRPr="00A97058" w:rsidRDefault="00A97058" w:rsidP="00A97058">
            <w:pPr>
              <w:rPr>
                <w:sz w:val="20"/>
                <w:szCs w:val="20"/>
              </w:rPr>
            </w:pPr>
            <w:r w:rsidRPr="00A97058">
              <w:rPr>
                <w:sz w:val="20"/>
                <w:szCs w:val="20"/>
              </w:rPr>
              <w:t xml:space="preserve"> 81</w:t>
            </w:r>
          </w:p>
        </w:tc>
        <w:tc>
          <w:tcPr>
            <w:tcW w:w="720" w:type="dxa"/>
            <w:shd w:val="clear" w:color="auto" w:fill="FFFFFF"/>
          </w:tcPr>
          <w:p w:rsidR="00A97058" w:rsidRPr="00A97058" w:rsidRDefault="00A97058" w:rsidP="00A97058">
            <w:pPr>
              <w:rPr>
                <w:sz w:val="20"/>
                <w:szCs w:val="20"/>
              </w:rPr>
            </w:pPr>
            <w:r w:rsidRPr="00A97058">
              <w:rPr>
                <w:sz w:val="20"/>
                <w:szCs w:val="20"/>
              </w:rPr>
              <w:t>72</w:t>
            </w:r>
          </w:p>
        </w:tc>
        <w:tc>
          <w:tcPr>
            <w:tcW w:w="720" w:type="dxa"/>
            <w:shd w:val="clear" w:color="auto" w:fill="FFFFFF"/>
          </w:tcPr>
          <w:p w:rsidR="00A97058" w:rsidRPr="00A97058" w:rsidRDefault="00A97058" w:rsidP="00A97058">
            <w:pPr>
              <w:rPr>
                <w:sz w:val="20"/>
                <w:szCs w:val="20"/>
              </w:rPr>
            </w:pPr>
            <w:r w:rsidRPr="00A97058">
              <w:rPr>
                <w:sz w:val="20"/>
                <w:szCs w:val="20"/>
              </w:rPr>
              <w:t>58</w:t>
            </w:r>
          </w:p>
        </w:tc>
        <w:tc>
          <w:tcPr>
            <w:tcW w:w="725" w:type="dxa"/>
            <w:shd w:val="clear" w:color="auto" w:fill="FFFFFF"/>
          </w:tcPr>
          <w:p w:rsidR="00A97058" w:rsidRPr="00A97058" w:rsidRDefault="00A97058" w:rsidP="00A97058">
            <w:pPr>
              <w:rPr>
                <w:sz w:val="20"/>
                <w:szCs w:val="20"/>
              </w:rPr>
            </w:pPr>
            <w:r w:rsidRPr="00A97058">
              <w:rPr>
                <w:sz w:val="20"/>
                <w:szCs w:val="20"/>
              </w:rPr>
              <w:t>66</w:t>
            </w:r>
          </w:p>
        </w:tc>
        <w:tc>
          <w:tcPr>
            <w:tcW w:w="898" w:type="dxa"/>
            <w:shd w:val="clear" w:color="auto" w:fill="FFFFFF"/>
          </w:tcPr>
          <w:p w:rsidR="00A97058" w:rsidRPr="00A97058" w:rsidRDefault="00A97058" w:rsidP="00A97058">
            <w:pPr>
              <w:rPr>
                <w:sz w:val="20"/>
                <w:szCs w:val="20"/>
              </w:rPr>
            </w:pPr>
            <w:r w:rsidRPr="00A97058">
              <w:rPr>
                <w:sz w:val="20"/>
                <w:szCs w:val="20"/>
              </w:rPr>
              <w:t>70</w:t>
            </w:r>
          </w:p>
        </w:tc>
        <w:tc>
          <w:tcPr>
            <w:tcW w:w="720" w:type="dxa"/>
            <w:shd w:val="clear" w:color="auto" w:fill="FFFFFF"/>
          </w:tcPr>
          <w:p w:rsidR="00A97058" w:rsidRPr="00A97058" w:rsidRDefault="00A97058" w:rsidP="00A97058">
            <w:pPr>
              <w:rPr>
                <w:sz w:val="20"/>
                <w:szCs w:val="20"/>
              </w:rPr>
            </w:pPr>
            <w:r w:rsidRPr="00A97058">
              <w:rPr>
                <w:sz w:val="20"/>
                <w:szCs w:val="20"/>
              </w:rPr>
              <w:t>74</w:t>
            </w:r>
          </w:p>
        </w:tc>
        <w:tc>
          <w:tcPr>
            <w:tcW w:w="725" w:type="dxa"/>
            <w:shd w:val="clear" w:color="auto" w:fill="FFFFFF"/>
          </w:tcPr>
          <w:p w:rsidR="00A97058" w:rsidRPr="00A97058" w:rsidRDefault="00A97058" w:rsidP="00A97058">
            <w:pPr>
              <w:rPr>
                <w:sz w:val="20"/>
                <w:szCs w:val="20"/>
              </w:rPr>
            </w:pPr>
            <w:r w:rsidRPr="00A97058">
              <w:rPr>
                <w:sz w:val="20"/>
                <w:szCs w:val="20"/>
              </w:rPr>
              <w:t>78</w:t>
            </w:r>
          </w:p>
        </w:tc>
        <w:tc>
          <w:tcPr>
            <w:tcW w:w="720" w:type="dxa"/>
            <w:shd w:val="clear" w:color="auto" w:fill="FFFFFF"/>
          </w:tcPr>
          <w:p w:rsidR="00A97058" w:rsidRPr="00A97058" w:rsidRDefault="00A97058" w:rsidP="00A97058">
            <w:pPr>
              <w:rPr>
                <w:sz w:val="20"/>
                <w:szCs w:val="20"/>
              </w:rPr>
            </w:pPr>
            <w:r w:rsidRPr="00A97058">
              <w:rPr>
                <w:sz w:val="20"/>
                <w:szCs w:val="20"/>
              </w:rPr>
              <w:t>82</w:t>
            </w:r>
          </w:p>
        </w:tc>
        <w:tc>
          <w:tcPr>
            <w:tcW w:w="715" w:type="dxa"/>
            <w:shd w:val="clear" w:color="auto" w:fill="FFFFFF"/>
          </w:tcPr>
          <w:p w:rsidR="00A97058" w:rsidRPr="00A97058" w:rsidRDefault="00A97058" w:rsidP="00A97058">
            <w:pPr>
              <w:rPr>
                <w:sz w:val="20"/>
                <w:szCs w:val="20"/>
              </w:rPr>
            </w:pPr>
            <w:r w:rsidRPr="00A97058">
              <w:rPr>
                <w:sz w:val="20"/>
                <w:szCs w:val="20"/>
              </w:rPr>
              <w:t>85</w:t>
            </w:r>
          </w:p>
        </w:tc>
        <w:tc>
          <w:tcPr>
            <w:tcW w:w="725" w:type="dxa"/>
            <w:shd w:val="clear" w:color="auto" w:fill="FFFFFF"/>
          </w:tcPr>
          <w:p w:rsidR="00A97058" w:rsidRPr="00A97058" w:rsidRDefault="00A97058" w:rsidP="00A97058">
            <w:pPr>
              <w:rPr>
                <w:sz w:val="20"/>
                <w:szCs w:val="20"/>
              </w:rPr>
            </w:pPr>
            <w:r w:rsidRPr="00A97058">
              <w:rPr>
                <w:sz w:val="20"/>
                <w:szCs w:val="20"/>
              </w:rPr>
              <w:t>87</w:t>
            </w:r>
          </w:p>
        </w:tc>
        <w:tc>
          <w:tcPr>
            <w:tcW w:w="715" w:type="dxa"/>
            <w:shd w:val="clear" w:color="auto" w:fill="FFFFFF"/>
          </w:tcPr>
          <w:p w:rsidR="00A97058" w:rsidRPr="00A97058" w:rsidRDefault="00A97058" w:rsidP="00A97058">
            <w:pPr>
              <w:rPr>
                <w:sz w:val="20"/>
                <w:szCs w:val="20"/>
              </w:rPr>
            </w:pPr>
            <w:r w:rsidRPr="00A97058">
              <w:rPr>
                <w:sz w:val="20"/>
                <w:szCs w:val="20"/>
              </w:rPr>
              <w:t>77</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Гидрография.</w:t>
      </w:r>
    </w:p>
    <w:p w:rsidR="00A97058" w:rsidRPr="00A97058" w:rsidRDefault="00A97058" w:rsidP="00A97058">
      <w:pPr>
        <w:jc w:val="both"/>
        <w:rPr>
          <w:sz w:val="20"/>
          <w:szCs w:val="20"/>
        </w:rPr>
      </w:pPr>
      <w:r w:rsidRPr="00A97058">
        <w:rPr>
          <w:sz w:val="20"/>
          <w:szCs w:val="20"/>
        </w:rPr>
        <w:t xml:space="preserve">Гидрогеографическая сеть территории Новошаткинского сельсовета представлена реками: </w:t>
      </w:r>
      <w:proofErr w:type="spellStart"/>
      <w:r w:rsidRPr="00A97058">
        <w:rPr>
          <w:sz w:val="20"/>
          <w:szCs w:val="20"/>
        </w:rPr>
        <w:t>Кадада</w:t>
      </w:r>
      <w:proofErr w:type="spellEnd"/>
      <w:r w:rsidRPr="00A97058">
        <w:rPr>
          <w:sz w:val="20"/>
          <w:szCs w:val="20"/>
        </w:rPr>
        <w:t xml:space="preserve">, </w:t>
      </w:r>
      <w:proofErr w:type="spellStart"/>
      <w:r w:rsidRPr="00A97058">
        <w:rPr>
          <w:sz w:val="20"/>
          <w:szCs w:val="20"/>
        </w:rPr>
        <w:t>Верхозимка</w:t>
      </w:r>
      <w:proofErr w:type="spellEnd"/>
      <w:r w:rsidRPr="00A97058">
        <w:rPr>
          <w:sz w:val="20"/>
          <w:szCs w:val="20"/>
        </w:rPr>
        <w:t xml:space="preserve">, Чирчим и ручьями, крупнейший из которых – Камышенка. </w:t>
      </w:r>
    </w:p>
    <w:p w:rsidR="00A97058" w:rsidRPr="00A97058" w:rsidRDefault="00A97058" w:rsidP="00A97058">
      <w:pPr>
        <w:jc w:val="both"/>
        <w:rPr>
          <w:sz w:val="20"/>
          <w:szCs w:val="20"/>
        </w:rPr>
      </w:pPr>
      <w:proofErr w:type="spellStart"/>
      <w:r w:rsidRPr="00A97058">
        <w:rPr>
          <w:sz w:val="20"/>
          <w:szCs w:val="20"/>
        </w:rPr>
        <w:t>Кадада</w:t>
      </w:r>
      <w:proofErr w:type="spellEnd"/>
      <w:r w:rsidRPr="00A97058">
        <w:rPr>
          <w:sz w:val="20"/>
          <w:szCs w:val="20"/>
        </w:rPr>
        <w:t xml:space="preserve"> – река в Ульяновской и Пензенской области, левый приток реки Суры. Берёт начало в селе Татарский </w:t>
      </w:r>
      <w:proofErr w:type="spellStart"/>
      <w:r w:rsidRPr="00A97058">
        <w:rPr>
          <w:sz w:val="20"/>
          <w:szCs w:val="20"/>
        </w:rPr>
        <w:t>Шмалак</w:t>
      </w:r>
      <w:proofErr w:type="spellEnd"/>
      <w:r w:rsidRPr="00A97058">
        <w:rPr>
          <w:sz w:val="20"/>
          <w:szCs w:val="20"/>
        </w:rPr>
        <w:t xml:space="preserve"> Павловского района Ульяновской области, а впадает в реку Суру в 2 км севернее села Чаадаевка </w:t>
      </w:r>
      <w:proofErr w:type="spellStart"/>
      <w:r w:rsidRPr="00A97058">
        <w:rPr>
          <w:sz w:val="20"/>
          <w:szCs w:val="20"/>
        </w:rPr>
        <w:t>Городищенского</w:t>
      </w:r>
      <w:proofErr w:type="spellEnd"/>
      <w:r w:rsidRPr="00A97058">
        <w:rPr>
          <w:sz w:val="20"/>
          <w:szCs w:val="20"/>
        </w:rPr>
        <w:t xml:space="preserve"> района Пензенской области.  Длина – 150 км, площадь бассейна – 3620 кв. км.  Притоки: реки Елюзань, </w:t>
      </w:r>
      <w:proofErr w:type="spellStart"/>
      <w:r w:rsidRPr="00A97058">
        <w:rPr>
          <w:sz w:val="20"/>
          <w:szCs w:val="20"/>
        </w:rPr>
        <w:t>Кряжим</w:t>
      </w:r>
      <w:proofErr w:type="spellEnd"/>
      <w:r w:rsidRPr="00A97058">
        <w:rPr>
          <w:sz w:val="20"/>
          <w:szCs w:val="20"/>
        </w:rPr>
        <w:t xml:space="preserve">, </w:t>
      </w:r>
      <w:proofErr w:type="spellStart"/>
      <w:r w:rsidRPr="00A97058">
        <w:rPr>
          <w:sz w:val="20"/>
          <w:szCs w:val="20"/>
        </w:rPr>
        <w:t>Камешкир</w:t>
      </w:r>
      <w:proofErr w:type="gramStart"/>
      <w:r w:rsidRPr="00A97058">
        <w:rPr>
          <w:sz w:val="20"/>
          <w:szCs w:val="20"/>
        </w:rPr>
        <w:t>,Т</w:t>
      </w:r>
      <w:proofErr w:type="gramEnd"/>
      <w:r w:rsidRPr="00A97058">
        <w:rPr>
          <w:sz w:val="20"/>
          <w:szCs w:val="20"/>
        </w:rPr>
        <w:t>ютнярь</w:t>
      </w:r>
      <w:proofErr w:type="spellEnd"/>
      <w:r w:rsidRPr="00A97058">
        <w:rPr>
          <w:sz w:val="20"/>
          <w:szCs w:val="20"/>
        </w:rPr>
        <w:t xml:space="preserve">, </w:t>
      </w:r>
      <w:proofErr w:type="spellStart"/>
      <w:r w:rsidRPr="00A97058">
        <w:rPr>
          <w:sz w:val="20"/>
          <w:szCs w:val="20"/>
        </w:rPr>
        <w:t>Верхозимка</w:t>
      </w:r>
      <w:proofErr w:type="spellEnd"/>
      <w:r w:rsidRPr="00A97058">
        <w:rPr>
          <w:sz w:val="20"/>
          <w:szCs w:val="20"/>
        </w:rPr>
        <w:t xml:space="preserve">, </w:t>
      </w:r>
      <w:proofErr w:type="spellStart"/>
      <w:r w:rsidRPr="00A97058">
        <w:rPr>
          <w:sz w:val="20"/>
          <w:szCs w:val="20"/>
        </w:rPr>
        <w:t>Чибирлейка</w:t>
      </w:r>
      <w:proofErr w:type="spellEnd"/>
      <w:r w:rsidRPr="00A97058">
        <w:rPr>
          <w:sz w:val="20"/>
          <w:szCs w:val="20"/>
        </w:rPr>
        <w:t xml:space="preserve">, </w:t>
      </w:r>
      <w:proofErr w:type="spellStart"/>
      <w:r w:rsidRPr="00A97058">
        <w:rPr>
          <w:sz w:val="20"/>
          <w:szCs w:val="20"/>
        </w:rPr>
        <w:t>Ериклей</w:t>
      </w:r>
      <w:proofErr w:type="spellEnd"/>
      <w:r w:rsidRPr="00A97058">
        <w:rPr>
          <w:sz w:val="20"/>
          <w:szCs w:val="20"/>
        </w:rPr>
        <w:t xml:space="preserve">, река </w:t>
      </w:r>
      <w:proofErr w:type="spellStart"/>
      <w:r w:rsidRPr="00A97058">
        <w:rPr>
          <w:sz w:val="20"/>
          <w:szCs w:val="20"/>
        </w:rPr>
        <w:t>Каслей-Кадада</w:t>
      </w:r>
      <w:proofErr w:type="spellEnd"/>
      <w:r w:rsidRPr="00A97058">
        <w:rPr>
          <w:sz w:val="20"/>
          <w:szCs w:val="20"/>
        </w:rPr>
        <w:t xml:space="preserve">, Чирчим, Илим, </w:t>
      </w:r>
      <w:proofErr w:type="spellStart"/>
      <w:r w:rsidRPr="00A97058">
        <w:rPr>
          <w:sz w:val="20"/>
          <w:szCs w:val="20"/>
        </w:rPr>
        <w:t>Сормино</w:t>
      </w:r>
      <w:proofErr w:type="spellEnd"/>
      <w:r w:rsidRPr="00A97058">
        <w:rPr>
          <w:sz w:val="20"/>
          <w:szCs w:val="20"/>
        </w:rPr>
        <w:t xml:space="preserve"> (</w:t>
      </w:r>
      <w:proofErr w:type="spellStart"/>
      <w:r w:rsidRPr="00A97058">
        <w:rPr>
          <w:sz w:val="20"/>
          <w:szCs w:val="20"/>
        </w:rPr>
        <w:t>Чернобулак</w:t>
      </w:r>
      <w:proofErr w:type="spellEnd"/>
      <w:r w:rsidRPr="00A97058">
        <w:rPr>
          <w:sz w:val="20"/>
          <w:szCs w:val="20"/>
        </w:rPr>
        <w:t xml:space="preserve">), ручей </w:t>
      </w:r>
      <w:proofErr w:type="spellStart"/>
      <w:r w:rsidRPr="00A97058">
        <w:rPr>
          <w:sz w:val="20"/>
          <w:szCs w:val="20"/>
        </w:rPr>
        <w:t>Тахтала</w:t>
      </w:r>
      <w:proofErr w:type="spellEnd"/>
      <w:r w:rsidRPr="00A97058">
        <w:rPr>
          <w:sz w:val="20"/>
          <w:szCs w:val="20"/>
        </w:rPr>
        <w:t xml:space="preserve"> (</w:t>
      </w:r>
      <w:proofErr w:type="spellStart"/>
      <w:r w:rsidRPr="00A97058">
        <w:rPr>
          <w:sz w:val="20"/>
          <w:szCs w:val="20"/>
        </w:rPr>
        <w:t>Таланиха</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 xml:space="preserve">Река </w:t>
      </w:r>
      <w:proofErr w:type="spellStart"/>
      <w:r w:rsidRPr="00A97058">
        <w:rPr>
          <w:sz w:val="20"/>
          <w:szCs w:val="20"/>
        </w:rPr>
        <w:t>Верхозимка</w:t>
      </w:r>
      <w:proofErr w:type="spellEnd"/>
      <w:r w:rsidRPr="00A97058">
        <w:rPr>
          <w:sz w:val="20"/>
          <w:szCs w:val="20"/>
        </w:rPr>
        <w:t xml:space="preserve"> – левый приток </w:t>
      </w:r>
      <w:proofErr w:type="spellStart"/>
      <w:r w:rsidRPr="00A97058">
        <w:rPr>
          <w:sz w:val="20"/>
          <w:szCs w:val="20"/>
        </w:rPr>
        <w:t>р</w:t>
      </w:r>
      <w:proofErr w:type="gramStart"/>
      <w:r w:rsidRPr="00A97058">
        <w:rPr>
          <w:sz w:val="20"/>
          <w:szCs w:val="20"/>
        </w:rPr>
        <w:t>.К</w:t>
      </w:r>
      <w:proofErr w:type="gramEnd"/>
      <w:r w:rsidRPr="00A97058">
        <w:rPr>
          <w:sz w:val="20"/>
          <w:szCs w:val="20"/>
        </w:rPr>
        <w:t>адады</w:t>
      </w:r>
      <w:proofErr w:type="spellEnd"/>
      <w:r w:rsidRPr="00A97058">
        <w:rPr>
          <w:sz w:val="20"/>
          <w:szCs w:val="20"/>
        </w:rPr>
        <w:t>, берет начало южнее с.Красное Поле, протекает вдоль восточной границы сельсовета, общее направление течения с юга на север. Длина её – 12 км, водосборная площадь 70 кв. км.</w:t>
      </w:r>
    </w:p>
    <w:p w:rsidR="00A97058" w:rsidRPr="00A97058" w:rsidRDefault="00A97058" w:rsidP="00A97058">
      <w:pPr>
        <w:jc w:val="both"/>
        <w:rPr>
          <w:sz w:val="20"/>
          <w:szCs w:val="20"/>
        </w:rPr>
      </w:pPr>
      <w:r w:rsidRPr="00A97058">
        <w:rPr>
          <w:sz w:val="20"/>
          <w:szCs w:val="20"/>
        </w:rPr>
        <w:t xml:space="preserve">Река Чирчим, левый приток р. </w:t>
      </w:r>
      <w:proofErr w:type="spellStart"/>
      <w:r w:rsidRPr="00A97058">
        <w:rPr>
          <w:sz w:val="20"/>
          <w:szCs w:val="20"/>
        </w:rPr>
        <w:t>Кадады</w:t>
      </w:r>
      <w:proofErr w:type="spellEnd"/>
      <w:r w:rsidRPr="00A97058">
        <w:rPr>
          <w:sz w:val="20"/>
          <w:szCs w:val="20"/>
        </w:rPr>
        <w:t xml:space="preserve">, берет начало в южной части Новошаткинского сельсовета, протекает с востока на запад и впадает в реку </w:t>
      </w:r>
      <w:proofErr w:type="spellStart"/>
      <w:r w:rsidRPr="00A97058">
        <w:rPr>
          <w:sz w:val="20"/>
          <w:szCs w:val="20"/>
        </w:rPr>
        <w:t>Кададу</w:t>
      </w:r>
      <w:proofErr w:type="spellEnd"/>
      <w:r w:rsidRPr="00A97058">
        <w:rPr>
          <w:sz w:val="20"/>
          <w:szCs w:val="20"/>
        </w:rPr>
        <w:t xml:space="preserve"> за пределами сельсовета. Длина её </w:t>
      </w:r>
      <w:smartTag w:uri="urn:schemas-microsoft-com:office:smarttags" w:element="metricconverter">
        <w:smartTagPr>
          <w:attr w:name="ProductID" w:val="26 км"/>
        </w:smartTagPr>
        <w:r w:rsidRPr="00A97058">
          <w:rPr>
            <w:sz w:val="20"/>
            <w:szCs w:val="20"/>
          </w:rPr>
          <w:t>26 км</w:t>
        </w:r>
      </w:smartTag>
      <w:r w:rsidRPr="00A97058">
        <w:rPr>
          <w:sz w:val="20"/>
          <w:szCs w:val="20"/>
        </w:rPr>
        <w:t xml:space="preserve">, общая водосборная площадь 255 кв. км. На реке, вблизи </w:t>
      </w:r>
      <w:proofErr w:type="gramStart"/>
      <w:r w:rsidRPr="00A97058">
        <w:rPr>
          <w:sz w:val="20"/>
          <w:szCs w:val="20"/>
        </w:rPr>
        <w:t>с</w:t>
      </w:r>
      <w:proofErr w:type="gramEnd"/>
      <w:r w:rsidRPr="00A97058">
        <w:rPr>
          <w:sz w:val="20"/>
          <w:szCs w:val="20"/>
        </w:rPr>
        <w:t>. Старый Чирчим организован пруд.</w:t>
      </w:r>
    </w:p>
    <w:p w:rsidR="00A97058" w:rsidRPr="00A97058" w:rsidRDefault="00A97058" w:rsidP="00A97058">
      <w:pPr>
        <w:jc w:val="both"/>
        <w:rPr>
          <w:sz w:val="20"/>
          <w:szCs w:val="20"/>
        </w:rPr>
      </w:pPr>
      <w:r w:rsidRPr="00A97058">
        <w:rPr>
          <w:sz w:val="20"/>
          <w:szCs w:val="20"/>
        </w:rPr>
        <w:t xml:space="preserve">Ручей Камышенка – правый приток </w:t>
      </w:r>
      <w:proofErr w:type="spellStart"/>
      <w:r w:rsidRPr="00A97058">
        <w:rPr>
          <w:sz w:val="20"/>
          <w:szCs w:val="20"/>
        </w:rPr>
        <w:t>р</w:t>
      </w:r>
      <w:proofErr w:type="gramStart"/>
      <w:r w:rsidRPr="00A97058">
        <w:rPr>
          <w:sz w:val="20"/>
          <w:szCs w:val="20"/>
        </w:rPr>
        <w:t>.Ч</w:t>
      </w:r>
      <w:proofErr w:type="gramEnd"/>
      <w:r w:rsidRPr="00A97058">
        <w:rPr>
          <w:sz w:val="20"/>
          <w:szCs w:val="20"/>
        </w:rPr>
        <w:t>ирчим</w:t>
      </w:r>
      <w:proofErr w:type="spellEnd"/>
      <w:r w:rsidRPr="00A97058">
        <w:rPr>
          <w:sz w:val="20"/>
          <w:szCs w:val="20"/>
        </w:rPr>
        <w:t>. Длина его 7 км, на ручье организован пруд.</w:t>
      </w:r>
    </w:p>
    <w:p w:rsidR="00A97058" w:rsidRPr="00A97058" w:rsidRDefault="00A97058" w:rsidP="00A97058">
      <w:pPr>
        <w:jc w:val="both"/>
        <w:rPr>
          <w:sz w:val="20"/>
          <w:szCs w:val="20"/>
        </w:rPr>
      </w:pPr>
      <w:r w:rsidRPr="00A97058">
        <w:rPr>
          <w:sz w:val="20"/>
          <w:szCs w:val="20"/>
        </w:rPr>
        <w:t xml:space="preserve">В юго-западной части сельсовета берет начало река </w:t>
      </w:r>
      <w:proofErr w:type="spellStart"/>
      <w:r w:rsidRPr="00A97058">
        <w:rPr>
          <w:sz w:val="20"/>
          <w:szCs w:val="20"/>
        </w:rPr>
        <w:t>Лелянга</w:t>
      </w:r>
      <w:proofErr w:type="spellEnd"/>
      <w:r w:rsidRPr="00A97058">
        <w:rPr>
          <w:sz w:val="20"/>
          <w:szCs w:val="20"/>
        </w:rPr>
        <w:t xml:space="preserve">, левый приток р. </w:t>
      </w:r>
      <w:proofErr w:type="spellStart"/>
      <w:r w:rsidRPr="00A97058">
        <w:rPr>
          <w:sz w:val="20"/>
          <w:szCs w:val="20"/>
        </w:rPr>
        <w:t>Таштокомяк</w:t>
      </w:r>
      <w:proofErr w:type="spellEnd"/>
      <w:r w:rsidRPr="00A97058">
        <w:rPr>
          <w:sz w:val="20"/>
          <w:szCs w:val="20"/>
        </w:rPr>
        <w:t>. Длина её – 15 км, общая водосборная площадь 137 кв. км.</w:t>
      </w:r>
    </w:p>
    <w:p w:rsidR="00A97058" w:rsidRPr="00A97058" w:rsidRDefault="00A97058" w:rsidP="00A97058">
      <w:pPr>
        <w:jc w:val="both"/>
        <w:rPr>
          <w:sz w:val="20"/>
          <w:szCs w:val="20"/>
        </w:rPr>
      </w:pPr>
      <w:r w:rsidRPr="00A97058">
        <w:rPr>
          <w:sz w:val="20"/>
          <w:szCs w:val="20"/>
        </w:rPr>
        <w:lastRenderedPageBreak/>
        <w:t>Первый лёд на реке устанавливается 5 ноября, начало половодья на реках наблюдается с 12 апреля (крайний день 15 апреля). Гидрометрических наблюдений на реках Новошаткинского сельсовета не ведется.</w:t>
      </w:r>
    </w:p>
    <w:p w:rsidR="00A97058" w:rsidRPr="00A97058" w:rsidRDefault="00A97058" w:rsidP="00A97058">
      <w:pPr>
        <w:jc w:val="both"/>
        <w:rPr>
          <w:sz w:val="20"/>
          <w:szCs w:val="20"/>
        </w:rPr>
      </w:pPr>
      <w:r w:rsidRPr="00A97058">
        <w:rPr>
          <w:sz w:val="20"/>
          <w:szCs w:val="20"/>
        </w:rPr>
        <w:t xml:space="preserve">Также на территории сельсовета имеются два пруда, организованных на безымянных мелких ручьях севернее Старого и Нового </w:t>
      </w:r>
      <w:proofErr w:type="spellStart"/>
      <w:r w:rsidRPr="00A97058">
        <w:rPr>
          <w:sz w:val="20"/>
          <w:szCs w:val="20"/>
        </w:rPr>
        <w:t>Шаткино</w:t>
      </w:r>
      <w:proofErr w:type="spellEnd"/>
      <w:r w:rsidRPr="00A97058">
        <w:rPr>
          <w:sz w:val="20"/>
          <w:szCs w:val="20"/>
        </w:rPr>
        <w:t xml:space="preserve"> и западнее с. Красное Поле.</w:t>
      </w:r>
    </w:p>
    <w:p w:rsidR="00A97058" w:rsidRPr="00A97058" w:rsidRDefault="00A97058" w:rsidP="00A97058">
      <w:pPr>
        <w:jc w:val="both"/>
        <w:rPr>
          <w:sz w:val="20"/>
          <w:szCs w:val="20"/>
        </w:rPr>
      </w:pPr>
    </w:p>
    <w:p w:rsidR="00A97058" w:rsidRPr="00A97058" w:rsidRDefault="00A97058" w:rsidP="00A97058">
      <w:pPr>
        <w:jc w:val="both"/>
        <w:rPr>
          <w:sz w:val="20"/>
          <w:szCs w:val="20"/>
        </w:rPr>
      </w:pPr>
      <w:bookmarkStart w:id="9" w:name="_Toc447091866"/>
      <w:r w:rsidRPr="00A97058">
        <w:rPr>
          <w:sz w:val="20"/>
          <w:szCs w:val="20"/>
        </w:rPr>
        <w:t>Гидрология.</w:t>
      </w:r>
      <w:bookmarkEnd w:id="9"/>
    </w:p>
    <w:p w:rsidR="00A97058" w:rsidRPr="00A97058" w:rsidRDefault="00A97058" w:rsidP="00A97058">
      <w:pPr>
        <w:jc w:val="both"/>
        <w:rPr>
          <w:sz w:val="20"/>
          <w:szCs w:val="20"/>
        </w:rPr>
      </w:pPr>
      <w:r w:rsidRPr="00A97058">
        <w:rPr>
          <w:sz w:val="20"/>
          <w:szCs w:val="20"/>
        </w:rPr>
        <w:t xml:space="preserve">Тектонические условия во многом обусловили и гидрогеологические. Так, в пределах </w:t>
      </w:r>
      <w:proofErr w:type="spellStart"/>
      <w:r w:rsidRPr="00A97058">
        <w:rPr>
          <w:sz w:val="20"/>
          <w:szCs w:val="20"/>
        </w:rPr>
        <w:t>Ульяновско-Саратовского</w:t>
      </w:r>
      <w:proofErr w:type="spellEnd"/>
      <w:r w:rsidRPr="00A97058">
        <w:rPr>
          <w:sz w:val="20"/>
          <w:szCs w:val="20"/>
        </w:rPr>
        <w:t xml:space="preserve"> прогиба выделяется одноименный артезианский бассейн. В его пределах водоносные горизонты, приуроченные к породам - коллекторам меловой системы, погружены на значительную глубину и над ними залегает водоносный комплекс, приуроченный к породам различных </w:t>
      </w:r>
      <w:proofErr w:type="spellStart"/>
      <w:r w:rsidRPr="00A97058">
        <w:rPr>
          <w:sz w:val="20"/>
          <w:szCs w:val="20"/>
        </w:rPr>
        <w:t>стратографических</w:t>
      </w:r>
      <w:proofErr w:type="spellEnd"/>
      <w:r w:rsidRPr="00A97058">
        <w:rPr>
          <w:sz w:val="20"/>
          <w:szCs w:val="20"/>
        </w:rPr>
        <w:t xml:space="preserve"> подразделений </w:t>
      </w:r>
      <w:proofErr w:type="spellStart"/>
      <w:r w:rsidRPr="00A97058">
        <w:rPr>
          <w:sz w:val="20"/>
          <w:szCs w:val="20"/>
        </w:rPr>
        <w:t>палеогенной</w:t>
      </w:r>
      <w:proofErr w:type="spellEnd"/>
      <w:r w:rsidRPr="00A97058">
        <w:rPr>
          <w:sz w:val="20"/>
          <w:szCs w:val="20"/>
        </w:rPr>
        <w:t xml:space="preserve"> системы. Этот водоносный комплекс является основным источником централизованного водоснабжения населенных пунктов района.</w:t>
      </w:r>
    </w:p>
    <w:p w:rsidR="00A97058" w:rsidRPr="00A97058" w:rsidRDefault="00A97058" w:rsidP="00A97058">
      <w:pPr>
        <w:jc w:val="both"/>
        <w:rPr>
          <w:sz w:val="20"/>
          <w:szCs w:val="20"/>
        </w:rPr>
      </w:pPr>
      <w:r w:rsidRPr="00A97058">
        <w:rPr>
          <w:sz w:val="20"/>
          <w:szCs w:val="20"/>
        </w:rPr>
        <w:t xml:space="preserve">Отсутствие в толще пород </w:t>
      </w:r>
      <w:proofErr w:type="spellStart"/>
      <w:r w:rsidRPr="00A97058">
        <w:rPr>
          <w:sz w:val="20"/>
          <w:szCs w:val="20"/>
        </w:rPr>
        <w:t>камышинской</w:t>
      </w:r>
      <w:proofErr w:type="spellEnd"/>
      <w:r w:rsidRPr="00A97058">
        <w:rPr>
          <w:sz w:val="20"/>
          <w:szCs w:val="20"/>
        </w:rPr>
        <w:t xml:space="preserve"> и </w:t>
      </w:r>
      <w:proofErr w:type="spellStart"/>
      <w:r w:rsidRPr="00A97058">
        <w:rPr>
          <w:sz w:val="20"/>
          <w:szCs w:val="20"/>
        </w:rPr>
        <w:t>сызранской</w:t>
      </w:r>
      <w:proofErr w:type="spellEnd"/>
      <w:r w:rsidRPr="00A97058">
        <w:rPr>
          <w:sz w:val="20"/>
          <w:szCs w:val="20"/>
        </w:rPr>
        <w:t xml:space="preserve"> свит водоупорных толщ не позволяет выделить отдельные водоносные горизонты, и поэтому все воды объединятся в единый палеогеновый водоносный комплекс </w:t>
      </w:r>
    </w:p>
    <w:p w:rsidR="00A97058" w:rsidRPr="00A97058" w:rsidRDefault="00A97058" w:rsidP="00A97058">
      <w:pPr>
        <w:jc w:val="both"/>
        <w:rPr>
          <w:sz w:val="20"/>
          <w:szCs w:val="20"/>
        </w:rPr>
      </w:pPr>
      <w:r w:rsidRPr="00A97058">
        <w:rPr>
          <w:sz w:val="20"/>
          <w:szCs w:val="20"/>
        </w:rPr>
        <w:t xml:space="preserve">Водоносными в этом комплексе являются пески и трещиноватые песчаники </w:t>
      </w:r>
      <w:proofErr w:type="spellStart"/>
      <w:r w:rsidRPr="00A97058">
        <w:rPr>
          <w:sz w:val="20"/>
          <w:szCs w:val="20"/>
        </w:rPr>
        <w:t>камышинской</w:t>
      </w:r>
      <w:proofErr w:type="spellEnd"/>
      <w:r w:rsidRPr="00A97058">
        <w:rPr>
          <w:sz w:val="20"/>
          <w:szCs w:val="20"/>
        </w:rPr>
        <w:t xml:space="preserve"> свиты, саратовских слоев, </w:t>
      </w:r>
      <w:proofErr w:type="spellStart"/>
      <w:r w:rsidRPr="00A97058">
        <w:rPr>
          <w:sz w:val="20"/>
          <w:szCs w:val="20"/>
        </w:rPr>
        <w:t>верхнесызранских</w:t>
      </w:r>
      <w:proofErr w:type="spellEnd"/>
      <w:r w:rsidRPr="00A97058">
        <w:rPr>
          <w:sz w:val="20"/>
          <w:szCs w:val="20"/>
        </w:rPr>
        <w:t xml:space="preserve"> слоев, а также трещиноватые опоки </w:t>
      </w:r>
      <w:proofErr w:type="spellStart"/>
      <w:r w:rsidRPr="00A97058">
        <w:rPr>
          <w:sz w:val="20"/>
          <w:szCs w:val="20"/>
        </w:rPr>
        <w:t>нижнесызранских</w:t>
      </w:r>
      <w:proofErr w:type="spellEnd"/>
      <w:r w:rsidRPr="00A97058">
        <w:rPr>
          <w:sz w:val="20"/>
          <w:szCs w:val="20"/>
        </w:rPr>
        <w:t xml:space="preserve"> слоев.</w:t>
      </w:r>
    </w:p>
    <w:p w:rsidR="00A97058" w:rsidRPr="00A97058" w:rsidRDefault="00A97058" w:rsidP="00A97058">
      <w:pPr>
        <w:jc w:val="both"/>
        <w:rPr>
          <w:sz w:val="20"/>
          <w:szCs w:val="20"/>
        </w:rPr>
      </w:pPr>
      <w:r w:rsidRPr="00A97058">
        <w:rPr>
          <w:sz w:val="20"/>
          <w:szCs w:val="20"/>
        </w:rPr>
        <w:t xml:space="preserve"> Глубина скважин, эксплуатирующих этот водоносный комплекс, различна. Столь же различна и </w:t>
      </w:r>
      <w:proofErr w:type="spellStart"/>
      <w:r w:rsidRPr="00A97058">
        <w:rPr>
          <w:sz w:val="20"/>
          <w:szCs w:val="20"/>
        </w:rPr>
        <w:t>водообильность</w:t>
      </w:r>
      <w:proofErr w:type="spellEnd"/>
      <w:r w:rsidRPr="00A97058">
        <w:rPr>
          <w:sz w:val="20"/>
          <w:szCs w:val="20"/>
        </w:rPr>
        <w:t xml:space="preserve">. </w:t>
      </w:r>
    </w:p>
    <w:p w:rsidR="00A97058" w:rsidRPr="00A97058" w:rsidRDefault="00A97058" w:rsidP="00A97058">
      <w:pPr>
        <w:jc w:val="both"/>
        <w:rPr>
          <w:sz w:val="20"/>
          <w:szCs w:val="20"/>
        </w:rPr>
      </w:pPr>
      <w:r w:rsidRPr="00A97058">
        <w:rPr>
          <w:sz w:val="20"/>
          <w:szCs w:val="20"/>
        </w:rPr>
        <w:t>При установке фильтра в песках верхней части разреза, дебиты скважин составляют 6-7 куб</w:t>
      </w:r>
      <w:proofErr w:type="gramStart"/>
      <w:r w:rsidRPr="00A97058">
        <w:rPr>
          <w:sz w:val="20"/>
          <w:szCs w:val="20"/>
        </w:rPr>
        <w:t>.м</w:t>
      </w:r>
      <w:proofErr w:type="gramEnd"/>
      <w:r w:rsidRPr="00A97058">
        <w:rPr>
          <w:sz w:val="20"/>
          <w:szCs w:val="20"/>
        </w:rPr>
        <w:t>/час. При установке водоприемной части скважин в трещиноватых опоках, производительность одиночных скважин меняется от 10 куб</w:t>
      </w:r>
      <w:proofErr w:type="gramStart"/>
      <w:r w:rsidRPr="00A97058">
        <w:rPr>
          <w:sz w:val="20"/>
          <w:szCs w:val="20"/>
        </w:rPr>
        <w:t>.м</w:t>
      </w:r>
      <w:proofErr w:type="gramEnd"/>
      <w:r w:rsidRPr="00A97058">
        <w:rPr>
          <w:sz w:val="20"/>
          <w:szCs w:val="20"/>
        </w:rPr>
        <w:t>/ час до 26 куб.м/час.</w:t>
      </w:r>
    </w:p>
    <w:p w:rsidR="00A97058" w:rsidRPr="00A97058" w:rsidRDefault="00A97058" w:rsidP="00A97058">
      <w:pPr>
        <w:jc w:val="both"/>
        <w:rPr>
          <w:sz w:val="20"/>
          <w:szCs w:val="20"/>
        </w:rPr>
      </w:pPr>
      <w:proofErr w:type="gramStart"/>
      <w:r w:rsidRPr="00A97058">
        <w:rPr>
          <w:sz w:val="20"/>
          <w:szCs w:val="20"/>
        </w:rPr>
        <w:t>Вода чаще всего характеризуется как пресная, гидрокарбонатно-натриевого или сульфатно-натриевого типов минерализации, удовлетворяющая требованиям ГОСТ для питья.</w:t>
      </w:r>
      <w:proofErr w:type="gramEnd"/>
    </w:p>
    <w:p w:rsidR="00A97058" w:rsidRPr="00A97058" w:rsidRDefault="00A97058" w:rsidP="00A97058">
      <w:pPr>
        <w:jc w:val="both"/>
        <w:rPr>
          <w:sz w:val="20"/>
          <w:szCs w:val="20"/>
        </w:rPr>
      </w:pPr>
      <w:r w:rsidRPr="00A97058">
        <w:rPr>
          <w:sz w:val="20"/>
          <w:szCs w:val="20"/>
        </w:rPr>
        <w:t>Воды отличаются хорошими вкусовыми качествами и удовлетворяют санитарным нормам.</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Почвы.</w:t>
      </w:r>
    </w:p>
    <w:p w:rsidR="00A97058" w:rsidRPr="00A97058" w:rsidRDefault="00A97058" w:rsidP="00A97058">
      <w:pPr>
        <w:jc w:val="both"/>
        <w:rPr>
          <w:sz w:val="20"/>
          <w:szCs w:val="20"/>
        </w:rPr>
      </w:pPr>
      <w:r w:rsidRPr="00A97058">
        <w:rPr>
          <w:sz w:val="20"/>
          <w:szCs w:val="20"/>
        </w:rPr>
        <w:t xml:space="preserve">Почвы Камешкирского района характеризуются преимущественным распространением темно-серых, светло-серых и серых лесных почв, различной степени </w:t>
      </w:r>
      <w:proofErr w:type="spellStart"/>
      <w:r w:rsidRPr="00A97058">
        <w:rPr>
          <w:sz w:val="20"/>
          <w:szCs w:val="20"/>
        </w:rPr>
        <w:t>оподзоленности</w:t>
      </w:r>
      <w:proofErr w:type="spellEnd"/>
      <w:r w:rsidRPr="00A97058">
        <w:rPr>
          <w:sz w:val="20"/>
          <w:szCs w:val="20"/>
        </w:rPr>
        <w:t>, суглинистых по механическому составу. Мощность слоя - 0,9-1,1 м.</w:t>
      </w:r>
    </w:p>
    <w:p w:rsidR="00A97058" w:rsidRPr="00A97058" w:rsidRDefault="00A97058" w:rsidP="00A97058">
      <w:pPr>
        <w:jc w:val="both"/>
        <w:rPr>
          <w:sz w:val="20"/>
          <w:szCs w:val="20"/>
        </w:rPr>
      </w:pPr>
      <w:r w:rsidRPr="00A97058">
        <w:rPr>
          <w:sz w:val="20"/>
          <w:szCs w:val="20"/>
        </w:rPr>
        <w:t xml:space="preserve">Они занимают наиболее дренируемые водораздельные высоты, сложенные третичными породами и продуктами их выветривания. В местах выхода коренных пород и продуктов выветривания на поверхность развиваются светло-серые, </w:t>
      </w:r>
      <w:proofErr w:type="spellStart"/>
      <w:r w:rsidRPr="00A97058">
        <w:rPr>
          <w:sz w:val="20"/>
          <w:szCs w:val="20"/>
        </w:rPr>
        <w:t>каменисто-щебневатые</w:t>
      </w:r>
      <w:proofErr w:type="spellEnd"/>
      <w:r w:rsidRPr="00A97058">
        <w:rPr>
          <w:sz w:val="20"/>
          <w:szCs w:val="20"/>
        </w:rPr>
        <w:t xml:space="preserve"> почвы с недоразвитым профилем. </w:t>
      </w:r>
    </w:p>
    <w:p w:rsidR="00A97058" w:rsidRPr="00A97058" w:rsidRDefault="00A97058" w:rsidP="00A97058">
      <w:pPr>
        <w:jc w:val="both"/>
        <w:rPr>
          <w:sz w:val="20"/>
          <w:szCs w:val="20"/>
        </w:rPr>
      </w:pPr>
      <w:r w:rsidRPr="00A97058">
        <w:rPr>
          <w:sz w:val="20"/>
          <w:szCs w:val="20"/>
        </w:rPr>
        <w:t xml:space="preserve">Данные почвы характеризуются низким содержанием гумуса. </w:t>
      </w:r>
    </w:p>
    <w:p w:rsidR="00A97058" w:rsidRPr="00A97058" w:rsidRDefault="00A97058" w:rsidP="00A97058">
      <w:pPr>
        <w:jc w:val="both"/>
        <w:rPr>
          <w:sz w:val="20"/>
          <w:szCs w:val="20"/>
        </w:rPr>
      </w:pPr>
      <w:r w:rsidRPr="00A97058">
        <w:rPr>
          <w:sz w:val="20"/>
          <w:szCs w:val="20"/>
        </w:rPr>
        <w:t>Эродированные почвы занимают склоны по балкам и оврагам. Около 5% занимают смытые и сильносмытые почвы.</w:t>
      </w:r>
    </w:p>
    <w:p w:rsidR="00A97058" w:rsidRPr="00A97058" w:rsidRDefault="00A97058" w:rsidP="00A97058">
      <w:pPr>
        <w:jc w:val="both"/>
        <w:rPr>
          <w:sz w:val="20"/>
          <w:szCs w:val="20"/>
        </w:rPr>
      </w:pPr>
      <w:r w:rsidRPr="00A97058">
        <w:rPr>
          <w:sz w:val="20"/>
          <w:szCs w:val="20"/>
        </w:rPr>
        <w:t xml:space="preserve">На территории некоторых населенных пунктов имеются дерново-слабоподзолистые почвы (песчаные на </w:t>
      </w:r>
      <w:proofErr w:type="spellStart"/>
      <w:proofErr w:type="gramStart"/>
      <w:r w:rsidRPr="00A97058">
        <w:rPr>
          <w:sz w:val="20"/>
          <w:szCs w:val="20"/>
        </w:rPr>
        <w:t>древне-аллювиальных</w:t>
      </w:r>
      <w:proofErr w:type="spellEnd"/>
      <w:proofErr w:type="gramEnd"/>
      <w:r w:rsidRPr="00A97058">
        <w:rPr>
          <w:sz w:val="20"/>
          <w:szCs w:val="20"/>
        </w:rPr>
        <w:t xml:space="preserve"> отложениях), дерновые аллювиальные почвы, серые и светло-серые почвы (средне и легкосуглинистые на покровных отложениях и продуктах выветривания коренных пород), тёмно-серые (тяжелосуглинистые на покровных отложениях и продуктах выветривания коренных пород). В южной части территории поселения преобладают  тёмно-серые лесные тяжелосуглинистые почвы. </w:t>
      </w:r>
      <w:proofErr w:type="gramStart"/>
      <w:r w:rsidRPr="00A97058">
        <w:rPr>
          <w:sz w:val="20"/>
          <w:szCs w:val="20"/>
        </w:rPr>
        <w:t>В северной части светло-серые, оподзоленные, легкосуглинистые.</w:t>
      </w:r>
      <w:proofErr w:type="gramEnd"/>
      <w:r w:rsidRPr="00A97058">
        <w:rPr>
          <w:sz w:val="20"/>
          <w:szCs w:val="20"/>
        </w:rPr>
        <w:t xml:space="preserve"> Восточная и западная части - серые лесные, оподзоленные тяжелосуглинистые. </w:t>
      </w:r>
    </w:p>
    <w:p w:rsidR="00A97058" w:rsidRPr="00A97058" w:rsidRDefault="00A97058" w:rsidP="00A97058">
      <w:pPr>
        <w:jc w:val="both"/>
        <w:rPr>
          <w:sz w:val="20"/>
          <w:szCs w:val="20"/>
        </w:rPr>
      </w:pPr>
      <w:r w:rsidRPr="00A97058">
        <w:rPr>
          <w:sz w:val="20"/>
          <w:szCs w:val="20"/>
        </w:rPr>
        <w:t>Судя по качественной характеристике, почвы поселения пригодны для возделывания сельскохозяйственных культур, но требуют постоянного пополнения запасов питательных веществ за счёт внесения органических и минеральных удобрений.</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Геологическое строение территории.</w:t>
      </w:r>
    </w:p>
    <w:p w:rsidR="00A97058" w:rsidRPr="00A97058" w:rsidRDefault="00A97058" w:rsidP="00A97058">
      <w:pPr>
        <w:jc w:val="both"/>
        <w:rPr>
          <w:sz w:val="20"/>
          <w:szCs w:val="20"/>
        </w:rPr>
      </w:pPr>
      <w:r w:rsidRPr="00A97058">
        <w:rPr>
          <w:sz w:val="20"/>
          <w:szCs w:val="20"/>
        </w:rPr>
        <w:t xml:space="preserve">По структурно-тектонической принадлежности территория муниципального образования расположена на юго-восточном склоне </w:t>
      </w:r>
      <w:proofErr w:type="spellStart"/>
      <w:r w:rsidRPr="00A97058">
        <w:rPr>
          <w:sz w:val="20"/>
          <w:szCs w:val="20"/>
        </w:rPr>
        <w:t>Токмовского</w:t>
      </w:r>
      <w:proofErr w:type="spellEnd"/>
      <w:r w:rsidRPr="00A97058">
        <w:rPr>
          <w:sz w:val="20"/>
          <w:szCs w:val="20"/>
        </w:rPr>
        <w:t xml:space="preserve"> свода, в пределах центральной части </w:t>
      </w:r>
      <w:proofErr w:type="spellStart"/>
      <w:r w:rsidRPr="00A97058">
        <w:rPr>
          <w:sz w:val="20"/>
          <w:szCs w:val="20"/>
        </w:rPr>
        <w:t>Ульяновско-Саратовской</w:t>
      </w:r>
      <w:proofErr w:type="spellEnd"/>
      <w:r w:rsidRPr="00A97058">
        <w:rPr>
          <w:sz w:val="20"/>
          <w:szCs w:val="20"/>
        </w:rPr>
        <w:t xml:space="preserve"> </w:t>
      </w:r>
      <w:proofErr w:type="spellStart"/>
      <w:r w:rsidRPr="00A97058">
        <w:rPr>
          <w:sz w:val="20"/>
          <w:szCs w:val="20"/>
        </w:rPr>
        <w:t>синеклизы</w:t>
      </w:r>
      <w:proofErr w:type="spellEnd"/>
      <w:r w:rsidRPr="00A97058">
        <w:rPr>
          <w:sz w:val="20"/>
          <w:szCs w:val="20"/>
        </w:rPr>
        <w:t xml:space="preserve">, выполненной отложениями меловой и палеогеновой систем, прикрытых с поверхности элювиальными образованиями, развитыми по породам </w:t>
      </w:r>
      <w:proofErr w:type="spellStart"/>
      <w:r w:rsidRPr="00A97058">
        <w:rPr>
          <w:sz w:val="20"/>
          <w:szCs w:val="20"/>
        </w:rPr>
        <w:t>сызранской</w:t>
      </w:r>
      <w:proofErr w:type="spellEnd"/>
      <w:r w:rsidRPr="00A97058">
        <w:rPr>
          <w:sz w:val="20"/>
          <w:szCs w:val="20"/>
        </w:rPr>
        <w:t xml:space="preserve"> свиты, четвертичными делювиальными отложениями и современными отложениями.</w:t>
      </w:r>
    </w:p>
    <w:p w:rsidR="00A97058" w:rsidRPr="00A97058" w:rsidRDefault="00A97058" w:rsidP="00A97058">
      <w:pPr>
        <w:jc w:val="both"/>
        <w:rPr>
          <w:sz w:val="20"/>
          <w:szCs w:val="20"/>
        </w:rPr>
      </w:pPr>
      <w:r w:rsidRPr="00A97058">
        <w:rPr>
          <w:sz w:val="20"/>
          <w:szCs w:val="20"/>
        </w:rPr>
        <w:t xml:space="preserve">В тектоническом отношении рассматриваемая территория находится в пределах западной части </w:t>
      </w:r>
      <w:proofErr w:type="spellStart"/>
      <w:r w:rsidRPr="00A97058">
        <w:rPr>
          <w:sz w:val="20"/>
          <w:szCs w:val="20"/>
        </w:rPr>
        <w:t>Ульяновско-Саратовского</w:t>
      </w:r>
      <w:proofErr w:type="spellEnd"/>
      <w:r w:rsidRPr="00A97058">
        <w:rPr>
          <w:sz w:val="20"/>
          <w:szCs w:val="20"/>
        </w:rPr>
        <w:t xml:space="preserve"> прогиба, отличающегося значительным своеобразием условий. Породы меловой системы здесь значительно погружены. На их поверхности залегают породы палеогеновой системы, отсутствующие за пределами </w:t>
      </w:r>
      <w:proofErr w:type="spellStart"/>
      <w:r w:rsidRPr="00A97058">
        <w:rPr>
          <w:sz w:val="20"/>
          <w:szCs w:val="20"/>
        </w:rPr>
        <w:t>Ульяновско-Саратовского</w:t>
      </w:r>
      <w:proofErr w:type="spellEnd"/>
      <w:r w:rsidRPr="00A97058">
        <w:rPr>
          <w:sz w:val="20"/>
          <w:szCs w:val="20"/>
        </w:rPr>
        <w:t xml:space="preserve"> прогиба.</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Полезные ископаемые.</w:t>
      </w:r>
    </w:p>
    <w:p w:rsidR="00A97058" w:rsidRPr="00A97058" w:rsidRDefault="00A97058" w:rsidP="00A97058">
      <w:pPr>
        <w:jc w:val="both"/>
        <w:rPr>
          <w:sz w:val="20"/>
          <w:szCs w:val="20"/>
        </w:rPr>
      </w:pPr>
      <w:r w:rsidRPr="00A97058">
        <w:rPr>
          <w:sz w:val="20"/>
          <w:szCs w:val="20"/>
        </w:rPr>
        <w:t xml:space="preserve">В северо-восточной части муниципального образования расположено часть территории </w:t>
      </w:r>
      <w:proofErr w:type="spellStart"/>
      <w:r w:rsidRPr="00A97058">
        <w:rPr>
          <w:sz w:val="20"/>
          <w:szCs w:val="20"/>
        </w:rPr>
        <w:t>Верхозимского</w:t>
      </w:r>
      <w:proofErr w:type="spellEnd"/>
      <w:r w:rsidRPr="00A97058">
        <w:rPr>
          <w:sz w:val="20"/>
          <w:szCs w:val="20"/>
        </w:rPr>
        <w:t xml:space="preserve"> месторождения нефти. </w:t>
      </w:r>
      <w:proofErr w:type="spellStart"/>
      <w:r w:rsidRPr="00A97058">
        <w:rPr>
          <w:sz w:val="20"/>
          <w:szCs w:val="20"/>
        </w:rPr>
        <w:t>Верхозимское</w:t>
      </w:r>
      <w:proofErr w:type="spellEnd"/>
      <w:r w:rsidRPr="00A97058">
        <w:rPr>
          <w:sz w:val="20"/>
          <w:szCs w:val="20"/>
        </w:rPr>
        <w:t xml:space="preserve"> месторождение – это месторождение, которое расположено в Пензенской области в Кузнецком районе. В непосредственной близости к месторождению расположился рабочий поселок Верхозим. Месторождение </w:t>
      </w:r>
      <w:proofErr w:type="spellStart"/>
      <w:r w:rsidRPr="00A97058">
        <w:rPr>
          <w:sz w:val="20"/>
          <w:szCs w:val="20"/>
        </w:rPr>
        <w:t>промыслово</w:t>
      </w:r>
      <w:proofErr w:type="spellEnd"/>
      <w:r w:rsidRPr="00A97058">
        <w:rPr>
          <w:sz w:val="20"/>
          <w:szCs w:val="20"/>
        </w:rPr>
        <w:t xml:space="preserve"> обустроено и его экологическое состояние поддерживается на достойном уровне. Это стало возможным за счет закрытых нефтесборных сетей и других сооружений. В границах данного месторождения есть несколько </w:t>
      </w:r>
      <w:proofErr w:type="spellStart"/>
      <w:r w:rsidRPr="00A97058">
        <w:rPr>
          <w:sz w:val="20"/>
          <w:szCs w:val="20"/>
        </w:rPr>
        <w:t>глинокарьеров</w:t>
      </w:r>
      <w:proofErr w:type="spellEnd"/>
      <w:r w:rsidRPr="00A97058">
        <w:rPr>
          <w:sz w:val="20"/>
          <w:szCs w:val="20"/>
        </w:rPr>
        <w:t xml:space="preserve">, который в свою очередь могут быть сырьем для приготовления растворов, используемых при бурении скважин. Геологическое строение </w:t>
      </w:r>
      <w:proofErr w:type="spellStart"/>
      <w:r w:rsidRPr="00A97058">
        <w:rPr>
          <w:sz w:val="20"/>
          <w:szCs w:val="20"/>
        </w:rPr>
        <w:t>Верхозимского</w:t>
      </w:r>
      <w:proofErr w:type="spellEnd"/>
      <w:r w:rsidRPr="00A97058">
        <w:rPr>
          <w:sz w:val="20"/>
          <w:szCs w:val="20"/>
        </w:rPr>
        <w:t xml:space="preserve"> </w:t>
      </w:r>
      <w:r w:rsidRPr="00A97058">
        <w:rPr>
          <w:sz w:val="20"/>
          <w:szCs w:val="20"/>
        </w:rPr>
        <w:lastRenderedPageBreak/>
        <w:t xml:space="preserve">месторождения достаточно хорошо изучено. Большая его часть покрыта </w:t>
      </w:r>
      <w:proofErr w:type="gramStart"/>
      <w:r w:rsidRPr="00A97058">
        <w:rPr>
          <w:sz w:val="20"/>
          <w:szCs w:val="20"/>
        </w:rPr>
        <w:t>гравиметрической</w:t>
      </w:r>
      <w:proofErr w:type="gramEnd"/>
      <w:r w:rsidRPr="00A97058">
        <w:rPr>
          <w:sz w:val="20"/>
          <w:szCs w:val="20"/>
        </w:rPr>
        <w:t xml:space="preserve">, магнитометрической, сейсмической, а также </w:t>
      </w:r>
      <w:proofErr w:type="spellStart"/>
      <w:r w:rsidRPr="00A97058">
        <w:rPr>
          <w:sz w:val="20"/>
          <w:szCs w:val="20"/>
        </w:rPr>
        <w:t>электросъемками</w:t>
      </w:r>
      <w:proofErr w:type="spellEnd"/>
      <w:r w:rsidRPr="00A97058">
        <w:rPr>
          <w:sz w:val="20"/>
          <w:szCs w:val="20"/>
        </w:rPr>
        <w:t xml:space="preserve">. В ходе всех проведенных исследования получены данных осадочного комплекса, его изменчивость по разрезу и площади. Также проведена оценка </w:t>
      </w:r>
      <w:proofErr w:type="spellStart"/>
      <w:r w:rsidRPr="00A97058">
        <w:rPr>
          <w:sz w:val="20"/>
          <w:szCs w:val="20"/>
        </w:rPr>
        <w:t>нефтегазоносности</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 xml:space="preserve">По данным разведочного бурения снизу и вверх по разрезу здесь имеется стратиграфическая характеристика продуктивных отложений. В своем тектоническом отношение месторождение расположилось на западном окончании Жигулевской дислокации. Здесь выявлено несколько отдельных поднятий. </w:t>
      </w:r>
      <w:proofErr w:type="spellStart"/>
      <w:r w:rsidRPr="00A97058">
        <w:rPr>
          <w:sz w:val="20"/>
          <w:szCs w:val="20"/>
        </w:rPr>
        <w:t>Верхозимское</w:t>
      </w:r>
      <w:proofErr w:type="spellEnd"/>
      <w:r w:rsidRPr="00A97058">
        <w:rPr>
          <w:sz w:val="20"/>
          <w:szCs w:val="20"/>
        </w:rPr>
        <w:t xml:space="preserve"> поднятие – это самое крайнее из поднятий в общей цепи. Свойства нефти и газа на месторождении изучены только по результатам проведенных исследований поверхностных проб нефти, которые выполнил НИИ </w:t>
      </w:r>
      <w:proofErr w:type="spellStart"/>
      <w:r w:rsidRPr="00A97058">
        <w:rPr>
          <w:sz w:val="20"/>
          <w:szCs w:val="20"/>
        </w:rPr>
        <w:t>Гипровостокнефть</w:t>
      </w:r>
      <w:proofErr w:type="spellEnd"/>
      <w:r w:rsidRPr="00A97058">
        <w:rPr>
          <w:sz w:val="20"/>
          <w:szCs w:val="20"/>
        </w:rPr>
        <w:t>. Все характеристики нефти в пластовых условиях получены по результатам расчетов с использованием эмпирических зависимостей. </w:t>
      </w:r>
    </w:p>
    <w:p w:rsidR="00A97058" w:rsidRPr="00A97058" w:rsidRDefault="00A97058" w:rsidP="00A97058">
      <w:pPr>
        <w:jc w:val="both"/>
        <w:rPr>
          <w:sz w:val="20"/>
          <w:szCs w:val="20"/>
        </w:rPr>
      </w:pPr>
      <w:r w:rsidRPr="00A97058">
        <w:rPr>
          <w:sz w:val="20"/>
          <w:szCs w:val="20"/>
        </w:rPr>
        <w:t xml:space="preserve">Общие запасы нефти составляют 41,7 миллионов тонн. </w:t>
      </w:r>
    </w:p>
    <w:p w:rsidR="00A97058" w:rsidRPr="00A97058" w:rsidRDefault="00A97058" w:rsidP="00A97058">
      <w:pPr>
        <w:jc w:val="both"/>
        <w:rPr>
          <w:sz w:val="20"/>
          <w:szCs w:val="20"/>
        </w:rPr>
      </w:pPr>
      <w:r w:rsidRPr="00A97058">
        <w:rPr>
          <w:sz w:val="20"/>
          <w:szCs w:val="20"/>
        </w:rPr>
        <w:t>На территории муниципального образования разработано 28 скважин.  Добычу ведет ОАО «</w:t>
      </w:r>
      <w:proofErr w:type="spellStart"/>
      <w:r w:rsidRPr="00A97058">
        <w:rPr>
          <w:sz w:val="20"/>
          <w:szCs w:val="20"/>
        </w:rPr>
        <w:t>Ульяновскнефть</w:t>
      </w:r>
      <w:proofErr w:type="spellEnd"/>
      <w:r w:rsidRPr="00A97058">
        <w:rPr>
          <w:sz w:val="20"/>
          <w:szCs w:val="20"/>
        </w:rPr>
        <w:t>».</w:t>
      </w:r>
    </w:p>
    <w:p w:rsidR="00A97058" w:rsidRPr="00A97058" w:rsidRDefault="00A97058" w:rsidP="00A97058">
      <w:pPr>
        <w:jc w:val="both"/>
        <w:rPr>
          <w:sz w:val="20"/>
          <w:szCs w:val="20"/>
        </w:rPr>
      </w:pPr>
      <w:bookmarkStart w:id="10" w:name="_Toc447091870"/>
      <w:r w:rsidRPr="00A97058">
        <w:rPr>
          <w:sz w:val="20"/>
          <w:szCs w:val="20"/>
        </w:rPr>
        <w:t>Растительность.</w:t>
      </w:r>
      <w:bookmarkEnd w:id="10"/>
    </w:p>
    <w:p w:rsidR="00A97058" w:rsidRPr="00A97058" w:rsidRDefault="00A97058" w:rsidP="00A97058">
      <w:pPr>
        <w:jc w:val="both"/>
        <w:rPr>
          <w:sz w:val="20"/>
          <w:szCs w:val="20"/>
        </w:rPr>
      </w:pPr>
      <w:r w:rsidRPr="00A97058">
        <w:rPr>
          <w:sz w:val="20"/>
          <w:szCs w:val="20"/>
        </w:rPr>
        <w:t>По характеру растительности территория муниципального образования относится к лесостепи. Господствующими породами в лесах является сосна, осина, дуб, берёза и липа. Встречаются незначительные примеси ольхи, ясеня и клёна. Кустарниковая растительность представлена жимолостью, крушиной, бересклетом, ивой и шиповником, она образует густой подлесок.</w:t>
      </w:r>
    </w:p>
    <w:p w:rsidR="00A97058" w:rsidRPr="00A97058" w:rsidRDefault="00A97058" w:rsidP="00A97058">
      <w:pPr>
        <w:jc w:val="both"/>
        <w:rPr>
          <w:sz w:val="20"/>
          <w:szCs w:val="20"/>
        </w:rPr>
      </w:pPr>
      <w:proofErr w:type="gramStart"/>
      <w:r w:rsidRPr="00A97058">
        <w:rPr>
          <w:sz w:val="20"/>
          <w:szCs w:val="20"/>
        </w:rPr>
        <w:t>Травянистая растительность представлена такими растениями, как сныть, звездчатка, осока, молочай, ромашка, полынь, клевер, пырей, сурепка и др.</w:t>
      </w:r>
      <w:proofErr w:type="gramEnd"/>
    </w:p>
    <w:p w:rsidR="00A97058" w:rsidRPr="00A97058" w:rsidRDefault="00A97058" w:rsidP="00A97058">
      <w:pPr>
        <w:jc w:val="both"/>
        <w:rPr>
          <w:sz w:val="20"/>
          <w:szCs w:val="20"/>
        </w:rPr>
      </w:pPr>
      <w:r w:rsidRPr="00A97058">
        <w:rPr>
          <w:sz w:val="20"/>
          <w:szCs w:val="20"/>
        </w:rPr>
        <w:t xml:space="preserve">Травянистая растительность сохранилась в основном по склонам оврагов и балок и представляет собой естественные сенокосы. Их растительный покров состоит из рыхлокустовых и корневищных злаков с примесью бобовых трав. </w:t>
      </w:r>
    </w:p>
    <w:p w:rsidR="00A97058" w:rsidRPr="00A97058" w:rsidRDefault="00A97058" w:rsidP="00A97058">
      <w:pPr>
        <w:jc w:val="both"/>
        <w:rPr>
          <w:sz w:val="20"/>
          <w:szCs w:val="20"/>
        </w:rPr>
      </w:pPr>
    </w:p>
    <w:p w:rsidR="00A97058" w:rsidRPr="00A97058" w:rsidRDefault="00A97058" w:rsidP="00A97058">
      <w:pPr>
        <w:jc w:val="both"/>
        <w:rPr>
          <w:sz w:val="20"/>
          <w:szCs w:val="20"/>
        </w:rPr>
      </w:pPr>
      <w:bookmarkStart w:id="11" w:name="_Toc19009426"/>
      <w:r w:rsidRPr="00A97058">
        <w:rPr>
          <w:sz w:val="20"/>
          <w:szCs w:val="20"/>
        </w:rPr>
        <w:t>2.2.2. Особо охраняемые природные территории.</w:t>
      </w:r>
      <w:bookmarkEnd w:id="11"/>
    </w:p>
    <w:p w:rsidR="00A97058" w:rsidRPr="00A97058" w:rsidRDefault="00A97058" w:rsidP="00A97058">
      <w:pPr>
        <w:jc w:val="both"/>
        <w:rPr>
          <w:sz w:val="20"/>
          <w:szCs w:val="20"/>
        </w:rPr>
      </w:pPr>
      <w:r w:rsidRPr="00A97058">
        <w:rPr>
          <w:sz w:val="20"/>
          <w:szCs w:val="20"/>
        </w:rPr>
        <w:t>Согласно Федеральному закону от 14 марта 1995 года № 33-ФЗ «Об особо охраняемых природных территориях» установлены категории особо охраняемых природных территорий (ООПТ), особенности их создания и развития.</w:t>
      </w:r>
    </w:p>
    <w:p w:rsidR="00A97058" w:rsidRPr="00A97058" w:rsidRDefault="00A97058" w:rsidP="00A97058">
      <w:pPr>
        <w:jc w:val="both"/>
        <w:rPr>
          <w:sz w:val="20"/>
          <w:szCs w:val="20"/>
        </w:rPr>
      </w:pPr>
      <w:r w:rsidRPr="00A97058">
        <w:rPr>
          <w:sz w:val="20"/>
          <w:szCs w:val="20"/>
        </w:rPr>
        <w:t>При принятии решений о создании особо охраняемых природных территорий учитывается:</w:t>
      </w:r>
    </w:p>
    <w:p w:rsidR="00A97058" w:rsidRPr="00A97058" w:rsidRDefault="00A97058" w:rsidP="00A97058">
      <w:pPr>
        <w:jc w:val="both"/>
        <w:rPr>
          <w:sz w:val="20"/>
          <w:szCs w:val="20"/>
        </w:rPr>
      </w:pPr>
      <w:r w:rsidRPr="00A97058">
        <w:rPr>
          <w:sz w:val="20"/>
          <w:szCs w:val="20"/>
        </w:rP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A97058" w:rsidRPr="00A97058" w:rsidRDefault="00A97058" w:rsidP="00A97058">
      <w:pPr>
        <w:jc w:val="both"/>
        <w:rPr>
          <w:sz w:val="20"/>
          <w:szCs w:val="20"/>
        </w:rPr>
      </w:pPr>
      <w:r w:rsidRPr="00A97058">
        <w:rPr>
          <w:sz w:val="20"/>
          <w:szCs w:val="20"/>
        </w:rP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A97058" w:rsidRPr="00A97058" w:rsidRDefault="00A97058" w:rsidP="00A97058">
      <w:pPr>
        <w:jc w:val="both"/>
        <w:rPr>
          <w:sz w:val="20"/>
          <w:szCs w:val="20"/>
        </w:rPr>
      </w:pPr>
      <w:r w:rsidRPr="00A97058">
        <w:rPr>
          <w:sz w:val="20"/>
          <w:szCs w:val="20"/>
        </w:rP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A97058" w:rsidRPr="00A97058" w:rsidRDefault="00A97058" w:rsidP="00A97058">
      <w:pPr>
        <w:jc w:val="both"/>
        <w:rPr>
          <w:sz w:val="20"/>
          <w:szCs w:val="20"/>
        </w:rPr>
      </w:pPr>
      <w:r w:rsidRPr="00A97058">
        <w:rPr>
          <w:sz w:val="20"/>
          <w:szCs w:val="20"/>
        </w:rP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A97058" w:rsidRPr="00A97058" w:rsidRDefault="00A97058" w:rsidP="00A97058">
      <w:pPr>
        <w:jc w:val="both"/>
        <w:rPr>
          <w:sz w:val="20"/>
          <w:szCs w:val="20"/>
        </w:rPr>
      </w:pPr>
      <w:r w:rsidRPr="00A97058">
        <w:rPr>
          <w:sz w:val="20"/>
          <w:szCs w:val="20"/>
        </w:rPr>
        <w:t>С учетом особенностей режима особо охраняемых природных территорий различаются следующие категории указанных территорий:</w:t>
      </w:r>
    </w:p>
    <w:p w:rsidR="00A97058" w:rsidRPr="00A97058" w:rsidRDefault="00A97058" w:rsidP="00A97058">
      <w:pPr>
        <w:jc w:val="both"/>
        <w:rPr>
          <w:sz w:val="20"/>
          <w:szCs w:val="20"/>
        </w:rPr>
      </w:pPr>
      <w:r w:rsidRPr="00A97058">
        <w:rPr>
          <w:sz w:val="20"/>
          <w:szCs w:val="20"/>
        </w:rPr>
        <w:t>а) государственные природные заповедники, в том числе биосферные заповедники;</w:t>
      </w:r>
    </w:p>
    <w:p w:rsidR="00A97058" w:rsidRPr="00A97058" w:rsidRDefault="00A97058" w:rsidP="00A97058">
      <w:pPr>
        <w:jc w:val="both"/>
        <w:rPr>
          <w:sz w:val="20"/>
          <w:szCs w:val="20"/>
        </w:rPr>
      </w:pPr>
      <w:r w:rsidRPr="00A97058">
        <w:rPr>
          <w:sz w:val="20"/>
          <w:szCs w:val="20"/>
        </w:rPr>
        <w:t>б) национальные парки;</w:t>
      </w:r>
    </w:p>
    <w:p w:rsidR="00A97058" w:rsidRPr="00A97058" w:rsidRDefault="00A97058" w:rsidP="00A97058">
      <w:pPr>
        <w:jc w:val="both"/>
        <w:rPr>
          <w:sz w:val="20"/>
          <w:szCs w:val="20"/>
        </w:rPr>
      </w:pPr>
      <w:r w:rsidRPr="00A97058">
        <w:rPr>
          <w:sz w:val="20"/>
          <w:szCs w:val="20"/>
        </w:rPr>
        <w:t>в) природные парки;</w:t>
      </w:r>
    </w:p>
    <w:p w:rsidR="00A97058" w:rsidRPr="00A97058" w:rsidRDefault="00A97058" w:rsidP="00A97058">
      <w:pPr>
        <w:jc w:val="both"/>
        <w:rPr>
          <w:sz w:val="20"/>
          <w:szCs w:val="20"/>
        </w:rPr>
      </w:pPr>
      <w:r w:rsidRPr="00A97058">
        <w:rPr>
          <w:sz w:val="20"/>
          <w:szCs w:val="20"/>
        </w:rPr>
        <w:t>г) государственные природные заказники;</w:t>
      </w:r>
    </w:p>
    <w:p w:rsidR="00A97058" w:rsidRPr="00A97058" w:rsidRDefault="00A97058" w:rsidP="00A97058">
      <w:pPr>
        <w:jc w:val="both"/>
        <w:rPr>
          <w:sz w:val="20"/>
          <w:szCs w:val="20"/>
        </w:rPr>
      </w:pPr>
      <w:proofErr w:type="spellStart"/>
      <w:r w:rsidRPr="00A97058">
        <w:rPr>
          <w:sz w:val="20"/>
          <w:szCs w:val="20"/>
        </w:rPr>
        <w:t>д</w:t>
      </w:r>
      <w:proofErr w:type="spellEnd"/>
      <w:r w:rsidRPr="00A97058">
        <w:rPr>
          <w:sz w:val="20"/>
          <w:szCs w:val="20"/>
        </w:rPr>
        <w:t>) памятники природы;</w:t>
      </w:r>
    </w:p>
    <w:p w:rsidR="00A97058" w:rsidRPr="00A97058" w:rsidRDefault="00A97058" w:rsidP="00A97058">
      <w:pPr>
        <w:jc w:val="both"/>
        <w:rPr>
          <w:sz w:val="20"/>
          <w:szCs w:val="20"/>
        </w:rPr>
      </w:pPr>
      <w:r w:rsidRPr="00A97058">
        <w:rPr>
          <w:sz w:val="20"/>
          <w:szCs w:val="20"/>
        </w:rPr>
        <w:t>е) дендрологические парки и ботанические сады.</w:t>
      </w:r>
    </w:p>
    <w:p w:rsidR="00A97058" w:rsidRPr="00A97058" w:rsidRDefault="00A97058" w:rsidP="00A97058">
      <w:pPr>
        <w:jc w:val="both"/>
        <w:rPr>
          <w:sz w:val="20"/>
          <w:szCs w:val="20"/>
        </w:rPr>
      </w:pPr>
      <w:r w:rsidRPr="00A97058">
        <w:rPr>
          <w:sz w:val="20"/>
          <w:szCs w:val="20"/>
        </w:rPr>
        <w:t>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A97058" w:rsidRPr="00A97058" w:rsidRDefault="00A97058" w:rsidP="00A97058">
      <w:pPr>
        <w:jc w:val="both"/>
        <w:rPr>
          <w:sz w:val="20"/>
          <w:szCs w:val="20"/>
        </w:rPr>
      </w:pPr>
      <w:proofErr w:type="gramStart"/>
      <w:r w:rsidRPr="00A97058">
        <w:rPr>
          <w:sz w:val="20"/>
          <w:szCs w:val="20"/>
        </w:rPr>
        <w:t>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а в случаях, предусмотренных статьей 28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roofErr w:type="gramEnd"/>
    </w:p>
    <w:p w:rsidR="00A97058" w:rsidRPr="00A97058" w:rsidRDefault="00A97058" w:rsidP="00A97058">
      <w:pPr>
        <w:jc w:val="both"/>
        <w:rPr>
          <w:sz w:val="20"/>
          <w:szCs w:val="20"/>
        </w:rPr>
      </w:pPr>
      <w:r w:rsidRPr="00A97058">
        <w:rPr>
          <w:sz w:val="20"/>
          <w:szCs w:val="20"/>
        </w:rPr>
        <w:t>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w:t>
      </w:r>
      <w:proofErr w:type="gramStart"/>
      <w:r w:rsidRPr="00A97058">
        <w:rPr>
          <w:sz w:val="20"/>
          <w:szCs w:val="20"/>
        </w:rPr>
        <w:t>,</w:t>
      </w:r>
      <w:proofErr w:type="gramEnd"/>
      <w:r w:rsidRPr="00A97058">
        <w:rPr>
          <w:sz w:val="20"/>
          <w:szCs w:val="20"/>
        </w:rPr>
        <w:t xml:space="preserve">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A97058" w:rsidRPr="00A97058" w:rsidRDefault="00A97058" w:rsidP="00A97058">
      <w:pPr>
        <w:jc w:val="both"/>
        <w:rPr>
          <w:sz w:val="20"/>
          <w:szCs w:val="20"/>
        </w:rPr>
      </w:pPr>
      <w:r w:rsidRPr="00A97058">
        <w:rPr>
          <w:sz w:val="20"/>
          <w:szCs w:val="20"/>
        </w:rPr>
        <w:t>Органы местного самоуправления решают предусмотренные Федеральным законом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A97058" w:rsidRPr="00A97058" w:rsidRDefault="00A97058" w:rsidP="00A97058">
      <w:pPr>
        <w:jc w:val="both"/>
        <w:rPr>
          <w:sz w:val="20"/>
          <w:szCs w:val="20"/>
        </w:rPr>
      </w:pPr>
      <w:r w:rsidRPr="00A97058">
        <w:rPr>
          <w:sz w:val="20"/>
          <w:szCs w:val="20"/>
        </w:rPr>
        <w:lastRenderedPageBreak/>
        <w:t xml:space="preserve">В границах муниципального образования расположена особо охраняемая природная территория федерального значения – заповедник «Приволжская лесостепь» участок Борок и часть участка </w:t>
      </w:r>
      <w:proofErr w:type="spellStart"/>
      <w:r w:rsidRPr="00A97058">
        <w:rPr>
          <w:sz w:val="20"/>
          <w:szCs w:val="20"/>
        </w:rPr>
        <w:t>Кунчеровская</w:t>
      </w:r>
      <w:proofErr w:type="spellEnd"/>
      <w:r w:rsidRPr="00A97058">
        <w:rPr>
          <w:sz w:val="20"/>
          <w:szCs w:val="20"/>
        </w:rPr>
        <w:t xml:space="preserve"> лесостепь.</w:t>
      </w:r>
    </w:p>
    <w:p w:rsidR="00A97058" w:rsidRPr="00A97058" w:rsidRDefault="00A97058" w:rsidP="00A97058">
      <w:pPr>
        <w:jc w:val="both"/>
        <w:rPr>
          <w:sz w:val="20"/>
          <w:szCs w:val="20"/>
        </w:rPr>
      </w:pPr>
      <w:r w:rsidRPr="00A97058">
        <w:rPr>
          <w:sz w:val="20"/>
          <w:szCs w:val="20"/>
        </w:rPr>
        <w:t xml:space="preserve">Государственный природный заповедник “Приволжская лесостепь” расположен в Пензенской области, в лесостепной зоне Среднего Поволжья России. Он был </w:t>
      </w:r>
      <w:proofErr w:type="gramStart"/>
      <w:r w:rsidRPr="00A97058">
        <w:rPr>
          <w:sz w:val="20"/>
          <w:szCs w:val="20"/>
        </w:rPr>
        <w:t>создан</w:t>
      </w:r>
      <w:proofErr w:type="gramEnd"/>
      <w:r w:rsidRPr="00A97058">
        <w:rPr>
          <w:sz w:val="20"/>
          <w:szCs w:val="20"/>
        </w:rPr>
        <w:t xml:space="preserve"> прежде всего, для сохранения уникальных северных степей и типичных для данного региона лесных экосистем. О необходимости </w:t>
      </w:r>
      <w:proofErr w:type="spellStart"/>
      <w:r w:rsidRPr="00A97058">
        <w:rPr>
          <w:sz w:val="20"/>
          <w:szCs w:val="20"/>
        </w:rPr>
        <w:t>заповедания</w:t>
      </w:r>
      <w:proofErr w:type="spellEnd"/>
      <w:r w:rsidRPr="00A97058">
        <w:rPr>
          <w:sz w:val="20"/>
          <w:szCs w:val="20"/>
        </w:rPr>
        <w:t xml:space="preserve"> интереснейших в почвенном, геоботаническом и флористическом отношении степных участков, сохранившихся в Пензенской области, специалисты говорили еще в начале ХХ века. Так по инициативе известного ботаника И.И. </w:t>
      </w:r>
      <w:proofErr w:type="spellStart"/>
      <w:r w:rsidRPr="00A97058">
        <w:rPr>
          <w:sz w:val="20"/>
          <w:szCs w:val="20"/>
        </w:rPr>
        <w:t>Спрыгина</w:t>
      </w:r>
      <w:proofErr w:type="spellEnd"/>
      <w:r w:rsidRPr="00A97058">
        <w:rPr>
          <w:sz w:val="20"/>
          <w:szCs w:val="20"/>
        </w:rPr>
        <w:t xml:space="preserve"> в 1905 году было создано Пензенское общество любителей естествознания и краеведения, которое уже в 1914 году ходатайствовало перед Постоянной природоохранной комиссией Русского географического общества о </w:t>
      </w:r>
      <w:proofErr w:type="spellStart"/>
      <w:r w:rsidRPr="00A97058">
        <w:rPr>
          <w:sz w:val="20"/>
          <w:szCs w:val="20"/>
        </w:rPr>
        <w:t>заповедании</w:t>
      </w:r>
      <w:proofErr w:type="spellEnd"/>
      <w:r w:rsidRPr="00A97058">
        <w:rPr>
          <w:sz w:val="20"/>
          <w:szCs w:val="20"/>
        </w:rPr>
        <w:t xml:space="preserve"> в Пензенской губернии 4-х участков, в том числе и </w:t>
      </w:r>
      <w:proofErr w:type="spellStart"/>
      <w:r w:rsidRPr="00A97058">
        <w:rPr>
          <w:sz w:val="20"/>
          <w:szCs w:val="20"/>
        </w:rPr>
        <w:t>Попереченской</w:t>
      </w:r>
      <w:proofErr w:type="spellEnd"/>
      <w:r w:rsidRPr="00A97058">
        <w:rPr>
          <w:sz w:val="20"/>
          <w:szCs w:val="20"/>
        </w:rPr>
        <w:t xml:space="preserve"> степи. </w:t>
      </w:r>
      <w:proofErr w:type="gramStart"/>
      <w:r w:rsidRPr="00A97058">
        <w:rPr>
          <w:sz w:val="20"/>
          <w:szCs w:val="20"/>
        </w:rPr>
        <w:t>Но только в августе 1919 года Постановлением Пензенского губернского земельного отдела был выделен “участок степи у деревни Поперечное в количестве 100 десятин в качестве заповедного, и …передан в ведение Общества любителей естествознания”.</w:t>
      </w:r>
      <w:proofErr w:type="gramEnd"/>
      <w:r w:rsidRPr="00A97058">
        <w:rPr>
          <w:sz w:val="20"/>
          <w:szCs w:val="20"/>
        </w:rPr>
        <w:t xml:space="preserve"> Так был организован один из первых Российских заповедников - </w:t>
      </w:r>
      <w:proofErr w:type="spellStart"/>
      <w:r w:rsidRPr="00A97058">
        <w:rPr>
          <w:sz w:val="20"/>
          <w:szCs w:val="20"/>
        </w:rPr>
        <w:t>Попереченская</w:t>
      </w:r>
      <w:proofErr w:type="spellEnd"/>
      <w:r w:rsidRPr="00A97058">
        <w:rPr>
          <w:sz w:val="20"/>
          <w:szCs w:val="20"/>
        </w:rPr>
        <w:t xml:space="preserve"> степь.</w:t>
      </w:r>
    </w:p>
    <w:p w:rsidR="00A97058" w:rsidRPr="00A97058" w:rsidRDefault="00A97058" w:rsidP="00A97058">
      <w:pPr>
        <w:jc w:val="both"/>
        <w:rPr>
          <w:sz w:val="20"/>
          <w:szCs w:val="20"/>
        </w:rPr>
      </w:pPr>
      <w:r w:rsidRPr="00A97058">
        <w:rPr>
          <w:sz w:val="20"/>
          <w:szCs w:val="20"/>
        </w:rPr>
        <w:t xml:space="preserve">В 20-е годы были дополнительно заповеданы пять пензенских участков и еще пять - в других областях (Самарской и Оренбургской). По мере роста и присоединения новых территорий, заповедник менял свое название. С 1924 года, после принятия на государственное обеспечение, он стал называться Пензенским, с 1927, после присоединения участков в других губерниях - </w:t>
      </w:r>
      <w:proofErr w:type="spellStart"/>
      <w:r w:rsidRPr="00A97058">
        <w:rPr>
          <w:sz w:val="20"/>
          <w:szCs w:val="20"/>
        </w:rPr>
        <w:t>Средне-Волжским</w:t>
      </w:r>
      <w:proofErr w:type="spellEnd"/>
      <w:r w:rsidRPr="00A97058">
        <w:rPr>
          <w:sz w:val="20"/>
          <w:szCs w:val="20"/>
        </w:rPr>
        <w:t xml:space="preserve">, а с 1937 года - Куйбышевским. В 1929 году в состав </w:t>
      </w:r>
      <w:proofErr w:type="spellStart"/>
      <w:r w:rsidRPr="00A97058">
        <w:rPr>
          <w:sz w:val="20"/>
          <w:szCs w:val="20"/>
        </w:rPr>
        <w:t>Средне-Волжского</w:t>
      </w:r>
      <w:proofErr w:type="spellEnd"/>
      <w:r w:rsidRPr="00A97058">
        <w:rPr>
          <w:sz w:val="20"/>
          <w:szCs w:val="20"/>
        </w:rPr>
        <w:t xml:space="preserve"> заповедника была включена и </w:t>
      </w:r>
      <w:proofErr w:type="spellStart"/>
      <w:r w:rsidRPr="00A97058">
        <w:rPr>
          <w:sz w:val="20"/>
          <w:szCs w:val="20"/>
        </w:rPr>
        <w:t>Кунчеровская</w:t>
      </w:r>
      <w:proofErr w:type="spellEnd"/>
      <w:r w:rsidRPr="00A97058">
        <w:rPr>
          <w:sz w:val="20"/>
          <w:szCs w:val="20"/>
        </w:rPr>
        <w:t xml:space="preserve"> степь. Куйбышевский заповедник просуществовал до 1951 года и в числе многих других, был закрыт по решению Правительства РСФСР. При этом заповедные участки Пензенской области попали в ведение Министерства совхозов РСФСР. Часть природных сообще</w:t>
      </w:r>
      <w:proofErr w:type="gramStart"/>
      <w:r w:rsidRPr="00A97058">
        <w:rPr>
          <w:sz w:val="20"/>
          <w:szCs w:val="20"/>
        </w:rPr>
        <w:t>ств вх</w:t>
      </w:r>
      <w:proofErr w:type="gramEnd"/>
      <w:r w:rsidRPr="00A97058">
        <w:rPr>
          <w:sz w:val="20"/>
          <w:szCs w:val="20"/>
        </w:rPr>
        <w:t xml:space="preserve">одивших в его состав теперь уже безвозвратно потеряна. Только в 1989 году в Пензенской области был вновь создан заповедник. В его состав вошли три степных участка: </w:t>
      </w:r>
      <w:proofErr w:type="spellStart"/>
      <w:r w:rsidRPr="00A97058">
        <w:rPr>
          <w:sz w:val="20"/>
          <w:szCs w:val="20"/>
        </w:rPr>
        <w:t>Кунчеровский</w:t>
      </w:r>
      <w:proofErr w:type="spellEnd"/>
      <w:r w:rsidRPr="00A97058">
        <w:rPr>
          <w:sz w:val="20"/>
          <w:szCs w:val="20"/>
        </w:rPr>
        <w:t xml:space="preserve">, </w:t>
      </w:r>
      <w:proofErr w:type="spellStart"/>
      <w:r w:rsidRPr="00A97058">
        <w:rPr>
          <w:sz w:val="20"/>
          <w:szCs w:val="20"/>
        </w:rPr>
        <w:t>Попереченский</w:t>
      </w:r>
      <w:proofErr w:type="spellEnd"/>
      <w:r w:rsidRPr="00A97058">
        <w:rPr>
          <w:sz w:val="20"/>
          <w:szCs w:val="20"/>
        </w:rPr>
        <w:t xml:space="preserve"> и </w:t>
      </w:r>
      <w:proofErr w:type="spellStart"/>
      <w:r w:rsidRPr="00A97058">
        <w:rPr>
          <w:sz w:val="20"/>
          <w:szCs w:val="20"/>
        </w:rPr>
        <w:t>Островцовский</w:t>
      </w:r>
      <w:proofErr w:type="spellEnd"/>
      <w:r w:rsidRPr="00A97058">
        <w:rPr>
          <w:sz w:val="20"/>
          <w:szCs w:val="20"/>
        </w:rPr>
        <w:t xml:space="preserve"> (два первых, были частью ликвидированного Куйбышевского заповедника) и два лесных: Борок и Верховья Суры.</w:t>
      </w:r>
    </w:p>
    <w:p w:rsidR="00A97058" w:rsidRPr="00A97058" w:rsidRDefault="00A97058" w:rsidP="00A97058">
      <w:pPr>
        <w:jc w:val="both"/>
        <w:rPr>
          <w:sz w:val="20"/>
          <w:szCs w:val="20"/>
        </w:rPr>
      </w:pPr>
      <w:r w:rsidRPr="00A97058">
        <w:rPr>
          <w:sz w:val="20"/>
          <w:szCs w:val="20"/>
        </w:rPr>
        <w:t xml:space="preserve">Заповедник располагается на юго-западе Приволжской возвышенности, в пределах главного водораздела между Волгой и Доном. Его общая площадь в настоящее время составляет 8 373 га. Вокруг территории заповедника выделена охранная (буферная) зона с ограниченным режимом хозяйственного использования. Заповедник является кластерным и состоит из пяти удаленных друг от друга участков, наибольшее расстояние между которыми – около 230 км. Они расположены в шести районах Пензенской области. Самый западный из участков находится у истоков р. </w:t>
      </w:r>
      <w:proofErr w:type="spellStart"/>
      <w:r w:rsidRPr="00A97058">
        <w:rPr>
          <w:sz w:val="20"/>
          <w:szCs w:val="20"/>
        </w:rPr>
        <w:t>Хопра</w:t>
      </w:r>
      <w:proofErr w:type="spellEnd"/>
      <w:r w:rsidRPr="00A97058">
        <w:rPr>
          <w:sz w:val="20"/>
          <w:szCs w:val="20"/>
        </w:rPr>
        <w:t xml:space="preserve"> (приток Дона), самый восточный – у истоков р. Суры (приток Волги). Благодаря подобному географическому положению в заповеднике представлен широкий спектр природных условий, характерных для лесостепной зоны Среднего Поволжья.</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Режим Заповедника</w:t>
      </w:r>
    </w:p>
    <w:p w:rsidR="00A97058" w:rsidRPr="00A97058" w:rsidRDefault="00A97058" w:rsidP="00A97058">
      <w:pPr>
        <w:jc w:val="both"/>
        <w:rPr>
          <w:sz w:val="20"/>
          <w:szCs w:val="20"/>
        </w:rPr>
      </w:pPr>
      <w:r w:rsidRPr="00A97058">
        <w:rPr>
          <w:sz w:val="20"/>
          <w:szCs w:val="20"/>
        </w:rPr>
        <w:t>На всей территории заповедника запрещается любая деятельность, противоречащая задачам заповедника и режиму особой охраны его территории, в том числе:</w:t>
      </w:r>
    </w:p>
    <w:p w:rsidR="00A97058" w:rsidRPr="00A97058" w:rsidRDefault="00A97058" w:rsidP="00A97058">
      <w:pPr>
        <w:jc w:val="both"/>
        <w:rPr>
          <w:sz w:val="20"/>
          <w:szCs w:val="20"/>
        </w:rPr>
      </w:pPr>
      <w:r w:rsidRPr="00A97058">
        <w:rPr>
          <w:sz w:val="20"/>
          <w:szCs w:val="20"/>
        </w:rPr>
        <w:t>действия, изменяющие гидрологический режим земель;</w:t>
      </w:r>
    </w:p>
    <w:p w:rsidR="00A97058" w:rsidRPr="00A97058" w:rsidRDefault="00A97058" w:rsidP="00A97058">
      <w:pPr>
        <w:jc w:val="both"/>
        <w:rPr>
          <w:sz w:val="20"/>
          <w:szCs w:val="20"/>
        </w:rPr>
      </w:pPr>
      <w:r w:rsidRPr="00A97058">
        <w:rPr>
          <w:sz w:val="20"/>
          <w:szCs w:val="20"/>
        </w:rPr>
        <w:t>изыскательские работы и разработка полезных ископаемых, нарушение почвенного покрова, выходов минералов, обнажений и горных пород;</w:t>
      </w:r>
    </w:p>
    <w:p w:rsidR="00A97058" w:rsidRPr="00A97058" w:rsidRDefault="00A97058" w:rsidP="00A97058">
      <w:pPr>
        <w:jc w:val="both"/>
        <w:rPr>
          <w:sz w:val="20"/>
          <w:szCs w:val="20"/>
        </w:rPr>
      </w:pPr>
      <w:r w:rsidRPr="00A97058">
        <w:rPr>
          <w:sz w:val="20"/>
          <w:szCs w:val="20"/>
        </w:rPr>
        <w:t>рубка леса, заготовка живицы, древесных соков, лекарственных растений и технического сырья, а также иные виды лесопользования, за исключением случаев, предусмотренных Положением, сплав леса;</w:t>
      </w:r>
    </w:p>
    <w:p w:rsidR="00A97058" w:rsidRPr="00A97058" w:rsidRDefault="00A97058" w:rsidP="00A97058">
      <w:pPr>
        <w:jc w:val="both"/>
        <w:rPr>
          <w:sz w:val="20"/>
          <w:szCs w:val="20"/>
        </w:rPr>
      </w:pPr>
      <w:r w:rsidRPr="00A97058">
        <w:rPr>
          <w:sz w:val="20"/>
          <w:szCs w:val="20"/>
        </w:rPr>
        <w:t>сенокошение, пастьба скота, размещение ульев и пасек, сбор и заготовка дикорастущих плодов, грибов, орехов, семян, цветов и иные виды пользования растительным миром за исключением случаев, предусмотренных Положением;</w:t>
      </w:r>
    </w:p>
    <w:p w:rsidR="00A97058" w:rsidRPr="00A97058" w:rsidRDefault="00A97058" w:rsidP="00A97058">
      <w:pPr>
        <w:jc w:val="both"/>
        <w:rPr>
          <w:sz w:val="20"/>
          <w:szCs w:val="20"/>
        </w:rPr>
      </w:pPr>
      <w:r w:rsidRPr="00A97058">
        <w:rPr>
          <w:sz w:val="20"/>
          <w:szCs w:val="20"/>
        </w:rPr>
        <w:t>строительство и размещение промышленных и сельскохозяйственных предприятий и их отдельных объектов, строительство зданий и сооружений, дорог и путепроводов, линий электропередачи и прочих коммуникаций, за исключением необходимых для обеспечения деятельности заповедника;</w:t>
      </w:r>
    </w:p>
    <w:p w:rsidR="00A97058" w:rsidRPr="00A97058" w:rsidRDefault="00A97058" w:rsidP="00A97058">
      <w:pPr>
        <w:jc w:val="both"/>
        <w:rPr>
          <w:sz w:val="20"/>
          <w:szCs w:val="20"/>
        </w:rPr>
      </w:pPr>
      <w:r w:rsidRPr="00A97058">
        <w:rPr>
          <w:sz w:val="20"/>
          <w:szCs w:val="20"/>
        </w:rPr>
        <w:t>промысловая, спортивная и любительская охота, лов рыбы, иные виды пользования животным миром, за исключением случаев, предусмотренных Положением;</w:t>
      </w:r>
    </w:p>
    <w:p w:rsidR="00A97058" w:rsidRPr="00A97058" w:rsidRDefault="00A97058" w:rsidP="00A97058">
      <w:pPr>
        <w:jc w:val="both"/>
        <w:rPr>
          <w:sz w:val="20"/>
          <w:szCs w:val="20"/>
        </w:rPr>
      </w:pPr>
      <w:r w:rsidRPr="00A97058">
        <w:rPr>
          <w:sz w:val="20"/>
          <w:szCs w:val="20"/>
        </w:rPr>
        <w:t>интродукция живых организмов в целях их акклиматизации;</w:t>
      </w:r>
    </w:p>
    <w:p w:rsidR="00A97058" w:rsidRPr="00A97058" w:rsidRDefault="00A97058" w:rsidP="00A97058">
      <w:pPr>
        <w:jc w:val="both"/>
        <w:rPr>
          <w:sz w:val="20"/>
          <w:szCs w:val="20"/>
        </w:rPr>
      </w:pPr>
      <w:r w:rsidRPr="00A97058">
        <w:rPr>
          <w:sz w:val="20"/>
          <w:szCs w:val="20"/>
        </w:rPr>
        <w:t>применение минеральных удобрений и химических средств защиты растений;</w:t>
      </w:r>
    </w:p>
    <w:p w:rsidR="00A97058" w:rsidRPr="00A97058" w:rsidRDefault="00A97058" w:rsidP="00A97058">
      <w:pPr>
        <w:jc w:val="both"/>
        <w:rPr>
          <w:sz w:val="20"/>
          <w:szCs w:val="20"/>
        </w:rPr>
      </w:pPr>
      <w:r w:rsidRPr="00A97058">
        <w:rPr>
          <w:sz w:val="20"/>
          <w:szCs w:val="20"/>
        </w:rPr>
        <w:t>загрязнение территории бытовыми и производственными отходами и мусором;</w:t>
      </w:r>
    </w:p>
    <w:p w:rsidR="00A97058" w:rsidRPr="00A97058" w:rsidRDefault="00A97058" w:rsidP="00A97058">
      <w:pPr>
        <w:jc w:val="both"/>
        <w:rPr>
          <w:sz w:val="20"/>
          <w:szCs w:val="20"/>
        </w:rPr>
      </w:pPr>
      <w:r w:rsidRPr="00A97058">
        <w:rPr>
          <w:sz w:val="20"/>
          <w:szCs w:val="20"/>
        </w:rPr>
        <w:t>транзитный прогон домашних животных;</w:t>
      </w:r>
    </w:p>
    <w:p w:rsidR="00A97058" w:rsidRPr="00A97058" w:rsidRDefault="00A97058" w:rsidP="00A97058">
      <w:pPr>
        <w:jc w:val="both"/>
        <w:rPr>
          <w:sz w:val="20"/>
          <w:szCs w:val="20"/>
        </w:rPr>
      </w:pPr>
      <w:r w:rsidRPr="00A97058">
        <w:rPr>
          <w:sz w:val="20"/>
          <w:szCs w:val="20"/>
        </w:rPr>
        <w:t>нахождение, проход и проезд посторонних лиц и автотранспорта вне дорог и водных путей общего пользования; </w:t>
      </w:r>
    </w:p>
    <w:p w:rsidR="00A97058" w:rsidRPr="00A97058" w:rsidRDefault="00A97058" w:rsidP="00A97058">
      <w:pPr>
        <w:jc w:val="both"/>
        <w:rPr>
          <w:sz w:val="20"/>
          <w:szCs w:val="20"/>
        </w:rPr>
      </w:pPr>
      <w:r w:rsidRPr="00A97058">
        <w:rPr>
          <w:sz w:val="20"/>
          <w:szCs w:val="20"/>
        </w:rPr>
        <w:t>сбор зоологических, ботанических, минералогических и иных коллекций, кроме предусмотренных тематикой и планами научных исследований в заповеднике;</w:t>
      </w:r>
    </w:p>
    <w:p w:rsidR="00A97058" w:rsidRPr="00A97058" w:rsidRDefault="00A97058" w:rsidP="00A97058">
      <w:pPr>
        <w:jc w:val="both"/>
        <w:rPr>
          <w:sz w:val="20"/>
          <w:szCs w:val="20"/>
        </w:rPr>
      </w:pPr>
      <w:r w:rsidRPr="00A97058">
        <w:rPr>
          <w:sz w:val="20"/>
          <w:szCs w:val="20"/>
        </w:rPr>
        <w:t>пролет вертолетов и самолетов ниже 2000 метров над заповедником без согласования с его администрацией или МПР России, а также преодоление самолетами над территорией заповедника звукового барьера;</w:t>
      </w:r>
    </w:p>
    <w:p w:rsidR="00A97058" w:rsidRPr="00A97058" w:rsidRDefault="00A97058" w:rsidP="00A97058">
      <w:pPr>
        <w:jc w:val="both"/>
        <w:rPr>
          <w:sz w:val="20"/>
          <w:szCs w:val="20"/>
        </w:rPr>
      </w:pPr>
      <w:r w:rsidRPr="00A97058">
        <w:rPr>
          <w:sz w:val="20"/>
          <w:szCs w:val="20"/>
        </w:rPr>
        <w:t>иная деятельность, нарушающая естественное развитие природных процессов, угрожающая состоянию природных комплексов и объектов, а также не связанная с выполнением возложенных на заповедник задач.</w:t>
      </w:r>
    </w:p>
    <w:p w:rsidR="00A97058" w:rsidRPr="00A97058" w:rsidRDefault="00A97058" w:rsidP="00A97058">
      <w:pPr>
        <w:jc w:val="both"/>
        <w:rPr>
          <w:sz w:val="20"/>
          <w:szCs w:val="20"/>
        </w:rPr>
      </w:pPr>
      <w:r w:rsidRPr="00A97058">
        <w:rPr>
          <w:sz w:val="20"/>
          <w:szCs w:val="20"/>
        </w:rPr>
        <w:t xml:space="preserve">На территории заповедника допускается осуществление мероприятий и деятельности, направленных </w:t>
      </w:r>
      <w:proofErr w:type="gramStart"/>
      <w:r w:rsidRPr="00A97058">
        <w:rPr>
          <w:sz w:val="20"/>
          <w:szCs w:val="20"/>
        </w:rPr>
        <w:t>на</w:t>
      </w:r>
      <w:proofErr w:type="gramEnd"/>
      <w:r w:rsidRPr="00A97058">
        <w:rPr>
          <w:sz w:val="20"/>
          <w:szCs w:val="20"/>
        </w:rPr>
        <w:t>:</w:t>
      </w:r>
    </w:p>
    <w:p w:rsidR="00A97058" w:rsidRPr="00A97058" w:rsidRDefault="00A97058" w:rsidP="00A97058">
      <w:pPr>
        <w:jc w:val="both"/>
        <w:rPr>
          <w:sz w:val="20"/>
          <w:szCs w:val="20"/>
        </w:rPr>
      </w:pPr>
      <w:r w:rsidRPr="00A97058">
        <w:rPr>
          <w:sz w:val="20"/>
          <w:szCs w:val="20"/>
        </w:rPr>
        <w:t>сохранение в естественном состоянии природных комплексов, восстановление, а также предотвращение изменений природных комплексов и их компонентов в результате антропогенного воздействия;</w:t>
      </w:r>
    </w:p>
    <w:p w:rsidR="00A97058" w:rsidRPr="00A97058" w:rsidRDefault="00A97058" w:rsidP="00A97058">
      <w:pPr>
        <w:jc w:val="both"/>
        <w:rPr>
          <w:sz w:val="20"/>
          <w:szCs w:val="20"/>
        </w:rPr>
      </w:pPr>
      <w:r w:rsidRPr="00A97058">
        <w:rPr>
          <w:sz w:val="20"/>
          <w:szCs w:val="20"/>
        </w:rPr>
        <w:lastRenderedPageBreak/>
        <w:t>поддержание условий, обеспечивающих санитарную и противопожарную безопасность людей, животных, природных комплексов и объектов;</w:t>
      </w:r>
    </w:p>
    <w:p w:rsidR="00A97058" w:rsidRPr="00A97058" w:rsidRDefault="00A97058" w:rsidP="00A97058">
      <w:pPr>
        <w:jc w:val="both"/>
        <w:rPr>
          <w:sz w:val="20"/>
          <w:szCs w:val="20"/>
        </w:rPr>
      </w:pPr>
      <w:r w:rsidRPr="00A97058">
        <w:rPr>
          <w:sz w:val="20"/>
          <w:szCs w:val="20"/>
        </w:rPr>
        <w:t>предотвращение опасных природных явлений (снежных лавин, камнепадов, селей и других), угрожающих жизни людей и населенным пунктам;</w:t>
      </w:r>
    </w:p>
    <w:p w:rsidR="00A97058" w:rsidRPr="00A97058" w:rsidRDefault="00A97058" w:rsidP="00A97058">
      <w:pPr>
        <w:jc w:val="both"/>
        <w:rPr>
          <w:sz w:val="20"/>
          <w:szCs w:val="20"/>
        </w:rPr>
      </w:pPr>
      <w:r w:rsidRPr="00A97058">
        <w:rPr>
          <w:sz w:val="20"/>
          <w:szCs w:val="20"/>
        </w:rPr>
        <w:t>проведение научных исследований и экологического мониторинга;</w:t>
      </w:r>
    </w:p>
    <w:p w:rsidR="00A97058" w:rsidRPr="00A97058" w:rsidRDefault="00A97058" w:rsidP="00A97058">
      <w:pPr>
        <w:jc w:val="both"/>
        <w:rPr>
          <w:sz w:val="20"/>
          <w:szCs w:val="20"/>
        </w:rPr>
      </w:pPr>
      <w:r w:rsidRPr="00A97058">
        <w:rPr>
          <w:sz w:val="20"/>
          <w:szCs w:val="20"/>
        </w:rPr>
        <w:t>ведение эколого-просветительской работы;</w:t>
      </w:r>
    </w:p>
    <w:p w:rsidR="00A97058" w:rsidRPr="00A97058" w:rsidRDefault="00A97058" w:rsidP="00A97058">
      <w:pPr>
        <w:jc w:val="both"/>
        <w:rPr>
          <w:sz w:val="20"/>
          <w:szCs w:val="20"/>
        </w:rPr>
      </w:pPr>
      <w:r w:rsidRPr="00A97058">
        <w:rPr>
          <w:sz w:val="20"/>
          <w:szCs w:val="20"/>
        </w:rPr>
        <w:t>осуществление контрольных функций.</w:t>
      </w:r>
    </w:p>
    <w:p w:rsidR="00A97058" w:rsidRPr="00A97058" w:rsidRDefault="00A97058" w:rsidP="00A97058">
      <w:pPr>
        <w:jc w:val="both"/>
        <w:rPr>
          <w:sz w:val="20"/>
          <w:szCs w:val="20"/>
        </w:rPr>
      </w:pPr>
      <w:r w:rsidRPr="00A97058">
        <w:rPr>
          <w:sz w:val="20"/>
          <w:szCs w:val="20"/>
        </w:rPr>
        <w:t>В заповеднике выделяются участки, на которых исключается всякое вмешательство человека в природные процессы. Размеры этих участков определяются, исходя из необходимости сохранения всего природного комплекса в естественном состоянии.</w:t>
      </w:r>
    </w:p>
    <w:p w:rsidR="00A97058" w:rsidRPr="00A97058" w:rsidRDefault="00A97058" w:rsidP="00A97058">
      <w:pPr>
        <w:jc w:val="both"/>
        <w:rPr>
          <w:sz w:val="20"/>
          <w:szCs w:val="20"/>
        </w:rPr>
      </w:pPr>
      <w:r w:rsidRPr="00A97058">
        <w:rPr>
          <w:sz w:val="20"/>
          <w:szCs w:val="20"/>
        </w:rPr>
        <w:t>На специально выделенных участках ограниченного хозяйственного использования территории и природных ресурсов, не включающих особо ценные экологические системы и объекты, допускается деятельность, которая направлена на обеспечение функционирования заповедника и жизнедеятельности граждан, проживающих на его территории, и осуществляется в соответствии с Положением.</w:t>
      </w:r>
    </w:p>
    <w:p w:rsidR="00A97058" w:rsidRPr="00A97058" w:rsidRDefault="00A97058" w:rsidP="00A97058">
      <w:pPr>
        <w:jc w:val="both"/>
        <w:rPr>
          <w:sz w:val="20"/>
          <w:szCs w:val="20"/>
        </w:rPr>
      </w:pPr>
      <w:r w:rsidRPr="00A97058">
        <w:rPr>
          <w:sz w:val="20"/>
          <w:szCs w:val="20"/>
        </w:rPr>
        <w:t>На территории заповедника отстрел (отлов) диких животных в научных и регуляционных целях допускается только по разрешениям, выдаваемым Управлением особо охраняемых природных территорий и объектов МПР России.</w:t>
      </w:r>
    </w:p>
    <w:p w:rsidR="00A97058" w:rsidRPr="00A97058" w:rsidRDefault="00A97058" w:rsidP="00A97058">
      <w:pPr>
        <w:jc w:val="both"/>
        <w:rPr>
          <w:sz w:val="20"/>
          <w:szCs w:val="20"/>
        </w:rPr>
      </w:pPr>
      <w:r w:rsidRPr="00A97058">
        <w:rPr>
          <w:sz w:val="20"/>
          <w:szCs w:val="20"/>
        </w:rPr>
        <w:t>Пребывание на территории заповедника посторонних лиц, не являющихся его работниками или должностными лицами органа, в ведении которого находится заповедник, допускается только при наличии у них разрешений этого органа или администрации заповедника.</w:t>
      </w:r>
    </w:p>
    <w:p w:rsidR="00A97058" w:rsidRPr="00A97058" w:rsidRDefault="00A97058" w:rsidP="00A97058">
      <w:pPr>
        <w:jc w:val="both"/>
        <w:rPr>
          <w:sz w:val="20"/>
          <w:szCs w:val="20"/>
        </w:rPr>
      </w:pPr>
      <w:r w:rsidRPr="00A97058">
        <w:rPr>
          <w:sz w:val="20"/>
          <w:szCs w:val="20"/>
        </w:rPr>
        <w:t>Ответственность за нарушение установленного режима или иных правил охраны и использования окружающей природной среды и природных ресурсов на территории заповедника, его охранной зоны и иных ООПТ, находящихся в ведении заповедника, наступает в соответствии с действующим законодательством Российской Федерации.</w:t>
      </w:r>
    </w:p>
    <w:p w:rsidR="00A97058" w:rsidRPr="00A97058" w:rsidRDefault="00A97058" w:rsidP="00A97058">
      <w:pPr>
        <w:jc w:val="both"/>
        <w:rPr>
          <w:sz w:val="20"/>
          <w:szCs w:val="20"/>
        </w:rPr>
      </w:pPr>
      <w:bookmarkStart w:id="12" w:name="_Toc19009427"/>
      <w:r w:rsidRPr="00A97058">
        <w:rPr>
          <w:sz w:val="20"/>
          <w:szCs w:val="20"/>
        </w:rPr>
        <w:t>2.3. Населенные пункты и границы поселения.</w:t>
      </w:r>
      <w:bookmarkEnd w:id="12"/>
    </w:p>
    <w:p w:rsidR="00A97058" w:rsidRPr="00A97058" w:rsidRDefault="00A97058" w:rsidP="00A97058">
      <w:pPr>
        <w:jc w:val="both"/>
        <w:rPr>
          <w:sz w:val="20"/>
          <w:szCs w:val="20"/>
        </w:rPr>
      </w:pPr>
      <w:r w:rsidRPr="00A97058">
        <w:rPr>
          <w:sz w:val="20"/>
          <w:szCs w:val="20"/>
        </w:rPr>
        <w:t>Законом Пензенской области от 02.11.2004 № 690-ЗПО «О границах муниципальных образований Пензенской области» установлена граница Новошаткинского сельсовета Камешкирского района и Пензенской области и перечислены населенные пункты, входящие в его состав.</w:t>
      </w:r>
    </w:p>
    <w:p w:rsidR="00A97058" w:rsidRPr="00A97058" w:rsidRDefault="00A97058" w:rsidP="00A97058">
      <w:pPr>
        <w:jc w:val="both"/>
        <w:rPr>
          <w:sz w:val="20"/>
          <w:szCs w:val="20"/>
        </w:rPr>
      </w:pPr>
      <w:r w:rsidRPr="00A97058">
        <w:rPr>
          <w:sz w:val="20"/>
          <w:szCs w:val="20"/>
        </w:rPr>
        <w:t xml:space="preserve">Согласно вышеуказанному закону в состав Новошаткинского сельсовета входят следующие населенные пункты: село Камышенка, село Красное Поле, село Новое </w:t>
      </w:r>
      <w:proofErr w:type="spellStart"/>
      <w:r w:rsidRPr="00A97058">
        <w:rPr>
          <w:sz w:val="20"/>
          <w:szCs w:val="20"/>
        </w:rPr>
        <w:t>Шаткино</w:t>
      </w:r>
      <w:proofErr w:type="spellEnd"/>
      <w:r w:rsidRPr="00A97058">
        <w:rPr>
          <w:sz w:val="20"/>
          <w:szCs w:val="20"/>
        </w:rPr>
        <w:t xml:space="preserve">, село Новый Чирчим, село Старое </w:t>
      </w:r>
      <w:proofErr w:type="spellStart"/>
      <w:r w:rsidRPr="00A97058">
        <w:rPr>
          <w:sz w:val="20"/>
          <w:szCs w:val="20"/>
        </w:rPr>
        <w:t>Шаткино</w:t>
      </w:r>
      <w:proofErr w:type="spellEnd"/>
      <w:r w:rsidRPr="00A97058">
        <w:rPr>
          <w:sz w:val="20"/>
          <w:szCs w:val="20"/>
        </w:rPr>
        <w:t>, село Старый Чирчим.</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Описание границы Новошаткинского сельсовета.</w:t>
      </w:r>
    </w:p>
    <w:p w:rsidR="00A97058" w:rsidRPr="00A97058" w:rsidRDefault="00A97058" w:rsidP="00A97058">
      <w:pPr>
        <w:jc w:val="both"/>
        <w:rPr>
          <w:sz w:val="20"/>
          <w:szCs w:val="20"/>
        </w:rPr>
      </w:pPr>
      <w:r w:rsidRPr="00A97058">
        <w:rPr>
          <w:sz w:val="20"/>
          <w:szCs w:val="20"/>
        </w:rPr>
        <w:t>(в редакции Закона Пензенской области от 15.09.2010 № 1946-ЗПО)</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А</w:t>
      </w:r>
      <w:proofErr w:type="gramEnd"/>
      <w:r w:rsidRPr="00A97058">
        <w:rPr>
          <w:sz w:val="20"/>
          <w:szCs w:val="20"/>
        </w:rPr>
        <w:t xml:space="preserve"> до точки Б Новошаткинский сельсовет граничит с </w:t>
      </w:r>
      <w:proofErr w:type="spellStart"/>
      <w:r w:rsidRPr="00A97058">
        <w:rPr>
          <w:sz w:val="20"/>
          <w:szCs w:val="20"/>
        </w:rPr>
        <w:t>Анненковским</w:t>
      </w:r>
      <w:proofErr w:type="spellEnd"/>
      <w:r w:rsidRPr="00A97058">
        <w:rPr>
          <w:sz w:val="20"/>
          <w:szCs w:val="20"/>
        </w:rPr>
        <w:t xml:space="preserve"> сельсоветом Кузнецкого района Пензенской области.</w:t>
      </w:r>
    </w:p>
    <w:p w:rsidR="00A97058" w:rsidRPr="00A97058" w:rsidRDefault="00A97058" w:rsidP="00A97058">
      <w:pPr>
        <w:jc w:val="both"/>
        <w:rPr>
          <w:sz w:val="20"/>
          <w:szCs w:val="20"/>
        </w:rPr>
      </w:pPr>
      <w:r w:rsidRPr="00A97058">
        <w:rPr>
          <w:sz w:val="20"/>
          <w:szCs w:val="20"/>
        </w:rPr>
        <w:t xml:space="preserve">(в ред. Закона </w:t>
      </w:r>
      <w:proofErr w:type="gramStart"/>
      <w:r w:rsidRPr="00A97058">
        <w:rPr>
          <w:sz w:val="20"/>
          <w:szCs w:val="20"/>
        </w:rPr>
        <w:t>Пензенской</w:t>
      </w:r>
      <w:proofErr w:type="gramEnd"/>
      <w:r w:rsidRPr="00A97058">
        <w:rPr>
          <w:sz w:val="20"/>
          <w:szCs w:val="20"/>
        </w:rPr>
        <w:t xml:space="preserve"> обл. от 22.12.2010 N 1994-ЗПО)</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А</w:t>
      </w:r>
      <w:proofErr w:type="gramEnd"/>
      <w:r w:rsidRPr="00A97058">
        <w:rPr>
          <w:sz w:val="20"/>
          <w:szCs w:val="20"/>
        </w:rPr>
        <w:t xml:space="preserve"> граница проходит на юго-восток по юго-западной стороне 49, 56, 57, 59 кварталов и на северо-восток по юго-восточной стороне 60 и 61 кварталов </w:t>
      </w:r>
      <w:proofErr w:type="spellStart"/>
      <w:r w:rsidRPr="00A97058">
        <w:rPr>
          <w:sz w:val="20"/>
          <w:szCs w:val="20"/>
        </w:rPr>
        <w:t>Шаткинского</w:t>
      </w:r>
      <w:proofErr w:type="spellEnd"/>
      <w:r w:rsidRPr="00A97058">
        <w:rPr>
          <w:sz w:val="20"/>
          <w:szCs w:val="20"/>
        </w:rPr>
        <w:t xml:space="preserve"> лесничества Камешкирского лесхоза общей протяженностью 8,9 км до реки </w:t>
      </w:r>
      <w:proofErr w:type="spellStart"/>
      <w:r w:rsidRPr="00A97058">
        <w:rPr>
          <w:sz w:val="20"/>
          <w:szCs w:val="20"/>
        </w:rPr>
        <w:t>Кадада</w:t>
      </w:r>
      <w:proofErr w:type="spellEnd"/>
      <w:r w:rsidRPr="00A97058">
        <w:rPr>
          <w:sz w:val="20"/>
          <w:szCs w:val="20"/>
        </w:rPr>
        <w:t xml:space="preserve">, 1,9 км вверх по течению реки </w:t>
      </w:r>
      <w:proofErr w:type="spellStart"/>
      <w:r w:rsidRPr="00A97058">
        <w:rPr>
          <w:sz w:val="20"/>
          <w:szCs w:val="20"/>
        </w:rPr>
        <w:t>Кадада</w:t>
      </w:r>
      <w:proofErr w:type="spellEnd"/>
      <w:r w:rsidRPr="00A97058">
        <w:rPr>
          <w:sz w:val="20"/>
          <w:szCs w:val="20"/>
        </w:rPr>
        <w:t xml:space="preserve"> до точки Б.</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Б</w:t>
      </w:r>
      <w:proofErr w:type="gramEnd"/>
      <w:r w:rsidRPr="00A97058">
        <w:rPr>
          <w:sz w:val="20"/>
          <w:szCs w:val="20"/>
        </w:rPr>
        <w:t xml:space="preserve"> до точки В (узловая точка N 61) Новошаткинский сельсовет граничит с муниципальным образованием Пензенской области рабочим поселком Верхозим Кузнецкого района Пензенской области.</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Б</w:t>
      </w:r>
      <w:proofErr w:type="gramEnd"/>
      <w:r w:rsidRPr="00A97058">
        <w:rPr>
          <w:sz w:val="20"/>
          <w:szCs w:val="20"/>
        </w:rPr>
        <w:t xml:space="preserve"> граница проходит 4,8 км вверх по течению реки </w:t>
      </w:r>
      <w:proofErr w:type="spellStart"/>
      <w:r w:rsidRPr="00A97058">
        <w:rPr>
          <w:sz w:val="20"/>
          <w:szCs w:val="20"/>
        </w:rPr>
        <w:t>Кадада</w:t>
      </w:r>
      <w:proofErr w:type="spellEnd"/>
      <w:r w:rsidRPr="00A97058">
        <w:rPr>
          <w:sz w:val="20"/>
          <w:szCs w:val="20"/>
        </w:rPr>
        <w:t xml:space="preserve"> до слияния с безымянным ручьем, 0,6 км вниз по течению ручья до озера Черное, 0,7 км по середине озера Черное. От озера граница проходит по суходолу на юго-запад 2,9 км до реки </w:t>
      </w:r>
      <w:proofErr w:type="spellStart"/>
      <w:r w:rsidRPr="00A97058">
        <w:rPr>
          <w:sz w:val="20"/>
          <w:szCs w:val="20"/>
        </w:rPr>
        <w:t>Верхозимка</w:t>
      </w:r>
      <w:proofErr w:type="spellEnd"/>
      <w:r w:rsidRPr="00A97058">
        <w:rPr>
          <w:sz w:val="20"/>
          <w:szCs w:val="20"/>
        </w:rPr>
        <w:t xml:space="preserve"> и 5,4 км вверх по течению реки </w:t>
      </w:r>
      <w:proofErr w:type="spellStart"/>
      <w:r w:rsidRPr="00A97058">
        <w:rPr>
          <w:sz w:val="20"/>
          <w:szCs w:val="20"/>
        </w:rPr>
        <w:t>Верхозимка</w:t>
      </w:r>
      <w:proofErr w:type="spellEnd"/>
      <w:r w:rsidRPr="00A97058">
        <w:rPr>
          <w:sz w:val="20"/>
          <w:szCs w:val="20"/>
        </w:rPr>
        <w:t>. От реки граница проходит по суходолу на юго-восток 1,0 км, на северо-восток 1,1 км до точки</w:t>
      </w:r>
      <w:proofErr w:type="gramStart"/>
      <w:r w:rsidRPr="00A97058">
        <w:rPr>
          <w:sz w:val="20"/>
          <w:szCs w:val="20"/>
        </w:rPr>
        <w:t xml:space="preserve"> В</w:t>
      </w:r>
      <w:proofErr w:type="gramEnd"/>
      <w:r w:rsidRPr="00A97058">
        <w:rPr>
          <w:sz w:val="20"/>
          <w:szCs w:val="20"/>
        </w:rPr>
        <w:t xml:space="preserve"> (узловая точка N 61).</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В</w:t>
      </w:r>
      <w:proofErr w:type="gramEnd"/>
      <w:r w:rsidRPr="00A97058">
        <w:rPr>
          <w:sz w:val="20"/>
          <w:szCs w:val="20"/>
        </w:rPr>
        <w:t xml:space="preserve"> (узловая точка N 61) до точки Г Новошаткинский сельсовет граничит с </w:t>
      </w:r>
      <w:proofErr w:type="spellStart"/>
      <w:r w:rsidRPr="00A97058">
        <w:rPr>
          <w:sz w:val="20"/>
          <w:szCs w:val="20"/>
        </w:rPr>
        <w:t>Деминским</w:t>
      </w:r>
      <w:proofErr w:type="spellEnd"/>
      <w:r w:rsidRPr="00A97058">
        <w:rPr>
          <w:sz w:val="20"/>
          <w:szCs w:val="20"/>
        </w:rPr>
        <w:t xml:space="preserve"> сельсоветом </w:t>
      </w:r>
      <w:proofErr w:type="spellStart"/>
      <w:r w:rsidRPr="00A97058">
        <w:rPr>
          <w:sz w:val="20"/>
          <w:szCs w:val="20"/>
        </w:rPr>
        <w:t>Неверкинского</w:t>
      </w:r>
      <w:proofErr w:type="spellEnd"/>
      <w:r w:rsidRPr="00A97058">
        <w:rPr>
          <w:sz w:val="20"/>
          <w:szCs w:val="20"/>
        </w:rPr>
        <w:t xml:space="preserve"> района Пензенской области.</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В</w:t>
      </w:r>
      <w:proofErr w:type="gramEnd"/>
      <w:r w:rsidRPr="00A97058">
        <w:rPr>
          <w:sz w:val="20"/>
          <w:szCs w:val="20"/>
        </w:rPr>
        <w:t xml:space="preserve"> (узловая точка N 61) граница в южном направлении проходит 1,0 км по тальвегу оврага Татарский до безымянного ручья, 1,0 км вверх по течению ручья, далее по суходолу на юг 0,2 км до лесопосадок, на юго-запад 0,5 км по юго-восточной стороне лесопосадок, далее граница проходит по суходолу на юго-восток 1,9 км до северо-западного угла 113 квартала </w:t>
      </w:r>
      <w:proofErr w:type="spellStart"/>
      <w:r w:rsidRPr="00A97058">
        <w:rPr>
          <w:sz w:val="20"/>
          <w:szCs w:val="20"/>
        </w:rPr>
        <w:t>Шаткинского</w:t>
      </w:r>
      <w:proofErr w:type="spellEnd"/>
      <w:r w:rsidRPr="00A97058">
        <w:rPr>
          <w:sz w:val="20"/>
          <w:szCs w:val="20"/>
        </w:rPr>
        <w:t xml:space="preserve"> лесничества </w:t>
      </w:r>
      <w:proofErr w:type="gramStart"/>
      <w:r w:rsidRPr="00A97058">
        <w:rPr>
          <w:sz w:val="20"/>
          <w:szCs w:val="20"/>
        </w:rPr>
        <w:t xml:space="preserve">Камешкирского лесхоза, по юго-западной 0,7 км и 0,3 км по юго-восточной сторонам 113 квартала, от восточной стороны 113 квартала граница проходит по суходолу на восток 2,2 км, юго-восток 0,7 км до безымянного ручья и 1,4 км вниз по течению ручья до оврага </w:t>
      </w:r>
      <w:proofErr w:type="spellStart"/>
      <w:r w:rsidRPr="00A97058">
        <w:rPr>
          <w:sz w:val="20"/>
          <w:szCs w:val="20"/>
        </w:rPr>
        <w:t>Ериклей</w:t>
      </w:r>
      <w:proofErr w:type="spellEnd"/>
      <w:r w:rsidRPr="00A97058">
        <w:rPr>
          <w:sz w:val="20"/>
          <w:szCs w:val="20"/>
        </w:rPr>
        <w:t xml:space="preserve">, от оврага </w:t>
      </w:r>
      <w:proofErr w:type="spellStart"/>
      <w:r w:rsidRPr="00A97058">
        <w:rPr>
          <w:sz w:val="20"/>
          <w:szCs w:val="20"/>
        </w:rPr>
        <w:t>Ериклей</w:t>
      </w:r>
      <w:proofErr w:type="spellEnd"/>
      <w:r w:rsidRPr="00A97058">
        <w:rPr>
          <w:sz w:val="20"/>
          <w:szCs w:val="20"/>
        </w:rPr>
        <w:t xml:space="preserve"> граница проходит по суходолу на юго-восток 2,8 км, юго-запад 0,2 км до лесополосы и</w:t>
      </w:r>
      <w:proofErr w:type="gramEnd"/>
      <w:r w:rsidRPr="00A97058">
        <w:rPr>
          <w:sz w:val="20"/>
          <w:szCs w:val="20"/>
        </w:rPr>
        <w:t xml:space="preserve"> на юго-восток 0,5 км вдоль северо-восточной стороны лесополосы до северо-восточного угла 114 квартала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далее 0,7 км по северо-восточной стороне 114 и 115 кварталов. </w:t>
      </w:r>
      <w:proofErr w:type="gramStart"/>
      <w:r w:rsidRPr="00A97058">
        <w:rPr>
          <w:sz w:val="20"/>
          <w:szCs w:val="20"/>
        </w:rPr>
        <w:t>От юго-восточного угла 115 квартала граница проходит по суходолу на юго-восток 1,2 км, юго-запад 0,2 км и юго-восток 1,2 км до северо-восточного угла села Новый Чирчим, 0,3 км по восточной стороне села, пересекая реку Чирчим, далее граница проходит по суходолу на юго-восток 0,3 км, на юго-запад 0,8 км, на юг 0,5 км, юго-восток 0,8 км до северо-восточного угла 144 квартала</w:t>
      </w:r>
      <w:proofErr w:type="gramEnd"/>
      <w:r w:rsidRPr="00A97058">
        <w:rPr>
          <w:sz w:val="20"/>
          <w:szCs w:val="20"/>
        </w:rPr>
        <w:t xml:space="preserve">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далее 0,1 км по северо-восточной стороне 144 квартала и в том же направлении 0,2 км по суходолу, далее по суходолу на северо-восток 0,8 км и юго-восток 0,1 км до точки Г.</w:t>
      </w:r>
    </w:p>
    <w:p w:rsidR="00A97058" w:rsidRPr="00A97058" w:rsidRDefault="00A97058" w:rsidP="00A97058">
      <w:pPr>
        <w:jc w:val="both"/>
        <w:rPr>
          <w:sz w:val="20"/>
          <w:szCs w:val="20"/>
        </w:rPr>
      </w:pPr>
      <w:r w:rsidRPr="00A97058">
        <w:rPr>
          <w:sz w:val="20"/>
          <w:szCs w:val="20"/>
        </w:rPr>
        <w:t>От точки Г до точки</w:t>
      </w:r>
      <w:proofErr w:type="gramStart"/>
      <w:r w:rsidRPr="00A97058">
        <w:rPr>
          <w:sz w:val="20"/>
          <w:szCs w:val="20"/>
        </w:rPr>
        <w:t xml:space="preserve"> Д</w:t>
      </w:r>
      <w:proofErr w:type="gramEnd"/>
      <w:r w:rsidRPr="00A97058">
        <w:rPr>
          <w:sz w:val="20"/>
          <w:szCs w:val="20"/>
        </w:rPr>
        <w:t xml:space="preserve"> (узловая точка N 13) Новошаткинский сельсовет граничит с </w:t>
      </w:r>
      <w:proofErr w:type="spellStart"/>
      <w:r w:rsidRPr="00A97058">
        <w:rPr>
          <w:sz w:val="20"/>
          <w:szCs w:val="20"/>
        </w:rPr>
        <w:t>Сулеймановским</w:t>
      </w:r>
      <w:proofErr w:type="spellEnd"/>
      <w:r w:rsidRPr="00A97058">
        <w:rPr>
          <w:sz w:val="20"/>
          <w:szCs w:val="20"/>
        </w:rPr>
        <w:t xml:space="preserve"> сельсоветом </w:t>
      </w:r>
      <w:proofErr w:type="spellStart"/>
      <w:r w:rsidRPr="00A97058">
        <w:rPr>
          <w:sz w:val="20"/>
          <w:szCs w:val="20"/>
        </w:rPr>
        <w:t>Неверкинского</w:t>
      </w:r>
      <w:proofErr w:type="spellEnd"/>
      <w:r w:rsidRPr="00A97058">
        <w:rPr>
          <w:sz w:val="20"/>
          <w:szCs w:val="20"/>
        </w:rPr>
        <w:t xml:space="preserve"> района Пензенской области.</w:t>
      </w:r>
    </w:p>
    <w:p w:rsidR="00A97058" w:rsidRPr="00A97058" w:rsidRDefault="00A97058" w:rsidP="00A97058">
      <w:pPr>
        <w:jc w:val="both"/>
        <w:rPr>
          <w:sz w:val="20"/>
          <w:szCs w:val="20"/>
        </w:rPr>
      </w:pPr>
      <w:r w:rsidRPr="00A97058">
        <w:rPr>
          <w:sz w:val="20"/>
          <w:szCs w:val="20"/>
        </w:rPr>
        <w:lastRenderedPageBreak/>
        <w:t>От точки Г граница проходит по суходолу на юго-восток 0,1 км, юго-запад 1,0 км до лесополосы, далее на юго-восток 5,3 км вдоль северо-восточной стороны лесополосы до точки</w:t>
      </w:r>
      <w:proofErr w:type="gramStart"/>
      <w:r w:rsidRPr="00A97058">
        <w:rPr>
          <w:sz w:val="20"/>
          <w:szCs w:val="20"/>
        </w:rPr>
        <w:t xml:space="preserve"> Д</w:t>
      </w:r>
      <w:proofErr w:type="gramEnd"/>
      <w:r w:rsidRPr="00A97058">
        <w:rPr>
          <w:sz w:val="20"/>
          <w:szCs w:val="20"/>
        </w:rPr>
        <w:t xml:space="preserve"> (узловая точка N 13).</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Д</w:t>
      </w:r>
      <w:proofErr w:type="gramEnd"/>
      <w:r w:rsidRPr="00A97058">
        <w:rPr>
          <w:sz w:val="20"/>
          <w:szCs w:val="20"/>
        </w:rPr>
        <w:t xml:space="preserve"> (узловая точка N 13) до точки Е Новошаткинский сельсовет граничит с </w:t>
      </w:r>
      <w:proofErr w:type="spellStart"/>
      <w:r w:rsidRPr="00A97058">
        <w:rPr>
          <w:sz w:val="20"/>
          <w:szCs w:val="20"/>
        </w:rPr>
        <w:t>Балтайским</w:t>
      </w:r>
      <w:proofErr w:type="spellEnd"/>
      <w:r w:rsidRPr="00A97058">
        <w:rPr>
          <w:sz w:val="20"/>
          <w:szCs w:val="20"/>
        </w:rPr>
        <w:t xml:space="preserve"> районом Саратовской области.</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Д</w:t>
      </w:r>
      <w:proofErr w:type="gramEnd"/>
      <w:r w:rsidRPr="00A97058">
        <w:rPr>
          <w:sz w:val="20"/>
          <w:szCs w:val="20"/>
        </w:rPr>
        <w:t xml:space="preserve"> (узловая точка N 13) граница проходит по суходолу на юго-запад 0,5 км до юго-восточного угла 146 квартала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0,5 км по юго-восточной стороне 146 квартала, не меняя направления 0,3 км по суходолу, далее по суходолу на северо-запад 2,3 км, на юг 1,5 км до ручья безымянного, 1,8 км вниз по течению ручья до слияния с ручьем безымянным, 1,6 км вверх по течению этого ручья. </w:t>
      </w:r>
      <w:proofErr w:type="gramStart"/>
      <w:r w:rsidRPr="00A97058">
        <w:rPr>
          <w:sz w:val="20"/>
          <w:szCs w:val="20"/>
        </w:rPr>
        <w:t xml:space="preserve">От ручья в западном направлении граница проходит по суходолу 3,2 км до юго-восточной стороны 79 квартала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1,4 км вдоль южной стороны 79 квартала, по суходолу на юг 1,7 км до урочища </w:t>
      </w:r>
      <w:proofErr w:type="spellStart"/>
      <w:r w:rsidRPr="00A97058">
        <w:rPr>
          <w:sz w:val="20"/>
          <w:szCs w:val="20"/>
        </w:rPr>
        <w:t>Цецульный</w:t>
      </w:r>
      <w:proofErr w:type="spellEnd"/>
      <w:r w:rsidRPr="00A97058">
        <w:rPr>
          <w:sz w:val="20"/>
          <w:szCs w:val="20"/>
        </w:rPr>
        <w:t xml:space="preserve"> Куст, на юго-запад 1,5 км по юго-восточной стороне урочища </w:t>
      </w:r>
      <w:proofErr w:type="spellStart"/>
      <w:r w:rsidRPr="00A97058">
        <w:rPr>
          <w:sz w:val="20"/>
          <w:szCs w:val="20"/>
        </w:rPr>
        <w:t>Цецульный</w:t>
      </w:r>
      <w:proofErr w:type="spellEnd"/>
      <w:r w:rsidRPr="00A97058">
        <w:rPr>
          <w:sz w:val="20"/>
          <w:szCs w:val="20"/>
        </w:rPr>
        <w:t xml:space="preserve"> Куст, в том же направлении по суходолу 4,8 км до точки Е.</w:t>
      </w:r>
      <w:proofErr w:type="gramEnd"/>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Е</w:t>
      </w:r>
      <w:proofErr w:type="gramEnd"/>
      <w:r w:rsidRPr="00A97058">
        <w:rPr>
          <w:sz w:val="20"/>
          <w:szCs w:val="20"/>
        </w:rPr>
        <w:t xml:space="preserve"> до точки Ж Новошаткинский сельсовет граничит с </w:t>
      </w:r>
      <w:proofErr w:type="spellStart"/>
      <w:r w:rsidRPr="00A97058">
        <w:rPr>
          <w:sz w:val="20"/>
          <w:szCs w:val="20"/>
        </w:rPr>
        <w:t>Пестровским</w:t>
      </w:r>
      <w:proofErr w:type="spellEnd"/>
      <w:r w:rsidRPr="00A97058">
        <w:rPr>
          <w:sz w:val="20"/>
          <w:szCs w:val="20"/>
        </w:rPr>
        <w:t xml:space="preserve"> сельсоветом Камешкирского района Пензенской области.</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Е</w:t>
      </w:r>
      <w:proofErr w:type="gramEnd"/>
      <w:r w:rsidRPr="00A97058">
        <w:rPr>
          <w:sz w:val="20"/>
          <w:szCs w:val="20"/>
        </w:rPr>
        <w:t xml:space="preserve"> граница проходит по суходолу на северо-запад 2,0 км до юго-восточного угла 149 квартала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и, не меняя направления, по северо-восточной стороне 149 квартала 0,6 км и далее 0,1 км по суходолу до юго-восточного угла 74 квартала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идет на северо-восток по юго-восточной стороне 74 квартала 0,1 км, от северо-восточного угла 74 </w:t>
      </w:r>
      <w:proofErr w:type="gramStart"/>
      <w:r w:rsidRPr="00A97058">
        <w:rPr>
          <w:sz w:val="20"/>
          <w:szCs w:val="20"/>
        </w:rPr>
        <w:t xml:space="preserve">квартала граница проходит по суходолу на северо-восток 3,8 км до оврага </w:t>
      </w:r>
      <w:proofErr w:type="spellStart"/>
      <w:r w:rsidRPr="00A97058">
        <w:rPr>
          <w:sz w:val="20"/>
          <w:szCs w:val="20"/>
        </w:rPr>
        <w:t>Лелява</w:t>
      </w:r>
      <w:proofErr w:type="spellEnd"/>
      <w:r w:rsidRPr="00A97058">
        <w:rPr>
          <w:sz w:val="20"/>
          <w:szCs w:val="20"/>
        </w:rPr>
        <w:t xml:space="preserve">, далее граница проходит на северо-восток 0,2 км по тальвегу оврага Десятинный Дол до юго-восточного угла 27 квартала, 0,5 км по юго-восточной стороне 27 квартала </w:t>
      </w:r>
      <w:proofErr w:type="spellStart"/>
      <w:r w:rsidRPr="00A97058">
        <w:rPr>
          <w:sz w:val="20"/>
          <w:szCs w:val="20"/>
        </w:rPr>
        <w:t>Порзовского</w:t>
      </w:r>
      <w:proofErr w:type="spellEnd"/>
      <w:r w:rsidRPr="00A97058">
        <w:rPr>
          <w:sz w:val="20"/>
          <w:szCs w:val="20"/>
        </w:rPr>
        <w:t xml:space="preserve"> лесничества Камешкирского лесхоза, 1,5 км по суходолу, 1,2 км по юго-восточной стороне лесополосы, 1,1 км по суходолу и 1,0 км по юго-восточной стороне</w:t>
      </w:r>
      <w:proofErr w:type="gramEnd"/>
      <w:r w:rsidRPr="00A97058">
        <w:rPr>
          <w:sz w:val="20"/>
          <w:szCs w:val="20"/>
        </w:rPr>
        <w:t xml:space="preserve"> </w:t>
      </w:r>
      <w:proofErr w:type="gramStart"/>
      <w:r w:rsidRPr="00A97058">
        <w:rPr>
          <w:sz w:val="20"/>
          <w:szCs w:val="20"/>
        </w:rPr>
        <w:t xml:space="preserve">лесополосы до юго-восточного угла 132 квартала </w:t>
      </w:r>
      <w:proofErr w:type="spellStart"/>
      <w:r w:rsidRPr="00A97058">
        <w:rPr>
          <w:sz w:val="20"/>
          <w:szCs w:val="20"/>
        </w:rPr>
        <w:t>Шаткинского</w:t>
      </w:r>
      <w:proofErr w:type="spellEnd"/>
      <w:r w:rsidRPr="00A97058">
        <w:rPr>
          <w:sz w:val="20"/>
          <w:szCs w:val="20"/>
        </w:rPr>
        <w:t xml:space="preserve"> лесничества Камешкирского лесхоза и на северо-запад 0,8 км по северо-восточной стороне 132 квартала и 0,7 км по суходолу, далее граница проходит по суходолу на северо-запад 0,7 км до юго-восточного угла 105 квартала </w:t>
      </w:r>
      <w:proofErr w:type="spellStart"/>
      <w:r w:rsidRPr="00A97058">
        <w:rPr>
          <w:sz w:val="20"/>
          <w:szCs w:val="20"/>
        </w:rPr>
        <w:t>Шаткинского</w:t>
      </w:r>
      <w:proofErr w:type="spellEnd"/>
      <w:r w:rsidRPr="00A97058">
        <w:rPr>
          <w:sz w:val="20"/>
          <w:szCs w:val="20"/>
        </w:rPr>
        <w:t xml:space="preserve"> лесничества Камешкирского лесхоза, далее идет на северо-запад по юго-западной, на запад по южной и на юго-запад по юго-восточной сторонам 105</w:t>
      </w:r>
      <w:proofErr w:type="gramEnd"/>
      <w:r w:rsidRPr="00A97058">
        <w:rPr>
          <w:sz w:val="20"/>
          <w:szCs w:val="20"/>
        </w:rPr>
        <w:t xml:space="preserve"> квартала общей протяженностью 1,1 км, от юго-западного угла 105 квартала граница проходит по суходолу на юго-запад 1,2 км до точки Ж.</w:t>
      </w:r>
    </w:p>
    <w:p w:rsidR="00A97058" w:rsidRPr="00A97058" w:rsidRDefault="00A97058" w:rsidP="00A97058">
      <w:pPr>
        <w:jc w:val="both"/>
        <w:rPr>
          <w:sz w:val="20"/>
          <w:szCs w:val="20"/>
        </w:rPr>
      </w:pPr>
      <w:r w:rsidRPr="00A97058">
        <w:rPr>
          <w:sz w:val="20"/>
          <w:szCs w:val="20"/>
        </w:rPr>
        <w:t xml:space="preserve">От точки Ж до точки </w:t>
      </w:r>
      <w:proofErr w:type="gramStart"/>
      <w:r w:rsidRPr="00A97058">
        <w:rPr>
          <w:sz w:val="20"/>
          <w:szCs w:val="20"/>
        </w:rPr>
        <w:t>З</w:t>
      </w:r>
      <w:proofErr w:type="gramEnd"/>
      <w:r w:rsidRPr="00A97058">
        <w:rPr>
          <w:sz w:val="20"/>
          <w:szCs w:val="20"/>
        </w:rPr>
        <w:t xml:space="preserve"> Новошаткинский сельсовет граничит с </w:t>
      </w:r>
      <w:proofErr w:type="spellStart"/>
      <w:r w:rsidRPr="00A97058">
        <w:rPr>
          <w:sz w:val="20"/>
          <w:szCs w:val="20"/>
        </w:rPr>
        <w:t>Русско-Камешкирским</w:t>
      </w:r>
      <w:proofErr w:type="spellEnd"/>
      <w:r w:rsidRPr="00A97058">
        <w:rPr>
          <w:sz w:val="20"/>
          <w:szCs w:val="20"/>
        </w:rPr>
        <w:t xml:space="preserve"> сельсоветом Камешкирского района Пензенской области.</w:t>
      </w:r>
    </w:p>
    <w:p w:rsidR="00A97058" w:rsidRPr="00A97058" w:rsidRDefault="00A97058" w:rsidP="00A97058">
      <w:pPr>
        <w:jc w:val="both"/>
        <w:rPr>
          <w:sz w:val="20"/>
          <w:szCs w:val="20"/>
        </w:rPr>
      </w:pPr>
      <w:r w:rsidRPr="00A97058">
        <w:rPr>
          <w:sz w:val="20"/>
          <w:szCs w:val="20"/>
        </w:rPr>
        <w:t>От точки</w:t>
      </w:r>
      <w:proofErr w:type="gramStart"/>
      <w:r w:rsidRPr="00A97058">
        <w:rPr>
          <w:sz w:val="20"/>
          <w:szCs w:val="20"/>
        </w:rPr>
        <w:t xml:space="preserve"> Ж</w:t>
      </w:r>
      <w:proofErr w:type="gramEnd"/>
      <w:r w:rsidRPr="00A97058">
        <w:rPr>
          <w:sz w:val="20"/>
          <w:szCs w:val="20"/>
        </w:rPr>
        <w:t xml:space="preserve"> граница проходит на северо-запад по юго-западной стороне лесополосы 1,6 км, от лесополосы граница идет по суходолу на север 0,7 км до юго-восточного угла 100 квартала Камешкирского лесничества Камешкирского лесхоза, далее идет на северо-запад по северо-восточной стороне 100, 97, 96, 94 кварталов Камешкирского лесничества Камешкирского лесхоза общей протяженностью 4,2 км, от северного угла 94 квартала граница проходит по суходолу на северо-запад 0,3 км, </w:t>
      </w:r>
      <w:proofErr w:type="gramStart"/>
      <w:r w:rsidRPr="00A97058">
        <w:rPr>
          <w:sz w:val="20"/>
          <w:szCs w:val="20"/>
        </w:rPr>
        <w:t>и</w:t>
      </w:r>
      <w:proofErr w:type="gramEnd"/>
      <w:r w:rsidRPr="00A97058">
        <w:rPr>
          <w:sz w:val="20"/>
          <w:szCs w:val="20"/>
        </w:rPr>
        <w:t xml:space="preserve"> не меняя направления по отрогу оврага Дальнее Поле 0,2 км до 86 квартала Лесосадового лесничества Камешкирского лесхоза, далее идет на северо-восток по юго-восточной, на северо-запад по северо-восточной и на юго-запад по северо-западной сторонам 86 квартала общей протяженностью 1,2 км, от северо-западной границы 86 квартала граница проходит на северо-запад по отрогу оврага Дальний Мостик 1,3 км, </w:t>
      </w:r>
      <w:proofErr w:type="gramStart"/>
      <w:r w:rsidRPr="00A97058">
        <w:rPr>
          <w:sz w:val="20"/>
          <w:szCs w:val="20"/>
        </w:rPr>
        <w:t>и</w:t>
      </w:r>
      <w:proofErr w:type="gramEnd"/>
      <w:r w:rsidRPr="00A97058">
        <w:rPr>
          <w:sz w:val="20"/>
          <w:szCs w:val="20"/>
        </w:rPr>
        <w:t xml:space="preserve"> не меняя направления по суходолу 0,2 км до юго-восточного угла 84 квартала Лесосадового лесничества Камешкирского лесхоза, далее идет на северо-запад по юго-западной стороне 84, 82, 78, 77 кварталов Лесосадового лесничества Камешкирского лесхоза общей протяженностью 6,5 км до точки З.</w:t>
      </w:r>
    </w:p>
    <w:p w:rsidR="00A97058" w:rsidRPr="00A97058" w:rsidRDefault="00A97058" w:rsidP="00A97058">
      <w:pPr>
        <w:jc w:val="both"/>
        <w:rPr>
          <w:sz w:val="20"/>
          <w:szCs w:val="20"/>
        </w:rPr>
      </w:pPr>
      <w:r w:rsidRPr="00A97058">
        <w:rPr>
          <w:sz w:val="20"/>
          <w:szCs w:val="20"/>
        </w:rPr>
        <w:t>От точки З до точки</w:t>
      </w:r>
      <w:proofErr w:type="gramStart"/>
      <w:r w:rsidRPr="00A97058">
        <w:rPr>
          <w:sz w:val="20"/>
          <w:szCs w:val="20"/>
        </w:rPr>
        <w:t xml:space="preserve"> А</w:t>
      </w:r>
      <w:proofErr w:type="gramEnd"/>
      <w:r w:rsidRPr="00A97058">
        <w:rPr>
          <w:sz w:val="20"/>
          <w:szCs w:val="20"/>
        </w:rPr>
        <w:t xml:space="preserve"> Новошаткинский сельсовет граничит с </w:t>
      </w:r>
      <w:proofErr w:type="spellStart"/>
      <w:r w:rsidRPr="00A97058">
        <w:rPr>
          <w:sz w:val="20"/>
          <w:szCs w:val="20"/>
        </w:rPr>
        <w:t>Большеумысским</w:t>
      </w:r>
      <w:proofErr w:type="spellEnd"/>
      <w:r w:rsidRPr="00A97058">
        <w:rPr>
          <w:sz w:val="20"/>
          <w:szCs w:val="20"/>
        </w:rPr>
        <w:t xml:space="preserve"> сельсоветом Камешкирского района Пензенской области.</w:t>
      </w:r>
    </w:p>
    <w:p w:rsidR="00A97058" w:rsidRPr="00A97058" w:rsidRDefault="00A97058" w:rsidP="00A97058">
      <w:pPr>
        <w:jc w:val="both"/>
        <w:rPr>
          <w:sz w:val="20"/>
          <w:szCs w:val="20"/>
        </w:rPr>
      </w:pPr>
      <w:r w:rsidRPr="00A97058">
        <w:rPr>
          <w:sz w:val="20"/>
          <w:szCs w:val="20"/>
        </w:rPr>
        <w:t xml:space="preserve">От точки </w:t>
      </w:r>
      <w:proofErr w:type="gramStart"/>
      <w:r w:rsidRPr="00A97058">
        <w:rPr>
          <w:sz w:val="20"/>
          <w:szCs w:val="20"/>
        </w:rPr>
        <w:t>З</w:t>
      </w:r>
      <w:proofErr w:type="gramEnd"/>
      <w:r w:rsidRPr="00A97058">
        <w:rPr>
          <w:sz w:val="20"/>
          <w:szCs w:val="20"/>
        </w:rPr>
        <w:t xml:space="preserve"> граница проходит на северо-восток 0,2 км по автодороге Кузнецк - Русский Камешкир до юго-западного угла 73 квартала Лесосадового лесничества Камешкирского лесхоза и на северо-восток 2,5 км по юго-восточной стороне 73 и 72 кварталов, от северо-восточного угла 72 квартала граница проходит на северо-восток по юго-восточной стороне лесополосы 4,7 км и 1,0 км по северо-восточной стороне лесополосы 0,1 км по пойме реки </w:t>
      </w:r>
      <w:proofErr w:type="spellStart"/>
      <w:r w:rsidRPr="00A97058">
        <w:rPr>
          <w:sz w:val="20"/>
          <w:szCs w:val="20"/>
        </w:rPr>
        <w:t>Кадада</w:t>
      </w:r>
      <w:proofErr w:type="spellEnd"/>
      <w:r w:rsidRPr="00A97058">
        <w:rPr>
          <w:sz w:val="20"/>
          <w:szCs w:val="20"/>
        </w:rPr>
        <w:t xml:space="preserve"> до точки А.</w:t>
      </w:r>
    </w:p>
    <w:p w:rsidR="00A97058" w:rsidRPr="00A97058" w:rsidRDefault="00A97058" w:rsidP="00A97058">
      <w:pPr>
        <w:jc w:val="both"/>
        <w:rPr>
          <w:sz w:val="20"/>
          <w:szCs w:val="20"/>
        </w:rPr>
      </w:pPr>
      <w:bookmarkStart w:id="13" w:name="_Toc19009428"/>
      <w:r w:rsidRPr="00A97058">
        <w:rPr>
          <w:sz w:val="20"/>
          <w:szCs w:val="20"/>
        </w:rPr>
        <w:t>2.4. Краткая характеристика муниципального образования.</w:t>
      </w:r>
      <w:bookmarkEnd w:id="13"/>
    </w:p>
    <w:p w:rsidR="00A97058" w:rsidRPr="00A97058" w:rsidRDefault="00A97058" w:rsidP="00A97058">
      <w:pPr>
        <w:jc w:val="both"/>
        <w:rPr>
          <w:sz w:val="20"/>
          <w:szCs w:val="20"/>
        </w:rPr>
      </w:pPr>
      <w:r w:rsidRPr="00A97058">
        <w:rPr>
          <w:sz w:val="20"/>
          <w:szCs w:val="20"/>
        </w:rPr>
        <w:t>Статус муниципального образования Новошаткинский сельсовет – сельское поселение.</w:t>
      </w:r>
    </w:p>
    <w:p w:rsidR="00A97058" w:rsidRPr="00A97058" w:rsidRDefault="00A97058" w:rsidP="00A97058">
      <w:pPr>
        <w:jc w:val="both"/>
        <w:rPr>
          <w:sz w:val="20"/>
          <w:szCs w:val="20"/>
        </w:rPr>
      </w:pPr>
      <w:r w:rsidRPr="00A97058">
        <w:rPr>
          <w:sz w:val="20"/>
          <w:szCs w:val="20"/>
        </w:rPr>
        <w:t xml:space="preserve">Административный центр муниципального образования – село Новое </w:t>
      </w:r>
      <w:proofErr w:type="spellStart"/>
      <w:r w:rsidRPr="00A97058">
        <w:rPr>
          <w:sz w:val="20"/>
          <w:szCs w:val="20"/>
        </w:rPr>
        <w:t>Шаткино</w:t>
      </w:r>
      <w:proofErr w:type="spellEnd"/>
      <w:r w:rsidRPr="00A97058">
        <w:rPr>
          <w:sz w:val="20"/>
          <w:szCs w:val="20"/>
        </w:rPr>
        <w:t xml:space="preserve">. </w:t>
      </w:r>
    </w:p>
    <w:p w:rsidR="00A97058" w:rsidRPr="00A97058" w:rsidRDefault="00A97058" w:rsidP="00A97058">
      <w:pPr>
        <w:jc w:val="both"/>
        <w:rPr>
          <w:sz w:val="20"/>
          <w:szCs w:val="20"/>
        </w:rPr>
      </w:pPr>
      <w:r w:rsidRPr="00A97058">
        <w:rPr>
          <w:sz w:val="20"/>
          <w:szCs w:val="20"/>
        </w:rPr>
        <w:t>Новошаткинский сельсовет входит в состав Камешкирского муниципального района с административный центром – село Русский Камешкир.</w:t>
      </w:r>
    </w:p>
    <w:p w:rsidR="00A97058" w:rsidRPr="00A97058" w:rsidRDefault="00A97058" w:rsidP="00A97058">
      <w:pPr>
        <w:jc w:val="both"/>
        <w:rPr>
          <w:sz w:val="20"/>
          <w:szCs w:val="20"/>
        </w:rPr>
      </w:pPr>
      <w:r w:rsidRPr="00A97058">
        <w:rPr>
          <w:sz w:val="20"/>
          <w:szCs w:val="20"/>
        </w:rPr>
        <w:t>Новошаткинский сельсовет граничит:</w:t>
      </w:r>
    </w:p>
    <w:p w:rsidR="00A97058" w:rsidRPr="00A97058" w:rsidRDefault="00A97058" w:rsidP="00A97058">
      <w:pPr>
        <w:jc w:val="both"/>
        <w:rPr>
          <w:sz w:val="20"/>
          <w:szCs w:val="20"/>
        </w:rPr>
      </w:pPr>
      <w:r w:rsidRPr="00A97058">
        <w:rPr>
          <w:sz w:val="20"/>
          <w:szCs w:val="20"/>
        </w:rPr>
        <w:t xml:space="preserve">на севере – с </w:t>
      </w:r>
      <w:proofErr w:type="spellStart"/>
      <w:r w:rsidRPr="00A97058">
        <w:rPr>
          <w:sz w:val="20"/>
          <w:szCs w:val="20"/>
        </w:rPr>
        <w:t>Анненковским</w:t>
      </w:r>
      <w:proofErr w:type="spellEnd"/>
      <w:r w:rsidRPr="00A97058">
        <w:rPr>
          <w:sz w:val="20"/>
          <w:szCs w:val="20"/>
        </w:rPr>
        <w:t xml:space="preserve"> сельсоветом Кузнецкого района;</w:t>
      </w:r>
    </w:p>
    <w:p w:rsidR="00A97058" w:rsidRPr="00A97058" w:rsidRDefault="00A97058" w:rsidP="00A97058">
      <w:pPr>
        <w:jc w:val="both"/>
        <w:rPr>
          <w:sz w:val="20"/>
          <w:szCs w:val="20"/>
        </w:rPr>
      </w:pPr>
      <w:r w:rsidRPr="00A97058">
        <w:rPr>
          <w:sz w:val="20"/>
          <w:szCs w:val="20"/>
        </w:rPr>
        <w:t>на северо-востоке – с рабочим поселком Верхозим Кузнецкого района;</w:t>
      </w:r>
    </w:p>
    <w:p w:rsidR="00A97058" w:rsidRPr="00A97058" w:rsidRDefault="00A97058" w:rsidP="00A97058">
      <w:pPr>
        <w:jc w:val="both"/>
        <w:rPr>
          <w:sz w:val="20"/>
          <w:szCs w:val="20"/>
        </w:rPr>
      </w:pPr>
      <w:r w:rsidRPr="00A97058">
        <w:rPr>
          <w:sz w:val="20"/>
          <w:szCs w:val="20"/>
        </w:rPr>
        <w:t xml:space="preserve">на востоке – с </w:t>
      </w:r>
      <w:proofErr w:type="spellStart"/>
      <w:r w:rsidRPr="00A97058">
        <w:rPr>
          <w:sz w:val="20"/>
          <w:szCs w:val="20"/>
        </w:rPr>
        <w:t>Деминским</w:t>
      </w:r>
      <w:proofErr w:type="spellEnd"/>
      <w:r w:rsidRPr="00A97058">
        <w:rPr>
          <w:sz w:val="20"/>
          <w:szCs w:val="20"/>
        </w:rPr>
        <w:t xml:space="preserve"> сельсоветом </w:t>
      </w:r>
      <w:proofErr w:type="spellStart"/>
      <w:r w:rsidRPr="00A97058">
        <w:rPr>
          <w:sz w:val="20"/>
          <w:szCs w:val="20"/>
        </w:rPr>
        <w:t>Неверкинского</w:t>
      </w:r>
      <w:proofErr w:type="spellEnd"/>
      <w:r w:rsidRPr="00A97058">
        <w:rPr>
          <w:sz w:val="20"/>
          <w:szCs w:val="20"/>
        </w:rPr>
        <w:t xml:space="preserve"> района;</w:t>
      </w:r>
    </w:p>
    <w:p w:rsidR="00A97058" w:rsidRPr="00A97058" w:rsidRDefault="00A97058" w:rsidP="00A97058">
      <w:pPr>
        <w:jc w:val="both"/>
        <w:rPr>
          <w:sz w:val="20"/>
          <w:szCs w:val="20"/>
        </w:rPr>
      </w:pPr>
      <w:r w:rsidRPr="00A97058">
        <w:rPr>
          <w:sz w:val="20"/>
          <w:szCs w:val="20"/>
        </w:rPr>
        <w:t xml:space="preserve">на юго-востоке – с </w:t>
      </w:r>
      <w:proofErr w:type="spellStart"/>
      <w:r w:rsidRPr="00A97058">
        <w:rPr>
          <w:sz w:val="20"/>
          <w:szCs w:val="20"/>
        </w:rPr>
        <w:t>Сулеймановским</w:t>
      </w:r>
      <w:proofErr w:type="spellEnd"/>
      <w:r w:rsidRPr="00A97058">
        <w:rPr>
          <w:sz w:val="20"/>
          <w:szCs w:val="20"/>
        </w:rPr>
        <w:t xml:space="preserve"> сельсоветом </w:t>
      </w:r>
      <w:proofErr w:type="spellStart"/>
      <w:r w:rsidRPr="00A97058">
        <w:rPr>
          <w:sz w:val="20"/>
          <w:szCs w:val="20"/>
        </w:rPr>
        <w:t>Неверкинского</w:t>
      </w:r>
      <w:proofErr w:type="spellEnd"/>
      <w:r w:rsidRPr="00A97058">
        <w:rPr>
          <w:sz w:val="20"/>
          <w:szCs w:val="20"/>
        </w:rPr>
        <w:t xml:space="preserve"> района;</w:t>
      </w:r>
    </w:p>
    <w:p w:rsidR="00A97058" w:rsidRPr="00A97058" w:rsidRDefault="00A97058" w:rsidP="00A97058">
      <w:pPr>
        <w:jc w:val="both"/>
        <w:rPr>
          <w:sz w:val="20"/>
          <w:szCs w:val="20"/>
        </w:rPr>
      </w:pPr>
      <w:r w:rsidRPr="00A97058">
        <w:rPr>
          <w:sz w:val="20"/>
          <w:szCs w:val="20"/>
        </w:rPr>
        <w:t xml:space="preserve">на юге – с </w:t>
      </w:r>
      <w:proofErr w:type="spellStart"/>
      <w:r w:rsidRPr="00A97058">
        <w:rPr>
          <w:sz w:val="20"/>
          <w:szCs w:val="20"/>
        </w:rPr>
        <w:t>Балтайским</w:t>
      </w:r>
      <w:proofErr w:type="spellEnd"/>
      <w:r w:rsidRPr="00A97058">
        <w:rPr>
          <w:sz w:val="20"/>
          <w:szCs w:val="20"/>
        </w:rPr>
        <w:t xml:space="preserve"> районом Саратовской области;</w:t>
      </w:r>
    </w:p>
    <w:p w:rsidR="00A97058" w:rsidRPr="00A97058" w:rsidRDefault="00A97058" w:rsidP="00A97058">
      <w:pPr>
        <w:jc w:val="both"/>
        <w:rPr>
          <w:sz w:val="20"/>
          <w:szCs w:val="20"/>
        </w:rPr>
      </w:pPr>
      <w:r w:rsidRPr="00A97058">
        <w:rPr>
          <w:sz w:val="20"/>
          <w:szCs w:val="20"/>
        </w:rPr>
        <w:t xml:space="preserve">на юго-западе – с </w:t>
      </w:r>
      <w:proofErr w:type="spellStart"/>
      <w:r w:rsidRPr="00A97058">
        <w:rPr>
          <w:sz w:val="20"/>
          <w:szCs w:val="20"/>
        </w:rPr>
        <w:t>Пестровским</w:t>
      </w:r>
      <w:proofErr w:type="spellEnd"/>
      <w:r w:rsidRPr="00A97058">
        <w:rPr>
          <w:sz w:val="20"/>
          <w:szCs w:val="20"/>
        </w:rPr>
        <w:t xml:space="preserve"> сельсоветом Камешкирского района;</w:t>
      </w:r>
    </w:p>
    <w:p w:rsidR="00A97058" w:rsidRPr="00A97058" w:rsidRDefault="00A97058" w:rsidP="00A97058">
      <w:pPr>
        <w:jc w:val="both"/>
        <w:rPr>
          <w:sz w:val="20"/>
          <w:szCs w:val="20"/>
        </w:rPr>
      </w:pPr>
      <w:r w:rsidRPr="00A97058">
        <w:rPr>
          <w:sz w:val="20"/>
          <w:szCs w:val="20"/>
        </w:rPr>
        <w:t xml:space="preserve">на западе – с </w:t>
      </w:r>
      <w:proofErr w:type="spellStart"/>
      <w:r w:rsidRPr="00A97058">
        <w:rPr>
          <w:sz w:val="20"/>
          <w:szCs w:val="20"/>
        </w:rPr>
        <w:t>Русско-Камешкирским</w:t>
      </w:r>
      <w:proofErr w:type="spellEnd"/>
      <w:r w:rsidRPr="00A97058">
        <w:rPr>
          <w:sz w:val="20"/>
          <w:szCs w:val="20"/>
        </w:rPr>
        <w:t xml:space="preserve"> сельсоветом Камешкирского района;</w:t>
      </w:r>
    </w:p>
    <w:p w:rsidR="00A97058" w:rsidRPr="00A97058" w:rsidRDefault="00A97058" w:rsidP="00A97058">
      <w:pPr>
        <w:jc w:val="both"/>
        <w:rPr>
          <w:sz w:val="20"/>
          <w:szCs w:val="20"/>
        </w:rPr>
      </w:pPr>
      <w:r w:rsidRPr="00A97058">
        <w:rPr>
          <w:sz w:val="20"/>
          <w:szCs w:val="20"/>
        </w:rPr>
        <w:t xml:space="preserve">на северо-западе – с </w:t>
      </w:r>
      <w:proofErr w:type="spellStart"/>
      <w:r w:rsidRPr="00A97058">
        <w:rPr>
          <w:sz w:val="20"/>
          <w:szCs w:val="20"/>
        </w:rPr>
        <w:t>Большеумысским</w:t>
      </w:r>
      <w:proofErr w:type="spellEnd"/>
      <w:r w:rsidRPr="00A97058">
        <w:rPr>
          <w:sz w:val="20"/>
          <w:szCs w:val="20"/>
        </w:rPr>
        <w:t xml:space="preserve"> сельсоветом Камешкирского района.</w:t>
      </w:r>
    </w:p>
    <w:p w:rsidR="00A97058" w:rsidRPr="00A97058" w:rsidRDefault="00A97058" w:rsidP="00A97058">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1"/>
        <w:gridCol w:w="4072"/>
        <w:gridCol w:w="1768"/>
        <w:gridCol w:w="1768"/>
        <w:gridCol w:w="1220"/>
      </w:tblGrid>
      <w:tr w:rsidR="00A97058" w:rsidRPr="00A97058" w:rsidTr="00395A4F">
        <w:trPr>
          <w:cantSplit/>
          <w:trHeight w:val="20"/>
          <w:jc w:val="center"/>
        </w:trPr>
        <w:tc>
          <w:tcPr>
            <w:tcW w:w="5000" w:type="pct"/>
            <w:gridSpan w:val="5"/>
            <w:shd w:val="pct10" w:color="auto" w:fill="auto"/>
          </w:tcPr>
          <w:p w:rsidR="00A97058" w:rsidRPr="00A97058" w:rsidRDefault="00A97058" w:rsidP="00A97058">
            <w:pPr>
              <w:rPr>
                <w:sz w:val="20"/>
                <w:szCs w:val="20"/>
              </w:rPr>
            </w:pPr>
            <w:r w:rsidRPr="00A97058">
              <w:rPr>
                <w:sz w:val="20"/>
                <w:szCs w:val="20"/>
              </w:rPr>
              <w:t xml:space="preserve">  Транспортная доступность населенных пунктов муниципального образования.</w:t>
            </w:r>
          </w:p>
        </w:tc>
      </w:tr>
      <w:tr w:rsidR="00A97058" w:rsidRPr="00A97058" w:rsidTr="00395A4F">
        <w:trPr>
          <w:cantSplit/>
          <w:trHeight w:val="20"/>
          <w:jc w:val="center"/>
        </w:trPr>
        <w:tc>
          <w:tcPr>
            <w:tcW w:w="486" w:type="pct"/>
            <w:vAlign w:val="center"/>
          </w:tcPr>
          <w:p w:rsidR="00A97058" w:rsidRPr="00A97058" w:rsidRDefault="00A97058" w:rsidP="00A97058">
            <w:pPr>
              <w:rPr>
                <w:sz w:val="20"/>
                <w:szCs w:val="20"/>
              </w:rPr>
            </w:pPr>
            <w:r w:rsidRPr="00A97058">
              <w:rPr>
                <w:sz w:val="20"/>
                <w:szCs w:val="20"/>
              </w:rPr>
              <w:lastRenderedPageBreak/>
              <w:t xml:space="preserve">№ </w:t>
            </w:r>
            <w:proofErr w:type="spellStart"/>
            <w:proofErr w:type="gramStart"/>
            <w:r w:rsidRPr="00A97058">
              <w:rPr>
                <w:sz w:val="20"/>
                <w:szCs w:val="20"/>
              </w:rPr>
              <w:t>п</w:t>
            </w:r>
            <w:proofErr w:type="spellEnd"/>
            <w:proofErr w:type="gramEnd"/>
            <w:r w:rsidRPr="00A97058">
              <w:rPr>
                <w:sz w:val="20"/>
                <w:szCs w:val="20"/>
              </w:rPr>
              <w:t>/</w:t>
            </w:r>
            <w:proofErr w:type="spellStart"/>
            <w:r w:rsidRPr="00A97058">
              <w:rPr>
                <w:sz w:val="20"/>
                <w:szCs w:val="20"/>
              </w:rPr>
              <w:t>п</w:t>
            </w:r>
            <w:proofErr w:type="spellEnd"/>
          </w:p>
        </w:tc>
        <w:tc>
          <w:tcPr>
            <w:tcW w:w="2082" w:type="pct"/>
            <w:vAlign w:val="center"/>
          </w:tcPr>
          <w:p w:rsidR="00A97058" w:rsidRPr="00A97058" w:rsidRDefault="00A97058" w:rsidP="00A97058">
            <w:pPr>
              <w:rPr>
                <w:sz w:val="20"/>
                <w:szCs w:val="20"/>
              </w:rPr>
            </w:pPr>
            <w:r w:rsidRPr="00A97058">
              <w:rPr>
                <w:sz w:val="20"/>
                <w:szCs w:val="20"/>
              </w:rPr>
              <w:t>Населенный пункт сельсовета</w:t>
            </w:r>
          </w:p>
        </w:tc>
        <w:tc>
          <w:tcPr>
            <w:tcW w:w="904" w:type="pct"/>
          </w:tcPr>
          <w:p w:rsidR="00A97058" w:rsidRPr="00A97058" w:rsidRDefault="00A97058" w:rsidP="00A97058">
            <w:pPr>
              <w:rPr>
                <w:sz w:val="20"/>
                <w:szCs w:val="20"/>
              </w:rPr>
            </w:pPr>
            <w:r w:rsidRPr="00A97058">
              <w:rPr>
                <w:sz w:val="20"/>
                <w:szCs w:val="20"/>
              </w:rPr>
              <w:t xml:space="preserve">с. Новое </w:t>
            </w:r>
            <w:proofErr w:type="spellStart"/>
            <w:r w:rsidRPr="00A97058">
              <w:rPr>
                <w:sz w:val="20"/>
                <w:szCs w:val="20"/>
              </w:rPr>
              <w:t>Шаткино</w:t>
            </w:r>
            <w:proofErr w:type="spellEnd"/>
          </w:p>
        </w:tc>
        <w:tc>
          <w:tcPr>
            <w:tcW w:w="904" w:type="pct"/>
            <w:vAlign w:val="center"/>
          </w:tcPr>
          <w:p w:rsidR="00A97058" w:rsidRPr="00A97058" w:rsidRDefault="00A97058" w:rsidP="00A97058">
            <w:pPr>
              <w:rPr>
                <w:sz w:val="20"/>
                <w:szCs w:val="20"/>
              </w:rPr>
            </w:pPr>
            <w:r w:rsidRPr="00A97058">
              <w:rPr>
                <w:sz w:val="20"/>
                <w:szCs w:val="20"/>
              </w:rPr>
              <w:t>с. Русский Камешкир</w:t>
            </w:r>
          </w:p>
        </w:tc>
        <w:tc>
          <w:tcPr>
            <w:tcW w:w="624" w:type="pct"/>
            <w:vAlign w:val="center"/>
          </w:tcPr>
          <w:p w:rsidR="00A97058" w:rsidRPr="00A97058" w:rsidRDefault="00A97058" w:rsidP="00A97058">
            <w:pPr>
              <w:rPr>
                <w:sz w:val="20"/>
                <w:szCs w:val="20"/>
              </w:rPr>
            </w:pPr>
            <w:r w:rsidRPr="00A97058">
              <w:rPr>
                <w:sz w:val="20"/>
                <w:szCs w:val="20"/>
              </w:rPr>
              <w:t>г. Пенза</w:t>
            </w:r>
          </w:p>
        </w:tc>
      </w:tr>
      <w:tr w:rsidR="00A97058" w:rsidRPr="00A97058" w:rsidTr="00395A4F">
        <w:trPr>
          <w:cantSplit/>
          <w:trHeight w:val="20"/>
          <w:jc w:val="center"/>
        </w:trPr>
        <w:tc>
          <w:tcPr>
            <w:tcW w:w="486" w:type="pct"/>
          </w:tcPr>
          <w:p w:rsidR="00A97058" w:rsidRPr="00A97058" w:rsidRDefault="00A97058" w:rsidP="00A97058">
            <w:pPr>
              <w:rPr>
                <w:sz w:val="20"/>
                <w:szCs w:val="20"/>
              </w:rPr>
            </w:pPr>
            <w:r w:rsidRPr="00A97058">
              <w:rPr>
                <w:sz w:val="20"/>
                <w:szCs w:val="20"/>
              </w:rPr>
              <w:t xml:space="preserve">1.  </w:t>
            </w:r>
          </w:p>
        </w:tc>
        <w:tc>
          <w:tcPr>
            <w:tcW w:w="2082" w:type="pct"/>
          </w:tcPr>
          <w:p w:rsidR="00A97058" w:rsidRPr="00A97058" w:rsidRDefault="00A97058" w:rsidP="00A97058">
            <w:pPr>
              <w:rPr>
                <w:sz w:val="20"/>
                <w:szCs w:val="20"/>
              </w:rPr>
            </w:pPr>
            <w:r w:rsidRPr="00A97058">
              <w:rPr>
                <w:sz w:val="20"/>
                <w:szCs w:val="20"/>
              </w:rPr>
              <w:t xml:space="preserve">с. Новое </w:t>
            </w:r>
            <w:proofErr w:type="spellStart"/>
            <w:r w:rsidRPr="00A97058">
              <w:rPr>
                <w:sz w:val="20"/>
                <w:szCs w:val="20"/>
              </w:rPr>
              <w:t>Шаткино</w:t>
            </w:r>
            <w:proofErr w:type="spellEnd"/>
          </w:p>
        </w:tc>
        <w:tc>
          <w:tcPr>
            <w:tcW w:w="904" w:type="pct"/>
          </w:tcPr>
          <w:p w:rsidR="00A97058" w:rsidRPr="00A97058" w:rsidRDefault="00A97058" w:rsidP="00A97058">
            <w:pPr>
              <w:rPr>
                <w:sz w:val="20"/>
                <w:szCs w:val="20"/>
              </w:rPr>
            </w:pPr>
            <w:r w:rsidRPr="00A97058">
              <w:rPr>
                <w:sz w:val="20"/>
                <w:szCs w:val="20"/>
              </w:rPr>
              <w:t>–</w:t>
            </w:r>
          </w:p>
        </w:tc>
        <w:tc>
          <w:tcPr>
            <w:tcW w:w="904" w:type="pct"/>
          </w:tcPr>
          <w:p w:rsidR="00A97058" w:rsidRPr="00A97058" w:rsidRDefault="00A97058" w:rsidP="00A97058">
            <w:pPr>
              <w:rPr>
                <w:sz w:val="20"/>
                <w:szCs w:val="20"/>
              </w:rPr>
            </w:pPr>
            <w:r w:rsidRPr="00A97058">
              <w:rPr>
                <w:sz w:val="20"/>
                <w:szCs w:val="20"/>
              </w:rPr>
              <w:t>13</w:t>
            </w:r>
          </w:p>
        </w:tc>
        <w:tc>
          <w:tcPr>
            <w:tcW w:w="624" w:type="pct"/>
          </w:tcPr>
          <w:p w:rsidR="00A97058" w:rsidRPr="00A97058" w:rsidRDefault="00A97058" w:rsidP="00A97058">
            <w:pPr>
              <w:rPr>
                <w:sz w:val="20"/>
                <w:szCs w:val="20"/>
              </w:rPr>
            </w:pPr>
            <w:r w:rsidRPr="00A97058">
              <w:rPr>
                <w:sz w:val="20"/>
                <w:szCs w:val="20"/>
              </w:rPr>
              <w:t>120</w:t>
            </w:r>
          </w:p>
        </w:tc>
      </w:tr>
      <w:tr w:rsidR="00A97058" w:rsidRPr="00A97058" w:rsidTr="00395A4F">
        <w:trPr>
          <w:cantSplit/>
          <w:trHeight w:val="20"/>
          <w:jc w:val="center"/>
        </w:trPr>
        <w:tc>
          <w:tcPr>
            <w:tcW w:w="486" w:type="pct"/>
          </w:tcPr>
          <w:p w:rsidR="00A97058" w:rsidRPr="00A97058" w:rsidRDefault="00A97058" w:rsidP="00A97058">
            <w:pPr>
              <w:rPr>
                <w:sz w:val="20"/>
                <w:szCs w:val="20"/>
              </w:rPr>
            </w:pPr>
            <w:r w:rsidRPr="00A97058">
              <w:rPr>
                <w:sz w:val="20"/>
                <w:szCs w:val="20"/>
              </w:rPr>
              <w:t>2.</w:t>
            </w:r>
          </w:p>
        </w:tc>
        <w:tc>
          <w:tcPr>
            <w:tcW w:w="2082" w:type="pct"/>
          </w:tcPr>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Камышенка</w:t>
            </w:r>
          </w:p>
        </w:tc>
        <w:tc>
          <w:tcPr>
            <w:tcW w:w="904" w:type="pct"/>
          </w:tcPr>
          <w:p w:rsidR="00A97058" w:rsidRPr="00A97058" w:rsidRDefault="00A97058" w:rsidP="00A97058">
            <w:pPr>
              <w:rPr>
                <w:sz w:val="20"/>
                <w:szCs w:val="20"/>
              </w:rPr>
            </w:pPr>
            <w:r w:rsidRPr="00A97058">
              <w:rPr>
                <w:sz w:val="20"/>
                <w:szCs w:val="20"/>
              </w:rPr>
              <w:t>28</w:t>
            </w:r>
          </w:p>
        </w:tc>
        <w:tc>
          <w:tcPr>
            <w:tcW w:w="904" w:type="pct"/>
          </w:tcPr>
          <w:p w:rsidR="00A97058" w:rsidRPr="00A97058" w:rsidRDefault="00A97058" w:rsidP="00A97058">
            <w:pPr>
              <w:rPr>
                <w:sz w:val="20"/>
                <w:szCs w:val="20"/>
              </w:rPr>
            </w:pPr>
            <w:r w:rsidRPr="00A97058">
              <w:rPr>
                <w:sz w:val="20"/>
                <w:szCs w:val="20"/>
              </w:rPr>
              <w:t>42</w:t>
            </w:r>
          </w:p>
        </w:tc>
        <w:tc>
          <w:tcPr>
            <w:tcW w:w="624" w:type="pct"/>
          </w:tcPr>
          <w:p w:rsidR="00A97058" w:rsidRPr="00A97058" w:rsidRDefault="00A97058" w:rsidP="00A97058">
            <w:pPr>
              <w:rPr>
                <w:sz w:val="20"/>
                <w:szCs w:val="20"/>
              </w:rPr>
            </w:pPr>
            <w:r w:rsidRPr="00A97058">
              <w:rPr>
                <w:sz w:val="20"/>
                <w:szCs w:val="20"/>
              </w:rPr>
              <w:t>162</w:t>
            </w:r>
          </w:p>
        </w:tc>
      </w:tr>
      <w:tr w:rsidR="00A97058" w:rsidRPr="00A97058" w:rsidTr="00395A4F">
        <w:trPr>
          <w:cantSplit/>
          <w:trHeight w:val="20"/>
          <w:jc w:val="center"/>
        </w:trPr>
        <w:tc>
          <w:tcPr>
            <w:tcW w:w="486" w:type="pct"/>
          </w:tcPr>
          <w:p w:rsidR="00A97058" w:rsidRPr="00A97058" w:rsidRDefault="00A97058" w:rsidP="00A97058">
            <w:pPr>
              <w:rPr>
                <w:sz w:val="20"/>
                <w:szCs w:val="20"/>
              </w:rPr>
            </w:pPr>
            <w:r w:rsidRPr="00A97058">
              <w:rPr>
                <w:sz w:val="20"/>
                <w:szCs w:val="20"/>
              </w:rPr>
              <w:t>3.</w:t>
            </w:r>
          </w:p>
        </w:tc>
        <w:tc>
          <w:tcPr>
            <w:tcW w:w="2082" w:type="pct"/>
          </w:tcPr>
          <w:p w:rsidR="00A97058" w:rsidRPr="00A97058" w:rsidRDefault="00A97058" w:rsidP="00A97058">
            <w:pPr>
              <w:rPr>
                <w:sz w:val="20"/>
                <w:szCs w:val="20"/>
              </w:rPr>
            </w:pPr>
            <w:r w:rsidRPr="00A97058">
              <w:rPr>
                <w:sz w:val="20"/>
                <w:szCs w:val="20"/>
              </w:rPr>
              <w:t>с. Красное Поле</w:t>
            </w:r>
          </w:p>
        </w:tc>
        <w:tc>
          <w:tcPr>
            <w:tcW w:w="904" w:type="pct"/>
          </w:tcPr>
          <w:p w:rsidR="00A97058" w:rsidRPr="00A97058" w:rsidRDefault="00A97058" w:rsidP="00A97058">
            <w:pPr>
              <w:rPr>
                <w:sz w:val="20"/>
                <w:szCs w:val="20"/>
              </w:rPr>
            </w:pPr>
            <w:r w:rsidRPr="00A97058">
              <w:rPr>
                <w:sz w:val="20"/>
                <w:szCs w:val="20"/>
              </w:rPr>
              <w:t>15</w:t>
            </w:r>
          </w:p>
        </w:tc>
        <w:tc>
          <w:tcPr>
            <w:tcW w:w="904" w:type="pct"/>
          </w:tcPr>
          <w:p w:rsidR="00A97058" w:rsidRPr="00A97058" w:rsidRDefault="00A97058" w:rsidP="00A97058">
            <w:pPr>
              <w:rPr>
                <w:sz w:val="20"/>
                <w:szCs w:val="20"/>
              </w:rPr>
            </w:pPr>
            <w:r w:rsidRPr="00A97058">
              <w:rPr>
                <w:sz w:val="20"/>
                <w:szCs w:val="20"/>
              </w:rPr>
              <w:t>28</w:t>
            </w:r>
          </w:p>
        </w:tc>
        <w:tc>
          <w:tcPr>
            <w:tcW w:w="624" w:type="pct"/>
          </w:tcPr>
          <w:p w:rsidR="00A97058" w:rsidRPr="00A97058" w:rsidRDefault="00A97058" w:rsidP="00A97058">
            <w:pPr>
              <w:rPr>
                <w:sz w:val="20"/>
                <w:szCs w:val="20"/>
              </w:rPr>
            </w:pPr>
            <w:r w:rsidRPr="00A97058">
              <w:rPr>
                <w:sz w:val="20"/>
                <w:szCs w:val="20"/>
              </w:rPr>
              <w:t>135</w:t>
            </w:r>
          </w:p>
        </w:tc>
      </w:tr>
      <w:tr w:rsidR="00A97058" w:rsidRPr="00A97058" w:rsidTr="00395A4F">
        <w:trPr>
          <w:cantSplit/>
          <w:trHeight w:val="20"/>
          <w:jc w:val="center"/>
        </w:trPr>
        <w:tc>
          <w:tcPr>
            <w:tcW w:w="486" w:type="pct"/>
          </w:tcPr>
          <w:p w:rsidR="00A97058" w:rsidRPr="00A97058" w:rsidRDefault="00A97058" w:rsidP="00A97058">
            <w:pPr>
              <w:rPr>
                <w:sz w:val="20"/>
                <w:szCs w:val="20"/>
              </w:rPr>
            </w:pPr>
            <w:r w:rsidRPr="00A97058">
              <w:rPr>
                <w:sz w:val="20"/>
                <w:szCs w:val="20"/>
              </w:rPr>
              <w:t>4.</w:t>
            </w:r>
          </w:p>
        </w:tc>
        <w:tc>
          <w:tcPr>
            <w:tcW w:w="2082" w:type="pct"/>
          </w:tcPr>
          <w:p w:rsidR="00A97058" w:rsidRPr="00A97058" w:rsidRDefault="00A97058" w:rsidP="00A97058">
            <w:pPr>
              <w:rPr>
                <w:sz w:val="20"/>
                <w:szCs w:val="20"/>
              </w:rPr>
            </w:pPr>
            <w:r w:rsidRPr="00A97058">
              <w:rPr>
                <w:sz w:val="20"/>
                <w:szCs w:val="20"/>
              </w:rPr>
              <w:t>с. Новый Чирчим</w:t>
            </w:r>
          </w:p>
        </w:tc>
        <w:tc>
          <w:tcPr>
            <w:tcW w:w="904" w:type="pct"/>
          </w:tcPr>
          <w:p w:rsidR="00A97058" w:rsidRPr="00A97058" w:rsidRDefault="00A97058" w:rsidP="00A97058">
            <w:pPr>
              <w:rPr>
                <w:sz w:val="20"/>
                <w:szCs w:val="20"/>
              </w:rPr>
            </w:pPr>
            <w:r w:rsidRPr="00A97058">
              <w:rPr>
                <w:sz w:val="20"/>
                <w:szCs w:val="20"/>
              </w:rPr>
              <w:t>28</w:t>
            </w:r>
          </w:p>
        </w:tc>
        <w:tc>
          <w:tcPr>
            <w:tcW w:w="904" w:type="pct"/>
          </w:tcPr>
          <w:p w:rsidR="00A97058" w:rsidRPr="00A97058" w:rsidRDefault="00A97058" w:rsidP="00A97058">
            <w:pPr>
              <w:rPr>
                <w:sz w:val="20"/>
                <w:szCs w:val="20"/>
              </w:rPr>
            </w:pPr>
            <w:r w:rsidRPr="00A97058">
              <w:rPr>
                <w:sz w:val="20"/>
                <w:szCs w:val="20"/>
              </w:rPr>
              <w:t>42</w:t>
            </w:r>
          </w:p>
        </w:tc>
        <w:tc>
          <w:tcPr>
            <w:tcW w:w="624" w:type="pct"/>
          </w:tcPr>
          <w:p w:rsidR="00A97058" w:rsidRPr="00A97058" w:rsidRDefault="00A97058" w:rsidP="00A97058">
            <w:pPr>
              <w:rPr>
                <w:sz w:val="20"/>
                <w:szCs w:val="20"/>
              </w:rPr>
            </w:pPr>
            <w:r w:rsidRPr="00A97058">
              <w:rPr>
                <w:sz w:val="20"/>
                <w:szCs w:val="20"/>
              </w:rPr>
              <w:t>148</w:t>
            </w:r>
          </w:p>
        </w:tc>
      </w:tr>
      <w:tr w:rsidR="00A97058" w:rsidRPr="00A97058" w:rsidTr="00395A4F">
        <w:trPr>
          <w:cantSplit/>
          <w:trHeight w:val="20"/>
          <w:jc w:val="center"/>
        </w:trPr>
        <w:tc>
          <w:tcPr>
            <w:tcW w:w="486" w:type="pct"/>
          </w:tcPr>
          <w:p w:rsidR="00A97058" w:rsidRPr="00A97058" w:rsidRDefault="00A97058" w:rsidP="00A97058">
            <w:pPr>
              <w:rPr>
                <w:sz w:val="20"/>
                <w:szCs w:val="20"/>
              </w:rPr>
            </w:pPr>
            <w:r w:rsidRPr="00A97058">
              <w:rPr>
                <w:sz w:val="20"/>
                <w:szCs w:val="20"/>
              </w:rPr>
              <w:t>5.</w:t>
            </w:r>
          </w:p>
        </w:tc>
        <w:tc>
          <w:tcPr>
            <w:tcW w:w="2082" w:type="pct"/>
          </w:tcPr>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xml:space="preserve">. Старое </w:t>
            </w:r>
            <w:proofErr w:type="spellStart"/>
            <w:r w:rsidRPr="00A97058">
              <w:rPr>
                <w:sz w:val="20"/>
                <w:szCs w:val="20"/>
              </w:rPr>
              <w:t>Шаткино</w:t>
            </w:r>
            <w:proofErr w:type="spellEnd"/>
          </w:p>
        </w:tc>
        <w:tc>
          <w:tcPr>
            <w:tcW w:w="904" w:type="pct"/>
          </w:tcPr>
          <w:p w:rsidR="00A97058" w:rsidRPr="00A97058" w:rsidRDefault="00A97058" w:rsidP="00A97058">
            <w:pPr>
              <w:rPr>
                <w:sz w:val="20"/>
                <w:szCs w:val="20"/>
              </w:rPr>
            </w:pPr>
            <w:r w:rsidRPr="00A97058">
              <w:rPr>
                <w:sz w:val="20"/>
                <w:szCs w:val="20"/>
              </w:rPr>
              <w:t>3</w:t>
            </w:r>
          </w:p>
        </w:tc>
        <w:tc>
          <w:tcPr>
            <w:tcW w:w="904" w:type="pct"/>
          </w:tcPr>
          <w:p w:rsidR="00A97058" w:rsidRPr="00A97058" w:rsidRDefault="00A97058" w:rsidP="00A97058">
            <w:pPr>
              <w:rPr>
                <w:sz w:val="20"/>
                <w:szCs w:val="20"/>
              </w:rPr>
            </w:pPr>
            <w:r w:rsidRPr="00A97058">
              <w:rPr>
                <w:sz w:val="20"/>
                <w:szCs w:val="20"/>
              </w:rPr>
              <w:t>16</w:t>
            </w:r>
          </w:p>
        </w:tc>
        <w:tc>
          <w:tcPr>
            <w:tcW w:w="624" w:type="pct"/>
          </w:tcPr>
          <w:p w:rsidR="00A97058" w:rsidRPr="00A97058" w:rsidRDefault="00A97058" w:rsidP="00A97058">
            <w:pPr>
              <w:rPr>
                <w:sz w:val="20"/>
                <w:szCs w:val="20"/>
              </w:rPr>
            </w:pPr>
            <w:r w:rsidRPr="00A97058">
              <w:rPr>
                <w:sz w:val="20"/>
                <w:szCs w:val="20"/>
              </w:rPr>
              <w:t>123</w:t>
            </w:r>
          </w:p>
        </w:tc>
      </w:tr>
      <w:tr w:rsidR="00A97058" w:rsidRPr="00A97058" w:rsidTr="00395A4F">
        <w:trPr>
          <w:cantSplit/>
          <w:trHeight w:val="20"/>
          <w:jc w:val="center"/>
        </w:trPr>
        <w:tc>
          <w:tcPr>
            <w:tcW w:w="486" w:type="pct"/>
          </w:tcPr>
          <w:p w:rsidR="00A97058" w:rsidRPr="00A97058" w:rsidRDefault="00A97058" w:rsidP="00A97058">
            <w:pPr>
              <w:rPr>
                <w:sz w:val="20"/>
                <w:szCs w:val="20"/>
              </w:rPr>
            </w:pPr>
            <w:r w:rsidRPr="00A97058">
              <w:rPr>
                <w:sz w:val="20"/>
                <w:szCs w:val="20"/>
              </w:rPr>
              <w:t>6.</w:t>
            </w:r>
          </w:p>
        </w:tc>
        <w:tc>
          <w:tcPr>
            <w:tcW w:w="2082" w:type="pct"/>
          </w:tcPr>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Старый Чирчим</w:t>
            </w:r>
          </w:p>
        </w:tc>
        <w:tc>
          <w:tcPr>
            <w:tcW w:w="904" w:type="pct"/>
          </w:tcPr>
          <w:p w:rsidR="00A97058" w:rsidRPr="00A97058" w:rsidRDefault="00A97058" w:rsidP="00A97058">
            <w:pPr>
              <w:rPr>
                <w:sz w:val="20"/>
                <w:szCs w:val="20"/>
              </w:rPr>
            </w:pPr>
            <w:r w:rsidRPr="00A97058">
              <w:rPr>
                <w:sz w:val="20"/>
                <w:szCs w:val="20"/>
              </w:rPr>
              <w:t>23</w:t>
            </w:r>
          </w:p>
        </w:tc>
        <w:tc>
          <w:tcPr>
            <w:tcW w:w="904" w:type="pct"/>
          </w:tcPr>
          <w:p w:rsidR="00A97058" w:rsidRPr="00A97058" w:rsidRDefault="00A97058" w:rsidP="00A97058">
            <w:pPr>
              <w:rPr>
                <w:sz w:val="20"/>
                <w:szCs w:val="20"/>
              </w:rPr>
            </w:pPr>
            <w:r w:rsidRPr="00A97058">
              <w:rPr>
                <w:sz w:val="20"/>
                <w:szCs w:val="20"/>
              </w:rPr>
              <w:t>37</w:t>
            </w:r>
          </w:p>
        </w:tc>
        <w:tc>
          <w:tcPr>
            <w:tcW w:w="624" w:type="pct"/>
          </w:tcPr>
          <w:p w:rsidR="00A97058" w:rsidRPr="00A97058" w:rsidRDefault="00A97058" w:rsidP="00A97058">
            <w:pPr>
              <w:rPr>
                <w:sz w:val="20"/>
                <w:szCs w:val="20"/>
              </w:rPr>
            </w:pPr>
            <w:r w:rsidRPr="00A97058">
              <w:rPr>
                <w:sz w:val="20"/>
                <w:szCs w:val="20"/>
              </w:rPr>
              <w:t>143</w:t>
            </w:r>
          </w:p>
        </w:tc>
      </w:tr>
      <w:tr w:rsidR="00A97058" w:rsidRPr="00A97058" w:rsidTr="00395A4F">
        <w:trPr>
          <w:cantSplit/>
          <w:trHeight w:val="20"/>
          <w:jc w:val="center"/>
        </w:trPr>
        <w:tc>
          <w:tcPr>
            <w:tcW w:w="5000" w:type="pct"/>
            <w:gridSpan w:val="5"/>
          </w:tcPr>
          <w:p w:rsidR="00A97058" w:rsidRPr="00A97058" w:rsidRDefault="00A97058" w:rsidP="00A97058">
            <w:pPr>
              <w:rPr>
                <w:sz w:val="20"/>
                <w:szCs w:val="20"/>
              </w:rPr>
            </w:pPr>
            <w:r w:rsidRPr="00A97058">
              <w:rPr>
                <w:sz w:val="20"/>
                <w:szCs w:val="20"/>
              </w:rPr>
              <w:t>Примечание: расстояния указаны до центров населенных пунктов и по данным интернет ресурса https://maps.yandex.ru</w:t>
            </w:r>
          </w:p>
        </w:tc>
      </w:tr>
    </w:tbl>
    <w:p w:rsidR="00A97058" w:rsidRPr="00A97058" w:rsidRDefault="00A97058" w:rsidP="00A97058">
      <w:pPr>
        <w:jc w:val="both"/>
        <w:rPr>
          <w:sz w:val="20"/>
          <w:szCs w:val="20"/>
        </w:rPr>
      </w:pPr>
      <w:r w:rsidRPr="00A97058">
        <w:rPr>
          <w:sz w:val="20"/>
          <w:szCs w:val="20"/>
        </w:rPr>
        <w:t>Ближайшая железнодорожная станция – Чаадаевка (47 км), ближайший аэропорт в г. Пенза.</w:t>
      </w:r>
    </w:p>
    <w:p w:rsidR="00A97058" w:rsidRPr="00A97058" w:rsidRDefault="00A97058" w:rsidP="00A97058">
      <w:pPr>
        <w:jc w:val="both"/>
        <w:rPr>
          <w:sz w:val="20"/>
          <w:szCs w:val="20"/>
        </w:rPr>
      </w:pPr>
      <w:bookmarkStart w:id="14" w:name="_Toc19009429"/>
      <w:r w:rsidRPr="00A97058">
        <w:rPr>
          <w:sz w:val="20"/>
          <w:szCs w:val="20"/>
        </w:rPr>
        <w:t>2.5. Характеристики существующих зон с особыми условиями использования территорий.</w:t>
      </w:r>
      <w:bookmarkEnd w:id="14"/>
    </w:p>
    <w:p w:rsidR="00A97058" w:rsidRPr="00A97058" w:rsidRDefault="00A97058" w:rsidP="00A97058">
      <w:pPr>
        <w:jc w:val="both"/>
        <w:rPr>
          <w:sz w:val="20"/>
          <w:szCs w:val="20"/>
        </w:rPr>
      </w:pPr>
      <w:proofErr w:type="gramStart"/>
      <w:r w:rsidRPr="00A97058">
        <w:rPr>
          <w:sz w:val="20"/>
          <w:szCs w:val="20"/>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97058">
        <w:rPr>
          <w:sz w:val="20"/>
          <w:szCs w:val="20"/>
        </w:rPr>
        <w:t>водоохранные</w:t>
      </w:r>
      <w:proofErr w:type="spellEnd"/>
      <w:r w:rsidRPr="00A97058">
        <w:rPr>
          <w:sz w:val="20"/>
          <w:szCs w:val="2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97058">
        <w:rPr>
          <w:sz w:val="20"/>
          <w:szCs w:val="20"/>
        </w:rPr>
        <w:t>приаэродромная</w:t>
      </w:r>
      <w:proofErr w:type="spellEnd"/>
      <w:r w:rsidRPr="00A97058">
        <w:rPr>
          <w:sz w:val="20"/>
          <w:szCs w:val="20"/>
        </w:rPr>
        <w:t xml:space="preserve"> территория, иные зоны, устанавливаемые в соответствии с законодательством Российской Федерации.</w:t>
      </w:r>
      <w:proofErr w:type="gramEnd"/>
    </w:p>
    <w:p w:rsidR="00A97058" w:rsidRPr="00A97058" w:rsidRDefault="00A97058" w:rsidP="00A97058">
      <w:pPr>
        <w:jc w:val="both"/>
        <w:rPr>
          <w:sz w:val="20"/>
          <w:szCs w:val="20"/>
        </w:rPr>
      </w:pPr>
      <w:r w:rsidRPr="00A97058">
        <w:rPr>
          <w:sz w:val="20"/>
          <w:szCs w:val="20"/>
        </w:rPr>
        <w:t>Зоны с особыми условиями использования территорий устанавливаются в соответствии с законодательством РФ, органы местного самоуправления не правомочны утверждать границы и ограничения использования земельных участков и территорий в пределах таких зон. Документы территориального планирования должны отражать указанные границы и ограничения. По назначению и способам установления границ и ограничений выделены две разновидности зон с особыми условиями использования территорий:</w:t>
      </w:r>
    </w:p>
    <w:p w:rsidR="00A97058" w:rsidRPr="00A97058" w:rsidRDefault="00A97058" w:rsidP="00A97058">
      <w:pPr>
        <w:jc w:val="both"/>
        <w:rPr>
          <w:sz w:val="20"/>
          <w:szCs w:val="20"/>
        </w:rPr>
      </w:pPr>
      <w:r w:rsidRPr="00A97058">
        <w:rPr>
          <w:sz w:val="20"/>
          <w:szCs w:val="20"/>
        </w:rPr>
        <w:t xml:space="preserve">зоны, границы, которые могут устанавливаться без подготовки или с подготовкой специальных проектов на основании технических регламентов. Это санитарно-защитные, </w:t>
      </w:r>
      <w:proofErr w:type="spellStart"/>
      <w:r w:rsidRPr="00A97058">
        <w:rPr>
          <w:sz w:val="20"/>
          <w:szCs w:val="20"/>
        </w:rPr>
        <w:t>водоохранные</w:t>
      </w:r>
      <w:proofErr w:type="spellEnd"/>
      <w:r w:rsidRPr="00A97058">
        <w:rPr>
          <w:sz w:val="20"/>
          <w:szCs w:val="20"/>
        </w:rPr>
        <w:t xml:space="preserve"> и иные зоны, установление которых связано с обеспечением безопасности;</w:t>
      </w:r>
    </w:p>
    <w:p w:rsidR="00A97058" w:rsidRPr="00A97058" w:rsidRDefault="00A97058" w:rsidP="00A97058">
      <w:pPr>
        <w:jc w:val="both"/>
        <w:rPr>
          <w:sz w:val="20"/>
          <w:szCs w:val="20"/>
        </w:rPr>
      </w:pPr>
      <w:r w:rsidRPr="00A97058">
        <w:rPr>
          <w:sz w:val="20"/>
          <w:szCs w:val="20"/>
        </w:rPr>
        <w:t>зоны, границы, которые могут устанавливаться только путем подготовки специальных проектов. Это зоны охраны памятников культуры, памятников истории, особо охраняемых природных территорий, установление, которых не связано с обеспечением безопасности.</w:t>
      </w:r>
    </w:p>
    <w:p w:rsidR="00A97058" w:rsidRPr="00A97058" w:rsidRDefault="00A97058" w:rsidP="00A97058">
      <w:pPr>
        <w:jc w:val="both"/>
        <w:rPr>
          <w:sz w:val="20"/>
          <w:szCs w:val="20"/>
        </w:rPr>
      </w:pPr>
      <w:r w:rsidRPr="00A97058">
        <w:rPr>
          <w:sz w:val="20"/>
          <w:szCs w:val="20"/>
        </w:rPr>
        <w:t>Анализ современного использования территории поселения позволил выявить нижеуказанные зоны с особыми условиями использования территории.</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Санитарно-защитные зоны.</w:t>
      </w:r>
    </w:p>
    <w:p w:rsidR="00A97058" w:rsidRPr="00A97058" w:rsidRDefault="00A97058" w:rsidP="00A97058">
      <w:pPr>
        <w:jc w:val="both"/>
        <w:rPr>
          <w:sz w:val="20"/>
          <w:szCs w:val="20"/>
        </w:rPr>
      </w:pPr>
      <w:proofErr w:type="gramStart"/>
      <w:r w:rsidRPr="00A97058">
        <w:rPr>
          <w:sz w:val="20"/>
          <w:szCs w:val="20"/>
        </w:rPr>
        <w:t>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w:t>
      </w:r>
      <w:proofErr w:type="gramEnd"/>
      <w:r w:rsidRPr="00A97058">
        <w:rPr>
          <w:sz w:val="20"/>
          <w:szCs w:val="20"/>
        </w:rPr>
        <w:t xml:space="preserve">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rsidR="00A97058" w:rsidRPr="00A97058" w:rsidRDefault="00A97058" w:rsidP="00A97058">
      <w:pPr>
        <w:jc w:val="both"/>
        <w:rPr>
          <w:sz w:val="20"/>
          <w:szCs w:val="20"/>
        </w:rPr>
      </w:pPr>
      <w:proofErr w:type="gramStart"/>
      <w:r w:rsidRPr="00A97058">
        <w:rPr>
          <w:sz w:val="20"/>
          <w:szCs w:val="2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roofErr w:type="gramEnd"/>
    </w:p>
    <w:p w:rsidR="00A97058" w:rsidRPr="00A97058" w:rsidRDefault="00A97058" w:rsidP="00A97058">
      <w:pPr>
        <w:jc w:val="both"/>
        <w:rPr>
          <w:sz w:val="20"/>
          <w:szCs w:val="20"/>
        </w:rPr>
      </w:pPr>
      <w:r w:rsidRPr="00A97058">
        <w:rPr>
          <w:sz w:val="20"/>
          <w:szCs w:val="20"/>
        </w:rPr>
        <w:t xml:space="preserve">Все действующие предприятия в обязательном порядке должны иметь проекты организации СЗЗ, а для групп предприятий и промышленных зон должны быть разработаны проекты единых СЗЗ.  На момент разработки генерального плана проекты СЗЗ на действующие предприятия отсутствуют. Генеральным планом поселения отображены ориентировочные размеры СЗЗ согласно </w:t>
      </w:r>
      <w:proofErr w:type="spellStart"/>
      <w:r w:rsidRPr="00A97058">
        <w:rPr>
          <w:sz w:val="20"/>
          <w:szCs w:val="20"/>
        </w:rPr>
        <w:t>СанПиН</w:t>
      </w:r>
      <w:proofErr w:type="spellEnd"/>
      <w:r w:rsidRPr="00A97058">
        <w:rPr>
          <w:sz w:val="20"/>
          <w:szCs w:val="20"/>
        </w:rPr>
        <w:t xml:space="preserve"> 2.2 1121.1.1200-03.</w:t>
      </w:r>
    </w:p>
    <w:p w:rsidR="00A97058" w:rsidRPr="00A97058" w:rsidRDefault="00A97058" w:rsidP="00A97058">
      <w:pPr>
        <w:jc w:val="both"/>
        <w:rPr>
          <w:sz w:val="20"/>
          <w:szCs w:val="20"/>
        </w:rPr>
      </w:pPr>
      <w:r w:rsidRPr="00A97058">
        <w:rPr>
          <w:sz w:val="20"/>
          <w:szCs w:val="20"/>
        </w:rPr>
        <w:t xml:space="preserve">На территории сельсовета в соответствии с санитарной классификацией </w:t>
      </w:r>
      <w:proofErr w:type="spellStart"/>
      <w:r w:rsidRPr="00A97058">
        <w:rPr>
          <w:sz w:val="20"/>
          <w:szCs w:val="20"/>
        </w:rPr>
        <w:t>СанПиН</w:t>
      </w:r>
      <w:proofErr w:type="spellEnd"/>
      <w:r w:rsidRPr="00A97058">
        <w:rPr>
          <w:sz w:val="20"/>
          <w:szCs w:val="20"/>
        </w:rPr>
        <w:t xml:space="preserve"> 2.2 1121.1.1200-03 для действующих предприятий и объектов коммунально-инженерной инфраструктуры отображены нижеследующие ориентировочные минимальные размеры санитарно-защитных зон.</w:t>
      </w:r>
    </w:p>
    <w:p w:rsidR="00A97058" w:rsidRPr="00A97058" w:rsidRDefault="00A97058" w:rsidP="00A97058">
      <w:pPr>
        <w:jc w:val="both"/>
        <w:rPr>
          <w:sz w:val="20"/>
          <w:szCs w:val="20"/>
        </w:rPr>
      </w:pPr>
      <w:r w:rsidRPr="00A97058">
        <w:rPr>
          <w:sz w:val="20"/>
          <w:szCs w:val="20"/>
        </w:rPr>
        <w:t>1. Объекты 2 класса опасности – 500 м:</w:t>
      </w:r>
    </w:p>
    <w:p w:rsidR="00A97058" w:rsidRPr="00A97058" w:rsidRDefault="00A97058" w:rsidP="00A97058">
      <w:pPr>
        <w:jc w:val="both"/>
        <w:rPr>
          <w:sz w:val="20"/>
          <w:szCs w:val="20"/>
        </w:rPr>
      </w:pPr>
      <w:r w:rsidRPr="00A97058">
        <w:rPr>
          <w:sz w:val="20"/>
          <w:szCs w:val="20"/>
        </w:rPr>
        <w:t>скотомогильник с биологической камерой.</w:t>
      </w:r>
    </w:p>
    <w:p w:rsidR="00A97058" w:rsidRPr="00A97058" w:rsidRDefault="00A97058" w:rsidP="00A97058">
      <w:pPr>
        <w:jc w:val="both"/>
        <w:rPr>
          <w:sz w:val="20"/>
          <w:szCs w:val="20"/>
        </w:rPr>
      </w:pPr>
      <w:r w:rsidRPr="00A97058">
        <w:rPr>
          <w:sz w:val="20"/>
          <w:szCs w:val="20"/>
        </w:rPr>
        <w:t>\2. Объекты 3 класса опасности – 300 м:</w:t>
      </w:r>
    </w:p>
    <w:p w:rsidR="00A97058" w:rsidRPr="00A97058" w:rsidRDefault="00A97058" w:rsidP="00A97058">
      <w:pPr>
        <w:jc w:val="both"/>
        <w:rPr>
          <w:sz w:val="20"/>
          <w:szCs w:val="20"/>
        </w:rPr>
      </w:pPr>
      <w:r w:rsidRPr="00A97058">
        <w:rPr>
          <w:sz w:val="20"/>
          <w:szCs w:val="20"/>
        </w:rPr>
        <w:t>промышленные объекты по добыче нефти при выбросе сероводорода до 0,5 т/сутки с малым содержанием летучих углеводородов.</w:t>
      </w:r>
    </w:p>
    <w:p w:rsidR="00A97058" w:rsidRPr="00A97058" w:rsidRDefault="00A97058" w:rsidP="00A97058">
      <w:pPr>
        <w:jc w:val="both"/>
        <w:rPr>
          <w:sz w:val="20"/>
          <w:szCs w:val="20"/>
        </w:rPr>
      </w:pPr>
      <w:r w:rsidRPr="00A97058">
        <w:rPr>
          <w:sz w:val="20"/>
          <w:szCs w:val="20"/>
        </w:rPr>
        <w:t>3. Объекты 4 класса опасности – 100 м:</w:t>
      </w:r>
    </w:p>
    <w:p w:rsidR="00A97058" w:rsidRPr="00A97058" w:rsidRDefault="00A97058" w:rsidP="00A97058">
      <w:pPr>
        <w:jc w:val="both"/>
        <w:rPr>
          <w:sz w:val="20"/>
          <w:szCs w:val="20"/>
        </w:rPr>
      </w:pPr>
      <w:r w:rsidRPr="00A97058">
        <w:rPr>
          <w:sz w:val="20"/>
          <w:szCs w:val="20"/>
        </w:rPr>
        <w:t>объекты и производства агропромышленного комплекса и малого предпринимательства;</w:t>
      </w:r>
    </w:p>
    <w:p w:rsidR="00A97058" w:rsidRPr="00A97058" w:rsidRDefault="00A97058" w:rsidP="00A97058">
      <w:pPr>
        <w:jc w:val="both"/>
        <w:rPr>
          <w:sz w:val="20"/>
          <w:szCs w:val="20"/>
        </w:rPr>
      </w:pPr>
      <w:r w:rsidRPr="00A97058">
        <w:rPr>
          <w:sz w:val="20"/>
          <w:szCs w:val="20"/>
        </w:rPr>
        <w:t>объекты по обслуживанию легковых, грузовых автомобилей с количеством постов не более 10, таксомоторный парк;</w:t>
      </w:r>
    </w:p>
    <w:p w:rsidR="00A97058" w:rsidRPr="00A97058" w:rsidRDefault="00A97058" w:rsidP="00A97058">
      <w:pPr>
        <w:jc w:val="both"/>
        <w:rPr>
          <w:sz w:val="20"/>
          <w:szCs w:val="20"/>
        </w:rPr>
      </w:pPr>
      <w:r w:rsidRPr="00A97058">
        <w:rPr>
          <w:sz w:val="20"/>
          <w:szCs w:val="20"/>
        </w:rPr>
        <w:t xml:space="preserve"> 4. Объекты 5класса опасности – 50 м:</w:t>
      </w:r>
    </w:p>
    <w:p w:rsidR="00A97058" w:rsidRPr="00A97058" w:rsidRDefault="00A97058" w:rsidP="00A97058">
      <w:pPr>
        <w:jc w:val="both"/>
        <w:rPr>
          <w:sz w:val="20"/>
          <w:szCs w:val="20"/>
        </w:rPr>
      </w:pPr>
      <w:r w:rsidRPr="00A97058">
        <w:rPr>
          <w:sz w:val="20"/>
          <w:szCs w:val="20"/>
        </w:rPr>
        <w:t>сельские кладбища;</w:t>
      </w:r>
    </w:p>
    <w:p w:rsidR="00A97058" w:rsidRPr="00A97058" w:rsidRDefault="00A97058" w:rsidP="00A97058">
      <w:pPr>
        <w:jc w:val="both"/>
        <w:rPr>
          <w:sz w:val="20"/>
          <w:szCs w:val="20"/>
        </w:rPr>
      </w:pPr>
      <w:bookmarkStart w:id="15" w:name="i386691"/>
      <w:r w:rsidRPr="00A97058">
        <w:rPr>
          <w:sz w:val="20"/>
          <w:szCs w:val="20"/>
        </w:rPr>
        <w:lastRenderedPageBreak/>
        <w:t>малые объекты и производства агропромышленного комплекса и малого предпринимательства</w:t>
      </w:r>
      <w:bookmarkEnd w:id="15"/>
      <w:r w:rsidRPr="00A97058">
        <w:rPr>
          <w:sz w:val="20"/>
          <w:szCs w:val="20"/>
        </w:rPr>
        <w:t>.</w:t>
      </w:r>
    </w:p>
    <w:p w:rsidR="00A97058" w:rsidRPr="00A97058" w:rsidRDefault="00A97058" w:rsidP="00A97058">
      <w:pPr>
        <w:jc w:val="both"/>
        <w:rPr>
          <w:sz w:val="20"/>
          <w:szCs w:val="20"/>
        </w:rPr>
      </w:pPr>
      <w:r w:rsidRPr="00A97058">
        <w:rPr>
          <w:sz w:val="20"/>
          <w:szCs w:val="20"/>
        </w:rPr>
        <w:t>станции технического обслуживания легковых автомобилей до 5 постов (без малярно-жестяных работ).</w:t>
      </w:r>
    </w:p>
    <w:p w:rsidR="00A97058" w:rsidRPr="00A97058" w:rsidRDefault="00A97058" w:rsidP="00A97058">
      <w:pPr>
        <w:jc w:val="both"/>
        <w:rPr>
          <w:sz w:val="20"/>
          <w:szCs w:val="20"/>
        </w:rPr>
      </w:pPr>
    </w:p>
    <w:p w:rsidR="00A97058" w:rsidRPr="00A97058" w:rsidRDefault="00A97058" w:rsidP="00A97058">
      <w:pPr>
        <w:jc w:val="both"/>
        <w:rPr>
          <w:sz w:val="20"/>
          <w:szCs w:val="20"/>
        </w:rPr>
      </w:pPr>
      <w:proofErr w:type="spellStart"/>
      <w:r w:rsidRPr="00A97058">
        <w:rPr>
          <w:sz w:val="20"/>
          <w:szCs w:val="20"/>
        </w:rPr>
        <w:t>Водоохранные</w:t>
      </w:r>
      <w:proofErr w:type="spellEnd"/>
      <w:r w:rsidRPr="00A97058">
        <w:rPr>
          <w:sz w:val="20"/>
          <w:szCs w:val="20"/>
        </w:rPr>
        <w:t xml:space="preserve"> зоны и прибрежные защитные полосы.</w:t>
      </w:r>
    </w:p>
    <w:p w:rsidR="00A97058" w:rsidRPr="00A97058" w:rsidRDefault="00A97058" w:rsidP="00A97058">
      <w:pPr>
        <w:jc w:val="both"/>
        <w:rPr>
          <w:sz w:val="20"/>
          <w:szCs w:val="20"/>
        </w:rPr>
      </w:pPr>
      <w:r w:rsidRPr="00A97058">
        <w:rPr>
          <w:sz w:val="20"/>
          <w:szCs w:val="20"/>
        </w:rPr>
        <w:t xml:space="preserve">В соответствии с Водным Кодексом РФ </w:t>
      </w:r>
      <w:proofErr w:type="spellStart"/>
      <w:r w:rsidRPr="00A97058">
        <w:rPr>
          <w:sz w:val="20"/>
          <w:szCs w:val="20"/>
        </w:rPr>
        <w:t>водоохранной</w:t>
      </w:r>
      <w:proofErr w:type="spellEnd"/>
      <w:r w:rsidRPr="00A97058">
        <w:rPr>
          <w:sz w:val="20"/>
          <w:szCs w:val="20"/>
        </w:rPr>
        <w:t xml:space="preserve"> зоной является территория, примыкающая к акватории водного объекта, на которой устанавливается специальный режим использования и охраны водных ресурсов и осуществления иной хозяйственной деятельности, в том числе градостроительной. В пределах </w:t>
      </w:r>
      <w:proofErr w:type="spellStart"/>
      <w:r w:rsidRPr="00A97058">
        <w:rPr>
          <w:sz w:val="20"/>
          <w:szCs w:val="20"/>
        </w:rPr>
        <w:t>водоохранных</w:t>
      </w:r>
      <w:proofErr w:type="spellEnd"/>
      <w:r w:rsidRPr="00A97058">
        <w:rPr>
          <w:sz w:val="20"/>
          <w:szCs w:val="20"/>
        </w:rPr>
        <w:t xml:space="preserve"> зон выделяются прибрежные защитные полосы, на которых вводятся дополнительные, еще более жесткие ограничения природопользования.</w:t>
      </w:r>
    </w:p>
    <w:p w:rsidR="00A97058" w:rsidRPr="00A97058" w:rsidRDefault="00A97058" w:rsidP="00A97058">
      <w:pPr>
        <w:jc w:val="both"/>
        <w:rPr>
          <w:sz w:val="20"/>
          <w:szCs w:val="20"/>
        </w:rPr>
      </w:pPr>
      <w:r w:rsidRPr="00A97058">
        <w:rPr>
          <w:sz w:val="20"/>
          <w:szCs w:val="20"/>
        </w:rPr>
        <w:t xml:space="preserve">В </w:t>
      </w:r>
      <w:proofErr w:type="spellStart"/>
      <w:r w:rsidRPr="00A97058">
        <w:rPr>
          <w:sz w:val="20"/>
          <w:szCs w:val="20"/>
        </w:rPr>
        <w:t>водоохранных</w:t>
      </w:r>
      <w:proofErr w:type="spellEnd"/>
      <w:r w:rsidRPr="00A97058">
        <w:rPr>
          <w:sz w:val="20"/>
          <w:szCs w:val="20"/>
        </w:rPr>
        <w:t xml:space="preserve"> зонах запрещается размещение стоянок автотранспорта, свалок, кладбищ, складов горюче-смазочных материалов и др.  Обязательными условиями являются </w:t>
      </w:r>
      <w:proofErr w:type="spellStart"/>
      <w:r w:rsidRPr="00A97058">
        <w:rPr>
          <w:sz w:val="20"/>
          <w:szCs w:val="20"/>
        </w:rPr>
        <w:t>канализование</w:t>
      </w:r>
      <w:proofErr w:type="spellEnd"/>
      <w:r w:rsidRPr="00A97058">
        <w:rPr>
          <w:sz w:val="20"/>
          <w:szCs w:val="20"/>
        </w:rPr>
        <w:t xml:space="preserve"> жилых, общественных и промышленных зданий, благоустройство территории с отводом загрязненных вод на очистные сооружения.</w:t>
      </w:r>
    </w:p>
    <w:p w:rsidR="00A97058" w:rsidRPr="00A97058" w:rsidRDefault="00A97058" w:rsidP="00A97058">
      <w:pPr>
        <w:jc w:val="both"/>
        <w:rPr>
          <w:sz w:val="20"/>
          <w:szCs w:val="20"/>
        </w:rPr>
      </w:pPr>
      <w:r w:rsidRPr="00A97058">
        <w:rPr>
          <w:sz w:val="20"/>
          <w:szCs w:val="20"/>
        </w:rPr>
        <w:t xml:space="preserve">В границах прибрежных защитных полос наряду с установленными ограничениями для </w:t>
      </w:r>
      <w:proofErr w:type="spellStart"/>
      <w:r w:rsidRPr="00A97058">
        <w:rPr>
          <w:sz w:val="20"/>
          <w:szCs w:val="20"/>
        </w:rPr>
        <w:t>водоохранных</w:t>
      </w:r>
      <w:proofErr w:type="spellEnd"/>
      <w:r w:rsidRPr="00A97058">
        <w:rPr>
          <w:sz w:val="20"/>
          <w:szCs w:val="20"/>
        </w:rPr>
        <w:t xml:space="preserve">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A97058" w:rsidRPr="00A97058" w:rsidRDefault="00A97058" w:rsidP="00A97058">
      <w:pPr>
        <w:jc w:val="both"/>
        <w:rPr>
          <w:sz w:val="20"/>
          <w:szCs w:val="20"/>
        </w:rPr>
      </w:pPr>
      <w:r w:rsidRPr="00A97058">
        <w:rPr>
          <w:sz w:val="20"/>
          <w:szCs w:val="20"/>
        </w:rPr>
        <w:t xml:space="preserve">Поддержание в надлежащем состоянии </w:t>
      </w:r>
      <w:proofErr w:type="spellStart"/>
      <w:r w:rsidRPr="00A97058">
        <w:rPr>
          <w:sz w:val="20"/>
          <w:szCs w:val="20"/>
        </w:rPr>
        <w:t>водоохранных</w:t>
      </w:r>
      <w:proofErr w:type="spellEnd"/>
      <w:r w:rsidRPr="00A97058">
        <w:rPr>
          <w:sz w:val="20"/>
          <w:szCs w:val="20"/>
        </w:rPr>
        <w:t xml:space="preserve">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w:t>
      </w:r>
      <w:proofErr w:type="spellStart"/>
      <w:r w:rsidRPr="00A97058">
        <w:rPr>
          <w:sz w:val="20"/>
          <w:szCs w:val="20"/>
        </w:rPr>
        <w:t>водоохранные</w:t>
      </w:r>
      <w:proofErr w:type="spellEnd"/>
      <w:r w:rsidRPr="00A97058">
        <w:rPr>
          <w:sz w:val="20"/>
          <w:szCs w:val="20"/>
        </w:rPr>
        <w:t xml:space="preserve"> зоны и прибрежные защитные полосы, обязаны соблюдать установленный режим использования этих зон и полос.</w:t>
      </w:r>
    </w:p>
    <w:p w:rsidR="00A97058" w:rsidRPr="00A97058" w:rsidRDefault="00A97058" w:rsidP="00A97058">
      <w:pPr>
        <w:jc w:val="both"/>
        <w:rPr>
          <w:sz w:val="20"/>
          <w:szCs w:val="20"/>
        </w:rPr>
      </w:pPr>
      <w:proofErr w:type="gramStart"/>
      <w:r w:rsidRPr="00A97058">
        <w:rPr>
          <w:sz w:val="20"/>
          <w:szCs w:val="20"/>
        </w:rPr>
        <w:t xml:space="preserve">В материалах генерального плана </w:t>
      </w:r>
      <w:proofErr w:type="spellStart"/>
      <w:r w:rsidRPr="00A97058">
        <w:rPr>
          <w:sz w:val="20"/>
          <w:szCs w:val="20"/>
        </w:rPr>
        <w:t>водоохранные</w:t>
      </w:r>
      <w:proofErr w:type="spellEnd"/>
      <w:r w:rsidRPr="00A97058">
        <w:rPr>
          <w:sz w:val="20"/>
          <w:szCs w:val="20"/>
        </w:rPr>
        <w:t xml:space="preserve"> зоны и прибрежные защитные полосы отображены на основании приказа Управления природных ресурсов и охраны окружающей среды Пензенской области от 30.10.2009 г. № 64/3 «Об одобрении сведений о </w:t>
      </w:r>
      <w:proofErr w:type="spellStart"/>
      <w:r w:rsidRPr="00A97058">
        <w:rPr>
          <w:sz w:val="20"/>
          <w:szCs w:val="20"/>
        </w:rPr>
        <w:t>водоохранных</w:t>
      </w:r>
      <w:proofErr w:type="spellEnd"/>
      <w:r w:rsidRPr="00A97058">
        <w:rPr>
          <w:sz w:val="20"/>
          <w:szCs w:val="20"/>
        </w:rPr>
        <w:t xml:space="preserve"> зонах и прибрежных защитных полосах рек и ручьев, расположенных на территории Пензенской области» и статьи 65 Водного Кодекса Российской Федерации.</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8"/>
        <w:gridCol w:w="3160"/>
        <w:gridCol w:w="2539"/>
        <w:gridCol w:w="3248"/>
      </w:tblGrid>
      <w:tr w:rsidR="00A97058" w:rsidRPr="00A97058" w:rsidTr="00395A4F">
        <w:tc>
          <w:tcPr>
            <w:tcW w:w="5000" w:type="pct"/>
            <w:gridSpan w:val="4"/>
            <w:shd w:val="pct10" w:color="auto" w:fill="auto"/>
          </w:tcPr>
          <w:p w:rsidR="00A97058" w:rsidRPr="00A97058" w:rsidRDefault="00A97058" w:rsidP="00A97058">
            <w:pPr>
              <w:rPr>
                <w:sz w:val="20"/>
                <w:szCs w:val="20"/>
              </w:rPr>
            </w:pPr>
            <w:r w:rsidRPr="00A97058">
              <w:rPr>
                <w:sz w:val="20"/>
                <w:szCs w:val="20"/>
              </w:rPr>
              <w:t xml:space="preserve">Сведения о </w:t>
            </w:r>
            <w:proofErr w:type="spellStart"/>
            <w:r w:rsidRPr="00A97058">
              <w:rPr>
                <w:sz w:val="20"/>
                <w:szCs w:val="20"/>
              </w:rPr>
              <w:t>водоохранных</w:t>
            </w:r>
            <w:proofErr w:type="spellEnd"/>
            <w:r w:rsidRPr="00A97058">
              <w:rPr>
                <w:sz w:val="20"/>
                <w:szCs w:val="20"/>
              </w:rPr>
              <w:t xml:space="preserve"> зон и прибрежных защитных полос гидрологических </w:t>
            </w:r>
            <w:proofErr w:type="gramStart"/>
            <w:r w:rsidRPr="00A97058">
              <w:rPr>
                <w:sz w:val="20"/>
                <w:szCs w:val="20"/>
              </w:rPr>
              <w:t>объектов</w:t>
            </w:r>
            <w:proofErr w:type="gramEnd"/>
            <w:r w:rsidRPr="00A97058">
              <w:rPr>
                <w:sz w:val="20"/>
                <w:szCs w:val="20"/>
              </w:rPr>
              <w:t xml:space="preserve"> расположенных на территории муниципального образования.</w:t>
            </w:r>
          </w:p>
        </w:tc>
      </w:tr>
      <w:tr w:rsidR="00A97058" w:rsidRPr="00A97058" w:rsidTr="00395A4F">
        <w:tc>
          <w:tcPr>
            <w:tcW w:w="461" w:type="pct"/>
            <w:vAlign w:val="center"/>
          </w:tcPr>
          <w:p w:rsidR="00A97058" w:rsidRPr="00A97058" w:rsidRDefault="00A97058" w:rsidP="00A97058">
            <w:pPr>
              <w:rPr>
                <w:sz w:val="20"/>
                <w:szCs w:val="20"/>
              </w:rPr>
            </w:pPr>
            <w:r w:rsidRPr="00A97058">
              <w:rPr>
                <w:sz w:val="20"/>
                <w:szCs w:val="20"/>
              </w:rPr>
              <w:t xml:space="preserve">№ </w:t>
            </w:r>
            <w:proofErr w:type="spellStart"/>
            <w:proofErr w:type="gramStart"/>
            <w:r w:rsidRPr="00A97058">
              <w:rPr>
                <w:sz w:val="20"/>
                <w:szCs w:val="20"/>
              </w:rPr>
              <w:t>п</w:t>
            </w:r>
            <w:proofErr w:type="spellEnd"/>
            <w:proofErr w:type="gramEnd"/>
            <w:r w:rsidRPr="00A97058">
              <w:rPr>
                <w:sz w:val="20"/>
                <w:szCs w:val="20"/>
              </w:rPr>
              <w:t>/</w:t>
            </w:r>
            <w:proofErr w:type="spellStart"/>
            <w:r w:rsidRPr="00A97058">
              <w:rPr>
                <w:sz w:val="20"/>
                <w:szCs w:val="20"/>
              </w:rPr>
              <w:t>п</w:t>
            </w:r>
            <w:proofErr w:type="spellEnd"/>
          </w:p>
        </w:tc>
        <w:tc>
          <w:tcPr>
            <w:tcW w:w="1603" w:type="pct"/>
            <w:vAlign w:val="center"/>
          </w:tcPr>
          <w:p w:rsidR="00A97058" w:rsidRPr="00A97058" w:rsidRDefault="00A97058" w:rsidP="00A97058">
            <w:pPr>
              <w:rPr>
                <w:sz w:val="20"/>
                <w:szCs w:val="20"/>
              </w:rPr>
            </w:pPr>
            <w:r w:rsidRPr="00A97058">
              <w:rPr>
                <w:sz w:val="20"/>
                <w:szCs w:val="20"/>
              </w:rPr>
              <w:t>Гидрологический объект</w:t>
            </w:r>
          </w:p>
        </w:tc>
        <w:tc>
          <w:tcPr>
            <w:tcW w:w="1288" w:type="pct"/>
            <w:vAlign w:val="center"/>
          </w:tcPr>
          <w:p w:rsidR="00A97058" w:rsidRPr="00A97058" w:rsidRDefault="00A97058" w:rsidP="00A97058">
            <w:pPr>
              <w:rPr>
                <w:sz w:val="20"/>
                <w:szCs w:val="20"/>
              </w:rPr>
            </w:pPr>
            <w:proofErr w:type="spellStart"/>
            <w:r w:rsidRPr="00A97058">
              <w:rPr>
                <w:sz w:val="20"/>
                <w:szCs w:val="20"/>
              </w:rPr>
              <w:t>Водоохранная</w:t>
            </w:r>
            <w:proofErr w:type="spellEnd"/>
            <w:r w:rsidRPr="00A97058">
              <w:rPr>
                <w:sz w:val="20"/>
                <w:szCs w:val="20"/>
              </w:rPr>
              <w:t xml:space="preserve"> зона</w:t>
            </w:r>
          </w:p>
        </w:tc>
        <w:tc>
          <w:tcPr>
            <w:tcW w:w="1648" w:type="pct"/>
            <w:vAlign w:val="center"/>
          </w:tcPr>
          <w:p w:rsidR="00A97058" w:rsidRPr="00A97058" w:rsidRDefault="00A97058" w:rsidP="00A97058">
            <w:pPr>
              <w:rPr>
                <w:sz w:val="20"/>
                <w:szCs w:val="20"/>
              </w:rPr>
            </w:pPr>
            <w:r w:rsidRPr="00A97058">
              <w:rPr>
                <w:sz w:val="20"/>
                <w:szCs w:val="20"/>
              </w:rPr>
              <w:t>Прибрежная защитная полоса</w:t>
            </w:r>
          </w:p>
        </w:tc>
      </w:tr>
      <w:tr w:rsidR="00A97058" w:rsidRPr="00A97058" w:rsidTr="00395A4F">
        <w:tc>
          <w:tcPr>
            <w:tcW w:w="461" w:type="pct"/>
            <w:vAlign w:val="center"/>
          </w:tcPr>
          <w:p w:rsidR="00A97058" w:rsidRPr="00A97058" w:rsidRDefault="00A97058" w:rsidP="00A97058">
            <w:pPr>
              <w:rPr>
                <w:sz w:val="20"/>
                <w:szCs w:val="20"/>
              </w:rPr>
            </w:pPr>
            <w:r w:rsidRPr="00A97058">
              <w:rPr>
                <w:sz w:val="20"/>
                <w:szCs w:val="20"/>
              </w:rPr>
              <w:t>1.</w:t>
            </w:r>
          </w:p>
        </w:tc>
        <w:tc>
          <w:tcPr>
            <w:tcW w:w="1603" w:type="pct"/>
          </w:tcPr>
          <w:p w:rsidR="00A97058" w:rsidRPr="00A97058" w:rsidRDefault="00A97058" w:rsidP="00A97058">
            <w:pPr>
              <w:rPr>
                <w:sz w:val="20"/>
                <w:szCs w:val="20"/>
              </w:rPr>
            </w:pPr>
            <w:r w:rsidRPr="00A97058">
              <w:rPr>
                <w:sz w:val="20"/>
                <w:szCs w:val="20"/>
              </w:rPr>
              <w:t xml:space="preserve">р. </w:t>
            </w:r>
            <w:proofErr w:type="spellStart"/>
            <w:r w:rsidRPr="00A97058">
              <w:rPr>
                <w:sz w:val="20"/>
                <w:szCs w:val="20"/>
              </w:rPr>
              <w:t>Кадада</w:t>
            </w:r>
            <w:proofErr w:type="spellEnd"/>
          </w:p>
        </w:tc>
        <w:tc>
          <w:tcPr>
            <w:tcW w:w="1288" w:type="pct"/>
            <w:vAlign w:val="center"/>
          </w:tcPr>
          <w:p w:rsidR="00A97058" w:rsidRPr="00A97058" w:rsidRDefault="00A97058" w:rsidP="00A97058">
            <w:pPr>
              <w:rPr>
                <w:sz w:val="20"/>
                <w:szCs w:val="20"/>
              </w:rPr>
            </w:pPr>
            <w:r w:rsidRPr="00A97058">
              <w:rPr>
                <w:sz w:val="20"/>
                <w:szCs w:val="20"/>
              </w:rPr>
              <w:t>200</w:t>
            </w:r>
          </w:p>
        </w:tc>
        <w:tc>
          <w:tcPr>
            <w:tcW w:w="1648" w:type="pct"/>
            <w:vAlign w:val="center"/>
          </w:tcPr>
          <w:p w:rsidR="00A97058" w:rsidRPr="00A97058" w:rsidRDefault="00A97058" w:rsidP="00A97058">
            <w:pPr>
              <w:rPr>
                <w:sz w:val="20"/>
                <w:szCs w:val="20"/>
              </w:rPr>
            </w:pPr>
            <w:r w:rsidRPr="00A97058">
              <w:rPr>
                <w:sz w:val="20"/>
                <w:szCs w:val="20"/>
              </w:rPr>
              <w:t>50</w:t>
            </w:r>
          </w:p>
        </w:tc>
      </w:tr>
      <w:tr w:rsidR="00A97058" w:rsidRPr="00A97058" w:rsidTr="00395A4F">
        <w:tc>
          <w:tcPr>
            <w:tcW w:w="461" w:type="pct"/>
            <w:vAlign w:val="center"/>
          </w:tcPr>
          <w:p w:rsidR="00A97058" w:rsidRPr="00A97058" w:rsidRDefault="00A97058" w:rsidP="00A97058">
            <w:pPr>
              <w:rPr>
                <w:sz w:val="20"/>
                <w:szCs w:val="20"/>
              </w:rPr>
            </w:pPr>
            <w:r w:rsidRPr="00A97058">
              <w:rPr>
                <w:sz w:val="20"/>
                <w:szCs w:val="20"/>
              </w:rPr>
              <w:t>2.</w:t>
            </w:r>
          </w:p>
        </w:tc>
        <w:tc>
          <w:tcPr>
            <w:tcW w:w="1603" w:type="pct"/>
          </w:tcPr>
          <w:p w:rsidR="00A97058" w:rsidRPr="00A97058" w:rsidRDefault="00A97058" w:rsidP="00A97058">
            <w:pPr>
              <w:rPr>
                <w:sz w:val="20"/>
                <w:szCs w:val="20"/>
              </w:rPr>
            </w:pPr>
            <w:r w:rsidRPr="00A97058">
              <w:rPr>
                <w:sz w:val="20"/>
                <w:szCs w:val="20"/>
              </w:rPr>
              <w:t xml:space="preserve">р. </w:t>
            </w:r>
            <w:proofErr w:type="spellStart"/>
            <w:r w:rsidRPr="00A97058">
              <w:rPr>
                <w:sz w:val="20"/>
                <w:szCs w:val="20"/>
              </w:rPr>
              <w:t>Верхозимка</w:t>
            </w:r>
            <w:proofErr w:type="spellEnd"/>
          </w:p>
        </w:tc>
        <w:tc>
          <w:tcPr>
            <w:tcW w:w="1288" w:type="pct"/>
            <w:vAlign w:val="center"/>
          </w:tcPr>
          <w:p w:rsidR="00A97058" w:rsidRPr="00A97058" w:rsidRDefault="00A97058" w:rsidP="00A97058">
            <w:pPr>
              <w:rPr>
                <w:sz w:val="20"/>
                <w:szCs w:val="20"/>
              </w:rPr>
            </w:pPr>
            <w:r w:rsidRPr="00A97058">
              <w:rPr>
                <w:sz w:val="20"/>
                <w:szCs w:val="20"/>
              </w:rPr>
              <w:t>100</w:t>
            </w:r>
          </w:p>
        </w:tc>
        <w:tc>
          <w:tcPr>
            <w:tcW w:w="1648" w:type="pct"/>
            <w:vAlign w:val="center"/>
          </w:tcPr>
          <w:p w:rsidR="00A97058" w:rsidRPr="00A97058" w:rsidRDefault="00A97058" w:rsidP="00A97058">
            <w:pPr>
              <w:rPr>
                <w:sz w:val="20"/>
                <w:szCs w:val="20"/>
              </w:rPr>
            </w:pPr>
            <w:r w:rsidRPr="00A97058">
              <w:rPr>
                <w:sz w:val="20"/>
                <w:szCs w:val="20"/>
              </w:rPr>
              <w:t>30</w:t>
            </w:r>
          </w:p>
        </w:tc>
      </w:tr>
      <w:tr w:rsidR="00A97058" w:rsidRPr="00A97058" w:rsidTr="00395A4F">
        <w:tc>
          <w:tcPr>
            <w:tcW w:w="461" w:type="pct"/>
            <w:vAlign w:val="center"/>
          </w:tcPr>
          <w:p w:rsidR="00A97058" w:rsidRPr="00A97058" w:rsidRDefault="00A97058" w:rsidP="00A97058">
            <w:pPr>
              <w:rPr>
                <w:sz w:val="20"/>
                <w:szCs w:val="20"/>
              </w:rPr>
            </w:pPr>
            <w:r w:rsidRPr="00A97058">
              <w:rPr>
                <w:sz w:val="20"/>
                <w:szCs w:val="20"/>
              </w:rPr>
              <w:t>3.</w:t>
            </w:r>
          </w:p>
        </w:tc>
        <w:tc>
          <w:tcPr>
            <w:tcW w:w="1603" w:type="pct"/>
          </w:tcPr>
          <w:p w:rsidR="00A97058" w:rsidRPr="00A97058" w:rsidRDefault="00A97058" w:rsidP="00A97058">
            <w:pPr>
              <w:rPr>
                <w:sz w:val="20"/>
                <w:szCs w:val="20"/>
              </w:rPr>
            </w:pPr>
            <w:r w:rsidRPr="00A97058">
              <w:rPr>
                <w:sz w:val="20"/>
                <w:szCs w:val="20"/>
              </w:rPr>
              <w:t>р. Чирчим</w:t>
            </w:r>
          </w:p>
        </w:tc>
        <w:tc>
          <w:tcPr>
            <w:tcW w:w="1288" w:type="pct"/>
            <w:vAlign w:val="center"/>
          </w:tcPr>
          <w:p w:rsidR="00A97058" w:rsidRPr="00A97058" w:rsidRDefault="00A97058" w:rsidP="00A97058">
            <w:pPr>
              <w:rPr>
                <w:sz w:val="20"/>
                <w:szCs w:val="20"/>
              </w:rPr>
            </w:pPr>
            <w:r w:rsidRPr="00A97058">
              <w:rPr>
                <w:sz w:val="20"/>
                <w:szCs w:val="20"/>
              </w:rPr>
              <w:t>100</w:t>
            </w:r>
          </w:p>
        </w:tc>
        <w:tc>
          <w:tcPr>
            <w:tcW w:w="1648" w:type="pct"/>
            <w:vAlign w:val="center"/>
          </w:tcPr>
          <w:p w:rsidR="00A97058" w:rsidRPr="00A97058" w:rsidRDefault="00A97058" w:rsidP="00A97058">
            <w:pPr>
              <w:rPr>
                <w:sz w:val="20"/>
                <w:szCs w:val="20"/>
              </w:rPr>
            </w:pPr>
            <w:r w:rsidRPr="00A97058">
              <w:rPr>
                <w:sz w:val="20"/>
                <w:szCs w:val="20"/>
              </w:rPr>
              <w:t>30</w:t>
            </w:r>
          </w:p>
        </w:tc>
      </w:tr>
      <w:tr w:rsidR="00A97058" w:rsidRPr="00A97058" w:rsidTr="00395A4F">
        <w:tc>
          <w:tcPr>
            <w:tcW w:w="461" w:type="pct"/>
            <w:vAlign w:val="center"/>
          </w:tcPr>
          <w:p w:rsidR="00A97058" w:rsidRPr="00A97058" w:rsidRDefault="00A97058" w:rsidP="00A97058">
            <w:pPr>
              <w:rPr>
                <w:sz w:val="20"/>
                <w:szCs w:val="20"/>
              </w:rPr>
            </w:pPr>
            <w:r w:rsidRPr="00A97058">
              <w:rPr>
                <w:sz w:val="20"/>
                <w:szCs w:val="20"/>
              </w:rPr>
              <w:t>4.</w:t>
            </w:r>
          </w:p>
        </w:tc>
        <w:tc>
          <w:tcPr>
            <w:tcW w:w="1603" w:type="pct"/>
          </w:tcPr>
          <w:p w:rsidR="00A97058" w:rsidRPr="00A97058" w:rsidRDefault="00A97058" w:rsidP="00A97058">
            <w:pPr>
              <w:rPr>
                <w:sz w:val="20"/>
                <w:szCs w:val="20"/>
              </w:rPr>
            </w:pPr>
            <w:r w:rsidRPr="00A97058">
              <w:rPr>
                <w:sz w:val="20"/>
                <w:szCs w:val="20"/>
              </w:rPr>
              <w:t xml:space="preserve">р. </w:t>
            </w:r>
            <w:proofErr w:type="spellStart"/>
            <w:r w:rsidRPr="00A97058">
              <w:rPr>
                <w:sz w:val="20"/>
                <w:szCs w:val="20"/>
              </w:rPr>
              <w:t>Лелянга</w:t>
            </w:r>
            <w:proofErr w:type="spellEnd"/>
          </w:p>
        </w:tc>
        <w:tc>
          <w:tcPr>
            <w:tcW w:w="1288" w:type="pct"/>
            <w:vAlign w:val="center"/>
          </w:tcPr>
          <w:p w:rsidR="00A97058" w:rsidRPr="00A97058" w:rsidRDefault="00A97058" w:rsidP="00A97058">
            <w:pPr>
              <w:rPr>
                <w:sz w:val="20"/>
                <w:szCs w:val="20"/>
              </w:rPr>
            </w:pPr>
            <w:r w:rsidRPr="00A97058">
              <w:rPr>
                <w:sz w:val="20"/>
                <w:szCs w:val="20"/>
              </w:rPr>
              <w:t>100</w:t>
            </w:r>
          </w:p>
        </w:tc>
        <w:tc>
          <w:tcPr>
            <w:tcW w:w="1648" w:type="pct"/>
            <w:vAlign w:val="center"/>
          </w:tcPr>
          <w:p w:rsidR="00A97058" w:rsidRPr="00A97058" w:rsidRDefault="00A97058" w:rsidP="00A97058">
            <w:pPr>
              <w:rPr>
                <w:sz w:val="20"/>
                <w:szCs w:val="20"/>
              </w:rPr>
            </w:pPr>
            <w:r w:rsidRPr="00A97058">
              <w:rPr>
                <w:sz w:val="20"/>
                <w:szCs w:val="20"/>
              </w:rPr>
              <w:t>30</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 Зоны санитарной охраны источников питьевого и хозяйственно-бытового водоснабжения.</w:t>
      </w:r>
    </w:p>
    <w:p w:rsidR="00A97058" w:rsidRPr="00A97058" w:rsidRDefault="00A97058" w:rsidP="00A97058">
      <w:pPr>
        <w:jc w:val="both"/>
        <w:rPr>
          <w:sz w:val="20"/>
          <w:szCs w:val="20"/>
        </w:rPr>
      </w:pPr>
      <w:r w:rsidRPr="00A97058">
        <w:rPr>
          <w:sz w:val="20"/>
          <w:szCs w:val="20"/>
        </w:rPr>
        <w:t xml:space="preserve">В соответствии с </w:t>
      </w:r>
      <w:proofErr w:type="spellStart"/>
      <w:r w:rsidRPr="00A97058">
        <w:rPr>
          <w:sz w:val="20"/>
          <w:szCs w:val="20"/>
        </w:rPr>
        <w:t>СанПиНом</w:t>
      </w:r>
      <w:proofErr w:type="spellEnd"/>
      <w:r w:rsidRPr="00A97058">
        <w:rPr>
          <w:sz w:val="20"/>
          <w:szCs w:val="20"/>
        </w:rPr>
        <w:t xml:space="preserve"> 2.1.4.1110-02 и СП 31.13330.2012 источники хозяйственно питьевого водоснабжения должны иметь зоны санитарной охраны (далее так же ЗСО).</w:t>
      </w:r>
    </w:p>
    <w:p w:rsidR="00A97058" w:rsidRPr="00A97058" w:rsidRDefault="00A97058" w:rsidP="00A97058">
      <w:pPr>
        <w:jc w:val="both"/>
        <w:rPr>
          <w:sz w:val="20"/>
          <w:szCs w:val="20"/>
        </w:rPr>
      </w:pPr>
      <w:r w:rsidRPr="00A97058">
        <w:rPr>
          <w:sz w:val="20"/>
          <w:szCs w:val="20"/>
        </w:rPr>
        <w:t>Основной целью создания и обеспечения охранного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A97058" w:rsidRPr="00A97058" w:rsidRDefault="00A97058" w:rsidP="00A97058">
      <w:pPr>
        <w:jc w:val="both"/>
        <w:rPr>
          <w:sz w:val="20"/>
          <w:szCs w:val="20"/>
        </w:rPr>
      </w:pPr>
      <w:r w:rsidRPr="00A97058">
        <w:rPr>
          <w:sz w:val="20"/>
          <w:szCs w:val="20"/>
        </w:rPr>
        <w:t xml:space="preserve">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 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w:t>
      </w:r>
      <w:proofErr w:type="spellStart"/>
      <w:r w:rsidRPr="00A97058">
        <w:rPr>
          <w:sz w:val="20"/>
          <w:szCs w:val="20"/>
        </w:rPr>
        <w:t>СанПиН</w:t>
      </w:r>
      <w:proofErr w:type="spellEnd"/>
      <w:r w:rsidRPr="00A97058">
        <w:rPr>
          <w:sz w:val="20"/>
          <w:szCs w:val="20"/>
        </w:rPr>
        <w:t xml:space="preserve"> 2.1.4.1110-02 «Зоны санитарной охраны источников водоснабжения и водопроводов питьевого назначения» и СП 31.13330.2012 «Водоснабжение. Наружные сети и сооружения».</w:t>
      </w:r>
    </w:p>
    <w:p w:rsidR="00A97058" w:rsidRPr="00A97058" w:rsidRDefault="00A97058" w:rsidP="00A97058">
      <w:pPr>
        <w:jc w:val="both"/>
        <w:rPr>
          <w:sz w:val="20"/>
          <w:szCs w:val="20"/>
        </w:rPr>
      </w:pPr>
      <w:r w:rsidRPr="00A97058">
        <w:rPr>
          <w:sz w:val="20"/>
          <w:szCs w:val="20"/>
        </w:rPr>
        <w:t>Генеральным планом на территории сельсовета отображены зоны санитарной охраны источников и узлов водозабора питьевого и хозяйственно-бытового водоснабжения, которые составляют 30 м для организованных зон и 50 м для не организованных зон.</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Охранные зоны инженерных сетей и объек</w:t>
      </w:r>
      <w:r w:rsidRPr="00A97058">
        <w:rPr>
          <w:sz w:val="20"/>
          <w:szCs w:val="20"/>
        </w:rPr>
        <w:softHyphen/>
        <w:t>тов инженерной инфраструктуры.</w:t>
      </w:r>
    </w:p>
    <w:p w:rsidR="00A97058" w:rsidRPr="00A97058" w:rsidRDefault="00A97058" w:rsidP="00A97058">
      <w:pPr>
        <w:jc w:val="both"/>
        <w:rPr>
          <w:sz w:val="20"/>
          <w:szCs w:val="20"/>
        </w:rPr>
      </w:pPr>
      <w:r w:rsidRPr="00A97058">
        <w:rPr>
          <w:sz w:val="20"/>
          <w:szCs w:val="20"/>
        </w:rPr>
        <w:t>В целях обеспечения нормальной эксплуатации сооружений, устройств и других объектов инженерной инфраструктуры на зем</w:t>
      </w:r>
      <w:r w:rsidRPr="00A97058">
        <w:rPr>
          <w:sz w:val="20"/>
          <w:szCs w:val="20"/>
        </w:rPr>
        <w:softHyphen/>
        <w:t>лях, прилегающих к этим объектам, могут устанавливаться охран</w:t>
      </w:r>
      <w:r w:rsidRPr="00A97058">
        <w:rPr>
          <w:sz w:val="20"/>
          <w:szCs w:val="20"/>
        </w:rPr>
        <w:softHyphen/>
        <w:t xml:space="preserve">ные зоны, в которых вводятся особые условия землепользования. Порядок установления охранных зон, их размеров и режим пользования землями охранных зон определяются для каждого вида инженерной инфраструктуры в соответствии с действующим законодательством. </w:t>
      </w:r>
    </w:p>
    <w:p w:rsidR="00A97058" w:rsidRPr="00A97058" w:rsidRDefault="00A97058" w:rsidP="00A97058">
      <w:pPr>
        <w:jc w:val="both"/>
        <w:rPr>
          <w:sz w:val="20"/>
          <w:szCs w:val="20"/>
        </w:rPr>
      </w:pPr>
      <w:r w:rsidRPr="00A97058">
        <w:rPr>
          <w:sz w:val="20"/>
          <w:szCs w:val="20"/>
        </w:rPr>
        <w:lastRenderedPageBreak/>
        <w:t xml:space="preserve">Воздушные линии электропередачи (далее также ЛЭП) накладывают планировочные ограничения на размещение объектов капитального строительства в виде охранных зон. В охранных зонах в целях обеспечения безопасных условий эксплуатации и исключения возможности повреждения ЛЭП и иных объектов </w:t>
      </w:r>
      <w:proofErr w:type="spellStart"/>
      <w:r w:rsidRPr="00A97058">
        <w:rPr>
          <w:sz w:val="20"/>
          <w:szCs w:val="20"/>
        </w:rPr>
        <w:t>электросетевого</w:t>
      </w:r>
      <w:proofErr w:type="spellEnd"/>
      <w:r w:rsidRPr="00A97058">
        <w:rPr>
          <w:sz w:val="20"/>
          <w:szCs w:val="20"/>
        </w:rPr>
        <w:t xml:space="preserve"> хозяйства </w:t>
      </w:r>
      <w:proofErr w:type="gramStart"/>
      <w:r w:rsidRPr="00A97058">
        <w:rPr>
          <w:sz w:val="20"/>
          <w:szCs w:val="20"/>
        </w:rPr>
        <w:t>устанавливаются особые условия</w:t>
      </w:r>
      <w:proofErr w:type="gramEnd"/>
      <w:r w:rsidRPr="00A97058">
        <w:rPr>
          <w:sz w:val="20"/>
          <w:szCs w:val="20"/>
        </w:rPr>
        <w:t xml:space="preserve"> использования территорий. </w:t>
      </w:r>
      <w:proofErr w:type="gramStart"/>
      <w:r w:rsidRPr="00A97058">
        <w:rPr>
          <w:sz w:val="20"/>
          <w:szCs w:val="20"/>
        </w:rPr>
        <w:t xml:space="preserve">Согласно постановлению Правительства РФ от 24 февраля </w:t>
      </w:r>
      <w:smartTag w:uri="urn:schemas-microsoft-com:office:smarttags" w:element="metricconverter">
        <w:smartTagPr>
          <w:attr w:name="ProductID" w:val="2009 г"/>
        </w:smartTagPr>
        <w:r w:rsidRPr="00A97058">
          <w:rPr>
            <w:sz w:val="20"/>
            <w:szCs w:val="20"/>
          </w:rPr>
          <w:t>2009 г</w:t>
        </w:r>
      </w:smartTag>
      <w:r w:rsidRPr="00A97058">
        <w:rPr>
          <w:sz w:val="20"/>
          <w:szCs w:val="20"/>
        </w:rPr>
        <w:t xml:space="preserve">. №160 «О порядке установления охранных зон </w:t>
      </w:r>
      <w:proofErr w:type="spellStart"/>
      <w:r w:rsidRPr="00A97058">
        <w:rPr>
          <w:sz w:val="20"/>
          <w:szCs w:val="20"/>
        </w:rPr>
        <w:t>электросетевого</w:t>
      </w:r>
      <w:proofErr w:type="spellEnd"/>
      <w:r w:rsidRPr="00A97058">
        <w:rPr>
          <w:sz w:val="20"/>
          <w:szCs w:val="20"/>
        </w:rPr>
        <w:t xml:space="preserve"> хозяйства и особых условий использования земельных участков, расположенных в границах таких зон» охранные зоны устанавливаются вдоль воздушных ЛЭП – в виде части поверхности участка земли и воздушного пространства (на высоту, соответствующую высоте опор воздушных ЛЭП), ограниченной параллельными вертикальными плоскостями, отстоящими по обе стороны ЛЭП от</w:t>
      </w:r>
      <w:proofErr w:type="gramEnd"/>
      <w:r w:rsidRPr="00A97058">
        <w:rPr>
          <w:sz w:val="20"/>
          <w:szCs w:val="20"/>
        </w:rPr>
        <w:t xml:space="preserve"> крайних проводов при </w:t>
      </w:r>
      <w:proofErr w:type="spellStart"/>
      <w:r w:rsidRPr="00A97058">
        <w:rPr>
          <w:sz w:val="20"/>
          <w:szCs w:val="20"/>
        </w:rPr>
        <w:t>неотклонённом</w:t>
      </w:r>
      <w:proofErr w:type="spellEnd"/>
      <w:r w:rsidRPr="00A97058">
        <w:rPr>
          <w:sz w:val="20"/>
          <w:szCs w:val="20"/>
        </w:rPr>
        <w:t xml:space="preserve"> их положении на следующем расстоянии:</w:t>
      </w:r>
    </w:p>
    <w:p w:rsidR="00A97058" w:rsidRPr="00A97058" w:rsidRDefault="00A97058" w:rsidP="00A97058">
      <w:pPr>
        <w:jc w:val="both"/>
        <w:rPr>
          <w:sz w:val="20"/>
          <w:szCs w:val="20"/>
        </w:rPr>
      </w:pPr>
      <w:r w:rsidRPr="00A97058">
        <w:rPr>
          <w:sz w:val="20"/>
          <w:szCs w:val="20"/>
        </w:rPr>
        <w:t>охранная зона электрических сетей напряжением 110 кВ – 20 м от крайнего провода;</w:t>
      </w:r>
    </w:p>
    <w:p w:rsidR="00A97058" w:rsidRPr="00A97058" w:rsidRDefault="00A97058" w:rsidP="00A97058">
      <w:pPr>
        <w:jc w:val="both"/>
        <w:rPr>
          <w:sz w:val="20"/>
          <w:szCs w:val="20"/>
        </w:rPr>
      </w:pPr>
      <w:r w:rsidRPr="00A97058">
        <w:rPr>
          <w:sz w:val="20"/>
          <w:szCs w:val="20"/>
        </w:rPr>
        <w:t>охранная зона электрических сетей напряжением 35 кВт – 15 м от крайнего провода;</w:t>
      </w:r>
    </w:p>
    <w:p w:rsidR="00A97058" w:rsidRPr="00A97058" w:rsidRDefault="00A97058" w:rsidP="00A97058">
      <w:pPr>
        <w:jc w:val="both"/>
        <w:rPr>
          <w:sz w:val="20"/>
          <w:szCs w:val="20"/>
        </w:rPr>
      </w:pPr>
      <w:r w:rsidRPr="00A97058">
        <w:rPr>
          <w:sz w:val="20"/>
          <w:szCs w:val="20"/>
        </w:rPr>
        <w:t>охранная зона электрических сетей напряжением 10 кВ – 10 м от крайнего провода.</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В целях обеспечения сохранности, создания нормальных условий эксплуатации, предотвращения несчастных случаев, ис</w:t>
      </w:r>
      <w:r w:rsidRPr="00A97058">
        <w:rPr>
          <w:sz w:val="20"/>
          <w:szCs w:val="20"/>
        </w:rPr>
        <w:softHyphen/>
        <w:t>ключения возможности повреждения трубопроводов (при любом виде их прокладки) устанавливаются охранные зоны. Земельные участки, входящие в охранные зоны трубопро</w:t>
      </w:r>
      <w:r w:rsidRPr="00A97058">
        <w:rPr>
          <w:sz w:val="20"/>
          <w:szCs w:val="20"/>
        </w:rPr>
        <w:softHyphen/>
        <w:t>водов, не изымаются у землепользователей и используются ими в соответствии с их разрешенным использованием и обязательным</w:t>
      </w:r>
    </w:p>
    <w:p w:rsidR="00A97058" w:rsidRPr="00A97058" w:rsidRDefault="00A97058" w:rsidP="00A97058">
      <w:pPr>
        <w:jc w:val="both"/>
        <w:rPr>
          <w:sz w:val="20"/>
          <w:szCs w:val="20"/>
        </w:rPr>
      </w:pPr>
      <w:r w:rsidRPr="00A97058">
        <w:rPr>
          <w:sz w:val="20"/>
          <w:szCs w:val="20"/>
        </w:rPr>
        <w:t>В соответствии с «Правилами охраны магистральных трубопроводов», утвержденными Минтопэнерго РФ 29.04.1992, Постановлением Госгортехнадзора РФ от 22.04.1992 № 9, охранная зона магистрального трубопровода составляет 25 м от оси трубопровода.</w:t>
      </w:r>
    </w:p>
    <w:p w:rsidR="00A97058" w:rsidRPr="00A97058" w:rsidRDefault="00A97058" w:rsidP="00A97058">
      <w:pPr>
        <w:jc w:val="both"/>
        <w:rPr>
          <w:sz w:val="20"/>
          <w:szCs w:val="20"/>
        </w:rPr>
      </w:pPr>
      <w:r w:rsidRPr="00A97058">
        <w:rPr>
          <w:sz w:val="20"/>
          <w:szCs w:val="20"/>
        </w:rPr>
        <w:t>Магистральные трубопроводы, в том числе газопроводы, нефтепроводы, нефтепродуктопроводы, а также КС, ГРС, НПС имеют зоны минимально допустимых расстояний до объектов, зданий и сооружений от оси магистрального трубопровода в соответствии с СП 36.13330.2012 «Магистральные трубопроводы».</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Зоны придорожных полос автомобильных дорог.</w:t>
      </w:r>
    </w:p>
    <w:p w:rsidR="00A97058" w:rsidRPr="00A97058" w:rsidRDefault="00A97058" w:rsidP="00A97058">
      <w:pPr>
        <w:jc w:val="both"/>
        <w:rPr>
          <w:sz w:val="20"/>
          <w:szCs w:val="20"/>
        </w:rPr>
      </w:pPr>
      <w:r w:rsidRPr="00A97058">
        <w:rPr>
          <w:sz w:val="20"/>
          <w:szCs w:val="20"/>
        </w:rPr>
        <w:t>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для автомобильных дорог, за исключением автомобильных дорог, расположенных в границах населенных пунктов, устанавливаются придорожные полосы. </w:t>
      </w:r>
    </w:p>
    <w:p w:rsidR="00A97058" w:rsidRPr="00A97058" w:rsidRDefault="00A97058" w:rsidP="00A97058">
      <w:pPr>
        <w:jc w:val="both"/>
        <w:rPr>
          <w:sz w:val="20"/>
          <w:szCs w:val="20"/>
        </w:rPr>
      </w:pPr>
      <w:r w:rsidRPr="00A97058">
        <w:rPr>
          <w:sz w:val="20"/>
          <w:szCs w:val="20"/>
        </w:rPr>
        <w:t>В зависимости от класса и (или) категории автомобильных дорог с учетом перспектив их развития ширина каждой придорожной полосы отображена в материалах генерального плана в размере:</w:t>
      </w:r>
    </w:p>
    <w:p w:rsidR="00A97058" w:rsidRPr="00A97058" w:rsidRDefault="00A97058" w:rsidP="00A97058">
      <w:pPr>
        <w:jc w:val="both"/>
        <w:rPr>
          <w:sz w:val="20"/>
          <w:szCs w:val="20"/>
        </w:rPr>
      </w:pPr>
      <w:r w:rsidRPr="00A97058">
        <w:rPr>
          <w:sz w:val="20"/>
          <w:szCs w:val="20"/>
        </w:rPr>
        <w:t>1. придорожная полоса (III – IV категория дороги) – 50 м от полосы отвода дороги:</w:t>
      </w:r>
    </w:p>
    <w:p w:rsidR="00A97058" w:rsidRPr="00A97058" w:rsidRDefault="00A97058" w:rsidP="00A97058">
      <w:pPr>
        <w:jc w:val="both"/>
        <w:rPr>
          <w:sz w:val="20"/>
          <w:szCs w:val="20"/>
        </w:rPr>
      </w:pPr>
      <w:r w:rsidRPr="00A97058">
        <w:rPr>
          <w:sz w:val="20"/>
          <w:szCs w:val="20"/>
        </w:rPr>
        <w:t xml:space="preserve">автодорога «с. Неверкино – с. </w:t>
      </w:r>
      <w:proofErr w:type="spellStart"/>
      <w:r w:rsidRPr="00A97058">
        <w:rPr>
          <w:sz w:val="20"/>
          <w:szCs w:val="20"/>
        </w:rPr>
        <w:t>Демино</w:t>
      </w:r>
      <w:proofErr w:type="spellEnd"/>
      <w:r w:rsidRPr="00A97058">
        <w:rPr>
          <w:sz w:val="20"/>
          <w:szCs w:val="20"/>
        </w:rPr>
        <w:t xml:space="preserve"> – с. Верхозим в границах района» 58-ОП-МЗ-Н-155; </w:t>
      </w:r>
    </w:p>
    <w:p w:rsidR="00A97058" w:rsidRPr="00A97058" w:rsidRDefault="00A97058" w:rsidP="00A97058">
      <w:pPr>
        <w:jc w:val="both"/>
        <w:rPr>
          <w:sz w:val="20"/>
          <w:szCs w:val="20"/>
        </w:rPr>
      </w:pPr>
      <w:r w:rsidRPr="00A97058">
        <w:rPr>
          <w:sz w:val="20"/>
          <w:szCs w:val="20"/>
        </w:rPr>
        <w:t xml:space="preserve">автомобильные дороги местного значения. </w:t>
      </w:r>
    </w:p>
    <w:p w:rsidR="00A97058" w:rsidRPr="00A97058" w:rsidRDefault="00A97058" w:rsidP="00A97058">
      <w:pPr>
        <w:jc w:val="both"/>
        <w:rPr>
          <w:sz w:val="20"/>
          <w:szCs w:val="20"/>
        </w:rPr>
      </w:pPr>
      <w:r w:rsidRPr="00A97058">
        <w:rPr>
          <w:sz w:val="20"/>
          <w:szCs w:val="20"/>
        </w:rPr>
        <w:t>2. придорожная полоса (V категория дороги) – 25 м от полосы отвода дороги:</w:t>
      </w:r>
    </w:p>
    <w:p w:rsidR="00A97058" w:rsidRPr="00A97058" w:rsidRDefault="00A97058" w:rsidP="00A97058">
      <w:pPr>
        <w:jc w:val="both"/>
        <w:rPr>
          <w:sz w:val="20"/>
          <w:szCs w:val="20"/>
        </w:rPr>
      </w:pPr>
      <w:r w:rsidRPr="00A97058">
        <w:rPr>
          <w:sz w:val="20"/>
          <w:szCs w:val="20"/>
        </w:rPr>
        <w:t>автомобильные дороги местного значения.</w:t>
      </w:r>
    </w:p>
    <w:p w:rsidR="00A97058" w:rsidRPr="00A97058" w:rsidRDefault="00A97058" w:rsidP="00A97058">
      <w:pPr>
        <w:jc w:val="both"/>
        <w:rPr>
          <w:sz w:val="20"/>
          <w:szCs w:val="20"/>
        </w:rPr>
      </w:pPr>
      <w:bookmarkStart w:id="16" w:name="_Toc19009430"/>
      <w:r w:rsidRPr="00A97058">
        <w:rPr>
          <w:sz w:val="20"/>
          <w:szCs w:val="20"/>
        </w:rPr>
        <w:t>2.6. Экология.</w:t>
      </w:r>
      <w:bookmarkEnd w:id="16"/>
    </w:p>
    <w:p w:rsidR="00A97058" w:rsidRPr="00A97058" w:rsidRDefault="00A97058" w:rsidP="00A97058">
      <w:pPr>
        <w:jc w:val="both"/>
        <w:rPr>
          <w:sz w:val="20"/>
          <w:szCs w:val="20"/>
        </w:rPr>
      </w:pPr>
      <w:r w:rsidRPr="00A97058">
        <w:rPr>
          <w:sz w:val="20"/>
          <w:szCs w:val="20"/>
        </w:rPr>
        <w:t>Антропогенная деятельность оказывает на состояние окружающей среды отрицательное воздействие. Это – выбросы в атмосферу загрязняющих веществ, сбросы в поверхностные водные объекты неочищенных вод, интенсивное развитие сельскохозяйственного производства, разработка месторождений полезных ископаемых с образованием карьеров и отвалов и, как результат, образование специфического антропогенного ландшафта. Все это, в целом, неблагоприятно сказывается на состоянии окружающей среды и здоровье населения.</w:t>
      </w:r>
    </w:p>
    <w:p w:rsidR="00A97058" w:rsidRPr="00A97058" w:rsidRDefault="00A97058" w:rsidP="00A97058">
      <w:pPr>
        <w:jc w:val="both"/>
        <w:rPr>
          <w:sz w:val="20"/>
          <w:szCs w:val="20"/>
        </w:rPr>
      </w:pPr>
      <w:r w:rsidRPr="00A97058">
        <w:rPr>
          <w:sz w:val="20"/>
          <w:szCs w:val="20"/>
        </w:rPr>
        <w:t>Объекты,  оказывающие выраженное негативное воздействие на окружающую среду:</w:t>
      </w:r>
    </w:p>
    <w:p w:rsidR="00A97058" w:rsidRPr="00A97058" w:rsidRDefault="00A97058" w:rsidP="00A97058">
      <w:pPr>
        <w:jc w:val="both"/>
        <w:rPr>
          <w:sz w:val="20"/>
          <w:szCs w:val="20"/>
        </w:rPr>
      </w:pPr>
      <w:r w:rsidRPr="00A97058">
        <w:rPr>
          <w:sz w:val="20"/>
          <w:szCs w:val="20"/>
        </w:rPr>
        <w:t>объекты по добычи и транспортировки нефти;</w:t>
      </w:r>
    </w:p>
    <w:p w:rsidR="00A97058" w:rsidRPr="00A97058" w:rsidRDefault="00A97058" w:rsidP="00A97058">
      <w:pPr>
        <w:jc w:val="both"/>
        <w:rPr>
          <w:sz w:val="20"/>
          <w:szCs w:val="20"/>
        </w:rPr>
      </w:pPr>
      <w:r w:rsidRPr="00A97058">
        <w:rPr>
          <w:sz w:val="20"/>
          <w:szCs w:val="20"/>
        </w:rPr>
        <w:t>производственные объекты: объекты строительной промышленности, объекты деревообрабатывающей промышленности;</w:t>
      </w:r>
    </w:p>
    <w:p w:rsidR="00A97058" w:rsidRPr="00A97058" w:rsidRDefault="00A97058" w:rsidP="00A97058">
      <w:pPr>
        <w:jc w:val="both"/>
        <w:rPr>
          <w:sz w:val="20"/>
          <w:szCs w:val="20"/>
        </w:rPr>
      </w:pPr>
      <w:r w:rsidRPr="00A97058">
        <w:rPr>
          <w:sz w:val="20"/>
          <w:szCs w:val="20"/>
        </w:rPr>
        <w:t>фермы КРС, ОТФ, свинофермы, склады для хранения ядохимикатов и минеральных удобрений;</w:t>
      </w:r>
    </w:p>
    <w:p w:rsidR="00A97058" w:rsidRPr="00A97058" w:rsidRDefault="00A97058" w:rsidP="00A97058">
      <w:pPr>
        <w:jc w:val="both"/>
        <w:rPr>
          <w:sz w:val="20"/>
          <w:szCs w:val="20"/>
        </w:rPr>
      </w:pPr>
      <w:r w:rsidRPr="00A97058">
        <w:rPr>
          <w:sz w:val="20"/>
          <w:szCs w:val="20"/>
        </w:rPr>
        <w:t xml:space="preserve">сельскохозяйственные угодья, обрабатываемые пестицидами с применением тракторов; </w:t>
      </w:r>
    </w:p>
    <w:p w:rsidR="00A97058" w:rsidRPr="00A97058" w:rsidRDefault="00A97058" w:rsidP="00A97058">
      <w:pPr>
        <w:jc w:val="both"/>
        <w:rPr>
          <w:sz w:val="20"/>
          <w:szCs w:val="20"/>
        </w:rPr>
      </w:pPr>
      <w:r w:rsidRPr="00A97058">
        <w:rPr>
          <w:sz w:val="20"/>
          <w:szCs w:val="20"/>
        </w:rPr>
        <w:t>гаражи и парки по ремонту, технологическому обслуживанию и хранению грузовых автомобилей и сельскохозяйственной техники;</w:t>
      </w:r>
    </w:p>
    <w:p w:rsidR="00A97058" w:rsidRPr="00A97058" w:rsidRDefault="00A97058" w:rsidP="00A97058">
      <w:pPr>
        <w:jc w:val="both"/>
        <w:rPr>
          <w:sz w:val="20"/>
          <w:szCs w:val="20"/>
        </w:rPr>
      </w:pPr>
      <w:r w:rsidRPr="00A97058">
        <w:rPr>
          <w:sz w:val="20"/>
          <w:szCs w:val="20"/>
        </w:rPr>
        <w:t>объекты инженерно-коммунального хозяйства, в том числе канализационные очистные сооружения;</w:t>
      </w:r>
    </w:p>
    <w:p w:rsidR="00A97058" w:rsidRPr="00A97058" w:rsidRDefault="00A97058" w:rsidP="00A97058">
      <w:pPr>
        <w:jc w:val="both"/>
        <w:rPr>
          <w:sz w:val="20"/>
          <w:szCs w:val="20"/>
        </w:rPr>
      </w:pPr>
      <w:r w:rsidRPr="00A97058">
        <w:rPr>
          <w:sz w:val="20"/>
          <w:szCs w:val="20"/>
        </w:rPr>
        <w:t>иные объекты.</w:t>
      </w:r>
    </w:p>
    <w:p w:rsidR="00A97058" w:rsidRPr="00A97058" w:rsidRDefault="00A97058" w:rsidP="00A97058">
      <w:pPr>
        <w:jc w:val="both"/>
        <w:rPr>
          <w:sz w:val="20"/>
          <w:szCs w:val="20"/>
        </w:rPr>
      </w:pPr>
      <w:proofErr w:type="gramStart"/>
      <w:r w:rsidRPr="00A97058">
        <w:rPr>
          <w:sz w:val="20"/>
          <w:szCs w:val="20"/>
        </w:rPr>
        <w:t xml:space="preserve">При нарушении экологических требований к эксплуатации вышеуказанных объектов и видов работ, происходит постоянное негативное воздействие на окружающую среду (почву, атмосферу, воду поверхностных водоемов) органическими соединениями – (навозом, жидкими нечистотами и стоками от ферм, подворий КФХ и другими токсическими химическими соединениями – (ядохимикатами, минеральными удобрениями), а также нефтепродуктами. </w:t>
      </w:r>
      <w:proofErr w:type="gramEnd"/>
    </w:p>
    <w:p w:rsidR="00A97058" w:rsidRPr="00A97058" w:rsidRDefault="00A97058" w:rsidP="00A97058">
      <w:pPr>
        <w:jc w:val="both"/>
        <w:rPr>
          <w:sz w:val="20"/>
          <w:szCs w:val="20"/>
        </w:rPr>
      </w:pPr>
      <w:r w:rsidRPr="00A97058">
        <w:rPr>
          <w:sz w:val="20"/>
          <w:szCs w:val="20"/>
        </w:rPr>
        <w:t>Одним из приоритетных направлений развития муниципального образования должно является восстановление и сохранение экологического равновесия хозяйственной деятельности. Критерием оценки экологического равновесия является способность территории выдержать совокупную нагрузку существующих и вновь создаваемых отраслей, а также, урбанизации без ущерба для развития социально-экономических и социально-экологических процессов.</w:t>
      </w:r>
    </w:p>
    <w:p w:rsidR="00A97058" w:rsidRPr="00A97058" w:rsidRDefault="00A97058" w:rsidP="00A97058">
      <w:pPr>
        <w:jc w:val="both"/>
        <w:rPr>
          <w:sz w:val="20"/>
          <w:szCs w:val="20"/>
        </w:rPr>
      </w:pPr>
      <w:r w:rsidRPr="00A97058">
        <w:rPr>
          <w:sz w:val="20"/>
          <w:szCs w:val="20"/>
        </w:rPr>
        <w:t>Важнейшая причина кризисных экологических явлений – недооценка экономической ценности природы, стоимости природных услуг и ресурсов. Это приводит к негативным последствиям, как для природы, так и всего социально-экономического развития.</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Отходы производства и потребления.</w:t>
      </w:r>
    </w:p>
    <w:p w:rsidR="00A97058" w:rsidRPr="00A97058" w:rsidRDefault="00A97058" w:rsidP="00A97058">
      <w:pPr>
        <w:jc w:val="both"/>
        <w:rPr>
          <w:sz w:val="20"/>
          <w:szCs w:val="20"/>
        </w:rPr>
      </w:pPr>
      <w:r w:rsidRPr="00A97058">
        <w:rPr>
          <w:sz w:val="20"/>
          <w:szCs w:val="20"/>
        </w:rPr>
        <w:t xml:space="preserve">В соответствии с ГОСТ </w:t>
      </w:r>
      <w:proofErr w:type="gramStart"/>
      <w:r w:rsidRPr="00A97058">
        <w:rPr>
          <w:sz w:val="20"/>
          <w:szCs w:val="20"/>
        </w:rPr>
        <w:t>Р</w:t>
      </w:r>
      <w:proofErr w:type="gramEnd"/>
      <w:r w:rsidRPr="00A97058">
        <w:rPr>
          <w:sz w:val="20"/>
          <w:szCs w:val="20"/>
        </w:rPr>
        <w:t xml:space="preserve"> 53691-2009 «Ресурсосбережение. Обращение с отходами. Паспорт отхода I-IV класса опасности</w:t>
      </w:r>
      <w:proofErr w:type="gramStart"/>
      <w:r w:rsidRPr="00A97058">
        <w:rPr>
          <w:sz w:val="20"/>
          <w:szCs w:val="20"/>
        </w:rPr>
        <w:t xml:space="preserve">.» </w:t>
      </w:r>
      <w:proofErr w:type="gramEnd"/>
      <w:r w:rsidRPr="00A97058">
        <w:rPr>
          <w:sz w:val="20"/>
          <w:szCs w:val="20"/>
        </w:rPr>
        <w:t>все отходы на территории поселения подразделяются на четыре класса токсичности:</w:t>
      </w:r>
    </w:p>
    <w:p w:rsidR="00A97058" w:rsidRPr="00A97058" w:rsidRDefault="00A97058" w:rsidP="00A97058">
      <w:pPr>
        <w:jc w:val="both"/>
        <w:rPr>
          <w:sz w:val="20"/>
          <w:szCs w:val="20"/>
        </w:rPr>
      </w:pPr>
      <w:r w:rsidRPr="00A97058">
        <w:rPr>
          <w:sz w:val="20"/>
          <w:szCs w:val="20"/>
        </w:rPr>
        <w:t>класс — вещества (отходы) чрезвычайно опасные;</w:t>
      </w:r>
    </w:p>
    <w:p w:rsidR="00A97058" w:rsidRPr="00A97058" w:rsidRDefault="00A97058" w:rsidP="00A97058">
      <w:pPr>
        <w:jc w:val="both"/>
        <w:rPr>
          <w:sz w:val="20"/>
          <w:szCs w:val="20"/>
        </w:rPr>
      </w:pPr>
      <w:r w:rsidRPr="00A97058">
        <w:rPr>
          <w:sz w:val="20"/>
          <w:szCs w:val="20"/>
        </w:rPr>
        <w:t>класс — вещества (отходы) высоко опасные;</w:t>
      </w:r>
    </w:p>
    <w:p w:rsidR="00A97058" w:rsidRPr="00A97058" w:rsidRDefault="00A97058" w:rsidP="00A97058">
      <w:pPr>
        <w:jc w:val="both"/>
        <w:rPr>
          <w:sz w:val="20"/>
          <w:szCs w:val="20"/>
        </w:rPr>
      </w:pPr>
      <w:r w:rsidRPr="00A97058">
        <w:rPr>
          <w:sz w:val="20"/>
          <w:szCs w:val="20"/>
        </w:rPr>
        <w:t>класс — вещества (отходы) умеренно опасные;</w:t>
      </w:r>
    </w:p>
    <w:p w:rsidR="00A97058" w:rsidRPr="00A97058" w:rsidRDefault="00A97058" w:rsidP="00A97058">
      <w:pPr>
        <w:jc w:val="both"/>
        <w:rPr>
          <w:sz w:val="20"/>
          <w:szCs w:val="20"/>
        </w:rPr>
      </w:pPr>
      <w:r w:rsidRPr="00A97058">
        <w:rPr>
          <w:sz w:val="20"/>
          <w:szCs w:val="20"/>
        </w:rPr>
        <w:t>класс — вещества (отходы) малоопасные.</w:t>
      </w:r>
    </w:p>
    <w:p w:rsidR="00A97058" w:rsidRPr="00A97058" w:rsidRDefault="00A97058" w:rsidP="00A97058">
      <w:pPr>
        <w:jc w:val="both"/>
        <w:rPr>
          <w:sz w:val="20"/>
          <w:szCs w:val="20"/>
        </w:rPr>
      </w:pPr>
      <w:r w:rsidRPr="00A97058">
        <w:rPr>
          <w:sz w:val="20"/>
          <w:szCs w:val="20"/>
        </w:rPr>
        <w:t xml:space="preserve">класс представлен нетоксичными отходами. </w:t>
      </w:r>
    </w:p>
    <w:p w:rsidR="00A97058" w:rsidRPr="00A97058" w:rsidRDefault="00A97058" w:rsidP="00A97058">
      <w:pPr>
        <w:jc w:val="both"/>
        <w:rPr>
          <w:sz w:val="20"/>
          <w:szCs w:val="20"/>
        </w:rPr>
      </w:pPr>
      <w:r w:rsidRPr="00A97058">
        <w:rPr>
          <w:sz w:val="20"/>
          <w:szCs w:val="20"/>
        </w:rPr>
        <w:t>Отходы I класса токсичности представ</w:t>
      </w:r>
      <w:r w:rsidRPr="00A97058">
        <w:rPr>
          <w:sz w:val="20"/>
          <w:szCs w:val="20"/>
        </w:rPr>
        <w:softHyphen/>
        <w:t xml:space="preserve">лены одним видом – это люминесцентные лампы. </w:t>
      </w:r>
    </w:p>
    <w:p w:rsidR="00A97058" w:rsidRPr="00A97058" w:rsidRDefault="00A97058" w:rsidP="00A97058">
      <w:pPr>
        <w:jc w:val="both"/>
        <w:rPr>
          <w:sz w:val="20"/>
          <w:szCs w:val="20"/>
        </w:rPr>
      </w:pPr>
      <w:r w:rsidRPr="00A97058">
        <w:rPr>
          <w:sz w:val="20"/>
          <w:szCs w:val="20"/>
        </w:rPr>
        <w:t>Отходы II и III класса опасности (моторные, трансмиссионные и гидрав</w:t>
      </w:r>
      <w:r w:rsidRPr="00A97058">
        <w:rPr>
          <w:sz w:val="20"/>
          <w:szCs w:val="20"/>
        </w:rPr>
        <w:softHyphen/>
        <w:t xml:space="preserve">лические масла, электролит аккумуляторный, </w:t>
      </w:r>
      <w:proofErr w:type="spellStart"/>
      <w:r w:rsidRPr="00A97058">
        <w:rPr>
          <w:sz w:val="20"/>
          <w:szCs w:val="20"/>
        </w:rPr>
        <w:t>нефтешламы</w:t>
      </w:r>
      <w:proofErr w:type="spellEnd"/>
      <w:r w:rsidRPr="00A97058">
        <w:rPr>
          <w:sz w:val="20"/>
          <w:szCs w:val="20"/>
        </w:rPr>
        <w:t>, промасленная ве</w:t>
      </w:r>
      <w:r w:rsidRPr="00A97058">
        <w:rPr>
          <w:sz w:val="20"/>
          <w:szCs w:val="20"/>
        </w:rPr>
        <w:softHyphen/>
        <w:t>тошь и фильтры) образуются в основном от автотранспорта и сельскохозяйственной техники.</w:t>
      </w:r>
    </w:p>
    <w:p w:rsidR="00A97058" w:rsidRPr="00A97058" w:rsidRDefault="00A97058" w:rsidP="00A97058">
      <w:pPr>
        <w:jc w:val="both"/>
        <w:rPr>
          <w:sz w:val="20"/>
          <w:szCs w:val="20"/>
        </w:rPr>
      </w:pPr>
      <w:r w:rsidRPr="00A97058">
        <w:rPr>
          <w:sz w:val="20"/>
          <w:szCs w:val="20"/>
        </w:rPr>
        <w:t>От</w:t>
      </w:r>
      <w:r w:rsidRPr="00A97058">
        <w:rPr>
          <w:sz w:val="20"/>
          <w:szCs w:val="20"/>
        </w:rPr>
        <w:softHyphen/>
        <w:t>ходы производства представлены в основном IV и V классом опасности. Существенный вклад в образование отходов IV класса опасности (навоз, осадок сточных вод, лом черных и цветных металлов) вносят сельскохозяйственные предприятия. В составе нетоксичных отходов наибольший объем занимают строительные, древесные отходы и отходы, при</w:t>
      </w:r>
      <w:r w:rsidRPr="00A97058">
        <w:rPr>
          <w:sz w:val="20"/>
          <w:szCs w:val="20"/>
        </w:rPr>
        <w:softHyphen/>
        <w:t>равненные к твердым бытовым отходам (далее также ТБО).</w:t>
      </w:r>
    </w:p>
    <w:p w:rsidR="00A97058" w:rsidRPr="00A97058" w:rsidRDefault="00A97058" w:rsidP="00A97058">
      <w:pPr>
        <w:jc w:val="both"/>
        <w:rPr>
          <w:sz w:val="20"/>
          <w:szCs w:val="20"/>
        </w:rPr>
      </w:pPr>
      <w:r w:rsidRPr="00A97058">
        <w:rPr>
          <w:sz w:val="20"/>
          <w:szCs w:val="20"/>
        </w:rPr>
        <w:t xml:space="preserve">В соответствии с ГОСТ 30772-2001. «Ресурсосбережение. Обращение с отходами. Термины и определения» на территории поселения имеются биологические отходы, захороненные в скотомогильниках. </w:t>
      </w:r>
    </w:p>
    <w:p w:rsidR="00A97058" w:rsidRPr="00A97058" w:rsidRDefault="00A97058" w:rsidP="00A97058">
      <w:pPr>
        <w:jc w:val="both"/>
        <w:rPr>
          <w:sz w:val="20"/>
          <w:szCs w:val="20"/>
        </w:rPr>
      </w:pPr>
      <w:r w:rsidRPr="00A97058">
        <w:rPr>
          <w:sz w:val="20"/>
          <w:szCs w:val="20"/>
        </w:rPr>
        <w:t>На территории сельсовета действует планово-регулярная контей</w:t>
      </w:r>
      <w:r w:rsidRPr="00A97058">
        <w:rPr>
          <w:sz w:val="20"/>
          <w:szCs w:val="20"/>
        </w:rPr>
        <w:softHyphen/>
        <w:t>нерная система санитарной очистки территории. Вывоз ТБО и КГМ на полигон осуществляется населением самостоятельно и/или при помощи администрации сельсовета и сторонних организаций.</w:t>
      </w:r>
    </w:p>
    <w:p w:rsidR="00A97058" w:rsidRPr="00A97058" w:rsidRDefault="00A97058" w:rsidP="00A97058">
      <w:pPr>
        <w:jc w:val="both"/>
        <w:rPr>
          <w:sz w:val="20"/>
          <w:szCs w:val="20"/>
        </w:rPr>
      </w:pPr>
      <w:r w:rsidRPr="00A97058">
        <w:rPr>
          <w:sz w:val="20"/>
          <w:szCs w:val="20"/>
        </w:rPr>
        <w:t>На территории сельсовета расположена одна площадка (место) накопления твердых коммунальных отходов: земельный участок с кадастровым номером 58:11:0400101:171 и уточненной площадью 1га.</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На территории сельсовета расположено 4 скотомогильника с биологической камерой.</w:t>
      </w:r>
    </w:p>
    <w:p w:rsidR="00A97058" w:rsidRPr="00A97058" w:rsidRDefault="00A97058" w:rsidP="00A97058">
      <w:pPr>
        <w:jc w:val="both"/>
        <w:rPr>
          <w:sz w:val="20"/>
          <w:szCs w:val="20"/>
        </w:rPr>
      </w:pPr>
      <w:r w:rsidRPr="00A97058">
        <w:rPr>
          <w:sz w:val="20"/>
          <w:szCs w:val="20"/>
        </w:rPr>
        <w:t xml:space="preserve">Яма </w:t>
      </w:r>
      <w:proofErr w:type="spellStart"/>
      <w:r w:rsidRPr="00A97058">
        <w:rPr>
          <w:sz w:val="20"/>
          <w:szCs w:val="20"/>
        </w:rPr>
        <w:t>Беккери</w:t>
      </w:r>
      <w:proofErr w:type="spellEnd"/>
      <w:r w:rsidRPr="00A97058">
        <w:rPr>
          <w:sz w:val="20"/>
          <w:szCs w:val="20"/>
        </w:rPr>
        <w:t xml:space="preserve"> – площадь захоронения 2018,5 м², ширина полотна 43,91 м, длина полотна 45,97 м, протяженность рва – 89,88 м, кадастровый номер 56:236:002:000004730, адрес: село Старое </w:t>
      </w:r>
      <w:proofErr w:type="spellStart"/>
      <w:r w:rsidRPr="00A97058">
        <w:rPr>
          <w:sz w:val="20"/>
          <w:szCs w:val="20"/>
        </w:rPr>
        <w:t>Шаткино</w:t>
      </w:r>
      <w:proofErr w:type="spellEnd"/>
      <w:r w:rsidRPr="00A97058">
        <w:rPr>
          <w:sz w:val="20"/>
          <w:szCs w:val="20"/>
        </w:rPr>
        <w:t xml:space="preserve">, в 1400 метрах по направлению на юго-запад от центра села Новое </w:t>
      </w:r>
      <w:proofErr w:type="spellStart"/>
      <w:r w:rsidRPr="00A97058">
        <w:rPr>
          <w:sz w:val="20"/>
          <w:szCs w:val="20"/>
        </w:rPr>
        <w:t>Шаткино</w:t>
      </w:r>
      <w:proofErr w:type="spellEnd"/>
      <w:r w:rsidRPr="00A97058">
        <w:rPr>
          <w:sz w:val="20"/>
          <w:szCs w:val="20"/>
        </w:rPr>
        <w:t xml:space="preserve">.  </w:t>
      </w:r>
    </w:p>
    <w:p w:rsidR="00A97058" w:rsidRPr="00A97058" w:rsidRDefault="00A97058" w:rsidP="00A97058">
      <w:pPr>
        <w:jc w:val="both"/>
        <w:rPr>
          <w:sz w:val="20"/>
          <w:szCs w:val="20"/>
        </w:rPr>
      </w:pPr>
      <w:r w:rsidRPr="00A97058">
        <w:rPr>
          <w:sz w:val="20"/>
          <w:szCs w:val="20"/>
        </w:rPr>
        <w:t xml:space="preserve">Яма </w:t>
      </w:r>
      <w:proofErr w:type="spellStart"/>
      <w:r w:rsidRPr="00A97058">
        <w:rPr>
          <w:sz w:val="20"/>
          <w:szCs w:val="20"/>
        </w:rPr>
        <w:t>Беккери</w:t>
      </w:r>
      <w:proofErr w:type="spellEnd"/>
      <w:r w:rsidRPr="00A97058">
        <w:rPr>
          <w:sz w:val="20"/>
          <w:szCs w:val="20"/>
        </w:rPr>
        <w:t xml:space="preserve"> – площадь захоронения 1648,2 м², ширина полотна 51,25 м, длина полотна 32,16 м, протяженность рва – 83,41 м, кадастровый номер 56:236:002:000004710, адрес: примерно в 1700 метрах по направлению на северо-восток от ориентира село Старый Чирчим, размещена на землях лесного фонда.</w:t>
      </w:r>
    </w:p>
    <w:p w:rsidR="00A97058" w:rsidRPr="00A97058" w:rsidRDefault="00A97058" w:rsidP="00A97058">
      <w:pPr>
        <w:jc w:val="both"/>
        <w:rPr>
          <w:sz w:val="20"/>
          <w:szCs w:val="20"/>
        </w:rPr>
      </w:pPr>
      <w:r w:rsidRPr="00A97058">
        <w:rPr>
          <w:sz w:val="20"/>
          <w:szCs w:val="20"/>
        </w:rPr>
        <w:t xml:space="preserve">Яма </w:t>
      </w:r>
      <w:proofErr w:type="spellStart"/>
      <w:r w:rsidRPr="00A97058">
        <w:rPr>
          <w:sz w:val="20"/>
          <w:szCs w:val="20"/>
        </w:rPr>
        <w:t>Беккери</w:t>
      </w:r>
      <w:proofErr w:type="spellEnd"/>
      <w:r w:rsidRPr="00A97058">
        <w:rPr>
          <w:sz w:val="20"/>
          <w:szCs w:val="20"/>
        </w:rPr>
        <w:t xml:space="preserve"> – площадь захоронения 66,6 м², ширина полотна 8,16 м, длина полотна 8,16 м, протяженность рва – 32,64 м, кадастровый номер 56:236:002:000004720, адрес: примерно в 1500 метрах по направлению на юго-восток от ориентира село Старый Чирчим, размещена на землях лесного фонда.</w:t>
      </w:r>
    </w:p>
    <w:p w:rsidR="00A97058" w:rsidRPr="00A97058" w:rsidRDefault="00A97058" w:rsidP="00A97058">
      <w:pPr>
        <w:jc w:val="both"/>
        <w:rPr>
          <w:sz w:val="20"/>
          <w:szCs w:val="20"/>
        </w:rPr>
      </w:pPr>
      <w:r w:rsidRPr="00A97058">
        <w:rPr>
          <w:sz w:val="20"/>
          <w:szCs w:val="20"/>
        </w:rPr>
        <w:t xml:space="preserve">Яма </w:t>
      </w:r>
      <w:proofErr w:type="spellStart"/>
      <w:r w:rsidRPr="00A97058">
        <w:rPr>
          <w:sz w:val="20"/>
          <w:szCs w:val="20"/>
        </w:rPr>
        <w:t>Беккери</w:t>
      </w:r>
      <w:proofErr w:type="spellEnd"/>
      <w:r w:rsidRPr="00A97058">
        <w:rPr>
          <w:sz w:val="20"/>
          <w:szCs w:val="20"/>
        </w:rPr>
        <w:t xml:space="preserve"> – площадь захоронения 154,4 м², ширина полотна 10,18 м, длина полотна – 17,17 м, протяженность рва – 25,35 м, кадастровый номер 56:236:002:000004740, адрес: село Старое </w:t>
      </w:r>
      <w:proofErr w:type="spellStart"/>
      <w:r w:rsidRPr="00A97058">
        <w:rPr>
          <w:sz w:val="20"/>
          <w:szCs w:val="20"/>
        </w:rPr>
        <w:t>Шаткино</w:t>
      </w:r>
      <w:proofErr w:type="spellEnd"/>
      <w:r w:rsidRPr="00A97058">
        <w:rPr>
          <w:sz w:val="20"/>
          <w:szCs w:val="20"/>
        </w:rPr>
        <w:t xml:space="preserve">, примерно в </w:t>
      </w:r>
      <w:smartTag w:uri="urn:schemas-microsoft-com:office:smarttags" w:element="metricconverter">
        <w:smartTagPr>
          <w:attr w:name="ProductID" w:val="1000 метрах"/>
        </w:smartTagPr>
        <w:r w:rsidRPr="00A97058">
          <w:rPr>
            <w:sz w:val="20"/>
            <w:szCs w:val="20"/>
          </w:rPr>
          <w:t>1000 метрах</w:t>
        </w:r>
      </w:smartTag>
      <w:r w:rsidRPr="00A97058">
        <w:rPr>
          <w:sz w:val="20"/>
          <w:szCs w:val="20"/>
        </w:rPr>
        <w:t xml:space="preserve"> по направлению на юго-восток от центра села. Собственник Пензенская область. </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Атмосферный воздух.</w:t>
      </w:r>
    </w:p>
    <w:p w:rsidR="00A97058" w:rsidRPr="00A97058" w:rsidRDefault="00A97058" w:rsidP="00A97058">
      <w:pPr>
        <w:jc w:val="both"/>
        <w:rPr>
          <w:sz w:val="20"/>
          <w:szCs w:val="20"/>
        </w:rPr>
      </w:pPr>
      <w:r w:rsidRPr="00A97058">
        <w:rPr>
          <w:sz w:val="20"/>
          <w:szCs w:val="20"/>
        </w:rPr>
        <w:t>Атмосферный воздух является важнейшей и неотъемлемой частью среды обитания человека. Степень его загрязнения относится к числу приоритетных факторов, влияющих на здоровье населения. Параметрами, определяющими загрязнение атмосферного воздуха, являются интенсивность загрязнения его выбросами как от стационарных источников загрязнения (промышленные предприятия), так и передвижных (транспорт).</w:t>
      </w:r>
    </w:p>
    <w:p w:rsidR="00A97058" w:rsidRPr="00A97058" w:rsidRDefault="00A97058" w:rsidP="00A97058">
      <w:pPr>
        <w:jc w:val="both"/>
        <w:rPr>
          <w:sz w:val="20"/>
          <w:szCs w:val="20"/>
        </w:rPr>
      </w:pPr>
      <w:r w:rsidRPr="00A97058">
        <w:rPr>
          <w:sz w:val="20"/>
          <w:szCs w:val="20"/>
        </w:rPr>
        <w:t>Основными передвижными источниками загрязнения атмосферного воздуха является автотранспорт, численность которого с каждым годом возрастает. Основные загрязняющие ве</w:t>
      </w:r>
      <w:r w:rsidRPr="00A97058">
        <w:rPr>
          <w:sz w:val="20"/>
          <w:szCs w:val="20"/>
        </w:rPr>
        <w:softHyphen/>
        <w:t>щества в выбросах от передвижных источников представлены оксидами уг</w:t>
      </w:r>
      <w:r w:rsidRPr="00A97058">
        <w:rPr>
          <w:sz w:val="20"/>
          <w:szCs w:val="20"/>
        </w:rPr>
        <w:softHyphen/>
        <w:t>лерода, окислами азота, углеводородами, сажей и сернистым ангидридом.</w:t>
      </w:r>
    </w:p>
    <w:p w:rsidR="00A97058" w:rsidRPr="00A97058" w:rsidRDefault="00A97058" w:rsidP="00A97058">
      <w:pPr>
        <w:jc w:val="both"/>
        <w:rPr>
          <w:sz w:val="20"/>
          <w:szCs w:val="20"/>
        </w:rPr>
      </w:pPr>
      <w:r w:rsidRPr="00A97058">
        <w:rPr>
          <w:sz w:val="20"/>
          <w:szCs w:val="20"/>
        </w:rPr>
        <w:t>В целях решения задач охраны и состояния атмосферного воздуха рекомендуется проведение следующих мероприятий:</w:t>
      </w:r>
    </w:p>
    <w:p w:rsidR="00A97058" w:rsidRPr="00A97058" w:rsidRDefault="00A97058" w:rsidP="00A97058">
      <w:pPr>
        <w:jc w:val="both"/>
        <w:rPr>
          <w:sz w:val="20"/>
          <w:szCs w:val="20"/>
        </w:rPr>
      </w:pPr>
      <w:r w:rsidRPr="00A97058">
        <w:rPr>
          <w:sz w:val="20"/>
          <w:szCs w:val="20"/>
        </w:rPr>
        <w:t>проведение полной инвентаризации стационарных и передвижных источников загрязнения воздушного бассейна, создание единого информационного банка данных источников;</w:t>
      </w:r>
    </w:p>
    <w:p w:rsidR="00A97058" w:rsidRPr="00A97058" w:rsidRDefault="00A97058" w:rsidP="00A97058">
      <w:pPr>
        <w:jc w:val="both"/>
        <w:rPr>
          <w:sz w:val="20"/>
          <w:szCs w:val="20"/>
        </w:rPr>
      </w:pPr>
      <w:r w:rsidRPr="00A97058">
        <w:rPr>
          <w:sz w:val="20"/>
          <w:szCs w:val="20"/>
        </w:rPr>
        <w:t>внедрение новых (более совершенных и безопасных) технологических процессов, исключающих выделение в атмосферу  вредных веществ;</w:t>
      </w:r>
    </w:p>
    <w:p w:rsidR="00A97058" w:rsidRPr="00A97058" w:rsidRDefault="00A97058" w:rsidP="00A97058">
      <w:pPr>
        <w:jc w:val="both"/>
        <w:rPr>
          <w:sz w:val="20"/>
          <w:szCs w:val="20"/>
        </w:rPr>
      </w:pPr>
      <w:r w:rsidRPr="00A97058">
        <w:rPr>
          <w:sz w:val="20"/>
          <w:szCs w:val="20"/>
        </w:rPr>
        <w:t>установка и совершенствование газоочистных и пылеулавливающих установок;</w:t>
      </w:r>
    </w:p>
    <w:p w:rsidR="00A97058" w:rsidRPr="00A97058" w:rsidRDefault="00A97058" w:rsidP="00A97058">
      <w:pPr>
        <w:jc w:val="both"/>
        <w:rPr>
          <w:sz w:val="20"/>
          <w:szCs w:val="20"/>
        </w:rPr>
      </w:pPr>
      <w:r w:rsidRPr="00A97058">
        <w:rPr>
          <w:sz w:val="20"/>
          <w:szCs w:val="20"/>
        </w:rPr>
        <w:t>использование в качестве  основного топлива  для объектов теплоэнергетики природного газа;</w:t>
      </w:r>
    </w:p>
    <w:p w:rsidR="00A97058" w:rsidRPr="00A97058" w:rsidRDefault="00A97058" w:rsidP="00A97058">
      <w:pPr>
        <w:jc w:val="both"/>
        <w:rPr>
          <w:sz w:val="20"/>
          <w:szCs w:val="20"/>
        </w:rPr>
      </w:pPr>
      <w:r w:rsidRPr="00A97058">
        <w:rPr>
          <w:sz w:val="20"/>
          <w:szCs w:val="20"/>
        </w:rPr>
        <w:t xml:space="preserve">производственный </w:t>
      </w:r>
      <w:proofErr w:type="gramStart"/>
      <w:r w:rsidRPr="00A97058">
        <w:rPr>
          <w:sz w:val="20"/>
          <w:szCs w:val="20"/>
        </w:rPr>
        <w:t>контроль за</w:t>
      </w:r>
      <w:proofErr w:type="gramEnd"/>
      <w:r w:rsidRPr="00A97058">
        <w:rPr>
          <w:sz w:val="20"/>
          <w:szCs w:val="20"/>
        </w:rPr>
        <w:t xml:space="preserve"> соблюдением нормативов предельно-допустимых выбросов загрязняющих веществ  в атмосферу;</w:t>
      </w:r>
    </w:p>
    <w:p w:rsidR="00A97058" w:rsidRPr="00A97058" w:rsidRDefault="00A97058" w:rsidP="00A97058">
      <w:pPr>
        <w:jc w:val="both"/>
        <w:rPr>
          <w:sz w:val="20"/>
          <w:szCs w:val="20"/>
        </w:rPr>
      </w:pPr>
      <w:r w:rsidRPr="00A97058">
        <w:rPr>
          <w:sz w:val="20"/>
          <w:szCs w:val="20"/>
        </w:rPr>
        <w:t>организация  системы мониторинга, дальнейшее развитие системы контроля загрязнения атмосферного воздуха в селитебной зоне;</w:t>
      </w:r>
    </w:p>
    <w:p w:rsidR="00A97058" w:rsidRPr="00A97058" w:rsidRDefault="00A97058" w:rsidP="00A97058">
      <w:pPr>
        <w:jc w:val="both"/>
        <w:rPr>
          <w:sz w:val="20"/>
          <w:szCs w:val="20"/>
        </w:rPr>
      </w:pPr>
      <w:r w:rsidRPr="00A97058">
        <w:rPr>
          <w:sz w:val="20"/>
          <w:szCs w:val="20"/>
        </w:rPr>
        <w:t>расширение площадей декоративных насаждений, состоящих из достаточно газоустойчивых растений;</w:t>
      </w:r>
    </w:p>
    <w:p w:rsidR="00A97058" w:rsidRPr="00A97058" w:rsidRDefault="00A97058" w:rsidP="00A97058">
      <w:pPr>
        <w:jc w:val="both"/>
        <w:rPr>
          <w:sz w:val="20"/>
          <w:szCs w:val="20"/>
        </w:rPr>
      </w:pPr>
      <w:r w:rsidRPr="00A97058">
        <w:rPr>
          <w:sz w:val="20"/>
          <w:szCs w:val="20"/>
        </w:rPr>
        <w:t xml:space="preserve">создание </w:t>
      </w:r>
      <w:proofErr w:type="spellStart"/>
      <w:r w:rsidRPr="00A97058">
        <w:rPr>
          <w:sz w:val="20"/>
          <w:szCs w:val="20"/>
        </w:rPr>
        <w:t>средозащитных</w:t>
      </w:r>
      <w:proofErr w:type="spellEnd"/>
      <w:r w:rsidRPr="00A97058">
        <w:rPr>
          <w:sz w:val="20"/>
          <w:szCs w:val="20"/>
        </w:rPr>
        <w:t xml:space="preserve"> полос вдоль автомобильных дорог и озеленение  улиц и санитарно-защитных зон;</w:t>
      </w:r>
    </w:p>
    <w:p w:rsidR="00A97058" w:rsidRPr="00A97058" w:rsidRDefault="00A97058" w:rsidP="00A97058">
      <w:pPr>
        <w:jc w:val="both"/>
        <w:rPr>
          <w:sz w:val="20"/>
          <w:szCs w:val="20"/>
        </w:rPr>
      </w:pPr>
      <w:r w:rsidRPr="00A97058">
        <w:rPr>
          <w:sz w:val="20"/>
          <w:szCs w:val="20"/>
        </w:rPr>
        <w:t>совершенствование  и развитие сетей автомобильных дорог местного значения;</w:t>
      </w:r>
    </w:p>
    <w:p w:rsidR="00A97058" w:rsidRPr="00A97058" w:rsidRDefault="00A97058" w:rsidP="00A97058">
      <w:pPr>
        <w:jc w:val="both"/>
        <w:rPr>
          <w:sz w:val="20"/>
          <w:szCs w:val="20"/>
        </w:rPr>
      </w:pPr>
      <w:r w:rsidRPr="00A97058">
        <w:rPr>
          <w:sz w:val="20"/>
          <w:szCs w:val="20"/>
        </w:rPr>
        <w:t xml:space="preserve">обеспечение нормируемых санитарно-защитных зон при размещении новых и реконструкции (техническом перевооружении) существующих производств, в  соответствии с </w:t>
      </w:r>
      <w:proofErr w:type="spellStart"/>
      <w:r w:rsidRPr="00A97058">
        <w:rPr>
          <w:sz w:val="20"/>
          <w:szCs w:val="20"/>
        </w:rPr>
        <w:t>СанПиН</w:t>
      </w:r>
      <w:proofErr w:type="spellEnd"/>
      <w:r w:rsidRPr="00A97058">
        <w:rPr>
          <w:sz w:val="20"/>
          <w:szCs w:val="20"/>
        </w:rPr>
        <w:t xml:space="preserve"> 2.2.1/2.1.1.1200-03 «Санитарно-защитные зоны и санитарная классификация предприятий, сооружений и иных объектов».</w:t>
      </w:r>
    </w:p>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Поверхностные воды.</w:t>
      </w:r>
    </w:p>
    <w:p w:rsidR="00A97058" w:rsidRPr="00A97058" w:rsidRDefault="00A97058" w:rsidP="00A97058">
      <w:pPr>
        <w:jc w:val="both"/>
        <w:rPr>
          <w:sz w:val="20"/>
          <w:szCs w:val="20"/>
        </w:rPr>
      </w:pPr>
      <w:r w:rsidRPr="00A97058">
        <w:rPr>
          <w:sz w:val="20"/>
          <w:szCs w:val="20"/>
        </w:rPr>
        <w:t>Основным фактором загрязнения открытых водоемов на территории поселения является техногенное воздействие на них человека (антропогенное воздействие). В результате сельскохозяйственной деятельности, а также в процессе бытового использования, открытые водоемы подвергаются систематическому, техногенному и антропогенному загрязнению, как органическими компонентами (навоз от животноводческих ферм, личных подворий, бытовой мусор, продукты жизнедеятельности человека), так и химическими соединениями (минеральные удобрения, средства защиты растений, ГСМ).</w:t>
      </w:r>
    </w:p>
    <w:p w:rsidR="00A97058" w:rsidRPr="00A97058" w:rsidRDefault="00A97058" w:rsidP="00A97058">
      <w:pPr>
        <w:jc w:val="both"/>
        <w:rPr>
          <w:sz w:val="20"/>
          <w:szCs w:val="20"/>
        </w:rPr>
      </w:pPr>
      <w:r w:rsidRPr="00A97058">
        <w:rPr>
          <w:sz w:val="20"/>
          <w:szCs w:val="20"/>
        </w:rPr>
        <w:t>Основными источниками загрязнения открытых водоемов органическими отходами являются животноводческие фермы, летние стойбища – гурты и выпас скота на прибрежных летних пастбищах, водопой скота, летние доильные площадки, расположенные, как правило, в поймах и на берегах водоемов и малых рек.</w:t>
      </w:r>
    </w:p>
    <w:p w:rsidR="00A97058" w:rsidRPr="00A97058" w:rsidRDefault="00A97058" w:rsidP="00A97058">
      <w:pPr>
        <w:jc w:val="both"/>
        <w:rPr>
          <w:sz w:val="20"/>
          <w:szCs w:val="20"/>
        </w:rPr>
      </w:pPr>
      <w:r w:rsidRPr="00A97058">
        <w:rPr>
          <w:sz w:val="20"/>
          <w:szCs w:val="20"/>
        </w:rPr>
        <w:t xml:space="preserve">Второй причиной загрязнения водоемов является несоблюдение землепользователями правил охраны </w:t>
      </w:r>
      <w:proofErr w:type="spellStart"/>
      <w:r w:rsidRPr="00A97058">
        <w:rPr>
          <w:sz w:val="20"/>
          <w:szCs w:val="20"/>
        </w:rPr>
        <w:t>водоохранных</w:t>
      </w:r>
      <w:proofErr w:type="spellEnd"/>
      <w:r w:rsidRPr="00A97058">
        <w:rPr>
          <w:sz w:val="20"/>
          <w:szCs w:val="20"/>
        </w:rPr>
        <w:t xml:space="preserve"> зон и прибрежных защитных полос рек и других поверхностных водоемов. Сельскохозяйственные предприятия, фермерские хозяйства и физические лица продолжают практику повсеместной и бесконтрольной распашки земель вплотную до уреза малых рек и озер, не занимаются их рекультивацией, при этом могут с нарушениями использоваться различные химические средства защиты растений, действующие в этом случае как химические загрязнители.</w:t>
      </w:r>
    </w:p>
    <w:p w:rsidR="00A97058" w:rsidRPr="00A97058" w:rsidRDefault="00A97058" w:rsidP="00A97058">
      <w:pPr>
        <w:jc w:val="both"/>
        <w:rPr>
          <w:sz w:val="20"/>
          <w:szCs w:val="20"/>
        </w:rPr>
      </w:pPr>
      <w:r w:rsidRPr="00A97058">
        <w:rPr>
          <w:sz w:val="20"/>
          <w:szCs w:val="20"/>
        </w:rPr>
        <w:t>Дальнейшее использование водных ресурсов должно основываться на результатах расчетов   водохозяйственного баланса по рекам и их отдельным участкам для более оперативного и правильного планирования использования водных ресурсов.</w:t>
      </w:r>
    </w:p>
    <w:p w:rsidR="00A97058" w:rsidRPr="00A97058" w:rsidRDefault="00A97058" w:rsidP="00A97058">
      <w:pPr>
        <w:jc w:val="both"/>
        <w:rPr>
          <w:sz w:val="20"/>
          <w:szCs w:val="20"/>
        </w:rPr>
      </w:pPr>
      <w:r w:rsidRPr="00A97058">
        <w:rPr>
          <w:sz w:val="20"/>
          <w:szCs w:val="20"/>
        </w:rPr>
        <w:t xml:space="preserve">Чрезвычайно важным мероприятиям по охране поверхностных вод является организация </w:t>
      </w:r>
      <w:proofErr w:type="spellStart"/>
      <w:r w:rsidRPr="00A97058">
        <w:rPr>
          <w:sz w:val="20"/>
          <w:szCs w:val="20"/>
        </w:rPr>
        <w:t>водоохранных</w:t>
      </w:r>
      <w:proofErr w:type="spellEnd"/>
      <w:r w:rsidRPr="00A97058">
        <w:rPr>
          <w:sz w:val="20"/>
          <w:szCs w:val="20"/>
        </w:rPr>
        <w:t xml:space="preserve"> зон и прибрежных защитных полос вдоль рек. Важнейшая роль </w:t>
      </w:r>
      <w:proofErr w:type="spellStart"/>
      <w:r w:rsidRPr="00A97058">
        <w:rPr>
          <w:sz w:val="20"/>
          <w:szCs w:val="20"/>
        </w:rPr>
        <w:t>водоохранных</w:t>
      </w:r>
      <w:proofErr w:type="spellEnd"/>
      <w:r w:rsidRPr="00A97058">
        <w:rPr>
          <w:sz w:val="20"/>
          <w:szCs w:val="20"/>
        </w:rPr>
        <w:t xml:space="preserve"> зон заключается в том, что они имеют существенное значение в борьбе с эрозией, природным фактором, оказывающим существенное влияние на формирование природного ландшафта.</w:t>
      </w:r>
    </w:p>
    <w:p w:rsidR="00A97058" w:rsidRPr="00A97058" w:rsidRDefault="00A97058" w:rsidP="00A97058">
      <w:pPr>
        <w:jc w:val="both"/>
        <w:rPr>
          <w:sz w:val="20"/>
          <w:szCs w:val="20"/>
        </w:rPr>
      </w:pPr>
      <w:r w:rsidRPr="00A97058">
        <w:rPr>
          <w:sz w:val="20"/>
          <w:szCs w:val="20"/>
        </w:rPr>
        <w:t>В целях охраны и рационального использования поверхностных водных ресурсов рекомендуется:</w:t>
      </w:r>
    </w:p>
    <w:p w:rsidR="00A97058" w:rsidRPr="00A97058" w:rsidRDefault="00A97058" w:rsidP="00A97058">
      <w:pPr>
        <w:jc w:val="both"/>
        <w:rPr>
          <w:sz w:val="20"/>
          <w:szCs w:val="20"/>
        </w:rPr>
      </w:pPr>
      <w:r w:rsidRPr="00A97058">
        <w:rPr>
          <w:sz w:val="20"/>
          <w:szCs w:val="20"/>
        </w:rPr>
        <w:t>развитие систем автономной канализации с локальными очистными сооружениями, особо строго должен осуществляться контроль над новым жилищным строительством, в части организации канализации;</w:t>
      </w:r>
    </w:p>
    <w:p w:rsidR="00A97058" w:rsidRPr="00A97058" w:rsidRDefault="00A97058" w:rsidP="00A97058">
      <w:pPr>
        <w:jc w:val="both"/>
        <w:rPr>
          <w:sz w:val="20"/>
          <w:szCs w:val="20"/>
        </w:rPr>
      </w:pPr>
      <w:r w:rsidRPr="00A97058">
        <w:rPr>
          <w:sz w:val="20"/>
          <w:szCs w:val="20"/>
        </w:rPr>
        <w:t>благоустройство и расчистка русел рек и озер;</w:t>
      </w:r>
    </w:p>
    <w:p w:rsidR="00A97058" w:rsidRPr="00A97058" w:rsidRDefault="00A97058" w:rsidP="00A97058">
      <w:pPr>
        <w:jc w:val="both"/>
        <w:rPr>
          <w:sz w:val="20"/>
          <w:szCs w:val="20"/>
        </w:rPr>
      </w:pPr>
      <w:r w:rsidRPr="00A97058">
        <w:rPr>
          <w:sz w:val="20"/>
          <w:szCs w:val="20"/>
        </w:rPr>
        <w:t xml:space="preserve">организация и обустройство </w:t>
      </w:r>
      <w:proofErr w:type="spellStart"/>
      <w:r w:rsidRPr="00A97058">
        <w:rPr>
          <w:sz w:val="20"/>
          <w:szCs w:val="20"/>
        </w:rPr>
        <w:t>водоохранных</w:t>
      </w:r>
      <w:proofErr w:type="spellEnd"/>
      <w:r w:rsidRPr="00A97058">
        <w:rPr>
          <w:sz w:val="20"/>
          <w:szCs w:val="20"/>
        </w:rPr>
        <w:t xml:space="preserve"> зон и прибрежных защитных полос;</w:t>
      </w:r>
    </w:p>
    <w:p w:rsidR="00A97058" w:rsidRPr="00A97058" w:rsidRDefault="00A97058" w:rsidP="00A97058">
      <w:pPr>
        <w:jc w:val="both"/>
        <w:rPr>
          <w:sz w:val="20"/>
          <w:szCs w:val="20"/>
        </w:rPr>
      </w:pPr>
      <w:r w:rsidRPr="00A97058">
        <w:rPr>
          <w:sz w:val="20"/>
          <w:szCs w:val="20"/>
        </w:rPr>
        <w:t xml:space="preserve">организация </w:t>
      </w:r>
      <w:proofErr w:type="gramStart"/>
      <w:r w:rsidRPr="00A97058">
        <w:rPr>
          <w:sz w:val="20"/>
          <w:szCs w:val="20"/>
        </w:rPr>
        <w:t>регулярного</w:t>
      </w:r>
      <w:proofErr w:type="gramEnd"/>
      <w:r w:rsidRPr="00A97058">
        <w:rPr>
          <w:sz w:val="20"/>
          <w:szCs w:val="20"/>
        </w:rPr>
        <w:t xml:space="preserve"> </w:t>
      </w:r>
      <w:proofErr w:type="spellStart"/>
      <w:r w:rsidRPr="00A97058">
        <w:rPr>
          <w:sz w:val="20"/>
          <w:szCs w:val="20"/>
        </w:rPr>
        <w:t>гидромониторинга</w:t>
      </w:r>
      <w:proofErr w:type="spellEnd"/>
      <w:r w:rsidRPr="00A97058">
        <w:rPr>
          <w:sz w:val="20"/>
          <w:szCs w:val="20"/>
        </w:rPr>
        <w:t xml:space="preserve"> поверхностных водных объектов;</w:t>
      </w:r>
    </w:p>
    <w:p w:rsidR="00A97058" w:rsidRPr="00A97058" w:rsidRDefault="00A97058" w:rsidP="00A97058">
      <w:pPr>
        <w:jc w:val="both"/>
        <w:rPr>
          <w:sz w:val="20"/>
          <w:szCs w:val="20"/>
        </w:rPr>
      </w:pPr>
      <w:r w:rsidRPr="00A97058">
        <w:rPr>
          <w:sz w:val="20"/>
          <w:szCs w:val="20"/>
        </w:rPr>
        <w:t>полная очистка стоков животноводческих и птицеводческих комплексов на локальных очистных системах до нормативных показателей, разрешенных к сбросу в водные объекты;</w:t>
      </w:r>
    </w:p>
    <w:p w:rsidR="00A97058" w:rsidRPr="00A97058" w:rsidRDefault="00A97058" w:rsidP="00A97058">
      <w:pPr>
        <w:jc w:val="both"/>
        <w:rPr>
          <w:sz w:val="20"/>
          <w:szCs w:val="20"/>
        </w:rPr>
      </w:pPr>
      <w:r w:rsidRPr="00A97058">
        <w:rPr>
          <w:sz w:val="20"/>
          <w:szCs w:val="20"/>
        </w:rPr>
        <w:t>внедрение технологии использования стоков от животноводческих ферм, после специальной обработки, для орошения.</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Питьевые и хозяйственные воды.</w:t>
      </w:r>
    </w:p>
    <w:p w:rsidR="00A97058" w:rsidRPr="00A97058" w:rsidRDefault="00A97058" w:rsidP="00A97058">
      <w:pPr>
        <w:jc w:val="both"/>
        <w:rPr>
          <w:sz w:val="20"/>
          <w:szCs w:val="20"/>
        </w:rPr>
      </w:pPr>
      <w:r w:rsidRPr="00A97058">
        <w:rPr>
          <w:sz w:val="20"/>
          <w:szCs w:val="20"/>
        </w:rPr>
        <w:t xml:space="preserve">Одним из важнейших факторов, влияющих на здоровье населения, является качество питьевой воды, ее бактериологические (биологические) и приоритетные   химические показатели. Качество, в том числе, во многом зависит от санитарно-технического состояния водопроводных сетей и сооружений. </w:t>
      </w:r>
    </w:p>
    <w:p w:rsidR="00A97058" w:rsidRPr="00A97058" w:rsidRDefault="00A97058" w:rsidP="00A97058">
      <w:pPr>
        <w:jc w:val="both"/>
        <w:rPr>
          <w:sz w:val="20"/>
          <w:szCs w:val="20"/>
        </w:rPr>
      </w:pPr>
      <w:r w:rsidRPr="00A97058">
        <w:rPr>
          <w:sz w:val="20"/>
          <w:szCs w:val="20"/>
        </w:rPr>
        <w:t>Улучшение санитарно-технического состояния систем водоснабжения, водозаборных сооружений, водопроводных сетей, повышение качества подаваемой населению питьевой воды – обязанность владельцев водопроводов, – это требования санитарного законодательства РФ.</w:t>
      </w:r>
    </w:p>
    <w:p w:rsidR="00A97058" w:rsidRPr="00A97058" w:rsidRDefault="00A97058" w:rsidP="00A97058">
      <w:pPr>
        <w:jc w:val="both"/>
        <w:rPr>
          <w:sz w:val="20"/>
          <w:szCs w:val="20"/>
        </w:rPr>
      </w:pPr>
      <w:r w:rsidRPr="00A97058">
        <w:rPr>
          <w:sz w:val="20"/>
          <w:szCs w:val="20"/>
        </w:rPr>
        <w:t>Основными причинами неудовлетворительного качества питьевой воды являются:</w:t>
      </w:r>
    </w:p>
    <w:p w:rsidR="00A97058" w:rsidRPr="00A97058" w:rsidRDefault="00A97058" w:rsidP="00A97058">
      <w:pPr>
        <w:jc w:val="both"/>
        <w:rPr>
          <w:sz w:val="20"/>
          <w:szCs w:val="20"/>
        </w:rPr>
      </w:pPr>
      <w:r w:rsidRPr="00A97058">
        <w:rPr>
          <w:sz w:val="20"/>
          <w:szCs w:val="20"/>
        </w:rPr>
        <w:t>ветхость и изношенность водопроводных сетей;</w:t>
      </w:r>
    </w:p>
    <w:p w:rsidR="00A97058" w:rsidRPr="00A97058" w:rsidRDefault="00A97058" w:rsidP="00A97058">
      <w:pPr>
        <w:jc w:val="both"/>
        <w:rPr>
          <w:sz w:val="20"/>
          <w:szCs w:val="20"/>
        </w:rPr>
      </w:pPr>
      <w:r w:rsidRPr="00A97058">
        <w:rPr>
          <w:sz w:val="20"/>
          <w:szCs w:val="20"/>
        </w:rPr>
        <w:t>отсутствие специализированных организаций и квалифицированных специалистов по обслуживанию и ремонту водопроводных сетей;</w:t>
      </w:r>
    </w:p>
    <w:p w:rsidR="00A97058" w:rsidRPr="00A97058" w:rsidRDefault="00A97058" w:rsidP="00A97058">
      <w:pPr>
        <w:jc w:val="both"/>
        <w:rPr>
          <w:sz w:val="20"/>
          <w:szCs w:val="20"/>
        </w:rPr>
      </w:pPr>
      <w:proofErr w:type="gramStart"/>
      <w:r w:rsidRPr="00A97058">
        <w:rPr>
          <w:sz w:val="20"/>
          <w:szCs w:val="20"/>
        </w:rPr>
        <w:t>отсутствие организованных надлежащим образом зон санитарной охраны источников водоснабжения (</w:t>
      </w:r>
      <w:proofErr w:type="spellStart"/>
      <w:r w:rsidRPr="00A97058">
        <w:rPr>
          <w:sz w:val="20"/>
          <w:szCs w:val="20"/>
        </w:rPr>
        <w:t>СанПиН</w:t>
      </w:r>
      <w:proofErr w:type="spellEnd"/>
      <w:r w:rsidRPr="00A97058">
        <w:rPr>
          <w:sz w:val="20"/>
          <w:szCs w:val="20"/>
        </w:rPr>
        <w:t xml:space="preserve"> 2.1.4.1110-02 «Зоны санитарной охраны источников водоснабжения и водопроводов питьевого назначения» и СП 31.13330.2012 «Водоснабжение.</w:t>
      </w:r>
      <w:proofErr w:type="gramEnd"/>
      <w:r w:rsidRPr="00A97058">
        <w:rPr>
          <w:sz w:val="20"/>
          <w:szCs w:val="20"/>
        </w:rPr>
        <w:t xml:space="preserve"> </w:t>
      </w:r>
      <w:proofErr w:type="gramStart"/>
      <w:r w:rsidRPr="00A97058">
        <w:rPr>
          <w:sz w:val="20"/>
          <w:szCs w:val="20"/>
        </w:rPr>
        <w:t xml:space="preserve">Наружные сети и сооружения»);  </w:t>
      </w:r>
      <w:proofErr w:type="gramEnd"/>
    </w:p>
    <w:p w:rsidR="00A97058" w:rsidRPr="00A97058" w:rsidRDefault="00A97058" w:rsidP="00A97058">
      <w:pPr>
        <w:jc w:val="both"/>
        <w:rPr>
          <w:sz w:val="20"/>
          <w:szCs w:val="20"/>
        </w:rPr>
      </w:pPr>
      <w:r w:rsidRPr="00A97058">
        <w:rPr>
          <w:sz w:val="20"/>
          <w:szCs w:val="20"/>
        </w:rPr>
        <w:t xml:space="preserve">несоблюдение </w:t>
      </w:r>
      <w:proofErr w:type="spellStart"/>
      <w:r w:rsidRPr="00A97058">
        <w:rPr>
          <w:sz w:val="20"/>
          <w:szCs w:val="20"/>
        </w:rPr>
        <w:t>водоохранного</w:t>
      </w:r>
      <w:proofErr w:type="spellEnd"/>
      <w:r w:rsidRPr="00A97058">
        <w:rPr>
          <w:sz w:val="20"/>
          <w:szCs w:val="20"/>
        </w:rPr>
        <w:t xml:space="preserve"> режима в зонах санитарной охраны источников водоснабжения водопользователями; </w:t>
      </w:r>
    </w:p>
    <w:p w:rsidR="00A97058" w:rsidRPr="00A97058" w:rsidRDefault="00A97058" w:rsidP="00A97058">
      <w:pPr>
        <w:jc w:val="both"/>
        <w:rPr>
          <w:sz w:val="20"/>
          <w:szCs w:val="20"/>
        </w:rPr>
      </w:pPr>
      <w:r w:rsidRPr="00A97058">
        <w:rPr>
          <w:sz w:val="20"/>
          <w:szCs w:val="20"/>
        </w:rPr>
        <w:t>несвоевременное проведение планово-профилактических ремонтов и устранение аварий на водопроводах;</w:t>
      </w:r>
    </w:p>
    <w:p w:rsidR="00A97058" w:rsidRPr="00A97058" w:rsidRDefault="00A97058" w:rsidP="00A97058">
      <w:pPr>
        <w:jc w:val="both"/>
        <w:rPr>
          <w:sz w:val="20"/>
          <w:szCs w:val="20"/>
        </w:rPr>
      </w:pPr>
      <w:r w:rsidRPr="00A97058">
        <w:rPr>
          <w:sz w:val="20"/>
          <w:szCs w:val="20"/>
        </w:rPr>
        <w:t>отсутствие регулярной дезинфекции водопроводных сооружений (скважин, резервуаров, водонапорных башен, водопроводной сети) после периодической чистки, после ремонтно-аварийных работ.  Фактически не выполняются регламентные работы по поддержанию водопроводных сетей и сооружений в исправном состоянии в соответствии с требованиями санитарных норм.</w:t>
      </w:r>
    </w:p>
    <w:p w:rsidR="00A97058" w:rsidRPr="00A97058" w:rsidRDefault="00A97058" w:rsidP="00A97058">
      <w:pPr>
        <w:jc w:val="both"/>
        <w:rPr>
          <w:sz w:val="20"/>
          <w:szCs w:val="20"/>
        </w:rPr>
      </w:pPr>
      <w:r w:rsidRPr="00A97058">
        <w:rPr>
          <w:sz w:val="20"/>
          <w:szCs w:val="20"/>
        </w:rPr>
        <w:t>Рекомендации по проведению мероприятий, направленных на предотвращение загрязнения и истощения подземных вод:</w:t>
      </w:r>
    </w:p>
    <w:p w:rsidR="00A97058" w:rsidRPr="00A97058" w:rsidRDefault="00A97058" w:rsidP="00A97058">
      <w:pPr>
        <w:jc w:val="both"/>
        <w:rPr>
          <w:sz w:val="20"/>
          <w:szCs w:val="20"/>
        </w:rPr>
      </w:pPr>
      <w:r w:rsidRPr="00A97058">
        <w:rPr>
          <w:sz w:val="20"/>
          <w:szCs w:val="20"/>
        </w:rPr>
        <w:t>организация службы мониторинга на всех существующих водозаборах, работающих как на утвержденных, так и на неутвержденных запасах подземных вод (ведение гидрогеологического контроля над режимом эксплуатации и качеством воды);</w:t>
      </w:r>
    </w:p>
    <w:p w:rsidR="00A97058" w:rsidRPr="00A97058" w:rsidRDefault="00A97058" w:rsidP="00A97058">
      <w:pPr>
        <w:jc w:val="both"/>
        <w:rPr>
          <w:sz w:val="20"/>
          <w:szCs w:val="20"/>
        </w:rPr>
      </w:pPr>
      <w:r w:rsidRPr="00A97058">
        <w:rPr>
          <w:sz w:val="20"/>
          <w:szCs w:val="20"/>
        </w:rPr>
        <w:t>установка водоизмерительной аппаратуры на каждой скважине, для контроля над количеством отбираемой воды;</w:t>
      </w:r>
    </w:p>
    <w:p w:rsidR="00A97058" w:rsidRPr="00A97058" w:rsidRDefault="00A97058" w:rsidP="00A97058">
      <w:pPr>
        <w:jc w:val="both"/>
        <w:rPr>
          <w:sz w:val="20"/>
          <w:szCs w:val="20"/>
        </w:rPr>
      </w:pPr>
      <w:r w:rsidRPr="00A97058">
        <w:rPr>
          <w:sz w:val="20"/>
          <w:szCs w:val="20"/>
        </w:rPr>
        <w:t>по скважинам, в связи с отсутствием по ним достоверной информации, проведение бактериологических и химических анализов воды, по результатам которого можно будет оценить состояние подземных вод и их пригодность к хозяйственно-питьевому водоснабжению;</w:t>
      </w:r>
    </w:p>
    <w:p w:rsidR="00A97058" w:rsidRPr="00A97058" w:rsidRDefault="00A97058" w:rsidP="00A97058">
      <w:pPr>
        <w:jc w:val="both"/>
        <w:rPr>
          <w:sz w:val="20"/>
          <w:szCs w:val="20"/>
        </w:rPr>
      </w:pPr>
      <w:r w:rsidRPr="00A97058">
        <w:rPr>
          <w:sz w:val="20"/>
          <w:szCs w:val="20"/>
        </w:rPr>
        <w:lastRenderedPageBreak/>
        <w:t>проведение ежегодного профилактического ремонта скважин силами водопользователей;</w:t>
      </w:r>
    </w:p>
    <w:p w:rsidR="00A97058" w:rsidRPr="00A97058" w:rsidRDefault="00A97058" w:rsidP="00A97058">
      <w:pPr>
        <w:jc w:val="both"/>
        <w:rPr>
          <w:sz w:val="20"/>
          <w:szCs w:val="20"/>
        </w:rPr>
      </w:pPr>
      <w:r w:rsidRPr="00A97058">
        <w:rPr>
          <w:sz w:val="20"/>
          <w:szCs w:val="20"/>
        </w:rPr>
        <w:t>проведение ликвидационного тампонажа бездействующих скважин;</w:t>
      </w:r>
    </w:p>
    <w:p w:rsidR="00A97058" w:rsidRPr="00A97058" w:rsidRDefault="00A97058" w:rsidP="00A97058">
      <w:pPr>
        <w:jc w:val="both"/>
        <w:rPr>
          <w:sz w:val="20"/>
          <w:szCs w:val="20"/>
        </w:rPr>
      </w:pPr>
      <w:r w:rsidRPr="00A97058">
        <w:rPr>
          <w:sz w:val="20"/>
          <w:szCs w:val="20"/>
        </w:rPr>
        <w:t>сокращение использования пресных подземных вод для технических целей и полива приусадебных участков, с последующим переходом на две системы водоснабжения хозяйственно-питьевую и техническую;</w:t>
      </w:r>
    </w:p>
    <w:p w:rsidR="00A97058" w:rsidRPr="00A97058" w:rsidRDefault="00A97058" w:rsidP="00A97058">
      <w:pPr>
        <w:jc w:val="both"/>
        <w:rPr>
          <w:sz w:val="20"/>
          <w:szCs w:val="20"/>
        </w:rPr>
      </w:pPr>
      <w:r w:rsidRPr="00A97058">
        <w:rPr>
          <w:sz w:val="20"/>
          <w:szCs w:val="20"/>
        </w:rPr>
        <w:t>организация вокруг каждой скважины зоны санитарной охраны строго режима – I пояса (радиус 30 м);</w:t>
      </w:r>
    </w:p>
    <w:p w:rsidR="00A97058" w:rsidRPr="00A97058" w:rsidRDefault="00A97058" w:rsidP="00A97058">
      <w:pPr>
        <w:jc w:val="both"/>
        <w:rPr>
          <w:sz w:val="20"/>
          <w:szCs w:val="20"/>
        </w:rPr>
      </w:pPr>
      <w:r w:rsidRPr="00A97058">
        <w:rPr>
          <w:sz w:val="20"/>
          <w:szCs w:val="20"/>
        </w:rPr>
        <w:t>вынос из зоны II пояса ЗСО всех потенциальных источников загрязнения.</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Земельные ресурсы.</w:t>
      </w:r>
    </w:p>
    <w:p w:rsidR="00A97058" w:rsidRPr="00A97058" w:rsidRDefault="00A97058" w:rsidP="00A97058">
      <w:pPr>
        <w:jc w:val="both"/>
        <w:rPr>
          <w:sz w:val="20"/>
          <w:szCs w:val="20"/>
        </w:rPr>
      </w:pPr>
      <w:r w:rsidRPr="00A97058">
        <w:rPr>
          <w:sz w:val="20"/>
          <w:szCs w:val="20"/>
        </w:rPr>
        <w:t>Занимая центральное место в биосфере и являясь начальным звеном всех трофических цепей, загрязненная почва может стать источником вторичного загрязнения атмосферного воздуха, водоемов, подземных вод и тем самым повлиять на эколого-гигиеническую обстановку в целом. Загрязненная почва может оказывать неблагоприятное влияние на условия проживания и здоровье населения, так как является накопителем химических веществ техногенной природы и фактором передачи инфекционных и паразитарных заболеваний.</w:t>
      </w:r>
    </w:p>
    <w:p w:rsidR="00A97058" w:rsidRPr="00A97058" w:rsidRDefault="00A97058" w:rsidP="00A97058">
      <w:pPr>
        <w:jc w:val="both"/>
        <w:rPr>
          <w:sz w:val="20"/>
          <w:szCs w:val="20"/>
        </w:rPr>
      </w:pPr>
      <w:r w:rsidRPr="00A97058">
        <w:rPr>
          <w:sz w:val="20"/>
          <w:szCs w:val="20"/>
        </w:rPr>
        <w:t>Основными источниками загрязнения почв являются отходы производства и потребления вследствие процесса жизнедеятельности населения, а также применяемые в процессе землепользования минеральные удобрения, средства защиты растений и др. техногенные загрязнители.</w:t>
      </w:r>
    </w:p>
    <w:p w:rsidR="00A97058" w:rsidRPr="00A97058" w:rsidRDefault="00A97058" w:rsidP="00A97058">
      <w:pPr>
        <w:jc w:val="both"/>
        <w:rPr>
          <w:sz w:val="20"/>
          <w:szCs w:val="20"/>
        </w:rPr>
      </w:pPr>
      <w:r w:rsidRPr="00A97058">
        <w:rPr>
          <w:sz w:val="20"/>
          <w:szCs w:val="20"/>
        </w:rPr>
        <w:t xml:space="preserve">Загрязнение почвы в процессе жизнедеятельности человека и его производственной деятельности наблюдается в населенных пунктах – это загрязнение почвы бытовым мусором, отходами производства и потребления, навозом от личных подворий и животноводческих ферм, неправильное применение средств защиты растений, нарушение правил утилизации отходов ГСМ. Особо следует рассматривать системное загрязнение почв жилой зоны отходами потребления. </w:t>
      </w:r>
    </w:p>
    <w:p w:rsidR="00A97058" w:rsidRPr="00A97058" w:rsidRDefault="00A97058" w:rsidP="00A97058">
      <w:pPr>
        <w:jc w:val="both"/>
        <w:rPr>
          <w:sz w:val="20"/>
          <w:szCs w:val="20"/>
        </w:rPr>
      </w:pPr>
      <w:r w:rsidRPr="00A97058">
        <w:rPr>
          <w:sz w:val="20"/>
          <w:szCs w:val="20"/>
        </w:rPr>
        <w:t>С целью улучшения состояния земельных ресурсов рекомендуется проведение профилактических мероприятий:</w:t>
      </w:r>
    </w:p>
    <w:p w:rsidR="00A97058" w:rsidRPr="00A97058" w:rsidRDefault="00A97058" w:rsidP="00A97058">
      <w:pPr>
        <w:jc w:val="both"/>
        <w:rPr>
          <w:sz w:val="20"/>
          <w:szCs w:val="20"/>
        </w:rPr>
      </w:pPr>
      <w:r w:rsidRPr="00A97058">
        <w:rPr>
          <w:sz w:val="20"/>
          <w:szCs w:val="20"/>
        </w:rPr>
        <w:t>улучшение агрофизических свойств почв путем повышения доз органических и фосфорных удобрений;</w:t>
      </w:r>
    </w:p>
    <w:p w:rsidR="00A97058" w:rsidRPr="00A97058" w:rsidRDefault="00A97058" w:rsidP="00A97058">
      <w:pPr>
        <w:jc w:val="both"/>
        <w:rPr>
          <w:sz w:val="20"/>
          <w:szCs w:val="20"/>
        </w:rPr>
      </w:pPr>
      <w:r w:rsidRPr="00A97058">
        <w:rPr>
          <w:sz w:val="20"/>
          <w:szCs w:val="20"/>
        </w:rPr>
        <w:t>увеличение количества и плотности зеленых насаждений с целью сокращения содержания пыли. Эти посадки должны быть многоярусными, начиная от низкорослых кустарников, лиственных деревьев, составляющих средний ярус, заканчивая хвойными;</w:t>
      </w:r>
    </w:p>
    <w:p w:rsidR="00A97058" w:rsidRPr="00A97058" w:rsidRDefault="00A97058" w:rsidP="00A97058">
      <w:pPr>
        <w:jc w:val="both"/>
        <w:rPr>
          <w:sz w:val="20"/>
          <w:szCs w:val="20"/>
        </w:rPr>
      </w:pPr>
      <w:r w:rsidRPr="00A97058">
        <w:rPr>
          <w:sz w:val="20"/>
          <w:szCs w:val="20"/>
        </w:rPr>
        <w:t xml:space="preserve">проведение разъяснительной (просветительской) работы среди населения. </w:t>
      </w:r>
    </w:p>
    <w:p w:rsidR="00A97058" w:rsidRPr="00A97058" w:rsidRDefault="00A97058" w:rsidP="00A97058">
      <w:pPr>
        <w:jc w:val="both"/>
        <w:rPr>
          <w:sz w:val="20"/>
          <w:szCs w:val="20"/>
        </w:rPr>
      </w:pPr>
    </w:p>
    <w:p w:rsidR="00A97058" w:rsidRPr="00A97058" w:rsidRDefault="00A97058" w:rsidP="00A97058">
      <w:pPr>
        <w:jc w:val="both"/>
        <w:rPr>
          <w:sz w:val="20"/>
          <w:szCs w:val="20"/>
        </w:rPr>
      </w:pPr>
      <w:bookmarkStart w:id="17" w:name="_Toc19009431"/>
      <w:r w:rsidRPr="00A97058">
        <w:rPr>
          <w:sz w:val="20"/>
          <w:szCs w:val="20"/>
        </w:rPr>
        <w:t>3. Возможные направления развития территорий поселения и прогнозируемые ограничения их использования.</w:t>
      </w:r>
      <w:bookmarkEnd w:id="17"/>
    </w:p>
    <w:p w:rsidR="00A97058" w:rsidRPr="00A97058" w:rsidRDefault="00A97058" w:rsidP="00A97058">
      <w:pPr>
        <w:jc w:val="both"/>
        <w:rPr>
          <w:sz w:val="20"/>
          <w:szCs w:val="20"/>
        </w:rPr>
      </w:pPr>
      <w:bookmarkStart w:id="18" w:name="_Toc19009432"/>
      <w:r w:rsidRPr="00A97058">
        <w:rPr>
          <w:sz w:val="20"/>
          <w:szCs w:val="20"/>
        </w:rPr>
        <w:t>3.1. Население и трудовые ресурсы.</w:t>
      </w:r>
      <w:bookmarkEnd w:id="18"/>
    </w:p>
    <w:p w:rsidR="00A97058" w:rsidRPr="00A97058" w:rsidRDefault="00A97058" w:rsidP="00A97058">
      <w:pPr>
        <w:jc w:val="both"/>
        <w:rPr>
          <w:sz w:val="20"/>
          <w:szCs w:val="20"/>
        </w:rPr>
      </w:pPr>
      <w:r w:rsidRPr="00A97058">
        <w:rPr>
          <w:sz w:val="20"/>
          <w:szCs w:val="20"/>
        </w:rPr>
        <w:t xml:space="preserve">Анализ демографической ситуации в муниципальном образовании позволяет увидеть глубинные процессы, происходящие в системе расселения, и впоследствии формировать новые градостроительные решения в организации территориального планирования муниципального образования. </w:t>
      </w:r>
    </w:p>
    <w:p w:rsidR="00A97058" w:rsidRPr="00A97058" w:rsidRDefault="00A97058" w:rsidP="00A97058">
      <w:pPr>
        <w:jc w:val="both"/>
        <w:rPr>
          <w:sz w:val="20"/>
          <w:szCs w:val="20"/>
        </w:rPr>
      </w:pPr>
      <w:proofErr w:type="gramStart"/>
      <w:r w:rsidRPr="00A97058">
        <w:rPr>
          <w:sz w:val="20"/>
          <w:szCs w:val="20"/>
        </w:rPr>
        <w:t>Формирование успешной демографической политики в значительной степени зависит от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(здравоохранение, образование, социальная защита населения), рынка доступного жилья, гибкого рынка труда, улучшение санитарно-эпидемиологической обстановки.</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
        <w:gridCol w:w="1005"/>
        <w:gridCol w:w="832"/>
        <w:gridCol w:w="966"/>
        <w:gridCol w:w="752"/>
        <w:gridCol w:w="763"/>
        <w:gridCol w:w="1245"/>
        <w:gridCol w:w="1235"/>
        <w:gridCol w:w="1229"/>
        <w:gridCol w:w="1004"/>
      </w:tblGrid>
      <w:tr w:rsidR="00A97058" w:rsidRPr="00A97058" w:rsidTr="00395A4F">
        <w:tc>
          <w:tcPr>
            <w:tcW w:w="0" w:type="auto"/>
            <w:gridSpan w:val="10"/>
            <w:shd w:val="pct10" w:color="auto" w:fill="auto"/>
          </w:tcPr>
          <w:p w:rsidR="00A97058" w:rsidRPr="00A97058" w:rsidRDefault="00A97058" w:rsidP="00A97058">
            <w:pPr>
              <w:rPr>
                <w:sz w:val="20"/>
                <w:szCs w:val="20"/>
              </w:rPr>
            </w:pPr>
            <w:r w:rsidRPr="00A97058">
              <w:rPr>
                <w:sz w:val="20"/>
                <w:szCs w:val="20"/>
              </w:rPr>
              <w:t>Статистические данные о численности населения сельсовета.</w:t>
            </w:r>
          </w:p>
        </w:tc>
      </w:tr>
      <w:tr w:rsidR="00A97058" w:rsidRPr="00A97058" w:rsidTr="00395A4F">
        <w:tc>
          <w:tcPr>
            <w:tcW w:w="0" w:type="auto"/>
            <w:vAlign w:val="center"/>
          </w:tcPr>
          <w:p w:rsidR="00A97058" w:rsidRPr="00A97058" w:rsidRDefault="00A97058" w:rsidP="00A97058">
            <w:pPr>
              <w:rPr>
                <w:sz w:val="20"/>
                <w:szCs w:val="20"/>
              </w:rPr>
            </w:pPr>
            <w:r w:rsidRPr="00A97058">
              <w:rPr>
                <w:sz w:val="20"/>
                <w:szCs w:val="20"/>
              </w:rPr>
              <w:t>годы</w:t>
            </w:r>
          </w:p>
        </w:tc>
        <w:tc>
          <w:tcPr>
            <w:tcW w:w="0" w:type="auto"/>
            <w:vAlign w:val="center"/>
          </w:tcPr>
          <w:p w:rsidR="00A97058" w:rsidRPr="00A97058" w:rsidRDefault="00A97058" w:rsidP="00A97058">
            <w:pPr>
              <w:rPr>
                <w:sz w:val="20"/>
                <w:szCs w:val="20"/>
              </w:rPr>
            </w:pPr>
            <w:r w:rsidRPr="00A97058">
              <w:rPr>
                <w:sz w:val="20"/>
                <w:szCs w:val="20"/>
              </w:rPr>
              <w:t>родилось</w:t>
            </w:r>
          </w:p>
        </w:tc>
        <w:tc>
          <w:tcPr>
            <w:tcW w:w="0" w:type="auto"/>
            <w:vAlign w:val="center"/>
          </w:tcPr>
          <w:p w:rsidR="00A97058" w:rsidRPr="00A97058" w:rsidRDefault="00A97058" w:rsidP="00A97058">
            <w:pPr>
              <w:rPr>
                <w:sz w:val="20"/>
                <w:szCs w:val="20"/>
              </w:rPr>
            </w:pPr>
            <w:r w:rsidRPr="00A97058">
              <w:rPr>
                <w:sz w:val="20"/>
                <w:szCs w:val="20"/>
              </w:rPr>
              <w:t>умерло</w:t>
            </w:r>
          </w:p>
        </w:tc>
        <w:tc>
          <w:tcPr>
            <w:tcW w:w="0" w:type="auto"/>
            <w:vAlign w:val="center"/>
          </w:tcPr>
          <w:p w:rsidR="00A97058" w:rsidRPr="00A97058" w:rsidRDefault="00A97058" w:rsidP="00A97058">
            <w:pPr>
              <w:rPr>
                <w:sz w:val="20"/>
                <w:szCs w:val="20"/>
              </w:rPr>
            </w:pPr>
            <w:r w:rsidRPr="00A97058">
              <w:rPr>
                <w:sz w:val="20"/>
                <w:szCs w:val="20"/>
              </w:rPr>
              <w:t>прибыло</w:t>
            </w:r>
          </w:p>
        </w:tc>
        <w:tc>
          <w:tcPr>
            <w:tcW w:w="0" w:type="auto"/>
            <w:vAlign w:val="center"/>
          </w:tcPr>
          <w:p w:rsidR="00A97058" w:rsidRPr="00A97058" w:rsidRDefault="00A97058" w:rsidP="00A97058">
            <w:pPr>
              <w:rPr>
                <w:sz w:val="20"/>
                <w:szCs w:val="20"/>
              </w:rPr>
            </w:pPr>
            <w:r w:rsidRPr="00A97058">
              <w:rPr>
                <w:sz w:val="20"/>
                <w:szCs w:val="20"/>
              </w:rPr>
              <w:t>убыло</w:t>
            </w:r>
          </w:p>
        </w:tc>
        <w:tc>
          <w:tcPr>
            <w:tcW w:w="0" w:type="auto"/>
            <w:vAlign w:val="center"/>
          </w:tcPr>
          <w:p w:rsidR="00A97058" w:rsidRPr="00A97058" w:rsidRDefault="00A97058" w:rsidP="00A97058">
            <w:pPr>
              <w:rPr>
                <w:sz w:val="20"/>
                <w:szCs w:val="20"/>
              </w:rPr>
            </w:pPr>
            <w:r w:rsidRPr="00A97058">
              <w:rPr>
                <w:sz w:val="20"/>
                <w:szCs w:val="20"/>
              </w:rPr>
              <w:t>дети до 18 лет</w:t>
            </w:r>
          </w:p>
        </w:tc>
        <w:tc>
          <w:tcPr>
            <w:tcW w:w="0" w:type="auto"/>
            <w:vAlign w:val="center"/>
          </w:tcPr>
          <w:p w:rsidR="00A97058" w:rsidRPr="00A97058" w:rsidRDefault="00A97058" w:rsidP="00A97058">
            <w:pPr>
              <w:rPr>
                <w:sz w:val="20"/>
                <w:szCs w:val="20"/>
              </w:rPr>
            </w:pPr>
            <w:r w:rsidRPr="00A97058">
              <w:rPr>
                <w:sz w:val="20"/>
                <w:szCs w:val="20"/>
              </w:rPr>
              <w:t>пенсионеры</w:t>
            </w:r>
          </w:p>
        </w:tc>
        <w:tc>
          <w:tcPr>
            <w:tcW w:w="0" w:type="auto"/>
            <w:vAlign w:val="center"/>
          </w:tcPr>
          <w:p w:rsidR="00A97058" w:rsidRPr="00A97058" w:rsidRDefault="00A97058" w:rsidP="00A97058">
            <w:pPr>
              <w:rPr>
                <w:sz w:val="20"/>
                <w:szCs w:val="20"/>
              </w:rPr>
            </w:pPr>
            <w:r w:rsidRPr="00A97058">
              <w:rPr>
                <w:sz w:val="20"/>
                <w:szCs w:val="20"/>
              </w:rPr>
              <w:t>мужское население</w:t>
            </w:r>
          </w:p>
        </w:tc>
        <w:tc>
          <w:tcPr>
            <w:tcW w:w="0" w:type="auto"/>
            <w:vAlign w:val="center"/>
          </w:tcPr>
          <w:p w:rsidR="00A97058" w:rsidRPr="00A97058" w:rsidRDefault="00A97058" w:rsidP="00A97058">
            <w:pPr>
              <w:rPr>
                <w:sz w:val="20"/>
                <w:szCs w:val="20"/>
              </w:rPr>
            </w:pPr>
            <w:r w:rsidRPr="00A97058">
              <w:rPr>
                <w:sz w:val="20"/>
                <w:szCs w:val="20"/>
              </w:rPr>
              <w:t>женское население</w:t>
            </w:r>
          </w:p>
        </w:tc>
        <w:tc>
          <w:tcPr>
            <w:tcW w:w="0" w:type="auto"/>
            <w:vAlign w:val="center"/>
          </w:tcPr>
          <w:p w:rsidR="00A97058" w:rsidRPr="00A97058" w:rsidRDefault="00A97058" w:rsidP="00A97058">
            <w:pPr>
              <w:rPr>
                <w:sz w:val="20"/>
                <w:szCs w:val="20"/>
              </w:rPr>
            </w:pPr>
            <w:r w:rsidRPr="00A97058">
              <w:rPr>
                <w:sz w:val="20"/>
                <w:szCs w:val="20"/>
              </w:rPr>
              <w:t>общее число</w:t>
            </w:r>
          </w:p>
          <w:p w:rsidR="00A97058" w:rsidRPr="00A97058" w:rsidRDefault="00A97058" w:rsidP="00A97058">
            <w:pPr>
              <w:rPr>
                <w:sz w:val="20"/>
                <w:szCs w:val="20"/>
              </w:rPr>
            </w:pPr>
            <w:r w:rsidRPr="00A97058">
              <w:rPr>
                <w:sz w:val="20"/>
                <w:szCs w:val="20"/>
              </w:rPr>
              <w:t>жителей</w:t>
            </w:r>
          </w:p>
        </w:tc>
      </w:tr>
      <w:tr w:rsidR="00A97058" w:rsidRPr="00A97058" w:rsidTr="00395A4F">
        <w:tc>
          <w:tcPr>
            <w:tcW w:w="0" w:type="auto"/>
          </w:tcPr>
          <w:p w:rsidR="00A97058" w:rsidRPr="00A97058" w:rsidRDefault="00A97058" w:rsidP="00A97058">
            <w:pPr>
              <w:rPr>
                <w:sz w:val="20"/>
                <w:szCs w:val="20"/>
              </w:rPr>
            </w:pPr>
            <w:r w:rsidRPr="00A97058">
              <w:rPr>
                <w:sz w:val="20"/>
                <w:szCs w:val="20"/>
              </w:rPr>
              <w:t>2005</w:t>
            </w:r>
          </w:p>
        </w:tc>
        <w:tc>
          <w:tcPr>
            <w:tcW w:w="0" w:type="auto"/>
          </w:tcPr>
          <w:p w:rsidR="00A97058" w:rsidRPr="00A97058" w:rsidRDefault="00A97058" w:rsidP="00A97058">
            <w:pPr>
              <w:rPr>
                <w:sz w:val="20"/>
                <w:szCs w:val="20"/>
              </w:rPr>
            </w:pPr>
            <w:r w:rsidRPr="00A97058">
              <w:rPr>
                <w:sz w:val="20"/>
                <w:szCs w:val="20"/>
              </w:rPr>
              <w:t>15</w:t>
            </w:r>
          </w:p>
        </w:tc>
        <w:tc>
          <w:tcPr>
            <w:tcW w:w="0" w:type="auto"/>
          </w:tcPr>
          <w:p w:rsidR="00A97058" w:rsidRPr="00A97058" w:rsidRDefault="00A97058" w:rsidP="00A97058">
            <w:pPr>
              <w:rPr>
                <w:sz w:val="20"/>
                <w:szCs w:val="20"/>
              </w:rPr>
            </w:pPr>
            <w:r w:rsidRPr="00A97058">
              <w:rPr>
                <w:sz w:val="20"/>
                <w:szCs w:val="20"/>
              </w:rPr>
              <w:t>24</w:t>
            </w:r>
          </w:p>
        </w:tc>
        <w:tc>
          <w:tcPr>
            <w:tcW w:w="0" w:type="auto"/>
          </w:tcPr>
          <w:p w:rsidR="00A97058" w:rsidRPr="00A97058" w:rsidRDefault="00A97058" w:rsidP="00A97058">
            <w:pPr>
              <w:rPr>
                <w:sz w:val="20"/>
                <w:szCs w:val="20"/>
              </w:rPr>
            </w:pPr>
            <w:r w:rsidRPr="00A97058">
              <w:rPr>
                <w:sz w:val="20"/>
                <w:szCs w:val="20"/>
              </w:rPr>
              <w:t>22</w:t>
            </w:r>
          </w:p>
        </w:tc>
        <w:tc>
          <w:tcPr>
            <w:tcW w:w="0" w:type="auto"/>
          </w:tcPr>
          <w:p w:rsidR="00A97058" w:rsidRPr="00A97058" w:rsidRDefault="00A97058" w:rsidP="00A97058">
            <w:pPr>
              <w:rPr>
                <w:sz w:val="20"/>
                <w:szCs w:val="20"/>
              </w:rPr>
            </w:pPr>
            <w:r w:rsidRPr="00A97058">
              <w:rPr>
                <w:sz w:val="20"/>
                <w:szCs w:val="20"/>
              </w:rPr>
              <w:t>34</w:t>
            </w:r>
          </w:p>
        </w:tc>
        <w:tc>
          <w:tcPr>
            <w:tcW w:w="0" w:type="auto"/>
          </w:tcPr>
          <w:p w:rsidR="00A97058" w:rsidRPr="00A97058" w:rsidRDefault="00A97058" w:rsidP="00A97058">
            <w:pPr>
              <w:rPr>
                <w:sz w:val="20"/>
                <w:szCs w:val="20"/>
              </w:rPr>
            </w:pPr>
            <w:r w:rsidRPr="00A97058">
              <w:rPr>
                <w:sz w:val="20"/>
                <w:szCs w:val="20"/>
              </w:rPr>
              <w:t>421</w:t>
            </w:r>
          </w:p>
        </w:tc>
        <w:tc>
          <w:tcPr>
            <w:tcW w:w="0" w:type="auto"/>
          </w:tcPr>
          <w:p w:rsidR="00A97058" w:rsidRPr="00A97058" w:rsidRDefault="00A97058" w:rsidP="00A97058">
            <w:pPr>
              <w:rPr>
                <w:sz w:val="20"/>
                <w:szCs w:val="20"/>
              </w:rPr>
            </w:pPr>
            <w:r w:rsidRPr="00A97058">
              <w:rPr>
                <w:sz w:val="20"/>
                <w:szCs w:val="20"/>
              </w:rPr>
              <w:t>660</w:t>
            </w:r>
          </w:p>
        </w:tc>
        <w:tc>
          <w:tcPr>
            <w:tcW w:w="0" w:type="auto"/>
          </w:tcPr>
          <w:p w:rsidR="00A97058" w:rsidRPr="00A97058" w:rsidRDefault="00A97058" w:rsidP="00A97058">
            <w:pPr>
              <w:rPr>
                <w:sz w:val="20"/>
                <w:szCs w:val="20"/>
              </w:rPr>
            </w:pPr>
            <w:r w:rsidRPr="00A97058">
              <w:rPr>
                <w:sz w:val="20"/>
                <w:szCs w:val="20"/>
              </w:rPr>
              <w:t>260</w:t>
            </w:r>
          </w:p>
        </w:tc>
        <w:tc>
          <w:tcPr>
            <w:tcW w:w="0" w:type="auto"/>
          </w:tcPr>
          <w:p w:rsidR="00A97058" w:rsidRPr="00A97058" w:rsidRDefault="00A97058" w:rsidP="00A97058">
            <w:pPr>
              <w:rPr>
                <w:sz w:val="20"/>
                <w:szCs w:val="20"/>
              </w:rPr>
            </w:pPr>
            <w:r w:rsidRPr="00A97058">
              <w:rPr>
                <w:sz w:val="20"/>
                <w:szCs w:val="20"/>
              </w:rPr>
              <w:t>286</w:t>
            </w:r>
          </w:p>
        </w:tc>
        <w:tc>
          <w:tcPr>
            <w:tcW w:w="0" w:type="auto"/>
            <w:vAlign w:val="bottom"/>
          </w:tcPr>
          <w:p w:rsidR="00A97058" w:rsidRPr="00A97058" w:rsidRDefault="00A97058" w:rsidP="00A97058">
            <w:pPr>
              <w:rPr>
                <w:sz w:val="20"/>
                <w:szCs w:val="20"/>
              </w:rPr>
            </w:pPr>
            <w:r w:rsidRPr="00A97058">
              <w:rPr>
                <w:sz w:val="20"/>
                <w:szCs w:val="20"/>
              </w:rPr>
              <w:t>1081</w:t>
            </w:r>
          </w:p>
        </w:tc>
      </w:tr>
      <w:tr w:rsidR="00A97058" w:rsidRPr="00A97058" w:rsidTr="00395A4F">
        <w:tc>
          <w:tcPr>
            <w:tcW w:w="0" w:type="auto"/>
          </w:tcPr>
          <w:p w:rsidR="00A97058" w:rsidRPr="00A97058" w:rsidRDefault="00A97058" w:rsidP="00A97058">
            <w:pPr>
              <w:rPr>
                <w:sz w:val="20"/>
                <w:szCs w:val="20"/>
              </w:rPr>
            </w:pPr>
            <w:r w:rsidRPr="00A97058">
              <w:rPr>
                <w:sz w:val="20"/>
                <w:szCs w:val="20"/>
              </w:rPr>
              <w:t>2006</w:t>
            </w:r>
          </w:p>
        </w:tc>
        <w:tc>
          <w:tcPr>
            <w:tcW w:w="0" w:type="auto"/>
          </w:tcPr>
          <w:p w:rsidR="00A97058" w:rsidRPr="00A97058" w:rsidRDefault="00A97058" w:rsidP="00A97058">
            <w:pPr>
              <w:rPr>
                <w:sz w:val="20"/>
                <w:szCs w:val="20"/>
              </w:rPr>
            </w:pPr>
            <w:r w:rsidRPr="00A97058">
              <w:rPr>
                <w:sz w:val="20"/>
                <w:szCs w:val="20"/>
              </w:rPr>
              <w:t>9</w:t>
            </w:r>
          </w:p>
        </w:tc>
        <w:tc>
          <w:tcPr>
            <w:tcW w:w="0" w:type="auto"/>
          </w:tcPr>
          <w:p w:rsidR="00A97058" w:rsidRPr="00A97058" w:rsidRDefault="00A97058" w:rsidP="00A97058">
            <w:pPr>
              <w:rPr>
                <w:sz w:val="20"/>
                <w:szCs w:val="20"/>
              </w:rPr>
            </w:pPr>
            <w:r w:rsidRPr="00A97058">
              <w:rPr>
                <w:sz w:val="20"/>
                <w:szCs w:val="20"/>
              </w:rPr>
              <w:t>28</w:t>
            </w:r>
          </w:p>
        </w:tc>
        <w:tc>
          <w:tcPr>
            <w:tcW w:w="0" w:type="auto"/>
          </w:tcPr>
          <w:p w:rsidR="00A97058" w:rsidRPr="00A97058" w:rsidRDefault="00A97058" w:rsidP="00A97058">
            <w:pPr>
              <w:rPr>
                <w:sz w:val="20"/>
                <w:szCs w:val="20"/>
              </w:rPr>
            </w:pPr>
            <w:r w:rsidRPr="00A97058">
              <w:rPr>
                <w:sz w:val="20"/>
                <w:szCs w:val="20"/>
              </w:rPr>
              <w:t>15</w:t>
            </w:r>
          </w:p>
        </w:tc>
        <w:tc>
          <w:tcPr>
            <w:tcW w:w="0" w:type="auto"/>
          </w:tcPr>
          <w:p w:rsidR="00A97058" w:rsidRPr="00A97058" w:rsidRDefault="00A97058" w:rsidP="00A97058">
            <w:pPr>
              <w:rPr>
                <w:sz w:val="20"/>
                <w:szCs w:val="20"/>
              </w:rPr>
            </w:pPr>
            <w:r w:rsidRPr="00A97058">
              <w:rPr>
                <w:sz w:val="20"/>
                <w:szCs w:val="20"/>
              </w:rPr>
              <w:t>29</w:t>
            </w:r>
          </w:p>
        </w:tc>
        <w:tc>
          <w:tcPr>
            <w:tcW w:w="0" w:type="auto"/>
          </w:tcPr>
          <w:p w:rsidR="00A97058" w:rsidRPr="00A97058" w:rsidRDefault="00A97058" w:rsidP="00A97058">
            <w:pPr>
              <w:rPr>
                <w:sz w:val="20"/>
                <w:szCs w:val="20"/>
              </w:rPr>
            </w:pPr>
            <w:r w:rsidRPr="00A97058">
              <w:rPr>
                <w:sz w:val="20"/>
                <w:szCs w:val="20"/>
              </w:rPr>
              <w:t>493</w:t>
            </w:r>
          </w:p>
        </w:tc>
        <w:tc>
          <w:tcPr>
            <w:tcW w:w="0" w:type="auto"/>
          </w:tcPr>
          <w:p w:rsidR="00A97058" w:rsidRPr="00A97058" w:rsidRDefault="00A97058" w:rsidP="00A97058">
            <w:pPr>
              <w:rPr>
                <w:sz w:val="20"/>
                <w:szCs w:val="20"/>
              </w:rPr>
            </w:pPr>
            <w:r w:rsidRPr="00A97058">
              <w:rPr>
                <w:sz w:val="20"/>
                <w:szCs w:val="20"/>
              </w:rPr>
              <w:t>533</w:t>
            </w:r>
          </w:p>
        </w:tc>
        <w:tc>
          <w:tcPr>
            <w:tcW w:w="0" w:type="auto"/>
          </w:tcPr>
          <w:p w:rsidR="00A97058" w:rsidRPr="00A97058" w:rsidRDefault="00A97058" w:rsidP="00A97058">
            <w:pPr>
              <w:rPr>
                <w:sz w:val="20"/>
                <w:szCs w:val="20"/>
              </w:rPr>
            </w:pPr>
            <w:r w:rsidRPr="00A97058">
              <w:rPr>
                <w:sz w:val="20"/>
                <w:szCs w:val="20"/>
              </w:rPr>
              <w:t>270</w:t>
            </w:r>
          </w:p>
        </w:tc>
        <w:tc>
          <w:tcPr>
            <w:tcW w:w="0" w:type="auto"/>
          </w:tcPr>
          <w:p w:rsidR="00A97058" w:rsidRPr="00A97058" w:rsidRDefault="00A97058" w:rsidP="00A97058">
            <w:pPr>
              <w:rPr>
                <w:sz w:val="20"/>
                <w:szCs w:val="20"/>
              </w:rPr>
            </w:pPr>
            <w:r w:rsidRPr="00A97058">
              <w:rPr>
                <w:sz w:val="20"/>
                <w:szCs w:val="20"/>
              </w:rPr>
              <w:t>265</w:t>
            </w:r>
          </w:p>
        </w:tc>
        <w:tc>
          <w:tcPr>
            <w:tcW w:w="0" w:type="auto"/>
            <w:vAlign w:val="bottom"/>
          </w:tcPr>
          <w:p w:rsidR="00A97058" w:rsidRPr="00A97058" w:rsidRDefault="00A97058" w:rsidP="00A97058">
            <w:pPr>
              <w:rPr>
                <w:sz w:val="20"/>
                <w:szCs w:val="20"/>
              </w:rPr>
            </w:pPr>
            <w:r w:rsidRPr="00A97058">
              <w:rPr>
                <w:sz w:val="20"/>
                <w:szCs w:val="20"/>
              </w:rPr>
              <w:t>1026</w:t>
            </w:r>
          </w:p>
        </w:tc>
      </w:tr>
      <w:tr w:rsidR="00A97058" w:rsidRPr="00A97058" w:rsidTr="00395A4F">
        <w:tc>
          <w:tcPr>
            <w:tcW w:w="0" w:type="auto"/>
          </w:tcPr>
          <w:p w:rsidR="00A97058" w:rsidRPr="00A97058" w:rsidRDefault="00A97058" w:rsidP="00A97058">
            <w:pPr>
              <w:rPr>
                <w:sz w:val="20"/>
                <w:szCs w:val="20"/>
              </w:rPr>
            </w:pPr>
            <w:r w:rsidRPr="00A97058">
              <w:rPr>
                <w:sz w:val="20"/>
                <w:szCs w:val="20"/>
              </w:rPr>
              <w:t>2007</w:t>
            </w:r>
          </w:p>
        </w:tc>
        <w:tc>
          <w:tcPr>
            <w:tcW w:w="0" w:type="auto"/>
          </w:tcPr>
          <w:p w:rsidR="00A97058" w:rsidRPr="00A97058" w:rsidRDefault="00A97058" w:rsidP="00A97058">
            <w:pPr>
              <w:rPr>
                <w:sz w:val="20"/>
                <w:szCs w:val="20"/>
              </w:rPr>
            </w:pPr>
            <w:r w:rsidRPr="00A97058">
              <w:rPr>
                <w:sz w:val="20"/>
                <w:szCs w:val="20"/>
              </w:rPr>
              <w:t>16</w:t>
            </w:r>
          </w:p>
        </w:tc>
        <w:tc>
          <w:tcPr>
            <w:tcW w:w="0" w:type="auto"/>
          </w:tcPr>
          <w:p w:rsidR="00A97058" w:rsidRPr="00A97058" w:rsidRDefault="00A97058" w:rsidP="00A97058">
            <w:pPr>
              <w:rPr>
                <w:sz w:val="20"/>
                <w:szCs w:val="20"/>
              </w:rPr>
            </w:pPr>
            <w:r w:rsidRPr="00A97058">
              <w:rPr>
                <w:sz w:val="20"/>
                <w:szCs w:val="20"/>
              </w:rPr>
              <w:t>24</w:t>
            </w:r>
          </w:p>
        </w:tc>
        <w:tc>
          <w:tcPr>
            <w:tcW w:w="0" w:type="auto"/>
          </w:tcPr>
          <w:p w:rsidR="00A97058" w:rsidRPr="00A97058" w:rsidRDefault="00A97058" w:rsidP="00A97058">
            <w:pPr>
              <w:rPr>
                <w:sz w:val="20"/>
                <w:szCs w:val="20"/>
              </w:rPr>
            </w:pPr>
            <w:r w:rsidRPr="00A97058">
              <w:rPr>
                <w:sz w:val="20"/>
                <w:szCs w:val="20"/>
              </w:rPr>
              <w:t>23</w:t>
            </w:r>
          </w:p>
        </w:tc>
        <w:tc>
          <w:tcPr>
            <w:tcW w:w="0" w:type="auto"/>
          </w:tcPr>
          <w:p w:rsidR="00A97058" w:rsidRPr="00A97058" w:rsidRDefault="00A97058" w:rsidP="00A97058">
            <w:pPr>
              <w:rPr>
                <w:sz w:val="20"/>
                <w:szCs w:val="20"/>
              </w:rPr>
            </w:pPr>
            <w:r w:rsidRPr="00A97058">
              <w:rPr>
                <w:sz w:val="20"/>
                <w:szCs w:val="20"/>
              </w:rPr>
              <w:t>20</w:t>
            </w:r>
          </w:p>
        </w:tc>
        <w:tc>
          <w:tcPr>
            <w:tcW w:w="0" w:type="auto"/>
          </w:tcPr>
          <w:p w:rsidR="00A97058" w:rsidRPr="00A97058" w:rsidRDefault="00A97058" w:rsidP="00A97058">
            <w:pPr>
              <w:rPr>
                <w:sz w:val="20"/>
                <w:szCs w:val="20"/>
              </w:rPr>
            </w:pPr>
            <w:r w:rsidRPr="00A97058">
              <w:rPr>
                <w:sz w:val="20"/>
                <w:szCs w:val="20"/>
              </w:rPr>
              <w:t>410</w:t>
            </w:r>
          </w:p>
        </w:tc>
        <w:tc>
          <w:tcPr>
            <w:tcW w:w="0" w:type="auto"/>
          </w:tcPr>
          <w:p w:rsidR="00A97058" w:rsidRPr="00A97058" w:rsidRDefault="00A97058" w:rsidP="00A97058">
            <w:pPr>
              <w:rPr>
                <w:sz w:val="20"/>
                <w:szCs w:val="20"/>
              </w:rPr>
            </w:pPr>
            <w:r w:rsidRPr="00A97058">
              <w:rPr>
                <w:sz w:val="20"/>
                <w:szCs w:val="20"/>
              </w:rPr>
              <w:t>611</w:t>
            </w:r>
          </w:p>
        </w:tc>
        <w:tc>
          <w:tcPr>
            <w:tcW w:w="0" w:type="auto"/>
          </w:tcPr>
          <w:p w:rsidR="00A97058" w:rsidRPr="00A97058" w:rsidRDefault="00A97058" w:rsidP="00A97058">
            <w:pPr>
              <w:rPr>
                <w:sz w:val="20"/>
                <w:szCs w:val="20"/>
              </w:rPr>
            </w:pPr>
            <w:r w:rsidRPr="00A97058">
              <w:rPr>
                <w:sz w:val="20"/>
                <w:szCs w:val="20"/>
              </w:rPr>
              <w:t>290</w:t>
            </w:r>
          </w:p>
        </w:tc>
        <w:tc>
          <w:tcPr>
            <w:tcW w:w="0" w:type="auto"/>
          </w:tcPr>
          <w:p w:rsidR="00A97058" w:rsidRPr="00A97058" w:rsidRDefault="00A97058" w:rsidP="00A97058">
            <w:pPr>
              <w:rPr>
                <w:sz w:val="20"/>
                <w:szCs w:val="20"/>
              </w:rPr>
            </w:pPr>
            <w:r w:rsidRPr="00A97058">
              <w:rPr>
                <w:sz w:val="20"/>
                <w:szCs w:val="20"/>
              </w:rPr>
              <w:t>240</w:t>
            </w:r>
          </w:p>
        </w:tc>
        <w:tc>
          <w:tcPr>
            <w:tcW w:w="0" w:type="auto"/>
            <w:vAlign w:val="bottom"/>
          </w:tcPr>
          <w:p w:rsidR="00A97058" w:rsidRPr="00A97058" w:rsidRDefault="00A97058" w:rsidP="00A97058">
            <w:pPr>
              <w:rPr>
                <w:sz w:val="20"/>
                <w:szCs w:val="20"/>
              </w:rPr>
            </w:pPr>
            <w:r w:rsidRPr="00A97058">
              <w:rPr>
                <w:sz w:val="20"/>
                <w:szCs w:val="20"/>
              </w:rPr>
              <w:t>1021</w:t>
            </w:r>
          </w:p>
        </w:tc>
      </w:tr>
      <w:tr w:rsidR="00A97058" w:rsidRPr="00A97058" w:rsidTr="00395A4F">
        <w:tc>
          <w:tcPr>
            <w:tcW w:w="0" w:type="auto"/>
          </w:tcPr>
          <w:p w:rsidR="00A97058" w:rsidRPr="00A97058" w:rsidRDefault="00A97058" w:rsidP="00A97058">
            <w:pPr>
              <w:rPr>
                <w:sz w:val="20"/>
                <w:szCs w:val="20"/>
              </w:rPr>
            </w:pPr>
            <w:r w:rsidRPr="00A97058">
              <w:rPr>
                <w:sz w:val="20"/>
                <w:szCs w:val="20"/>
              </w:rPr>
              <w:t>2008</w:t>
            </w:r>
          </w:p>
        </w:tc>
        <w:tc>
          <w:tcPr>
            <w:tcW w:w="0" w:type="auto"/>
          </w:tcPr>
          <w:p w:rsidR="00A97058" w:rsidRPr="00A97058" w:rsidRDefault="00A97058" w:rsidP="00A97058">
            <w:pPr>
              <w:rPr>
                <w:sz w:val="20"/>
                <w:szCs w:val="20"/>
              </w:rPr>
            </w:pPr>
            <w:r w:rsidRPr="00A97058">
              <w:rPr>
                <w:sz w:val="20"/>
                <w:szCs w:val="20"/>
              </w:rPr>
              <w:t>14</w:t>
            </w:r>
          </w:p>
        </w:tc>
        <w:tc>
          <w:tcPr>
            <w:tcW w:w="0" w:type="auto"/>
          </w:tcPr>
          <w:p w:rsidR="00A97058" w:rsidRPr="00A97058" w:rsidRDefault="00A97058" w:rsidP="00A97058">
            <w:pPr>
              <w:rPr>
                <w:sz w:val="20"/>
                <w:szCs w:val="20"/>
              </w:rPr>
            </w:pPr>
            <w:r w:rsidRPr="00A97058">
              <w:rPr>
                <w:sz w:val="20"/>
                <w:szCs w:val="20"/>
              </w:rPr>
              <w:t>16</w:t>
            </w:r>
          </w:p>
        </w:tc>
        <w:tc>
          <w:tcPr>
            <w:tcW w:w="0" w:type="auto"/>
          </w:tcPr>
          <w:p w:rsidR="00A97058" w:rsidRPr="00A97058" w:rsidRDefault="00A97058" w:rsidP="00A97058">
            <w:pPr>
              <w:rPr>
                <w:sz w:val="20"/>
                <w:szCs w:val="20"/>
              </w:rPr>
            </w:pPr>
            <w:r w:rsidRPr="00A97058">
              <w:rPr>
                <w:sz w:val="20"/>
                <w:szCs w:val="20"/>
              </w:rPr>
              <w:t>19</w:t>
            </w:r>
          </w:p>
        </w:tc>
        <w:tc>
          <w:tcPr>
            <w:tcW w:w="0" w:type="auto"/>
          </w:tcPr>
          <w:p w:rsidR="00A97058" w:rsidRPr="00A97058" w:rsidRDefault="00A97058" w:rsidP="00A97058">
            <w:pPr>
              <w:rPr>
                <w:sz w:val="20"/>
                <w:szCs w:val="20"/>
              </w:rPr>
            </w:pPr>
            <w:r w:rsidRPr="00A97058">
              <w:rPr>
                <w:sz w:val="20"/>
                <w:szCs w:val="20"/>
              </w:rPr>
              <w:t>25</w:t>
            </w:r>
          </w:p>
        </w:tc>
        <w:tc>
          <w:tcPr>
            <w:tcW w:w="0" w:type="auto"/>
          </w:tcPr>
          <w:p w:rsidR="00A97058" w:rsidRPr="00A97058" w:rsidRDefault="00A97058" w:rsidP="00A97058">
            <w:pPr>
              <w:rPr>
                <w:sz w:val="20"/>
                <w:szCs w:val="20"/>
              </w:rPr>
            </w:pPr>
            <w:r w:rsidRPr="00A97058">
              <w:rPr>
                <w:sz w:val="20"/>
                <w:szCs w:val="20"/>
              </w:rPr>
              <w:t>413</w:t>
            </w:r>
          </w:p>
        </w:tc>
        <w:tc>
          <w:tcPr>
            <w:tcW w:w="0" w:type="auto"/>
          </w:tcPr>
          <w:p w:rsidR="00A97058" w:rsidRPr="00A97058" w:rsidRDefault="00A97058" w:rsidP="00A97058">
            <w:pPr>
              <w:rPr>
                <w:sz w:val="20"/>
                <w:szCs w:val="20"/>
              </w:rPr>
            </w:pPr>
            <w:r w:rsidRPr="00A97058">
              <w:rPr>
                <w:sz w:val="20"/>
                <w:szCs w:val="20"/>
              </w:rPr>
              <w:t>600</w:t>
            </w:r>
          </w:p>
        </w:tc>
        <w:tc>
          <w:tcPr>
            <w:tcW w:w="0" w:type="auto"/>
          </w:tcPr>
          <w:p w:rsidR="00A97058" w:rsidRPr="00A97058" w:rsidRDefault="00A97058" w:rsidP="00A97058">
            <w:pPr>
              <w:rPr>
                <w:sz w:val="20"/>
                <w:szCs w:val="20"/>
              </w:rPr>
            </w:pPr>
            <w:r w:rsidRPr="00A97058">
              <w:rPr>
                <w:sz w:val="20"/>
                <w:szCs w:val="20"/>
              </w:rPr>
              <w:t>315</w:t>
            </w:r>
          </w:p>
        </w:tc>
        <w:tc>
          <w:tcPr>
            <w:tcW w:w="0" w:type="auto"/>
          </w:tcPr>
          <w:p w:rsidR="00A97058" w:rsidRPr="00A97058" w:rsidRDefault="00A97058" w:rsidP="00A97058">
            <w:pPr>
              <w:rPr>
                <w:sz w:val="20"/>
                <w:szCs w:val="20"/>
              </w:rPr>
            </w:pPr>
            <w:r w:rsidRPr="00A97058">
              <w:rPr>
                <w:sz w:val="20"/>
                <w:szCs w:val="20"/>
              </w:rPr>
              <w:t>270</w:t>
            </w:r>
          </w:p>
        </w:tc>
        <w:tc>
          <w:tcPr>
            <w:tcW w:w="0" w:type="auto"/>
            <w:vAlign w:val="bottom"/>
          </w:tcPr>
          <w:p w:rsidR="00A97058" w:rsidRPr="00A97058" w:rsidRDefault="00A97058" w:rsidP="00A97058">
            <w:pPr>
              <w:rPr>
                <w:sz w:val="20"/>
                <w:szCs w:val="20"/>
              </w:rPr>
            </w:pPr>
            <w:r w:rsidRPr="00A97058">
              <w:rPr>
                <w:sz w:val="20"/>
                <w:szCs w:val="20"/>
              </w:rPr>
              <w:t>1013</w:t>
            </w:r>
          </w:p>
        </w:tc>
      </w:tr>
      <w:tr w:rsidR="00A97058" w:rsidRPr="00A97058" w:rsidTr="00395A4F">
        <w:tc>
          <w:tcPr>
            <w:tcW w:w="0" w:type="auto"/>
          </w:tcPr>
          <w:p w:rsidR="00A97058" w:rsidRPr="00A97058" w:rsidRDefault="00A97058" w:rsidP="00A97058">
            <w:pPr>
              <w:rPr>
                <w:sz w:val="20"/>
                <w:szCs w:val="20"/>
              </w:rPr>
            </w:pPr>
            <w:r w:rsidRPr="00A97058">
              <w:rPr>
                <w:sz w:val="20"/>
                <w:szCs w:val="20"/>
              </w:rPr>
              <w:t>2009</w:t>
            </w:r>
          </w:p>
        </w:tc>
        <w:tc>
          <w:tcPr>
            <w:tcW w:w="0" w:type="auto"/>
          </w:tcPr>
          <w:p w:rsidR="00A97058" w:rsidRPr="00A97058" w:rsidRDefault="00A97058" w:rsidP="00A97058">
            <w:pPr>
              <w:rPr>
                <w:sz w:val="20"/>
                <w:szCs w:val="20"/>
              </w:rPr>
            </w:pPr>
            <w:r w:rsidRPr="00A97058">
              <w:rPr>
                <w:sz w:val="20"/>
                <w:szCs w:val="20"/>
              </w:rPr>
              <w:t>14</w:t>
            </w:r>
          </w:p>
        </w:tc>
        <w:tc>
          <w:tcPr>
            <w:tcW w:w="0" w:type="auto"/>
          </w:tcPr>
          <w:p w:rsidR="00A97058" w:rsidRPr="00A97058" w:rsidRDefault="00A97058" w:rsidP="00A97058">
            <w:pPr>
              <w:rPr>
                <w:sz w:val="20"/>
                <w:szCs w:val="20"/>
              </w:rPr>
            </w:pPr>
            <w:r w:rsidRPr="00A97058">
              <w:rPr>
                <w:sz w:val="20"/>
                <w:szCs w:val="20"/>
              </w:rPr>
              <w:t>24</w:t>
            </w:r>
          </w:p>
        </w:tc>
        <w:tc>
          <w:tcPr>
            <w:tcW w:w="0" w:type="auto"/>
          </w:tcPr>
          <w:p w:rsidR="00A97058" w:rsidRPr="00A97058" w:rsidRDefault="00A97058" w:rsidP="00A97058">
            <w:pPr>
              <w:rPr>
                <w:sz w:val="20"/>
                <w:szCs w:val="20"/>
              </w:rPr>
            </w:pPr>
            <w:r w:rsidRPr="00A97058">
              <w:rPr>
                <w:sz w:val="20"/>
                <w:szCs w:val="20"/>
              </w:rPr>
              <w:t>17</w:t>
            </w:r>
          </w:p>
        </w:tc>
        <w:tc>
          <w:tcPr>
            <w:tcW w:w="0" w:type="auto"/>
          </w:tcPr>
          <w:p w:rsidR="00A97058" w:rsidRPr="00A97058" w:rsidRDefault="00A97058" w:rsidP="00A97058">
            <w:pPr>
              <w:rPr>
                <w:sz w:val="20"/>
                <w:szCs w:val="20"/>
              </w:rPr>
            </w:pPr>
            <w:r w:rsidRPr="00A97058">
              <w:rPr>
                <w:sz w:val="20"/>
                <w:szCs w:val="20"/>
              </w:rPr>
              <w:t>28</w:t>
            </w:r>
          </w:p>
        </w:tc>
        <w:tc>
          <w:tcPr>
            <w:tcW w:w="0" w:type="auto"/>
          </w:tcPr>
          <w:p w:rsidR="00A97058" w:rsidRPr="00A97058" w:rsidRDefault="00A97058" w:rsidP="00A97058">
            <w:pPr>
              <w:rPr>
                <w:sz w:val="20"/>
                <w:szCs w:val="20"/>
              </w:rPr>
            </w:pPr>
            <w:r w:rsidRPr="00A97058">
              <w:rPr>
                <w:sz w:val="20"/>
                <w:szCs w:val="20"/>
              </w:rPr>
              <w:t>442</w:t>
            </w:r>
          </w:p>
        </w:tc>
        <w:tc>
          <w:tcPr>
            <w:tcW w:w="0" w:type="auto"/>
          </w:tcPr>
          <w:p w:rsidR="00A97058" w:rsidRPr="00A97058" w:rsidRDefault="00A97058" w:rsidP="00A97058">
            <w:pPr>
              <w:rPr>
                <w:sz w:val="20"/>
                <w:szCs w:val="20"/>
              </w:rPr>
            </w:pPr>
            <w:r w:rsidRPr="00A97058">
              <w:rPr>
                <w:sz w:val="20"/>
                <w:szCs w:val="20"/>
              </w:rPr>
              <w:t>550</w:t>
            </w:r>
          </w:p>
        </w:tc>
        <w:tc>
          <w:tcPr>
            <w:tcW w:w="0" w:type="auto"/>
          </w:tcPr>
          <w:p w:rsidR="00A97058" w:rsidRPr="00A97058" w:rsidRDefault="00A97058" w:rsidP="00A97058">
            <w:pPr>
              <w:rPr>
                <w:sz w:val="20"/>
                <w:szCs w:val="20"/>
              </w:rPr>
            </w:pPr>
            <w:r w:rsidRPr="00A97058">
              <w:rPr>
                <w:sz w:val="20"/>
                <w:szCs w:val="20"/>
              </w:rPr>
              <w:t>325</w:t>
            </w:r>
          </w:p>
        </w:tc>
        <w:tc>
          <w:tcPr>
            <w:tcW w:w="0" w:type="auto"/>
          </w:tcPr>
          <w:p w:rsidR="00A97058" w:rsidRPr="00A97058" w:rsidRDefault="00A97058" w:rsidP="00A97058">
            <w:pPr>
              <w:rPr>
                <w:sz w:val="20"/>
                <w:szCs w:val="20"/>
              </w:rPr>
            </w:pPr>
            <w:r w:rsidRPr="00A97058">
              <w:rPr>
                <w:sz w:val="20"/>
                <w:szCs w:val="20"/>
              </w:rPr>
              <w:t>245</w:t>
            </w:r>
          </w:p>
        </w:tc>
        <w:tc>
          <w:tcPr>
            <w:tcW w:w="0" w:type="auto"/>
            <w:vAlign w:val="bottom"/>
          </w:tcPr>
          <w:p w:rsidR="00A97058" w:rsidRPr="00A97058" w:rsidRDefault="00A97058" w:rsidP="00A97058">
            <w:pPr>
              <w:rPr>
                <w:sz w:val="20"/>
                <w:szCs w:val="20"/>
              </w:rPr>
            </w:pPr>
            <w:r w:rsidRPr="00A97058">
              <w:rPr>
                <w:sz w:val="20"/>
                <w:szCs w:val="20"/>
              </w:rPr>
              <w:t>992</w:t>
            </w:r>
          </w:p>
        </w:tc>
      </w:tr>
      <w:tr w:rsidR="00A97058" w:rsidRPr="00A97058" w:rsidTr="00395A4F">
        <w:tc>
          <w:tcPr>
            <w:tcW w:w="0" w:type="auto"/>
          </w:tcPr>
          <w:p w:rsidR="00A97058" w:rsidRPr="00A97058" w:rsidRDefault="00A97058" w:rsidP="00A97058">
            <w:pPr>
              <w:rPr>
                <w:sz w:val="20"/>
                <w:szCs w:val="20"/>
              </w:rPr>
            </w:pPr>
            <w:r w:rsidRPr="00A97058">
              <w:rPr>
                <w:sz w:val="20"/>
                <w:szCs w:val="20"/>
              </w:rPr>
              <w:t>2010</w:t>
            </w:r>
          </w:p>
        </w:tc>
        <w:tc>
          <w:tcPr>
            <w:tcW w:w="0" w:type="auto"/>
          </w:tcPr>
          <w:p w:rsidR="00A97058" w:rsidRPr="00A97058" w:rsidRDefault="00A97058" w:rsidP="00A97058">
            <w:pPr>
              <w:rPr>
                <w:sz w:val="20"/>
                <w:szCs w:val="20"/>
              </w:rPr>
            </w:pPr>
            <w:r w:rsidRPr="00A97058">
              <w:rPr>
                <w:sz w:val="20"/>
                <w:szCs w:val="20"/>
              </w:rPr>
              <w:t>6</w:t>
            </w:r>
          </w:p>
        </w:tc>
        <w:tc>
          <w:tcPr>
            <w:tcW w:w="0" w:type="auto"/>
          </w:tcPr>
          <w:p w:rsidR="00A97058" w:rsidRPr="00A97058" w:rsidRDefault="00A97058" w:rsidP="00A97058">
            <w:pPr>
              <w:rPr>
                <w:sz w:val="20"/>
                <w:szCs w:val="20"/>
              </w:rPr>
            </w:pPr>
            <w:r w:rsidRPr="00A97058">
              <w:rPr>
                <w:sz w:val="20"/>
                <w:szCs w:val="20"/>
              </w:rPr>
              <w:t>31</w:t>
            </w:r>
          </w:p>
        </w:tc>
        <w:tc>
          <w:tcPr>
            <w:tcW w:w="0" w:type="auto"/>
          </w:tcPr>
          <w:p w:rsidR="00A97058" w:rsidRPr="00A97058" w:rsidRDefault="00A97058" w:rsidP="00A97058">
            <w:pPr>
              <w:rPr>
                <w:sz w:val="20"/>
                <w:szCs w:val="20"/>
              </w:rPr>
            </w:pPr>
            <w:r w:rsidRPr="00A97058">
              <w:rPr>
                <w:sz w:val="20"/>
                <w:szCs w:val="20"/>
              </w:rPr>
              <w:t>13</w:t>
            </w:r>
          </w:p>
        </w:tc>
        <w:tc>
          <w:tcPr>
            <w:tcW w:w="0" w:type="auto"/>
          </w:tcPr>
          <w:p w:rsidR="00A97058" w:rsidRPr="00A97058" w:rsidRDefault="00A97058" w:rsidP="00A97058">
            <w:pPr>
              <w:rPr>
                <w:sz w:val="20"/>
                <w:szCs w:val="20"/>
              </w:rPr>
            </w:pPr>
            <w:r w:rsidRPr="00A97058">
              <w:rPr>
                <w:sz w:val="20"/>
                <w:szCs w:val="20"/>
              </w:rPr>
              <w:t>23</w:t>
            </w:r>
          </w:p>
        </w:tc>
        <w:tc>
          <w:tcPr>
            <w:tcW w:w="0" w:type="auto"/>
          </w:tcPr>
          <w:p w:rsidR="00A97058" w:rsidRPr="00A97058" w:rsidRDefault="00A97058" w:rsidP="00A97058">
            <w:pPr>
              <w:rPr>
                <w:sz w:val="20"/>
                <w:szCs w:val="20"/>
              </w:rPr>
            </w:pPr>
            <w:r w:rsidRPr="00A97058">
              <w:rPr>
                <w:sz w:val="20"/>
                <w:szCs w:val="20"/>
              </w:rPr>
              <w:t>377</w:t>
            </w:r>
          </w:p>
        </w:tc>
        <w:tc>
          <w:tcPr>
            <w:tcW w:w="0" w:type="auto"/>
          </w:tcPr>
          <w:p w:rsidR="00A97058" w:rsidRPr="00A97058" w:rsidRDefault="00A97058" w:rsidP="00A97058">
            <w:pPr>
              <w:rPr>
                <w:sz w:val="20"/>
                <w:szCs w:val="20"/>
              </w:rPr>
            </w:pPr>
            <w:r w:rsidRPr="00A97058">
              <w:rPr>
                <w:sz w:val="20"/>
                <w:szCs w:val="20"/>
              </w:rPr>
              <w:t>580</w:t>
            </w:r>
          </w:p>
        </w:tc>
        <w:tc>
          <w:tcPr>
            <w:tcW w:w="0" w:type="auto"/>
          </w:tcPr>
          <w:p w:rsidR="00A97058" w:rsidRPr="00A97058" w:rsidRDefault="00A97058" w:rsidP="00A97058">
            <w:pPr>
              <w:rPr>
                <w:sz w:val="20"/>
                <w:szCs w:val="20"/>
              </w:rPr>
            </w:pPr>
            <w:r w:rsidRPr="00A97058">
              <w:rPr>
                <w:sz w:val="20"/>
                <w:szCs w:val="20"/>
              </w:rPr>
              <w:t>332</w:t>
            </w:r>
          </w:p>
        </w:tc>
        <w:tc>
          <w:tcPr>
            <w:tcW w:w="0" w:type="auto"/>
          </w:tcPr>
          <w:p w:rsidR="00A97058" w:rsidRPr="00A97058" w:rsidRDefault="00A97058" w:rsidP="00A97058">
            <w:pPr>
              <w:rPr>
                <w:sz w:val="20"/>
                <w:szCs w:val="20"/>
              </w:rPr>
            </w:pPr>
            <w:r w:rsidRPr="00A97058">
              <w:rPr>
                <w:sz w:val="20"/>
                <w:szCs w:val="20"/>
              </w:rPr>
              <w:t>260</w:t>
            </w:r>
          </w:p>
        </w:tc>
        <w:tc>
          <w:tcPr>
            <w:tcW w:w="0" w:type="auto"/>
            <w:vAlign w:val="bottom"/>
          </w:tcPr>
          <w:p w:rsidR="00A97058" w:rsidRPr="00A97058" w:rsidRDefault="00A97058" w:rsidP="00A97058">
            <w:pPr>
              <w:rPr>
                <w:sz w:val="20"/>
                <w:szCs w:val="20"/>
              </w:rPr>
            </w:pPr>
            <w:r w:rsidRPr="00A97058">
              <w:rPr>
                <w:sz w:val="20"/>
                <w:szCs w:val="20"/>
              </w:rPr>
              <w:t>957</w:t>
            </w:r>
          </w:p>
        </w:tc>
      </w:tr>
      <w:tr w:rsidR="00A97058" w:rsidRPr="00A97058" w:rsidTr="00395A4F">
        <w:tc>
          <w:tcPr>
            <w:tcW w:w="0" w:type="auto"/>
          </w:tcPr>
          <w:p w:rsidR="00A97058" w:rsidRPr="00A97058" w:rsidRDefault="00A97058" w:rsidP="00A97058">
            <w:pPr>
              <w:rPr>
                <w:sz w:val="20"/>
                <w:szCs w:val="20"/>
              </w:rPr>
            </w:pPr>
            <w:r w:rsidRPr="00A97058">
              <w:rPr>
                <w:sz w:val="20"/>
                <w:szCs w:val="20"/>
              </w:rPr>
              <w:t>2011</w:t>
            </w:r>
          </w:p>
        </w:tc>
        <w:tc>
          <w:tcPr>
            <w:tcW w:w="0" w:type="auto"/>
          </w:tcPr>
          <w:p w:rsidR="00A97058" w:rsidRPr="00A97058" w:rsidRDefault="00A97058" w:rsidP="00A97058">
            <w:pPr>
              <w:rPr>
                <w:sz w:val="20"/>
                <w:szCs w:val="20"/>
              </w:rPr>
            </w:pPr>
            <w:r w:rsidRPr="00A97058">
              <w:rPr>
                <w:sz w:val="20"/>
                <w:szCs w:val="20"/>
              </w:rPr>
              <w:t>10</w:t>
            </w:r>
          </w:p>
        </w:tc>
        <w:tc>
          <w:tcPr>
            <w:tcW w:w="0" w:type="auto"/>
          </w:tcPr>
          <w:p w:rsidR="00A97058" w:rsidRPr="00A97058" w:rsidRDefault="00A97058" w:rsidP="00A97058">
            <w:pPr>
              <w:rPr>
                <w:sz w:val="20"/>
                <w:szCs w:val="20"/>
              </w:rPr>
            </w:pPr>
            <w:r w:rsidRPr="00A97058">
              <w:rPr>
                <w:sz w:val="20"/>
                <w:szCs w:val="20"/>
              </w:rPr>
              <w:t>25</w:t>
            </w:r>
          </w:p>
        </w:tc>
        <w:tc>
          <w:tcPr>
            <w:tcW w:w="0" w:type="auto"/>
          </w:tcPr>
          <w:p w:rsidR="00A97058" w:rsidRPr="00A97058" w:rsidRDefault="00A97058" w:rsidP="00A97058">
            <w:pPr>
              <w:rPr>
                <w:sz w:val="20"/>
                <w:szCs w:val="20"/>
              </w:rPr>
            </w:pPr>
            <w:r w:rsidRPr="00A97058">
              <w:rPr>
                <w:sz w:val="20"/>
                <w:szCs w:val="20"/>
              </w:rPr>
              <w:t>15</w:t>
            </w:r>
          </w:p>
        </w:tc>
        <w:tc>
          <w:tcPr>
            <w:tcW w:w="0" w:type="auto"/>
          </w:tcPr>
          <w:p w:rsidR="00A97058" w:rsidRPr="00A97058" w:rsidRDefault="00A97058" w:rsidP="00A97058">
            <w:pPr>
              <w:rPr>
                <w:sz w:val="20"/>
                <w:szCs w:val="20"/>
              </w:rPr>
            </w:pPr>
            <w:r w:rsidRPr="00A97058">
              <w:rPr>
                <w:sz w:val="20"/>
                <w:szCs w:val="20"/>
              </w:rPr>
              <w:t>17</w:t>
            </w:r>
          </w:p>
        </w:tc>
        <w:tc>
          <w:tcPr>
            <w:tcW w:w="0" w:type="auto"/>
          </w:tcPr>
          <w:p w:rsidR="00A97058" w:rsidRPr="00A97058" w:rsidRDefault="00A97058" w:rsidP="00A97058">
            <w:pPr>
              <w:rPr>
                <w:sz w:val="20"/>
                <w:szCs w:val="20"/>
              </w:rPr>
            </w:pPr>
            <w:r w:rsidRPr="00A97058">
              <w:rPr>
                <w:sz w:val="20"/>
                <w:szCs w:val="20"/>
              </w:rPr>
              <w:t>391</w:t>
            </w:r>
          </w:p>
        </w:tc>
        <w:tc>
          <w:tcPr>
            <w:tcW w:w="0" w:type="auto"/>
          </w:tcPr>
          <w:p w:rsidR="00A97058" w:rsidRPr="00A97058" w:rsidRDefault="00A97058" w:rsidP="00A97058">
            <w:pPr>
              <w:rPr>
                <w:sz w:val="20"/>
                <w:szCs w:val="20"/>
              </w:rPr>
            </w:pPr>
            <w:r w:rsidRPr="00A97058">
              <w:rPr>
                <w:sz w:val="20"/>
                <w:szCs w:val="20"/>
              </w:rPr>
              <w:t>550</w:t>
            </w:r>
          </w:p>
        </w:tc>
        <w:tc>
          <w:tcPr>
            <w:tcW w:w="0" w:type="auto"/>
          </w:tcPr>
          <w:p w:rsidR="00A97058" w:rsidRPr="00A97058" w:rsidRDefault="00A97058" w:rsidP="00A97058">
            <w:pPr>
              <w:rPr>
                <w:sz w:val="20"/>
                <w:szCs w:val="20"/>
              </w:rPr>
            </w:pPr>
            <w:r w:rsidRPr="00A97058">
              <w:rPr>
                <w:sz w:val="20"/>
                <w:szCs w:val="20"/>
              </w:rPr>
              <w:t>345</w:t>
            </w:r>
          </w:p>
        </w:tc>
        <w:tc>
          <w:tcPr>
            <w:tcW w:w="0" w:type="auto"/>
          </w:tcPr>
          <w:p w:rsidR="00A97058" w:rsidRPr="00A97058" w:rsidRDefault="00A97058" w:rsidP="00A97058">
            <w:pPr>
              <w:rPr>
                <w:sz w:val="20"/>
                <w:szCs w:val="20"/>
              </w:rPr>
            </w:pPr>
            <w:r w:rsidRPr="00A97058">
              <w:rPr>
                <w:sz w:val="20"/>
                <w:szCs w:val="20"/>
              </w:rPr>
              <w:t>290</w:t>
            </w:r>
          </w:p>
        </w:tc>
        <w:tc>
          <w:tcPr>
            <w:tcW w:w="0" w:type="auto"/>
            <w:vAlign w:val="bottom"/>
          </w:tcPr>
          <w:p w:rsidR="00A97058" w:rsidRPr="00A97058" w:rsidRDefault="00A97058" w:rsidP="00A97058">
            <w:pPr>
              <w:rPr>
                <w:sz w:val="20"/>
                <w:szCs w:val="20"/>
              </w:rPr>
            </w:pPr>
            <w:r w:rsidRPr="00A97058">
              <w:rPr>
                <w:sz w:val="20"/>
                <w:szCs w:val="20"/>
              </w:rPr>
              <w:t>941</w:t>
            </w:r>
          </w:p>
        </w:tc>
      </w:tr>
      <w:tr w:rsidR="00A97058" w:rsidRPr="00A97058" w:rsidTr="00395A4F">
        <w:tc>
          <w:tcPr>
            <w:tcW w:w="0" w:type="auto"/>
          </w:tcPr>
          <w:p w:rsidR="00A97058" w:rsidRPr="00A97058" w:rsidRDefault="00A97058" w:rsidP="00A97058">
            <w:pPr>
              <w:rPr>
                <w:sz w:val="20"/>
                <w:szCs w:val="20"/>
              </w:rPr>
            </w:pPr>
            <w:r w:rsidRPr="00A97058">
              <w:rPr>
                <w:sz w:val="20"/>
                <w:szCs w:val="20"/>
              </w:rPr>
              <w:t>2012*</w:t>
            </w:r>
          </w:p>
        </w:tc>
        <w:tc>
          <w:tcPr>
            <w:tcW w:w="0" w:type="auto"/>
          </w:tcPr>
          <w:p w:rsidR="00A97058" w:rsidRPr="00A97058" w:rsidRDefault="00A97058" w:rsidP="00A97058">
            <w:pPr>
              <w:rPr>
                <w:sz w:val="20"/>
                <w:szCs w:val="20"/>
              </w:rPr>
            </w:pPr>
            <w:r w:rsidRPr="00A97058">
              <w:rPr>
                <w:sz w:val="20"/>
                <w:szCs w:val="20"/>
              </w:rPr>
              <w:t>13</w:t>
            </w:r>
          </w:p>
        </w:tc>
        <w:tc>
          <w:tcPr>
            <w:tcW w:w="0" w:type="auto"/>
          </w:tcPr>
          <w:p w:rsidR="00A97058" w:rsidRPr="00A97058" w:rsidRDefault="00A97058" w:rsidP="00A97058">
            <w:pPr>
              <w:rPr>
                <w:sz w:val="20"/>
                <w:szCs w:val="20"/>
              </w:rPr>
            </w:pPr>
            <w:r w:rsidRPr="00A97058">
              <w:rPr>
                <w:sz w:val="20"/>
                <w:szCs w:val="20"/>
              </w:rPr>
              <w:t>42</w:t>
            </w:r>
          </w:p>
        </w:tc>
        <w:tc>
          <w:tcPr>
            <w:tcW w:w="0" w:type="auto"/>
          </w:tcPr>
          <w:p w:rsidR="00A97058" w:rsidRPr="00A97058" w:rsidRDefault="00A97058" w:rsidP="00A97058">
            <w:pPr>
              <w:rPr>
                <w:sz w:val="20"/>
                <w:szCs w:val="20"/>
              </w:rPr>
            </w:pPr>
            <w:r w:rsidRPr="00A97058">
              <w:rPr>
                <w:sz w:val="20"/>
                <w:szCs w:val="20"/>
              </w:rPr>
              <w:t>29</w:t>
            </w:r>
          </w:p>
        </w:tc>
        <w:tc>
          <w:tcPr>
            <w:tcW w:w="0" w:type="auto"/>
          </w:tcPr>
          <w:p w:rsidR="00A97058" w:rsidRPr="00A97058" w:rsidRDefault="00A97058" w:rsidP="00A97058">
            <w:pPr>
              <w:rPr>
                <w:sz w:val="20"/>
                <w:szCs w:val="20"/>
              </w:rPr>
            </w:pPr>
            <w:r w:rsidRPr="00A97058">
              <w:rPr>
                <w:sz w:val="20"/>
                <w:szCs w:val="20"/>
              </w:rPr>
              <w:t>32</w:t>
            </w:r>
          </w:p>
        </w:tc>
        <w:tc>
          <w:tcPr>
            <w:tcW w:w="0" w:type="auto"/>
          </w:tcPr>
          <w:p w:rsidR="00A97058" w:rsidRPr="00A97058" w:rsidRDefault="00A97058" w:rsidP="00A97058">
            <w:pPr>
              <w:rPr>
                <w:sz w:val="20"/>
                <w:szCs w:val="20"/>
              </w:rPr>
            </w:pPr>
            <w:r w:rsidRPr="00A97058">
              <w:rPr>
                <w:sz w:val="20"/>
                <w:szCs w:val="20"/>
              </w:rPr>
              <w:t>839</w:t>
            </w:r>
          </w:p>
        </w:tc>
        <w:tc>
          <w:tcPr>
            <w:tcW w:w="0" w:type="auto"/>
          </w:tcPr>
          <w:p w:rsidR="00A97058" w:rsidRPr="00A97058" w:rsidRDefault="00A97058" w:rsidP="00A97058">
            <w:pPr>
              <w:rPr>
                <w:sz w:val="20"/>
                <w:szCs w:val="20"/>
              </w:rPr>
            </w:pPr>
            <w:r w:rsidRPr="00A97058">
              <w:rPr>
                <w:sz w:val="20"/>
                <w:szCs w:val="20"/>
              </w:rPr>
              <w:t>1080</w:t>
            </w:r>
          </w:p>
        </w:tc>
        <w:tc>
          <w:tcPr>
            <w:tcW w:w="0" w:type="auto"/>
          </w:tcPr>
          <w:p w:rsidR="00A97058" w:rsidRPr="00A97058" w:rsidRDefault="00A97058" w:rsidP="00A97058">
            <w:pPr>
              <w:rPr>
                <w:sz w:val="20"/>
                <w:szCs w:val="20"/>
              </w:rPr>
            </w:pPr>
            <w:r w:rsidRPr="00A97058">
              <w:rPr>
                <w:sz w:val="20"/>
                <w:szCs w:val="20"/>
              </w:rPr>
              <w:t>310</w:t>
            </w:r>
          </w:p>
        </w:tc>
        <w:tc>
          <w:tcPr>
            <w:tcW w:w="0" w:type="auto"/>
          </w:tcPr>
          <w:p w:rsidR="00A97058" w:rsidRPr="00A97058" w:rsidRDefault="00A97058" w:rsidP="00A97058">
            <w:pPr>
              <w:rPr>
                <w:sz w:val="20"/>
                <w:szCs w:val="20"/>
              </w:rPr>
            </w:pPr>
            <w:r w:rsidRPr="00A97058">
              <w:rPr>
                <w:sz w:val="20"/>
                <w:szCs w:val="20"/>
              </w:rPr>
              <w:t>590</w:t>
            </w:r>
          </w:p>
        </w:tc>
        <w:tc>
          <w:tcPr>
            <w:tcW w:w="0" w:type="auto"/>
            <w:vAlign w:val="bottom"/>
          </w:tcPr>
          <w:p w:rsidR="00A97058" w:rsidRPr="00A97058" w:rsidRDefault="00A97058" w:rsidP="00A97058">
            <w:pPr>
              <w:rPr>
                <w:sz w:val="20"/>
                <w:szCs w:val="20"/>
              </w:rPr>
            </w:pPr>
            <w:r w:rsidRPr="00A97058">
              <w:rPr>
                <w:sz w:val="20"/>
                <w:szCs w:val="20"/>
              </w:rPr>
              <w:t>1919</w:t>
            </w:r>
          </w:p>
        </w:tc>
      </w:tr>
      <w:tr w:rsidR="00A97058" w:rsidRPr="00A97058" w:rsidTr="00395A4F">
        <w:tc>
          <w:tcPr>
            <w:tcW w:w="0" w:type="auto"/>
          </w:tcPr>
          <w:p w:rsidR="00A97058" w:rsidRPr="00A97058" w:rsidRDefault="00A97058" w:rsidP="00A97058">
            <w:pPr>
              <w:rPr>
                <w:sz w:val="20"/>
                <w:szCs w:val="20"/>
              </w:rPr>
            </w:pPr>
            <w:r w:rsidRPr="00A97058">
              <w:rPr>
                <w:sz w:val="20"/>
                <w:szCs w:val="20"/>
              </w:rPr>
              <w:t>2013</w:t>
            </w:r>
          </w:p>
        </w:tc>
        <w:tc>
          <w:tcPr>
            <w:tcW w:w="0" w:type="auto"/>
          </w:tcPr>
          <w:p w:rsidR="00A97058" w:rsidRPr="00A97058" w:rsidRDefault="00A97058" w:rsidP="00A97058">
            <w:pPr>
              <w:rPr>
                <w:sz w:val="20"/>
                <w:szCs w:val="20"/>
              </w:rPr>
            </w:pPr>
            <w:r w:rsidRPr="00A97058">
              <w:rPr>
                <w:sz w:val="20"/>
                <w:szCs w:val="20"/>
              </w:rPr>
              <w:t>16</w:t>
            </w:r>
          </w:p>
        </w:tc>
        <w:tc>
          <w:tcPr>
            <w:tcW w:w="0" w:type="auto"/>
          </w:tcPr>
          <w:p w:rsidR="00A97058" w:rsidRPr="00A97058" w:rsidRDefault="00A97058" w:rsidP="00A97058">
            <w:pPr>
              <w:rPr>
                <w:sz w:val="20"/>
                <w:szCs w:val="20"/>
              </w:rPr>
            </w:pPr>
            <w:r w:rsidRPr="00A97058">
              <w:rPr>
                <w:sz w:val="20"/>
                <w:szCs w:val="20"/>
              </w:rPr>
              <w:t>34</w:t>
            </w:r>
          </w:p>
        </w:tc>
        <w:tc>
          <w:tcPr>
            <w:tcW w:w="0" w:type="auto"/>
          </w:tcPr>
          <w:p w:rsidR="00A97058" w:rsidRPr="00A97058" w:rsidRDefault="00A97058" w:rsidP="00A97058">
            <w:pPr>
              <w:rPr>
                <w:sz w:val="20"/>
                <w:szCs w:val="20"/>
              </w:rPr>
            </w:pPr>
            <w:r w:rsidRPr="00A97058">
              <w:rPr>
                <w:sz w:val="20"/>
                <w:szCs w:val="20"/>
              </w:rPr>
              <w:t>21</w:t>
            </w:r>
          </w:p>
        </w:tc>
        <w:tc>
          <w:tcPr>
            <w:tcW w:w="0" w:type="auto"/>
          </w:tcPr>
          <w:p w:rsidR="00A97058" w:rsidRPr="00A97058" w:rsidRDefault="00A97058" w:rsidP="00A97058">
            <w:pPr>
              <w:rPr>
                <w:sz w:val="20"/>
                <w:szCs w:val="20"/>
              </w:rPr>
            </w:pPr>
            <w:r w:rsidRPr="00A97058">
              <w:rPr>
                <w:sz w:val="20"/>
                <w:szCs w:val="20"/>
              </w:rPr>
              <w:t>37</w:t>
            </w:r>
          </w:p>
        </w:tc>
        <w:tc>
          <w:tcPr>
            <w:tcW w:w="0" w:type="auto"/>
          </w:tcPr>
          <w:p w:rsidR="00A97058" w:rsidRPr="00A97058" w:rsidRDefault="00A97058" w:rsidP="00A97058">
            <w:pPr>
              <w:rPr>
                <w:sz w:val="20"/>
                <w:szCs w:val="20"/>
              </w:rPr>
            </w:pPr>
            <w:r w:rsidRPr="00A97058">
              <w:rPr>
                <w:sz w:val="20"/>
                <w:szCs w:val="20"/>
              </w:rPr>
              <w:t>824</w:t>
            </w:r>
          </w:p>
        </w:tc>
        <w:tc>
          <w:tcPr>
            <w:tcW w:w="0" w:type="auto"/>
          </w:tcPr>
          <w:p w:rsidR="00A97058" w:rsidRPr="00A97058" w:rsidRDefault="00A97058" w:rsidP="00A97058">
            <w:pPr>
              <w:rPr>
                <w:sz w:val="20"/>
                <w:szCs w:val="20"/>
              </w:rPr>
            </w:pPr>
            <w:r w:rsidRPr="00A97058">
              <w:rPr>
                <w:sz w:val="20"/>
                <w:szCs w:val="20"/>
              </w:rPr>
              <w:t>1064</w:t>
            </w:r>
          </w:p>
        </w:tc>
        <w:tc>
          <w:tcPr>
            <w:tcW w:w="0" w:type="auto"/>
          </w:tcPr>
          <w:p w:rsidR="00A97058" w:rsidRPr="00A97058" w:rsidRDefault="00A97058" w:rsidP="00A97058">
            <w:pPr>
              <w:rPr>
                <w:sz w:val="20"/>
                <w:szCs w:val="20"/>
              </w:rPr>
            </w:pPr>
            <w:r w:rsidRPr="00A97058">
              <w:rPr>
                <w:sz w:val="20"/>
                <w:szCs w:val="20"/>
              </w:rPr>
              <w:t>329</w:t>
            </w:r>
          </w:p>
        </w:tc>
        <w:tc>
          <w:tcPr>
            <w:tcW w:w="0" w:type="auto"/>
          </w:tcPr>
          <w:p w:rsidR="00A97058" w:rsidRPr="00A97058" w:rsidRDefault="00A97058" w:rsidP="00A97058">
            <w:pPr>
              <w:rPr>
                <w:sz w:val="20"/>
                <w:szCs w:val="20"/>
              </w:rPr>
            </w:pPr>
            <w:r w:rsidRPr="00A97058">
              <w:rPr>
                <w:sz w:val="20"/>
                <w:szCs w:val="20"/>
              </w:rPr>
              <w:t>563</w:t>
            </w:r>
          </w:p>
        </w:tc>
        <w:tc>
          <w:tcPr>
            <w:tcW w:w="0" w:type="auto"/>
            <w:vAlign w:val="bottom"/>
          </w:tcPr>
          <w:p w:rsidR="00A97058" w:rsidRPr="00A97058" w:rsidRDefault="00A97058" w:rsidP="00A97058">
            <w:pPr>
              <w:rPr>
                <w:sz w:val="20"/>
                <w:szCs w:val="20"/>
              </w:rPr>
            </w:pPr>
            <w:r w:rsidRPr="00A97058">
              <w:rPr>
                <w:sz w:val="20"/>
                <w:szCs w:val="20"/>
              </w:rPr>
              <w:t>1888</w:t>
            </w:r>
          </w:p>
        </w:tc>
      </w:tr>
      <w:tr w:rsidR="00A97058" w:rsidRPr="00A97058" w:rsidTr="00395A4F">
        <w:tc>
          <w:tcPr>
            <w:tcW w:w="0" w:type="auto"/>
          </w:tcPr>
          <w:p w:rsidR="00A97058" w:rsidRPr="00A97058" w:rsidRDefault="00A97058" w:rsidP="00A97058">
            <w:pPr>
              <w:rPr>
                <w:sz w:val="20"/>
                <w:szCs w:val="20"/>
              </w:rPr>
            </w:pPr>
            <w:r w:rsidRPr="00A97058">
              <w:rPr>
                <w:sz w:val="20"/>
                <w:szCs w:val="20"/>
              </w:rPr>
              <w:t>2014</w:t>
            </w:r>
          </w:p>
        </w:tc>
        <w:tc>
          <w:tcPr>
            <w:tcW w:w="0" w:type="auto"/>
          </w:tcPr>
          <w:p w:rsidR="00A97058" w:rsidRPr="00A97058" w:rsidRDefault="00A97058" w:rsidP="00A97058">
            <w:pPr>
              <w:rPr>
                <w:sz w:val="20"/>
                <w:szCs w:val="20"/>
              </w:rPr>
            </w:pPr>
            <w:r w:rsidRPr="00A97058">
              <w:rPr>
                <w:sz w:val="20"/>
                <w:szCs w:val="20"/>
              </w:rPr>
              <w:t>14</w:t>
            </w:r>
          </w:p>
        </w:tc>
        <w:tc>
          <w:tcPr>
            <w:tcW w:w="0" w:type="auto"/>
          </w:tcPr>
          <w:p w:rsidR="00A97058" w:rsidRPr="00A97058" w:rsidRDefault="00A97058" w:rsidP="00A97058">
            <w:pPr>
              <w:rPr>
                <w:sz w:val="20"/>
                <w:szCs w:val="20"/>
              </w:rPr>
            </w:pPr>
            <w:r w:rsidRPr="00A97058">
              <w:rPr>
                <w:sz w:val="20"/>
                <w:szCs w:val="20"/>
              </w:rPr>
              <w:t>31</w:t>
            </w:r>
          </w:p>
        </w:tc>
        <w:tc>
          <w:tcPr>
            <w:tcW w:w="0" w:type="auto"/>
          </w:tcPr>
          <w:p w:rsidR="00A97058" w:rsidRPr="00A97058" w:rsidRDefault="00A97058" w:rsidP="00A97058">
            <w:pPr>
              <w:rPr>
                <w:sz w:val="20"/>
                <w:szCs w:val="20"/>
              </w:rPr>
            </w:pPr>
            <w:r w:rsidRPr="00A97058">
              <w:rPr>
                <w:sz w:val="20"/>
                <w:szCs w:val="20"/>
              </w:rPr>
              <w:t>18</w:t>
            </w:r>
          </w:p>
        </w:tc>
        <w:tc>
          <w:tcPr>
            <w:tcW w:w="0" w:type="auto"/>
          </w:tcPr>
          <w:p w:rsidR="00A97058" w:rsidRPr="00A97058" w:rsidRDefault="00A97058" w:rsidP="00A97058">
            <w:pPr>
              <w:rPr>
                <w:sz w:val="20"/>
                <w:szCs w:val="20"/>
              </w:rPr>
            </w:pPr>
            <w:r w:rsidRPr="00A97058">
              <w:rPr>
                <w:sz w:val="20"/>
                <w:szCs w:val="20"/>
              </w:rPr>
              <w:t>31</w:t>
            </w:r>
          </w:p>
        </w:tc>
        <w:tc>
          <w:tcPr>
            <w:tcW w:w="0" w:type="auto"/>
          </w:tcPr>
          <w:p w:rsidR="00A97058" w:rsidRPr="00A97058" w:rsidRDefault="00A97058" w:rsidP="00A97058">
            <w:pPr>
              <w:rPr>
                <w:sz w:val="20"/>
                <w:szCs w:val="20"/>
              </w:rPr>
            </w:pPr>
            <w:r w:rsidRPr="00A97058">
              <w:rPr>
                <w:sz w:val="20"/>
                <w:szCs w:val="20"/>
              </w:rPr>
              <w:t>344</w:t>
            </w:r>
          </w:p>
        </w:tc>
        <w:tc>
          <w:tcPr>
            <w:tcW w:w="0" w:type="auto"/>
          </w:tcPr>
          <w:p w:rsidR="00A97058" w:rsidRPr="00A97058" w:rsidRDefault="00A97058" w:rsidP="00A97058">
            <w:pPr>
              <w:rPr>
                <w:sz w:val="20"/>
                <w:szCs w:val="20"/>
              </w:rPr>
            </w:pPr>
            <w:r w:rsidRPr="00A97058">
              <w:rPr>
                <w:sz w:val="20"/>
                <w:szCs w:val="20"/>
              </w:rPr>
              <w:t>537</w:t>
            </w:r>
          </w:p>
        </w:tc>
        <w:tc>
          <w:tcPr>
            <w:tcW w:w="0" w:type="auto"/>
          </w:tcPr>
          <w:p w:rsidR="00A97058" w:rsidRPr="00A97058" w:rsidRDefault="00A97058" w:rsidP="00A97058">
            <w:pPr>
              <w:rPr>
                <w:sz w:val="20"/>
                <w:szCs w:val="20"/>
              </w:rPr>
            </w:pPr>
            <w:r w:rsidRPr="00A97058">
              <w:rPr>
                <w:sz w:val="20"/>
                <w:szCs w:val="20"/>
              </w:rPr>
              <w:t>849</w:t>
            </w:r>
          </w:p>
        </w:tc>
        <w:tc>
          <w:tcPr>
            <w:tcW w:w="0" w:type="auto"/>
          </w:tcPr>
          <w:p w:rsidR="00A97058" w:rsidRPr="00A97058" w:rsidRDefault="00A97058" w:rsidP="00A97058">
            <w:pPr>
              <w:rPr>
                <w:sz w:val="20"/>
                <w:szCs w:val="20"/>
              </w:rPr>
            </w:pPr>
            <w:r w:rsidRPr="00A97058">
              <w:rPr>
                <w:sz w:val="20"/>
                <w:szCs w:val="20"/>
              </w:rPr>
              <w:t>1013</w:t>
            </w:r>
          </w:p>
        </w:tc>
        <w:tc>
          <w:tcPr>
            <w:tcW w:w="0" w:type="auto"/>
            <w:vAlign w:val="bottom"/>
          </w:tcPr>
          <w:p w:rsidR="00A97058" w:rsidRPr="00A97058" w:rsidRDefault="00A97058" w:rsidP="00A97058">
            <w:pPr>
              <w:rPr>
                <w:sz w:val="20"/>
                <w:szCs w:val="20"/>
              </w:rPr>
            </w:pPr>
            <w:r w:rsidRPr="00A97058">
              <w:rPr>
                <w:sz w:val="20"/>
                <w:szCs w:val="20"/>
              </w:rPr>
              <w:t>1862</w:t>
            </w:r>
          </w:p>
        </w:tc>
      </w:tr>
      <w:tr w:rsidR="00A97058" w:rsidRPr="00A97058" w:rsidTr="00395A4F">
        <w:tc>
          <w:tcPr>
            <w:tcW w:w="0" w:type="auto"/>
          </w:tcPr>
          <w:p w:rsidR="00A97058" w:rsidRPr="00A97058" w:rsidRDefault="00A97058" w:rsidP="00A97058">
            <w:pPr>
              <w:rPr>
                <w:sz w:val="20"/>
                <w:szCs w:val="20"/>
              </w:rPr>
            </w:pPr>
            <w:r w:rsidRPr="00A97058">
              <w:rPr>
                <w:sz w:val="20"/>
                <w:szCs w:val="20"/>
              </w:rPr>
              <w:t>2015</w:t>
            </w:r>
          </w:p>
        </w:tc>
        <w:tc>
          <w:tcPr>
            <w:tcW w:w="0" w:type="auto"/>
          </w:tcPr>
          <w:p w:rsidR="00A97058" w:rsidRPr="00A97058" w:rsidRDefault="00A97058" w:rsidP="00A97058">
            <w:pPr>
              <w:rPr>
                <w:sz w:val="20"/>
                <w:szCs w:val="20"/>
              </w:rPr>
            </w:pPr>
            <w:r w:rsidRPr="00A97058">
              <w:rPr>
                <w:sz w:val="20"/>
                <w:szCs w:val="20"/>
              </w:rPr>
              <w:t>9</w:t>
            </w:r>
          </w:p>
        </w:tc>
        <w:tc>
          <w:tcPr>
            <w:tcW w:w="0" w:type="auto"/>
          </w:tcPr>
          <w:p w:rsidR="00A97058" w:rsidRPr="00A97058" w:rsidRDefault="00A97058" w:rsidP="00A97058">
            <w:pPr>
              <w:rPr>
                <w:sz w:val="20"/>
                <w:szCs w:val="20"/>
              </w:rPr>
            </w:pPr>
            <w:r w:rsidRPr="00A97058">
              <w:rPr>
                <w:sz w:val="20"/>
                <w:szCs w:val="20"/>
              </w:rPr>
              <w:t>31</w:t>
            </w:r>
          </w:p>
        </w:tc>
        <w:tc>
          <w:tcPr>
            <w:tcW w:w="0" w:type="auto"/>
          </w:tcPr>
          <w:p w:rsidR="00A97058" w:rsidRPr="00A97058" w:rsidRDefault="00A97058" w:rsidP="00A97058">
            <w:pPr>
              <w:rPr>
                <w:sz w:val="20"/>
                <w:szCs w:val="20"/>
              </w:rPr>
            </w:pPr>
            <w:r w:rsidRPr="00A97058">
              <w:rPr>
                <w:sz w:val="20"/>
                <w:szCs w:val="20"/>
              </w:rPr>
              <w:t>14</w:t>
            </w:r>
          </w:p>
        </w:tc>
        <w:tc>
          <w:tcPr>
            <w:tcW w:w="0" w:type="auto"/>
          </w:tcPr>
          <w:p w:rsidR="00A97058" w:rsidRPr="00A97058" w:rsidRDefault="00A97058" w:rsidP="00A97058">
            <w:pPr>
              <w:rPr>
                <w:sz w:val="20"/>
                <w:szCs w:val="20"/>
              </w:rPr>
            </w:pPr>
            <w:r w:rsidRPr="00A97058">
              <w:rPr>
                <w:sz w:val="20"/>
                <w:szCs w:val="20"/>
              </w:rPr>
              <w:t>21</w:t>
            </w:r>
          </w:p>
        </w:tc>
        <w:tc>
          <w:tcPr>
            <w:tcW w:w="0" w:type="auto"/>
          </w:tcPr>
          <w:p w:rsidR="00A97058" w:rsidRPr="00A97058" w:rsidRDefault="00A97058" w:rsidP="00A97058">
            <w:pPr>
              <w:rPr>
                <w:sz w:val="20"/>
                <w:szCs w:val="20"/>
              </w:rPr>
            </w:pPr>
            <w:r w:rsidRPr="00A97058">
              <w:rPr>
                <w:sz w:val="20"/>
                <w:szCs w:val="20"/>
              </w:rPr>
              <w:t>316</w:t>
            </w:r>
          </w:p>
        </w:tc>
        <w:tc>
          <w:tcPr>
            <w:tcW w:w="0" w:type="auto"/>
          </w:tcPr>
          <w:p w:rsidR="00A97058" w:rsidRPr="00A97058" w:rsidRDefault="00A97058" w:rsidP="00A97058">
            <w:pPr>
              <w:rPr>
                <w:sz w:val="20"/>
                <w:szCs w:val="20"/>
              </w:rPr>
            </w:pPr>
            <w:r w:rsidRPr="00A97058">
              <w:rPr>
                <w:sz w:val="20"/>
                <w:szCs w:val="20"/>
              </w:rPr>
              <w:t>537</w:t>
            </w:r>
          </w:p>
        </w:tc>
        <w:tc>
          <w:tcPr>
            <w:tcW w:w="0" w:type="auto"/>
          </w:tcPr>
          <w:p w:rsidR="00A97058" w:rsidRPr="00A97058" w:rsidRDefault="00A97058" w:rsidP="00A97058">
            <w:pPr>
              <w:rPr>
                <w:sz w:val="20"/>
                <w:szCs w:val="20"/>
              </w:rPr>
            </w:pPr>
            <w:r w:rsidRPr="00A97058">
              <w:rPr>
                <w:sz w:val="20"/>
                <w:szCs w:val="20"/>
              </w:rPr>
              <w:t>860</w:t>
            </w:r>
          </w:p>
        </w:tc>
        <w:tc>
          <w:tcPr>
            <w:tcW w:w="0" w:type="auto"/>
          </w:tcPr>
          <w:p w:rsidR="00A97058" w:rsidRPr="00A97058" w:rsidRDefault="00A97058" w:rsidP="00A97058">
            <w:pPr>
              <w:rPr>
                <w:sz w:val="20"/>
                <w:szCs w:val="20"/>
              </w:rPr>
            </w:pPr>
            <w:r w:rsidRPr="00A97058">
              <w:rPr>
                <w:sz w:val="20"/>
                <w:szCs w:val="20"/>
              </w:rPr>
              <w:t>999</w:t>
            </w:r>
          </w:p>
        </w:tc>
        <w:tc>
          <w:tcPr>
            <w:tcW w:w="0" w:type="auto"/>
            <w:vAlign w:val="bottom"/>
          </w:tcPr>
          <w:p w:rsidR="00A97058" w:rsidRPr="00A97058" w:rsidRDefault="00A97058" w:rsidP="00A97058">
            <w:pPr>
              <w:rPr>
                <w:sz w:val="20"/>
                <w:szCs w:val="20"/>
              </w:rPr>
            </w:pPr>
            <w:r w:rsidRPr="00A97058">
              <w:rPr>
                <w:sz w:val="20"/>
                <w:szCs w:val="20"/>
              </w:rPr>
              <w:t>1859</w:t>
            </w:r>
          </w:p>
        </w:tc>
      </w:tr>
      <w:tr w:rsidR="00A97058" w:rsidRPr="00A97058" w:rsidTr="00395A4F">
        <w:tc>
          <w:tcPr>
            <w:tcW w:w="0" w:type="auto"/>
          </w:tcPr>
          <w:p w:rsidR="00A97058" w:rsidRPr="00A97058" w:rsidRDefault="00A97058" w:rsidP="00A97058">
            <w:pPr>
              <w:rPr>
                <w:sz w:val="20"/>
                <w:szCs w:val="20"/>
              </w:rPr>
            </w:pPr>
            <w:r w:rsidRPr="00A97058">
              <w:rPr>
                <w:sz w:val="20"/>
                <w:szCs w:val="20"/>
              </w:rPr>
              <w:t>2016</w:t>
            </w:r>
          </w:p>
        </w:tc>
        <w:tc>
          <w:tcPr>
            <w:tcW w:w="0" w:type="auto"/>
          </w:tcPr>
          <w:p w:rsidR="00A97058" w:rsidRPr="00A97058" w:rsidRDefault="00A97058" w:rsidP="00A97058">
            <w:pPr>
              <w:rPr>
                <w:sz w:val="20"/>
                <w:szCs w:val="20"/>
              </w:rPr>
            </w:pPr>
            <w:r w:rsidRPr="00A97058">
              <w:rPr>
                <w:sz w:val="20"/>
                <w:szCs w:val="20"/>
              </w:rPr>
              <w:t>4</w:t>
            </w:r>
          </w:p>
        </w:tc>
        <w:tc>
          <w:tcPr>
            <w:tcW w:w="0" w:type="auto"/>
          </w:tcPr>
          <w:p w:rsidR="00A97058" w:rsidRPr="00A97058" w:rsidRDefault="00A97058" w:rsidP="00A97058">
            <w:pPr>
              <w:rPr>
                <w:sz w:val="20"/>
                <w:szCs w:val="20"/>
              </w:rPr>
            </w:pPr>
            <w:r w:rsidRPr="00A97058">
              <w:rPr>
                <w:sz w:val="20"/>
                <w:szCs w:val="20"/>
              </w:rPr>
              <w:t>14</w:t>
            </w:r>
          </w:p>
        </w:tc>
        <w:tc>
          <w:tcPr>
            <w:tcW w:w="0" w:type="auto"/>
          </w:tcPr>
          <w:p w:rsidR="00A97058" w:rsidRPr="00A97058" w:rsidRDefault="00A97058" w:rsidP="00A97058">
            <w:pPr>
              <w:rPr>
                <w:sz w:val="20"/>
                <w:szCs w:val="20"/>
              </w:rPr>
            </w:pPr>
            <w:r w:rsidRPr="00A97058">
              <w:rPr>
                <w:sz w:val="20"/>
                <w:szCs w:val="20"/>
              </w:rPr>
              <w:t>11</w:t>
            </w:r>
          </w:p>
        </w:tc>
        <w:tc>
          <w:tcPr>
            <w:tcW w:w="0" w:type="auto"/>
          </w:tcPr>
          <w:p w:rsidR="00A97058" w:rsidRPr="00A97058" w:rsidRDefault="00A97058" w:rsidP="00A97058">
            <w:pPr>
              <w:rPr>
                <w:sz w:val="20"/>
                <w:szCs w:val="20"/>
              </w:rPr>
            </w:pPr>
            <w:r w:rsidRPr="00A97058">
              <w:rPr>
                <w:sz w:val="20"/>
                <w:szCs w:val="20"/>
              </w:rPr>
              <w:t>7</w:t>
            </w:r>
          </w:p>
        </w:tc>
        <w:tc>
          <w:tcPr>
            <w:tcW w:w="0" w:type="auto"/>
          </w:tcPr>
          <w:p w:rsidR="00A97058" w:rsidRPr="00A97058" w:rsidRDefault="00A97058" w:rsidP="00A97058">
            <w:pPr>
              <w:rPr>
                <w:sz w:val="20"/>
                <w:szCs w:val="20"/>
              </w:rPr>
            </w:pPr>
            <w:r w:rsidRPr="00A97058">
              <w:rPr>
                <w:sz w:val="20"/>
                <w:szCs w:val="20"/>
              </w:rPr>
              <w:t>299</w:t>
            </w:r>
          </w:p>
        </w:tc>
        <w:tc>
          <w:tcPr>
            <w:tcW w:w="0" w:type="auto"/>
          </w:tcPr>
          <w:p w:rsidR="00A97058" w:rsidRPr="00A97058" w:rsidRDefault="00A97058" w:rsidP="00A97058">
            <w:pPr>
              <w:rPr>
                <w:sz w:val="20"/>
                <w:szCs w:val="20"/>
              </w:rPr>
            </w:pPr>
            <w:r w:rsidRPr="00A97058">
              <w:rPr>
                <w:sz w:val="20"/>
                <w:szCs w:val="20"/>
              </w:rPr>
              <w:t>587</w:t>
            </w:r>
          </w:p>
        </w:tc>
        <w:tc>
          <w:tcPr>
            <w:tcW w:w="0" w:type="auto"/>
          </w:tcPr>
          <w:p w:rsidR="00A97058" w:rsidRPr="00A97058" w:rsidRDefault="00A97058" w:rsidP="00A97058">
            <w:pPr>
              <w:rPr>
                <w:sz w:val="20"/>
                <w:szCs w:val="20"/>
              </w:rPr>
            </w:pPr>
            <w:r w:rsidRPr="00A97058">
              <w:rPr>
                <w:sz w:val="20"/>
                <w:szCs w:val="20"/>
              </w:rPr>
              <w:t>840</w:t>
            </w:r>
          </w:p>
        </w:tc>
        <w:tc>
          <w:tcPr>
            <w:tcW w:w="0" w:type="auto"/>
          </w:tcPr>
          <w:p w:rsidR="00A97058" w:rsidRPr="00A97058" w:rsidRDefault="00A97058" w:rsidP="00A97058">
            <w:pPr>
              <w:rPr>
                <w:sz w:val="20"/>
                <w:szCs w:val="20"/>
              </w:rPr>
            </w:pPr>
            <w:r w:rsidRPr="00A97058">
              <w:rPr>
                <w:sz w:val="20"/>
                <w:szCs w:val="20"/>
              </w:rPr>
              <w:t>968</w:t>
            </w:r>
          </w:p>
        </w:tc>
        <w:tc>
          <w:tcPr>
            <w:tcW w:w="0" w:type="auto"/>
            <w:vAlign w:val="bottom"/>
          </w:tcPr>
          <w:p w:rsidR="00A97058" w:rsidRPr="00A97058" w:rsidRDefault="00A97058" w:rsidP="00A97058">
            <w:pPr>
              <w:rPr>
                <w:sz w:val="20"/>
                <w:szCs w:val="20"/>
              </w:rPr>
            </w:pPr>
            <w:r w:rsidRPr="00A97058">
              <w:rPr>
                <w:sz w:val="20"/>
                <w:szCs w:val="20"/>
              </w:rPr>
              <w:t>1808</w:t>
            </w:r>
          </w:p>
        </w:tc>
      </w:tr>
      <w:tr w:rsidR="00A97058" w:rsidRPr="00A97058" w:rsidTr="00395A4F">
        <w:tc>
          <w:tcPr>
            <w:tcW w:w="0" w:type="auto"/>
          </w:tcPr>
          <w:p w:rsidR="00A97058" w:rsidRPr="00A97058" w:rsidRDefault="00A97058" w:rsidP="00A97058">
            <w:pPr>
              <w:rPr>
                <w:sz w:val="20"/>
                <w:szCs w:val="20"/>
              </w:rPr>
            </w:pPr>
            <w:r w:rsidRPr="00A97058">
              <w:rPr>
                <w:sz w:val="20"/>
                <w:szCs w:val="20"/>
              </w:rPr>
              <w:t>2017</w:t>
            </w:r>
          </w:p>
        </w:tc>
        <w:tc>
          <w:tcPr>
            <w:tcW w:w="0" w:type="auto"/>
          </w:tcPr>
          <w:p w:rsidR="00A97058" w:rsidRPr="00A97058" w:rsidRDefault="00A97058" w:rsidP="00A97058">
            <w:pPr>
              <w:rPr>
                <w:sz w:val="20"/>
                <w:szCs w:val="20"/>
              </w:rPr>
            </w:pPr>
            <w:r w:rsidRPr="00A97058">
              <w:rPr>
                <w:sz w:val="20"/>
                <w:szCs w:val="20"/>
              </w:rPr>
              <w:t>3</w:t>
            </w:r>
          </w:p>
        </w:tc>
        <w:tc>
          <w:tcPr>
            <w:tcW w:w="0" w:type="auto"/>
          </w:tcPr>
          <w:p w:rsidR="00A97058" w:rsidRPr="00A97058" w:rsidRDefault="00A97058" w:rsidP="00A97058">
            <w:pPr>
              <w:rPr>
                <w:sz w:val="20"/>
                <w:szCs w:val="20"/>
              </w:rPr>
            </w:pPr>
            <w:r w:rsidRPr="00A97058">
              <w:rPr>
                <w:sz w:val="20"/>
                <w:szCs w:val="20"/>
              </w:rPr>
              <w:t>24</w:t>
            </w:r>
          </w:p>
        </w:tc>
        <w:tc>
          <w:tcPr>
            <w:tcW w:w="0" w:type="auto"/>
          </w:tcPr>
          <w:p w:rsidR="00A97058" w:rsidRPr="00A97058" w:rsidRDefault="00A97058" w:rsidP="00A97058">
            <w:pPr>
              <w:rPr>
                <w:sz w:val="20"/>
                <w:szCs w:val="20"/>
              </w:rPr>
            </w:pPr>
            <w:r w:rsidRPr="00A97058">
              <w:rPr>
                <w:sz w:val="20"/>
                <w:szCs w:val="20"/>
              </w:rPr>
              <w:t>16</w:t>
            </w:r>
          </w:p>
        </w:tc>
        <w:tc>
          <w:tcPr>
            <w:tcW w:w="0" w:type="auto"/>
          </w:tcPr>
          <w:p w:rsidR="00A97058" w:rsidRPr="00A97058" w:rsidRDefault="00A97058" w:rsidP="00A97058">
            <w:pPr>
              <w:rPr>
                <w:sz w:val="20"/>
                <w:szCs w:val="20"/>
              </w:rPr>
            </w:pPr>
            <w:r w:rsidRPr="00A97058">
              <w:rPr>
                <w:sz w:val="20"/>
                <w:szCs w:val="20"/>
              </w:rPr>
              <w:t>34</w:t>
            </w:r>
          </w:p>
        </w:tc>
        <w:tc>
          <w:tcPr>
            <w:tcW w:w="0" w:type="auto"/>
          </w:tcPr>
          <w:p w:rsidR="00A97058" w:rsidRPr="00A97058" w:rsidRDefault="00A97058" w:rsidP="00A97058">
            <w:pPr>
              <w:rPr>
                <w:sz w:val="20"/>
                <w:szCs w:val="20"/>
              </w:rPr>
            </w:pPr>
            <w:r w:rsidRPr="00A97058">
              <w:rPr>
                <w:sz w:val="20"/>
                <w:szCs w:val="20"/>
              </w:rPr>
              <w:t>302</w:t>
            </w:r>
          </w:p>
        </w:tc>
        <w:tc>
          <w:tcPr>
            <w:tcW w:w="0" w:type="auto"/>
          </w:tcPr>
          <w:p w:rsidR="00A97058" w:rsidRPr="00A97058" w:rsidRDefault="00A97058" w:rsidP="00A97058">
            <w:pPr>
              <w:rPr>
                <w:sz w:val="20"/>
                <w:szCs w:val="20"/>
              </w:rPr>
            </w:pPr>
            <w:r w:rsidRPr="00A97058">
              <w:rPr>
                <w:sz w:val="20"/>
                <w:szCs w:val="20"/>
              </w:rPr>
              <w:t>614</w:t>
            </w:r>
          </w:p>
        </w:tc>
        <w:tc>
          <w:tcPr>
            <w:tcW w:w="0" w:type="auto"/>
          </w:tcPr>
          <w:p w:rsidR="00A97058" w:rsidRPr="00A97058" w:rsidRDefault="00A97058" w:rsidP="00A97058">
            <w:pPr>
              <w:rPr>
                <w:sz w:val="20"/>
                <w:szCs w:val="20"/>
              </w:rPr>
            </w:pPr>
            <w:r w:rsidRPr="00A97058">
              <w:rPr>
                <w:sz w:val="20"/>
                <w:szCs w:val="20"/>
              </w:rPr>
              <w:t>834</w:t>
            </w:r>
          </w:p>
        </w:tc>
        <w:tc>
          <w:tcPr>
            <w:tcW w:w="0" w:type="auto"/>
          </w:tcPr>
          <w:p w:rsidR="00A97058" w:rsidRPr="00A97058" w:rsidRDefault="00A97058" w:rsidP="00A97058">
            <w:pPr>
              <w:rPr>
                <w:sz w:val="20"/>
                <w:szCs w:val="20"/>
              </w:rPr>
            </w:pPr>
            <w:r w:rsidRPr="00A97058">
              <w:rPr>
                <w:sz w:val="20"/>
                <w:szCs w:val="20"/>
              </w:rPr>
              <w:t>966</w:t>
            </w:r>
          </w:p>
        </w:tc>
        <w:tc>
          <w:tcPr>
            <w:tcW w:w="0" w:type="auto"/>
            <w:vAlign w:val="bottom"/>
          </w:tcPr>
          <w:p w:rsidR="00A97058" w:rsidRPr="00A97058" w:rsidRDefault="00A97058" w:rsidP="00A97058">
            <w:pPr>
              <w:rPr>
                <w:sz w:val="20"/>
                <w:szCs w:val="20"/>
              </w:rPr>
            </w:pPr>
            <w:r w:rsidRPr="00A97058">
              <w:rPr>
                <w:sz w:val="20"/>
                <w:szCs w:val="20"/>
              </w:rPr>
              <w:t>1800</w:t>
            </w:r>
          </w:p>
        </w:tc>
      </w:tr>
      <w:tr w:rsidR="00A97058" w:rsidRPr="00A97058" w:rsidTr="00395A4F">
        <w:tc>
          <w:tcPr>
            <w:tcW w:w="0" w:type="auto"/>
          </w:tcPr>
          <w:p w:rsidR="00A97058" w:rsidRPr="00A97058" w:rsidRDefault="00A97058" w:rsidP="00A97058">
            <w:pPr>
              <w:rPr>
                <w:sz w:val="20"/>
                <w:szCs w:val="20"/>
              </w:rPr>
            </w:pPr>
            <w:r w:rsidRPr="00A97058">
              <w:rPr>
                <w:sz w:val="20"/>
                <w:szCs w:val="20"/>
              </w:rPr>
              <w:t>2018</w:t>
            </w:r>
          </w:p>
        </w:tc>
        <w:tc>
          <w:tcPr>
            <w:tcW w:w="0" w:type="auto"/>
          </w:tcPr>
          <w:p w:rsidR="00A97058" w:rsidRPr="00A97058" w:rsidRDefault="00A97058" w:rsidP="00A97058">
            <w:pPr>
              <w:rPr>
                <w:sz w:val="20"/>
                <w:szCs w:val="20"/>
              </w:rPr>
            </w:pPr>
            <w:r w:rsidRPr="00A97058">
              <w:rPr>
                <w:sz w:val="20"/>
                <w:szCs w:val="20"/>
              </w:rPr>
              <w:t>9</w:t>
            </w:r>
          </w:p>
        </w:tc>
        <w:tc>
          <w:tcPr>
            <w:tcW w:w="0" w:type="auto"/>
          </w:tcPr>
          <w:p w:rsidR="00A97058" w:rsidRPr="00A97058" w:rsidRDefault="00A97058" w:rsidP="00A97058">
            <w:pPr>
              <w:rPr>
                <w:sz w:val="20"/>
                <w:szCs w:val="20"/>
              </w:rPr>
            </w:pPr>
            <w:r w:rsidRPr="00A97058">
              <w:rPr>
                <w:sz w:val="20"/>
                <w:szCs w:val="20"/>
              </w:rPr>
              <w:t>26</w:t>
            </w:r>
          </w:p>
        </w:tc>
        <w:tc>
          <w:tcPr>
            <w:tcW w:w="0" w:type="auto"/>
          </w:tcPr>
          <w:p w:rsidR="00A97058" w:rsidRPr="00A97058" w:rsidRDefault="00A97058" w:rsidP="00A97058">
            <w:pPr>
              <w:rPr>
                <w:sz w:val="20"/>
                <w:szCs w:val="20"/>
              </w:rPr>
            </w:pPr>
            <w:r w:rsidRPr="00A97058">
              <w:rPr>
                <w:sz w:val="20"/>
                <w:szCs w:val="20"/>
              </w:rPr>
              <w:t>23</w:t>
            </w:r>
          </w:p>
        </w:tc>
        <w:tc>
          <w:tcPr>
            <w:tcW w:w="0" w:type="auto"/>
          </w:tcPr>
          <w:p w:rsidR="00A97058" w:rsidRPr="00A97058" w:rsidRDefault="00A97058" w:rsidP="00A97058">
            <w:pPr>
              <w:rPr>
                <w:sz w:val="20"/>
                <w:szCs w:val="20"/>
              </w:rPr>
            </w:pPr>
            <w:r w:rsidRPr="00A97058">
              <w:rPr>
                <w:sz w:val="20"/>
                <w:szCs w:val="20"/>
              </w:rPr>
              <w:t>32</w:t>
            </w:r>
          </w:p>
        </w:tc>
        <w:tc>
          <w:tcPr>
            <w:tcW w:w="0" w:type="auto"/>
          </w:tcPr>
          <w:p w:rsidR="00A97058" w:rsidRPr="00A97058" w:rsidRDefault="00A97058" w:rsidP="00A97058">
            <w:pPr>
              <w:rPr>
                <w:sz w:val="20"/>
                <w:szCs w:val="20"/>
              </w:rPr>
            </w:pPr>
            <w:r w:rsidRPr="00A97058">
              <w:rPr>
                <w:sz w:val="20"/>
                <w:szCs w:val="20"/>
              </w:rPr>
              <w:t>267</w:t>
            </w:r>
          </w:p>
        </w:tc>
        <w:tc>
          <w:tcPr>
            <w:tcW w:w="0" w:type="auto"/>
          </w:tcPr>
          <w:p w:rsidR="00A97058" w:rsidRPr="00A97058" w:rsidRDefault="00A97058" w:rsidP="00A97058">
            <w:pPr>
              <w:rPr>
                <w:sz w:val="20"/>
                <w:szCs w:val="20"/>
              </w:rPr>
            </w:pPr>
            <w:r w:rsidRPr="00A97058">
              <w:rPr>
                <w:sz w:val="20"/>
                <w:szCs w:val="20"/>
              </w:rPr>
              <w:t>597</w:t>
            </w:r>
          </w:p>
        </w:tc>
        <w:tc>
          <w:tcPr>
            <w:tcW w:w="0" w:type="auto"/>
          </w:tcPr>
          <w:p w:rsidR="00A97058" w:rsidRPr="00A97058" w:rsidRDefault="00A97058" w:rsidP="00A97058">
            <w:pPr>
              <w:rPr>
                <w:sz w:val="20"/>
                <w:szCs w:val="20"/>
              </w:rPr>
            </w:pPr>
            <w:r w:rsidRPr="00A97058">
              <w:rPr>
                <w:sz w:val="20"/>
                <w:szCs w:val="20"/>
              </w:rPr>
              <w:t>793</w:t>
            </w:r>
          </w:p>
        </w:tc>
        <w:tc>
          <w:tcPr>
            <w:tcW w:w="0" w:type="auto"/>
          </w:tcPr>
          <w:p w:rsidR="00A97058" w:rsidRPr="00A97058" w:rsidRDefault="00A97058" w:rsidP="00A97058">
            <w:pPr>
              <w:rPr>
                <w:sz w:val="20"/>
                <w:szCs w:val="20"/>
              </w:rPr>
            </w:pPr>
            <w:r w:rsidRPr="00A97058">
              <w:rPr>
                <w:sz w:val="20"/>
                <w:szCs w:val="20"/>
              </w:rPr>
              <w:t>935</w:t>
            </w:r>
          </w:p>
        </w:tc>
        <w:tc>
          <w:tcPr>
            <w:tcW w:w="0" w:type="auto"/>
            <w:vAlign w:val="bottom"/>
          </w:tcPr>
          <w:p w:rsidR="00A97058" w:rsidRPr="00A97058" w:rsidRDefault="00A97058" w:rsidP="00A97058">
            <w:pPr>
              <w:rPr>
                <w:sz w:val="20"/>
                <w:szCs w:val="20"/>
              </w:rPr>
            </w:pPr>
            <w:r w:rsidRPr="00A97058">
              <w:rPr>
                <w:sz w:val="20"/>
                <w:szCs w:val="20"/>
              </w:rPr>
              <w:t>1728</w:t>
            </w:r>
          </w:p>
        </w:tc>
      </w:tr>
      <w:tr w:rsidR="00A97058" w:rsidRPr="00A97058" w:rsidTr="00395A4F">
        <w:tc>
          <w:tcPr>
            <w:tcW w:w="10313" w:type="dxa"/>
            <w:gridSpan w:val="10"/>
          </w:tcPr>
          <w:p w:rsidR="00A97058" w:rsidRPr="00A97058" w:rsidRDefault="00A97058" w:rsidP="00A97058">
            <w:pPr>
              <w:rPr>
                <w:sz w:val="20"/>
                <w:szCs w:val="20"/>
              </w:rPr>
            </w:pPr>
            <w:r w:rsidRPr="00A97058">
              <w:rPr>
                <w:sz w:val="20"/>
                <w:szCs w:val="20"/>
              </w:rPr>
              <w:t xml:space="preserve">Примечание: * резкое увеличение численности населения произошло в результате  присоединения к Новошаткинского сельсовета </w:t>
            </w:r>
            <w:proofErr w:type="spellStart"/>
            <w:r w:rsidRPr="00A97058">
              <w:rPr>
                <w:sz w:val="20"/>
                <w:szCs w:val="20"/>
              </w:rPr>
              <w:t>Старочирчимского</w:t>
            </w:r>
            <w:proofErr w:type="spellEnd"/>
            <w:r w:rsidRPr="00A97058">
              <w:rPr>
                <w:sz w:val="20"/>
                <w:szCs w:val="20"/>
              </w:rPr>
              <w:t xml:space="preserve"> сельсовета.</w:t>
            </w:r>
          </w:p>
        </w:tc>
      </w:tr>
    </w:tbl>
    <w:p w:rsidR="00A97058" w:rsidRPr="00A97058" w:rsidRDefault="00A97058" w:rsidP="00A97058">
      <w:pPr>
        <w:rPr>
          <w:sz w:val="20"/>
          <w:szCs w:val="20"/>
        </w:rPr>
      </w:pPr>
    </w:p>
    <w:p w:rsidR="00A97058" w:rsidRPr="00A97058" w:rsidRDefault="00A97058" w:rsidP="00A97058">
      <w:pPr>
        <w:jc w:val="both"/>
        <w:rPr>
          <w:sz w:val="20"/>
          <w:szCs w:val="20"/>
        </w:rPr>
      </w:pPr>
      <w:proofErr w:type="gramStart"/>
      <w:r w:rsidRPr="00A97058">
        <w:rPr>
          <w:sz w:val="20"/>
          <w:szCs w:val="20"/>
        </w:rPr>
        <w:t xml:space="preserve">Демографический прогноз выполнен с учетом распоряжения Правительства Российской Федерации от 17 ноября 2008 г. № 1662-р «Концепция долгосрочного социально-экономического развития Российской Федерации на период до 2020 года» и Закона Пензенской области от 4 сентября 2007 г. № 1367-ЗПО «Стратегия социально-экономического развития Пензенской области на долгосрочную перспективу (до 2021 года)» и основан на Приложение к постановлению администрации Камешкирского района Пензенской области от </w:t>
      </w:r>
      <w:r w:rsidRPr="00A97058">
        <w:rPr>
          <w:sz w:val="20"/>
          <w:szCs w:val="20"/>
        </w:rPr>
        <w:lastRenderedPageBreak/>
        <w:t>01.07.2014</w:t>
      </w:r>
      <w:proofErr w:type="gramEnd"/>
      <w:r w:rsidRPr="00A97058">
        <w:rPr>
          <w:sz w:val="20"/>
          <w:szCs w:val="20"/>
        </w:rPr>
        <w:t xml:space="preserve">г. № 297 </w:t>
      </w:r>
      <w:hyperlink r:id="rId13" w:history="1">
        <w:r w:rsidRPr="00A97058">
          <w:rPr>
            <w:sz w:val="20"/>
            <w:szCs w:val="20"/>
          </w:rPr>
          <w:t>«Стратегия социально-экономического развития Камешкирского  района Пензенской области до 2020 года»</w:t>
        </w:r>
      </w:hyperlink>
      <w:r w:rsidRPr="00A97058">
        <w:rPr>
          <w:sz w:val="20"/>
          <w:szCs w:val="20"/>
        </w:rPr>
        <w:t>.</w:t>
      </w:r>
    </w:p>
    <w:p w:rsidR="00A97058" w:rsidRPr="00A97058" w:rsidRDefault="00A97058" w:rsidP="00A97058">
      <w:pPr>
        <w:jc w:val="both"/>
        <w:rPr>
          <w:sz w:val="20"/>
          <w:szCs w:val="20"/>
        </w:rPr>
      </w:pPr>
      <w:r w:rsidRPr="00A97058">
        <w:rPr>
          <w:sz w:val="20"/>
          <w:szCs w:val="20"/>
        </w:rPr>
        <w:t>При внесении изменений в генеральный план, прогноз численности населения необходимо корректировать при увеличении общей продолжительности прогноза в соответствии с экономическими и социальными реалиями, сложившимися на момент корректировок генерального плана.</w:t>
      </w:r>
    </w:p>
    <w:p w:rsidR="00A97058" w:rsidRPr="00A97058" w:rsidRDefault="00A97058" w:rsidP="00A97058">
      <w:pPr>
        <w:jc w:val="both"/>
        <w:rPr>
          <w:sz w:val="20"/>
          <w:szCs w:val="20"/>
        </w:rPr>
      </w:pPr>
      <w:r w:rsidRPr="00A97058">
        <w:rPr>
          <w:sz w:val="20"/>
          <w:szCs w:val="20"/>
        </w:rPr>
        <w:t xml:space="preserve"> В рамках общероссийских и обще региональных демографических тенденций численность населения муниципального образования постепенно увеличивается.</w:t>
      </w:r>
    </w:p>
    <w:p w:rsidR="00A97058" w:rsidRPr="00A97058" w:rsidRDefault="00A97058" w:rsidP="00A97058">
      <w:pPr>
        <w:jc w:val="both"/>
        <w:rPr>
          <w:sz w:val="20"/>
          <w:szCs w:val="20"/>
        </w:rPr>
      </w:pPr>
      <w:r w:rsidRPr="00A97058">
        <w:rPr>
          <w:sz w:val="20"/>
          <w:szCs w:val="20"/>
        </w:rPr>
        <w:t>Целью демографической политики муниципального образования на расчетный срок должно стать увеличение показателей естественной прибыли населения, рост рождаемости и ожидаемой продолжительности жизни.</w:t>
      </w:r>
    </w:p>
    <w:p w:rsidR="00A97058" w:rsidRPr="00A97058" w:rsidRDefault="00A97058" w:rsidP="00A97058">
      <w:pPr>
        <w:jc w:val="both"/>
        <w:rPr>
          <w:sz w:val="20"/>
          <w:szCs w:val="20"/>
        </w:rPr>
      </w:pPr>
      <w:r w:rsidRPr="00A97058">
        <w:rPr>
          <w:sz w:val="20"/>
          <w:szCs w:val="20"/>
        </w:rPr>
        <w:t>Приоритетные направления демографической политики муниципального образования:</w:t>
      </w:r>
    </w:p>
    <w:p w:rsidR="00A97058" w:rsidRPr="00A97058" w:rsidRDefault="00A97058" w:rsidP="00A97058">
      <w:pPr>
        <w:jc w:val="both"/>
        <w:rPr>
          <w:sz w:val="20"/>
          <w:szCs w:val="20"/>
        </w:rPr>
      </w:pPr>
      <w:r w:rsidRPr="00A97058">
        <w:rPr>
          <w:sz w:val="20"/>
          <w:szCs w:val="20"/>
        </w:rPr>
        <w:t>снижение уровня смертности, прежде всего, в трудоспособном возрасте;</w:t>
      </w:r>
    </w:p>
    <w:p w:rsidR="00A97058" w:rsidRPr="00A97058" w:rsidRDefault="00A97058" w:rsidP="00A97058">
      <w:pPr>
        <w:jc w:val="both"/>
        <w:rPr>
          <w:sz w:val="20"/>
          <w:szCs w:val="20"/>
        </w:rPr>
      </w:pPr>
      <w:r w:rsidRPr="00A97058">
        <w:rPr>
          <w:sz w:val="20"/>
          <w:szCs w:val="20"/>
        </w:rPr>
        <w:t>укрепление здоровья населения, профилактика заболеваний и формирование здорового образа жизни;</w:t>
      </w:r>
    </w:p>
    <w:p w:rsidR="00A97058" w:rsidRPr="00A97058" w:rsidRDefault="00A97058" w:rsidP="00A97058">
      <w:pPr>
        <w:jc w:val="both"/>
        <w:rPr>
          <w:sz w:val="20"/>
          <w:szCs w:val="20"/>
        </w:rPr>
      </w:pPr>
      <w:r w:rsidRPr="00A97058">
        <w:rPr>
          <w:sz w:val="20"/>
          <w:szCs w:val="20"/>
        </w:rPr>
        <w:t>повышение уровня рождаемости укрепление института семьи, возрождение и сохранение духовно-нравственных традиций семейных отношений, семейного воспитания;</w:t>
      </w:r>
    </w:p>
    <w:p w:rsidR="00A97058" w:rsidRPr="00A97058" w:rsidRDefault="00A97058" w:rsidP="00A97058">
      <w:pPr>
        <w:jc w:val="both"/>
        <w:rPr>
          <w:sz w:val="20"/>
          <w:szCs w:val="20"/>
        </w:rPr>
      </w:pPr>
      <w:r w:rsidRPr="00A97058">
        <w:rPr>
          <w:sz w:val="20"/>
          <w:szCs w:val="20"/>
        </w:rPr>
        <w:t>проведение активной миграционной политики, направленной на переселение жителей из других регионов Российской Федерации и соотечественников, проживающих за рубежом.</w:t>
      </w:r>
    </w:p>
    <w:p w:rsidR="00A97058" w:rsidRPr="00A97058" w:rsidRDefault="00A97058" w:rsidP="00A97058">
      <w:pPr>
        <w:jc w:val="both"/>
        <w:rPr>
          <w:sz w:val="20"/>
          <w:szCs w:val="20"/>
        </w:rPr>
      </w:pPr>
      <w:r w:rsidRPr="00A97058">
        <w:rPr>
          <w:sz w:val="20"/>
          <w:szCs w:val="20"/>
        </w:rPr>
        <w:t>В качестве базового года для прогнозных расчетов принят 2018 г. Расчет основных показателей демографической ситуации сельсовета проводился на основе анализа процессов воспроизводства населения, сдвигов в его половой и возрастной структуре, развития внешних миграционных процессов.</w:t>
      </w:r>
    </w:p>
    <w:p w:rsidR="00A97058" w:rsidRPr="00A97058" w:rsidRDefault="00A97058" w:rsidP="00A97058">
      <w:pPr>
        <w:jc w:val="both"/>
        <w:rPr>
          <w:sz w:val="20"/>
          <w:szCs w:val="20"/>
        </w:rPr>
      </w:pPr>
      <w:r w:rsidRPr="00A97058">
        <w:rPr>
          <w:sz w:val="20"/>
          <w:szCs w:val="20"/>
        </w:rPr>
        <w:t>Генеральным планом прогнозируется уменьшение численности населения с 1728 человек до 1610 человек в 2023 году.</w:t>
      </w:r>
    </w:p>
    <w:p w:rsidR="00A97058" w:rsidRPr="00A97058" w:rsidRDefault="00A97058" w:rsidP="00A97058">
      <w:pPr>
        <w:jc w:val="both"/>
        <w:rPr>
          <w:sz w:val="20"/>
          <w:szCs w:val="20"/>
        </w:rPr>
      </w:pPr>
      <w:r w:rsidRPr="00A97058">
        <w:rPr>
          <w:sz w:val="20"/>
          <w:szCs w:val="20"/>
        </w:rPr>
        <w:t>При сохранении ключевых положительных тенденций в улучшении демографической ситуации на территории муниципального образования прогнозируется численность населения до 1400 человек в 2038 году.</w:t>
      </w:r>
    </w:p>
    <w:p w:rsidR="00A97058" w:rsidRPr="00A97058" w:rsidRDefault="00A97058" w:rsidP="00A97058">
      <w:pPr>
        <w:jc w:val="both"/>
        <w:rPr>
          <w:sz w:val="20"/>
          <w:szCs w:val="20"/>
        </w:rPr>
      </w:pPr>
      <w:bookmarkStart w:id="19" w:name="_Toc19009433"/>
      <w:r w:rsidRPr="00A97058">
        <w:rPr>
          <w:sz w:val="20"/>
          <w:szCs w:val="20"/>
        </w:rPr>
        <w:t>3.2. Жилищный фонд поселения.</w:t>
      </w:r>
      <w:bookmarkEnd w:id="19"/>
    </w:p>
    <w:p w:rsidR="00A97058" w:rsidRPr="00A97058" w:rsidRDefault="00A97058" w:rsidP="00A97058">
      <w:pPr>
        <w:jc w:val="both"/>
        <w:rPr>
          <w:sz w:val="20"/>
          <w:szCs w:val="20"/>
        </w:rPr>
      </w:pPr>
      <w:r w:rsidRPr="00A97058">
        <w:rPr>
          <w:sz w:val="20"/>
          <w:szCs w:val="20"/>
        </w:rPr>
        <w:t>Жилье – одна из главных составляющих уровня жизни населения. Обеспечение потребностей населения в жилье является приоритетной целью перспективного развития муниципального образования.</w:t>
      </w:r>
    </w:p>
    <w:p w:rsidR="00A97058" w:rsidRPr="00A97058" w:rsidRDefault="00A97058" w:rsidP="00A97058">
      <w:pPr>
        <w:jc w:val="both"/>
        <w:rPr>
          <w:sz w:val="20"/>
          <w:szCs w:val="20"/>
        </w:rPr>
      </w:pPr>
      <w:r w:rsidRPr="00A97058">
        <w:rPr>
          <w:sz w:val="20"/>
          <w:szCs w:val="20"/>
        </w:rPr>
        <w:t>Перспективные задачи планирования жилищного строительства обоснованы целями государственной политики, в том числе и градостроительными средствами. Анализ перспектив развития жилищного фонда является ключевой задачей при определении прогноза качества жизни населения, что оказывает влияние на развитие демографических процессов и закреплении трудоспособного населения.</w:t>
      </w:r>
    </w:p>
    <w:p w:rsidR="00A97058" w:rsidRPr="00A97058" w:rsidRDefault="00A97058" w:rsidP="00A97058">
      <w:pPr>
        <w:jc w:val="both"/>
        <w:rPr>
          <w:sz w:val="20"/>
          <w:szCs w:val="20"/>
        </w:rPr>
      </w:pPr>
      <w:r w:rsidRPr="00A97058">
        <w:rPr>
          <w:sz w:val="20"/>
          <w:szCs w:val="20"/>
        </w:rPr>
        <w:t>Стратегической целью в сфере жилищного строительства является обеспечение доступности жилья для всех категорий населения, а также соответствия объемов комфортного жилищного фонда потребностям населения.</w:t>
      </w:r>
    </w:p>
    <w:p w:rsidR="00A97058" w:rsidRPr="00A97058" w:rsidRDefault="00A97058" w:rsidP="00A97058">
      <w:pPr>
        <w:jc w:val="both"/>
        <w:rPr>
          <w:sz w:val="20"/>
          <w:szCs w:val="20"/>
        </w:rPr>
      </w:pPr>
      <w:r w:rsidRPr="00A97058">
        <w:rPr>
          <w:sz w:val="20"/>
          <w:szCs w:val="20"/>
        </w:rPr>
        <w:t>Для достижения поставленной цели необходимо предусмотреть решение нижеследующих задач:</w:t>
      </w:r>
    </w:p>
    <w:p w:rsidR="00A97058" w:rsidRPr="00A97058" w:rsidRDefault="00A97058" w:rsidP="00A97058">
      <w:pPr>
        <w:jc w:val="both"/>
        <w:rPr>
          <w:sz w:val="20"/>
          <w:szCs w:val="20"/>
        </w:rPr>
      </w:pPr>
      <w:r w:rsidRPr="00A97058">
        <w:rPr>
          <w:sz w:val="20"/>
          <w:szCs w:val="20"/>
        </w:rPr>
        <w:t>проведение реализации программ по обеспечению жильем отдельных категорий граждан (молодых семей, специалистов на селе, граждан-получателей государственных жилищных сертификатов, инвалидов, детей-сирот, а также семей, имеющих право воспользоваться средствами материнского (семейного) капитала в целях улучшения жилищных условий);</w:t>
      </w:r>
    </w:p>
    <w:p w:rsidR="00A97058" w:rsidRPr="00A97058" w:rsidRDefault="00A97058" w:rsidP="00A97058">
      <w:pPr>
        <w:jc w:val="both"/>
        <w:rPr>
          <w:sz w:val="20"/>
          <w:szCs w:val="20"/>
        </w:rPr>
      </w:pPr>
      <w:r w:rsidRPr="00A97058">
        <w:rPr>
          <w:sz w:val="20"/>
          <w:szCs w:val="20"/>
        </w:rPr>
        <w:t>обеспечение жилищного строительства земельными участками с имеющимися объектами инженерно-коммунальной инфраструктуры;</w:t>
      </w:r>
    </w:p>
    <w:p w:rsidR="00A97058" w:rsidRPr="00A97058" w:rsidRDefault="00A97058" w:rsidP="00A97058">
      <w:pPr>
        <w:jc w:val="both"/>
        <w:rPr>
          <w:sz w:val="20"/>
          <w:szCs w:val="20"/>
        </w:rPr>
      </w:pPr>
      <w:r w:rsidRPr="00A97058">
        <w:rPr>
          <w:sz w:val="20"/>
          <w:szCs w:val="20"/>
        </w:rPr>
        <w:t>снижение административных барьеров в строительстве;</w:t>
      </w:r>
    </w:p>
    <w:p w:rsidR="00A97058" w:rsidRPr="00A97058" w:rsidRDefault="00A97058" w:rsidP="00A97058">
      <w:pPr>
        <w:jc w:val="both"/>
        <w:rPr>
          <w:sz w:val="20"/>
          <w:szCs w:val="20"/>
        </w:rPr>
      </w:pPr>
      <w:r w:rsidRPr="00A97058">
        <w:rPr>
          <w:sz w:val="20"/>
          <w:szCs w:val="20"/>
        </w:rPr>
        <w:t xml:space="preserve">внедрение </w:t>
      </w:r>
      <w:proofErr w:type="spellStart"/>
      <w:r w:rsidRPr="00A97058">
        <w:rPr>
          <w:sz w:val="20"/>
          <w:szCs w:val="20"/>
        </w:rPr>
        <w:t>энергоэффективных</w:t>
      </w:r>
      <w:proofErr w:type="spellEnd"/>
      <w:r w:rsidRPr="00A97058">
        <w:rPr>
          <w:sz w:val="20"/>
          <w:szCs w:val="20"/>
        </w:rPr>
        <w:t xml:space="preserve"> и ресурсосберегающих технологий и строительных материалов в жилищном строительстве. </w:t>
      </w:r>
    </w:p>
    <w:p w:rsidR="00A97058" w:rsidRPr="00A97058" w:rsidRDefault="00A97058" w:rsidP="00A97058">
      <w:pPr>
        <w:jc w:val="both"/>
        <w:rPr>
          <w:sz w:val="20"/>
          <w:szCs w:val="20"/>
        </w:rPr>
      </w:pP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Анализ качественных и количественных характеристик жилищного фонда.</w:t>
      </w:r>
    </w:p>
    <w:p w:rsidR="00A97058" w:rsidRPr="00A97058" w:rsidRDefault="00A97058" w:rsidP="00A97058">
      <w:pPr>
        <w:jc w:val="both"/>
        <w:rPr>
          <w:sz w:val="20"/>
          <w:szCs w:val="20"/>
        </w:rPr>
      </w:pPr>
      <w:r w:rsidRPr="00A97058">
        <w:rPr>
          <w:sz w:val="20"/>
          <w:szCs w:val="20"/>
        </w:rPr>
        <w:t>Общая площадь жилищного фонда – 60,7 тыс. м².</w:t>
      </w:r>
    </w:p>
    <w:p w:rsidR="00A97058" w:rsidRPr="00A97058" w:rsidRDefault="00A97058" w:rsidP="00A97058">
      <w:pPr>
        <w:jc w:val="both"/>
        <w:rPr>
          <w:sz w:val="20"/>
          <w:szCs w:val="20"/>
        </w:rPr>
      </w:pPr>
      <w:r w:rsidRPr="00A97058">
        <w:rPr>
          <w:sz w:val="20"/>
          <w:szCs w:val="20"/>
        </w:rPr>
        <w:t>Ввод жилья в эксплуатацию за 5 лет – 958,9 м² (2014 г. – 93м², 2015 г. – 199 м², 2016 г. – 189 м², 2017 г. –  204,3 м², 2018 г. – 273,6 м²).</w:t>
      </w:r>
    </w:p>
    <w:p w:rsidR="00A97058" w:rsidRPr="00A97058" w:rsidRDefault="00A97058" w:rsidP="00A97058">
      <w:pPr>
        <w:jc w:val="both"/>
        <w:rPr>
          <w:sz w:val="20"/>
          <w:szCs w:val="20"/>
        </w:rPr>
      </w:pPr>
      <w:r w:rsidRPr="00A97058">
        <w:rPr>
          <w:sz w:val="20"/>
          <w:szCs w:val="20"/>
        </w:rPr>
        <w:t>Общее количество домовладений составляет 1165 домов.</w:t>
      </w:r>
    </w:p>
    <w:p w:rsidR="00A97058" w:rsidRPr="00A97058" w:rsidRDefault="00A97058" w:rsidP="00A97058">
      <w:pPr>
        <w:jc w:val="both"/>
        <w:rPr>
          <w:sz w:val="20"/>
          <w:szCs w:val="20"/>
        </w:rPr>
      </w:pPr>
      <w:r w:rsidRPr="00A97058">
        <w:rPr>
          <w:sz w:val="20"/>
          <w:szCs w:val="20"/>
        </w:rPr>
        <w:t>Наличие ветхого и аварийного жилья – 300 м².</w:t>
      </w:r>
    </w:p>
    <w:p w:rsidR="00A97058" w:rsidRPr="00A97058" w:rsidRDefault="00A97058" w:rsidP="00A97058">
      <w:pPr>
        <w:jc w:val="both"/>
        <w:rPr>
          <w:sz w:val="20"/>
          <w:szCs w:val="20"/>
        </w:rPr>
      </w:pPr>
      <w:r w:rsidRPr="00A97058">
        <w:rPr>
          <w:sz w:val="20"/>
          <w:szCs w:val="20"/>
        </w:rPr>
        <w:t>Форма собственности частная, муниципального жилья нет.</w:t>
      </w:r>
    </w:p>
    <w:p w:rsidR="00A97058" w:rsidRPr="00A97058" w:rsidRDefault="00A97058" w:rsidP="00A97058">
      <w:pPr>
        <w:jc w:val="both"/>
        <w:rPr>
          <w:sz w:val="20"/>
          <w:szCs w:val="20"/>
        </w:rPr>
      </w:pPr>
      <w:r w:rsidRPr="00A97058">
        <w:rPr>
          <w:sz w:val="20"/>
          <w:szCs w:val="20"/>
        </w:rPr>
        <w:t>Кол-во семей нуждающихся в улучшении жилищных условий – 1.</w:t>
      </w:r>
    </w:p>
    <w:p w:rsidR="00A97058" w:rsidRPr="00A97058" w:rsidRDefault="00A97058" w:rsidP="00A97058">
      <w:pPr>
        <w:jc w:val="both"/>
        <w:rPr>
          <w:sz w:val="20"/>
          <w:szCs w:val="20"/>
        </w:rPr>
      </w:pPr>
      <w:r w:rsidRPr="00A97058">
        <w:rPr>
          <w:sz w:val="20"/>
          <w:szCs w:val="20"/>
        </w:rPr>
        <w:t>Жилищная площадь, приходящая на 1 человека – 32 м².</w:t>
      </w:r>
    </w:p>
    <w:p w:rsidR="00A97058" w:rsidRPr="00A97058" w:rsidRDefault="00A97058" w:rsidP="00A97058">
      <w:pPr>
        <w:jc w:val="both"/>
        <w:rPr>
          <w:sz w:val="20"/>
          <w:szCs w:val="20"/>
        </w:rPr>
      </w:pPr>
      <w:r w:rsidRPr="00A97058">
        <w:rPr>
          <w:sz w:val="20"/>
          <w:szCs w:val="20"/>
        </w:rPr>
        <w:t>Нормативная площадь на 1 человека в целях принятия на учет граждан в качестве нуждающихся– 12 м².</w:t>
      </w:r>
    </w:p>
    <w:p w:rsidR="00A97058" w:rsidRPr="00A97058" w:rsidRDefault="00A97058" w:rsidP="00A97058">
      <w:pPr>
        <w:jc w:val="both"/>
        <w:rPr>
          <w:sz w:val="20"/>
          <w:szCs w:val="20"/>
        </w:rPr>
      </w:pPr>
      <w:r w:rsidRPr="00A97058">
        <w:rPr>
          <w:sz w:val="20"/>
          <w:szCs w:val="20"/>
        </w:rPr>
        <w:t>Норма предоставления площади жилого помещения по договору социального найма на одного человека – 15 м².</w:t>
      </w:r>
    </w:p>
    <w:p w:rsidR="00A97058" w:rsidRPr="00A97058" w:rsidRDefault="00A97058" w:rsidP="00A97058">
      <w:pPr>
        <w:jc w:val="both"/>
        <w:rPr>
          <w:sz w:val="20"/>
          <w:szCs w:val="20"/>
        </w:rPr>
      </w:pPr>
      <w:bookmarkStart w:id="20" w:name="_Toc19009434"/>
      <w:r w:rsidRPr="00A97058">
        <w:rPr>
          <w:sz w:val="20"/>
          <w:szCs w:val="20"/>
        </w:rPr>
        <w:t>3.3. Экономическая база поселения.</w:t>
      </w:r>
      <w:bookmarkEnd w:id="20"/>
    </w:p>
    <w:p w:rsidR="00A97058" w:rsidRPr="00A97058" w:rsidRDefault="00A97058" w:rsidP="00A97058">
      <w:pPr>
        <w:jc w:val="both"/>
        <w:rPr>
          <w:sz w:val="20"/>
          <w:szCs w:val="20"/>
        </w:rPr>
      </w:pPr>
      <w:r w:rsidRPr="00A97058">
        <w:rPr>
          <w:sz w:val="20"/>
          <w:szCs w:val="20"/>
        </w:rPr>
        <w:t>Производственный сектор выполняет одну из самых важных функций в решении социальных проблем, налаживании устойчивого развития территорий, обеспечении занятости и поддержания доходов населения. Развитая экономика способствует сохранению расселения, сохранению и улучшению образа жизни, народных традиций, а также культурного разнообразия.</w:t>
      </w:r>
    </w:p>
    <w:p w:rsidR="00A97058" w:rsidRPr="00A97058" w:rsidRDefault="00A97058" w:rsidP="00A97058">
      <w:pPr>
        <w:jc w:val="both"/>
        <w:rPr>
          <w:sz w:val="20"/>
          <w:szCs w:val="20"/>
        </w:rPr>
      </w:pPr>
      <w:r w:rsidRPr="00A97058">
        <w:rPr>
          <w:sz w:val="20"/>
          <w:szCs w:val="20"/>
        </w:rPr>
        <w:t>В целом экономическое развитие поселения носит удовлетворительный характер, при определенных обстоятельствах может иметь все предпосылки к дальнейшему экономическому росту.</w:t>
      </w:r>
    </w:p>
    <w:p w:rsidR="00A97058" w:rsidRPr="00A97058" w:rsidRDefault="00A97058" w:rsidP="00A97058">
      <w:pPr>
        <w:jc w:val="both"/>
        <w:rPr>
          <w:sz w:val="20"/>
          <w:szCs w:val="20"/>
        </w:rPr>
      </w:pPr>
      <w:r w:rsidRPr="00A97058">
        <w:rPr>
          <w:sz w:val="20"/>
          <w:szCs w:val="20"/>
        </w:rPr>
        <w:t xml:space="preserve">В условиях рыночной экономики перспективы развития муниципального образования все больше зависят от малого и среднего предпринимательства, формирующего оптимальную структуру рынка и являющегося надежной налогооблагаемой базой. Этот сектор экономики в перспективе будет являться реальным источником создания новых рабочих мест и производственных мощностей. Предприятия малого и среднего </w:t>
      </w:r>
      <w:r w:rsidRPr="00A97058">
        <w:rPr>
          <w:sz w:val="20"/>
          <w:szCs w:val="20"/>
        </w:rPr>
        <w:lastRenderedPageBreak/>
        <w:t>предпринимательства генерируют эффективные инвестиционные проекты, чутко реагируют на изменение рыночной структуры, занимают недоступные крупным предприятиям «ниши».</w:t>
      </w:r>
    </w:p>
    <w:p w:rsidR="00A97058" w:rsidRPr="00A97058" w:rsidRDefault="00A97058" w:rsidP="00A97058">
      <w:pPr>
        <w:jc w:val="both"/>
        <w:rPr>
          <w:sz w:val="20"/>
          <w:szCs w:val="20"/>
        </w:rPr>
      </w:pPr>
      <w:r w:rsidRPr="00A97058">
        <w:rPr>
          <w:sz w:val="20"/>
          <w:szCs w:val="20"/>
        </w:rPr>
        <w:t>Необходимые условия для развития экономической базы муниципального образования:</w:t>
      </w:r>
    </w:p>
    <w:p w:rsidR="00A97058" w:rsidRPr="00A97058" w:rsidRDefault="00A97058" w:rsidP="00A97058">
      <w:pPr>
        <w:jc w:val="both"/>
        <w:rPr>
          <w:sz w:val="20"/>
          <w:szCs w:val="20"/>
        </w:rPr>
      </w:pPr>
      <w:r w:rsidRPr="00A97058">
        <w:rPr>
          <w:sz w:val="20"/>
          <w:szCs w:val="20"/>
        </w:rPr>
        <w:t>формирование и осуществление муниципальных программ развития субъектов малого и среднего предпринимательства с учетом национальных и местных особенностей;</w:t>
      </w:r>
    </w:p>
    <w:p w:rsidR="00A97058" w:rsidRPr="00A97058" w:rsidRDefault="00A97058" w:rsidP="00A97058">
      <w:pPr>
        <w:jc w:val="both"/>
        <w:rPr>
          <w:sz w:val="20"/>
          <w:szCs w:val="20"/>
        </w:rPr>
      </w:pPr>
      <w:r w:rsidRPr="00A97058">
        <w:rPr>
          <w:sz w:val="20"/>
          <w:szCs w:val="20"/>
        </w:rPr>
        <w:t>анализ финансовых и экономических, социальных и иных показателей развития малого и среднего предпринимательства;</w:t>
      </w:r>
    </w:p>
    <w:p w:rsidR="00A97058" w:rsidRPr="00A97058" w:rsidRDefault="00A97058" w:rsidP="00A97058">
      <w:pPr>
        <w:jc w:val="both"/>
        <w:rPr>
          <w:sz w:val="20"/>
          <w:szCs w:val="20"/>
        </w:rPr>
      </w:pPr>
      <w:r w:rsidRPr="00A97058">
        <w:rPr>
          <w:sz w:val="20"/>
          <w:szCs w:val="20"/>
        </w:rPr>
        <w:t>формирование инфраструктуры поддержки субъектов малого и среднего предпринимательства и обеспечение ее деятельности;</w:t>
      </w:r>
    </w:p>
    <w:p w:rsidR="00A97058" w:rsidRPr="00A97058" w:rsidRDefault="00A97058" w:rsidP="00A97058">
      <w:pPr>
        <w:jc w:val="both"/>
        <w:rPr>
          <w:sz w:val="20"/>
          <w:szCs w:val="20"/>
        </w:rPr>
      </w:pPr>
      <w:r w:rsidRPr="00A97058">
        <w:rPr>
          <w:sz w:val="20"/>
          <w:szCs w:val="20"/>
        </w:rPr>
        <w:t>содействие деятельности некоммерческих организаций, выражающих интересы субъектов малого и среднего предпринимательства;</w:t>
      </w:r>
    </w:p>
    <w:p w:rsidR="00A97058" w:rsidRPr="00A97058" w:rsidRDefault="00A97058" w:rsidP="00A97058">
      <w:pPr>
        <w:jc w:val="both"/>
        <w:rPr>
          <w:sz w:val="20"/>
          <w:szCs w:val="20"/>
        </w:rPr>
      </w:pPr>
      <w:r w:rsidRPr="00A97058">
        <w:rPr>
          <w:sz w:val="20"/>
          <w:szCs w:val="20"/>
        </w:rPr>
        <w:t xml:space="preserve">образование координационных или совещательных органов в области развития малого и среднего предпринимательства. </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Градообразующим производством для муниципального образования – является сельское хозяйство. </w:t>
      </w:r>
    </w:p>
    <w:p w:rsidR="00A97058" w:rsidRPr="00A97058" w:rsidRDefault="00A97058" w:rsidP="00A97058">
      <w:pPr>
        <w:jc w:val="both"/>
        <w:rPr>
          <w:sz w:val="20"/>
          <w:szCs w:val="20"/>
        </w:rPr>
      </w:pPr>
      <w:r w:rsidRPr="00A97058">
        <w:rPr>
          <w:sz w:val="20"/>
          <w:szCs w:val="20"/>
        </w:rPr>
        <w:t>В отрасли сельского хозяйства работают ООО «</w:t>
      </w:r>
      <w:proofErr w:type="spellStart"/>
      <w:r w:rsidRPr="00A97058">
        <w:rPr>
          <w:sz w:val="20"/>
          <w:szCs w:val="20"/>
        </w:rPr>
        <w:t>Агро-Трейдинг</w:t>
      </w:r>
      <w:proofErr w:type="spellEnd"/>
      <w:r w:rsidRPr="00A97058">
        <w:rPr>
          <w:sz w:val="20"/>
          <w:szCs w:val="20"/>
        </w:rPr>
        <w:t>», ООО «</w:t>
      </w:r>
      <w:proofErr w:type="spellStart"/>
      <w:r w:rsidRPr="00A97058">
        <w:rPr>
          <w:sz w:val="20"/>
          <w:szCs w:val="20"/>
        </w:rPr>
        <w:t>МК-Агро</w:t>
      </w:r>
      <w:proofErr w:type="spellEnd"/>
      <w:r w:rsidRPr="00A97058">
        <w:rPr>
          <w:sz w:val="20"/>
          <w:szCs w:val="20"/>
        </w:rPr>
        <w:t>», ООО «</w:t>
      </w:r>
      <w:proofErr w:type="spellStart"/>
      <w:r w:rsidRPr="00A97058">
        <w:rPr>
          <w:sz w:val="20"/>
          <w:szCs w:val="20"/>
        </w:rPr>
        <w:t>Приоритет-Агро</w:t>
      </w:r>
      <w:proofErr w:type="spellEnd"/>
      <w:r w:rsidRPr="00A97058">
        <w:rPr>
          <w:sz w:val="20"/>
          <w:szCs w:val="20"/>
        </w:rPr>
        <w:t>», 3 КФХ (</w:t>
      </w:r>
      <w:proofErr w:type="spellStart"/>
      <w:r w:rsidRPr="00A97058">
        <w:rPr>
          <w:sz w:val="20"/>
          <w:szCs w:val="20"/>
        </w:rPr>
        <w:t>Бибарсов</w:t>
      </w:r>
      <w:proofErr w:type="spellEnd"/>
      <w:r w:rsidRPr="00A97058">
        <w:rPr>
          <w:sz w:val="20"/>
          <w:szCs w:val="20"/>
        </w:rPr>
        <w:t xml:space="preserve"> Р.И., </w:t>
      </w:r>
      <w:proofErr w:type="spellStart"/>
      <w:r w:rsidRPr="00A97058">
        <w:rPr>
          <w:sz w:val="20"/>
          <w:szCs w:val="20"/>
        </w:rPr>
        <w:t>Аблязов</w:t>
      </w:r>
      <w:proofErr w:type="spellEnd"/>
      <w:r w:rsidRPr="00A97058">
        <w:rPr>
          <w:sz w:val="20"/>
          <w:szCs w:val="20"/>
        </w:rPr>
        <w:t xml:space="preserve"> И.Н., </w:t>
      </w:r>
      <w:proofErr w:type="spellStart"/>
      <w:r w:rsidRPr="00A97058">
        <w:rPr>
          <w:sz w:val="20"/>
          <w:szCs w:val="20"/>
        </w:rPr>
        <w:t>Смолков</w:t>
      </w:r>
      <w:proofErr w:type="spellEnd"/>
      <w:r w:rsidRPr="00A97058">
        <w:rPr>
          <w:sz w:val="20"/>
          <w:szCs w:val="20"/>
        </w:rPr>
        <w:t xml:space="preserve"> А.В.), 2 ИП (ИП </w:t>
      </w:r>
      <w:proofErr w:type="spellStart"/>
      <w:r w:rsidRPr="00A97058">
        <w:rPr>
          <w:sz w:val="20"/>
          <w:szCs w:val="20"/>
        </w:rPr>
        <w:t>Топыркин</w:t>
      </w:r>
      <w:proofErr w:type="spellEnd"/>
      <w:r w:rsidRPr="00A97058">
        <w:rPr>
          <w:sz w:val="20"/>
          <w:szCs w:val="20"/>
        </w:rPr>
        <w:t xml:space="preserve"> А.А., ИП Харитонова Л.В.). </w:t>
      </w:r>
    </w:p>
    <w:p w:rsidR="00A97058" w:rsidRPr="00A97058" w:rsidRDefault="00A97058" w:rsidP="00A97058">
      <w:pPr>
        <w:jc w:val="both"/>
        <w:rPr>
          <w:sz w:val="20"/>
          <w:szCs w:val="20"/>
        </w:rPr>
      </w:pPr>
      <w:r w:rsidRPr="00A97058">
        <w:rPr>
          <w:sz w:val="20"/>
          <w:szCs w:val="20"/>
        </w:rPr>
        <w:t>Основные направления их деятельности: выращивание зерновых, зернобобовых, семян масличных культур, выращивание прочих плодовых деревьев, кустарников и орехов, разведение сельскохозяйственной птицы, рыбоводство.</w:t>
      </w:r>
    </w:p>
    <w:p w:rsidR="00A97058" w:rsidRPr="00A97058" w:rsidRDefault="00A97058" w:rsidP="00A97058">
      <w:pPr>
        <w:jc w:val="both"/>
        <w:rPr>
          <w:sz w:val="20"/>
          <w:szCs w:val="20"/>
        </w:rPr>
      </w:pPr>
      <w:r w:rsidRPr="00A97058">
        <w:rPr>
          <w:sz w:val="20"/>
          <w:szCs w:val="20"/>
        </w:rPr>
        <w:t xml:space="preserve">Всего на 1 апреля 2019 года насчитывается 31 субъект малого и среднего бизнеса, </w:t>
      </w:r>
      <w:proofErr w:type="gramStart"/>
      <w:r w:rsidRPr="00A97058">
        <w:rPr>
          <w:sz w:val="20"/>
          <w:szCs w:val="20"/>
        </w:rPr>
        <w:t>зарегистрированных</w:t>
      </w:r>
      <w:proofErr w:type="gramEnd"/>
      <w:r w:rsidRPr="00A97058">
        <w:rPr>
          <w:sz w:val="20"/>
          <w:szCs w:val="20"/>
        </w:rPr>
        <w:t xml:space="preserve"> на территории поселения. Некоторые из них (25%) не осуществляют свою деятельность на территории муниципального образования.</w:t>
      </w:r>
    </w:p>
    <w:p w:rsidR="00A97058" w:rsidRPr="00A97058" w:rsidRDefault="00A97058" w:rsidP="00A97058">
      <w:pPr>
        <w:jc w:val="both"/>
        <w:rPr>
          <w:sz w:val="20"/>
          <w:szCs w:val="20"/>
        </w:rPr>
      </w:pPr>
      <w:r w:rsidRPr="00A97058">
        <w:rPr>
          <w:sz w:val="20"/>
          <w:szCs w:val="20"/>
        </w:rPr>
        <w:t xml:space="preserve">  Можно отследить динамику создания и ликвидации субъектов малого бизнеса.</w:t>
      </w:r>
    </w:p>
    <w:p w:rsidR="00A97058" w:rsidRPr="00A97058" w:rsidRDefault="00A97058" w:rsidP="00A97058">
      <w:pPr>
        <w:jc w:val="both"/>
        <w:rPr>
          <w:sz w:val="20"/>
          <w:szCs w:val="20"/>
        </w:rPr>
      </w:pPr>
      <w:r w:rsidRPr="00A97058">
        <w:rPr>
          <w:sz w:val="20"/>
          <w:szCs w:val="20"/>
        </w:rPr>
        <w:t xml:space="preserve">Так, в 2017 году создано 5 ИП, 1 КФХ, закрыто 3 ИП, 2 КФХ. В 2018 году создано 2 ИП, ликвидировано 3 ИП, 1 КФХ, 1 ООО. В 1 квартале 2019 года </w:t>
      </w:r>
      <w:proofErr w:type="gramStart"/>
      <w:r w:rsidRPr="00A97058">
        <w:rPr>
          <w:sz w:val="20"/>
          <w:szCs w:val="20"/>
        </w:rPr>
        <w:t>созданы</w:t>
      </w:r>
      <w:proofErr w:type="gramEnd"/>
      <w:r w:rsidRPr="00A97058">
        <w:rPr>
          <w:sz w:val="20"/>
          <w:szCs w:val="20"/>
        </w:rPr>
        <w:t xml:space="preserve"> 3 ИП, 1 КФХ, закрыто 1 ИП. </w:t>
      </w:r>
    </w:p>
    <w:p w:rsidR="00A97058" w:rsidRPr="00A97058" w:rsidRDefault="00A97058" w:rsidP="00A97058">
      <w:pPr>
        <w:jc w:val="both"/>
        <w:rPr>
          <w:sz w:val="20"/>
          <w:szCs w:val="20"/>
        </w:rPr>
      </w:pPr>
      <w:r w:rsidRPr="00A97058">
        <w:rPr>
          <w:sz w:val="20"/>
          <w:szCs w:val="20"/>
        </w:rPr>
        <w:t>Приоритетное направление деятельности ИП – торговля.</w:t>
      </w:r>
    </w:p>
    <w:p w:rsidR="00A97058" w:rsidRPr="00A97058" w:rsidRDefault="00A97058" w:rsidP="00A97058">
      <w:pPr>
        <w:jc w:val="both"/>
        <w:rPr>
          <w:sz w:val="20"/>
          <w:szCs w:val="20"/>
        </w:rPr>
      </w:pPr>
      <w:r w:rsidRPr="00A97058">
        <w:rPr>
          <w:sz w:val="20"/>
          <w:szCs w:val="20"/>
        </w:rPr>
        <w:t>На территории поселения не реализуются проекты в сфере туризма, ремонта техники, бытового обслуживания, промышленности.</w:t>
      </w:r>
    </w:p>
    <w:p w:rsidR="00A97058" w:rsidRPr="00A97058" w:rsidRDefault="00A97058" w:rsidP="00A97058">
      <w:pPr>
        <w:jc w:val="both"/>
        <w:rPr>
          <w:sz w:val="20"/>
          <w:szCs w:val="20"/>
        </w:rPr>
      </w:pPr>
      <w:r w:rsidRPr="00A97058">
        <w:rPr>
          <w:sz w:val="20"/>
          <w:szCs w:val="20"/>
        </w:rPr>
        <w:t>Осуществляет свою производственную деятельность ОАО «</w:t>
      </w:r>
      <w:proofErr w:type="spellStart"/>
      <w:r w:rsidRPr="00A97058">
        <w:rPr>
          <w:sz w:val="20"/>
          <w:szCs w:val="20"/>
        </w:rPr>
        <w:t>Ульяновскнефть</w:t>
      </w:r>
      <w:proofErr w:type="spellEnd"/>
      <w:r w:rsidRPr="00A97058">
        <w:rPr>
          <w:sz w:val="20"/>
          <w:szCs w:val="20"/>
        </w:rPr>
        <w:t xml:space="preserve">», занимаясь нефтедобывающей </w:t>
      </w:r>
      <w:proofErr w:type="gramStart"/>
      <w:r w:rsidRPr="00A97058">
        <w:rPr>
          <w:sz w:val="20"/>
          <w:szCs w:val="20"/>
        </w:rPr>
        <w:t>промышленностью</w:t>
      </w:r>
      <w:proofErr w:type="gramEnd"/>
      <w:r w:rsidRPr="00A97058">
        <w:rPr>
          <w:sz w:val="20"/>
          <w:szCs w:val="20"/>
        </w:rPr>
        <w:t xml:space="preserve"> вблизи села Старое </w:t>
      </w:r>
      <w:proofErr w:type="spellStart"/>
      <w:r w:rsidRPr="00A97058">
        <w:rPr>
          <w:sz w:val="20"/>
          <w:szCs w:val="20"/>
        </w:rPr>
        <w:t>Шаткино</w:t>
      </w:r>
      <w:proofErr w:type="spellEnd"/>
      <w:r w:rsidRPr="00A97058">
        <w:rPr>
          <w:sz w:val="20"/>
          <w:szCs w:val="20"/>
        </w:rPr>
        <w:t>.  Зарегистрировано предприятие на территории Ульяновской области.</w:t>
      </w:r>
    </w:p>
    <w:p w:rsidR="00A97058" w:rsidRPr="00A97058" w:rsidRDefault="00A97058" w:rsidP="00A97058">
      <w:pPr>
        <w:jc w:val="both"/>
        <w:rPr>
          <w:sz w:val="20"/>
          <w:szCs w:val="20"/>
        </w:rPr>
      </w:pPr>
      <w:bookmarkStart w:id="21" w:name="_Toc19009435"/>
      <w:r w:rsidRPr="00A97058">
        <w:rPr>
          <w:sz w:val="20"/>
          <w:szCs w:val="20"/>
        </w:rPr>
        <w:t>3.4. Социальная инфраструктура поселения.</w:t>
      </w:r>
      <w:bookmarkEnd w:id="21"/>
    </w:p>
    <w:p w:rsidR="00A97058" w:rsidRPr="00A97058" w:rsidRDefault="00A97058" w:rsidP="00A97058">
      <w:pPr>
        <w:jc w:val="both"/>
        <w:rPr>
          <w:sz w:val="20"/>
          <w:szCs w:val="20"/>
        </w:rPr>
      </w:pPr>
      <w:r w:rsidRPr="00A97058">
        <w:rPr>
          <w:sz w:val="20"/>
          <w:szCs w:val="20"/>
        </w:rPr>
        <w:t>Жизнедеятельность местного сообщества обеспечивается созданием и развитием социальной инфраструктуры – совокупности учреждений, направленных на удовлетворение потребностей человека в образовании и воспитании, медицинском обслуживании, организации досуга, отдыха и пользовании достижениями культуры, занятии физической культурой и спортом.</w:t>
      </w:r>
    </w:p>
    <w:p w:rsidR="00A97058" w:rsidRPr="00A97058" w:rsidRDefault="00A97058" w:rsidP="00A97058">
      <w:pPr>
        <w:jc w:val="both"/>
        <w:rPr>
          <w:sz w:val="20"/>
          <w:szCs w:val="20"/>
        </w:rPr>
      </w:pPr>
      <w:r w:rsidRPr="00A97058">
        <w:rPr>
          <w:sz w:val="20"/>
          <w:szCs w:val="20"/>
        </w:rPr>
        <w:t>Оптимальный уровень решения большинства социальных проблем на уровне поселения обеспечивают относительно небольшие территориальные характеристики муниципального образования и по большей части непосредственный характер взаимодействия жителей.</w:t>
      </w:r>
    </w:p>
    <w:p w:rsidR="00A97058" w:rsidRPr="00A97058" w:rsidRDefault="00A97058" w:rsidP="00A97058">
      <w:pPr>
        <w:jc w:val="both"/>
        <w:rPr>
          <w:sz w:val="20"/>
          <w:szCs w:val="20"/>
        </w:rPr>
      </w:pPr>
      <w:r w:rsidRPr="00A97058">
        <w:rPr>
          <w:sz w:val="20"/>
          <w:szCs w:val="20"/>
        </w:rPr>
        <w:t>В современном градостроительстве проблема обеспечения сельского населения всеми видами культурно-бытового обслуживания является одной из самых сложных. Это связано с многообразием видов такого обслуживания, удален</w:t>
      </w:r>
      <w:r w:rsidRPr="00A97058">
        <w:rPr>
          <w:sz w:val="20"/>
          <w:szCs w:val="20"/>
        </w:rPr>
        <w:softHyphen/>
        <w:t>ностью сельских поселений, их разнообразием по функциям и количеству жителей. На данный момент применяется ступенчатая система обслужи</w:t>
      </w:r>
      <w:r w:rsidRPr="00A97058">
        <w:rPr>
          <w:sz w:val="20"/>
          <w:szCs w:val="20"/>
        </w:rPr>
        <w:softHyphen/>
        <w:t xml:space="preserve">вания населения с классификацией видов обслуживания и радиусов тяготения и доступности. Однако проблема нормального обслуживания всеми видами услуг сельского населения остаётся не решённой. </w:t>
      </w:r>
    </w:p>
    <w:p w:rsidR="00A97058" w:rsidRPr="00A97058" w:rsidRDefault="00A97058" w:rsidP="00A97058">
      <w:pPr>
        <w:jc w:val="both"/>
        <w:rPr>
          <w:sz w:val="20"/>
          <w:szCs w:val="20"/>
        </w:rPr>
      </w:pPr>
      <w:r w:rsidRPr="00A97058">
        <w:rPr>
          <w:sz w:val="20"/>
          <w:szCs w:val="20"/>
        </w:rPr>
        <w:t>На момент разработки генерального плана, обслуживание сельского населения осуществляется в учреждениях 3-х ступеней:</w:t>
      </w:r>
    </w:p>
    <w:p w:rsidR="00A97058" w:rsidRPr="00A97058" w:rsidRDefault="00A97058" w:rsidP="00A97058">
      <w:pPr>
        <w:jc w:val="both"/>
        <w:rPr>
          <w:sz w:val="20"/>
          <w:szCs w:val="20"/>
        </w:rPr>
      </w:pPr>
      <w:r w:rsidRPr="00A97058">
        <w:rPr>
          <w:sz w:val="20"/>
          <w:szCs w:val="20"/>
        </w:rPr>
        <w:t>обслуживающих население всего района – районная администрация, районная или межрайонная больница, поликлиника, профессиональное училище (колледж), техникум, районное управление Почты России и ПАО «Сбербанк России», учреждения органов исполнительной, законодательной, судебной власти районного значения и др.;</w:t>
      </w:r>
    </w:p>
    <w:p w:rsidR="00A97058" w:rsidRPr="00A97058" w:rsidRDefault="00A97058" w:rsidP="00A97058">
      <w:pPr>
        <w:jc w:val="both"/>
        <w:rPr>
          <w:sz w:val="20"/>
          <w:szCs w:val="20"/>
        </w:rPr>
      </w:pPr>
      <w:r w:rsidRPr="00A97058">
        <w:rPr>
          <w:sz w:val="20"/>
          <w:szCs w:val="20"/>
        </w:rPr>
        <w:t>обслуживающих поселение (несколько населенных пунктов поселения) –  администрация, дом культуры, средняя общеобразовательная школа, детский сад и др.;</w:t>
      </w:r>
    </w:p>
    <w:p w:rsidR="00A97058" w:rsidRPr="00A97058" w:rsidRDefault="00A97058" w:rsidP="00A97058">
      <w:pPr>
        <w:jc w:val="both"/>
        <w:rPr>
          <w:sz w:val="20"/>
          <w:szCs w:val="20"/>
        </w:rPr>
      </w:pPr>
      <w:r w:rsidRPr="00A97058">
        <w:rPr>
          <w:sz w:val="20"/>
          <w:szCs w:val="20"/>
        </w:rPr>
        <w:t>обслуживающих жителей одного населённого пункта – клуб, фельдшерско-акушерский пункт (далее так же ФАП), магазин повседневных товаров, спортплощадки и детские площадки, и др.</w:t>
      </w:r>
    </w:p>
    <w:p w:rsidR="00A97058" w:rsidRPr="00A97058" w:rsidRDefault="00A97058" w:rsidP="00A97058">
      <w:pPr>
        <w:jc w:val="both"/>
        <w:rPr>
          <w:sz w:val="20"/>
          <w:szCs w:val="20"/>
        </w:rPr>
      </w:pPr>
      <w:r w:rsidRPr="00A97058">
        <w:rPr>
          <w:sz w:val="20"/>
          <w:szCs w:val="20"/>
        </w:rPr>
        <w:t>Расчет объектов социальной инфраструктуры должен производиться на основе федеральных, региональных и местных (муниципальных) нормативов, в соответствии с законодательством РФ и с учетом целевых программ различного уровня.</w:t>
      </w:r>
    </w:p>
    <w:p w:rsidR="00A97058" w:rsidRPr="00A97058" w:rsidRDefault="00A97058" w:rsidP="00A97058">
      <w:pPr>
        <w:jc w:val="both"/>
        <w:rPr>
          <w:sz w:val="20"/>
          <w:szCs w:val="20"/>
        </w:rPr>
      </w:pPr>
      <w:bookmarkStart w:id="22" w:name="_Toc375167333"/>
    </w:p>
    <w:p w:rsidR="00A97058" w:rsidRPr="00A97058" w:rsidRDefault="00A97058" w:rsidP="00A97058">
      <w:pPr>
        <w:jc w:val="both"/>
        <w:rPr>
          <w:sz w:val="20"/>
          <w:szCs w:val="20"/>
        </w:rPr>
      </w:pPr>
      <w:r w:rsidRPr="00A97058">
        <w:rPr>
          <w:sz w:val="20"/>
          <w:szCs w:val="20"/>
        </w:rPr>
        <w:t>Система образования и воспитания.</w:t>
      </w:r>
      <w:bookmarkEnd w:id="22"/>
    </w:p>
    <w:p w:rsidR="00A97058" w:rsidRPr="00A97058" w:rsidRDefault="00A97058" w:rsidP="00A97058">
      <w:pPr>
        <w:jc w:val="both"/>
        <w:rPr>
          <w:sz w:val="20"/>
          <w:szCs w:val="20"/>
        </w:rPr>
      </w:pPr>
      <w:r w:rsidRPr="00A97058">
        <w:rPr>
          <w:sz w:val="20"/>
          <w:szCs w:val="20"/>
        </w:rPr>
        <w:t>Основные полномочия в системе образования и воспитания закреплены за органами исполнительной власти Пензенского муниципального района Пензенской области, в соответствии с Федеральным законом от 29.12.2012 № 273-ФЗ «Об образовании в Российской Федерации».</w:t>
      </w:r>
    </w:p>
    <w:p w:rsidR="00A97058" w:rsidRPr="00A97058" w:rsidRDefault="00A97058" w:rsidP="00A97058">
      <w:pPr>
        <w:jc w:val="both"/>
        <w:rPr>
          <w:sz w:val="20"/>
          <w:szCs w:val="20"/>
        </w:rPr>
      </w:pPr>
      <w:r w:rsidRPr="00A97058">
        <w:rPr>
          <w:sz w:val="20"/>
          <w:szCs w:val="20"/>
        </w:rPr>
        <w:t>К полномочиям органов местного самоуправления муниципальных районов по решению вопросов местного значения в сфере образования относятся:</w:t>
      </w:r>
    </w:p>
    <w:p w:rsidR="00A97058" w:rsidRPr="00A97058" w:rsidRDefault="00A97058" w:rsidP="00A97058">
      <w:pPr>
        <w:jc w:val="both"/>
        <w:rPr>
          <w:sz w:val="20"/>
          <w:szCs w:val="20"/>
        </w:rPr>
      </w:pPr>
      <w:bookmarkStart w:id="23" w:name="dst100164"/>
      <w:bookmarkEnd w:id="23"/>
      <w:r w:rsidRPr="00A97058">
        <w:rPr>
          <w:sz w:val="20"/>
          <w:szCs w:val="20"/>
        </w:rPr>
        <w:lastRenderedPageBreak/>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4" w:history="1">
        <w:r w:rsidRPr="00A97058">
          <w:rPr>
            <w:sz w:val="20"/>
            <w:szCs w:val="20"/>
          </w:rPr>
          <w:t>стандартами</w:t>
        </w:r>
      </w:hyperlink>
      <w:r w:rsidRPr="00A97058">
        <w:rPr>
          <w:sz w:val="20"/>
          <w:szCs w:val="20"/>
        </w:rPr>
        <w:t>);</w:t>
      </w:r>
    </w:p>
    <w:p w:rsidR="00A97058" w:rsidRPr="00A97058" w:rsidRDefault="00A97058" w:rsidP="00A97058">
      <w:pPr>
        <w:jc w:val="both"/>
        <w:rPr>
          <w:sz w:val="20"/>
          <w:szCs w:val="20"/>
        </w:rPr>
      </w:pPr>
      <w:bookmarkStart w:id="24" w:name="dst100165"/>
      <w:bookmarkEnd w:id="24"/>
      <w:r w:rsidRPr="00A97058">
        <w:rPr>
          <w:sz w:val="20"/>
          <w:szCs w:val="20"/>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A97058" w:rsidRPr="00A97058" w:rsidRDefault="00A97058" w:rsidP="00A97058">
      <w:pPr>
        <w:jc w:val="both"/>
        <w:rPr>
          <w:sz w:val="20"/>
          <w:szCs w:val="20"/>
        </w:rPr>
      </w:pPr>
      <w:bookmarkStart w:id="25" w:name="dst100166"/>
      <w:bookmarkEnd w:id="25"/>
      <w:r w:rsidRPr="00A97058">
        <w:rPr>
          <w:sz w:val="20"/>
          <w:szCs w:val="20"/>
        </w:rPr>
        <w:t>3) создание условий для осуществления присмотра и ухода за детьми, содержания детей в муниципальных образовательных организациях;</w:t>
      </w:r>
    </w:p>
    <w:p w:rsidR="00A97058" w:rsidRPr="00A97058" w:rsidRDefault="00A97058" w:rsidP="00A97058">
      <w:pPr>
        <w:jc w:val="both"/>
        <w:rPr>
          <w:sz w:val="20"/>
          <w:szCs w:val="20"/>
        </w:rPr>
      </w:pPr>
      <w:bookmarkStart w:id="26" w:name="dst100167"/>
      <w:bookmarkEnd w:id="26"/>
      <w:r w:rsidRPr="00A97058">
        <w:rPr>
          <w:sz w:val="20"/>
          <w:szCs w:val="20"/>
        </w:rPr>
        <w:t>4) создание, реорганизация, ликвидация муниципальных образовательных организаций (за исключением создания органами местного самоуправления Камешкирского района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97058" w:rsidRPr="00A97058" w:rsidRDefault="00A97058" w:rsidP="00A97058">
      <w:pPr>
        <w:jc w:val="both"/>
        <w:rPr>
          <w:sz w:val="20"/>
          <w:szCs w:val="20"/>
        </w:rPr>
      </w:pPr>
      <w:bookmarkStart w:id="27" w:name="dst100168"/>
      <w:bookmarkEnd w:id="27"/>
      <w:r w:rsidRPr="00A97058">
        <w:rPr>
          <w:sz w:val="20"/>
          <w:szCs w:val="20"/>
        </w:rPr>
        <w:t>5) обеспечение содержания зданий и сооружений муниципальных образовательных организаций, обустройство прилегающих к ним территорий;</w:t>
      </w:r>
    </w:p>
    <w:p w:rsidR="00A97058" w:rsidRPr="00A97058" w:rsidRDefault="00A97058" w:rsidP="00A97058">
      <w:pPr>
        <w:jc w:val="both"/>
        <w:rPr>
          <w:sz w:val="20"/>
          <w:szCs w:val="20"/>
        </w:rPr>
      </w:pPr>
      <w:bookmarkStart w:id="28" w:name="dst100169"/>
      <w:bookmarkEnd w:id="28"/>
      <w:r w:rsidRPr="00A97058">
        <w:rPr>
          <w:sz w:val="20"/>
          <w:szCs w:val="20"/>
        </w:rPr>
        <w:t xml:space="preserve">6) учет детей, подлежащих </w:t>
      </w:r>
      <w:proofErr w:type="gramStart"/>
      <w:r w:rsidRPr="00A97058">
        <w:rPr>
          <w:sz w:val="20"/>
          <w:szCs w:val="20"/>
        </w:rPr>
        <w:t>обучению по</w:t>
      </w:r>
      <w:proofErr w:type="gramEnd"/>
      <w:r w:rsidRPr="00A97058">
        <w:rPr>
          <w:sz w:val="20"/>
          <w:szCs w:val="20"/>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Пензенского района;</w:t>
      </w:r>
    </w:p>
    <w:p w:rsidR="00A97058" w:rsidRPr="00A97058" w:rsidRDefault="00A97058" w:rsidP="00A97058">
      <w:pPr>
        <w:jc w:val="both"/>
        <w:rPr>
          <w:sz w:val="20"/>
          <w:szCs w:val="20"/>
        </w:rPr>
      </w:pPr>
      <w:bookmarkStart w:id="29" w:name="dst100170"/>
      <w:bookmarkEnd w:id="29"/>
      <w:r w:rsidRPr="00A97058">
        <w:rPr>
          <w:sz w:val="20"/>
          <w:szCs w:val="20"/>
        </w:rPr>
        <w:t>7) осуществление иных установленных настоящим Федеральным законом полномочий в сфере образования.</w:t>
      </w:r>
    </w:p>
    <w:p w:rsidR="00A97058" w:rsidRPr="00A97058" w:rsidRDefault="00A97058" w:rsidP="00A97058">
      <w:pPr>
        <w:jc w:val="both"/>
        <w:rPr>
          <w:sz w:val="20"/>
          <w:szCs w:val="20"/>
        </w:rPr>
      </w:pPr>
    </w:p>
    <w:p w:rsidR="00A97058" w:rsidRPr="00A97058" w:rsidRDefault="00A97058" w:rsidP="00A97058">
      <w:pPr>
        <w:rPr>
          <w:sz w:val="20"/>
          <w:szCs w:val="20"/>
        </w:rPr>
      </w:pPr>
      <w:r w:rsidRPr="00A97058">
        <w:rPr>
          <w:sz w:val="20"/>
          <w:szCs w:val="20"/>
        </w:rPr>
        <w:t>На территории поселения функционируют 4 объекта системы образования и воспитания:</w:t>
      </w:r>
    </w:p>
    <w:p w:rsidR="00A97058" w:rsidRPr="00A97058" w:rsidRDefault="00A97058" w:rsidP="00A97058">
      <w:pPr>
        <w:rPr>
          <w:sz w:val="20"/>
          <w:szCs w:val="20"/>
        </w:rPr>
      </w:pPr>
      <w:r w:rsidRPr="00A97058">
        <w:rPr>
          <w:sz w:val="20"/>
          <w:szCs w:val="20"/>
        </w:rPr>
        <w:t xml:space="preserve">с. Новое </w:t>
      </w:r>
      <w:proofErr w:type="spellStart"/>
      <w:r w:rsidRPr="00A97058">
        <w:rPr>
          <w:sz w:val="20"/>
          <w:szCs w:val="20"/>
        </w:rPr>
        <w:t>Шаткино</w:t>
      </w:r>
      <w:proofErr w:type="spellEnd"/>
    </w:p>
    <w:p w:rsidR="00A97058" w:rsidRPr="00A97058" w:rsidRDefault="00A97058" w:rsidP="00A97058">
      <w:pPr>
        <w:rPr>
          <w:sz w:val="20"/>
          <w:szCs w:val="20"/>
        </w:rPr>
      </w:pPr>
      <w:r w:rsidRPr="00A97058">
        <w:rPr>
          <w:sz w:val="20"/>
          <w:szCs w:val="20"/>
        </w:rPr>
        <w:t>Новошаткинский филиал МБДОУ «Детский сад №2» с. Русский Камешкир, адрес 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 ул. Гагарина.</w:t>
      </w:r>
    </w:p>
    <w:p w:rsidR="00A97058" w:rsidRPr="00A97058" w:rsidRDefault="00A97058" w:rsidP="00A97058">
      <w:pPr>
        <w:rPr>
          <w:sz w:val="20"/>
          <w:szCs w:val="20"/>
        </w:rPr>
      </w:pPr>
      <w:r w:rsidRPr="00A97058">
        <w:rPr>
          <w:sz w:val="20"/>
          <w:szCs w:val="20"/>
        </w:rPr>
        <w:t xml:space="preserve">МБОУ </w:t>
      </w:r>
      <w:proofErr w:type="spellStart"/>
      <w:r w:rsidRPr="00A97058">
        <w:rPr>
          <w:sz w:val="20"/>
          <w:szCs w:val="20"/>
        </w:rPr>
        <w:t>Новошаткинская</w:t>
      </w:r>
      <w:proofErr w:type="spellEnd"/>
      <w:r w:rsidRPr="00A97058">
        <w:rPr>
          <w:sz w:val="20"/>
          <w:szCs w:val="20"/>
        </w:rPr>
        <w:t xml:space="preserve"> общеобразовательная школа.  </w:t>
      </w:r>
    </w:p>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Старый Чирчим</w:t>
      </w:r>
    </w:p>
    <w:p w:rsidR="00A97058" w:rsidRPr="00A97058" w:rsidRDefault="00A97058" w:rsidP="00A97058">
      <w:pPr>
        <w:rPr>
          <w:sz w:val="20"/>
          <w:szCs w:val="20"/>
        </w:rPr>
      </w:pPr>
      <w:proofErr w:type="spellStart"/>
      <w:r w:rsidRPr="00A97058">
        <w:rPr>
          <w:sz w:val="20"/>
          <w:szCs w:val="20"/>
        </w:rPr>
        <w:t>Старочирчимский</w:t>
      </w:r>
      <w:proofErr w:type="spellEnd"/>
      <w:r w:rsidRPr="00A97058">
        <w:rPr>
          <w:sz w:val="20"/>
          <w:szCs w:val="20"/>
        </w:rPr>
        <w:t xml:space="preserve"> филиал МБДОУ «Детский сад №2» с. Русский Камешкир, адрес с</w:t>
      </w:r>
      <w:proofErr w:type="gramStart"/>
      <w:r w:rsidRPr="00A97058">
        <w:rPr>
          <w:sz w:val="20"/>
          <w:szCs w:val="20"/>
        </w:rPr>
        <w:t>.С</w:t>
      </w:r>
      <w:proofErr w:type="gramEnd"/>
      <w:r w:rsidRPr="00A97058">
        <w:rPr>
          <w:sz w:val="20"/>
          <w:szCs w:val="20"/>
        </w:rPr>
        <w:t>тарый Чирчим, ул. Лесная, 2а.</w:t>
      </w:r>
    </w:p>
    <w:p w:rsidR="00A97058" w:rsidRPr="00A97058" w:rsidRDefault="00A97058" w:rsidP="00A97058">
      <w:pPr>
        <w:rPr>
          <w:sz w:val="20"/>
          <w:szCs w:val="20"/>
        </w:rPr>
      </w:pPr>
      <w:r w:rsidRPr="00A97058">
        <w:rPr>
          <w:sz w:val="20"/>
          <w:szCs w:val="20"/>
        </w:rPr>
        <w:t xml:space="preserve">МБОУ  </w:t>
      </w:r>
      <w:proofErr w:type="spellStart"/>
      <w:r w:rsidRPr="00A97058">
        <w:rPr>
          <w:sz w:val="20"/>
          <w:szCs w:val="20"/>
        </w:rPr>
        <w:t>Старочирчимская</w:t>
      </w:r>
      <w:proofErr w:type="spellEnd"/>
      <w:r w:rsidRPr="00A97058">
        <w:rPr>
          <w:sz w:val="20"/>
          <w:szCs w:val="20"/>
        </w:rPr>
        <w:t xml:space="preserve"> средняя общеобразовательная школа.</w:t>
      </w:r>
    </w:p>
    <w:p w:rsidR="00A97058" w:rsidRPr="00A97058" w:rsidRDefault="00A97058" w:rsidP="00A97058">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4"/>
        <w:gridCol w:w="844"/>
        <w:gridCol w:w="1492"/>
        <w:gridCol w:w="1208"/>
        <w:gridCol w:w="1212"/>
        <w:gridCol w:w="932"/>
        <w:gridCol w:w="670"/>
        <w:gridCol w:w="1843"/>
      </w:tblGrid>
      <w:tr w:rsidR="00A97058" w:rsidRPr="00A97058" w:rsidTr="00395A4F">
        <w:tc>
          <w:tcPr>
            <w:tcW w:w="5000" w:type="pct"/>
            <w:gridSpan w:val="8"/>
            <w:shd w:val="clear" w:color="auto" w:fill="D9D9D9"/>
            <w:vAlign w:val="center"/>
          </w:tcPr>
          <w:p w:rsidR="00A97058" w:rsidRPr="00A97058" w:rsidRDefault="00A97058" w:rsidP="00A97058">
            <w:pPr>
              <w:rPr>
                <w:sz w:val="20"/>
                <w:szCs w:val="20"/>
              </w:rPr>
            </w:pPr>
            <w:r w:rsidRPr="00A97058">
              <w:rPr>
                <w:sz w:val="20"/>
                <w:szCs w:val="20"/>
              </w:rPr>
              <w:t>Характеристики объектов системы образования и воспитания.</w:t>
            </w:r>
          </w:p>
        </w:tc>
      </w:tr>
      <w:tr w:rsidR="00A97058" w:rsidRPr="00A97058" w:rsidTr="00395A4F">
        <w:tc>
          <w:tcPr>
            <w:tcW w:w="839" w:type="pct"/>
            <w:shd w:val="clear" w:color="auto" w:fill="auto"/>
            <w:vAlign w:val="center"/>
          </w:tcPr>
          <w:p w:rsidR="00A97058" w:rsidRPr="00A97058" w:rsidRDefault="00A97058" w:rsidP="00A97058">
            <w:pPr>
              <w:rPr>
                <w:sz w:val="20"/>
                <w:szCs w:val="20"/>
              </w:rPr>
            </w:pPr>
            <w:r w:rsidRPr="00A97058">
              <w:rPr>
                <w:sz w:val="20"/>
                <w:szCs w:val="20"/>
              </w:rPr>
              <w:t>Наличие и адресная принадлежность объекта социальной инфраструктуры</w:t>
            </w:r>
          </w:p>
        </w:tc>
        <w:tc>
          <w:tcPr>
            <w:tcW w:w="428" w:type="pct"/>
            <w:shd w:val="clear" w:color="auto" w:fill="auto"/>
            <w:vAlign w:val="center"/>
          </w:tcPr>
          <w:p w:rsidR="00A97058" w:rsidRPr="00A97058" w:rsidRDefault="00A97058" w:rsidP="00A97058">
            <w:pPr>
              <w:rPr>
                <w:sz w:val="20"/>
                <w:szCs w:val="20"/>
              </w:rPr>
            </w:pPr>
            <w:r w:rsidRPr="00A97058">
              <w:rPr>
                <w:sz w:val="20"/>
                <w:szCs w:val="20"/>
              </w:rPr>
              <w:t>Год</w:t>
            </w:r>
          </w:p>
          <w:p w:rsidR="00A97058" w:rsidRPr="00A97058" w:rsidRDefault="00A97058" w:rsidP="00A97058">
            <w:pPr>
              <w:rPr>
                <w:sz w:val="20"/>
                <w:szCs w:val="20"/>
              </w:rPr>
            </w:pPr>
            <w:r w:rsidRPr="00A97058">
              <w:rPr>
                <w:sz w:val="20"/>
                <w:szCs w:val="20"/>
              </w:rPr>
              <w:t>постройки</w:t>
            </w:r>
          </w:p>
        </w:tc>
        <w:tc>
          <w:tcPr>
            <w:tcW w:w="757" w:type="pct"/>
            <w:shd w:val="clear" w:color="auto" w:fill="auto"/>
            <w:vAlign w:val="center"/>
          </w:tcPr>
          <w:p w:rsidR="00A97058" w:rsidRPr="00A97058" w:rsidRDefault="00A97058" w:rsidP="00A97058">
            <w:pPr>
              <w:rPr>
                <w:sz w:val="20"/>
                <w:szCs w:val="20"/>
              </w:rPr>
            </w:pPr>
            <w:r w:rsidRPr="00A97058">
              <w:rPr>
                <w:sz w:val="20"/>
                <w:szCs w:val="20"/>
              </w:rPr>
              <w:t>% износа /</w:t>
            </w:r>
          </w:p>
          <w:p w:rsidR="00A97058" w:rsidRPr="00A97058" w:rsidRDefault="00A97058" w:rsidP="00A97058">
            <w:pPr>
              <w:rPr>
                <w:sz w:val="20"/>
                <w:szCs w:val="20"/>
              </w:rPr>
            </w:pPr>
            <w:r w:rsidRPr="00A97058">
              <w:rPr>
                <w:sz w:val="20"/>
                <w:szCs w:val="20"/>
              </w:rPr>
              <w:t xml:space="preserve">количество </w:t>
            </w:r>
            <w:proofErr w:type="gramStart"/>
            <w:r w:rsidRPr="00A97058">
              <w:rPr>
                <w:sz w:val="20"/>
                <w:szCs w:val="20"/>
              </w:rPr>
              <w:t>произведенных</w:t>
            </w:r>
            <w:proofErr w:type="gramEnd"/>
          </w:p>
          <w:p w:rsidR="00A97058" w:rsidRPr="00A97058" w:rsidRDefault="00A97058" w:rsidP="00A97058">
            <w:pPr>
              <w:rPr>
                <w:sz w:val="20"/>
                <w:szCs w:val="20"/>
              </w:rPr>
            </w:pPr>
            <w:r w:rsidRPr="00A97058">
              <w:rPr>
                <w:sz w:val="20"/>
                <w:szCs w:val="20"/>
              </w:rPr>
              <w:t>капитальных ремонтов</w:t>
            </w:r>
          </w:p>
        </w:tc>
        <w:tc>
          <w:tcPr>
            <w:tcW w:w="613" w:type="pct"/>
            <w:shd w:val="clear" w:color="auto" w:fill="auto"/>
            <w:vAlign w:val="center"/>
          </w:tcPr>
          <w:p w:rsidR="00A97058" w:rsidRPr="00A97058" w:rsidRDefault="00A97058" w:rsidP="00A97058">
            <w:pPr>
              <w:rPr>
                <w:sz w:val="20"/>
                <w:szCs w:val="20"/>
              </w:rPr>
            </w:pPr>
            <w:r w:rsidRPr="00A97058">
              <w:rPr>
                <w:sz w:val="20"/>
                <w:szCs w:val="20"/>
              </w:rPr>
              <w:t xml:space="preserve">Наличие подключения </w:t>
            </w:r>
            <w:proofErr w:type="gramStart"/>
            <w:r w:rsidRPr="00A97058">
              <w:rPr>
                <w:sz w:val="20"/>
                <w:szCs w:val="20"/>
              </w:rPr>
              <w:t>к</w:t>
            </w:r>
            <w:proofErr w:type="gramEnd"/>
          </w:p>
          <w:p w:rsidR="00A97058" w:rsidRPr="00A97058" w:rsidRDefault="00A97058" w:rsidP="00A97058">
            <w:pPr>
              <w:rPr>
                <w:sz w:val="20"/>
                <w:szCs w:val="20"/>
              </w:rPr>
            </w:pPr>
            <w:r w:rsidRPr="00A97058">
              <w:rPr>
                <w:sz w:val="20"/>
                <w:szCs w:val="20"/>
              </w:rPr>
              <w:t>инженерно-коммунальному обеспечению</w:t>
            </w:r>
          </w:p>
        </w:tc>
        <w:tc>
          <w:tcPr>
            <w:tcW w:w="615" w:type="pct"/>
            <w:shd w:val="clear" w:color="auto" w:fill="auto"/>
            <w:vAlign w:val="center"/>
          </w:tcPr>
          <w:p w:rsidR="00A97058" w:rsidRPr="00A97058" w:rsidRDefault="00A97058" w:rsidP="00A97058">
            <w:pPr>
              <w:rPr>
                <w:sz w:val="20"/>
                <w:szCs w:val="20"/>
              </w:rPr>
            </w:pPr>
            <w:r w:rsidRPr="00A97058">
              <w:rPr>
                <w:sz w:val="20"/>
                <w:szCs w:val="20"/>
              </w:rPr>
              <w:t>Наличия оборудования</w:t>
            </w:r>
          </w:p>
          <w:p w:rsidR="00A97058" w:rsidRPr="00A97058" w:rsidRDefault="00A97058" w:rsidP="00A97058">
            <w:pPr>
              <w:rPr>
                <w:sz w:val="20"/>
                <w:szCs w:val="20"/>
              </w:rPr>
            </w:pPr>
            <w:proofErr w:type="gramStart"/>
            <w:r w:rsidRPr="00A97058">
              <w:rPr>
                <w:sz w:val="20"/>
                <w:szCs w:val="20"/>
              </w:rPr>
              <w:t>обеспечивающего</w:t>
            </w:r>
            <w:proofErr w:type="gramEnd"/>
            <w:r w:rsidRPr="00A97058">
              <w:rPr>
                <w:sz w:val="20"/>
                <w:szCs w:val="20"/>
              </w:rPr>
              <w:t xml:space="preserve"> безопасность, в том числе пожарную.</w:t>
            </w:r>
          </w:p>
        </w:tc>
        <w:tc>
          <w:tcPr>
            <w:tcW w:w="473" w:type="pct"/>
            <w:shd w:val="clear" w:color="auto" w:fill="auto"/>
            <w:vAlign w:val="center"/>
          </w:tcPr>
          <w:p w:rsidR="00A97058" w:rsidRPr="00A97058" w:rsidRDefault="00A97058" w:rsidP="00A97058">
            <w:pPr>
              <w:rPr>
                <w:sz w:val="20"/>
                <w:szCs w:val="20"/>
              </w:rPr>
            </w:pPr>
            <w:r w:rsidRPr="00A97058">
              <w:rPr>
                <w:sz w:val="20"/>
                <w:szCs w:val="20"/>
              </w:rPr>
              <w:t>Проектная / фактическая</w:t>
            </w:r>
          </w:p>
          <w:p w:rsidR="00A97058" w:rsidRPr="00A97058" w:rsidRDefault="00A97058" w:rsidP="00A97058">
            <w:pPr>
              <w:rPr>
                <w:sz w:val="20"/>
                <w:szCs w:val="20"/>
              </w:rPr>
            </w:pPr>
            <w:r w:rsidRPr="00A97058">
              <w:rPr>
                <w:sz w:val="20"/>
                <w:szCs w:val="20"/>
              </w:rPr>
              <w:t>мощность, количество учеников</w:t>
            </w:r>
          </w:p>
        </w:tc>
        <w:tc>
          <w:tcPr>
            <w:tcW w:w="340" w:type="pct"/>
            <w:shd w:val="clear" w:color="auto" w:fill="auto"/>
            <w:vAlign w:val="center"/>
          </w:tcPr>
          <w:p w:rsidR="00A97058" w:rsidRPr="00A97058" w:rsidRDefault="00A97058" w:rsidP="00A97058">
            <w:pPr>
              <w:rPr>
                <w:sz w:val="20"/>
                <w:szCs w:val="20"/>
              </w:rPr>
            </w:pPr>
            <w:r w:rsidRPr="00A97058">
              <w:rPr>
                <w:sz w:val="20"/>
                <w:szCs w:val="20"/>
              </w:rPr>
              <w:t>Численность обслуживающего персонала (количество работников)</w:t>
            </w:r>
          </w:p>
        </w:tc>
        <w:tc>
          <w:tcPr>
            <w:tcW w:w="935" w:type="pct"/>
            <w:shd w:val="clear" w:color="auto" w:fill="auto"/>
            <w:vAlign w:val="center"/>
          </w:tcPr>
          <w:p w:rsidR="00A97058" w:rsidRPr="00A97058" w:rsidRDefault="00A97058" w:rsidP="00A97058">
            <w:pPr>
              <w:rPr>
                <w:sz w:val="20"/>
                <w:szCs w:val="20"/>
              </w:rPr>
            </w:pPr>
            <w:r w:rsidRPr="00A97058">
              <w:rPr>
                <w:sz w:val="20"/>
                <w:szCs w:val="20"/>
              </w:rPr>
              <w:t>Примечания (современное состояние, основные проблемы, первоочередные мероприятия и сроки реализации).</w:t>
            </w:r>
          </w:p>
        </w:tc>
      </w:tr>
      <w:tr w:rsidR="00A97058" w:rsidRPr="00A97058" w:rsidTr="00395A4F">
        <w:tc>
          <w:tcPr>
            <w:tcW w:w="839" w:type="pct"/>
            <w:shd w:val="clear" w:color="auto" w:fill="auto"/>
            <w:vAlign w:val="center"/>
          </w:tcPr>
          <w:p w:rsidR="00A97058" w:rsidRPr="00A97058" w:rsidRDefault="00A97058" w:rsidP="00A97058">
            <w:pPr>
              <w:rPr>
                <w:sz w:val="20"/>
                <w:szCs w:val="20"/>
              </w:rPr>
            </w:pPr>
            <w:r w:rsidRPr="00A97058">
              <w:rPr>
                <w:sz w:val="20"/>
                <w:szCs w:val="20"/>
              </w:rPr>
              <w:t xml:space="preserve">Детский сад, </w:t>
            </w:r>
          </w:p>
          <w:p w:rsidR="00A97058" w:rsidRPr="00A97058" w:rsidRDefault="00A97058" w:rsidP="00A97058">
            <w:pPr>
              <w:rPr>
                <w:sz w:val="20"/>
                <w:szCs w:val="20"/>
              </w:rPr>
            </w:pPr>
            <w:r w:rsidRPr="00A97058">
              <w:rPr>
                <w:sz w:val="20"/>
                <w:szCs w:val="20"/>
              </w:rPr>
              <w:t>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 ул.Гагарина, 12</w:t>
            </w:r>
          </w:p>
        </w:tc>
        <w:tc>
          <w:tcPr>
            <w:tcW w:w="428" w:type="pct"/>
            <w:shd w:val="clear" w:color="auto" w:fill="auto"/>
            <w:vAlign w:val="center"/>
          </w:tcPr>
          <w:p w:rsidR="00A97058" w:rsidRPr="00A97058" w:rsidRDefault="00A97058" w:rsidP="00A97058">
            <w:pPr>
              <w:rPr>
                <w:sz w:val="20"/>
                <w:szCs w:val="20"/>
              </w:rPr>
            </w:pPr>
            <w:r w:rsidRPr="00A97058">
              <w:rPr>
                <w:sz w:val="20"/>
                <w:szCs w:val="20"/>
              </w:rPr>
              <w:t>1975</w:t>
            </w:r>
          </w:p>
        </w:tc>
        <w:tc>
          <w:tcPr>
            <w:tcW w:w="757" w:type="pct"/>
            <w:shd w:val="clear" w:color="auto" w:fill="auto"/>
            <w:vAlign w:val="center"/>
          </w:tcPr>
          <w:p w:rsidR="00A97058" w:rsidRPr="00A97058" w:rsidRDefault="00A97058" w:rsidP="00A97058">
            <w:pPr>
              <w:rPr>
                <w:sz w:val="20"/>
                <w:szCs w:val="20"/>
              </w:rPr>
            </w:pPr>
            <w:r w:rsidRPr="00A97058">
              <w:rPr>
                <w:sz w:val="20"/>
                <w:szCs w:val="20"/>
              </w:rPr>
              <w:t>в 2015 году произведен капитальный ремонт спортзала, частично замена кровля крыши</w:t>
            </w:r>
          </w:p>
        </w:tc>
        <w:tc>
          <w:tcPr>
            <w:tcW w:w="613" w:type="pct"/>
            <w:shd w:val="clear" w:color="auto" w:fill="auto"/>
            <w:vAlign w:val="center"/>
          </w:tcPr>
          <w:p w:rsidR="00A97058" w:rsidRPr="00A97058" w:rsidRDefault="00A97058" w:rsidP="00A97058">
            <w:pPr>
              <w:rPr>
                <w:sz w:val="20"/>
                <w:szCs w:val="20"/>
              </w:rPr>
            </w:pPr>
            <w:r w:rsidRPr="00A97058">
              <w:rPr>
                <w:sz w:val="20"/>
                <w:szCs w:val="20"/>
              </w:rPr>
              <w:t>водоснабжение,</w:t>
            </w:r>
          </w:p>
          <w:p w:rsidR="00A97058" w:rsidRPr="00A97058" w:rsidRDefault="00A97058" w:rsidP="00A97058">
            <w:pPr>
              <w:rPr>
                <w:sz w:val="20"/>
                <w:szCs w:val="20"/>
              </w:rPr>
            </w:pPr>
            <w:r w:rsidRPr="00A97058">
              <w:rPr>
                <w:sz w:val="20"/>
                <w:szCs w:val="20"/>
              </w:rPr>
              <w:t>теплоснабжение</w:t>
            </w:r>
          </w:p>
        </w:tc>
        <w:tc>
          <w:tcPr>
            <w:tcW w:w="615"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3" w:type="pct"/>
            <w:shd w:val="clear" w:color="auto" w:fill="auto"/>
            <w:vAlign w:val="center"/>
          </w:tcPr>
          <w:p w:rsidR="00A97058" w:rsidRPr="00A97058" w:rsidRDefault="00A97058" w:rsidP="00A97058">
            <w:pPr>
              <w:rPr>
                <w:sz w:val="20"/>
                <w:szCs w:val="20"/>
              </w:rPr>
            </w:pPr>
            <w:r w:rsidRPr="00A97058">
              <w:rPr>
                <w:sz w:val="20"/>
                <w:szCs w:val="20"/>
              </w:rPr>
              <w:t>28/70</w:t>
            </w:r>
          </w:p>
        </w:tc>
        <w:tc>
          <w:tcPr>
            <w:tcW w:w="340" w:type="pct"/>
            <w:shd w:val="clear" w:color="auto" w:fill="auto"/>
            <w:vAlign w:val="center"/>
          </w:tcPr>
          <w:p w:rsidR="00A97058" w:rsidRPr="00A97058" w:rsidRDefault="00A97058" w:rsidP="00A97058">
            <w:pPr>
              <w:rPr>
                <w:sz w:val="20"/>
                <w:szCs w:val="20"/>
              </w:rPr>
            </w:pPr>
            <w:r w:rsidRPr="00A97058">
              <w:rPr>
                <w:sz w:val="20"/>
                <w:szCs w:val="20"/>
              </w:rPr>
              <w:t>5</w:t>
            </w:r>
          </w:p>
        </w:tc>
        <w:tc>
          <w:tcPr>
            <w:tcW w:w="935" w:type="pct"/>
            <w:shd w:val="clear" w:color="auto" w:fill="auto"/>
            <w:vAlign w:val="center"/>
          </w:tcPr>
          <w:p w:rsidR="00A97058" w:rsidRPr="00A97058" w:rsidRDefault="00A97058" w:rsidP="00A97058">
            <w:pPr>
              <w:rPr>
                <w:sz w:val="20"/>
                <w:szCs w:val="20"/>
              </w:rPr>
            </w:pPr>
            <w:r w:rsidRPr="00A97058">
              <w:rPr>
                <w:sz w:val="20"/>
                <w:szCs w:val="20"/>
              </w:rPr>
              <w:t>состояние удовлетворительное</w:t>
            </w:r>
          </w:p>
        </w:tc>
      </w:tr>
      <w:tr w:rsidR="00A97058" w:rsidRPr="00A97058" w:rsidTr="00395A4F">
        <w:tc>
          <w:tcPr>
            <w:tcW w:w="839" w:type="pct"/>
            <w:shd w:val="clear" w:color="auto" w:fill="auto"/>
            <w:vAlign w:val="center"/>
          </w:tcPr>
          <w:p w:rsidR="00A97058" w:rsidRPr="00A97058" w:rsidRDefault="00A97058" w:rsidP="00A97058">
            <w:pPr>
              <w:rPr>
                <w:sz w:val="20"/>
                <w:szCs w:val="20"/>
              </w:rPr>
            </w:pPr>
            <w:r w:rsidRPr="00A97058">
              <w:rPr>
                <w:sz w:val="20"/>
                <w:szCs w:val="20"/>
              </w:rPr>
              <w:t>Детский сад,</w:t>
            </w:r>
          </w:p>
          <w:p w:rsidR="00A97058" w:rsidRPr="00A97058" w:rsidRDefault="00A97058" w:rsidP="00A97058">
            <w:pPr>
              <w:rPr>
                <w:sz w:val="20"/>
                <w:szCs w:val="20"/>
              </w:rPr>
            </w:pPr>
            <w:r w:rsidRPr="00A97058">
              <w:rPr>
                <w:sz w:val="20"/>
                <w:szCs w:val="20"/>
              </w:rPr>
              <w:t>с</w:t>
            </w:r>
            <w:proofErr w:type="gramStart"/>
            <w:r w:rsidRPr="00A97058">
              <w:rPr>
                <w:sz w:val="20"/>
                <w:szCs w:val="20"/>
              </w:rPr>
              <w:t>.С</w:t>
            </w:r>
            <w:proofErr w:type="gramEnd"/>
            <w:r w:rsidRPr="00A97058">
              <w:rPr>
                <w:sz w:val="20"/>
                <w:szCs w:val="20"/>
              </w:rPr>
              <w:t>тарый Чирчим, ул.Лесная, 2а</w:t>
            </w:r>
          </w:p>
        </w:tc>
        <w:tc>
          <w:tcPr>
            <w:tcW w:w="428" w:type="pct"/>
            <w:shd w:val="clear" w:color="auto" w:fill="auto"/>
            <w:vAlign w:val="center"/>
          </w:tcPr>
          <w:p w:rsidR="00A97058" w:rsidRPr="00A97058" w:rsidRDefault="00A97058" w:rsidP="00A97058">
            <w:pPr>
              <w:rPr>
                <w:sz w:val="20"/>
                <w:szCs w:val="20"/>
              </w:rPr>
            </w:pPr>
            <w:r w:rsidRPr="00A97058">
              <w:rPr>
                <w:sz w:val="20"/>
                <w:szCs w:val="20"/>
              </w:rPr>
              <w:t>1986</w:t>
            </w:r>
          </w:p>
        </w:tc>
        <w:tc>
          <w:tcPr>
            <w:tcW w:w="757" w:type="pct"/>
            <w:shd w:val="clear" w:color="auto" w:fill="auto"/>
            <w:vAlign w:val="center"/>
          </w:tcPr>
          <w:p w:rsidR="00A97058" w:rsidRPr="00A97058" w:rsidRDefault="00A97058" w:rsidP="00A97058">
            <w:pPr>
              <w:rPr>
                <w:sz w:val="20"/>
                <w:szCs w:val="20"/>
              </w:rPr>
            </w:pPr>
            <w:r w:rsidRPr="00A97058">
              <w:rPr>
                <w:sz w:val="20"/>
                <w:szCs w:val="20"/>
              </w:rPr>
              <w:t>–</w:t>
            </w:r>
          </w:p>
        </w:tc>
        <w:tc>
          <w:tcPr>
            <w:tcW w:w="613" w:type="pct"/>
            <w:shd w:val="clear" w:color="auto" w:fill="auto"/>
            <w:vAlign w:val="center"/>
          </w:tcPr>
          <w:p w:rsidR="00A97058" w:rsidRPr="00A97058" w:rsidRDefault="00A97058" w:rsidP="00A97058">
            <w:pPr>
              <w:rPr>
                <w:sz w:val="20"/>
                <w:szCs w:val="20"/>
              </w:rPr>
            </w:pPr>
            <w:r w:rsidRPr="00A97058">
              <w:rPr>
                <w:sz w:val="20"/>
                <w:szCs w:val="20"/>
              </w:rPr>
              <w:t>водоснабжение,</w:t>
            </w:r>
          </w:p>
          <w:p w:rsidR="00A97058" w:rsidRPr="00A97058" w:rsidRDefault="00A97058" w:rsidP="00A97058">
            <w:pPr>
              <w:rPr>
                <w:sz w:val="20"/>
                <w:szCs w:val="20"/>
              </w:rPr>
            </w:pPr>
            <w:r w:rsidRPr="00A97058">
              <w:rPr>
                <w:sz w:val="20"/>
                <w:szCs w:val="20"/>
              </w:rPr>
              <w:t>теплоснабжение</w:t>
            </w:r>
          </w:p>
        </w:tc>
        <w:tc>
          <w:tcPr>
            <w:tcW w:w="615"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3" w:type="pct"/>
            <w:shd w:val="clear" w:color="auto" w:fill="auto"/>
            <w:vAlign w:val="center"/>
          </w:tcPr>
          <w:p w:rsidR="00A97058" w:rsidRPr="00A97058" w:rsidRDefault="00A97058" w:rsidP="00A97058">
            <w:pPr>
              <w:rPr>
                <w:sz w:val="20"/>
                <w:szCs w:val="20"/>
              </w:rPr>
            </w:pPr>
            <w:r w:rsidRPr="00A97058">
              <w:rPr>
                <w:sz w:val="20"/>
                <w:szCs w:val="20"/>
              </w:rPr>
              <w:t>5/15</w:t>
            </w:r>
          </w:p>
        </w:tc>
        <w:tc>
          <w:tcPr>
            <w:tcW w:w="340" w:type="pct"/>
            <w:shd w:val="clear" w:color="auto" w:fill="auto"/>
            <w:vAlign w:val="center"/>
          </w:tcPr>
          <w:p w:rsidR="00A97058" w:rsidRPr="00A97058" w:rsidRDefault="00A97058" w:rsidP="00A97058">
            <w:pPr>
              <w:rPr>
                <w:sz w:val="20"/>
                <w:szCs w:val="20"/>
              </w:rPr>
            </w:pPr>
            <w:r w:rsidRPr="00A97058">
              <w:rPr>
                <w:sz w:val="20"/>
                <w:szCs w:val="20"/>
              </w:rPr>
              <w:t>3</w:t>
            </w:r>
          </w:p>
        </w:tc>
        <w:tc>
          <w:tcPr>
            <w:tcW w:w="935" w:type="pct"/>
            <w:shd w:val="clear" w:color="auto" w:fill="auto"/>
            <w:vAlign w:val="center"/>
          </w:tcPr>
          <w:p w:rsidR="00A97058" w:rsidRPr="00A97058" w:rsidRDefault="00A97058" w:rsidP="00A97058">
            <w:pPr>
              <w:rPr>
                <w:sz w:val="20"/>
                <w:szCs w:val="20"/>
              </w:rPr>
            </w:pPr>
            <w:r w:rsidRPr="00A97058">
              <w:rPr>
                <w:sz w:val="20"/>
                <w:szCs w:val="20"/>
              </w:rPr>
              <w:t>состояние удовлетворительное</w:t>
            </w:r>
          </w:p>
        </w:tc>
      </w:tr>
      <w:tr w:rsidR="00A97058" w:rsidRPr="00A97058" w:rsidTr="00395A4F">
        <w:tc>
          <w:tcPr>
            <w:tcW w:w="839" w:type="pct"/>
            <w:shd w:val="clear" w:color="auto" w:fill="auto"/>
            <w:vAlign w:val="center"/>
          </w:tcPr>
          <w:p w:rsidR="00A97058" w:rsidRPr="00A97058" w:rsidRDefault="00A97058" w:rsidP="00A97058">
            <w:pPr>
              <w:rPr>
                <w:sz w:val="20"/>
                <w:szCs w:val="20"/>
              </w:rPr>
            </w:pPr>
            <w:r w:rsidRPr="00A97058">
              <w:rPr>
                <w:sz w:val="20"/>
                <w:szCs w:val="20"/>
              </w:rPr>
              <w:t>Школа</w:t>
            </w:r>
          </w:p>
          <w:p w:rsidR="00A97058" w:rsidRPr="00A97058" w:rsidRDefault="00A97058" w:rsidP="00A97058">
            <w:pPr>
              <w:rPr>
                <w:sz w:val="20"/>
                <w:szCs w:val="20"/>
              </w:rPr>
            </w:pPr>
            <w:r w:rsidRPr="00A97058">
              <w:rPr>
                <w:sz w:val="20"/>
                <w:szCs w:val="20"/>
              </w:rPr>
              <w:t>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 ул.Гагарина, 12</w:t>
            </w:r>
          </w:p>
        </w:tc>
        <w:tc>
          <w:tcPr>
            <w:tcW w:w="428" w:type="pct"/>
            <w:shd w:val="clear" w:color="auto" w:fill="auto"/>
            <w:vAlign w:val="center"/>
          </w:tcPr>
          <w:p w:rsidR="00A97058" w:rsidRPr="00A97058" w:rsidRDefault="00A97058" w:rsidP="00A97058">
            <w:pPr>
              <w:rPr>
                <w:sz w:val="20"/>
                <w:szCs w:val="20"/>
              </w:rPr>
            </w:pPr>
            <w:r w:rsidRPr="00A97058">
              <w:rPr>
                <w:sz w:val="20"/>
                <w:szCs w:val="20"/>
              </w:rPr>
              <w:t>1975</w:t>
            </w:r>
          </w:p>
        </w:tc>
        <w:tc>
          <w:tcPr>
            <w:tcW w:w="757" w:type="pct"/>
            <w:shd w:val="clear" w:color="auto" w:fill="auto"/>
            <w:vAlign w:val="center"/>
          </w:tcPr>
          <w:p w:rsidR="00A97058" w:rsidRPr="00A97058" w:rsidRDefault="00A97058" w:rsidP="00A97058">
            <w:pPr>
              <w:rPr>
                <w:sz w:val="20"/>
                <w:szCs w:val="20"/>
              </w:rPr>
            </w:pPr>
            <w:r w:rsidRPr="00A97058">
              <w:rPr>
                <w:sz w:val="20"/>
                <w:szCs w:val="20"/>
              </w:rPr>
              <w:t xml:space="preserve">в 2015 году произведен капитальный ремонт спортзала, частично </w:t>
            </w:r>
            <w:r w:rsidRPr="00A97058">
              <w:rPr>
                <w:sz w:val="20"/>
                <w:szCs w:val="20"/>
              </w:rPr>
              <w:lastRenderedPageBreak/>
              <w:t>замена кровля крыши</w:t>
            </w:r>
          </w:p>
        </w:tc>
        <w:tc>
          <w:tcPr>
            <w:tcW w:w="613" w:type="pct"/>
            <w:shd w:val="clear" w:color="auto" w:fill="auto"/>
            <w:vAlign w:val="center"/>
          </w:tcPr>
          <w:p w:rsidR="00A97058" w:rsidRPr="00A97058" w:rsidRDefault="00A97058" w:rsidP="00A97058">
            <w:pPr>
              <w:rPr>
                <w:sz w:val="20"/>
                <w:szCs w:val="20"/>
              </w:rPr>
            </w:pPr>
            <w:r w:rsidRPr="00A97058">
              <w:rPr>
                <w:sz w:val="20"/>
                <w:szCs w:val="20"/>
              </w:rPr>
              <w:lastRenderedPageBreak/>
              <w:t>водоснабжение,</w:t>
            </w:r>
          </w:p>
          <w:p w:rsidR="00A97058" w:rsidRPr="00A97058" w:rsidRDefault="00A97058" w:rsidP="00A97058">
            <w:pPr>
              <w:rPr>
                <w:sz w:val="20"/>
                <w:szCs w:val="20"/>
              </w:rPr>
            </w:pPr>
            <w:r w:rsidRPr="00A97058">
              <w:rPr>
                <w:sz w:val="20"/>
                <w:szCs w:val="20"/>
              </w:rPr>
              <w:t>теплоснабжение</w:t>
            </w:r>
          </w:p>
        </w:tc>
        <w:tc>
          <w:tcPr>
            <w:tcW w:w="615"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3" w:type="pct"/>
            <w:shd w:val="clear" w:color="auto" w:fill="auto"/>
            <w:vAlign w:val="center"/>
          </w:tcPr>
          <w:p w:rsidR="00A97058" w:rsidRPr="00A97058" w:rsidRDefault="00A97058" w:rsidP="00A97058">
            <w:pPr>
              <w:rPr>
                <w:sz w:val="20"/>
                <w:szCs w:val="20"/>
              </w:rPr>
            </w:pPr>
            <w:r w:rsidRPr="00A97058">
              <w:rPr>
                <w:sz w:val="20"/>
                <w:szCs w:val="20"/>
              </w:rPr>
              <w:t>68/182</w:t>
            </w:r>
          </w:p>
        </w:tc>
        <w:tc>
          <w:tcPr>
            <w:tcW w:w="340" w:type="pct"/>
            <w:shd w:val="clear" w:color="auto" w:fill="auto"/>
            <w:vAlign w:val="center"/>
          </w:tcPr>
          <w:p w:rsidR="00A97058" w:rsidRPr="00A97058" w:rsidRDefault="00A97058" w:rsidP="00A97058">
            <w:pPr>
              <w:rPr>
                <w:sz w:val="20"/>
                <w:szCs w:val="20"/>
              </w:rPr>
            </w:pPr>
            <w:r w:rsidRPr="00A97058">
              <w:rPr>
                <w:sz w:val="20"/>
                <w:szCs w:val="20"/>
              </w:rPr>
              <w:t>17</w:t>
            </w:r>
          </w:p>
        </w:tc>
        <w:tc>
          <w:tcPr>
            <w:tcW w:w="935" w:type="pct"/>
            <w:shd w:val="clear" w:color="auto" w:fill="auto"/>
            <w:vAlign w:val="center"/>
          </w:tcPr>
          <w:p w:rsidR="00A97058" w:rsidRPr="00A97058" w:rsidRDefault="00A97058" w:rsidP="00A97058">
            <w:pPr>
              <w:rPr>
                <w:sz w:val="20"/>
                <w:szCs w:val="20"/>
              </w:rPr>
            </w:pPr>
            <w:r w:rsidRPr="00A97058">
              <w:rPr>
                <w:sz w:val="20"/>
                <w:szCs w:val="20"/>
              </w:rPr>
              <w:t xml:space="preserve">требуется ремонт спортзала, замена батарей отопления, строительство модульной </w:t>
            </w:r>
            <w:r w:rsidRPr="00A97058">
              <w:rPr>
                <w:sz w:val="20"/>
                <w:szCs w:val="20"/>
              </w:rPr>
              <w:lastRenderedPageBreak/>
              <w:t>котельной</w:t>
            </w:r>
          </w:p>
        </w:tc>
      </w:tr>
      <w:tr w:rsidR="00A97058" w:rsidRPr="00A97058" w:rsidTr="00395A4F">
        <w:tc>
          <w:tcPr>
            <w:tcW w:w="839" w:type="pct"/>
            <w:shd w:val="clear" w:color="auto" w:fill="auto"/>
            <w:vAlign w:val="center"/>
          </w:tcPr>
          <w:p w:rsidR="00A97058" w:rsidRPr="00A97058" w:rsidRDefault="00A97058" w:rsidP="00A97058">
            <w:pPr>
              <w:rPr>
                <w:sz w:val="20"/>
                <w:szCs w:val="20"/>
              </w:rPr>
            </w:pPr>
            <w:r w:rsidRPr="00A97058">
              <w:rPr>
                <w:sz w:val="20"/>
                <w:szCs w:val="20"/>
              </w:rPr>
              <w:lastRenderedPageBreak/>
              <w:t>Школа</w:t>
            </w:r>
          </w:p>
          <w:p w:rsidR="00A97058" w:rsidRPr="00A97058" w:rsidRDefault="00A97058" w:rsidP="00A97058">
            <w:pPr>
              <w:rPr>
                <w:sz w:val="20"/>
                <w:szCs w:val="20"/>
              </w:rPr>
            </w:pPr>
            <w:r w:rsidRPr="00A97058">
              <w:rPr>
                <w:sz w:val="20"/>
                <w:szCs w:val="20"/>
              </w:rPr>
              <w:t>с</w:t>
            </w:r>
            <w:proofErr w:type="gramStart"/>
            <w:r w:rsidRPr="00A97058">
              <w:rPr>
                <w:sz w:val="20"/>
                <w:szCs w:val="20"/>
              </w:rPr>
              <w:t>.С</w:t>
            </w:r>
            <w:proofErr w:type="gramEnd"/>
            <w:r w:rsidRPr="00A97058">
              <w:rPr>
                <w:sz w:val="20"/>
                <w:szCs w:val="20"/>
              </w:rPr>
              <w:t>тарый Чирчим, ул.Лесная, 2а</w:t>
            </w:r>
          </w:p>
        </w:tc>
        <w:tc>
          <w:tcPr>
            <w:tcW w:w="428" w:type="pct"/>
            <w:shd w:val="clear" w:color="auto" w:fill="auto"/>
            <w:vAlign w:val="center"/>
          </w:tcPr>
          <w:p w:rsidR="00A97058" w:rsidRPr="00A97058" w:rsidRDefault="00A97058" w:rsidP="00A97058">
            <w:pPr>
              <w:rPr>
                <w:sz w:val="20"/>
                <w:szCs w:val="20"/>
              </w:rPr>
            </w:pPr>
            <w:r w:rsidRPr="00A97058">
              <w:rPr>
                <w:sz w:val="20"/>
                <w:szCs w:val="20"/>
              </w:rPr>
              <w:t>1986</w:t>
            </w:r>
          </w:p>
        </w:tc>
        <w:tc>
          <w:tcPr>
            <w:tcW w:w="757" w:type="pct"/>
            <w:shd w:val="clear" w:color="auto" w:fill="auto"/>
            <w:vAlign w:val="center"/>
          </w:tcPr>
          <w:p w:rsidR="00A97058" w:rsidRPr="00A97058" w:rsidRDefault="00A97058" w:rsidP="00A97058">
            <w:pPr>
              <w:rPr>
                <w:sz w:val="20"/>
                <w:szCs w:val="20"/>
              </w:rPr>
            </w:pPr>
            <w:r w:rsidRPr="00A97058">
              <w:rPr>
                <w:sz w:val="20"/>
                <w:szCs w:val="20"/>
              </w:rPr>
              <w:t>–</w:t>
            </w:r>
          </w:p>
        </w:tc>
        <w:tc>
          <w:tcPr>
            <w:tcW w:w="613" w:type="pct"/>
            <w:shd w:val="clear" w:color="auto" w:fill="auto"/>
            <w:vAlign w:val="center"/>
          </w:tcPr>
          <w:p w:rsidR="00A97058" w:rsidRPr="00A97058" w:rsidRDefault="00A97058" w:rsidP="00A97058">
            <w:pPr>
              <w:rPr>
                <w:sz w:val="20"/>
                <w:szCs w:val="20"/>
              </w:rPr>
            </w:pPr>
            <w:r w:rsidRPr="00A97058">
              <w:rPr>
                <w:sz w:val="20"/>
                <w:szCs w:val="20"/>
              </w:rPr>
              <w:t>водоснабжение,</w:t>
            </w:r>
          </w:p>
          <w:p w:rsidR="00A97058" w:rsidRPr="00A97058" w:rsidRDefault="00A97058" w:rsidP="00A97058">
            <w:pPr>
              <w:rPr>
                <w:sz w:val="20"/>
                <w:szCs w:val="20"/>
              </w:rPr>
            </w:pPr>
            <w:r w:rsidRPr="00A97058">
              <w:rPr>
                <w:sz w:val="20"/>
                <w:szCs w:val="20"/>
              </w:rPr>
              <w:t>теплоснабжение</w:t>
            </w:r>
          </w:p>
        </w:tc>
        <w:tc>
          <w:tcPr>
            <w:tcW w:w="615"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3" w:type="pct"/>
            <w:shd w:val="clear" w:color="auto" w:fill="auto"/>
            <w:vAlign w:val="center"/>
          </w:tcPr>
          <w:p w:rsidR="00A97058" w:rsidRPr="00A97058" w:rsidRDefault="00A97058" w:rsidP="00A97058">
            <w:pPr>
              <w:rPr>
                <w:sz w:val="20"/>
                <w:szCs w:val="20"/>
              </w:rPr>
            </w:pPr>
            <w:r w:rsidRPr="00A97058">
              <w:rPr>
                <w:sz w:val="20"/>
                <w:szCs w:val="20"/>
              </w:rPr>
              <w:t>56/150</w:t>
            </w:r>
          </w:p>
        </w:tc>
        <w:tc>
          <w:tcPr>
            <w:tcW w:w="340" w:type="pct"/>
            <w:shd w:val="clear" w:color="auto" w:fill="auto"/>
            <w:vAlign w:val="center"/>
          </w:tcPr>
          <w:p w:rsidR="00A97058" w:rsidRPr="00A97058" w:rsidRDefault="00A97058" w:rsidP="00A97058">
            <w:pPr>
              <w:rPr>
                <w:sz w:val="20"/>
                <w:szCs w:val="20"/>
              </w:rPr>
            </w:pPr>
            <w:r w:rsidRPr="00A97058">
              <w:rPr>
                <w:sz w:val="20"/>
                <w:szCs w:val="20"/>
              </w:rPr>
              <w:t>23</w:t>
            </w:r>
          </w:p>
        </w:tc>
        <w:tc>
          <w:tcPr>
            <w:tcW w:w="935" w:type="pct"/>
            <w:shd w:val="clear" w:color="auto" w:fill="auto"/>
            <w:vAlign w:val="center"/>
          </w:tcPr>
          <w:p w:rsidR="00A97058" w:rsidRPr="00A97058" w:rsidRDefault="00A97058" w:rsidP="00A97058">
            <w:pPr>
              <w:rPr>
                <w:sz w:val="20"/>
                <w:szCs w:val="20"/>
              </w:rPr>
            </w:pPr>
            <w:r w:rsidRPr="00A97058">
              <w:rPr>
                <w:sz w:val="20"/>
                <w:szCs w:val="20"/>
              </w:rPr>
              <w:t>требуется ремонт спортзала, замена батарей отопления, строительство модульной котельной</w:t>
            </w:r>
          </w:p>
        </w:tc>
      </w:tr>
      <w:tr w:rsidR="00A97058" w:rsidRPr="00A97058" w:rsidTr="00395A4F">
        <w:tc>
          <w:tcPr>
            <w:tcW w:w="839" w:type="pct"/>
            <w:shd w:val="clear" w:color="auto" w:fill="auto"/>
            <w:vAlign w:val="center"/>
          </w:tcPr>
          <w:p w:rsidR="00A97058" w:rsidRPr="00A97058" w:rsidRDefault="00A97058" w:rsidP="00A97058">
            <w:pPr>
              <w:rPr>
                <w:sz w:val="20"/>
                <w:szCs w:val="20"/>
              </w:rPr>
            </w:pPr>
            <w:r w:rsidRPr="00A97058">
              <w:rPr>
                <w:sz w:val="20"/>
                <w:szCs w:val="20"/>
              </w:rPr>
              <w:t>Объекты дополнительного образования</w:t>
            </w:r>
          </w:p>
        </w:tc>
        <w:tc>
          <w:tcPr>
            <w:tcW w:w="428" w:type="pct"/>
            <w:shd w:val="clear" w:color="auto" w:fill="auto"/>
            <w:vAlign w:val="center"/>
          </w:tcPr>
          <w:p w:rsidR="00A97058" w:rsidRPr="00A97058" w:rsidRDefault="00A97058" w:rsidP="00A97058">
            <w:pPr>
              <w:rPr>
                <w:sz w:val="20"/>
                <w:szCs w:val="20"/>
              </w:rPr>
            </w:pPr>
            <w:r w:rsidRPr="00A97058">
              <w:rPr>
                <w:sz w:val="20"/>
                <w:szCs w:val="20"/>
              </w:rPr>
              <w:t>–</w:t>
            </w:r>
          </w:p>
        </w:tc>
        <w:tc>
          <w:tcPr>
            <w:tcW w:w="757" w:type="pct"/>
            <w:shd w:val="clear" w:color="auto" w:fill="auto"/>
            <w:vAlign w:val="center"/>
          </w:tcPr>
          <w:p w:rsidR="00A97058" w:rsidRPr="00A97058" w:rsidRDefault="00A97058" w:rsidP="00A97058">
            <w:pPr>
              <w:rPr>
                <w:sz w:val="20"/>
                <w:szCs w:val="20"/>
              </w:rPr>
            </w:pPr>
            <w:r w:rsidRPr="00A97058">
              <w:rPr>
                <w:sz w:val="20"/>
                <w:szCs w:val="20"/>
              </w:rPr>
              <w:t>–</w:t>
            </w:r>
          </w:p>
        </w:tc>
        <w:tc>
          <w:tcPr>
            <w:tcW w:w="613" w:type="pct"/>
            <w:shd w:val="clear" w:color="auto" w:fill="auto"/>
            <w:vAlign w:val="center"/>
          </w:tcPr>
          <w:p w:rsidR="00A97058" w:rsidRPr="00A97058" w:rsidRDefault="00A97058" w:rsidP="00A97058">
            <w:pPr>
              <w:rPr>
                <w:sz w:val="20"/>
                <w:szCs w:val="20"/>
              </w:rPr>
            </w:pPr>
            <w:r w:rsidRPr="00A97058">
              <w:rPr>
                <w:sz w:val="20"/>
                <w:szCs w:val="20"/>
              </w:rPr>
              <w:t>–</w:t>
            </w:r>
          </w:p>
        </w:tc>
        <w:tc>
          <w:tcPr>
            <w:tcW w:w="615" w:type="pct"/>
            <w:shd w:val="clear" w:color="auto" w:fill="auto"/>
            <w:vAlign w:val="center"/>
          </w:tcPr>
          <w:p w:rsidR="00A97058" w:rsidRPr="00A97058" w:rsidRDefault="00A97058" w:rsidP="00A97058">
            <w:pPr>
              <w:rPr>
                <w:sz w:val="20"/>
                <w:szCs w:val="20"/>
              </w:rPr>
            </w:pPr>
            <w:r w:rsidRPr="00A97058">
              <w:rPr>
                <w:sz w:val="20"/>
                <w:szCs w:val="20"/>
              </w:rPr>
              <w:t>–</w:t>
            </w:r>
          </w:p>
        </w:tc>
        <w:tc>
          <w:tcPr>
            <w:tcW w:w="473" w:type="pct"/>
            <w:shd w:val="clear" w:color="auto" w:fill="auto"/>
            <w:vAlign w:val="center"/>
          </w:tcPr>
          <w:p w:rsidR="00A97058" w:rsidRPr="00A97058" w:rsidRDefault="00A97058" w:rsidP="00A97058">
            <w:pPr>
              <w:rPr>
                <w:sz w:val="20"/>
                <w:szCs w:val="20"/>
              </w:rPr>
            </w:pPr>
            <w:r w:rsidRPr="00A97058">
              <w:rPr>
                <w:sz w:val="20"/>
                <w:szCs w:val="20"/>
              </w:rPr>
              <w:t>–</w:t>
            </w:r>
          </w:p>
        </w:tc>
        <w:tc>
          <w:tcPr>
            <w:tcW w:w="340" w:type="pct"/>
            <w:shd w:val="clear" w:color="auto" w:fill="auto"/>
            <w:vAlign w:val="center"/>
          </w:tcPr>
          <w:p w:rsidR="00A97058" w:rsidRPr="00A97058" w:rsidRDefault="00A97058" w:rsidP="00A97058">
            <w:pPr>
              <w:rPr>
                <w:sz w:val="20"/>
                <w:szCs w:val="20"/>
              </w:rPr>
            </w:pPr>
            <w:r w:rsidRPr="00A97058">
              <w:rPr>
                <w:sz w:val="20"/>
                <w:szCs w:val="20"/>
              </w:rPr>
              <w:t>–</w:t>
            </w:r>
          </w:p>
        </w:tc>
        <w:tc>
          <w:tcPr>
            <w:tcW w:w="935" w:type="pct"/>
            <w:shd w:val="clear" w:color="auto" w:fill="auto"/>
            <w:vAlign w:val="center"/>
          </w:tcPr>
          <w:p w:rsidR="00A97058" w:rsidRPr="00A97058" w:rsidRDefault="00A97058" w:rsidP="00A97058">
            <w:pPr>
              <w:rPr>
                <w:sz w:val="20"/>
                <w:szCs w:val="20"/>
              </w:rPr>
            </w:pPr>
            <w:r w:rsidRPr="00A97058">
              <w:rPr>
                <w:sz w:val="20"/>
                <w:szCs w:val="20"/>
              </w:rPr>
              <w:t>–</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Система здравоохранения.</w:t>
      </w:r>
    </w:p>
    <w:p w:rsidR="00A97058" w:rsidRPr="00A97058" w:rsidRDefault="00A97058" w:rsidP="00A97058">
      <w:pPr>
        <w:jc w:val="both"/>
        <w:rPr>
          <w:sz w:val="20"/>
          <w:szCs w:val="20"/>
        </w:rPr>
      </w:pPr>
      <w:r w:rsidRPr="00A97058">
        <w:rPr>
          <w:sz w:val="20"/>
          <w:szCs w:val="20"/>
        </w:rPr>
        <w:t xml:space="preserve">В сфере здравоохранения основные полномочия закреплены за органами местного самоуправления Камешкирского района Пензенской области, которые осуществляют на своих территориях первичную медико-санитарную помощь в амбулаторно-поликлинических, стационарно-поликлинических и больничных учреждениях, а также скорую медицинскую помощь (за исключением санитарно-авиационной) и медицинскую помощь женщинам в период беременности, вовремя и после родов. </w:t>
      </w:r>
    </w:p>
    <w:p w:rsidR="00A97058" w:rsidRPr="00A97058" w:rsidRDefault="00A97058" w:rsidP="00A97058">
      <w:pPr>
        <w:jc w:val="both"/>
        <w:rPr>
          <w:sz w:val="20"/>
          <w:szCs w:val="20"/>
        </w:rPr>
      </w:pPr>
      <w:r w:rsidRPr="00A97058">
        <w:rPr>
          <w:sz w:val="20"/>
          <w:szCs w:val="20"/>
        </w:rPr>
        <w:t>На территории муниципального образования расположено три фельдшерско-акушерских пункта.</w:t>
      </w:r>
    </w:p>
    <w:p w:rsidR="00A97058" w:rsidRPr="00A97058" w:rsidRDefault="00A97058" w:rsidP="00A97058">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9"/>
        <w:gridCol w:w="682"/>
        <w:gridCol w:w="1597"/>
        <w:gridCol w:w="1340"/>
        <w:gridCol w:w="1338"/>
        <w:gridCol w:w="936"/>
        <w:gridCol w:w="891"/>
        <w:gridCol w:w="1222"/>
      </w:tblGrid>
      <w:tr w:rsidR="00A97058" w:rsidRPr="00A97058" w:rsidTr="00395A4F">
        <w:tc>
          <w:tcPr>
            <w:tcW w:w="5000" w:type="pct"/>
            <w:gridSpan w:val="8"/>
            <w:shd w:val="clear" w:color="auto" w:fill="D9D9D9"/>
            <w:vAlign w:val="center"/>
          </w:tcPr>
          <w:p w:rsidR="00A97058" w:rsidRPr="00A97058" w:rsidRDefault="00A97058" w:rsidP="00A97058">
            <w:pPr>
              <w:rPr>
                <w:sz w:val="20"/>
                <w:szCs w:val="20"/>
              </w:rPr>
            </w:pPr>
            <w:r w:rsidRPr="00A97058">
              <w:rPr>
                <w:sz w:val="20"/>
                <w:szCs w:val="20"/>
              </w:rPr>
              <w:t>Характеристики объектов системы здравоохранения.</w:t>
            </w:r>
          </w:p>
        </w:tc>
      </w:tr>
      <w:tr w:rsidR="00A97058" w:rsidRPr="00A97058" w:rsidTr="00395A4F">
        <w:tc>
          <w:tcPr>
            <w:tcW w:w="938" w:type="pct"/>
            <w:shd w:val="clear" w:color="auto" w:fill="auto"/>
            <w:vAlign w:val="center"/>
          </w:tcPr>
          <w:p w:rsidR="00A97058" w:rsidRPr="00A97058" w:rsidRDefault="00A97058" w:rsidP="00A97058">
            <w:pPr>
              <w:rPr>
                <w:sz w:val="20"/>
                <w:szCs w:val="20"/>
              </w:rPr>
            </w:pPr>
            <w:r w:rsidRPr="00A97058">
              <w:rPr>
                <w:sz w:val="20"/>
                <w:szCs w:val="20"/>
              </w:rPr>
              <w:t>Наличие и адресная принадлежность объекта социальной инфраструктуры</w:t>
            </w:r>
          </w:p>
        </w:tc>
        <w:tc>
          <w:tcPr>
            <w:tcW w:w="346" w:type="pct"/>
            <w:shd w:val="clear" w:color="auto" w:fill="auto"/>
            <w:vAlign w:val="center"/>
          </w:tcPr>
          <w:p w:rsidR="00A97058" w:rsidRPr="00A97058" w:rsidRDefault="00A97058" w:rsidP="00A97058">
            <w:pPr>
              <w:rPr>
                <w:sz w:val="20"/>
                <w:szCs w:val="20"/>
              </w:rPr>
            </w:pPr>
            <w:r w:rsidRPr="00A97058">
              <w:rPr>
                <w:sz w:val="20"/>
                <w:szCs w:val="20"/>
              </w:rPr>
              <w:t>Год</w:t>
            </w:r>
          </w:p>
          <w:p w:rsidR="00A97058" w:rsidRPr="00A97058" w:rsidRDefault="00A97058" w:rsidP="00A97058">
            <w:pPr>
              <w:rPr>
                <w:sz w:val="20"/>
                <w:szCs w:val="20"/>
              </w:rPr>
            </w:pPr>
            <w:r w:rsidRPr="00A97058">
              <w:rPr>
                <w:sz w:val="20"/>
                <w:szCs w:val="20"/>
              </w:rPr>
              <w:t>постройки</w:t>
            </w:r>
          </w:p>
        </w:tc>
        <w:tc>
          <w:tcPr>
            <w:tcW w:w="810" w:type="pct"/>
            <w:shd w:val="clear" w:color="auto" w:fill="auto"/>
            <w:vAlign w:val="center"/>
          </w:tcPr>
          <w:p w:rsidR="00A97058" w:rsidRPr="00A97058" w:rsidRDefault="00A97058" w:rsidP="00A97058">
            <w:pPr>
              <w:rPr>
                <w:sz w:val="20"/>
                <w:szCs w:val="20"/>
              </w:rPr>
            </w:pPr>
            <w:r w:rsidRPr="00A97058">
              <w:rPr>
                <w:sz w:val="20"/>
                <w:szCs w:val="20"/>
              </w:rPr>
              <w:t>% износа /</w:t>
            </w:r>
          </w:p>
          <w:p w:rsidR="00A97058" w:rsidRPr="00A97058" w:rsidRDefault="00A97058" w:rsidP="00A97058">
            <w:pPr>
              <w:rPr>
                <w:sz w:val="20"/>
                <w:szCs w:val="20"/>
              </w:rPr>
            </w:pPr>
            <w:r w:rsidRPr="00A97058">
              <w:rPr>
                <w:sz w:val="20"/>
                <w:szCs w:val="20"/>
              </w:rPr>
              <w:t xml:space="preserve">количество </w:t>
            </w:r>
            <w:proofErr w:type="gramStart"/>
            <w:r w:rsidRPr="00A97058">
              <w:rPr>
                <w:sz w:val="20"/>
                <w:szCs w:val="20"/>
              </w:rPr>
              <w:t>произведенных</w:t>
            </w:r>
            <w:proofErr w:type="gramEnd"/>
          </w:p>
          <w:p w:rsidR="00A97058" w:rsidRPr="00A97058" w:rsidRDefault="00A97058" w:rsidP="00A97058">
            <w:pPr>
              <w:rPr>
                <w:sz w:val="20"/>
                <w:szCs w:val="20"/>
              </w:rPr>
            </w:pPr>
            <w:r w:rsidRPr="00A97058">
              <w:rPr>
                <w:sz w:val="20"/>
                <w:szCs w:val="20"/>
              </w:rPr>
              <w:t>капитальных ремонтов</w:t>
            </w:r>
          </w:p>
        </w:tc>
        <w:tc>
          <w:tcPr>
            <w:tcW w:w="680" w:type="pct"/>
            <w:shd w:val="clear" w:color="auto" w:fill="auto"/>
            <w:vAlign w:val="center"/>
          </w:tcPr>
          <w:p w:rsidR="00A97058" w:rsidRPr="00A97058" w:rsidRDefault="00A97058" w:rsidP="00A97058">
            <w:pPr>
              <w:rPr>
                <w:sz w:val="20"/>
                <w:szCs w:val="20"/>
              </w:rPr>
            </w:pPr>
            <w:r w:rsidRPr="00A97058">
              <w:rPr>
                <w:sz w:val="20"/>
                <w:szCs w:val="20"/>
              </w:rPr>
              <w:t xml:space="preserve">Наличие подключения </w:t>
            </w:r>
            <w:proofErr w:type="gramStart"/>
            <w:r w:rsidRPr="00A97058">
              <w:rPr>
                <w:sz w:val="20"/>
                <w:szCs w:val="20"/>
              </w:rPr>
              <w:t>к</w:t>
            </w:r>
            <w:proofErr w:type="gramEnd"/>
          </w:p>
          <w:p w:rsidR="00A97058" w:rsidRPr="00A97058" w:rsidRDefault="00A97058" w:rsidP="00A97058">
            <w:pPr>
              <w:rPr>
                <w:sz w:val="20"/>
                <w:szCs w:val="20"/>
              </w:rPr>
            </w:pPr>
            <w:r w:rsidRPr="00A97058">
              <w:rPr>
                <w:sz w:val="20"/>
                <w:szCs w:val="20"/>
              </w:rPr>
              <w:t>инженерно-коммунальному обеспечению</w:t>
            </w:r>
          </w:p>
        </w:tc>
        <w:tc>
          <w:tcPr>
            <w:tcW w:w="679" w:type="pct"/>
            <w:shd w:val="clear" w:color="auto" w:fill="auto"/>
            <w:vAlign w:val="center"/>
          </w:tcPr>
          <w:p w:rsidR="00A97058" w:rsidRPr="00A97058" w:rsidRDefault="00A97058" w:rsidP="00A97058">
            <w:pPr>
              <w:rPr>
                <w:sz w:val="20"/>
                <w:szCs w:val="20"/>
              </w:rPr>
            </w:pPr>
            <w:r w:rsidRPr="00A97058">
              <w:rPr>
                <w:sz w:val="20"/>
                <w:szCs w:val="20"/>
              </w:rPr>
              <w:t>Наличия оборудования</w:t>
            </w:r>
          </w:p>
          <w:p w:rsidR="00A97058" w:rsidRPr="00A97058" w:rsidRDefault="00A97058" w:rsidP="00A97058">
            <w:pPr>
              <w:rPr>
                <w:sz w:val="20"/>
                <w:szCs w:val="20"/>
              </w:rPr>
            </w:pPr>
            <w:proofErr w:type="gramStart"/>
            <w:r w:rsidRPr="00A97058">
              <w:rPr>
                <w:sz w:val="20"/>
                <w:szCs w:val="20"/>
              </w:rPr>
              <w:t>обеспечивающего</w:t>
            </w:r>
            <w:proofErr w:type="gramEnd"/>
            <w:r w:rsidRPr="00A97058">
              <w:rPr>
                <w:sz w:val="20"/>
                <w:szCs w:val="20"/>
              </w:rPr>
              <w:t xml:space="preserve"> безопасность, в том числе пожарную.</w:t>
            </w:r>
          </w:p>
        </w:tc>
        <w:tc>
          <w:tcPr>
            <w:tcW w:w="475" w:type="pct"/>
            <w:shd w:val="clear" w:color="auto" w:fill="auto"/>
            <w:vAlign w:val="center"/>
          </w:tcPr>
          <w:p w:rsidR="00A97058" w:rsidRPr="00A97058" w:rsidRDefault="00A97058" w:rsidP="00A97058">
            <w:pPr>
              <w:rPr>
                <w:sz w:val="20"/>
                <w:szCs w:val="20"/>
              </w:rPr>
            </w:pPr>
            <w:r w:rsidRPr="00A97058">
              <w:rPr>
                <w:sz w:val="20"/>
                <w:szCs w:val="20"/>
              </w:rPr>
              <w:t>Проектная мощность, посещений в смену</w:t>
            </w:r>
          </w:p>
        </w:tc>
        <w:tc>
          <w:tcPr>
            <w:tcW w:w="452" w:type="pct"/>
            <w:shd w:val="clear" w:color="auto" w:fill="auto"/>
            <w:vAlign w:val="center"/>
          </w:tcPr>
          <w:p w:rsidR="00A97058" w:rsidRPr="00A97058" w:rsidRDefault="00A97058" w:rsidP="00A97058">
            <w:pPr>
              <w:rPr>
                <w:sz w:val="20"/>
                <w:szCs w:val="20"/>
              </w:rPr>
            </w:pPr>
            <w:r w:rsidRPr="00A97058">
              <w:rPr>
                <w:sz w:val="20"/>
                <w:szCs w:val="20"/>
              </w:rPr>
              <w:t>Численность обслуживающего персонала (количество работников)</w:t>
            </w:r>
          </w:p>
        </w:tc>
        <w:tc>
          <w:tcPr>
            <w:tcW w:w="619" w:type="pct"/>
            <w:shd w:val="clear" w:color="auto" w:fill="auto"/>
            <w:vAlign w:val="center"/>
          </w:tcPr>
          <w:p w:rsidR="00A97058" w:rsidRPr="00A97058" w:rsidRDefault="00A97058" w:rsidP="00A97058">
            <w:pPr>
              <w:rPr>
                <w:sz w:val="20"/>
                <w:szCs w:val="20"/>
              </w:rPr>
            </w:pPr>
            <w:r w:rsidRPr="00A97058">
              <w:rPr>
                <w:sz w:val="20"/>
                <w:szCs w:val="20"/>
              </w:rPr>
              <w:t>Примечания (современное состояние, основные проблемы, первоочередные мероприятия и сроки реализации).</w:t>
            </w:r>
          </w:p>
        </w:tc>
      </w:tr>
      <w:tr w:rsidR="00A97058" w:rsidRPr="00A97058" w:rsidTr="00395A4F">
        <w:tc>
          <w:tcPr>
            <w:tcW w:w="938" w:type="pct"/>
            <w:shd w:val="clear" w:color="auto" w:fill="auto"/>
            <w:vAlign w:val="center"/>
          </w:tcPr>
          <w:p w:rsidR="00A97058" w:rsidRPr="00A97058" w:rsidRDefault="00A97058" w:rsidP="00A97058">
            <w:pPr>
              <w:rPr>
                <w:sz w:val="20"/>
                <w:szCs w:val="20"/>
              </w:rPr>
            </w:pPr>
            <w:r w:rsidRPr="00A97058">
              <w:rPr>
                <w:sz w:val="20"/>
                <w:szCs w:val="20"/>
              </w:rPr>
              <w:t>ФАП  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w:t>
            </w:r>
          </w:p>
        </w:tc>
        <w:tc>
          <w:tcPr>
            <w:tcW w:w="346" w:type="pct"/>
            <w:shd w:val="clear" w:color="auto" w:fill="auto"/>
            <w:vAlign w:val="center"/>
          </w:tcPr>
          <w:p w:rsidR="00A97058" w:rsidRPr="00A97058" w:rsidRDefault="00A97058" w:rsidP="00A97058">
            <w:pPr>
              <w:rPr>
                <w:sz w:val="20"/>
                <w:szCs w:val="20"/>
              </w:rPr>
            </w:pPr>
            <w:r w:rsidRPr="00A97058">
              <w:rPr>
                <w:sz w:val="20"/>
                <w:szCs w:val="20"/>
              </w:rPr>
              <w:t>–</w:t>
            </w:r>
          </w:p>
        </w:tc>
        <w:tc>
          <w:tcPr>
            <w:tcW w:w="810" w:type="pct"/>
            <w:shd w:val="clear" w:color="auto" w:fill="auto"/>
            <w:vAlign w:val="center"/>
          </w:tcPr>
          <w:p w:rsidR="00A97058" w:rsidRPr="00A97058" w:rsidRDefault="00A97058" w:rsidP="00A97058">
            <w:pPr>
              <w:rPr>
                <w:sz w:val="20"/>
                <w:szCs w:val="20"/>
              </w:rPr>
            </w:pPr>
            <w:r w:rsidRPr="00A97058">
              <w:rPr>
                <w:sz w:val="20"/>
                <w:szCs w:val="20"/>
              </w:rPr>
              <w:t>в 2014 был произведен ремонт кровли и косметический ремонт интерьера, установлены пластиковые окна</w:t>
            </w:r>
          </w:p>
        </w:tc>
        <w:tc>
          <w:tcPr>
            <w:tcW w:w="680" w:type="pct"/>
            <w:shd w:val="clear" w:color="auto" w:fill="auto"/>
            <w:vAlign w:val="center"/>
          </w:tcPr>
          <w:p w:rsidR="00A97058" w:rsidRPr="00A97058" w:rsidRDefault="00A97058" w:rsidP="00A97058">
            <w:pPr>
              <w:rPr>
                <w:sz w:val="20"/>
                <w:szCs w:val="20"/>
              </w:rPr>
            </w:pPr>
            <w:r w:rsidRPr="00A97058">
              <w:rPr>
                <w:sz w:val="20"/>
                <w:szCs w:val="20"/>
              </w:rPr>
              <w:t>водоснабжение,</w:t>
            </w:r>
          </w:p>
          <w:p w:rsidR="00A97058" w:rsidRPr="00A97058" w:rsidRDefault="00A97058" w:rsidP="00A97058">
            <w:pPr>
              <w:rPr>
                <w:sz w:val="20"/>
                <w:szCs w:val="20"/>
              </w:rPr>
            </w:pPr>
            <w:r w:rsidRPr="00A97058">
              <w:rPr>
                <w:sz w:val="20"/>
                <w:szCs w:val="20"/>
              </w:rPr>
              <w:t>теплоснабжение</w:t>
            </w:r>
          </w:p>
        </w:tc>
        <w:tc>
          <w:tcPr>
            <w:tcW w:w="679"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5" w:type="pct"/>
            <w:shd w:val="clear" w:color="auto" w:fill="auto"/>
            <w:vAlign w:val="center"/>
          </w:tcPr>
          <w:p w:rsidR="00A97058" w:rsidRPr="00A97058" w:rsidRDefault="00A97058" w:rsidP="00A97058">
            <w:pPr>
              <w:rPr>
                <w:sz w:val="20"/>
                <w:szCs w:val="20"/>
              </w:rPr>
            </w:pPr>
            <w:r w:rsidRPr="00A97058">
              <w:rPr>
                <w:sz w:val="20"/>
                <w:szCs w:val="20"/>
              </w:rPr>
              <w:t>19</w:t>
            </w:r>
          </w:p>
        </w:tc>
        <w:tc>
          <w:tcPr>
            <w:tcW w:w="452" w:type="pct"/>
            <w:shd w:val="clear" w:color="auto" w:fill="auto"/>
            <w:vAlign w:val="center"/>
          </w:tcPr>
          <w:p w:rsidR="00A97058" w:rsidRPr="00A97058" w:rsidRDefault="00A97058" w:rsidP="00A97058">
            <w:pPr>
              <w:rPr>
                <w:sz w:val="20"/>
                <w:szCs w:val="20"/>
              </w:rPr>
            </w:pPr>
            <w:r w:rsidRPr="00A97058">
              <w:rPr>
                <w:sz w:val="20"/>
                <w:szCs w:val="20"/>
              </w:rPr>
              <w:t>–</w:t>
            </w:r>
          </w:p>
        </w:tc>
        <w:tc>
          <w:tcPr>
            <w:tcW w:w="619" w:type="pct"/>
            <w:shd w:val="clear" w:color="auto" w:fill="auto"/>
            <w:vAlign w:val="center"/>
          </w:tcPr>
          <w:p w:rsidR="00A97058" w:rsidRPr="00A97058" w:rsidRDefault="00A97058" w:rsidP="00A97058">
            <w:pPr>
              <w:rPr>
                <w:sz w:val="20"/>
                <w:szCs w:val="20"/>
              </w:rPr>
            </w:pPr>
            <w:r w:rsidRPr="00A97058">
              <w:rPr>
                <w:sz w:val="20"/>
                <w:szCs w:val="20"/>
              </w:rPr>
              <w:t>–</w:t>
            </w:r>
          </w:p>
        </w:tc>
      </w:tr>
      <w:tr w:rsidR="00A97058" w:rsidRPr="00A97058" w:rsidTr="00395A4F">
        <w:tc>
          <w:tcPr>
            <w:tcW w:w="938" w:type="pct"/>
            <w:shd w:val="clear" w:color="auto" w:fill="auto"/>
            <w:vAlign w:val="center"/>
          </w:tcPr>
          <w:p w:rsidR="00A97058" w:rsidRPr="00A97058" w:rsidRDefault="00A97058" w:rsidP="00A97058">
            <w:pPr>
              <w:rPr>
                <w:sz w:val="20"/>
                <w:szCs w:val="20"/>
              </w:rPr>
            </w:pPr>
            <w:r w:rsidRPr="00A97058">
              <w:rPr>
                <w:sz w:val="20"/>
                <w:szCs w:val="20"/>
              </w:rPr>
              <w:t>ФАП  с</w:t>
            </w:r>
            <w:proofErr w:type="gramStart"/>
            <w:r w:rsidRPr="00A97058">
              <w:rPr>
                <w:sz w:val="20"/>
                <w:szCs w:val="20"/>
              </w:rPr>
              <w:t>.С</w:t>
            </w:r>
            <w:proofErr w:type="gramEnd"/>
            <w:r w:rsidRPr="00A97058">
              <w:rPr>
                <w:sz w:val="20"/>
                <w:szCs w:val="20"/>
              </w:rPr>
              <w:t>тарый Чирчим</w:t>
            </w:r>
          </w:p>
        </w:tc>
        <w:tc>
          <w:tcPr>
            <w:tcW w:w="346" w:type="pct"/>
            <w:shd w:val="clear" w:color="auto" w:fill="auto"/>
            <w:vAlign w:val="center"/>
          </w:tcPr>
          <w:p w:rsidR="00A97058" w:rsidRPr="00A97058" w:rsidRDefault="00A97058" w:rsidP="00A97058">
            <w:pPr>
              <w:rPr>
                <w:sz w:val="20"/>
                <w:szCs w:val="20"/>
              </w:rPr>
            </w:pPr>
            <w:r w:rsidRPr="00A97058">
              <w:rPr>
                <w:sz w:val="20"/>
                <w:szCs w:val="20"/>
              </w:rPr>
              <w:t>–</w:t>
            </w:r>
          </w:p>
        </w:tc>
        <w:tc>
          <w:tcPr>
            <w:tcW w:w="810" w:type="pct"/>
            <w:shd w:val="clear" w:color="auto" w:fill="auto"/>
            <w:vAlign w:val="center"/>
          </w:tcPr>
          <w:p w:rsidR="00A97058" w:rsidRPr="00A97058" w:rsidRDefault="00A97058" w:rsidP="00A97058">
            <w:pPr>
              <w:rPr>
                <w:sz w:val="20"/>
                <w:szCs w:val="20"/>
              </w:rPr>
            </w:pPr>
            <w:r w:rsidRPr="00A97058">
              <w:rPr>
                <w:sz w:val="20"/>
                <w:szCs w:val="20"/>
              </w:rPr>
              <w:t>–</w:t>
            </w:r>
          </w:p>
        </w:tc>
        <w:tc>
          <w:tcPr>
            <w:tcW w:w="680" w:type="pct"/>
            <w:shd w:val="clear" w:color="auto" w:fill="auto"/>
            <w:vAlign w:val="center"/>
          </w:tcPr>
          <w:p w:rsidR="00A97058" w:rsidRPr="00A97058" w:rsidRDefault="00A97058" w:rsidP="00A97058">
            <w:pPr>
              <w:rPr>
                <w:sz w:val="20"/>
                <w:szCs w:val="20"/>
              </w:rPr>
            </w:pPr>
            <w:r w:rsidRPr="00A97058">
              <w:rPr>
                <w:sz w:val="20"/>
                <w:szCs w:val="20"/>
              </w:rPr>
              <w:t>водоснабжение,</w:t>
            </w:r>
          </w:p>
          <w:p w:rsidR="00A97058" w:rsidRPr="00A97058" w:rsidRDefault="00A97058" w:rsidP="00A97058">
            <w:pPr>
              <w:rPr>
                <w:sz w:val="20"/>
                <w:szCs w:val="20"/>
              </w:rPr>
            </w:pPr>
            <w:r w:rsidRPr="00A97058">
              <w:rPr>
                <w:sz w:val="20"/>
                <w:szCs w:val="20"/>
              </w:rPr>
              <w:t>теплоснабжение</w:t>
            </w:r>
          </w:p>
        </w:tc>
        <w:tc>
          <w:tcPr>
            <w:tcW w:w="679"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5" w:type="pct"/>
            <w:shd w:val="clear" w:color="auto" w:fill="auto"/>
            <w:vAlign w:val="center"/>
          </w:tcPr>
          <w:p w:rsidR="00A97058" w:rsidRPr="00A97058" w:rsidRDefault="00A97058" w:rsidP="00A97058">
            <w:pPr>
              <w:rPr>
                <w:sz w:val="20"/>
                <w:szCs w:val="20"/>
              </w:rPr>
            </w:pPr>
            <w:r w:rsidRPr="00A97058">
              <w:rPr>
                <w:sz w:val="20"/>
                <w:szCs w:val="20"/>
              </w:rPr>
              <w:t>19</w:t>
            </w:r>
          </w:p>
        </w:tc>
        <w:tc>
          <w:tcPr>
            <w:tcW w:w="452" w:type="pct"/>
            <w:shd w:val="clear" w:color="auto" w:fill="auto"/>
            <w:vAlign w:val="center"/>
          </w:tcPr>
          <w:p w:rsidR="00A97058" w:rsidRPr="00A97058" w:rsidRDefault="00A97058" w:rsidP="00A97058">
            <w:pPr>
              <w:rPr>
                <w:sz w:val="20"/>
                <w:szCs w:val="20"/>
              </w:rPr>
            </w:pPr>
            <w:r w:rsidRPr="00A97058">
              <w:rPr>
                <w:sz w:val="20"/>
                <w:szCs w:val="20"/>
              </w:rPr>
              <w:t>–</w:t>
            </w:r>
          </w:p>
        </w:tc>
        <w:tc>
          <w:tcPr>
            <w:tcW w:w="619" w:type="pct"/>
            <w:shd w:val="clear" w:color="auto" w:fill="auto"/>
            <w:vAlign w:val="center"/>
          </w:tcPr>
          <w:p w:rsidR="00A97058" w:rsidRPr="00A97058" w:rsidRDefault="00A97058" w:rsidP="00A97058">
            <w:pPr>
              <w:rPr>
                <w:sz w:val="20"/>
                <w:szCs w:val="20"/>
              </w:rPr>
            </w:pPr>
            <w:r w:rsidRPr="00A97058">
              <w:rPr>
                <w:sz w:val="20"/>
                <w:szCs w:val="20"/>
              </w:rPr>
              <w:t xml:space="preserve">В 2019 г. запланировано строительство модульного </w:t>
            </w:r>
            <w:proofErr w:type="spellStart"/>
            <w:r w:rsidRPr="00A97058">
              <w:rPr>
                <w:sz w:val="20"/>
                <w:szCs w:val="20"/>
              </w:rPr>
              <w:t>ФАПа</w:t>
            </w:r>
            <w:proofErr w:type="spellEnd"/>
          </w:p>
        </w:tc>
      </w:tr>
      <w:tr w:rsidR="00A97058" w:rsidRPr="00A97058" w:rsidTr="00395A4F">
        <w:tc>
          <w:tcPr>
            <w:tcW w:w="938" w:type="pct"/>
            <w:shd w:val="clear" w:color="auto" w:fill="auto"/>
            <w:vAlign w:val="center"/>
          </w:tcPr>
          <w:p w:rsidR="00A97058" w:rsidRPr="00A97058" w:rsidRDefault="00A97058" w:rsidP="00A97058">
            <w:pPr>
              <w:rPr>
                <w:sz w:val="20"/>
                <w:szCs w:val="20"/>
              </w:rPr>
            </w:pPr>
            <w:r w:rsidRPr="00A97058">
              <w:rPr>
                <w:sz w:val="20"/>
                <w:szCs w:val="20"/>
              </w:rPr>
              <w:t>ФАП  с</w:t>
            </w:r>
            <w:proofErr w:type="gramStart"/>
            <w:r w:rsidRPr="00A97058">
              <w:rPr>
                <w:sz w:val="20"/>
                <w:szCs w:val="20"/>
              </w:rPr>
              <w:t>.К</w:t>
            </w:r>
            <w:proofErr w:type="gramEnd"/>
            <w:r w:rsidRPr="00A97058">
              <w:rPr>
                <w:sz w:val="20"/>
                <w:szCs w:val="20"/>
              </w:rPr>
              <w:t>амышенка</w:t>
            </w:r>
          </w:p>
        </w:tc>
        <w:tc>
          <w:tcPr>
            <w:tcW w:w="346" w:type="pct"/>
            <w:shd w:val="clear" w:color="auto" w:fill="auto"/>
            <w:vAlign w:val="center"/>
          </w:tcPr>
          <w:p w:rsidR="00A97058" w:rsidRPr="00A97058" w:rsidRDefault="00A97058" w:rsidP="00A97058">
            <w:pPr>
              <w:rPr>
                <w:sz w:val="20"/>
                <w:szCs w:val="20"/>
              </w:rPr>
            </w:pPr>
            <w:r w:rsidRPr="00A97058">
              <w:rPr>
                <w:sz w:val="20"/>
                <w:szCs w:val="20"/>
              </w:rPr>
              <w:t>–</w:t>
            </w:r>
          </w:p>
        </w:tc>
        <w:tc>
          <w:tcPr>
            <w:tcW w:w="810" w:type="pct"/>
            <w:shd w:val="clear" w:color="auto" w:fill="auto"/>
            <w:vAlign w:val="center"/>
          </w:tcPr>
          <w:p w:rsidR="00A97058" w:rsidRPr="00A97058" w:rsidRDefault="00A97058" w:rsidP="00A97058">
            <w:pPr>
              <w:rPr>
                <w:sz w:val="20"/>
                <w:szCs w:val="20"/>
              </w:rPr>
            </w:pPr>
            <w:r w:rsidRPr="00A97058">
              <w:rPr>
                <w:sz w:val="20"/>
                <w:szCs w:val="20"/>
              </w:rPr>
              <w:t>–</w:t>
            </w:r>
          </w:p>
        </w:tc>
        <w:tc>
          <w:tcPr>
            <w:tcW w:w="680" w:type="pct"/>
            <w:shd w:val="clear" w:color="auto" w:fill="auto"/>
            <w:vAlign w:val="center"/>
          </w:tcPr>
          <w:p w:rsidR="00A97058" w:rsidRPr="00A97058" w:rsidRDefault="00A97058" w:rsidP="00A97058">
            <w:pPr>
              <w:rPr>
                <w:sz w:val="20"/>
                <w:szCs w:val="20"/>
              </w:rPr>
            </w:pPr>
            <w:r w:rsidRPr="00A97058">
              <w:rPr>
                <w:sz w:val="20"/>
                <w:szCs w:val="20"/>
              </w:rPr>
              <w:t>–</w:t>
            </w:r>
          </w:p>
        </w:tc>
        <w:tc>
          <w:tcPr>
            <w:tcW w:w="679"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75" w:type="pct"/>
            <w:shd w:val="clear" w:color="auto" w:fill="auto"/>
            <w:vAlign w:val="center"/>
          </w:tcPr>
          <w:p w:rsidR="00A97058" w:rsidRPr="00A97058" w:rsidRDefault="00A97058" w:rsidP="00A97058">
            <w:pPr>
              <w:rPr>
                <w:sz w:val="20"/>
                <w:szCs w:val="20"/>
              </w:rPr>
            </w:pPr>
            <w:r w:rsidRPr="00A97058">
              <w:rPr>
                <w:sz w:val="20"/>
                <w:szCs w:val="20"/>
              </w:rPr>
              <w:t>19</w:t>
            </w:r>
          </w:p>
        </w:tc>
        <w:tc>
          <w:tcPr>
            <w:tcW w:w="452" w:type="pct"/>
            <w:shd w:val="clear" w:color="auto" w:fill="auto"/>
            <w:vAlign w:val="center"/>
          </w:tcPr>
          <w:p w:rsidR="00A97058" w:rsidRPr="00A97058" w:rsidRDefault="00A97058" w:rsidP="00A97058">
            <w:pPr>
              <w:rPr>
                <w:sz w:val="20"/>
                <w:szCs w:val="20"/>
              </w:rPr>
            </w:pPr>
            <w:r w:rsidRPr="00A97058">
              <w:rPr>
                <w:sz w:val="20"/>
                <w:szCs w:val="20"/>
              </w:rPr>
              <w:t>–</w:t>
            </w:r>
          </w:p>
        </w:tc>
        <w:tc>
          <w:tcPr>
            <w:tcW w:w="619" w:type="pct"/>
            <w:shd w:val="clear" w:color="auto" w:fill="auto"/>
            <w:vAlign w:val="center"/>
          </w:tcPr>
          <w:p w:rsidR="00A97058" w:rsidRPr="00A97058" w:rsidRDefault="00A97058" w:rsidP="00A97058">
            <w:pPr>
              <w:rPr>
                <w:sz w:val="20"/>
                <w:szCs w:val="20"/>
              </w:rPr>
            </w:pPr>
            <w:r w:rsidRPr="00A97058">
              <w:rPr>
                <w:sz w:val="20"/>
                <w:szCs w:val="20"/>
              </w:rPr>
              <w:t>состояние удовлетворительное</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Система культуры, в том числе физической культуры и спорта.</w:t>
      </w:r>
    </w:p>
    <w:p w:rsidR="00A97058" w:rsidRPr="00A97058" w:rsidRDefault="00A97058" w:rsidP="00A97058">
      <w:pPr>
        <w:jc w:val="both"/>
        <w:rPr>
          <w:sz w:val="20"/>
          <w:szCs w:val="20"/>
        </w:rPr>
      </w:pPr>
      <w:r w:rsidRPr="00A97058">
        <w:rPr>
          <w:sz w:val="20"/>
          <w:szCs w:val="20"/>
        </w:rPr>
        <w:t xml:space="preserve">Важная роль отводится органам местного самоуправления поселения в сфере культуры, в том числе физической культуры и спорта, а также организации досуга. Закрепленные Федеральным законом № 131-ФЗ вопросы местного значения конкретизируются в отраслевых законах. </w:t>
      </w:r>
    </w:p>
    <w:p w:rsidR="00A97058" w:rsidRPr="00A97058" w:rsidRDefault="00A97058" w:rsidP="00A97058">
      <w:pPr>
        <w:jc w:val="both"/>
        <w:rPr>
          <w:sz w:val="20"/>
          <w:szCs w:val="20"/>
        </w:rPr>
      </w:pPr>
      <w:r w:rsidRPr="00A97058">
        <w:rPr>
          <w:sz w:val="20"/>
          <w:szCs w:val="20"/>
        </w:rPr>
        <w:t>Для сельского поселения  – это: а) организация библиотечного обслуживания населения, комплектование и обеспечение сохранности библиотечных фондов библиотек поселения; б) создание условий для организации досуга и обеспечения жителей поселения услугами организаций культуры; в)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поселения.</w:t>
      </w:r>
    </w:p>
    <w:p w:rsidR="00A97058" w:rsidRPr="00A97058" w:rsidRDefault="00A97058" w:rsidP="00A97058">
      <w:pPr>
        <w:jc w:val="both"/>
        <w:rPr>
          <w:sz w:val="20"/>
          <w:szCs w:val="20"/>
        </w:rPr>
      </w:pPr>
    </w:p>
    <w:p w:rsidR="00A97058" w:rsidRPr="00A97058" w:rsidRDefault="00A97058" w:rsidP="00A97058">
      <w:pPr>
        <w:rPr>
          <w:sz w:val="20"/>
          <w:szCs w:val="20"/>
        </w:rPr>
      </w:pPr>
    </w:p>
    <w:p w:rsidR="00A97058" w:rsidRPr="00A97058" w:rsidRDefault="00A97058" w:rsidP="00A97058">
      <w:pPr>
        <w:rPr>
          <w:sz w:val="20"/>
          <w:szCs w:val="20"/>
        </w:rPr>
      </w:pPr>
    </w:p>
    <w:p w:rsidR="00A97058" w:rsidRPr="00A97058" w:rsidRDefault="00A97058" w:rsidP="00A97058">
      <w:pPr>
        <w:rPr>
          <w:sz w:val="20"/>
          <w:szCs w:val="20"/>
        </w:rPr>
      </w:pPr>
    </w:p>
    <w:p w:rsidR="00A97058" w:rsidRPr="00A97058" w:rsidRDefault="00A97058" w:rsidP="00A97058">
      <w:pPr>
        <w:rPr>
          <w:sz w:val="20"/>
          <w:szCs w:val="20"/>
        </w:rPr>
      </w:pPr>
    </w:p>
    <w:p w:rsidR="00A97058" w:rsidRPr="00A97058" w:rsidRDefault="00A97058" w:rsidP="00A97058">
      <w:pPr>
        <w:rPr>
          <w:sz w:val="20"/>
          <w:szCs w:val="20"/>
        </w:rPr>
      </w:pPr>
    </w:p>
    <w:p w:rsidR="00A97058" w:rsidRPr="00A97058" w:rsidRDefault="00A97058" w:rsidP="00A97058">
      <w:pPr>
        <w:rPr>
          <w:sz w:val="20"/>
          <w:szCs w:val="20"/>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851"/>
        <w:gridCol w:w="1045"/>
        <w:gridCol w:w="1744"/>
        <w:gridCol w:w="1341"/>
        <w:gridCol w:w="976"/>
        <w:gridCol w:w="903"/>
        <w:gridCol w:w="1594"/>
      </w:tblGrid>
      <w:tr w:rsidR="00A97058" w:rsidRPr="00A97058" w:rsidTr="00395A4F">
        <w:trPr>
          <w:cantSplit/>
        </w:trPr>
        <w:tc>
          <w:tcPr>
            <w:tcW w:w="5000" w:type="pct"/>
            <w:gridSpan w:val="8"/>
            <w:shd w:val="clear" w:color="auto" w:fill="D9D9D9"/>
            <w:vAlign w:val="center"/>
          </w:tcPr>
          <w:p w:rsidR="00A97058" w:rsidRPr="00A97058" w:rsidRDefault="00A97058" w:rsidP="00A97058">
            <w:pPr>
              <w:rPr>
                <w:sz w:val="20"/>
                <w:szCs w:val="20"/>
              </w:rPr>
            </w:pPr>
            <w:r w:rsidRPr="00A97058">
              <w:rPr>
                <w:sz w:val="20"/>
                <w:szCs w:val="20"/>
              </w:rPr>
              <w:t>Характеристики объектов системы культуры.</w:t>
            </w:r>
          </w:p>
        </w:tc>
      </w:tr>
      <w:tr w:rsidR="00A97058" w:rsidRPr="00A97058" w:rsidTr="00395A4F">
        <w:trPr>
          <w:cantSplit/>
        </w:trPr>
        <w:tc>
          <w:tcPr>
            <w:tcW w:w="720" w:type="pct"/>
            <w:shd w:val="clear" w:color="auto" w:fill="auto"/>
            <w:vAlign w:val="center"/>
          </w:tcPr>
          <w:p w:rsidR="00A97058" w:rsidRPr="00A97058" w:rsidRDefault="00A97058" w:rsidP="00A97058">
            <w:pPr>
              <w:rPr>
                <w:sz w:val="20"/>
                <w:szCs w:val="20"/>
              </w:rPr>
            </w:pPr>
            <w:r w:rsidRPr="00A97058">
              <w:rPr>
                <w:sz w:val="20"/>
                <w:szCs w:val="20"/>
              </w:rPr>
              <w:t>Наличие и адресная принадлежность объекта социальной инфраструктуры</w:t>
            </w:r>
          </w:p>
        </w:tc>
        <w:tc>
          <w:tcPr>
            <w:tcW w:w="431" w:type="pct"/>
            <w:shd w:val="clear" w:color="auto" w:fill="auto"/>
            <w:vAlign w:val="center"/>
          </w:tcPr>
          <w:p w:rsidR="00A97058" w:rsidRPr="00A97058" w:rsidRDefault="00A97058" w:rsidP="00A97058">
            <w:pPr>
              <w:rPr>
                <w:sz w:val="20"/>
                <w:szCs w:val="20"/>
              </w:rPr>
            </w:pPr>
            <w:r w:rsidRPr="00A97058">
              <w:rPr>
                <w:sz w:val="20"/>
                <w:szCs w:val="20"/>
              </w:rPr>
              <w:t>Год</w:t>
            </w:r>
          </w:p>
          <w:p w:rsidR="00A97058" w:rsidRPr="00A97058" w:rsidRDefault="00A97058" w:rsidP="00A97058">
            <w:pPr>
              <w:rPr>
                <w:sz w:val="20"/>
                <w:szCs w:val="20"/>
              </w:rPr>
            </w:pPr>
            <w:r w:rsidRPr="00A97058">
              <w:rPr>
                <w:sz w:val="20"/>
                <w:szCs w:val="20"/>
              </w:rPr>
              <w:t>постройки</w:t>
            </w:r>
          </w:p>
        </w:tc>
        <w:tc>
          <w:tcPr>
            <w:tcW w:w="529" w:type="pct"/>
            <w:shd w:val="clear" w:color="auto" w:fill="auto"/>
            <w:vAlign w:val="center"/>
          </w:tcPr>
          <w:p w:rsidR="00A97058" w:rsidRPr="00A97058" w:rsidRDefault="00A97058" w:rsidP="00A97058">
            <w:pPr>
              <w:rPr>
                <w:sz w:val="20"/>
                <w:szCs w:val="20"/>
              </w:rPr>
            </w:pPr>
            <w:r w:rsidRPr="00A97058">
              <w:rPr>
                <w:sz w:val="20"/>
                <w:szCs w:val="20"/>
              </w:rPr>
              <w:t>% износа /</w:t>
            </w:r>
          </w:p>
          <w:p w:rsidR="00A97058" w:rsidRPr="00A97058" w:rsidRDefault="00A97058" w:rsidP="00A97058">
            <w:pPr>
              <w:rPr>
                <w:sz w:val="20"/>
                <w:szCs w:val="20"/>
              </w:rPr>
            </w:pPr>
            <w:r w:rsidRPr="00A97058">
              <w:rPr>
                <w:sz w:val="20"/>
                <w:szCs w:val="20"/>
              </w:rPr>
              <w:t xml:space="preserve">количество </w:t>
            </w:r>
            <w:proofErr w:type="gramStart"/>
            <w:r w:rsidRPr="00A97058">
              <w:rPr>
                <w:sz w:val="20"/>
                <w:szCs w:val="20"/>
              </w:rPr>
              <w:t>произведенных</w:t>
            </w:r>
            <w:proofErr w:type="gramEnd"/>
          </w:p>
          <w:p w:rsidR="00A97058" w:rsidRPr="00A97058" w:rsidRDefault="00A97058" w:rsidP="00A97058">
            <w:pPr>
              <w:rPr>
                <w:sz w:val="20"/>
                <w:szCs w:val="20"/>
              </w:rPr>
            </w:pPr>
            <w:r w:rsidRPr="00A97058">
              <w:rPr>
                <w:sz w:val="20"/>
                <w:szCs w:val="20"/>
              </w:rPr>
              <w:t>капитальных ремонтов</w:t>
            </w:r>
          </w:p>
        </w:tc>
        <w:tc>
          <w:tcPr>
            <w:tcW w:w="881" w:type="pct"/>
            <w:shd w:val="clear" w:color="auto" w:fill="auto"/>
            <w:vAlign w:val="center"/>
          </w:tcPr>
          <w:p w:rsidR="00A97058" w:rsidRPr="00A97058" w:rsidRDefault="00A97058" w:rsidP="00A97058">
            <w:pPr>
              <w:rPr>
                <w:sz w:val="20"/>
                <w:szCs w:val="20"/>
              </w:rPr>
            </w:pPr>
            <w:r w:rsidRPr="00A97058">
              <w:rPr>
                <w:sz w:val="20"/>
                <w:szCs w:val="20"/>
              </w:rPr>
              <w:t xml:space="preserve">Наличие подключения </w:t>
            </w:r>
            <w:proofErr w:type="gramStart"/>
            <w:r w:rsidRPr="00A97058">
              <w:rPr>
                <w:sz w:val="20"/>
                <w:szCs w:val="20"/>
              </w:rPr>
              <w:t>к</w:t>
            </w:r>
            <w:proofErr w:type="gramEnd"/>
          </w:p>
          <w:p w:rsidR="00A97058" w:rsidRPr="00A97058" w:rsidRDefault="00A97058" w:rsidP="00A97058">
            <w:pPr>
              <w:rPr>
                <w:sz w:val="20"/>
                <w:szCs w:val="20"/>
              </w:rPr>
            </w:pPr>
            <w:r w:rsidRPr="00A97058">
              <w:rPr>
                <w:sz w:val="20"/>
                <w:szCs w:val="20"/>
              </w:rPr>
              <w:t>инженерно-коммунальному обеспечению</w:t>
            </w:r>
          </w:p>
        </w:tc>
        <w:tc>
          <w:tcPr>
            <w:tcW w:w="679" w:type="pct"/>
            <w:shd w:val="clear" w:color="auto" w:fill="auto"/>
            <w:vAlign w:val="center"/>
          </w:tcPr>
          <w:p w:rsidR="00A97058" w:rsidRPr="00A97058" w:rsidRDefault="00A97058" w:rsidP="00A97058">
            <w:pPr>
              <w:rPr>
                <w:sz w:val="20"/>
                <w:szCs w:val="20"/>
              </w:rPr>
            </w:pPr>
            <w:r w:rsidRPr="00A97058">
              <w:rPr>
                <w:sz w:val="20"/>
                <w:szCs w:val="20"/>
              </w:rPr>
              <w:t>Наличия оборудования</w:t>
            </w:r>
          </w:p>
          <w:p w:rsidR="00A97058" w:rsidRPr="00A97058" w:rsidRDefault="00A97058" w:rsidP="00A97058">
            <w:pPr>
              <w:rPr>
                <w:sz w:val="20"/>
                <w:szCs w:val="20"/>
              </w:rPr>
            </w:pPr>
            <w:proofErr w:type="gramStart"/>
            <w:r w:rsidRPr="00A97058">
              <w:rPr>
                <w:sz w:val="20"/>
                <w:szCs w:val="20"/>
              </w:rPr>
              <w:t>обеспечивающего</w:t>
            </w:r>
            <w:proofErr w:type="gramEnd"/>
            <w:r w:rsidRPr="00A97058">
              <w:rPr>
                <w:sz w:val="20"/>
                <w:szCs w:val="20"/>
              </w:rPr>
              <w:t xml:space="preserve"> безопасность, в том числе пожарную.</w:t>
            </w:r>
          </w:p>
        </w:tc>
        <w:tc>
          <w:tcPr>
            <w:tcW w:w="494" w:type="pct"/>
            <w:shd w:val="clear" w:color="auto" w:fill="auto"/>
            <w:vAlign w:val="center"/>
          </w:tcPr>
          <w:p w:rsidR="00A97058" w:rsidRPr="00A97058" w:rsidRDefault="00A97058" w:rsidP="00A97058">
            <w:pPr>
              <w:rPr>
                <w:sz w:val="20"/>
                <w:szCs w:val="20"/>
              </w:rPr>
            </w:pPr>
            <w:r w:rsidRPr="00A97058">
              <w:rPr>
                <w:sz w:val="20"/>
                <w:szCs w:val="20"/>
              </w:rPr>
              <w:t>Проектная / фактическая</w:t>
            </w:r>
          </w:p>
          <w:p w:rsidR="00A97058" w:rsidRPr="00A97058" w:rsidRDefault="00A97058" w:rsidP="00A97058">
            <w:pPr>
              <w:rPr>
                <w:sz w:val="20"/>
                <w:szCs w:val="20"/>
              </w:rPr>
            </w:pPr>
            <w:r w:rsidRPr="00A97058">
              <w:rPr>
                <w:sz w:val="20"/>
                <w:szCs w:val="20"/>
              </w:rPr>
              <w:t>мощность</w:t>
            </w:r>
          </w:p>
        </w:tc>
        <w:tc>
          <w:tcPr>
            <w:tcW w:w="457" w:type="pct"/>
            <w:shd w:val="clear" w:color="auto" w:fill="auto"/>
            <w:vAlign w:val="center"/>
          </w:tcPr>
          <w:p w:rsidR="00A97058" w:rsidRPr="00A97058" w:rsidRDefault="00A97058" w:rsidP="00A97058">
            <w:pPr>
              <w:rPr>
                <w:sz w:val="20"/>
                <w:szCs w:val="20"/>
              </w:rPr>
            </w:pPr>
            <w:r w:rsidRPr="00A97058">
              <w:rPr>
                <w:sz w:val="20"/>
                <w:szCs w:val="20"/>
              </w:rPr>
              <w:t>Численность обслуживающего персонала (количество работников)</w:t>
            </w:r>
          </w:p>
        </w:tc>
        <w:tc>
          <w:tcPr>
            <w:tcW w:w="809" w:type="pct"/>
            <w:shd w:val="clear" w:color="auto" w:fill="auto"/>
            <w:vAlign w:val="center"/>
          </w:tcPr>
          <w:p w:rsidR="00A97058" w:rsidRPr="00A97058" w:rsidRDefault="00A97058" w:rsidP="00A97058">
            <w:pPr>
              <w:rPr>
                <w:sz w:val="20"/>
                <w:szCs w:val="20"/>
              </w:rPr>
            </w:pPr>
            <w:r w:rsidRPr="00A97058">
              <w:rPr>
                <w:sz w:val="20"/>
                <w:szCs w:val="20"/>
              </w:rPr>
              <w:t>Примечания (современное состояние, основные проблемы, первоочередные мероприятия и сроки реализации).</w:t>
            </w:r>
          </w:p>
        </w:tc>
      </w:tr>
      <w:tr w:rsidR="00A97058" w:rsidRPr="00A97058" w:rsidTr="00395A4F">
        <w:trPr>
          <w:cantSplit/>
        </w:trPr>
        <w:tc>
          <w:tcPr>
            <w:tcW w:w="5000" w:type="pct"/>
            <w:gridSpan w:val="8"/>
            <w:shd w:val="clear" w:color="auto" w:fill="F2F2F2"/>
          </w:tcPr>
          <w:p w:rsidR="00A97058" w:rsidRPr="00A97058" w:rsidRDefault="00A97058" w:rsidP="00A97058">
            <w:pPr>
              <w:rPr>
                <w:sz w:val="20"/>
                <w:szCs w:val="20"/>
              </w:rPr>
            </w:pPr>
            <w:r w:rsidRPr="00A97058">
              <w:rPr>
                <w:sz w:val="20"/>
                <w:szCs w:val="20"/>
              </w:rPr>
              <w:t>Объекты культуры</w:t>
            </w:r>
          </w:p>
        </w:tc>
      </w:tr>
      <w:tr w:rsidR="00A97058" w:rsidRPr="00A97058" w:rsidTr="00395A4F">
        <w:trPr>
          <w:cantSplit/>
        </w:trPr>
        <w:tc>
          <w:tcPr>
            <w:tcW w:w="720" w:type="pct"/>
            <w:shd w:val="clear" w:color="auto" w:fill="auto"/>
            <w:vAlign w:val="center"/>
          </w:tcPr>
          <w:p w:rsidR="00A97058" w:rsidRPr="00A97058" w:rsidRDefault="00A97058" w:rsidP="00A97058">
            <w:pPr>
              <w:rPr>
                <w:sz w:val="20"/>
                <w:szCs w:val="20"/>
              </w:rPr>
            </w:pPr>
            <w:r w:rsidRPr="00A97058">
              <w:rPr>
                <w:sz w:val="20"/>
                <w:szCs w:val="20"/>
              </w:rPr>
              <w:t>Новошаткинский СДК</w:t>
            </w:r>
          </w:p>
        </w:tc>
        <w:tc>
          <w:tcPr>
            <w:tcW w:w="431" w:type="pct"/>
            <w:shd w:val="clear" w:color="auto" w:fill="auto"/>
            <w:vAlign w:val="center"/>
          </w:tcPr>
          <w:p w:rsidR="00A97058" w:rsidRPr="00A97058" w:rsidRDefault="00A97058" w:rsidP="00A97058">
            <w:pPr>
              <w:rPr>
                <w:sz w:val="20"/>
                <w:szCs w:val="20"/>
              </w:rPr>
            </w:pPr>
            <w:r w:rsidRPr="00A97058">
              <w:rPr>
                <w:sz w:val="20"/>
                <w:szCs w:val="20"/>
              </w:rPr>
              <w:t>1963</w:t>
            </w:r>
          </w:p>
        </w:tc>
        <w:tc>
          <w:tcPr>
            <w:tcW w:w="529" w:type="pct"/>
            <w:shd w:val="clear" w:color="auto" w:fill="auto"/>
            <w:vAlign w:val="center"/>
          </w:tcPr>
          <w:p w:rsidR="00A97058" w:rsidRPr="00A97058" w:rsidRDefault="00A97058" w:rsidP="00A97058">
            <w:pPr>
              <w:rPr>
                <w:sz w:val="20"/>
                <w:szCs w:val="20"/>
              </w:rPr>
            </w:pPr>
            <w:r w:rsidRPr="00A97058">
              <w:rPr>
                <w:sz w:val="20"/>
                <w:szCs w:val="20"/>
              </w:rPr>
              <w:t>–</w:t>
            </w:r>
          </w:p>
        </w:tc>
        <w:tc>
          <w:tcPr>
            <w:tcW w:w="883" w:type="pct"/>
            <w:shd w:val="clear" w:color="auto" w:fill="auto"/>
            <w:vAlign w:val="center"/>
          </w:tcPr>
          <w:p w:rsidR="00A97058" w:rsidRPr="00A97058" w:rsidRDefault="00A97058" w:rsidP="00A97058">
            <w:pPr>
              <w:rPr>
                <w:sz w:val="20"/>
                <w:szCs w:val="20"/>
              </w:rPr>
            </w:pPr>
            <w:r w:rsidRPr="00A97058">
              <w:rPr>
                <w:sz w:val="20"/>
                <w:szCs w:val="20"/>
              </w:rPr>
              <w:t>теплоснабжение</w:t>
            </w:r>
          </w:p>
        </w:tc>
        <w:tc>
          <w:tcPr>
            <w:tcW w:w="677"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94" w:type="pct"/>
            <w:shd w:val="clear" w:color="auto" w:fill="auto"/>
            <w:vAlign w:val="center"/>
          </w:tcPr>
          <w:p w:rsidR="00A97058" w:rsidRPr="00A97058" w:rsidRDefault="00A97058" w:rsidP="00A97058">
            <w:pPr>
              <w:rPr>
                <w:sz w:val="20"/>
                <w:szCs w:val="20"/>
              </w:rPr>
            </w:pPr>
            <w:r w:rsidRPr="00A97058">
              <w:rPr>
                <w:sz w:val="20"/>
                <w:szCs w:val="20"/>
              </w:rPr>
              <w:t>–</w:t>
            </w:r>
          </w:p>
        </w:tc>
        <w:tc>
          <w:tcPr>
            <w:tcW w:w="457" w:type="pct"/>
            <w:shd w:val="clear" w:color="auto" w:fill="auto"/>
            <w:vAlign w:val="center"/>
          </w:tcPr>
          <w:p w:rsidR="00A97058" w:rsidRPr="00A97058" w:rsidRDefault="00A97058" w:rsidP="00A97058">
            <w:pPr>
              <w:rPr>
                <w:sz w:val="20"/>
                <w:szCs w:val="20"/>
              </w:rPr>
            </w:pPr>
            <w:r w:rsidRPr="00A97058">
              <w:rPr>
                <w:sz w:val="20"/>
                <w:szCs w:val="20"/>
              </w:rPr>
              <w:t>2</w:t>
            </w:r>
          </w:p>
        </w:tc>
        <w:tc>
          <w:tcPr>
            <w:tcW w:w="809" w:type="pct"/>
            <w:shd w:val="clear" w:color="auto" w:fill="auto"/>
            <w:vAlign w:val="center"/>
          </w:tcPr>
          <w:p w:rsidR="00A97058" w:rsidRPr="00A97058" w:rsidRDefault="00A97058" w:rsidP="00A97058">
            <w:pPr>
              <w:rPr>
                <w:sz w:val="20"/>
                <w:szCs w:val="20"/>
              </w:rPr>
            </w:pPr>
            <w:r w:rsidRPr="00A97058">
              <w:rPr>
                <w:sz w:val="20"/>
                <w:szCs w:val="20"/>
              </w:rPr>
              <w:t>Требуется внутренний косметический ремонт сцены, зрительного зала</w:t>
            </w:r>
          </w:p>
          <w:p w:rsidR="00A97058" w:rsidRPr="00A97058" w:rsidRDefault="00A97058" w:rsidP="00A97058">
            <w:pPr>
              <w:rPr>
                <w:sz w:val="20"/>
                <w:szCs w:val="20"/>
              </w:rPr>
            </w:pPr>
          </w:p>
        </w:tc>
      </w:tr>
      <w:tr w:rsidR="00A97058" w:rsidRPr="00A97058" w:rsidTr="00395A4F">
        <w:trPr>
          <w:cantSplit/>
        </w:trPr>
        <w:tc>
          <w:tcPr>
            <w:tcW w:w="720" w:type="pct"/>
            <w:shd w:val="clear" w:color="auto" w:fill="auto"/>
            <w:vAlign w:val="center"/>
          </w:tcPr>
          <w:p w:rsidR="00A97058" w:rsidRPr="00A97058" w:rsidRDefault="00A97058" w:rsidP="00A97058">
            <w:pPr>
              <w:rPr>
                <w:sz w:val="20"/>
                <w:szCs w:val="20"/>
              </w:rPr>
            </w:pPr>
            <w:r w:rsidRPr="00A97058">
              <w:rPr>
                <w:sz w:val="20"/>
                <w:szCs w:val="20"/>
              </w:rPr>
              <w:t xml:space="preserve">Новошаткинский </w:t>
            </w:r>
            <w:proofErr w:type="spellStart"/>
            <w:r w:rsidRPr="00A97058">
              <w:rPr>
                <w:sz w:val="20"/>
                <w:szCs w:val="20"/>
              </w:rPr>
              <w:t>библиотечно-досугового</w:t>
            </w:r>
            <w:proofErr w:type="spellEnd"/>
            <w:r w:rsidRPr="00A97058">
              <w:rPr>
                <w:sz w:val="20"/>
                <w:szCs w:val="20"/>
              </w:rPr>
              <w:t xml:space="preserve"> центр </w:t>
            </w:r>
          </w:p>
        </w:tc>
        <w:tc>
          <w:tcPr>
            <w:tcW w:w="431" w:type="pct"/>
            <w:shd w:val="clear" w:color="auto" w:fill="auto"/>
            <w:vAlign w:val="center"/>
          </w:tcPr>
          <w:p w:rsidR="00A97058" w:rsidRPr="00A97058" w:rsidRDefault="00A97058" w:rsidP="00A97058">
            <w:pPr>
              <w:rPr>
                <w:sz w:val="20"/>
                <w:szCs w:val="20"/>
              </w:rPr>
            </w:pPr>
            <w:r w:rsidRPr="00A97058">
              <w:rPr>
                <w:sz w:val="20"/>
                <w:szCs w:val="20"/>
              </w:rPr>
              <w:t>1963</w:t>
            </w:r>
          </w:p>
        </w:tc>
        <w:tc>
          <w:tcPr>
            <w:tcW w:w="529" w:type="pct"/>
            <w:shd w:val="clear" w:color="auto" w:fill="auto"/>
            <w:vAlign w:val="center"/>
          </w:tcPr>
          <w:p w:rsidR="00A97058" w:rsidRPr="00A97058" w:rsidRDefault="00A97058" w:rsidP="00A97058">
            <w:pPr>
              <w:rPr>
                <w:sz w:val="20"/>
                <w:szCs w:val="20"/>
              </w:rPr>
            </w:pPr>
            <w:r w:rsidRPr="00A97058">
              <w:rPr>
                <w:sz w:val="20"/>
                <w:szCs w:val="20"/>
              </w:rPr>
              <w:t>–</w:t>
            </w:r>
          </w:p>
        </w:tc>
        <w:tc>
          <w:tcPr>
            <w:tcW w:w="883" w:type="pct"/>
            <w:shd w:val="clear" w:color="auto" w:fill="auto"/>
            <w:vAlign w:val="center"/>
          </w:tcPr>
          <w:p w:rsidR="00A97058" w:rsidRPr="00A97058" w:rsidRDefault="00A97058" w:rsidP="00A97058">
            <w:pPr>
              <w:rPr>
                <w:sz w:val="20"/>
                <w:szCs w:val="20"/>
              </w:rPr>
            </w:pPr>
            <w:r w:rsidRPr="00A97058">
              <w:rPr>
                <w:sz w:val="20"/>
                <w:szCs w:val="20"/>
              </w:rPr>
              <w:t>теплоснабжение</w:t>
            </w:r>
          </w:p>
        </w:tc>
        <w:tc>
          <w:tcPr>
            <w:tcW w:w="677" w:type="pct"/>
            <w:shd w:val="clear" w:color="auto" w:fill="auto"/>
            <w:vAlign w:val="center"/>
          </w:tcPr>
          <w:p w:rsidR="00A97058" w:rsidRPr="00A97058" w:rsidRDefault="00A97058" w:rsidP="00A97058">
            <w:pPr>
              <w:rPr>
                <w:sz w:val="20"/>
                <w:szCs w:val="20"/>
              </w:rPr>
            </w:pPr>
            <w:r w:rsidRPr="00A97058">
              <w:rPr>
                <w:sz w:val="20"/>
                <w:szCs w:val="20"/>
              </w:rPr>
              <w:t>огнетушители</w:t>
            </w:r>
          </w:p>
        </w:tc>
        <w:tc>
          <w:tcPr>
            <w:tcW w:w="494" w:type="pct"/>
            <w:shd w:val="clear" w:color="auto" w:fill="auto"/>
            <w:vAlign w:val="center"/>
          </w:tcPr>
          <w:p w:rsidR="00A97058" w:rsidRPr="00A97058" w:rsidRDefault="00A97058" w:rsidP="00A97058">
            <w:pPr>
              <w:rPr>
                <w:sz w:val="20"/>
                <w:szCs w:val="20"/>
              </w:rPr>
            </w:pPr>
            <w:r w:rsidRPr="00A97058">
              <w:rPr>
                <w:sz w:val="20"/>
                <w:szCs w:val="20"/>
              </w:rPr>
              <w:t>19290 экз</w:t>
            </w:r>
            <w:proofErr w:type="gramStart"/>
            <w:r w:rsidRPr="00A97058">
              <w:rPr>
                <w:sz w:val="20"/>
                <w:szCs w:val="20"/>
              </w:rPr>
              <w:t>.к</w:t>
            </w:r>
            <w:proofErr w:type="gramEnd"/>
            <w:r w:rsidRPr="00A97058">
              <w:rPr>
                <w:sz w:val="20"/>
                <w:szCs w:val="20"/>
              </w:rPr>
              <w:t>ниг</w:t>
            </w:r>
          </w:p>
        </w:tc>
        <w:tc>
          <w:tcPr>
            <w:tcW w:w="457" w:type="pct"/>
            <w:shd w:val="clear" w:color="auto" w:fill="auto"/>
            <w:vAlign w:val="center"/>
          </w:tcPr>
          <w:p w:rsidR="00A97058" w:rsidRPr="00A97058" w:rsidRDefault="00A97058" w:rsidP="00A97058">
            <w:pPr>
              <w:rPr>
                <w:sz w:val="20"/>
                <w:szCs w:val="20"/>
              </w:rPr>
            </w:pPr>
            <w:r w:rsidRPr="00A97058">
              <w:rPr>
                <w:sz w:val="20"/>
                <w:szCs w:val="20"/>
              </w:rPr>
              <w:t>1</w:t>
            </w:r>
          </w:p>
        </w:tc>
        <w:tc>
          <w:tcPr>
            <w:tcW w:w="809" w:type="pct"/>
            <w:shd w:val="clear" w:color="auto" w:fill="auto"/>
            <w:vAlign w:val="center"/>
          </w:tcPr>
          <w:p w:rsidR="00A97058" w:rsidRPr="00A97058" w:rsidRDefault="00A97058" w:rsidP="00A97058">
            <w:pPr>
              <w:rPr>
                <w:sz w:val="20"/>
                <w:szCs w:val="20"/>
              </w:rPr>
            </w:pPr>
            <w:r w:rsidRPr="00A97058">
              <w:rPr>
                <w:sz w:val="20"/>
                <w:szCs w:val="20"/>
              </w:rPr>
              <w:t>состояние удовлетворительное</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Система торгово-бытового и административного обслуживания.</w:t>
      </w:r>
    </w:p>
    <w:p w:rsidR="00A97058" w:rsidRPr="00A97058" w:rsidRDefault="00A97058" w:rsidP="00A97058">
      <w:pPr>
        <w:jc w:val="both"/>
        <w:rPr>
          <w:sz w:val="20"/>
          <w:szCs w:val="20"/>
        </w:rPr>
      </w:pPr>
      <w:r w:rsidRPr="00A97058">
        <w:rPr>
          <w:sz w:val="20"/>
          <w:szCs w:val="20"/>
        </w:rPr>
        <w:t>Создание условий для обеспечения жителей поселения услугами общественного питания, торговли, бытового и административного обслуживания – сфера деятельности органов местного самоуправления, которая регулируется многочисленными нормативными правовыми актами. Вышеуказанные сферы деятельности, в соответствии с конституционным разграничением предметов ведения, являются предметом совместных интересов федеральных, региональных и муниципальных органов власти. Соответственно правовое регулирование осуществляется не только федеральными законами, но и законами Пензенской области, а также многочисленными подзаконными актами, в том числе и муниципальными правовыми актами.</w:t>
      </w:r>
    </w:p>
    <w:p w:rsidR="00A97058" w:rsidRPr="00A97058" w:rsidRDefault="00A97058" w:rsidP="00A97058">
      <w:pPr>
        <w:jc w:val="both"/>
        <w:rPr>
          <w:sz w:val="20"/>
          <w:szCs w:val="20"/>
        </w:rPr>
      </w:pPr>
      <w:r w:rsidRPr="00A97058">
        <w:rPr>
          <w:sz w:val="20"/>
          <w:szCs w:val="20"/>
        </w:rPr>
        <w:t>В последние годы наряду с муниципальными организациями и предприятиями важную роль в удовлетворении потребностей населения стали играть представители частного капитала, произошло существенное понижение роли органов местного самоуправления в вышеуказанных сферах.</w:t>
      </w:r>
    </w:p>
    <w:p w:rsidR="00A97058" w:rsidRPr="00A97058" w:rsidRDefault="00A97058" w:rsidP="00A97058">
      <w:pPr>
        <w:jc w:val="both"/>
        <w:rPr>
          <w:sz w:val="20"/>
          <w:szCs w:val="20"/>
        </w:rPr>
      </w:pPr>
      <w:r w:rsidRPr="00A97058">
        <w:rPr>
          <w:sz w:val="20"/>
          <w:szCs w:val="20"/>
        </w:rPr>
        <w:t>На территории поселения осуществляют торговую деятельность:</w:t>
      </w:r>
    </w:p>
    <w:p w:rsidR="00A97058" w:rsidRPr="00A97058" w:rsidRDefault="00A97058" w:rsidP="00A97058">
      <w:pPr>
        <w:jc w:val="both"/>
        <w:rPr>
          <w:sz w:val="20"/>
          <w:szCs w:val="20"/>
        </w:rPr>
      </w:pPr>
      <w:r w:rsidRPr="00A97058">
        <w:rPr>
          <w:sz w:val="20"/>
          <w:szCs w:val="20"/>
        </w:rPr>
        <w:t xml:space="preserve">с. Новое </w:t>
      </w:r>
      <w:proofErr w:type="spellStart"/>
      <w:r w:rsidRPr="00A97058">
        <w:rPr>
          <w:sz w:val="20"/>
          <w:szCs w:val="20"/>
        </w:rPr>
        <w:t>Шаткино</w:t>
      </w:r>
      <w:proofErr w:type="spellEnd"/>
      <w:r w:rsidRPr="00A97058">
        <w:rPr>
          <w:sz w:val="20"/>
          <w:szCs w:val="20"/>
        </w:rPr>
        <w:t xml:space="preserve"> – 5 магазинов товаров повседневного спроса, отделение Почты России, администрация сельсовета, сберкасса Сбербанка;</w:t>
      </w:r>
    </w:p>
    <w:p w:rsidR="00A97058" w:rsidRPr="00A97058" w:rsidRDefault="00A97058" w:rsidP="00A97058">
      <w:pPr>
        <w:jc w:val="both"/>
        <w:rPr>
          <w:sz w:val="20"/>
          <w:szCs w:val="20"/>
        </w:rPr>
      </w:pPr>
      <w:proofErr w:type="gramStart"/>
      <w:r w:rsidRPr="00A97058">
        <w:rPr>
          <w:sz w:val="20"/>
          <w:szCs w:val="20"/>
        </w:rPr>
        <w:t>с</w:t>
      </w:r>
      <w:proofErr w:type="gramEnd"/>
      <w:r w:rsidRPr="00A97058">
        <w:rPr>
          <w:sz w:val="20"/>
          <w:szCs w:val="20"/>
        </w:rPr>
        <w:t>. Старый Чирчим – 3 магазина товаров повседневного спроса, аптечный киоск, отделение Почты России;</w:t>
      </w:r>
    </w:p>
    <w:p w:rsidR="00A97058" w:rsidRPr="00A97058" w:rsidRDefault="00A97058" w:rsidP="00A97058">
      <w:pPr>
        <w:jc w:val="both"/>
        <w:rPr>
          <w:sz w:val="20"/>
          <w:szCs w:val="20"/>
        </w:rPr>
      </w:pPr>
      <w:r w:rsidRPr="00A97058">
        <w:rPr>
          <w:sz w:val="20"/>
          <w:szCs w:val="20"/>
        </w:rPr>
        <w:t>с. Новый Чирчим – 1 магазин товаров повседневного спроса;</w:t>
      </w:r>
    </w:p>
    <w:p w:rsidR="00A97058" w:rsidRPr="00A97058" w:rsidRDefault="00A97058" w:rsidP="00A97058">
      <w:pPr>
        <w:jc w:val="both"/>
        <w:rPr>
          <w:sz w:val="20"/>
          <w:szCs w:val="20"/>
        </w:rPr>
      </w:pPr>
      <w:proofErr w:type="gramStart"/>
      <w:r w:rsidRPr="00A97058">
        <w:rPr>
          <w:sz w:val="20"/>
          <w:szCs w:val="20"/>
        </w:rPr>
        <w:t>с</w:t>
      </w:r>
      <w:proofErr w:type="gramEnd"/>
      <w:r w:rsidRPr="00A97058">
        <w:rPr>
          <w:sz w:val="20"/>
          <w:szCs w:val="20"/>
        </w:rPr>
        <w:t xml:space="preserve">. </w:t>
      </w:r>
      <w:proofErr w:type="gramStart"/>
      <w:r w:rsidRPr="00A97058">
        <w:rPr>
          <w:sz w:val="20"/>
          <w:szCs w:val="20"/>
        </w:rPr>
        <w:t>Камышенка</w:t>
      </w:r>
      <w:proofErr w:type="gramEnd"/>
      <w:r w:rsidRPr="00A97058">
        <w:rPr>
          <w:sz w:val="20"/>
          <w:szCs w:val="20"/>
        </w:rPr>
        <w:t xml:space="preserve"> – 1 магазин товаров повседневного спроса;</w:t>
      </w:r>
    </w:p>
    <w:p w:rsidR="00A97058" w:rsidRPr="00A97058" w:rsidRDefault="00A97058" w:rsidP="00A97058">
      <w:pPr>
        <w:jc w:val="both"/>
        <w:rPr>
          <w:sz w:val="20"/>
          <w:szCs w:val="20"/>
        </w:rPr>
      </w:pPr>
      <w:r w:rsidRPr="00A97058">
        <w:rPr>
          <w:sz w:val="20"/>
          <w:szCs w:val="20"/>
        </w:rPr>
        <w:t>с. Красное Поле – 1 магазин товаров повседневного спроса.</w:t>
      </w:r>
    </w:p>
    <w:p w:rsidR="00A97058" w:rsidRPr="00A97058" w:rsidRDefault="00A97058" w:rsidP="00A97058">
      <w:pPr>
        <w:rPr>
          <w:sz w:val="20"/>
          <w:szCs w:val="20"/>
        </w:rPr>
      </w:pPr>
    </w:p>
    <w:p w:rsidR="00A97058" w:rsidRPr="00A97058" w:rsidRDefault="00A97058" w:rsidP="00A97058">
      <w:pPr>
        <w:rPr>
          <w:sz w:val="20"/>
          <w:szCs w:val="20"/>
        </w:rPr>
      </w:pPr>
      <w:bookmarkStart w:id="30" w:name="_Toc19009436"/>
      <w:r w:rsidRPr="00A97058">
        <w:rPr>
          <w:sz w:val="20"/>
          <w:szCs w:val="20"/>
        </w:rPr>
        <w:t>3.5. Транспортная инфраструктура поселения.</w:t>
      </w:r>
      <w:bookmarkEnd w:id="30"/>
    </w:p>
    <w:p w:rsidR="00A97058" w:rsidRPr="00A97058" w:rsidRDefault="00A97058" w:rsidP="00A97058">
      <w:pPr>
        <w:rPr>
          <w:sz w:val="20"/>
          <w:szCs w:val="20"/>
        </w:rPr>
      </w:pPr>
    </w:p>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Согласно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дорогам местного значения поселений относятся только дороги в границах населенных пунктов, исключая дороги других категорий.</w:t>
      </w:r>
    </w:p>
    <w:p w:rsidR="00A97058" w:rsidRPr="00A97058" w:rsidRDefault="00A97058" w:rsidP="00A97058">
      <w:pPr>
        <w:jc w:val="both"/>
        <w:rPr>
          <w:sz w:val="20"/>
          <w:szCs w:val="20"/>
        </w:rPr>
      </w:pPr>
      <w:r w:rsidRPr="00A97058">
        <w:rPr>
          <w:sz w:val="20"/>
          <w:szCs w:val="20"/>
        </w:rPr>
        <w:t>Полномочия в области дорожной деятельности,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A97058" w:rsidRPr="00A97058" w:rsidRDefault="00A97058" w:rsidP="00A97058">
      <w:pPr>
        <w:jc w:val="both"/>
        <w:rPr>
          <w:sz w:val="20"/>
          <w:szCs w:val="20"/>
        </w:rPr>
      </w:pPr>
      <w:proofErr w:type="gramStart"/>
      <w:r w:rsidRPr="00A97058">
        <w:rPr>
          <w:sz w:val="20"/>
          <w:szCs w:val="20"/>
        </w:rPr>
        <w:t xml:space="preserve">Развитие транспортной инфраструктуры, обеспечивающей внешние транспортные связи, в том числе дорог федерального, регионального, и межмуниципального значений должно производиться на основе положений </w:t>
      </w:r>
      <w:r w:rsidRPr="00A97058">
        <w:rPr>
          <w:sz w:val="20"/>
          <w:szCs w:val="20"/>
        </w:rPr>
        <w:lastRenderedPageBreak/>
        <w:t>Транспортной стратегии Российской Федерации на период до 2030 года, утвержденной распоряжением Правительства РФ от 22 ноября 2008 г. № 1734-р.</w:t>
      </w:r>
      <w:proofErr w:type="gramEnd"/>
    </w:p>
    <w:p w:rsidR="00A97058" w:rsidRPr="00A97058" w:rsidRDefault="00A97058" w:rsidP="00A97058">
      <w:pPr>
        <w:jc w:val="both"/>
        <w:rPr>
          <w:sz w:val="20"/>
          <w:szCs w:val="20"/>
        </w:rPr>
      </w:pPr>
      <w:r w:rsidRPr="00A97058">
        <w:rPr>
          <w:sz w:val="20"/>
          <w:szCs w:val="20"/>
        </w:rPr>
        <w:t>Согласно Перечню автомобильных дорог общего пользования регионального и межмуниципального значения, относящихся к собственности Пензенской области, утвержденного постановлением Правительства Пензенской области от 30.04.2008 № 269-пП по территории сельсовета проходят следующие автомобильные дороги:</w:t>
      </w:r>
    </w:p>
    <w:p w:rsidR="00A97058" w:rsidRPr="00A97058" w:rsidRDefault="00A97058" w:rsidP="00A97058">
      <w:pPr>
        <w:rPr>
          <w:sz w:val="20"/>
          <w:szCs w:val="20"/>
        </w:rPr>
      </w:pPr>
    </w:p>
    <w:tbl>
      <w:tblPr>
        <w:tblW w:w="0" w:type="auto"/>
        <w:tblCellMar>
          <w:left w:w="10" w:type="dxa"/>
          <w:right w:w="10" w:type="dxa"/>
        </w:tblCellMar>
        <w:tblLook w:val="04A0"/>
      </w:tblPr>
      <w:tblGrid>
        <w:gridCol w:w="6634"/>
        <w:gridCol w:w="3025"/>
      </w:tblGrid>
      <w:tr w:rsidR="00A97058" w:rsidRPr="00A97058" w:rsidTr="00395A4F">
        <w:trPr>
          <w:trHeight w:val="20"/>
        </w:trPr>
        <w:tc>
          <w:tcPr>
            <w:tcW w:w="10225" w:type="dxa"/>
            <w:gridSpan w:val="2"/>
            <w:tcBorders>
              <w:top w:val="single" w:sz="4" w:space="0" w:color="auto"/>
              <w:left w:val="single" w:sz="6" w:space="0" w:color="auto"/>
              <w:bottom w:val="single" w:sz="4" w:space="0" w:color="auto"/>
              <w:right w:val="single" w:sz="4" w:space="0" w:color="000000"/>
            </w:tcBorders>
            <w:shd w:val="pct10" w:color="auto" w:fill="FFFFFF"/>
          </w:tcPr>
          <w:p w:rsidR="00A97058" w:rsidRPr="00A97058" w:rsidRDefault="00A97058" w:rsidP="00A97058">
            <w:pPr>
              <w:rPr>
                <w:sz w:val="20"/>
                <w:szCs w:val="20"/>
              </w:rPr>
            </w:pPr>
            <w:r w:rsidRPr="00A97058">
              <w:rPr>
                <w:sz w:val="20"/>
                <w:szCs w:val="20"/>
              </w:rPr>
              <w:t>Перечень автомобильных дорог общего пользования регионального и межмуниципального значения, относящихся к собственности Пензенской области.</w:t>
            </w:r>
          </w:p>
        </w:tc>
      </w:tr>
      <w:tr w:rsidR="00A97058" w:rsidRPr="00A97058" w:rsidTr="00395A4F">
        <w:trPr>
          <w:trHeight w:val="276"/>
        </w:trPr>
        <w:tc>
          <w:tcPr>
            <w:tcW w:w="7098" w:type="dxa"/>
            <w:tcBorders>
              <w:top w:val="single" w:sz="4" w:space="0" w:color="auto"/>
              <w:left w:val="single" w:sz="4" w:space="0" w:color="auto"/>
              <w:bottom w:val="single" w:sz="4" w:space="0" w:color="auto"/>
              <w:right w:val="single" w:sz="4" w:space="0" w:color="auto"/>
            </w:tcBorders>
            <w:shd w:val="clear" w:color="auto" w:fill="FFFFFF"/>
            <w:vAlign w:val="center"/>
          </w:tcPr>
          <w:p w:rsidR="00A97058" w:rsidRPr="00A97058" w:rsidRDefault="00A97058" w:rsidP="00A97058">
            <w:pPr>
              <w:rPr>
                <w:sz w:val="20"/>
                <w:szCs w:val="20"/>
              </w:rPr>
            </w:pPr>
            <w:r w:rsidRPr="00A97058">
              <w:rPr>
                <w:sz w:val="20"/>
                <w:szCs w:val="20"/>
              </w:rPr>
              <w:t>Наименование автодороги</w:t>
            </w:r>
          </w:p>
        </w:tc>
        <w:tc>
          <w:tcPr>
            <w:tcW w:w="3127" w:type="dxa"/>
            <w:tcBorders>
              <w:top w:val="single" w:sz="4" w:space="0" w:color="auto"/>
              <w:left w:val="single" w:sz="4" w:space="0" w:color="auto"/>
              <w:bottom w:val="single" w:sz="4" w:space="0" w:color="auto"/>
              <w:right w:val="single" w:sz="4" w:space="0" w:color="auto"/>
            </w:tcBorders>
            <w:shd w:val="clear" w:color="auto" w:fill="FFFFFF"/>
          </w:tcPr>
          <w:p w:rsidR="00A97058" w:rsidRPr="00A97058" w:rsidRDefault="00A97058" w:rsidP="00A97058">
            <w:pPr>
              <w:rPr>
                <w:sz w:val="20"/>
                <w:szCs w:val="20"/>
              </w:rPr>
            </w:pPr>
            <w:r w:rsidRPr="00A97058">
              <w:rPr>
                <w:sz w:val="20"/>
                <w:szCs w:val="20"/>
              </w:rPr>
              <w:t>Идентификационный номер</w:t>
            </w:r>
          </w:p>
        </w:tc>
      </w:tr>
      <w:tr w:rsidR="00A97058" w:rsidRPr="00A97058" w:rsidTr="00395A4F">
        <w:trPr>
          <w:trHeight w:val="20"/>
        </w:trPr>
        <w:tc>
          <w:tcPr>
            <w:tcW w:w="10225" w:type="dxa"/>
            <w:gridSpan w:val="2"/>
            <w:tcBorders>
              <w:top w:val="single" w:sz="4" w:space="0" w:color="auto"/>
              <w:left w:val="single" w:sz="4" w:space="0" w:color="auto"/>
              <w:bottom w:val="single" w:sz="4" w:space="0" w:color="auto"/>
              <w:right w:val="single" w:sz="4" w:space="0" w:color="auto"/>
            </w:tcBorders>
            <w:shd w:val="pct5" w:color="auto" w:fill="FFFFFF"/>
          </w:tcPr>
          <w:p w:rsidR="00A97058" w:rsidRPr="00A97058" w:rsidRDefault="00A97058" w:rsidP="00A97058">
            <w:pPr>
              <w:rPr>
                <w:sz w:val="20"/>
                <w:szCs w:val="20"/>
              </w:rPr>
            </w:pPr>
            <w:r w:rsidRPr="00A97058">
              <w:rPr>
                <w:sz w:val="20"/>
                <w:szCs w:val="20"/>
              </w:rPr>
              <w:t>Автодороги регионального значения – отсутствуют</w:t>
            </w:r>
          </w:p>
        </w:tc>
      </w:tr>
      <w:tr w:rsidR="00A97058" w:rsidRPr="00A97058" w:rsidTr="00395A4F">
        <w:trPr>
          <w:trHeight w:val="20"/>
        </w:trPr>
        <w:tc>
          <w:tcPr>
            <w:tcW w:w="10225" w:type="dxa"/>
            <w:gridSpan w:val="2"/>
            <w:tcBorders>
              <w:top w:val="single" w:sz="4" w:space="0" w:color="auto"/>
              <w:left w:val="single" w:sz="4" w:space="0" w:color="auto"/>
              <w:bottom w:val="single" w:sz="4" w:space="0" w:color="auto"/>
              <w:right w:val="single" w:sz="4" w:space="0" w:color="auto"/>
            </w:tcBorders>
            <w:shd w:val="pct5" w:color="auto" w:fill="FFFFFF"/>
          </w:tcPr>
          <w:p w:rsidR="00A97058" w:rsidRPr="00A97058" w:rsidRDefault="00A97058" w:rsidP="00A97058">
            <w:pPr>
              <w:rPr>
                <w:sz w:val="20"/>
                <w:szCs w:val="20"/>
              </w:rPr>
            </w:pPr>
            <w:r w:rsidRPr="00A97058">
              <w:rPr>
                <w:sz w:val="20"/>
                <w:szCs w:val="20"/>
              </w:rPr>
              <w:t>Автодороги межмуниципального значения</w:t>
            </w:r>
          </w:p>
        </w:tc>
      </w:tr>
      <w:tr w:rsidR="00A97058" w:rsidRPr="00A97058" w:rsidTr="00395A4F">
        <w:trPr>
          <w:trHeight w:val="20"/>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A97058" w:rsidRPr="00A97058" w:rsidRDefault="00A97058" w:rsidP="00A97058">
            <w:pPr>
              <w:rPr>
                <w:sz w:val="20"/>
                <w:szCs w:val="20"/>
              </w:rPr>
            </w:pPr>
            <w:r w:rsidRPr="00A97058">
              <w:rPr>
                <w:sz w:val="20"/>
                <w:szCs w:val="20"/>
              </w:rPr>
              <w:t>Автодорога «</w:t>
            </w:r>
            <w:proofErr w:type="gramStart"/>
            <w:r w:rsidRPr="00A97058">
              <w:rPr>
                <w:sz w:val="20"/>
                <w:szCs w:val="20"/>
              </w:rPr>
              <w:t>с</w:t>
            </w:r>
            <w:proofErr w:type="gramEnd"/>
            <w:r w:rsidRPr="00A97058">
              <w:rPr>
                <w:sz w:val="20"/>
                <w:szCs w:val="20"/>
              </w:rPr>
              <w:t xml:space="preserve">. </w:t>
            </w:r>
            <w:proofErr w:type="gramStart"/>
            <w:r w:rsidRPr="00A97058">
              <w:rPr>
                <w:sz w:val="20"/>
                <w:szCs w:val="20"/>
              </w:rPr>
              <w:t>Нижняя</w:t>
            </w:r>
            <w:proofErr w:type="gramEnd"/>
            <w:r w:rsidRPr="00A97058">
              <w:rPr>
                <w:sz w:val="20"/>
                <w:szCs w:val="20"/>
              </w:rPr>
              <w:t xml:space="preserve"> Елюзань - с. Русский Камешкир - с. </w:t>
            </w:r>
            <w:proofErr w:type="spellStart"/>
            <w:r w:rsidRPr="00A97058">
              <w:rPr>
                <w:sz w:val="20"/>
                <w:szCs w:val="20"/>
              </w:rPr>
              <w:t>Лопатино</w:t>
            </w:r>
            <w:proofErr w:type="spellEnd"/>
            <w:r w:rsidRPr="00A97058">
              <w:rPr>
                <w:sz w:val="20"/>
                <w:szCs w:val="20"/>
              </w:rPr>
              <w:t xml:space="preserve">» - с. Новое </w:t>
            </w:r>
            <w:proofErr w:type="spellStart"/>
            <w:r w:rsidRPr="00A97058">
              <w:rPr>
                <w:sz w:val="20"/>
                <w:szCs w:val="20"/>
              </w:rPr>
              <w:t>Шаткино</w:t>
            </w:r>
            <w:proofErr w:type="spellEnd"/>
            <w:r w:rsidRPr="00A97058">
              <w:rPr>
                <w:sz w:val="20"/>
                <w:szCs w:val="20"/>
              </w:rPr>
              <w:t>»</w:t>
            </w:r>
          </w:p>
        </w:tc>
        <w:tc>
          <w:tcPr>
            <w:tcW w:w="3127" w:type="dxa"/>
            <w:tcBorders>
              <w:top w:val="single" w:sz="4" w:space="0" w:color="auto"/>
              <w:left w:val="single" w:sz="4" w:space="0" w:color="auto"/>
              <w:bottom w:val="single" w:sz="4" w:space="0" w:color="auto"/>
              <w:right w:val="single" w:sz="4" w:space="0" w:color="auto"/>
            </w:tcBorders>
            <w:shd w:val="clear" w:color="auto" w:fill="FFFFFF"/>
            <w:vAlign w:val="center"/>
          </w:tcPr>
          <w:p w:rsidR="00A97058" w:rsidRPr="00A97058" w:rsidRDefault="00A97058" w:rsidP="00A97058">
            <w:pPr>
              <w:rPr>
                <w:sz w:val="20"/>
                <w:szCs w:val="20"/>
              </w:rPr>
            </w:pPr>
            <w:r w:rsidRPr="00A97058">
              <w:rPr>
                <w:sz w:val="20"/>
                <w:szCs w:val="20"/>
              </w:rPr>
              <w:t>58-ОП-МЗ-Н-122</w:t>
            </w:r>
          </w:p>
        </w:tc>
      </w:tr>
      <w:tr w:rsidR="00A97058" w:rsidRPr="00A97058" w:rsidTr="00395A4F">
        <w:trPr>
          <w:trHeight w:val="20"/>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A97058" w:rsidRPr="00A97058" w:rsidRDefault="00A97058" w:rsidP="00A97058">
            <w:pPr>
              <w:rPr>
                <w:sz w:val="20"/>
                <w:szCs w:val="20"/>
              </w:rPr>
            </w:pPr>
            <w:r w:rsidRPr="00A97058">
              <w:rPr>
                <w:sz w:val="20"/>
                <w:szCs w:val="20"/>
              </w:rPr>
              <w:t xml:space="preserve">Автодорога «с. Неверкино - с. </w:t>
            </w:r>
            <w:proofErr w:type="spellStart"/>
            <w:r w:rsidRPr="00A97058">
              <w:rPr>
                <w:sz w:val="20"/>
                <w:szCs w:val="20"/>
              </w:rPr>
              <w:t>Демино</w:t>
            </w:r>
            <w:proofErr w:type="spellEnd"/>
            <w:r w:rsidRPr="00A97058">
              <w:rPr>
                <w:sz w:val="20"/>
                <w:szCs w:val="20"/>
              </w:rPr>
              <w:t xml:space="preserve"> - с. Верхозим в границах района»</w:t>
            </w:r>
          </w:p>
        </w:tc>
        <w:tc>
          <w:tcPr>
            <w:tcW w:w="3127" w:type="dxa"/>
            <w:tcBorders>
              <w:top w:val="single" w:sz="4" w:space="0" w:color="auto"/>
              <w:left w:val="single" w:sz="4" w:space="0" w:color="auto"/>
              <w:bottom w:val="single" w:sz="4" w:space="0" w:color="auto"/>
              <w:right w:val="single" w:sz="4" w:space="0" w:color="auto"/>
            </w:tcBorders>
            <w:shd w:val="clear" w:color="auto" w:fill="FFFFFF"/>
            <w:vAlign w:val="center"/>
          </w:tcPr>
          <w:p w:rsidR="00A97058" w:rsidRPr="00A97058" w:rsidRDefault="00A97058" w:rsidP="00A97058">
            <w:pPr>
              <w:rPr>
                <w:sz w:val="20"/>
                <w:szCs w:val="20"/>
              </w:rPr>
            </w:pPr>
            <w:r w:rsidRPr="00A97058">
              <w:rPr>
                <w:sz w:val="20"/>
                <w:szCs w:val="20"/>
              </w:rPr>
              <w:t>58-ОП-МЗ-Н-155</w:t>
            </w:r>
          </w:p>
        </w:tc>
      </w:tr>
    </w:tbl>
    <w:p w:rsidR="00A97058" w:rsidRPr="00A97058" w:rsidRDefault="00A97058" w:rsidP="00A97058">
      <w:pPr>
        <w:rPr>
          <w:sz w:val="20"/>
          <w:szCs w:val="20"/>
        </w:rPr>
      </w:pPr>
    </w:p>
    <w:p w:rsidR="00A97058" w:rsidRPr="00A97058" w:rsidRDefault="00A97058" w:rsidP="00A97058">
      <w:pPr>
        <w:jc w:val="both"/>
        <w:rPr>
          <w:sz w:val="20"/>
          <w:szCs w:val="20"/>
        </w:rPr>
      </w:pPr>
      <w:proofErr w:type="gramStart"/>
      <w:r w:rsidRPr="00A97058">
        <w:rPr>
          <w:sz w:val="20"/>
          <w:szCs w:val="20"/>
        </w:rPr>
        <w:t>Организации, обслуживающие улично-дорожную сеть муниципального образования, действующая договорная система и система расчетов за предоставляемые услуги на территории муниципального образования – ООО «</w:t>
      </w:r>
      <w:proofErr w:type="spellStart"/>
      <w:r w:rsidRPr="00A97058">
        <w:rPr>
          <w:sz w:val="20"/>
          <w:szCs w:val="20"/>
        </w:rPr>
        <w:t>МК-Агро</w:t>
      </w:r>
      <w:proofErr w:type="spellEnd"/>
      <w:r w:rsidRPr="00A97058">
        <w:rPr>
          <w:sz w:val="20"/>
          <w:szCs w:val="20"/>
        </w:rPr>
        <w:t>» (зимнее содержание дорог, договорная система, безналичный расчет по итогам актов выполненных работ), ООО «</w:t>
      </w:r>
      <w:proofErr w:type="spellStart"/>
      <w:r w:rsidRPr="00A97058">
        <w:rPr>
          <w:sz w:val="20"/>
          <w:szCs w:val="20"/>
        </w:rPr>
        <w:t>Камешкиравтодорсервис</w:t>
      </w:r>
      <w:proofErr w:type="spellEnd"/>
      <w:r w:rsidRPr="00A97058">
        <w:rPr>
          <w:sz w:val="20"/>
          <w:szCs w:val="20"/>
        </w:rPr>
        <w:t>» (зимнее содержание дорог, договорная система, безналичный расчет по итогам актов выполненных работ).</w:t>
      </w:r>
      <w:proofErr w:type="gramEnd"/>
    </w:p>
    <w:p w:rsidR="00A97058" w:rsidRPr="00A97058" w:rsidRDefault="00A97058" w:rsidP="00A97058">
      <w:pPr>
        <w:jc w:val="both"/>
        <w:rPr>
          <w:sz w:val="20"/>
          <w:szCs w:val="20"/>
        </w:rPr>
      </w:pPr>
      <w:proofErr w:type="gramStart"/>
      <w:r w:rsidRPr="00A97058">
        <w:rPr>
          <w:sz w:val="20"/>
          <w:szCs w:val="20"/>
        </w:rPr>
        <w:t>Транспорт</w:t>
      </w:r>
      <w:proofErr w:type="gramEnd"/>
      <w:r w:rsidRPr="00A97058">
        <w:rPr>
          <w:sz w:val="20"/>
          <w:szCs w:val="20"/>
        </w:rPr>
        <w:t xml:space="preserve"> зарегистрированный на территории муниципального образования (индивидуальный – 265 / коммерческий - 0; грузовой – 23 / пассажирский – 0 / легковой – 262.</w:t>
      </w:r>
    </w:p>
    <w:p w:rsidR="00A97058" w:rsidRPr="00A97058" w:rsidRDefault="00A97058" w:rsidP="00A97058">
      <w:pPr>
        <w:jc w:val="both"/>
        <w:rPr>
          <w:sz w:val="20"/>
          <w:szCs w:val="20"/>
        </w:rPr>
      </w:pPr>
      <w:r w:rsidRPr="00A97058">
        <w:rPr>
          <w:sz w:val="20"/>
          <w:szCs w:val="20"/>
        </w:rPr>
        <w:t xml:space="preserve"> Количество ДТП, произошедших на территории муниципального образования за последние три года:</w:t>
      </w:r>
    </w:p>
    <w:p w:rsidR="00A97058" w:rsidRPr="00A97058" w:rsidRDefault="00A97058" w:rsidP="00A97058">
      <w:pPr>
        <w:jc w:val="both"/>
        <w:rPr>
          <w:sz w:val="20"/>
          <w:szCs w:val="20"/>
        </w:rPr>
      </w:pPr>
      <w:r w:rsidRPr="00A97058">
        <w:rPr>
          <w:sz w:val="20"/>
          <w:szCs w:val="20"/>
        </w:rPr>
        <w:t>ДТП с летальным исходом – 0.</w:t>
      </w:r>
    </w:p>
    <w:p w:rsidR="00A97058" w:rsidRPr="00A97058" w:rsidRDefault="00A97058" w:rsidP="00A97058">
      <w:pPr>
        <w:jc w:val="both"/>
        <w:rPr>
          <w:sz w:val="20"/>
          <w:szCs w:val="20"/>
        </w:rPr>
      </w:pPr>
      <w:r w:rsidRPr="00A97058">
        <w:rPr>
          <w:sz w:val="20"/>
          <w:szCs w:val="20"/>
        </w:rPr>
        <w:t>ДТП с участием велосипедистов, пешеходов и детей – 0.</w:t>
      </w:r>
    </w:p>
    <w:p w:rsidR="00A97058" w:rsidRPr="00A97058" w:rsidRDefault="00A97058" w:rsidP="00A97058">
      <w:pPr>
        <w:jc w:val="both"/>
        <w:rPr>
          <w:sz w:val="20"/>
          <w:szCs w:val="20"/>
        </w:rPr>
      </w:pPr>
      <w:r w:rsidRPr="00A97058">
        <w:rPr>
          <w:sz w:val="20"/>
          <w:szCs w:val="20"/>
        </w:rPr>
        <w:t>Д</w:t>
      </w:r>
      <w:proofErr w:type="gramStart"/>
      <w:r w:rsidRPr="00A97058">
        <w:rPr>
          <w:sz w:val="20"/>
          <w:szCs w:val="20"/>
        </w:rPr>
        <w:t>ТП в гр</w:t>
      </w:r>
      <w:proofErr w:type="gramEnd"/>
      <w:r w:rsidRPr="00A97058">
        <w:rPr>
          <w:sz w:val="20"/>
          <w:szCs w:val="20"/>
        </w:rPr>
        <w:t>аницах населенных пунктов и за их пределами – 0.</w:t>
      </w:r>
    </w:p>
    <w:p w:rsidR="00A97058" w:rsidRPr="00A97058" w:rsidRDefault="00A97058" w:rsidP="00A97058">
      <w:pPr>
        <w:jc w:val="both"/>
        <w:rPr>
          <w:sz w:val="20"/>
          <w:szCs w:val="20"/>
        </w:rPr>
      </w:pPr>
      <w:r w:rsidRPr="00A97058">
        <w:rPr>
          <w:sz w:val="20"/>
          <w:szCs w:val="20"/>
        </w:rPr>
        <w:t>Наличие нормативно-правовых актов муниципального образования в области функционирования, безопасности и развития транспортной инфраструктуры, в том числе перечень дорог местного значения, схема организации дорожного движения и др.:</w:t>
      </w:r>
    </w:p>
    <w:p w:rsidR="00A97058" w:rsidRPr="00A97058" w:rsidRDefault="00A97058" w:rsidP="00A97058">
      <w:pPr>
        <w:jc w:val="both"/>
        <w:rPr>
          <w:sz w:val="20"/>
          <w:szCs w:val="20"/>
        </w:rPr>
      </w:pPr>
      <w:r w:rsidRPr="00A97058">
        <w:rPr>
          <w:sz w:val="20"/>
          <w:szCs w:val="20"/>
        </w:rPr>
        <w:t>Постановление от 01.11.2016 года № 106 «О присвоении идентификационного номера дорогам местного значения администрации Новошаткинского сельсовета»;</w:t>
      </w:r>
    </w:p>
    <w:p w:rsidR="00A97058" w:rsidRPr="00A97058" w:rsidRDefault="00A97058" w:rsidP="00A97058">
      <w:pPr>
        <w:jc w:val="both"/>
        <w:rPr>
          <w:sz w:val="20"/>
          <w:szCs w:val="20"/>
        </w:rPr>
      </w:pPr>
      <w:r w:rsidRPr="00A97058">
        <w:rPr>
          <w:sz w:val="20"/>
          <w:szCs w:val="20"/>
        </w:rPr>
        <w:t xml:space="preserve">Постановление от 01.11.2016 года № 107 «Об утверждении Перечня и Порядка </w:t>
      </w:r>
      <w:proofErr w:type="gramStart"/>
      <w:r w:rsidRPr="00A97058">
        <w:rPr>
          <w:sz w:val="20"/>
          <w:szCs w:val="20"/>
        </w:rPr>
        <w:t>содержания</w:t>
      </w:r>
      <w:proofErr w:type="gramEnd"/>
      <w:r w:rsidRPr="00A97058">
        <w:rPr>
          <w:sz w:val="20"/>
          <w:szCs w:val="20"/>
        </w:rPr>
        <w:t xml:space="preserve">  автомобильных дорог общего пользования местного значения  Новошаткинского сельсовета Камешкирского района Пензенской области»</w:t>
      </w:r>
    </w:p>
    <w:p w:rsidR="00A97058" w:rsidRPr="00A97058" w:rsidRDefault="00A97058" w:rsidP="00A97058">
      <w:pPr>
        <w:jc w:val="both"/>
        <w:rPr>
          <w:sz w:val="20"/>
          <w:szCs w:val="20"/>
        </w:rPr>
      </w:pPr>
      <w:r w:rsidRPr="00A97058">
        <w:rPr>
          <w:sz w:val="20"/>
          <w:szCs w:val="20"/>
        </w:rPr>
        <w:t>Постановлением Администрации Новошаткинского сельсовета Камешкирского района Пензенской области от 01.11.2013г. № 99 «Об утверждении муниципальной программы «Модернизация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2014-2020 годы»</w:t>
      </w:r>
    </w:p>
    <w:p w:rsidR="00A97058" w:rsidRPr="00A97058" w:rsidRDefault="00A97058" w:rsidP="00A97058">
      <w:pPr>
        <w:jc w:val="both"/>
        <w:rPr>
          <w:sz w:val="20"/>
          <w:szCs w:val="20"/>
        </w:rPr>
      </w:pPr>
      <w:hyperlink r:id="rId15" w:history="1">
        <w:r w:rsidRPr="00A97058">
          <w:rPr>
            <w:sz w:val="20"/>
            <w:szCs w:val="20"/>
          </w:rPr>
          <w:t>Постановление администрации Новошаткинского сельсовета Камешкирского района Пензенской области от 09.06.2014 года № 60 «О внесении изменений в муниципальную программу «Модернизация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2014-2020 годы»</w:t>
        </w:r>
      </w:hyperlink>
    </w:p>
    <w:p w:rsidR="00A97058" w:rsidRPr="00A97058" w:rsidRDefault="00A97058" w:rsidP="00A97058">
      <w:pPr>
        <w:jc w:val="both"/>
        <w:rPr>
          <w:sz w:val="20"/>
          <w:szCs w:val="20"/>
        </w:rPr>
      </w:pPr>
      <w:hyperlink r:id="rId16" w:history="1">
        <w:r w:rsidRPr="00A97058">
          <w:rPr>
            <w:sz w:val="20"/>
            <w:szCs w:val="20"/>
          </w:rPr>
          <w:t>Постановление администрации Новошаткинского сельсовета Камешкирского района Пензенской области от 17.12.2014 года № 165 «О внесении изменений в муниципальную программу «Модернизация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2014-2020 годы»</w:t>
        </w:r>
      </w:hyperlink>
    </w:p>
    <w:p w:rsidR="00A97058" w:rsidRPr="00A97058" w:rsidRDefault="00A97058" w:rsidP="00A97058">
      <w:pPr>
        <w:jc w:val="both"/>
        <w:rPr>
          <w:sz w:val="20"/>
          <w:szCs w:val="20"/>
        </w:rPr>
      </w:pPr>
      <w:hyperlink r:id="rId17" w:history="1">
        <w:r w:rsidRPr="00A97058">
          <w:rPr>
            <w:sz w:val="20"/>
            <w:szCs w:val="20"/>
          </w:rPr>
          <w:t>Постановление администрации Новошаткинского сельсовета Камешкирского района Пензенской области от 27.12.2016 года № 150 "О внесении изменений в муниципальную программу "Модернизация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2014-2020 годы"</w:t>
        </w:r>
      </w:hyperlink>
    </w:p>
    <w:p w:rsidR="00A97058" w:rsidRPr="00A97058" w:rsidRDefault="00A97058" w:rsidP="00A97058">
      <w:pPr>
        <w:jc w:val="both"/>
        <w:rPr>
          <w:sz w:val="20"/>
          <w:szCs w:val="20"/>
        </w:rPr>
      </w:pPr>
      <w:hyperlink r:id="rId18" w:history="1">
        <w:r w:rsidRPr="00A97058">
          <w:rPr>
            <w:sz w:val="20"/>
            <w:szCs w:val="20"/>
          </w:rPr>
          <w:t>Постановление администрации Новошаткинского сельсовета Камешкирского района Пензенской области от 12.02.2019 года № 7 "О внесении изменений в муниципальную программу "Модернизация и развитие сети автомобильных дорог местного значения в границах населенных пунктов Новошаткинского сельсовета Камешкирского района Пензенской области на 2014-2020 годы"</w:t>
        </w:r>
      </w:hyperlink>
      <w:r w:rsidRPr="00A97058">
        <w:rPr>
          <w:sz w:val="20"/>
          <w:szCs w:val="20"/>
        </w:rPr>
        <w:t>.</w:t>
      </w:r>
    </w:p>
    <w:p w:rsidR="00A97058" w:rsidRPr="00A97058" w:rsidRDefault="00A97058" w:rsidP="00A9705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9"/>
        <w:gridCol w:w="1476"/>
        <w:gridCol w:w="848"/>
        <w:gridCol w:w="773"/>
        <w:gridCol w:w="789"/>
        <w:gridCol w:w="1801"/>
        <w:gridCol w:w="2189"/>
      </w:tblGrid>
      <w:tr w:rsidR="00A97058" w:rsidRPr="00A97058" w:rsidTr="00395A4F">
        <w:trPr>
          <w:trHeight w:val="278"/>
        </w:trPr>
        <w:tc>
          <w:tcPr>
            <w:tcW w:w="10421" w:type="dxa"/>
            <w:gridSpan w:val="7"/>
            <w:shd w:val="clear" w:color="auto" w:fill="D9D9D9"/>
            <w:vAlign w:val="center"/>
          </w:tcPr>
          <w:p w:rsidR="00A97058" w:rsidRPr="00A97058" w:rsidRDefault="00A97058" w:rsidP="00A97058">
            <w:pPr>
              <w:rPr>
                <w:sz w:val="20"/>
                <w:szCs w:val="20"/>
              </w:rPr>
            </w:pPr>
            <w:r w:rsidRPr="00A97058">
              <w:rPr>
                <w:sz w:val="20"/>
                <w:szCs w:val="20"/>
              </w:rPr>
              <w:t>Характеристика улично-дорожной сети и сопутствующих сооружений муниципального образования.</w:t>
            </w:r>
          </w:p>
        </w:tc>
      </w:tr>
      <w:tr w:rsidR="00A97058" w:rsidRPr="00A97058" w:rsidTr="00395A4F">
        <w:trPr>
          <w:trHeight w:val="768"/>
        </w:trPr>
        <w:tc>
          <w:tcPr>
            <w:tcW w:w="2147" w:type="dxa"/>
            <w:vMerge w:val="restart"/>
            <w:shd w:val="clear" w:color="auto" w:fill="auto"/>
            <w:vAlign w:val="center"/>
          </w:tcPr>
          <w:p w:rsidR="00A97058" w:rsidRPr="00A97058" w:rsidRDefault="00A97058" w:rsidP="00A97058">
            <w:pPr>
              <w:rPr>
                <w:sz w:val="20"/>
                <w:szCs w:val="20"/>
              </w:rPr>
            </w:pPr>
            <w:r w:rsidRPr="00A97058">
              <w:rPr>
                <w:sz w:val="20"/>
                <w:szCs w:val="20"/>
              </w:rPr>
              <w:t>Адресная принадлежность</w:t>
            </w:r>
          </w:p>
        </w:tc>
        <w:tc>
          <w:tcPr>
            <w:tcW w:w="3956" w:type="dxa"/>
            <w:gridSpan w:val="4"/>
            <w:shd w:val="clear" w:color="auto" w:fill="auto"/>
            <w:vAlign w:val="center"/>
          </w:tcPr>
          <w:p w:rsidR="00A97058" w:rsidRPr="00A97058" w:rsidRDefault="00A97058" w:rsidP="00A97058">
            <w:pPr>
              <w:rPr>
                <w:sz w:val="20"/>
                <w:szCs w:val="20"/>
              </w:rPr>
            </w:pPr>
            <w:r w:rsidRPr="00A97058">
              <w:rPr>
                <w:sz w:val="20"/>
                <w:szCs w:val="20"/>
              </w:rPr>
              <w:t xml:space="preserve">Протяженность улиц, проездов и дорог, </w:t>
            </w:r>
            <w:proofErr w:type="gramStart"/>
            <w:r w:rsidRPr="00A97058">
              <w:rPr>
                <w:sz w:val="20"/>
                <w:szCs w:val="20"/>
              </w:rPr>
              <w:t>м</w:t>
            </w:r>
            <w:proofErr w:type="gramEnd"/>
          </w:p>
        </w:tc>
        <w:tc>
          <w:tcPr>
            <w:tcW w:w="1982" w:type="dxa"/>
            <w:vMerge w:val="restart"/>
            <w:shd w:val="clear" w:color="auto" w:fill="auto"/>
            <w:vAlign w:val="center"/>
          </w:tcPr>
          <w:p w:rsidR="00A97058" w:rsidRPr="00A97058" w:rsidRDefault="00A97058" w:rsidP="00A97058">
            <w:pPr>
              <w:rPr>
                <w:sz w:val="20"/>
                <w:szCs w:val="20"/>
              </w:rPr>
            </w:pPr>
            <w:r w:rsidRPr="00A97058">
              <w:rPr>
                <w:sz w:val="20"/>
                <w:szCs w:val="20"/>
              </w:rPr>
              <w:t>Наличие мостов, ГТС иных подобных сооружений, их количество и степень</w:t>
            </w:r>
            <w:proofErr w:type="gramStart"/>
            <w:r w:rsidRPr="00A97058">
              <w:rPr>
                <w:sz w:val="20"/>
                <w:szCs w:val="20"/>
              </w:rPr>
              <w:t xml:space="preserve"> (%) </w:t>
            </w:r>
            <w:proofErr w:type="gramEnd"/>
            <w:r w:rsidRPr="00A97058">
              <w:rPr>
                <w:sz w:val="20"/>
                <w:szCs w:val="20"/>
              </w:rPr>
              <w:t xml:space="preserve">износа </w:t>
            </w:r>
          </w:p>
        </w:tc>
        <w:tc>
          <w:tcPr>
            <w:tcW w:w="2336" w:type="dxa"/>
            <w:vMerge w:val="restart"/>
            <w:shd w:val="clear" w:color="auto" w:fill="auto"/>
            <w:vAlign w:val="center"/>
          </w:tcPr>
          <w:p w:rsidR="00A97058" w:rsidRPr="00A97058" w:rsidRDefault="00A97058" w:rsidP="00A97058">
            <w:pPr>
              <w:rPr>
                <w:sz w:val="20"/>
                <w:szCs w:val="20"/>
              </w:rPr>
            </w:pPr>
            <w:r w:rsidRPr="00A97058">
              <w:rPr>
                <w:sz w:val="20"/>
                <w:szCs w:val="20"/>
              </w:rPr>
              <w:t>Примечания (современное состояние, основные проблемы, первоочередные мероприятия и сроки реализации)</w:t>
            </w:r>
          </w:p>
        </w:tc>
      </w:tr>
      <w:tr w:rsidR="00A97058" w:rsidRPr="00A97058" w:rsidTr="00395A4F">
        <w:trPr>
          <w:trHeight w:val="780"/>
        </w:trPr>
        <w:tc>
          <w:tcPr>
            <w:tcW w:w="2147" w:type="dxa"/>
            <w:vMerge/>
            <w:shd w:val="clear" w:color="auto" w:fill="auto"/>
            <w:vAlign w:val="center"/>
          </w:tcPr>
          <w:p w:rsidR="00A97058" w:rsidRPr="00A97058" w:rsidRDefault="00A97058" w:rsidP="00A97058">
            <w:pPr>
              <w:rPr>
                <w:sz w:val="20"/>
                <w:szCs w:val="20"/>
              </w:rPr>
            </w:pPr>
          </w:p>
        </w:tc>
        <w:tc>
          <w:tcPr>
            <w:tcW w:w="1476" w:type="dxa"/>
            <w:shd w:val="clear" w:color="auto" w:fill="auto"/>
            <w:vAlign w:val="center"/>
          </w:tcPr>
          <w:p w:rsidR="00A97058" w:rsidRPr="00A97058" w:rsidRDefault="00A97058" w:rsidP="00A97058">
            <w:pPr>
              <w:rPr>
                <w:sz w:val="20"/>
                <w:szCs w:val="20"/>
              </w:rPr>
            </w:pPr>
            <w:r w:rsidRPr="00A97058">
              <w:rPr>
                <w:sz w:val="20"/>
                <w:szCs w:val="20"/>
              </w:rPr>
              <w:t>асфальтобетон</w:t>
            </w:r>
          </w:p>
        </w:tc>
        <w:tc>
          <w:tcPr>
            <w:tcW w:w="848" w:type="dxa"/>
            <w:shd w:val="clear" w:color="auto" w:fill="auto"/>
            <w:vAlign w:val="center"/>
          </w:tcPr>
          <w:p w:rsidR="00A97058" w:rsidRPr="00A97058" w:rsidRDefault="00A97058" w:rsidP="00A97058">
            <w:pPr>
              <w:rPr>
                <w:sz w:val="20"/>
                <w:szCs w:val="20"/>
              </w:rPr>
            </w:pPr>
            <w:r w:rsidRPr="00A97058">
              <w:rPr>
                <w:sz w:val="20"/>
                <w:szCs w:val="20"/>
              </w:rPr>
              <w:t>щебень</w:t>
            </w:r>
          </w:p>
        </w:tc>
        <w:tc>
          <w:tcPr>
            <w:tcW w:w="816" w:type="dxa"/>
            <w:shd w:val="clear" w:color="auto" w:fill="auto"/>
            <w:vAlign w:val="center"/>
          </w:tcPr>
          <w:p w:rsidR="00A97058" w:rsidRPr="00A97058" w:rsidRDefault="00A97058" w:rsidP="00A97058">
            <w:pPr>
              <w:rPr>
                <w:sz w:val="20"/>
                <w:szCs w:val="20"/>
              </w:rPr>
            </w:pPr>
            <w:r w:rsidRPr="00A97058">
              <w:rPr>
                <w:sz w:val="20"/>
                <w:szCs w:val="20"/>
              </w:rPr>
              <w:t>грунт</w:t>
            </w:r>
          </w:p>
        </w:tc>
        <w:tc>
          <w:tcPr>
            <w:tcW w:w="816" w:type="dxa"/>
            <w:shd w:val="clear" w:color="auto" w:fill="auto"/>
            <w:vAlign w:val="center"/>
          </w:tcPr>
          <w:p w:rsidR="00A97058" w:rsidRPr="00A97058" w:rsidRDefault="00A97058" w:rsidP="00A97058">
            <w:pPr>
              <w:rPr>
                <w:sz w:val="20"/>
                <w:szCs w:val="20"/>
              </w:rPr>
            </w:pPr>
            <w:r w:rsidRPr="00A97058">
              <w:rPr>
                <w:sz w:val="20"/>
                <w:szCs w:val="20"/>
              </w:rPr>
              <w:t>общая</w:t>
            </w:r>
          </w:p>
        </w:tc>
        <w:tc>
          <w:tcPr>
            <w:tcW w:w="1982" w:type="dxa"/>
            <w:vMerge/>
            <w:shd w:val="clear" w:color="auto" w:fill="auto"/>
          </w:tcPr>
          <w:p w:rsidR="00A97058" w:rsidRPr="00A97058" w:rsidRDefault="00A97058" w:rsidP="00A97058">
            <w:pPr>
              <w:rPr>
                <w:sz w:val="20"/>
                <w:szCs w:val="20"/>
              </w:rPr>
            </w:pPr>
          </w:p>
        </w:tc>
        <w:tc>
          <w:tcPr>
            <w:tcW w:w="2336" w:type="dxa"/>
            <w:vMerge/>
            <w:shd w:val="clear" w:color="auto" w:fill="auto"/>
            <w:vAlign w:val="center"/>
          </w:tcPr>
          <w:p w:rsidR="00A97058" w:rsidRPr="00A97058" w:rsidRDefault="00A97058" w:rsidP="00A97058">
            <w:pPr>
              <w:rPr>
                <w:sz w:val="20"/>
                <w:szCs w:val="20"/>
              </w:rPr>
            </w:pPr>
          </w:p>
        </w:tc>
      </w:tr>
      <w:tr w:rsidR="00A97058" w:rsidRPr="00A97058" w:rsidTr="00395A4F">
        <w:tc>
          <w:tcPr>
            <w:tcW w:w="2147" w:type="dxa"/>
            <w:shd w:val="clear" w:color="auto" w:fill="auto"/>
          </w:tcPr>
          <w:p w:rsidR="00A97058" w:rsidRPr="00A97058" w:rsidRDefault="00A97058" w:rsidP="00A97058">
            <w:pPr>
              <w:rPr>
                <w:sz w:val="20"/>
                <w:szCs w:val="20"/>
              </w:rPr>
            </w:pPr>
            <w:r w:rsidRPr="00A97058">
              <w:rPr>
                <w:sz w:val="20"/>
                <w:szCs w:val="20"/>
              </w:rPr>
              <w:t xml:space="preserve">Новое </w:t>
            </w:r>
            <w:proofErr w:type="spellStart"/>
            <w:r w:rsidRPr="00A97058">
              <w:rPr>
                <w:sz w:val="20"/>
                <w:szCs w:val="20"/>
              </w:rPr>
              <w:t>Шаткино</w:t>
            </w:r>
            <w:proofErr w:type="spellEnd"/>
          </w:p>
        </w:tc>
        <w:tc>
          <w:tcPr>
            <w:tcW w:w="1476" w:type="dxa"/>
            <w:shd w:val="clear" w:color="auto" w:fill="auto"/>
          </w:tcPr>
          <w:p w:rsidR="00A97058" w:rsidRPr="00A97058" w:rsidRDefault="00A97058" w:rsidP="00A97058">
            <w:pPr>
              <w:rPr>
                <w:sz w:val="20"/>
                <w:szCs w:val="20"/>
              </w:rPr>
            </w:pPr>
          </w:p>
        </w:tc>
        <w:tc>
          <w:tcPr>
            <w:tcW w:w="848"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.С</w:t>
            </w:r>
            <w:proofErr w:type="gramEnd"/>
            <w:r w:rsidRPr="00A97058">
              <w:rPr>
                <w:sz w:val="20"/>
                <w:szCs w:val="20"/>
              </w:rPr>
              <w:t>адовая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300</w:t>
            </w:r>
          </w:p>
        </w:tc>
        <w:tc>
          <w:tcPr>
            <w:tcW w:w="816" w:type="dxa"/>
            <w:shd w:val="clear" w:color="auto" w:fill="auto"/>
          </w:tcPr>
          <w:p w:rsidR="00A97058" w:rsidRPr="00A97058" w:rsidRDefault="00A97058" w:rsidP="00A97058">
            <w:pPr>
              <w:rPr>
                <w:sz w:val="20"/>
                <w:szCs w:val="20"/>
              </w:rPr>
            </w:pPr>
            <w:r w:rsidRPr="00A97058">
              <w:rPr>
                <w:sz w:val="20"/>
                <w:szCs w:val="20"/>
              </w:rPr>
              <w:t>300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lastRenderedPageBreak/>
              <w:t>пер</w:t>
            </w:r>
            <w:proofErr w:type="gramStart"/>
            <w:r w:rsidRPr="00A97058">
              <w:rPr>
                <w:sz w:val="20"/>
                <w:szCs w:val="20"/>
              </w:rPr>
              <w:t>.З</w:t>
            </w:r>
            <w:proofErr w:type="gramEnd"/>
            <w:r w:rsidRPr="00A97058">
              <w:rPr>
                <w:sz w:val="20"/>
                <w:szCs w:val="20"/>
              </w:rPr>
              <w:t>еленый тупик</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.М</w:t>
            </w:r>
            <w:proofErr w:type="gramEnd"/>
            <w:r w:rsidRPr="00A97058">
              <w:rPr>
                <w:sz w:val="20"/>
                <w:szCs w:val="20"/>
              </w:rPr>
              <w:t>едицинский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proofErr w:type="spellStart"/>
            <w:r w:rsidRPr="00A97058">
              <w:rPr>
                <w:sz w:val="20"/>
                <w:szCs w:val="20"/>
              </w:rPr>
              <w:t>пер</w:t>
            </w:r>
            <w:proofErr w:type="gramStart"/>
            <w:r w:rsidRPr="00A97058">
              <w:rPr>
                <w:sz w:val="20"/>
                <w:szCs w:val="20"/>
              </w:rPr>
              <w:t>.Н</w:t>
            </w:r>
            <w:proofErr w:type="gramEnd"/>
            <w:r w:rsidRPr="00A97058">
              <w:rPr>
                <w:sz w:val="20"/>
                <w:szCs w:val="20"/>
              </w:rPr>
              <w:t>абережный</w:t>
            </w:r>
            <w:proofErr w:type="spellEnd"/>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300</w:t>
            </w:r>
          </w:p>
        </w:tc>
        <w:tc>
          <w:tcPr>
            <w:tcW w:w="816" w:type="dxa"/>
            <w:shd w:val="clear" w:color="auto" w:fill="auto"/>
          </w:tcPr>
          <w:p w:rsidR="00A97058" w:rsidRPr="00A97058" w:rsidRDefault="00A97058" w:rsidP="00A97058">
            <w:pPr>
              <w:rPr>
                <w:sz w:val="20"/>
                <w:szCs w:val="20"/>
              </w:rPr>
            </w:pPr>
            <w:r w:rsidRPr="00A97058">
              <w:rPr>
                <w:sz w:val="20"/>
                <w:szCs w:val="20"/>
              </w:rPr>
              <w:t>300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.Н</w:t>
            </w:r>
            <w:proofErr w:type="gramEnd"/>
            <w:r w:rsidRPr="00A97058">
              <w:rPr>
                <w:sz w:val="20"/>
                <w:szCs w:val="20"/>
              </w:rPr>
              <w:t>агорный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.О</w:t>
            </w:r>
            <w:proofErr w:type="gramEnd"/>
            <w:r w:rsidRPr="00A97058">
              <w:rPr>
                <w:sz w:val="20"/>
                <w:szCs w:val="20"/>
              </w:rPr>
              <w:t>вражный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.Р</w:t>
            </w:r>
            <w:proofErr w:type="gramEnd"/>
            <w:r w:rsidRPr="00A97058">
              <w:rPr>
                <w:sz w:val="20"/>
                <w:szCs w:val="20"/>
              </w:rPr>
              <w:t>абочий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.Р</w:t>
            </w:r>
            <w:proofErr w:type="gramEnd"/>
            <w:r w:rsidRPr="00A97058">
              <w:rPr>
                <w:sz w:val="20"/>
                <w:szCs w:val="20"/>
              </w:rPr>
              <w:t>ечной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.Р</w:t>
            </w:r>
            <w:proofErr w:type="gramEnd"/>
            <w:r w:rsidRPr="00A97058">
              <w:rPr>
                <w:sz w:val="20"/>
                <w:szCs w:val="20"/>
              </w:rPr>
              <w:t>одниковый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.С</w:t>
            </w:r>
            <w:proofErr w:type="gramEnd"/>
            <w:r w:rsidRPr="00A97058">
              <w:rPr>
                <w:sz w:val="20"/>
                <w:szCs w:val="20"/>
              </w:rPr>
              <w:t>кворечный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.С</w:t>
            </w:r>
            <w:proofErr w:type="gramEnd"/>
            <w:r w:rsidRPr="00A97058">
              <w:rPr>
                <w:sz w:val="20"/>
                <w:szCs w:val="20"/>
              </w:rPr>
              <w:t>портивный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.Л</w:t>
            </w:r>
            <w:proofErr w:type="gramEnd"/>
            <w:r w:rsidRPr="00A97058">
              <w:rPr>
                <w:sz w:val="20"/>
                <w:szCs w:val="20"/>
              </w:rPr>
              <w:t>есная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500</w:t>
            </w:r>
          </w:p>
        </w:tc>
        <w:tc>
          <w:tcPr>
            <w:tcW w:w="816" w:type="dxa"/>
            <w:shd w:val="clear" w:color="auto" w:fill="auto"/>
          </w:tcPr>
          <w:p w:rsidR="00A97058" w:rsidRPr="00A97058" w:rsidRDefault="00A97058" w:rsidP="00A97058">
            <w:pPr>
              <w:rPr>
                <w:sz w:val="20"/>
                <w:szCs w:val="20"/>
              </w:rPr>
            </w:pPr>
            <w:r w:rsidRPr="00A97058">
              <w:rPr>
                <w:sz w:val="20"/>
                <w:szCs w:val="20"/>
              </w:rPr>
              <w:t>500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.М</w:t>
            </w:r>
            <w:proofErr w:type="gramEnd"/>
            <w:r w:rsidRPr="00A97058">
              <w:rPr>
                <w:sz w:val="20"/>
                <w:szCs w:val="20"/>
              </w:rPr>
              <w:t>осковская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400</w:t>
            </w:r>
          </w:p>
        </w:tc>
        <w:tc>
          <w:tcPr>
            <w:tcW w:w="816" w:type="dxa"/>
            <w:shd w:val="clear" w:color="auto" w:fill="auto"/>
          </w:tcPr>
          <w:p w:rsidR="00A97058" w:rsidRPr="00A97058" w:rsidRDefault="00A97058" w:rsidP="00A97058">
            <w:pPr>
              <w:rPr>
                <w:sz w:val="20"/>
                <w:szCs w:val="20"/>
              </w:rPr>
            </w:pPr>
            <w:r w:rsidRPr="00A97058">
              <w:rPr>
                <w:sz w:val="20"/>
                <w:szCs w:val="20"/>
              </w:rPr>
              <w:t>400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.Л</w:t>
            </w:r>
            <w:proofErr w:type="gramEnd"/>
            <w:r w:rsidRPr="00A97058">
              <w:rPr>
                <w:sz w:val="20"/>
                <w:szCs w:val="20"/>
              </w:rPr>
              <w:t>есосадовое лесничество</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3000</w:t>
            </w:r>
          </w:p>
        </w:tc>
        <w:tc>
          <w:tcPr>
            <w:tcW w:w="816" w:type="dxa"/>
            <w:shd w:val="clear" w:color="auto" w:fill="auto"/>
          </w:tcPr>
          <w:p w:rsidR="00A97058" w:rsidRPr="00A97058" w:rsidRDefault="00A97058" w:rsidP="00A97058">
            <w:pPr>
              <w:rPr>
                <w:sz w:val="20"/>
                <w:szCs w:val="20"/>
              </w:rPr>
            </w:pPr>
            <w:r w:rsidRPr="00A97058">
              <w:rPr>
                <w:sz w:val="20"/>
                <w:szCs w:val="20"/>
              </w:rPr>
              <w:t>3000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.Л</w:t>
            </w:r>
            <w:proofErr w:type="gramEnd"/>
            <w:r w:rsidRPr="00A97058">
              <w:rPr>
                <w:sz w:val="20"/>
                <w:szCs w:val="20"/>
              </w:rPr>
              <w:t>ермонтова</w:t>
            </w:r>
          </w:p>
        </w:tc>
        <w:tc>
          <w:tcPr>
            <w:tcW w:w="1476" w:type="dxa"/>
            <w:shd w:val="clear" w:color="auto" w:fill="auto"/>
          </w:tcPr>
          <w:p w:rsidR="00A97058" w:rsidRPr="00A97058" w:rsidRDefault="00A97058" w:rsidP="00A97058">
            <w:pPr>
              <w:rPr>
                <w:sz w:val="20"/>
                <w:szCs w:val="20"/>
              </w:rPr>
            </w:pPr>
            <w:r w:rsidRPr="00A97058">
              <w:rPr>
                <w:sz w:val="20"/>
                <w:szCs w:val="20"/>
              </w:rPr>
              <w:t>900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900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.М</w:t>
            </w:r>
            <w:proofErr w:type="gramEnd"/>
            <w:r w:rsidRPr="00A97058">
              <w:rPr>
                <w:sz w:val="20"/>
                <w:szCs w:val="20"/>
              </w:rPr>
              <w:t>олодежная</w:t>
            </w:r>
          </w:p>
        </w:tc>
        <w:tc>
          <w:tcPr>
            <w:tcW w:w="1476" w:type="dxa"/>
            <w:shd w:val="clear" w:color="auto" w:fill="auto"/>
          </w:tcPr>
          <w:p w:rsidR="00A97058" w:rsidRPr="00A97058" w:rsidRDefault="00A97058" w:rsidP="00A97058">
            <w:pPr>
              <w:rPr>
                <w:sz w:val="20"/>
                <w:szCs w:val="20"/>
              </w:rPr>
            </w:pPr>
            <w:r w:rsidRPr="00A97058">
              <w:rPr>
                <w:sz w:val="20"/>
                <w:szCs w:val="20"/>
              </w:rPr>
              <w:t>200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proofErr w:type="spellStart"/>
            <w:r w:rsidRPr="00A97058">
              <w:rPr>
                <w:sz w:val="20"/>
                <w:szCs w:val="20"/>
              </w:rPr>
              <w:t>ул</w:t>
            </w:r>
            <w:proofErr w:type="gramStart"/>
            <w:r w:rsidRPr="00A97058">
              <w:rPr>
                <w:sz w:val="20"/>
                <w:szCs w:val="20"/>
              </w:rPr>
              <w:t>.Н</w:t>
            </w:r>
            <w:proofErr w:type="gramEnd"/>
            <w:r w:rsidRPr="00A97058">
              <w:rPr>
                <w:sz w:val="20"/>
                <w:szCs w:val="20"/>
              </w:rPr>
              <w:t>ефтянников</w:t>
            </w:r>
            <w:proofErr w:type="spellEnd"/>
          </w:p>
        </w:tc>
        <w:tc>
          <w:tcPr>
            <w:tcW w:w="1476" w:type="dxa"/>
            <w:shd w:val="clear" w:color="auto" w:fill="auto"/>
          </w:tcPr>
          <w:p w:rsidR="00A97058" w:rsidRPr="00A97058" w:rsidRDefault="00A97058" w:rsidP="00A97058">
            <w:pPr>
              <w:rPr>
                <w:sz w:val="20"/>
                <w:szCs w:val="20"/>
              </w:rPr>
            </w:pPr>
            <w:r w:rsidRPr="00A97058">
              <w:rPr>
                <w:sz w:val="20"/>
                <w:szCs w:val="20"/>
              </w:rPr>
              <w:t>300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300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.М</w:t>
            </w:r>
            <w:proofErr w:type="gramEnd"/>
            <w:r w:rsidRPr="00A97058">
              <w:rPr>
                <w:sz w:val="20"/>
                <w:szCs w:val="20"/>
              </w:rPr>
              <w:t>акарова</w:t>
            </w:r>
          </w:p>
        </w:tc>
        <w:tc>
          <w:tcPr>
            <w:tcW w:w="1476" w:type="dxa"/>
            <w:shd w:val="clear" w:color="auto" w:fill="auto"/>
          </w:tcPr>
          <w:p w:rsidR="00A97058" w:rsidRPr="00A97058" w:rsidRDefault="00A97058" w:rsidP="00A97058">
            <w:pPr>
              <w:rPr>
                <w:sz w:val="20"/>
                <w:szCs w:val="20"/>
              </w:rPr>
            </w:pPr>
            <w:r w:rsidRPr="00A97058">
              <w:rPr>
                <w:sz w:val="20"/>
                <w:szCs w:val="20"/>
              </w:rPr>
              <w:t>700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700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.Ш</w:t>
            </w:r>
            <w:proofErr w:type="gramEnd"/>
            <w:r w:rsidRPr="00A97058">
              <w:rPr>
                <w:sz w:val="20"/>
                <w:szCs w:val="20"/>
              </w:rPr>
              <w:t>кольная</w:t>
            </w:r>
          </w:p>
        </w:tc>
        <w:tc>
          <w:tcPr>
            <w:tcW w:w="1476" w:type="dxa"/>
            <w:shd w:val="clear" w:color="auto" w:fill="auto"/>
          </w:tcPr>
          <w:p w:rsidR="00A97058" w:rsidRPr="00A97058" w:rsidRDefault="00A97058" w:rsidP="00A97058">
            <w:pPr>
              <w:rPr>
                <w:sz w:val="20"/>
                <w:szCs w:val="20"/>
              </w:rPr>
            </w:pPr>
            <w:r w:rsidRPr="00A97058">
              <w:rPr>
                <w:sz w:val="20"/>
                <w:szCs w:val="20"/>
              </w:rPr>
              <w:t>200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tcPr>
          <w:p w:rsidR="00A97058" w:rsidRPr="00A97058" w:rsidRDefault="00A97058" w:rsidP="00A97058">
            <w:pPr>
              <w:rPr>
                <w:sz w:val="20"/>
                <w:szCs w:val="20"/>
              </w:rPr>
            </w:pPr>
            <w:r w:rsidRPr="00A97058">
              <w:rPr>
                <w:sz w:val="20"/>
                <w:szCs w:val="20"/>
              </w:rPr>
              <w:t xml:space="preserve">Старое </w:t>
            </w:r>
            <w:proofErr w:type="spellStart"/>
            <w:r w:rsidRPr="00A97058">
              <w:rPr>
                <w:sz w:val="20"/>
                <w:szCs w:val="20"/>
              </w:rPr>
              <w:t>Шаткино</w:t>
            </w:r>
            <w:proofErr w:type="spellEnd"/>
          </w:p>
        </w:tc>
        <w:tc>
          <w:tcPr>
            <w:tcW w:w="1476" w:type="dxa"/>
            <w:shd w:val="clear" w:color="auto" w:fill="auto"/>
          </w:tcPr>
          <w:p w:rsidR="00A97058" w:rsidRPr="00A97058" w:rsidRDefault="00A97058" w:rsidP="00A97058">
            <w:pPr>
              <w:rPr>
                <w:sz w:val="20"/>
                <w:szCs w:val="20"/>
              </w:rPr>
            </w:pPr>
          </w:p>
        </w:tc>
        <w:tc>
          <w:tcPr>
            <w:tcW w:w="848"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.З</w:t>
            </w:r>
            <w:proofErr w:type="gramEnd"/>
            <w:r w:rsidRPr="00A97058">
              <w:rPr>
                <w:sz w:val="20"/>
                <w:szCs w:val="20"/>
              </w:rPr>
              <w:t>аповедная</w:t>
            </w:r>
          </w:p>
        </w:tc>
        <w:tc>
          <w:tcPr>
            <w:tcW w:w="1476" w:type="dxa"/>
            <w:shd w:val="clear" w:color="auto" w:fill="auto"/>
          </w:tcPr>
          <w:p w:rsidR="00A97058" w:rsidRPr="00A97058" w:rsidRDefault="00A97058" w:rsidP="00A97058">
            <w:pPr>
              <w:rPr>
                <w:sz w:val="20"/>
                <w:szCs w:val="20"/>
              </w:rPr>
            </w:pPr>
            <w:r w:rsidRPr="00A97058">
              <w:rPr>
                <w:sz w:val="20"/>
                <w:szCs w:val="20"/>
              </w:rPr>
              <w:t>700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700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.З</w:t>
            </w:r>
            <w:proofErr w:type="gramEnd"/>
            <w:r w:rsidRPr="00A97058">
              <w:rPr>
                <w:sz w:val="20"/>
                <w:szCs w:val="20"/>
              </w:rPr>
              <w:t>аречная</w:t>
            </w:r>
          </w:p>
        </w:tc>
        <w:tc>
          <w:tcPr>
            <w:tcW w:w="1476" w:type="dxa"/>
            <w:shd w:val="clear" w:color="auto" w:fill="auto"/>
          </w:tcPr>
          <w:p w:rsidR="00A97058" w:rsidRPr="00A97058" w:rsidRDefault="00A97058" w:rsidP="00A97058">
            <w:pPr>
              <w:rPr>
                <w:sz w:val="20"/>
                <w:szCs w:val="20"/>
              </w:rPr>
            </w:pPr>
            <w:r w:rsidRPr="00A97058">
              <w:rPr>
                <w:sz w:val="20"/>
                <w:szCs w:val="20"/>
              </w:rPr>
              <w:t>1000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proofErr w:type="spellStart"/>
            <w:r w:rsidRPr="00A97058">
              <w:rPr>
                <w:sz w:val="20"/>
                <w:szCs w:val="20"/>
              </w:rPr>
              <w:t>пер</w:t>
            </w:r>
            <w:proofErr w:type="gramStart"/>
            <w:r w:rsidRPr="00A97058">
              <w:rPr>
                <w:sz w:val="20"/>
                <w:szCs w:val="20"/>
              </w:rPr>
              <w:t>.К</w:t>
            </w:r>
            <w:proofErr w:type="gramEnd"/>
            <w:r w:rsidRPr="00A97058">
              <w:rPr>
                <w:sz w:val="20"/>
                <w:szCs w:val="20"/>
              </w:rPr>
              <w:t>ададинский</w:t>
            </w:r>
            <w:proofErr w:type="spellEnd"/>
          </w:p>
        </w:tc>
        <w:tc>
          <w:tcPr>
            <w:tcW w:w="1476" w:type="dxa"/>
            <w:shd w:val="clear" w:color="auto" w:fill="auto"/>
          </w:tcPr>
          <w:p w:rsidR="00A97058" w:rsidRPr="00A97058" w:rsidRDefault="00A97058" w:rsidP="00A97058">
            <w:pPr>
              <w:rPr>
                <w:sz w:val="20"/>
                <w:szCs w:val="20"/>
              </w:rPr>
            </w:pPr>
            <w:r w:rsidRPr="00A97058">
              <w:rPr>
                <w:sz w:val="20"/>
                <w:szCs w:val="20"/>
              </w:rPr>
              <w:t>200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.П</w:t>
            </w:r>
            <w:proofErr w:type="gramEnd"/>
            <w:r w:rsidRPr="00A97058">
              <w:rPr>
                <w:sz w:val="20"/>
                <w:szCs w:val="20"/>
              </w:rPr>
              <w:t>есчаный</w:t>
            </w:r>
          </w:p>
        </w:tc>
        <w:tc>
          <w:tcPr>
            <w:tcW w:w="1476" w:type="dxa"/>
            <w:shd w:val="clear" w:color="auto" w:fill="auto"/>
          </w:tcPr>
          <w:p w:rsidR="00A97058" w:rsidRPr="00A97058" w:rsidRDefault="00A97058" w:rsidP="00A97058">
            <w:pPr>
              <w:rPr>
                <w:sz w:val="20"/>
                <w:szCs w:val="20"/>
              </w:rPr>
            </w:pPr>
            <w:r w:rsidRPr="00A97058">
              <w:rPr>
                <w:sz w:val="20"/>
                <w:szCs w:val="20"/>
              </w:rPr>
              <w:t>100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.М</w:t>
            </w:r>
            <w:proofErr w:type="gramEnd"/>
            <w:r w:rsidRPr="00A97058">
              <w:rPr>
                <w:sz w:val="20"/>
                <w:szCs w:val="20"/>
              </w:rPr>
              <w:t>ира</w:t>
            </w:r>
          </w:p>
        </w:tc>
        <w:tc>
          <w:tcPr>
            <w:tcW w:w="1476" w:type="dxa"/>
            <w:shd w:val="clear" w:color="auto" w:fill="auto"/>
          </w:tcPr>
          <w:p w:rsidR="00A97058" w:rsidRPr="00A97058" w:rsidRDefault="00A97058" w:rsidP="00A97058">
            <w:pPr>
              <w:rPr>
                <w:sz w:val="20"/>
                <w:szCs w:val="20"/>
              </w:rPr>
            </w:pPr>
            <w:r w:rsidRPr="00A97058">
              <w:rPr>
                <w:sz w:val="20"/>
                <w:szCs w:val="20"/>
              </w:rPr>
              <w:t>200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200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tcPr>
          <w:p w:rsidR="00A97058" w:rsidRPr="00A97058" w:rsidRDefault="00A97058" w:rsidP="00A97058">
            <w:pPr>
              <w:rPr>
                <w:sz w:val="20"/>
                <w:szCs w:val="20"/>
              </w:rPr>
            </w:pPr>
            <w:r w:rsidRPr="00A97058">
              <w:rPr>
                <w:sz w:val="20"/>
                <w:szCs w:val="20"/>
              </w:rPr>
              <w:t>Красное Поле</w:t>
            </w:r>
          </w:p>
        </w:tc>
        <w:tc>
          <w:tcPr>
            <w:tcW w:w="1476" w:type="dxa"/>
            <w:shd w:val="clear" w:color="auto" w:fill="auto"/>
          </w:tcPr>
          <w:p w:rsidR="00A97058" w:rsidRPr="00A97058" w:rsidRDefault="00A97058" w:rsidP="00A97058">
            <w:pPr>
              <w:rPr>
                <w:sz w:val="20"/>
                <w:szCs w:val="20"/>
              </w:rPr>
            </w:pPr>
          </w:p>
        </w:tc>
        <w:tc>
          <w:tcPr>
            <w:tcW w:w="848"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bookmarkStart w:id="31" w:name="_Toc19009437"/>
            <w:r w:rsidRPr="00A97058">
              <w:rPr>
                <w:sz w:val="20"/>
                <w:szCs w:val="20"/>
              </w:rPr>
              <w:t>ул</w:t>
            </w:r>
            <w:proofErr w:type="gramStart"/>
            <w:r w:rsidRPr="00A97058">
              <w:rPr>
                <w:sz w:val="20"/>
                <w:szCs w:val="20"/>
              </w:rPr>
              <w:t>.Г</w:t>
            </w:r>
            <w:proofErr w:type="gramEnd"/>
            <w:r w:rsidRPr="00A97058">
              <w:rPr>
                <w:sz w:val="20"/>
                <w:szCs w:val="20"/>
              </w:rPr>
              <w:t>орина</w:t>
            </w:r>
            <w:bookmarkEnd w:id="31"/>
            <w:r w:rsidRPr="00A97058">
              <w:rPr>
                <w:sz w:val="20"/>
                <w:szCs w:val="20"/>
              </w:rPr>
              <w:t xml:space="preserve"> </w:t>
            </w:r>
          </w:p>
        </w:tc>
        <w:tc>
          <w:tcPr>
            <w:tcW w:w="1476" w:type="dxa"/>
            <w:shd w:val="clear" w:color="auto" w:fill="auto"/>
          </w:tcPr>
          <w:p w:rsidR="00A97058" w:rsidRPr="00A97058" w:rsidRDefault="00A97058" w:rsidP="00A97058">
            <w:pPr>
              <w:rPr>
                <w:sz w:val="20"/>
                <w:szCs w:val="20"/>
              </w:rPr>
            </w:pPr>
            <w:bookmarkStart w:id="32" w:name="_Toc19009438"/>
            <w:r w:rsidRPr="00A97058">
              <w:rPr>
                <w:sz w:val="20"/>
                <w:szCs w:val="20"/>
              </w:rPr>
              <w:t>1289</w:t>
            </w:r>
            <w:bookmarkEnd w:id="32"/>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1289</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Старый Чирчим</w:t>
            </w:r>
          </w:p>
        </w:tc>
        <w:tc>
          <w:tcPr>
            <w:tcW w:w="1476" w:type="dxa"/>
            <w:shd w:val="clear" w:color="auto" w:fill="auto"/>
          </w:tcPr>
          <w:p w:rsidR="00A97058" w:rsidRPr="00A97058" w:rsidRDefault="00A97058" w:rsidP="00A97058">
            <w:pPr>
              <w:rPr>
                <w:sz w:val="20"/>
                <w:szCs w:val="20"/>
              </w:rPr>
            </w:pPr>
          </w:p>
        </w:tc>
        <w:tc>
          <w:tcPr>
            <w:tcW w:w="848"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1982"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.М</w:t>
            </w:r>
            <w:proofErr w:type="gramEnd"/>
            <w:r w:rsidRPr="00A97058">
              <w:rPr>
                <w:sz w:val="20"/>
                <w:szCs w:val="20"/>
              </w:rPr>
              <w:t>ира</w:t>
            </w:r>
          </w:p>
        </w:tc>
        <w:tc>
          <w:tcPr>
            <w:tcW w:w="2336" w:type="dxa"/>
            <w:shd w:val="clear" w:color="auto" w:fill="auto"/>
            <w:vAlign w:val="center"/>
          </w:tcPr>
          <w:p w:rsidR="00A97058" w:rsidRPr="00A97058" w:rsidRDefault="00A97058" w:rsidP="00A97058">
            <w:pPr>
              <w:rPr>
                <w:sz w:val="20"/>
                <w:szCs w:val="20"/>
              </w:rPr>
            </w:pPr>
            <w:r w:rsidRPr="00A97058">
              <w:rPr>
                <w:sz w:val="20"/>
                <w:szCs w:val="20"/>
              </w:rPr>
              <w:t>Удовлетворительное состояние</w:t>
            </w: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.Р</w:t>
            </w:r>
            <w:proofErr w:type="gramEnd"/>
            <w:r w:rsidRPr="00A97058">
              <w:rPr>
                <w:sz w:val="20"/>
                <w:szCs w:val="20"/>
              </w:rPr>
              <w:t>абочая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445</w:t>
            </w:r>
          </w:p>
        </w:tc>
        <w:tc>
          <w:tcPr>
            <w:tcW w:w="816" w:type="dxa"/>
            <w:shd w:val="clear" w:color="auto" w:fill="auto"/>
          </w:tcPr>
          <w:p w:rsidR="00A97058" w:rsidRPr="00A97058" w:rsidRDefault="00A97058" w:rsidP="00A97058">
            <w:pPr>
              <w:rPr>
                <w:sz w:val="20"/>
                <w:szCs w:val="20"/>
              </w:rPr>
            </w:pPr>
            <w:r w:rsidRPr="00A97058">
              <w:rPr>
                <w:sz w:val="20"/>
                <w:szCs w:val="20"/>
              </w:rPr>
              <w:t>445</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.З</w:t>
            </w:r>
            <w:proofErr w:type="gramEnd"/>
            <w:r w:rsidRPr="00A97058">
              <w:rPr>
                <w:sz w:val="20"/>
                <w:szCs w:val="20"/>
              </w:rPr>
              <w:t>ападная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105</w:t>
            </w:r>
          </w:p>
        </w:tc>
        <w:tc>
          <w:tcPr>
            <w:tcW w:w="816" w:type="dxa"/>
            <w:shd w:val="clear" w:color="auto" w:fill="auto"/>
          </w:tcPr>
          <w:p w:rsidR="00A97058" w:rsidRPr="00A97058" w:rsidRDefault="00A97058" w:rsidP="00A97058">
            <w:pPr>
              <w:rPr>
                <w:sz w:val="20"/>
                <w:szCs w:val="20"/>
              </w:rPr>
            </w:pPr>
            <w:r w:rsidRPr="00A97058">
              <w:rPr>
                <w:sz w:val="20"/>
                <w:szCs w:val="20"/>
              </w:rPr>
              <w:t>105</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.С</w:t>
            </w:r>
            <w:proofErr w:type="gramEnd"/>
            <w:r w:rsidRPr="00A97058">
              <w:rPr>
                <w:sz w:val="20"/>
                <w:szCs w:val="20"/>
              </w:rPr>
              <w:t>адовая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290</w:t>
            </w:r>
          </w:p>
        </w:tc>
        <w:tc>
          <w:tcPr>
            <w:tcW w:w="816" w:type="dxa"/>
            <w:shd w:val="clear" w:color="auto" w:fill="auto"/>
          </w:tcPr>
          <w:p w:rsidR="00A97058" w:rsidRPr="00A97058" w:rsidRDefault="00A97058" w:rsidP="00A97058">
            <w:pPr>
              <w:rPr>
                <w:sz w:val="20"/>
                <w:szCs w:val="20"/>
              </w:rPr>
            </w:pPr>
            <w:r w:rsidRPr="00A97058">
              <w:rPr>
                <w:sz w:val="20"/>
                <w:szCs w:val="20"/>
              </w:rPr>
              <w:t>290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.З</w:t>
            </w:r>
            <w:proofErr w:type="gramEnd"/>
            <w:r w:rsidRPr="00A97058">
              <w:rPr>
                <w:sz w:val="20"/>
                <w:szCs w:val="20"/>
              </w:rPr>
              <w:t>еленый тупик</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281</w:t>
            </w:r>
          </w:p>
        </w:tc>
        <w:tc>
          <w:tcPr>
            <w:tcW w:w="816" w:type="dxa"/>
            <w:shd w:val="clear" w:color="auto" w:fill="auto"/>
          </w:tcPr>
          <w:p w:rsidR="00A97058" w:rsidRPr="00A97058" w:rsidRDefault="00A97058" w:rsidP="00A97058">
            <w:pPr>
              <w:rPr>
                <w:sz w:val="20"/>
                <w:szCs w:val="20"/>
              </w:rPr>
            </w:pPr>
            <w:r w:rsidRPr="00A97058">
              <w:rPr>
                <w:sz w:val="20"/>
                <w:szCs w:val="20"/>
              </w:rPr>
              <w:t>281</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.Ш</w:t>
            </w:r>
            <w:proofErr w:type="gramEnd"/>
            <w:r w:rsidRPr="00A97058">
              <w:rPr>
                <w:sz w:val="20"/>
                <w:szCs w:val="20"/>
              </w:rPr>
              <w:t>кольный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165</w:t>
            </w:r>
          </w:p>
        </w:tc>
        <w:tc>
          <w:tcPr>
            <w:tcW w:w="816" w:type="dxa"/>
            <w:shd w:val="clear" w:color="auto" w:fill="auto"/>
          </w:tcPr>
          <w:p w:rsidR="00A97058" w:rsidRPr="00A97058" w:rsidRDefault="00A97058" w:rsidP="00A97058">
            <w:pPr>
              <w:rPr>
                <w:sz w:val="20"/>
                <w:szCs w:val="20"/>
              </w:rPr>
            </w:pPr>
            <w:r w:rsidRPr="00A97058">
              <w:rPr>
                <w:sz w:val="20"/>
                <w:szCs w:val="20"/>
              </w:rPr>
              <w:t>165</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.С</w:t>
            </w:r>
            <w:proofErr w:type="gramEnd"/>
            <w:r w:rsidRPr="00A97058">
              <w:rPr>
                <w:sz w:val="20"/>
                <w:szCs w:val="20"/>
              </w:rPr>
              <w:t>олнечная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1612</w:t>
            </w:r>
          </w:p>
        </w:tc>
        <w:tc>
          <w:tcPr>
            <w:tcW w:w="816" w:type="dxa"/>
            <w:shd w:val="clear" w:color="auto" w:fill="auto"/>
          </w:tcPr>
          <w:p w:rsidR="00A97058" w:rsidRPr="00A97058" w:rsidRDefault="00A97058" w:rsidP="00A97058">
            <w:pPr>
              <w:rPr>
                <w:sz w:val="20"/>
                <w:szCs w:val="20"/>
              </w:rPr>
            </w:pPr>
            <w:r w:rsidRPr="00A97058">
              <w:rPr>
                <w:sz w:val="20"/>
                <w:szCs w:val="20"/>
              </w:rPr>
              <w:t>1612</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.Л</w:t>
            </w:r>
            <w:proofErr w:type="gramEnd"/>
            <w:r w:rsidRPr="00A97058">
              <w:rPr>
                <w:sz w:val="20"/>
                <w:szCs w:val="20"/>
              </w:rPr>
              <w:t>евина</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1131</w:t>
            </w:r>
          </w:p>
        </w:tc>
        <w:tc>
          <w:tcPr>
            <w:tcW w:w="816" w:type="dxa"/>
            <w:shd w:val="clear" w:color="auto" w:fill="auto"/>
          </w:tcPr>
          <w:p w:rsidR="00A97058" w:rsidRPr="00A97058" w:rsidRDefault="00A97058" w:rsidP="00A97058">
            <w:pPr>
              <w:rPr>
                <w:sz w:val="20"/>
                <w:szCs w:val="20"/>
              </w:rPr>
            </w:pPr>
            <w:r w:rsidRPr="00A97058">
              <w:rPr>
                <w:sz w:val="20"/>
                <w:szCs w:val="20"/>
              </w:rPr>
              <w:t>1131</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.Л</w:t>
            </w:r>
            <w:proofErr w:type="gramEnd"/>
            <w:r w:rsidRPr="00A97058">
              <w:rPr>
                <w:sz w:val="20"/>
                <w:szCs w:val="20"/>
              </w:rPr>
              <w:t>есная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537</w:t>
            </w:r>
          </w:p>
        </w:tc>
        <w:tc>
          <w:tcPr>
            <w:tcW w:w="816" w:type="dxa"/>
            <w:shd w:val="clear" w:color="auto" w:fill="auto"/>
          </w:tcPr>
          <w:p w:rsidR="00A97058" w:rsidRPr="00A97058" w:rsidRDefault="00A97058" w:rsidP="00A97058">
            <w:pPr>
              <w:rPr>
                <w:sz w:val="20"/>
                <w:szCs w:val="20"/>
              </w:rPr>
            </w:pPr>
            <w:r w:rsidRPr="00A97058">
              <w:rPr>
                <w:sz w:val="20"/>
                <w:szCs w:val="20"/>
              </w:rPr>
              <w:t>537</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.М</w:t>
            </w:r>
            <w:proofErr w:type="gramEnd"/>
            <w:r w:rsidRPr="00A97058">
              <w:rPr>
                <w:sz w:val="20"/>
                <w:szCs w:val="20"/>
              </w:rPr>
              <w:t>ира</w:t>
            </w:r>
          </w:p>
        </w:tc>
        <w:tc>
          <w:tcPr>
            <w:tcW w:w="1476" w:type="dxa"/>
            <w:shd w:val="clear" w:color="auto" w:fill="auto"/>
          </w:tcPr>
          <w:p w:rsidR="00A97058" w:rsidRPr="00A97058" w:rsidRDefault="00A97058" w:rsidP="00A97058">
            <w:pPr>
              <w:rPr>
                <w:sz w:val="20"/>
                <w:szCs w:val="20"/>
              </w:rPr>
            </w:pPr>
            <w:r w:rsidRPr="00A97058">
              <w:rPr>
                <w:sz w:val="20"/>
                <w:szCs w:val="20"/>
              </w:rPr>
              <w:t>1178</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1178</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.М</w:t>
            </w:r>
            <w:proofErr w:type="gramEnd"/>
            <w:r w:rsidRPr="00A97058">
              <w:rPr>
                <w:sz w:val="20"/>
                <w:szCs w:val="20"/>
              </w:rPr>
              <w:t>олодежная</w:t>
            </w:r>
          </w:p>
        </w:tc>
        <w:tc>
          <w:tcPr>
            <w:tcW w:w="1476" w:type="dxa"/>
            <w:shd w:val="clear" w:color="auto" w:fill="auto"/>
          </w:tcPr>
          <w:p w:rsidR="00A97058" w:rsidRPr="00A97058" w:rsidRDefault="00A97058" w:rsidP="00A97058">
            <w:pPr>
              <w:rPr>
                <w:sz w:val="20"/>
                <w:szCs w:val="20"/>
              </w:rPr>
            </w:pPr>
            <w:r w:rsidRPr="00A97058">
              <w:rPr>
                <w:sz w:val="20"/>
                <w:szCs w:val="20"/>
              </w:rPr>
              <w:t>577</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577</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.Ц</w:t>
            </w:r>
            <w:proofErr w:type="gramEnd"/>
            <w:r w:rsidRPr="00A97058">
              <w:rPr>
                <w:sz w:val="20"/>
                <w:szCs w:val="20"/>
              </w:rPr>
              <w:t>ентральная</w:t>
            </w:r>
          </w:p>
        </w:tc>
        <w:tc>
          <w:tcPr>
            <w:tcW w:w="1476" w:type="dxa"/>
            <w:shd w:val="clear" w:color="auto" w:fill="auto"/>
          </w:tcPr>
          <w:p w:rsidR="00A97058" w:rsidRPr="00A97058" w:rsidRDefault="00A97058" w:rsidP="00A97058">
            <w:pPr>
              <w:rPr>
                <w:sz w:val="20"/>
                <w:szCs w:val="20"/>
              </w:rPr>
            </w:pPr>
            <w:r w:rsidRPr="00A97058">
              <w:rPr>
                <w:sz w:val="20"/>
                <w:szCs w:val="20"/>
              </w:rPr>
              <w:t>2383</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2383</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Новый Чирчим</w:t>
            </w:r>
          </w:p>
        </w:tc>
        <w:tc>
          <w:tcPr>
            <w:tcW w:w="1476" w:type="dxa"/>
            <w:shd w:val="clear" w:color="auto" w:fill="auto"/>
          </w:tcPr>
          <w:p w:rsidR="00A97058" w:rsidRPr="00A97058" w:rsidRDefault="00A97058" w:rsidP="00A97058">
            <w:pPr>
              <w:rPr>
                <w:sz w:val="20"/>
                <w:szCs w:val="20"/>
              </w:rPr>
            </w:pPr>
          </w:p>
        </w:tc>
        <w:tc>
          <w:tcPr>
            <w:tcW w:w="848"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1982"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.Ц</w:t>
            </w:r>
            <w:proofErr w:type="gramEnd"/>
            <w:r w:rsidRPr="00A97058">
              <w:rPr>
                <w:sz w:val="20"/>
                <w:szCs w:val="20"/>
              </w:rPr>
              <w:t>ентральная</w:t>
            </w:r>
          </w:p>
        </w:tc>
        <w:tc>
          <w:tcPr>
            <w:tcW w:w="2336" w:type="dxa"/>
            <w:shd w:val="clear" w:color="auto" w:fill="auto"/>
          </w:tcPr>
          <w:p w:rsidR="00A97058" w:rsidRPr="00A97058" w:rsidRDefault="00A97058" w:rsidP="00A97058">
            <w:pPr>
              <w:rPr>
                <w:sz w:val="20"/>
                <w:szCs w:val="20"/>
              </w:rPr>
            </w:pPr>
            <w:r w:rsidRPr="00A97058">
              <w:rPr>
                <w:sz w:val="20"/>
                <w:szCs w:val="20"/>
              </w:rPr>
              <w:t>Проблемы – требуется текущий ремонт</w:t>
            </w:r>
          </w:p>
        </w:tc>
      </w:tr>
      <w:tr w:rsidR="00A97058" w:rsidRPr="00A97058" w:rsidTr="00395A4F">
        <w:tc>
          <w:tcPr>
            <w:tcW w:w="2147" w:type="dxa"/>
            <w:shd w:val="clear" w:color="auto" w:fill="auto"/>
            <w:vAlign w:val="center"/>
          </w:tcPr>
          <w:p w:rsidR="00A97058" w:rsidRPr="00A97058" w:rsidRDefault="00A97058" w:rsidP="00A97058">
            <w:pPr>
              <w:rPr>
                <w:sz w:val="20"/>
                <w:szCs w:val="20"/>
              </w:rPr>
            </w:pPr>
            <w:proofErr w:type="spellStart"/>
            <w:r w:rsidRPr="00A97058">
              <w:rPr>
                <w:sz w:val="20"/>
                <w:szCs w:val="20"/>
              </w:rPr>
              <w:t>ул</w:t>
            </w:r>
            <w:proofErr w:type="gramStart"/>
            <w:r w:rsidRPr="00A97058">
              <w:rPr>
                <w:sz w:val="20"/>
                <w:szCs w:val="20"/>
              </w:rPr>
              <w:t>.Л</w:t>
            </w:r>
            <w:proofErr w:type="gramEnd"/>
            <w:r w:rsidRPr="00A97058">
              <w:rPr>
                <w:sz w:val="20"/>
                <w:szCs w:val="20"/>
              </w:rPr>
              <w:t>омухина</w:t>
            </w:r>
            <w:proofErr w:type="spellEnd"/>
            <w:r w:rsidRPr="00A97058">
              <w:rPr>
                <w:sz w:val="20"/>
                <w:szCs w:val="20"/>
              </w:rPr>
              <w:t>,</w:t>
            </w:r>
          </w:p>
        </w:tc>
        <w:tc>
          <w:tcPr>
            <w:tcW w:w="1476" w:type="dxa"/>
            <w:shd w:val="clear" w:color="auto" w:fill="auto"/>
          </w:tcPr>
          <w:p w:rsidR="00A97058" w:rsidRPr="00A97058" w:rsidRDefault="00A97058" w:rsidP="00A97058">
            <w:pPr>
              <w:rPr>
                <w:sz w:val="20"/>
                <w:szCs w:val="20"/>
              </w:rPr>
            </w:pPr>
            <w:r w:rsidRPr="00A97058">
              <w:rPr>
                <w:sz w:val="20"/>
                <w:szCs w:val="20"/>
              </w:rPr>
              <w:t>470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r w:rsidRPr="00A97058">
              <w:rPr>
                <w:sz w:val="20"/>
                <w:szCs w:val="20"/>
              </w:rPr>
              <w:t>470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.Ц</w:t>
            </w:r>
            <w:proofErr w:type="gramEnd"/>
            <w:r w:rsidRPr="00A97058">
              <w:rPr>
                <w:sz w:val="20"/>
                <w:szCs w:val="20"/>
              </w:rPr>
              <w:t>ентральная</w:t>
            </w:r>
          </w:p>
        </w:tc>
        <w:tc>
          <w:tcPr>
            <w:tcW w:w="1476" w:type="dxa"/>
            <w:shd w:val="clear" w:color="auto" w:fill="auto"/>
          </w:tcPr>
          <w:p w:rsidR="00A97058" w:rsidRPr="00A97058" w:rsidRDefault="00A97058" w:rsidP="00A97058">
            <w:pPr>
              <w:rPr>
                <w:sz w:val="20"/>
                <w:szCs w:val="20"/>
              </w:rPr>
            </w:pPr>
            <w:r w:rsidRPr="00A97058">
              <w:rPr>
                <w:sz w:val="20"/>
                <w:szCs w:val="20"/>
              </w:rPr>
              <w:t>705</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r w:rsidRPr="00A97058">
              <w:rPr>
                <w:sz w:val="20"/>
                <w:szCs w:val="20"/>
              </w:rPr>
              <w:t>705</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proofErr w:type="spellStart"/>
            <w:r w:rsidRPr="00A97058">
              <w:rPr>
                <w:sz w:val="20"/>
                <w:szCs w:val="20"/>
              </w:rPr>
              <w:t>ул</w:t>
            </w:r>
            <w:proofErr w:type="gramStart"/>
            <w:r w:rsidRPr="00A97058">
              <w:rPr>
                <w:sz w:val="20"/>
                <w:szCs w:val="20"/>
              </w:rPr>
              <w:t>.Л</w:t>
            </w:r>
            <w:proofErr w:type="gramEnd"/>
            <w:r w:rsidRPr="00A97058">
              <w:rPr>
                <w:sz w:val="20"/>
                <w:szCs w:val="20"/>
              </w:rPr>
              <w:t>еваневского</w:t>
            </w:r>
            <w:proofErr w:type="spellEnd"/>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1159</w:t>
            </w:r>
          </w:p>
        </w:tc>
        <w:tc>
          <w:tcPr>
            <w:tcW w:w="816" w:type="dxa"/>
            <w:shd w:val="clear" w:color="auto" w:fill="auto"/>
          </w:tcPr>
          <w:p w:rsidR="00A97058" w:rsidRPr="00A97058" w:rsidRDefault="00A97058" w:rsidP="00A97058">
            <w:pPr>
              <w:rPr>
                <w:sz w:val="20"/>
                <w:szCs w:val="20"/>
              </w:rPr>
            </w:pPr>
            <w:r w:rsidRPr="00A97058">
              <w:rPr>
                <w:sz w:val="20"/>
                <w:szCs w:val="20"/>
              </w:rPr>
              <w:t>1159</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proofErr w:type="spellStart"/>
            <w:r w:rsidRPr="00A97058">
              <w:rPr>
                <w:sz w:val="20"/>
                <w:szCs w:val="20"/>
              </w:rPr>
              <w:t>ул</w:t>
            </w:r>
            <w:proofErr w:type="gramStart"/>
            <w:r w:rsidRPr="00A97058">
              <w:rPr>
                <w:sz w:val="20"/>
                <w:szCs w:val="20"/>
              </w:rPr>
              <w:t>.К</w:t>
            </w:r>
            <w:proofErr w:type="gramEnd"/>
            <w:r w:rsidRPr="00A97058">
              <w:rPr>
                <w:sz w:val="20"/>
                <w:szCs w:val="20"/>
              </w:rPr>
              <w:t>острицина</w:t>
            </w:r>
            <w:proofErr w:type="spellEnd"/>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335</w:t>
            </w:r>
          </w:p>
        </w:tc>
        <w:tc>
          <w:tcPr>
            <w:tcW w:w="816" w:type="dxa"/>
            <w:shd w:val="clear" w:color="auto" w:fill="auto"/>
          </w:tcPr>
          <w:p w:rsidR="00A97058" w:rsidRPr="00A97058" w:rsidRDefault="00A97058" w:rsidP="00A97058">
            <w:pPr>
              <w:rPr>
                <w:sz w:val="20"/>
                <w:szCs w:val="20"/>
              </w:rPr>
            </w:pPr>
            <w:r w:rsidRPr="00A97058">
              <w:rPr>
                <w:sz w:val="20"/>
                <w:szCs w:val="20"/>
              </w:rPr>
              <w:t>335</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Камышенка</w:t>
            </w:r>
          </w:p>
        </w:tc>
        <w:tc>
          <w:tcPr>
            <w:tcW w:w="1476" w:type="dxa"/>
            <w:shd w:val="clear" w:color="auto" w:fill="auto"/>
          </w:tcPr>
          <w:p w:rsidR="00A97058" w:rsidRPr="00A97058" w:rsidRDefault="00A97058" w:rsidP="00A97058">
            <w:pPr>
              <w:rPr>
                <w:sz w:val="20"/>
                <w:szCs w:val="20"/>
              </w:rPr>
            </w:pPr>
          </w:p>
        </w:tc>
        <w:tc>
          <w:tcPr>
            <w:tcW w:w="848"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816" w:type="dxa"/>
            <w:shd w:val="clear" w:color="auto" w:fill="auto"/>
          </w:tcPr>
          <w:p w:rsidR="00A97058" w:rsidRPr="00A97058" w:rsidRDefault="00A97058" w:rsidP="00A97058">
            <w:pPr>
              <w:rPr>
                <w:sz w:val="20"/>
                <w:szCs w:val="20"/>
              </w:rPr>
            </w:pPr>
          </w:p>
        </w:tc>
        <w:tc>
          <w:tcPr>
            <w:tcW w:w="1982" w:type="dxa"/>
            <w:shd w:val="clear" w:color="auto" w:fill="auto"/>
            <w:vAlign w:val="center"/>
          </w:tcPr>
          <w:p w:rsidR="00A97058" w:rsidRPr="00A97058" w:rsidRDefault="00A97058" w:rsidP="00A97058">
            <w:pPr>
              <w:rPr>
                <w:sz w:val="20"/>
                <w:szCs w:val="20"/>
              </w:rPr>
            </w:pPr>
            <w:r w:rsidRPr="00A97058">
              <w:rPr>
                <w:sz w:val="20"/>
                <w:szCs w:val="20"/>
              </w:rPr>
              <w:t>между ул</w:t>
            </w:r>
            <w:proofErr w:type="gramStart"/>
            <w:r w:rsidRPr="00A97058">
              <w:rPr>
                <w:sz w:val="20"/>
                <w:szCs w:val="20"/>
              </w:rPr>
              <w:t>.С</w:t>
            </w:r>
            <w:proofErr w:type="gramEnd"/>
            <w:r w:rsidRPr="00A97058">
              <w:rPr>
                <w:sz w:val="20"/>
                <w:szCs w:val="20"/>
              </w:rPr>
              <w:t>ухая и пер.Поповский</w:t>
            </w:r>
          </w:p>
        </w:tc>
        <w:tc>
          <w:tcPr>
            <w:tcW w:w="2336" w:type="dxa"/>
            <w:shd w:val="clear" w:color="auto" w:fill="auto"/>
          </w:tcPr>
          <w:p w:rsidR="00A97058" w:rsidRPr="00A97058" w:rsidRDefault="00A97058" w:rsidP="00A97058">
            <w:pPr>
              <w:rPr>
                <w:sz w:val="20"/>
                <w:szCs w:val="20"/>
              </w:rPr>
            </w:pPr>
            <w:r w:rsidRPr="00A97058">
              <w:rPr>
                <w:sz w:val="20"/>
                <w:szCs w:val="20"/>
              </w:rPr>
              <w:t>Удовлетворительное состояние</w:t>
            </w:r>
          </w:p>
          <w:p w:rsidR="00A97058" w:rsidRPr="00A97058" w:rsidRDefault="00A97058" w:rsidP="00A97058">
            <w:pPr>
              <w:rPr>
                <w:sz w:val="20"/>
                <w:szCs w:val="20"/>
              </w:rPr>
            </w:pPr>
            <w:r w:rsidRPr="00A97058">
              <w:rPr>
                <w:sz w:val="20"/>
                <w:szCs w:val="20"/>
              </w:rPr>
              <w:t xml:space="preserve">Необходимо подсыпать щебнем и </w:t>
            </w:r>
            <w:proofErr w:type="spellStart"/>
            <w:r w:rsidRPr="00A97058">
              <w:rPr>
                <w:sz w:val="20"/>
                <w:szCs w:val="20"/>
              </w:rPr>
              <w:t>прогрейдеровать</w:t>
            </w:r>
            <w:proofErr w:type="spellEnd"/>
          </w:p>
        </w:tc>
      </w:tr>
      <w:tr w:rsidR="00A97058" w:rsidRPr="00A97058" w:rsidTr="00395A4F">
        <w:trPr>
          <w:trHeight w:val="338"/>
        </w:trPr>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.С</w:t>
            </w:r>
            <w:proofErr w:type="gramEnd"/>
            <w:r w:rsidRPr="00A97058">
              <w:rPr>
                <w:sz w:val="20"/>
                <w:szCs w:val="20"/>
              </w:rPr>
              <w:t>ухая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1008</w:t>
            </w:r>
          </w:p>
        </w:tc>
        <w:tc>
          <w:tcPr>
            <w:tcW w:w="816" w:type="dxa"/>
            <w:shd w:val="clear" w:color="auto" w:fill="auto"/>
          </w:tcPr>
          <w:p w:rsidR="00A97058" w:rsidRPr="00A97058" w:rsidRDefault="00A97058" w:rsidP="00A97058">
            <w:pPr>
              <w:rPr>
                <w:sz w:val="20"/>
                <w:szCs w:val="20"/>
              </w:rPr>
            </w:pPr>
            <w:r w:rsidRPr="00A97058">
              <w:rPr>
                <w:sz w:val="20"/>
                <w:szCs w:val="20"/>
              </w:rPr>
              <w:t>1008</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.В</w:t>
            </w:r>
            <w:proofErr w:type="gramEnd"/>
            <w:r w:rsidRPr="00A97058">
              <w:rPr>
                <w:sz w:val="20"/>
                <w:szCs w:val="20"/>
              </w:rPr>
              <w:t>ерхняя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629</w:t>
            </w:r>
          </w:p>
        </w:tc>
        <w:tc>
          <w:tcPr>
            <w:tcW w:w="816" w:type="dxa"/>
            <w:shd w:val="clear" w:color="auto" w:fill="auto"/>
          </w:tcPr>
          <w:p w:rsidR="00A97058" w:rsidRPr="00A97058" w:rsidRDefault="00A97058" w:rsidP="00A97058">
            <w:pPr>
              <w:rPr>
                <w:sz w:val="20"/>
                <w:szCs w:val="20"/>
              </w:rPr>
            </w:pPr>
            <w:r w:rsidRPr="00A97058">
              <w:rPr>
                <w:sz w:val="20"/>
                <w:szCs w:val="20"/>
              </w:rPr>
              <w:t>629</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.Р</w:t>
            </w:r>
            <w:proofErr w:type="gramEnd"/>
            <w:r w:rsidRPr="00A97058">
              <w:rPr>
                <w:sz w:val="20"/>
                <w:szCs w:val="20"/>
              </w:rPr>
              <w:t>абочая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650</w:t>
            </w:r>
          </w:p>
        </w:tc>
        <w:tc>
          <w:tcPr>
            <w:tcW w:w="816" w:type="dxa"/>
            <w:shd w:val="clear" w:color="auto" w:fill="auto"/>
          </w:tcPr>
          <w:p w:rsidR="00A97058" w:rsidRPr="00A97058" w:rsidRDefault="00A97058" w:rsidP="00A97058">
            <w:pPr>
              <w:rPr>
                <w:sz w:val="20"/>
                <w:szCs w:val="20"/>
              </w:rPr>
            </w:pPr>
            <w:r w:rsidRPr="00A97058">
              <w:rPr>
                <w:sz w:val="20"/>
                <w:szCs w:val="20"/>
              </w:rPr>
              <w:t>650</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ул</w:t>
            </w:r>
            <w:proofErr w:type="gramStart"/>
            <w:r w:rsidRPr="00A97058">
              <w:rPr>
                <w:sz w:val="20"/>
                <w:szCs w:val="20"/>
              </w:rPr>
              <w:t>.К</w:t>
            </w:r>
            <w:proofErr w:type="gramEnd"/>
            <w:r w:rsidRPr="00A97058">
              <w:rPr>
                <w:sz w:val="20"/>
                <w:szCs w:val="20"/>
              </w:rPr>
              <w:t>олхозная</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672</w:t>
            </w:r>
          </w:p>
        </w:tc>
        <w:tc>
          <w:tcPr>
            <w:tcW w:w="816" w:type="dxa"/>
            <w:shd w:val="clear" w:color="auto" w:fill="auto"/>
          </w:tcPr>
          <w:p w:rsidR="00A97058" w:rsidRPr="00A97058" w:rsidRDefault="00A97058" w:rsidP="00A97058">
            <w:pPr>
              <w:rPr>
                <w:sz w:val="20"/>
                <w:szCs w:val="20"/>
              </w:rPr>
            </w:pPr>
            <w:r w:rsidRPr="00A97058">
              <w:rPr>
                <w:sz w:val="20"/>
                <w:szCs w:val="20"/>
              </w:rPr>
              <w:t>672</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.М</w:t>
            </w:r>
            <w:proofErr w:type="gramEnd"/>
            <w:r w:rsidRPr="00A97058">
              <w:rPr>
                <w:sz w:val="20"/>
                <w:szCs w:val="20"/>
              </w:rPr>
              <w:t>олодежный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224</w:t>
            </w:r>
          </w:p>
        </w:tc>
        <w:tc>
          <w:tcPr>
            <w:tcW w:w="816" w:type="dxa"/>
            <w:shd w:val="clear" w:color="auto" w:fill="auto"/>
          </w:tcPr>
          <w:p w:rsidR="00A97058" w:rsidRPr="00A97058" w:rsidRDefault="00A97058" w:rsidP="00A97058">
            <w:pPr>
              <w:rPr>
                <w:sz w:val="20"/>
                <w:szCs w:val="20"/>
              </w:rPr>
            </w:pPr>
            <w:r w:rsidRPr="00A97058">
              <w:rPr>
                <w:sz w:val="20"/>
                <w:szCs w:val="20"/>
              </w:rPr>
              <w:t>224</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.О</w:t>
            </w:r>
            <w:proofErr w:type="gramEnd"/>
            <w:r w:rsidRPr="00A97058">
              <w:rPr>
                <w:sz w:val="20"/>
                <w:szCs w:val="20"/>
              </w:rPr>
              <w:t>вражный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162</w:t>
            </w:r>
          </w:p>
        </w:tc>
        <w:tc>
          <w:tcPr>
            <w:tcW w:w="816" w:type="dxa"/>
            <w:shd w:val="clear" w:color="auto" w:fill="auto"/>
          </w:tcPr>
          <w:p w:rsidR="00A97058" w:rsidRPr="00A97058" w:rsidRDefault="00A97058" w:rsidP="00A97058">
            <w:pPr>
              <w:rPr>
                <w:sz w:val="20"/>
                <w:szCs w:val="20"/>
              </w:rPr>
            </w:pPr>
            <w:r w:rsidRPr="00A97058">
              <w:rPr>
                <w:sz w:val="20"/>
                <w:szCs w:val="20"/>
              </w:rPr>
              <w:t>162</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vAlign w:val="center"/>
          </w:tcPr>
          <w:p w:rsidR="00A97058" w:rsidRPr="00A97058" w:rsidRDefault="00A97058" w:rsidP="00A97058">
            <w:pPr>
              <w:rPr>
                <w:sz w:val="20"/>
                <w:szCs w:val="20"/>
              </w:rPr>
            </w:pPr>
            <w:r w:rsidRPr="00A97058">
              <w:rPr>
                <w:sz w:val="20"/>
                <w:szCs w:val="20"/>
              </w:rPr>
              <w:t>пер</w:t>
            </w:r>
            <w:proofErr w:type="gramStart"/>
            <w:r w:rsidRPr="00A97058">
              <w:rPr>
                <w:sz w:val="20"/>
                <w:szCs w:val="20"/>
              </w:rPr>
              <w:t>.П</w:t>
            </w:r>
            <w:proofErr w:type="gramEnd"/>
            <w:r w:rsidRPr="00A97058">
              <w:rPr>
                <w:sz w:val="20"/>
                <w:szCs w:val="20"/>
              </w:rPr>
              <w:t>оповский</w:t>
            </w:r>
          </w:p>
        </w:tc>
        <w:tc>
          <w:tcPr>
            <w:tcW w:w="1476" w:type="dxa"/>
            <w:shd w:val="clear" w:color="auto" w:fill="auto"/>
          </w:tcPr>
          <w:p w:rsidR="00A97058" w:rsidRPr="00A97058" w:rsidRDefault="00A97058" w:rsidP="00A97058">
            <w:pPr>
              <w:rPr>
                <w:sz w:val="20"/>
                <w:szCs w:val="20"/>
              </w:rPr>
            </w:pPr>
            <w:r w:rsidRPr="00A97058">
              <w:rPr>
                <w:sz w:val="20"/>
                <w:szCs w:val="20"/>
              </w:rPr>
              <w:t>0</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791</w:t>
            </w:r>
          </w:p>
        </w:tc>
        <w:tc>
          <w:tcPr>
            <w:tcW w:w="816" w:type="dxa"/>
            <w:shd w:val="clear" w:color="auto" w:fill="auto"/>
          </w:tcPr>
          <w:p w:rsidR="00A97058" w:rsidRPr="00A97058" w:rsidRDefault="00A97058" w:rsidP="00A97058">
            <w:pPr>
              <w:rPr>
                <w:sz w:val="20"/>
                <w:szCs w:val="20"/>
              </w:rPr>
            </w:pPr>
            <w:r w:rsidRPr="00A97058">
              <w:rPr>
                <w:sz w:val="20"/>
                <w:szCs w:val="20"/>
              </w:rPr>
              <w:t>791</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r w:rsidR="00A97058" w:rsidRPr="00A97058" w:rsidTr="00395A4F">
        <w:tc>
          <w:tcPr>
            <w:tcW w:w="2147" w:type="dxa"/>
            <w:shd w:val="clear" w:color="auto" w:fill="auto"/>
          </w:tcPr>
          <w:p w:rsidR="00A97058" w:rsidRPr="00A97058" w:rsidRDefault="00A97058" w:rsidP="00A97058">
            <w:pPr>
              <w:rPr>
                <w:sz w:val="20"/>
                <w:szCs w:val="20"/>
              </w:rPr>
            </w:pPr>
            <w:r w:rsidRPr="00A97058">
              <w:rPr>
                <w:sz w:val="20"/>
                <w:szCs w:val="20"/>
              </w:rPr>
              <w:t>Итого</w:t>
            </w:r>
          </w:p>
        </w:tc>
        <w:tc>
          <w:tcPr>
            <w:tcW w:w="1476" w:type="dxa"/>
            <w:shd w:val="clear" w:color="auto" w:fill="auto"/>
          </w:tcPr>
          <w:p w:rsidR="00A97058" w:rsidRPr="00A97058" w:rsidRDefault="00A97058" w:rsidP="00A97058">
            <w:pPr>
              <w:rPr>
                <w:sz w:val="20"/>
                <w:szCs w:val="20"/>
              </w:rPr>
            </w:pPr>
            <w:r w:rsidRPr="00A97058">
              <w:rPr>
                <w:sz w:val="20"/>
                <w:szCs w:val="20"/>
              </w:rPr>
              <w:t>11102</w:t>
            </w:r>
          </w:p>
        </w:tc>
        <w:tc>
          <w:tcPr>
            <w:tcW w:w="848" w:type="dxa"/>
            <w:shd w:val="clear" w:color="auto" w:fill="auto"/>
          </w:tcPr>
          <w:p w:rsidR="00A97058" w:rsidRPr="00A97058" w:rsidRDefault="00A97058" w:rsidP="00A97058">
            <w:pPr>
              <w:rPr>
                <w:sz w:val="20"/>
                <w:szCs w:val="20"/>
              </w:rPr>
            </w:pPr>
            <w:r w:rsidRPr="00A97058">
              <w:rPr>
                <w:sz w:val="20"/>
                <w:szCs w:val="20"/>
              </w:rPr>
              <w:t>0</w:t>
            </w:r>
          </w:p>
        </w:tc>
        <w:tc>
          <w:tcPr>
            <w:tcW w:w="816" w:type="dxa"/>
            <w:shd w:val="clear" w:color="auto" w:fill="auto"/>
          </w:tcPr>
          <w:p w:rsidR="00A97058" w:rsidRPr="00A97058" w:rsidRDefault="00A97058" w:rsidP="00A97058">
            <w:pPr>
              <w:rPr>
                <w:sz w:val="20"/>
                <w:szCs w:val="20"/>
              </w:rPr>
            </w:pPr>
            <w:r w:rsidRPr="00A97058">
              <w:rPr>
                <w:sz w:val="20"/>
                <w:szCs w:val="20"/>
              </w:rPr>
              <w:t>15896</w:t>
            </w:r>
          </w:p>
        </w:tc>
        <w:tc>
          <w:tcPr>
            <w:tcW w:w="816" w:type="dxa"/>
            <w:shd w:val="clear" w:color="auto" w:fill="auto"/>
          </w:tcPr>
          <w:p w:rsidR="00A97058" w:rsidRPr="00A97058" w:rsidRDefault="00A97058" w:rsidP="00A97058">
            <w:pPr>
              <w:rPr>
                <w:sz w:val="20"/>
                <w:szCs w:val="20"/>
              </w:rPr>
            </w:pPr>
            <w:r w:rsidRPr="00A97058">
              <w:rPr>
                <w:sz w:val="20"/>
                <w:szCs w:val="20"/>
              </w:rPr>
              <w:t>26998</w:t>
            </w:r>
          </w:p>
        </w:tc>
        <w:tc>
          <w:tcPr>
            <w:tcW w:w="1982" w:type="dxa"/>
            <w:shd w:val="clear" w:color="auto" w:fill="auto"/>
          </w:tcPr>
          <w:p w:rsidR="00A97058" w:rsidRPr="00A97058" w:rsidRDefault="00A97058" w:rsidP="00A97058">
            <w:pPr>
              <w:rPr>
                <w:sz w:val="20"/>
                <w:szCs w:val="20"/>
              </w:rPr>
            </w:pPr>
          </w:p>
        </w:tc>
        <w:tc>
          <w:tcPr>
            <w:tcW w:w="2336" w:type="dxa"/>
            <w:shd w:val="clear" w:color="auto" w:fill="auto"/>
          </w:tcPr>
          <w:p w:rsidR="00A97058" w:rsidRPr="00A97058" w:rsidRDefault="00A97058" w:rsidP="00A97058">
            <w:pPr>
              <w:rPr>
                <w:sz w:val="20"/>
                <w:szCs w:val="20"/>
              </w:rPr>
            </w:pPr>
          </w:p>
        </w:tc>
      </w:tr>
    </w:tbl>
    <w:p w:rsidR="00A97058" w:rsidRPr="00A97058" w:rsidRDefault="00A97058" w:rsidP="00A97058">
      <w:pPr>
        <w:rPr>
          <w:sz w:val="20"/>
          <w:szCs w:val="20"/>
        </w:rPr>
      </w:pPr>
    </w:p>
    <w:p w:rsidR="00A97058" w:rsidRPr="00A97058" w:rsidRDefault="00A97058" w:rsidP="00A97058">
      <w:pPr>
        <w:jc w:val="both"/>
        <w:rPr>
          <w:sz w:val="20"/>
          <w:szCs w:val="20"/>
        </w:rPr>
      </w:pPr>
      <w:bookmarkStart w:id="33" w:name="_Toc19009439"/>
      <w:r w:rsidRPr="00A97058">
        <w:rPr>
          <w:sz w:val="20"/>
          <w:szCs w:val="20"/>
        </w:rPr>
        <w:t>3.6. Система коммунальной инфраструктуры поселения.</w:t>
      </w:r>
      <w:bookmarkEnd w:id="33"/>
    </w:p>
    <w:p w:rsidR="00A97058" w:rsidRPr="00A97058" w:rsidRDefault="00A97058" w:rsidP="00A97058">
      <w:pPr>
        <w:jc w:val="both"/>
        <w:rPr>
          <w:sz w:val="20"/>
          <w:szCs w:val="20"/>
        </w:rPr>
      </w:pPr>
      <w:r w:rsidRPr="00A97058">
        <w:rPr>
          <w:sz w:val="20"/>
          <w:szCs w:val="20"/>
        </w:rPr>
        <w:t xml:space="preserve">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w:t>
      </w:r>
      <w:proofErr w:type="spellStart"/>
      <w:r w:rsidRPr="00A97058">
        <w:rPr>
          <w:sz w:val="20"/>
          <w:szCs w:val="20"/>
        </w:rPr>
        <w:t>электр</w:t>
      </w:r>
      <w:proofErr w:type="gramStart"/>
      <w:r w:rsidRPr="00A97058">
        <w:rPr>
          <w:sz w:val="20"/>
          <w:szCs w:val="20"/>
        </w:rPr>
        <w:t>о</w:t>
      </w:r>
      <w:proofErr w:type="spellEnd"/>
      <w:r w:rsidRPr="00A97058">
        <w:rPr>
          <w:sz w:val="20"/>
          <w:szCs w:val="20"/>
        </w:rPr>
        <w:t>-</w:t>
      </w:r>
      <w:proofErr w:type="gramEnd"/>
      <w:r w:rsidRPr="00A97058">
        <w:rPr>
          <w:sz w:val="20"/>
          <w:szCs w:val="20"/>
        </w:rPr>
        <w:t xml:space="preserve">, </w:t>
      </w:r>
      <w:proofErr w:type="spellStart"/>
      <w:r w:rsidRPr="00A97058">
        <w:rPr>
          <w:sz w:val="20"/>
          <w:szCs w:val="20"/>
        </w:rPr>
        <w:t>газо</w:t>
      </w:r>
      <w:proofErr w:type="spellEnd"/>
      <w:r w:rsidRPr="00A97058">
        <w:rPr>
          <w:sz w:val="20"/>
          <w:szCs w:val="20"/>
        </w:rPr>
        <w:t xml:space="preserve">-, тепло-, водоснабжения и водоотведения до точек подключения (технологического </w:t>
      </w:r>
      <w:r w:rsidRPr="00A97058">
        <w:rPr>
          <w:sz w:val="20"/>
          <w:szCs w:val="20"/>
        </w:rPr>
        <w:lastRenderedPageBreak/>
        <w:t xml:space="preserve">присоединения) к инженерным системам </w:t>
      </w:r>
      <w:proofErr w:type="spellStart"/>
      <w:r w:rsidRPr="00A97058">
        <w:rPr>
          <w:sz w:val="20"/>
          <w:szCs w:val="20"/>
        </w:rPr>
        <w:t>электро</w:t>
      </w:r>
      <w:proofErr w:type="spellEnd"/>
      <w:r w:rsidRPr="00A97058">
        <w:rPr>
          <w:sz w:val="20"/>
          <w:szCs w:val="20"/>
        </w:rPr>
        <w:t xml:space="preserve">-, </w:t>
      </w:r>
      <w:proofErr w:type="spellStart"/>
      <w:r w:rsidRPr="00A97058">
        <w:rPr>
          <w:sz w:val="20"/>
          <w:szCs w:val="20"/>
        </w:rPr>
        <w:t>газо</w:t>
      </w:r>
      <w:proofErr w:type="spellEnd"/>
      <w:r w:rsidRPr="00A97058">
        <w:rPr>
          <w:sz w:val="20"/>
          <w:szCs w:val="20"/>
        </w:rPr>
        <w:t>-,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A97058" w:rsidRPr="00A97058" w:rsidRDefault="00A97058" w:rsidP="00A97058">
      <w:pPr>
        <w:jc w:val="both"/>
        <w:rPr>
          <w:sz w:val="20"/>
          <w:szCs w:val="20"/>
        </w:rPr>
      </w:pPr>
      <w:r w:rsidRPr="00A97058">
        <w:rPr>
          <w:sz w:val="20"/>
          <w:szCs w:val="20"/>
        </w:rPr>
        <w:t xml:space="preserve">Организацию в границах сельского поселения </w:t>
      </w:r>
      <w:proofErr w:type="spellStart"/>
      <w:r w:rsidRPr="00A97058">
        <w:rPr>
          <w:sz w:val="20"/>
          <w:szCs w:val="20"/>
        </w:rPr>
        <w:t>электро</w:t>
      </w:r>
      <w:proofErr w:type="spellEnd"/>
      <w:r w:rsidRPr="00A97058">
        <w:rPr>
          <w:sz w:val="20"/>
          <w:szCs w:val="20"/>
        </w:rPr>
        <w:t>-, тепл</w:t>
      </w:r>
      <w:proofErr w:type="gramStart"/>
      <w:r w:rsidRPr="00A97058">
        <w:rPr>
          <w:sz w:val="20"/>
          <w:szCs w:val="20"/>
        </w:rPr>
        <w:t>о-</w:t>
      </w:r>
      <w:proofErr w:type="gramEnd"/>
      <w:r w:rsidRPr="00A97058">
        <w:rPr>
          <w:sz w:val="20"/>
          <w:szCs w:val="20"/>
        </w:rPr>
        <w:t xml:space="preserve">, </w:t>
      </w:r>
      <w:proofErr w:type="spellStart"/>
      <w:r w:rsidRPr="00A97058">
        <w:rPr>
          <w:sz w:val="20"/>
          <w:szCs w:val="20"/>
        </w:rPr>
        <w:t>газо</w:t>
      </w:r>
      <w:proofErr w:type="spellEnd"/>
      <w:r w:rsidRPr="00A97058">
        <w:rPr>
          <w:sz w:val="20"/>
          <w:szCs w:val="20"/>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 осуществляют органы местного самоуправления муниципального района, в состав которого входит сельское поселение.</w:t>
      </w:r>
    </w:p>
    <w:p w:rsidR="00A97058" w:rsidRPr="00A97058" w:rsidRDefault="00A97058" w:rsidP="00A97058">
      <w:pPr>
        <w:jc w:val="both"/>
        <w:rPr>
          <w:sz w:val="20"/>
          <w:szCs w:val="20"/>
        </w:rPr>
      </w:pPr>
      <w:r w:rsidRPr="00A97058">
        <w:rPr>
          <w:sz w:val="20"/>
          <w:szCs w:val="20"/>
        </w:rPr>
        <w:t>Указанные выше полномочия могут быть переданы органам местного самоуправления поселения в установленном законодательством Российской Федерации порядке.</w:t>
      </w:r>
    </w:p>
    <w:p w:rsidR="00A97058" w:rsidRPr="00A97058" w:rsidRDefault="00A97058" w:rsidP="00A97058">
      <w:pPr>
        <w:jc w:val="both"/>
        <w:rPr>
          <w:sz w:val="20"/>
          <w:szCs w:val="20"/>
        </w:rPr>
      </w:pPr>
      <w:bookmarkStart w:id="34" w:name="_Toc383503374"/>
      <w:bookmarkStart w:id="35" w:name="_Toc19009440"/>
      <w:r w:rsidRPr="00A97058">
        <w:rPr>
          <w:sz w:val="20"/>
          <w:szCs w:val="20"/>
        </w:rPr>
        <w:t>3.6.1. Система водоснабжения поселения.</w:t>
      </w:r>
      <w:bookmarkEnd w:id="34"/>
      <w:bookmarkEnd w:id="35"/>
    </w:p>
    <w:p w:rsidR="00A97058" w:rsidRPr="00A97058" w:rsidRDefault="00A97058" w:rsidP="00A97058">
      <w:pPr>
        <w:jc w:val="both"/>
        <w:rPr>
          <w:sz w:val="20"/>
          <w:szCs w:val="20"/>
        </w:rPr>
      </w:pPr>
      <w:r w:rsidRPr="00A97058">
        <w:rPr>
          <w:sz w:val="20"/>
          <w:szCs w:val="20"/>
        </w:rPr>
        <w:t>Организации, обеспечивающие централизованное водоснабжение, действующая договорная система и система расчетов за предоставляемые услуги на территории муниципального образования – МУП «</w:t>
      </w:r>
      <w:proofErr w:type="spellStart"/>
      <w:r w:rsidRPr="00A97058">
        <w:rPr>
          <w:sz w:val="20"/>
          <w:szCs w:val="20"/>
        </w:rPr>
        <w:t>Новошаткинское</w:t>
      </w:r>
      <w:proofErr w:type="spellEnd"/>
      <w:r w:rsidRPr="00A97058">
        <w:rPr>
          <w:sz w:val="20"/>
          <w:szCs w:val="20"/>
        </w:rPr>
        <w:t xml:space="preserve"> ЖКХ», договорная система. </w:t>
      </w:r>
    </w:p>
    <w:p w:rsidR="00A97058" w:rsidRPr="00A97058" w:rsidRDefault="00A97058" w:rsidP="00A97058">
      <w:pPr>
        <w:jc w:val="both"/>
        <w:rPr>
          <w:sz w:val="20"/>
          <w:szCs w:val="20"/>
        </w:rPr>
      </w:pPr>
      <w:r w:rsidRPr="00A97058">
        <w:rPr>
          <w:sz w:val="20"/>
          <w:szCs w:val="20"/>
        </w:rPr>
        <w:t>Количество объектов капитального строительства, подключенных к системе централизованного водоснабжения, в единицах:</w:t>
      </w:r>
    </w:p>
    <w:p w:rsidR="00A97058" w:rsidRPr="00A97058" w:rsidRDefault="00A97058" w:rsidP="00A97058">
      <w:pPr>
        <w:jc w:val="both"/>
        <w:rPr>
          <w:sz w:val="20"/>
          <w:szCs w:val="20"/>
        </w:rPr>
      </w:pPr>
      <w:r w:rsidRPr="00A97058">
        <w:rPr>
          <w:sz w:val="20"/>
          <w:szCs w:val="20"/>
        </w:rPr>
        <w:t>индивидуальные и блокированные жилые дома – 639.</w:t>
      </w:r>
    </w:p>
    <w:p w:rsidR="00A97058" w:rsidRPr="00A97058" w:rsidRDefault="00A97058" w:rsidP="00A97058">
      <w:pPr>
        <w:jc w:val="both"/>
        <w:rPr>
          <w:sz w:val="20"/>
          <w:szCs w:val="20"/>
        </w:rPr>
      </w:pPr>
      <w:r w:rsidRPr="00A97058">
        <w:rPr>
          <w:sz w:val="20"/>
          <w:szCs w:val="20"/>
        </w:rPr>
        <w:t>многоквартирные жилые дома – 88 (двухквартирные).</w:t>
      </w:r>
    </w:p>
    <w:p w:rsidR="00A97058" w:rsidRPr="00A97058" w:rsidRDefault="00A97058" w:rsidP="00A97058">
      <w:pPr>
        <w:jc w:val="both"/>
        <w:rPr>
          <w:sz w:val="20"/>
          <w:szCs w:val="20"/>
        </w:rPr>
      </w:pPr>
      <w:r w:rsidRPr="00A97058">
        <w:rPr>
          <w:sz w:val="20"/>
          <w:szCs w:val="20"/>
        </w:rPr>
        <w:t xml:space="preserve">объекты социальной инфраструктуры (детский сад, школа, ДК, ФАП и др.) – 2 школы, 2 филиала детского сада № 2, 2 </w:t>
      </w:r>
      <w:proofErr w:type="spellStart"/>
      <w:r w:rsidRPr="00A97058">
        <w:rPr>
          <w:sz w:val="20"/>
          <w:szCs w:val="20"/>
        </w:rPr>
        <w:t>ФАПа</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 xml:space="preserve">объекты коммерческого назначения (магазин, предприятие общественного питания и др.) – 3 магазина. </w:t>
      </w:r>
    </w:p>
    <w:p w:rsidR="00A97058" w:rsidRPr="00A97058" w:rsidRDefault="00A97058" w:rsidP="00A97058">
      <w:pPr>
        <w:jc w:val="both"/>
        <w:rPr>
          <w:sz w:val="20"/>
          <w:szCs w:val="20"/>
        </w:rPr>
      </w:pPr>
      <w:r w:rsidRPr="00A97058">
        <w:rPr>
          <w:sz w:val="20"/>
          <w:szCs w:val="20"/>
        </w:rPr>
        <w:t>объекты производственного назначения – ООО «</w:t>
      </w:r>
      <w:proofErr w:type="spellStart"/>
      <w:r w:rsidRPr="00A97058">
        <w:rPr>
          <w:sz w:val="20"/>
          <w:szCs w:val="20"/>
        </w:rPr>
        <w:t>МК-Агро</w:t>
      </w:r>
      <w:proofErr w:type="spellEnd"/>
      <w:r w:rsidRPr="00A97058">
        <w:rPr>
          <w:sz w:val="20"/>
          <w:szCs w:val="20"/>
        </w:rPr>
        <w:t>», ООО «</w:t>
      </w:r>
      <w:proofErr w:type="spellStart"/>
      <w:r w:rsidRPr="00A97058">
        <w:rPr>
          <w:sz w:val="20"/>
          <w:szCs w:val="20"/>
        </w:rPr>
        <w:t>Агро-Трейдинг</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Объекты капитального строительства, оборудованные приборами учета коммунальных ресурсов, в общем числе и процентном соотношении – 213 жилых домов, 2 школы.</w:t>
      </w:r>
    </w:p>
    <w:p w:rsidR="00A97058" w:rsidRPr="00A97058" w:rsidRDefault="00A97058" w:rsidP="00A97058">
      <w:pPr>
        <w:jc w:val="both"/>
        <w:rPr>
          <w:sz w:val="20"/>
          <w:szCs w:val="20"/>
        </w:rPr>
      </w:pPr>
      <w:r w:rsidRPr="00A97058">
        <w:rPr>
          <w:sz w:val="20"/>
          <w:szCs w:val="20"/>
        </w:rPr>
        <w:t xml:space="preserve">Количество аварий на объектах водоснабжения </w:t>
      </w:r>
      <w:proofErr w:type="gramStart"/>
      <w:r w:rsidRPr="00A97058">
        <w:rPr>
          <w:sz w:val="20"/>
          <w:szCs w:val="20"/>
        </w:rPr>
        <w:t>по</w:t>
      </w:r>
      <w:proofErr w:type="gramEnd"/>
      <w:r w:rsidRPr="00A97058">
        <w:rPr>
          <w:sz w:val="20"/>
          <w:szCs w:val="20"/>
        </w:rPr>
        <w:t xml:space="preserve"> сезонно за последние три года – 7 прорывов.</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Водоснабжение на территории Новошаткинского сельсовета Камешкирского района Пензенской области базировано на артезианских скважинах. </w:t>
      </w:r>
    </w:p>
    <w:p w:rsidR="00A97058" w:rsidRPr="00A97058" w:rsidRDefault="00A97058" w:rsidP="00A97058">
      <w:pPr>
        <w:jc w:val="both"/>
        <w:rPr>
          <w:sz w:val="20"/>
          <w:szCs w:val="20"/>
        </w:rPr>
      </w:pPr>
      <w:r w:rsidRPr="00A97058">
        <w:rPr>
          <w:sz w:val="20"/>
          <w:szCs w:val="20"/>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w:t>
      </w:r>
      <w:proofErr w:type="gramStart"/>
      <w:r w:rsidRPr="00A97058">
        <w:rPr>
          <w:sz w:val="20"/>
          <w:szCs w:val="20"/>
        </w:rPr>
        <w:t>связи</w:t>
      </w:r>
      <w:proofErr w:type="gramEnd"/>
      <w:r w:rsidRPr="00A97058">
        <w:rPr>
          <w:sz w:val="20"/>
          <w:szCs w:val="20"/>
        </w:rPr>
        <w:t xml:space="preserve"> с чем они уже практически пришли в негодность. Многие скважины требуют реконструкции, что значительно дешевле, чем бурение новых скважин. </w:t>
      </w:r>
    </w:p>
    <w:p w:rsidR="00A97058" w:rsidRPr="00A97058" w:rsidRDefault="00A97058" w:rsidP="00A97058">
      <w:pPr>
        <w:jc w:val="both"/>
        <w:rPr>
          <w:sz w:val="20"/>
          <w:szCs w:val="20"/>
        </w:rPr>
      </w:pPr>
      <w:r w:rsidRPr="00A97058">
        <w:rPr>
          <w:sz w:val="20"/>
          <w:szCs w:val="20"/>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A97058" w:rsidRPr="00A97058" w:rsidRDefault="00A97058" w:rsidP="00A97058">
      <w:pPr>
        <w:rPr>
          <w:sz w:val="20"/>
          <w:szCs w:val="20"/>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276"/>
        <w:gridCol w:w="1559"/>
        <w:gridCol w:w="1134"/>
        <w:gridCol w:w="1589"/>
        <w:gridCol w:w="1920"/>
      </w:tblGrid>
      <w:tr w:rsidR="00A97058" w:rsidRPr="00A97058" w:rsidTr="00A97058">
        <w:trPr>
          <w:trHeight w:val="160"/>
        </w:trPr>
        <w:tc>
          <w:tcPr>
            <w:tcW w:w="9746" w:type="dxa"/>
            <w:gridSpan w:val="6"/>
            <w:shd w:val="clear" w:color="auto" w:fill="D9D9D9"/>
            <w:vAlign w:val="center"/>
          </w:tcPr>
          <w:p w:rsidR="00A97058" w:rsidRPr="00A97058" w:rsidRDefault="00A97058" w:rsidP="00A97058">
            <w:pPr>
              <w:rPr>
                <w:sz w:val="20"/>
                <w:szCs w:val="20"/>
              </w:rPr>
            </w:pPr>
            <w:r w:rsidRPr="00A97058">
              <w:rPr>
                <w:sz w:val="20"/>
                <w:szCs w:val="20"/>
              </w:rPr>
              <w:t>Характеристика водопроводных сетей муниципального образования.</w:t>
            </w:r>
          </w:p>
        </w:tc>
      </w:tr>
      <w:tr w:rsidR="00A97058" w:rsidRPr="00A97058" w:rsidTr="00A97058">
        <w:trPr>
          <w:trHeight w:val="1556"/>
        </w:trPr>
        <w:tc>
          <w:tcPr>
            <w:tcW w:w="2268" w:type="dxa"/>
            <w:vAlign w:val="center"/>
          </w:tcPr>
          <w:p w:rsidR="00A97058" w:rsidRPr="00A97058" w:rsidRDefault="00A97058" w:rsidP="00A97058">
            <w:pPr>
              <w:rPr>
                <w:sz w:val="20"/>
                <w:szCs w:val="20"/>
              </w:rPr>
            </w:pPr>
            <w:r w:rsidRPr="00A97058">
              <w:rPr>
                <w:sz w:val="20"/>
                <w:szCs w:val="20"/>
              </w:rPr>
              <w:t>Адресная принадлежность</w:t>
            </w:r>
          </w:p>
        </w:tc>
        <w:tc>
          <w:tcPr>
            <w:tcW w:w="1276" w:type="dxa"/>
            <w:vAlign w:val="center"/>
          </w:tcPr>
          <w:p w:rsidR="00A97058" w:rsidRPr="00A97058" w:rsidRDefault="00A97058" w:rsidP="00A97058">
            <w:pPr>
              <w:rPr>
                <w:sz w:val="20"/>
                <w:szCs w:val="20"/>
              </w:rPr>
            </w:pPr>
            <w:r w:rsidRPr="00A97058">
              <w:rPr>
                <w:sz w:val="20"/>
                <w:szCs w:val="20"/>
              </w:rPr>
              <w:t xml:space="preserve">Протяженность, </w:t>
            </w:r>
            <w:proofErr w:type="gramStart"/>
            <w:r w:rsidRPr="00A97058">
              <w:rPr>
                <w:sz w:val="20"/>
                <w:szCs w:val="20"/>
              </w:rPr>
              <w:t>м</w:t>
            </w:r>
            <w:proofErr w:type="gramEnd"/>
            <w:r w:rsidRPr="00A97058">
              <w:rPr>
                <w:sz w:val="20"/>
                <w:szCs w:val="20"/>
              </w:rPr>
              <w:t xml:space="preserve"> / диаметр, мм</w:t>
            </w:r>
          </w:p>
        </w:tc>
        <w:tc>
          <w:tcPr>
            <w:tcW w:w="1559" w:type="dxa"/>
            <w:vAlign w:val="center"/>
          </w:tcPr>
          <w:p w:rsidR="00A97058" w:rsidRPr="00A97058" w:rsidRDefault="00A97058" w:rsidP="00A97058">
            <w:pPr>
              <w:rPr>
                <w:sz w:val="20"/>
                <w:szCs w:val="20"/>
              </w:rPr>
            </w:pPr>
            <w:r w:rsidRPr="00A97058">
              <w:rPr>
                <w:sz w:val="20"/>
                <w:szCs w:val="20"/>
              </w:rPr>
              <w:t>Материал</w:t>
            </w:r>
          </w:p>
          <w:p w:rsidR="00A97058" w:rsidRPr="00A97058" w:rsidRDefault="00A97058" w:rsidP="00A97058">
            <w:pPr>
              <w:rPr>
                <w:sz w:val="20"/>
                <w:szCs w:val="20"/>
              </w:rPr>
            </w:pPr>
            <w:r w:rsidRPr="00A97058">
              <w:rPr>
                <w:sz w:val="20"/>
                <w:szCs w:val="20"/>
              </w:rPr>
              <w:t>исполнения</w:t>
            </w:r>
          </w:p>
        </w:tc>
        <w:tc>
          <w:tcPr>
            <w:tcW w:w="1134" w:type="dxa"/>
            <w:vAlign w:val="center"/>
          </w:tcPr>
          <w:p w:rsidR="00A97058" w:rsidRPr="00A97058" w:rsidRDefault="00A97058" w:rsidP="00A97058">
            <w:pPr>
              <w:rPr>
                <w:sz w:val="20"/>
                <w:szCs w:val="20"/>
              </w:rPr>
            </w:pPr>
            <w:r w:rsidRPr="00A97058">
              <w:rPr>
                <w:sz w:val="20"/>
                <w:szCs w:val="20"/>
              </w:rPr>
              <w:t>Год ввода в эксплуатацию / % износа</w:t>
            </w:r>
          </w:p>
        </w:tc>
        <w:tc>
          <w:tcPr>
            <w:tcW w:w="1589" w:type="dxa"/>
            <w:vAlign w:val="center"/>
          </w:tcPr>
          <w:p w:rsidR="00A97058" w:rsidRPr="00A97058" w:rsidRDefault="00A97058" w:rsidP="00A97058">
            <w:pPr>
              <w:rPr>
                <w:sz w:val="20"/>
                <w:szCs w:val="20"/>
              </w:rPr>
            </w:pPr>
            <w:r w:rsidRPr="00A97058">
              <w:rPr>
                <w:sz w:val="20"/>
                <w:szCs w:val="20"/>
              </w:rPr>
              <w:t>Количество подключенных объектов капитального строительства,</w:t>
            </w:r>
          </w:p>
          <w:p w:rsidR="00A97058" w:rsidRPr="00A97058" w:rsidRDefault="00A97058" w:rsidP="00A97058">
            <w:pPr>
              <w:rPr>
                <w:sz w:val="20"/>
                <w:szCs w:val="20"/>
              </w:rPr>
            </w:pPr>
            <w:r w:rsidRPr="00A97058">
              <w:rPr>
                <w:sz w:val="20"/>
                <w:szCs w:val="20"/>
              </w:rPr>
              <w:t>единиц / %</w:t>
            </w:r>
          </w:p>
        </w:tc>
        <w:tc>
          <w:tcPr>
            <w:tcW w:w="1920" w:type="dxa"/>
            <w:vAlign w:val="center"/>
          </w:tcPr>
          <w:p w:rsidR="00A97058" w:rsidRPr="00A97058" w:rsidRDefault="00A97058" w:rsidP="00A97058">
            <w:pPr>
              <w:rPr>
                <w:sz w:val="20"/>
                <w:szCs w:val="20"/>
              </w:rPr>
            </w:pPr>
            <w:r w:rsidRPr="00A97058">
              <w:rPr>
                <w:sz w:val="20"/>
                <w:szCs w:val="20"/>
              </w:rPr>
              <w:t>Примечания (современное состояние, основные проблемы, первоочередные мероприятия и сроки реализации)</w:t>
            </w:r>
          </w:p>
        </w:tc>
      </w:tr>
      <w:tr w:rsidR="00A97058" w:rsidRPr="00A97058" w:rsidTr="00A97058">
        <w:tc>
          <w:tcPr>
            <w:tcW w:w="2268" w:type="dxa"/>
            <w:vAlign w:val="center"/>
          </w:tcPr>
          <w:p w:rsidR="00A97058" w:rsidRPr="00A97058" w:rsidRDefault="00A97058" w:rsidP="00A97058">
            <w:pPr>
              <w:rPr>
                <w:sz w:val="20"/>
                <w:szCs w:val="20"/>
              </w:rPr>
            </w:pPr>
            <w:r w:rsidRPr="00A97058">
              <w:rPr>
                <w:sz w:val="20"/>
                <w:szCs w:val="20"/>
              </w:rPr>
              <w:t>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p>
        </w:tc>
        <w:tc>
          <w:tcPr>
            <w:tcW w:w="1276" w:type="dxa"/>
            <w:vAlign w:val="center"/>
          </w:tcPr>
          <w:p w:rsidR="00A97058" w:rsidRPr="00A97058" w:rsidRDefault="00A97058" w:rsidP="00A97058">
            <w:pPr>
              <w:rPr>
                <w:sz w:val="20"/>
                <w:szCs w:val="20"/>
              </w:rPr>
            </w:pPr>
            <w:r w:rsidRPr="00A97058">
              <w:rPr>
                <w:sz w:val="20"/>
                <w:szCs w:val="20"/>
              </w:rPr>
              <w:t>12500</w:t>
            </w:r>
          </w:p>
        </w:tc>
        <w:tc>
          <w:tcPr>
            <w:tcW w:w="1559" w:type="dxa"/>
          </w:tcPr>
          <w:p w:rsidR="00A97058" w:rsidRPr="00A97058" w:rsidRDefault="00A97058" w:rsidP="00A97058">
            <w:pPr>
              <w:rPr>
                <w:sz w:val="20"/>
                <w:szCs w:val="20"/>
              </w:rPr>
            </w:pPr>
            <w:r w:rsidRPr="00A97058">
              <w:rPr>
                <w:sz w:val="20"/>
                <w:szCs w:val="20"/>
              </w:rPr>
              <w:t>пластмасса, чугун</w:t>
            </w:r>
          </w:p>
        </w:tc>
        <w:tc>
          <w:tcPr>
            <w:tcW w:w="1134" w:type="dxa"/>
          </w:tcPr>
          <w:p w:rsidR="00A97058" w:rsidRPr="00A97058" w:rsidRDefault="00A97058" w:rsidP="00A97058">
            <w:pPr>
              <w:rPr>
                <w:sz w:val="20"/>
                <w:szCs w:val="20"/>
              </w:rPr>
            </w:pPr>
            <w:r w:rsidRPr="00A97058">
              <w:rPr>
                <w:sz w:val="20"/>
                <w:szCs w:val="20"/>
              </w:rPr>
              <w:t>–</w:t>
            </w:r>
          </w:p>
        </w:tc>
        <w:tc>
          <w:tcPr>
            <w:tcW w:w="1589" w:type="dxa"/>
            <w:vAlign w:val="center"/>
          </w:tcPr>
          <w:p w:rsidR="00A97058" w:rsidRPr="00A97058" w:rsidRDefault="00A97058" w:rsidP="00A97058">
            <w:pPr>
              <w:rPr>
                <w:sz w:val="20"/>
                <w:szCs w:val="20"/>
              </w:rPr>
            </w:pPr>
            <w:r w:rsidRPr="00A97058">
              <w:rPr>
                <w:sz w:val="20"/>
                <w:szCs w:val="20"/>
              </w:rPr>
              <w:t>228</w:t>
            </w:r>
          </w:p>
        </w:tc>
        <w:tc>
          <w:tcPr>
            <w:tcW w:w="1920" w:type="dxa"/>
            <w:vMerge w:val="restart"/>
            <w:vAlign w:val="center"/>
          </w:tcPr>
          <w:p w:rsidR="00A97058" w:rsidRPr="00A97058" w:rsidRDefault="00A97058" w:rsidP="00A97058">
            <w:pPr>
              <w:rPr>
                <w:sz w:val="20"/>
                <w:szCs w:val="20"/>
              </w:rPr>
            </w:pPr>
            <w:r w:rsidRPr="00A97058">
              <w:rPr>
                <w:sz w:val="20"/>
                <w:szCs w:val="20"/>
              </w:rPr>
              <w:t>Изношенность труб, частных отводов к домам.</w:t>
            </w:r>
          </w:p>
          <w:p w:rsidR="00A97058" w:rsidRPr="00A97058" w:rsidRDefault="00A97058" w:rsidP="00A97058">
            <w:pPr>
              <w:rPr>
                <w:sz w:val="20"/>
                <w:szCs w:val="20"/>
              </w:rPr>
            </w:pPr>
            <w:r w:rsidRPr="00A97058">
              <w:rPr>
                <w:sz w:val="20"/>
                <w:szCs w:val="20"/>
              </w:rPr>
              <w:t>Замена старых металлических частных отводов на качественные, сделанные из современных материалов трубы; ремонт колонок</w:t>
            </w:r>
          </w:p>
        </w:tc>
      </w:tr>
      <w:tr w:rsidR="00A97058" w:rsidRPr="00A97058" w:rsidTr="00A97058">
        <w:tc>
          <w:tcPr>
            <w:tcW w:w="2268" w:type="dxa"/>
            <w:vAlign w:val="center"/>
          </w:tcPr>
          <w:p w:rsidR="00A97058" w:rsidRPr="00A97058" w:rsidRDefault="00A97058" w:rsidP="00A97058">
            <w:pPr>
              <w:rPr>
                <w:sz w:val="20"/>
                <w:szCs w:val="20"/>
              </w:rPr>
            </w:pPr>
            <w:r w:rsidRPr="00A97058">
              <w:rPr>
                <w:sz w:val="20"/>
                <w:szCs w:val="20"/>
              </w:rPr>
              <w:t>с</w:t>
            </w:r>
            <w:proofErr w:type="gramStart"/>
            <w:r w:rsidRPr="00A97058">
              <w:rPr>
                <w:sz w:val="20"/>
                <w:szCs w:val="20"/>
              </w:rPr>
              <w:t>.С</w:t>
            </w:r>
            <w:proofErr w:type="gramEnd"/>
            <w:r w:rsidRPr="00A97058">
              <w:rPr>
                <w:sz w:val="20"/>
                <w:szCs w:val="20"/>
              </w:rPr>
              <w:t xml:space="preserve">тарое </w:t>
            </w:r>
            <w:proofErr w:type="spellStart"/>
            <w:r w:rsidRPr="00A97058">
              <w:rPr>
                <w:sz w:val="20"/>
                <w:szCs w:val="20"/>
              </w:rPr>
              <w:t>Шаткино</w:t>
            </w:r>
            <w:proofErr w:type="spellEnd"/>
          </w:p>
        </w:tc>
        <w:tc>
          <w:tcPr>
            <w:tcW w:w="1276" w:type="dxa"/>
            <w:vAlign w:val="center"/>
          </w:tcPr>
          <w:p w:rsidR="00A97058" w:rsidRPr="00A97058" w:rsidRDefault="00A97058" w:rsidP="00A97058">
            <w:pPr>
              <w:rPr>
                <w:sz w:val="20"/>
                <w:szCs w:val="20"/>
              </w:rPr>
            </w:pPr>
            <w:r w:rsidRPr="00A97058">
              <w:rPr>
                <w:sz w:val="20"/>
                <w:szCs w:val="20"/>
              </w:rPr>
              <w:t>–</w:t>
            </w:r>
          </w:p>
        </w:tc>
        <w:tc>
          <w:tcPr>
            <w:tcW w:w="1559" w:type="dxa"/>
          </w:tcPr>
          <w:p w:rsidR="00A97058" w:rsidRPr="00A97058" w:rsidRDefault="00A97058" w:rsidP="00A97058">
            <w:pPr>
              <w:rPr>
                <w:sz w:val="20"/>
                <w:szCs w:val="20"/>
              </w:rPr>
            </w:pPr>
            <w:r w:rsidRPr="00A97058">
              <w:rPr>
                <w:sz w:val="20"/>
                <w:szCs w:val="20"/>
              </w:rPr>
              <w:t>пластмасса, чугун</w:t>
            </w:r>
          </w:p>
        </w:tc>
        <w:tc>
          <w:tcPr>
            <w:tcW w:w="1134" w:type="dxa"/>
            <w:vAlign w:val="center"/>
          </w:tcPr>
          <w:p w:rsidR="00A97058" w:rsidRPr="00A97058" w:rsidRDefault="00A97058" w:rsidP="00A97058">
            <w:pPr>
              <w:rPr>
                <w:sz w:val="20"/>
                <w:szCs w:val="20"/>
              </w:rPr>
            </w:pPr>
            <w:r w:rsidRPr="00A97058">
              <w:rPr>
                <w:sz w:val="20"/>
                <w:szCs w:val="20"/>
              </w:rPr>
              <w:t>–</w:t>
            </w:r>
          </w:p>
        </w:tc>
        <w:tc>
          <w:tcPr>
            <w:tcW w:w="1589" w:type="dxa"/>
            <w:vAlign w:val="center"/>
          </w:tcPr>
          <w:p w:rsidR="00A97058" w:rsidRPr="00A97058" w:rsidRDefault="00A97058" w:rsidP="00A97058">
            <w:pPr>
              <w:rPr>
                <w:sz w:val="20"/>
                <w:szCs w:val="20"/>
              </w:rPr>
            </w:pPr>
            <w:r w:rsidRPr="00A97058">
              <w:rPr>
                <w:sz w:val="20"/>
                <w:szCs w:val="20"/>
              </w:rPr>
              <w:t>75</w:t>
            </w:r>
          </w:p>
        </w:tc>
        <w:tc>
          <w:tcPr>
            <w:tcW w:w="1920" w:type="dxa"/>
            <w:vMerge/>
          </w:tcPr>
          <w:p w:rsidR="00A97058" w:rsidRPr="00A97058" w:rsidRDefault="00A97058" w:rsidP="00A97058">
            <w:pPr>
              <w:rPr>
                <w:sz w:val="20"/>
                <w:szCs w:val="20"/>
              </w:rPr>
            </w:pPr>
          </w:p>
        </w:tc>
      </w:tr>
      <w:tr w:rsidR="00A97058" w:rsidRPr="00A97058" w:rsidTr="00A97058">
        <w:tc>
          <w:tcPr>
            <w:tcW w:w="2268" w:type="dxa"/>
            <w:vAlign w:val="center"/>
          </w:tcPr>
          <w:p w:rsidR="00A97058" w:rsidRPr="00A97058" w:rsidRDefault="00A97058" w:rsidP="00A97058">
            <w:pPr>
              <w:rPr>
                <w:sz w:val="20"/>
                <w:szCs w:val="20"/>
              </w:rPr>
            </w:pPr>
            <w:r w:rsidRPr="00A97058">
              <w:rPr>
                <w:sz w:val="20"/>
                <w:szCs w:val="20"/>
              </w:rPr>
              <w:t>с</w:t>
            </w:r>
            <w:proofErr w:type="gramStart"/>
            <w:r w:rsidRPr="00A97058">
              <w:rPr>
                <w:sz w:val="20"/>
                <w:szCs w:val="20"/>
              </w:rPr>
              <w:t>.К</w:t>
            </w:r>
            <w:proofErr w:type="gramEnd"/>
            <w:r w:rsidRPr="00A97058">
              <w:rPr>
                <w:sz w:val="20"/>
                <w:szCs w:val="20"/>
              </w:rPr>
              <w:t>расное Поле</w:t>
            </w:r>
          </w:p>
        </w:tc>
        <w:tc>
          <w:tcPr>
            <w:tcW w:w="1276" w:type="dxa"/>
            <w:vAlign w:val="center"/>
          </w:tcPr>
          <w:p w:rsidR="00A97058" w:rsidRPr="00A97058" w:rsidRDefault="00A97058" w:rsidP="00A97058">
            <w:pPr>
              <w:rPr>
                <w:sz w:val="20"/>
                <w:szCs w:val="20"/>
              </w:rPr>
            </w:pPr>
            <w:r w:rsidRPr="00A97058">
              <w:rPr>
                <w:sz w:val="20"/>
                <w:szCs w:val="20"/>
              </w:rPr>
              <w:t>–</w:t>
            </w:r>
          </w:p>
        </w:tc>
        <w:tc>
          <w:tcPr>
            <w:tcW w:w="1559" w:type="dxa"/>
          </w:tcPr>
          <w:p w:rsidR="00A97058" w:rsidRPr="00A97058" w:rsidRDefault="00A97058" w:rsidP="00A97058">
            <w:pPr>
              <w:rPr>
                <w:sz w:val="20"/>
                <w:szCs w:val="20"/>
              </w:rPr>
            </w:pPr>
            <w:r w:rsidRPr="00A97058">
              <w:rPr>
                <w:sz w:val="20"/>
                <w:szCs w:val="20"/>
              </w:rPr>
              <w:t>пластмасса</w:t>
            </w:r>
          </w:p>
        </w:tc>
        <w:tc>
          <w:tcPr>
            <w:tcW w:w="1134" w:type="dxa"/>
            <w:vAlign w:val="center"/>
          </w:tcPr>
          <w:p w:rsidR="00A97058" w:rsidRPr="00A97058" w:rsidRDefault="00A97058" w:rsidP="00A97058">
            <w:pPr>
              <w:rPr>
                <w:sz w:val="20"/>
                <w:szCs w:val="20"/>
              </w:rPr>
            </w:pPr>
            <w:r w:rsidRPr="00A97058">
              <w:rPr>
                <w:sz w:val="20"/>
                <w:szCs w:val="20"/>
              </w:rPr>
              <w:t>–</w:t>
            </w:r>
          </w:p>
        </w:tc>
        <w:tc>
          <w:tcPr>
            <w:tcW w:w="1589" w:type="dxa"/>
            <w:vAlign w:val="center"/>
          </w:tcPr>
          <w:p w:rsidR="00A97058" w:rsidRPr="00A97058" w:rsidRDefault="00A97058" w:rsidP="00A97058">
            <w:pPr>
              <w:rPr>
                <w:sz w:val="20"/>
                <w:szCs w:val="20"/>
              </w:rPr>
            </w:pPr>
            <w:r w:rsidRPr="00A97058">
              <w:rPr>
                <w:sz w:val="20"/>
                <w:szCs w:val="20"/>
              </w:rPr>
              <w:t>27</w:t>
            </w:r>
          </w:p>
        </w:tc>
        <w:tc>
          <w:tcPr>
            <w:tcW w:w="1920" w:type="dxa"/>
            <w:vMerge/>
          </w:tcPr>
          <w:p w:rsidR="00A97058" w:rsidRPr="00A97058" w:rsidRDefault="00A97058" w:rsidP="00A97058">
            <w:pPr>
              <w:rPr>
                <w:sz w:val="20"/>
                <w:szCs w:val="20"/>
              </w:rPr>
            </w:pPr>
          </w:p>
        </w:tc>
      </w:tr>
      <w:tr w:rsidR="00A97058" w:rsidRPr="00A97058" w:rsidTr="00A97058">
        <w:trPr>
          <w:trHeight w:val="640"/>
        </w:trPr>
        <w:tc>
          <w:tcPr>
            <w:tcW w:w="2268" w:type="dxa"/>
            <w:vAlign w:val="center"/>
          </w:tcPr>
          <w:p w:rsidR="00A97058" w:rsidRPr="00A97058" w:rsidRDefault="00A97058" w:rsidP="00A97058">
            <w:pPr>
              <w:rPr>
                <w:sz w:val="20"/>
                <w:szCs w:val="20"/>
              </w:rPr>
            </w:pPr>
            <w:r w:rsidRPr="00A97058">
              <w:rPr>
                <w:sz w:val="20"/>
                <w:szCs w:val="20"/>
              </w:rPr>
              <w:t>с</w:t>
            </w:r>
            <w:proofErr w:type="gramStart"/>
            <w:r w:rsidRPr="00A97058">
              <w:rPr>
                <w:sz w:val="20"/>
                <w:szCs w:val="20"/>
              </w:rPr>
              <w:t>.С</w:t>
            </w:r>
            <w:proofErr w:type="gramEnd"/>
            <w:r w:rsidRPr="00A97058">
              <w:rPr>
                <w:sz w:val="20"/>
                <w:szCs w:val="20"/>
              </w:rPr>
              <w:t>тарый Чирчим</w:t>
            </w:r>
          </w:p>
        </w:tc>
        <w:tc>
          <w:tcPr>
            <w:tcW w:w="1276" w:type="dxa"/>
            <w:vAlign w:val="center"/>
          </w:tcPr>
          <w:p w:rsidR="00A97058" w:rsidRPr="00A97058" w:rsidRDefault="00A97058" w:rsidP="00A97058">
            <w:pPr>
              <w:rPr>
                <w:sz w:val="20"/>
                <w:szCs w:val="20"/>
              </w:rPr>
            </w:pPr>
            <w:r w:rsidRPr="00A97058">
              <w:rPr>
                <w:sz w:val="20"/>
                <w:szCs w:val="20"/>
              </w:rPr>
              <w:t>12500</w:t>
            </w:r>
          </w:p>
        </w:tc>
        <w:tc>
          <w:tcPr>
            <w:tcW w:w="1559" w:type="dxa"/>
          </w:tcPr>
          <w:p w:rsidR="00A97058" w:rsidRPr="00A97058" w:rsidRDefault="00A97058" w:rsidP="00A97058">
            <w:pPr>
              <w:rPr>
                <w:sz w:val="20"/>
                <w:szCs w:val="20"/>
              </w:rPr>
            </w:pPr>
            <w:r w:rsidRPr="00A97058">
              <w:rPr>
                <w:sz w:val="20"/>
                <w:szCs w:val="20"/>
              </w:rPr>
              <w:t>пластмасса, чугун</w:t>
            </w:r>
          </w:p>
        </w:tc>
        <w:tc>
          <w:tcPr>
            <w:tcW w:w="1134" w:type="dxa"/>
            <w:vAlign w:val="center"/>
          </w:tcPr>
          <w:p w:rsidR="00A97058" w:rsidRPr="00A97058" w:rsidRDefault="00A97058" w:rsidP="00A97058">
            <w:pPr>
              <w:rPr>
                <w:sz w:val="20"/>
                <w:szCs w:val="20"/>
              </w:rPr>
            </w:pPr>
            <w:r w:rsidRPr="00A97058">
              <w:rPr>
                <w:sz w:val="20"/>
                <w:szCs w:val="20"/>
              </w:rPr>
              <w:t>–</w:t>
            </w:r>
          </w:p>
        </w:tc>
        <w:tc>
          <w:tcPr>
            <w:tcW w:w="1589" w:type="dxa"/>
            <w:vAlign w:val="center"/>
          </w:tcPr>
          <w:p w:rsidR="00A97058" w:rsidRPr="00A97058" w:rsidRDefault="00A97058" w:rsidP="00A97058">
            <w:pPr>
              <w:rPr>
                <w:sz w:val="20"/>
                <w:szCs w:val="20"/>
              </w:rPr>
            </w:pPr>
            <w:r w:rsidRPr="00A97058">
              <w:rPr>
                <w:sz w:val="20"/>
                <w:szCs w:val="20"/>
              </w:rPr>
              <w:t>290</w:t>
            </w:r>
          </w:p>
        </w:tc>
        <w:tc>
          <w:tcPr>
            <w:tcW w:w="1920" w:type="dxa"/>
            <w:vMerge/>
          </w:tcPr>
          <w:p w:rsidR="00A97058" w:rsidRPr="00A97058" w:rsidRDefault="00A97058" w:rsidP="00A97058">
            <w:pPr>
              <w:rPr>
                <w:sz w:val="20"/>
                <w:szCs w:val="20"/>
              </w:rPr>
            </w:pPr>
          </w:p>
        </w:tc>
      </w:tr>
      <w:tr w:rsidR="00A97058" w:rsidRPr="00A97058" w:rsidTr="00A97058">
        <w:tc>
          <w:tcPr>
            <w:tcW w:w="2268" w:type="dxa"/>
            <w:vAlign w:val="center"/>
          </w:tcPr>
          <w:p w:rsidR="00A97058" w:rsidRPr="00A97058" w:rsidRDefault="00A97058" w:rsidP="00A97058">
            <w:pPr>
              <w:rPr>
                <w:sz w:val="20"/>
                <w:szCs w:val="20"/>
              </w:rPr>
            </w:pPr>
            <w:r w:rsidRPr="00A97058">
              <w:rPr>
                <w:sz w:val="20"/>
                <w:szCs w:val="20"/>
              </w:rPr>
              <w:t>с</w:t>
            </w:r>
            <w:proofErr w:type="gramStart"/>
            <w:r w:rsidRPr="00A97058">
              <w:rPr>
                <w:sz w:val="20"/>
                <w:szCs w:val="20"/>
              </w:rPr>
              <w:t>.К</w:t>
            </w:r>
            <w:proofErr w:type="gramEnd"/>
            <w:r w:rsidRPr="00A97058">
              <w:rPr>
                <w:sz w:val="20"/>
                <w:szCs w:val="20"/>
              </w:rPr>
              <w:t>амышенка</w:t>
            </w:r>
          </w:p>
        </w:tc>
        <w:tc>
          <w:tcPr>
            <w:tcW w:w="1276" w:type="dxa"/>
            <w:vAlign w:val="center"/>
          </w:tcPr>
          <w:p w:rsidR="00A97058" w:rsidRPr="00A97058" w:rsidRDefault="00A97058" w:rsidP="00A97058">
            <w:pPr>
              <w:rPr>
                <w:sz w:val="20"/>
                <w:szCs w:val="20"/>
              </w:rPr>
            </w:pPr>
            <w:r w:rsidRPr="00A97058">
              <w:rPr>
                <w:sz w:val="20"/>
                <w:szCs w:val="20"/>
              </w:rPr>
              <w:t>3500</w:t>
            </w:r>
          </w:p>
        </w:tc>
        <w:tc>
          <w:tcPr>
            <w:tcW w:w="1559" w:type="dxa"/>
          </w:tcPr>
          <w:p w:rsidR="00A97058" w:rsidRPr="00A97058" w:rsidRDefault="00A97058" w:rsidP="00A97058">
            <w:pPr>
              <w:rPr>
                <w:sz w:val="20"/>
                <w:szCs w:val="20"/>
              </w:rPr>
            </w:pPr>
            <w:r w:rsidRPr="00A97058">
              <w:rPr>
                <w:sz w:val="20"/>
                <w:szCs w:val="20"/>
              </w:rPr>
              <w:t>пластмасса, чугун</w:t>
            </w:r>
          </w:p>
        </w:tc>
        <w:tc>
          <w:tcPr>
            <w:tcW w:w="1134" w:type="dxa"/>
            <w:vAlign w:val="center"/>
          </w:tcPr>
          <w:p w:rsidR="00A97058" w:rsidRPr="00A97058" w:rsidRDefault="00A97058" w:rsidP="00A97058">
            <w:pPr>
              <w:rPr>
                <w:sz w:val="20"/>
                <w:szCs w:val="20"/>
              </w:rPr>
            </w:pPr>
            <w:r w:rsidRPr="00A97058">
              <w:rPr>
                <w:sz w:val="20"/>
                <w:szCs w:val="20"/>
              </w:rPr>
              <w:t>–</w:t>
            </w:r>
          </w:p>
        </w:tc>
        <w:tc>
          <w:tcPr>
            <w:tcW w:w="1589" w:type="dxa"/>
            <w:vAlign w:val="center"/>
          </w:tcPr>
          <w:p w:rsidR="00A97058" w:rsidRPr="00A97058" w:rsidRDefault="00A97058" w:rsidP="00A97058">
            <w:pPr>
              <w:rPr>
                <w:sz w:val="20"/>
                <w:szCs w:val="20"/>
              </w:rPr>
            </w:pPr>
            <w:r w:rsidRPr="00A97058">
              <w:rPr>
                <w:sz w:val="20"/>
                <w:szCs w:val="20"/>
              </w:rPr>
              <w:t>29</w:t>
            </w:r>
          </w:p>
        </w:tc>
        <w:tc>
          <w:tcPr>
            <w:tcW w:w="1920" w:type="dxa"/>
            <w:vMerge/>
          </w:tcPr>
          <w:p w:rsidR="00A97058" w:rsidRPr="00A97058" w:rsidRDefault="00A97058" w:rsidP="00A97058">
            <w:pPr>
              <w:rPr>
                <w:sz w:val="20"/>
                <w:szCs w:val="20"/>
              </w:rPr>
            </w:pPr>
          </w:p>
        </w:tc>
      </w:tr>
      <w:tr w:rsidR="00A97058" w:rsidRPr="00A97058" w:rsidTr="00A97058">
        <w:trPr>
          <w:trHeight w:val="146"/>
        </w:trPr>
        <w:tc>
          <w:tcPr>
            <w:tcW w:w="2268" w:type="dxa"/>
            <w:tcBorders>
              <w:top w:val="single" w:sz="4" w:space="0" w:color="auto"/>
              <w:left w:val="single" w:sz="4" w:space="0" w:color="auto"/>
              <w:bottom w:val="single" w:sz="4" w:space="0" w:color="auto"/>
              <w:right w:val="single" w:sz="4" w:space="0" w:color="auto"/>
            </w:tcBorders>
            <w:vAlign w:val="center"/>
          </w:tcPr>
          <w:p w:rsidR="00A97058" w:rsidRPr="00A97058" w:rsidRDefault="00A97058" w:rsidP="00A97058">
            <w:pPr>
              <w:rPr>
                <w:sz w:val="20"/>
                <w:szCs w:val="20"/>
              </w:rPr>
            </w:pPr>
            <w:r w:rsidRPr="00A97058">
              <w:rPr>
                <w:sz w:val="20"/>
                <w:szCs w:val="20"/>
              </w:rPr>
              <w:t>Всего по сельсовету</w:t>
            </w:r>
          </w:p>
        </w:tc>
        <w:tc>
          <w:tcPr>
            <w:tcW w:w="1276" w:type="dxa"/>
            <w:tcBorders>
              <w:top w:val="single" w:sz="4" w:space="0" w:color="auto"/>
              <w:left w:val="single" w:sz="4" w:space="0" w:color="auto"/>
              <w:bottom w:val="single" w:sz="4" w:space="0" w:color="auto"/>
              <w:right w:val="single" w:sz="4" w:space="0" w:color="auto"/>
            </w:tcBorders>
            <w:vAlign w:val="center"/>
          </w:tcPr>
          <w:p w:rsidR="00A97058" w:rsidRPr="00A97058" w:rsidRDefault="00A97058" w:rsidP="00A97058">
            <w:pPr>
              <w:rPr>
                <w:sz w:val="20"/>
                <w:szCs w:val="20"/>
              </w:rPr>
            </w:pPr>
            <w:r w:rsidRPr="00A97058">
              <w:rPr>
                <w:sz w:val="20"/>
                <w:szCs w:val="20"/>
              </w:rPr>
              <w:t>28500</w:t>
            </w:r>
          </w:p>
        </w:tc>
        <w:tc>
          <w:tcPr>
            <w:tcW w:w="1559" w:type="dxa"/>
            <w:tcBorders>
              <w:top w:val="single" w:sz="4" w:space="0" w:color="auto"/>
              <w:left w:val="single" w:sz="4" w:space="0" w:color="auto"/>
              <w:bottom w:val="single" w:sz="4" w:space="0" w:color="auto"/>
              <w:right w:val="single" w:sz="4" w:space="0" w:color="auto"/>
            </w:tcBorders>
            <w:vAlign w:val="center"/>
          </w:tcPr>
          <w:p w:rsidR="00A97058" w:rsidRPr="00A97058" w:rsidRDefault="00A97058" w:rsidP="00A97058">
            <w:pPr>
              <w:rPr>
                <w:sz w:val="20"/>
                <w:szCs w:val="20"/>
              </w:rPr>
            </w:pPr>
            <w:r w:rsidRPr="00A97058">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97058" w:rsidRPr="00A97058" w:rsidRDefault="00A97058" w:rsidP="00A97058">
            <w:pPr>
              <w:rPr>
                <w:sz w:val="20"/>
                <w:szCs w:val="20"/>
              </w:rPr>
            </w:pPr>
            <w:r w:rsidRPr="00A97058">
              <w:rPr>
                <w:sz w:val="20"/>
                <w:szCs w:val="20"/>
              </w:rPr>
              <w:t>–</w:t>
            </w:r>
          </w:p>
        </w:tc>
        <w:tc>
          <w:tcPr>
            <w:tcW w:w="1589" w:type="dxa"/>
            <w:tcBorders>
              <w:top w:val="single" w:sz="4" w:space="0" w:color="auto"/>
              <w:left w:val="single" w:sz="4" w:space="0" w:color="auto"/>
              <w:bottom w:val="single" w:sz="4" w:space="0" w:color="auto"/>
            </w:tcBorders>
            <w:vAlign w:val="center"/>
          </w:tcPr>
          <w:p w:rsidR="00A97058" w:rsidRPr="00A97058" w:rsidRDefault="00A97058" w:rsidP="00A97058">
            <w:pPr>
              <w:rPr>
                <w:sz w:val="20"/>
                <w:szCs w:val="20"/>
              </w:rPr>
            </w:pPr>
            <w:r w:rsidRPr="00A97058">
              <w:rPr>
                <w:sz w:val="20"/>
                <w:szCs w:val="20"/>
              </w:rPr>
              <w:t>649</w:t>
            </w:r>
          </w:p>
        </w:tc>
        <w:tc>
          <w:tcPr>
            <w:tcW w:w="1920" w:type="dxa"/>
            <w:vMerge/>
            <w:tcBorders>
              <w:bottom w:val="single" w:sz="4" w:space="0" w:color="auto"/>
            </w:tcBorders>
          </w:tcPr>
          <w:p w:rsidR="00A97058" w:rsidRPr="00A97058" w:rsidRDefault="00A97058" w:rsidP="00A97058">
            <w:pPr>
              <w:rPr>
                <w:sz w:val="20"/>
                <w:szCs w:val="20"/>
              </w:rPr>
            </w:pPr>
          </w:p>
        </w:tc>
      </w:tr>
    </w:tbl>
    <w:p w:rsidR="00A97058" w:rsidRPr="00A97058" w:rsidRDefault="00A97058" w:rsidP="00A97058">
      <w:pPr>
        <w:rPr>
          <w:sz w:val="20"/>
          <w:szCs w:val="20"/>
        </w:rPr>
      </w:pPr>
    </w:p>
    <w:p w:rsidR="00A97058" w:rsidRPr="00A97058" w:rsidRDefault="00A97058" w:rsidP="00A97058">
      <w:pPr>
        <w:jc w:val="both"/>
        <w:rPr>
          <w:sz w:val="20"/>
          <w:szCs w:val="20"/>
        </w:rPr>
      </w:pPr>
      <w:bookmarkStart w:id="36" w:name="_Toc19009441"/>
      <w:r w:rsidRPr="00A97058">
        <w:rPr>
          <w:sz w:val="20"/>
          <w:szCs w:val="20"/>
        </w:rPr>
        <w:t>3.6.2. Система водоотведения поселения.</w:t>
      </w:r>
      <w:bookmarkEnd w:id="36"/>
    </w:p>
    <w:p w:rsidR="00A97058" w:rsidRPr="00A97058" w:rsidRDefault="00A97058" w:rsidP="00A97058">
      <w:pPr>
        <w:jc w:val="both"/>
        <w:rPr>
          <w:sz w:val="20"/>
          <w:szCs w:val="20"/>
        </w:rPr>
      </w:pPr>
      <w:r w:rsidRPr="00A97058">
        <w:rPr>
          <w:sz w:val="20"/>
          <w:szCs w:val="20"/>
        </w:rPr>
        <w:t xml:space="preserve">Систем централизованного водоотведения в населенных пунктах муниципального образования нет. Незначительное количество многоквартирных жилых зданий и зданий культурно-бытового назначения канализовано посредством выгребов с удалением нечистот ассенизационным транспортом. Население, проживающее в частном секторе, пользуется дворовыми уборными. </w:t>
      </w:r>
    </w:p>
    <w:p w:rsidR="00A97058" w:rsidRPr="00A97058" w:rsidRDefault="00A97058" w:rsidP="00A97058">
      <w:pPr>
        <w:jc w:val="both"/>
        <w:rPr>
          <w:sz w:val="20"/>
          <w:szCs w:val="20"/>
        </w:rPr>
      </w:pPr>
      <w:bookmarkStart w:id="37" w:name="_Toc19009442"/>
      <w:r w:rsidRPr="00A97058">
        <w:rPr>
          <w:sz w:val="20"/>
          <w:szCs w:val="20"/>
        </w:rPr>
        <w:t>3.6.3. Система газоснабжения поселения.</w:t>
      </w:r>
      <w:bookmarkEnd w:id="37"/>
    </w:p>
    <w:p w:rsidR="00A97058" w:rsidRPr="00A97058" w:rsidRDefault="00A97058" w:rsidP="00A97058">
      <w:pPr>
        <w:jc w:val="both"/>
        <w:rPr>
          <w:sz w:val="20"/>
          <w:szCs w:val="20"/>
        </w:rPr>
      </w:pPr>
      <w:r w:rsidRPr="00A97058">
        <w:rPr>
          <w:sz w:val="20"/>
          <w:szCs w:val="20"/>
        </w:rPr>
        <w:t>Организации, обеспечивающие газоснабжение, действующая договорная система и система расчетов за предоставляемые услуги на территории муниципального образования – ОАО «</w:t>
      </w:r>
      <w:proofErr w:type="spellStart"/>
      <w:r w:rsidRPr="00A97058">
        <w:rPr>
          <w:sz w:val="20"/>
          <w:szCs w:val="20"/>
        </w:rPr>
        <w:t>Кузнецкмежрайгаз</w:t>
      </w:r>
      <w:proofErr w:type="spellEnd"/>
      <w:r w:rsidRPr="00A97058">
        <w:rPr>
          <w:sz w:val="20"/>
          <w:szCs w:val="20"/>
        </w:rPr>
        <w:t>», договорная система с домовладельцами и организациями.</w:t>
      </w:r>
    </w:p>
    <w:p w:rsidR="00A97058" w:rsidRPr="00A97058" w:rsidRDefault="00A97058" w:rsidP="00A97058">
      <w:pPr>
        <w:jc w:val="both"/>
        <w:rPr>
          <w:sz w:val="20"/>
          <w:szCs w:val="20"/>
        </w:rPr>
      </w:pPr>
      <w:r w:rsidRPr="00A97058">
        <w:rPr>
          <w:sz w:val="20"/>
          <w:szCs w:val="20"/>
        </w:rPr>
        <w:t>Количество объектов капитального строительства, подключенных к системе газоснабжения, в единицах:</w:t>
      </w:r>
    </w:p>
    <w:p w:rsidR="00A97058" w:rsidRPr="00A97058" w:rsidRDefault="00A97058" w:rsidP="00A97058">
      <w:pPr>
        <w:jc w:val="both"/>
        <w:rPr>
          <w:sz w:val="20"/>
          <w:szCs w:val="20"/>
        </w:rPr>
      </w:pPr>
      <w:r w:rsidRPr="00A97058">
        <w:rPr>
          <w:sz w:val="20"/>
          <w:szCs w:val="20"/>
        </w:rPr>
        <w:t>индивидуальные и блокированные жилые дома – 484.</w:t>
      </w:r>
    </w:p>
    <w:p w:rsidR="00A97058" w:rsidRPr="00A97058" w:rsidRDefault="00A97058" w:rsidP="00A97058">
      <w:pPr>
        <w:jc w:val="both"/>
        <w:rPr>
          <w:sz w:val="20"/>
          <w:szCs w:val="20"/>
        </w:rPr>
      </w:pPr>
      <w:r w:rsidRPr="00A97058">
        <w:rPr>
          <w:sz w:val="20"/>
          <w:szCs w:val="20"/>
        </w:rPr>
        <w:lastRenderedPageBreak/>
        <w:t>многоквартирные жилые дома – 88 (двухквартирные).</w:t>
      </w:r>
    </w:p>
    <w:p w:rsidR="00A97058" w:rsidRPr="00A97058" w:rsidRDefault="00A97058" w:rsidP="00A97058">
      <w:pPr>
        <w:jc w:val="both"/>
        <w:rPr>
          <w:sz w:val="20"/>
          <w:szCs w:val="20"/>
        </w:rPr>
      </w:pPr>
      <w:r w:rsidRPr="00A97058">
        <w:rPr>
          <w:sz w:val="20"/>
          <w:szCs w:val="20"/>
        </w:rPr>
        <w:t>объекты социальной инфраструктуры (детский сад, школа, ДК, ФАП и др.) – 8.</w:t>
      </w:r>
    </w:p>
    <w:p w:rsidR="00A97058" w:rsidRPr="00A97058" w:rsidRDefault="00A97058" w:rsidP="00A97058">
      <w:pPr>
        <w:jc w:val="both"/>
        <w:rPr>
          <w:sz w:val="20"/>
          <w:szCs w:val="20"/>
        </w:rPr>
      </w:pPr>
      <w:r w:rsidRPr="00A97058">
        <w:rPr>
          <w:sz w:val="20"/>
          <w:szCs w:val="20"/>
        </w:rPr>
        <w:t>объекты коммерческого назначения (магазин, предприятие общественного питания и др.) – 9.</w:t>
      </w:r>
    </w:p>
    <w:p w:rsidR="00A97058" w:rsidRPr="00A97058" w:rsidRDefault="00A97058" w:rsidP="00A97058">
      <w:pPr>
        <w:jc w:val="both"/>
        <w:rPr>
          <w:sz w:val="20"/>
          <w:szCs w:val="20"/>
        </w:rPr>
      </w:pPr>
      <w:r w:rsidRPr="00A97058">
        <w:rPr>
          <w:sz w:val="20"/>
          <w:szCs w:val="20"/>
        </w:rPr>
        <w:t xml:space="preserve">Программы развития системы газоснабжения (при наличии) – 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proofErr w:type="spellStart"/>
      <w:r w:rsidRPr="00A97058">
        <w:rPr>
          <w:sz w:val="20"/>
          <w:szCs w:val="20"/>
        </w:rPr>
        <w:t>Новошаткинском</w:t>
      </w:r>
      <w:proofErr w:type="spellEnd"/>
      <w:r w:rsidRPr="00A97058">
        <w:rPr>
          <w:sz w:val="20"/>
          <w:szCs w:val="20"/>
        </w:rPr>
        <w:t xml:space="preserve"> сельсовете Камешкирского района Пензенской области на 2014-2020 годы».</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Проведена работа по оформлению газопроводов в муниципальную собственность. </w:t>
      </w:r>
    </w:p>
    <w:p w:rsidR="00A97058" w:rsidRPr="00A97058" w:rsidRDefault="00A97058" w:rsidP="00A97058">
      <w:pPr>
        <w:jc w:val="both"/>
        <w:rPr>
          <w:sz w:val="20"/>
          <w:szCs w:val="20"/>
        </w:rPr>
      </w:pPr>
      <w:r w:rsidRPr="00A97058">
        <w:rPr>
          <w:sz w:val="20"/>
          <w:szCs w:val="20"/>
        </w:rPr>
        <w:t>На 01.01.2019 г. оформлены:</w:t>
      </w:r>
    </w:p>
    <w:p w:rsidR="00A97058" w:rsidRPr="00A97058" w:rsidRDefault="00A97058" w:rsidP="00A97058">
      <w:pPr>
        <w:jc w:val="both"/>
        <w:rPr>
          <w:sz w:val="20"/>
          <w:szCs w:val="20"/>
        </w:rPr>
      </w:pPr>
      <w:r w:rsidRPr="00A97058">
        <w:rPr>
          <w:sz w:val="20"/>
          <w:szCs w:val="20"/>
        </w:rPr>
        <w:t>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 xml:space="preserve">, Старое </w:t>
      </w:r>
      <w:proofErr w:type="spellStart"/>
      <w:r w:rsidRPr="00A97058">
        <w:rPr>
          <w:sz w:val="20"/>
          <w:szCs w:val="20"/>
        </w:rPr>
        <w:t>Шаткино</w:t>
      </w:r>
      <w:proofErr w:type="spellEnd"/>
      <w:r w:rsidRPr="00A97058">
        <w:rPr>
          <w:sz w:val="20"/>
          <w:szCs w:val="20"/>
        </w:rPr>
        <w:t xml:space="preserve"> - 7318 метров (имеется свидетельство о государственной регистрации права);</w:t>
      </w:r>
    </w:p>
    <w:p w:rsidR="00A97058" w:rsidRPr="00A97058" w:rsidRDefault="00A97058" w:rsidP="00A97058">
      <w:pPr>
        <w:jc w:val="both"/>
        <w:rPr>
          <w:sz w:val="20"/>
          <w:szCs w:val="20"/>
        </w:rPr>
      </w:pPr>
      <w:r w:rsidRPr="00A97058">
        <w:rPr>
          <w:sz w:val="20"/>
          <w:szCs w:val="20"/>
        </w:rPr>
        <w:t>с</w:t>
      </w:r>
      <w:proofErr w:type="gramStart"/>
      <w:r w:rsidRPr="00A97058">
        <w:rPr>
          <w:sz w:val="20"/>
          <w:szCs w:val="20"/>
        </w:rPr>
        <w:t>.Н</w:t>
      </w:r>
      <w:proofErr w:type="gramEnd"/>
      <w:r w:rsidRPr="00A97058">
        <w:rPr>
          <w:sz w:val="20"/>
          <w:szCs w:val="20"/>
        </w:rPr>
        <w:t>овый Чирчим – 3200 метров (имеется свидетельство о государственной регистрации права).</w:t>
      </w:r>
    </w:p>
    <w:p w:rsidR="00A97058" w:rsidRPr="00A97058" w:rsidRDefault="00A97058" w:rsidP="00A97058">
      <w:pPr>
        <w:jc w:val="both"/>
        <w:rPr>
          <w:sz w:val="20"/>
          <w:szCs w:val="20"/>
        </w:rPr>
      </w:pPr>
      <w:r w:rsidRPr="00A97058">
        <w:rPr>
          <w:sz w:val="20"/>
          <w:szCs w:val="20"/>
        </w:rPr>
        <w:t>с</w:t>
      </w:r>
      <w:proofErr w:type="gramStart"/>
      <w:r w:rsidRPr="00A97058">
        <w:rPr>
          <w:sz w:val="20"/>
          <w:szCs w:val="20"/>
        </w:rPr>
        <w:t>.С</w:t>
      </w:r>
      <w:proofErr w:type="gramEnd"/>
      <w:r w:rsidRPr="00A97058">
        <w:rPr>
          <w:sz w:val="20"/>
          <w:szCs w:val="20"/>
        </w:rPr>
        <w:t>тарый Чирчим – 6175 метров (ул.Левина, Рабочая, Солнечная) – заказан технический план.</w:t>
      </w:r>
    </w:p>
    <w:p w:rsidR="00A97058" w:rsidRPr="00A97058" w:rsidRDefault="00A97058" w:rsidP="00A97058">
      <w:pPr>
        <w:jc w:val="both"/>
        <w:rPr>
          <w:sz w:val="20"/>
          <w:szCs w:val="20"/>
        </w:rPr>
      </w:pPr>
      <w:r w:rsidRPr="00A97058">
        <w:rPr>
          <w:sz w:val="20"/>
          <w:szCs w:val="20"/>
        </w:rPr>
        <w:t>с</w:t>
      </w:r>
      <w:proofErr w:type="gramStart"/>
      <w:r w:rsidRPr="00A97058">
        <w:rPr>
          <w:sz w:val="20"/>
          <w:szCs w:val="20"/>
        </w:rPr>
        <w:t>.К</w:t>
      </w:r>
      <w:proofErr w:type="gramEnd"/>
      <w:r w:rsidRPr="00A97058">
        <w:rPr>
          <w:sz w:val="20"/>
          <w:szCs w:val="20"/>
        </w:rPr>
        <w:t>амышенка – 8000 метров (заказан технический план)</w:t>
      </w:r>
    </w:p>
    <w:p w:rsidR="00A97058" w:rsidRPr="00A97058" w:rsidRDefault="00A97058" w:rsidP="00A97058">
      <w:pPr>
        <w:jc w:val="both"/>
        <w:rPr>
          <w:sz w:val="20"/>
          <w:szCs w:val="20"/>
        </w:rPr>
      </w:pPr>
      <w:r w:rsidRPr="00A97058">
        <w:rPr>
          <w:sz w:val="20"/>
          <w:szCs w:val="20"/>
        </w:rPr>
        <w:t>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 xml:space="preserve"> (ул.Лермонтова) - проведены геодезические работы. Заказаны документы (выписки) для постановки на кадастровый учет (протяженность 2315 метров).</w:t>
      </w:r>
    </w:p>
    <w:p w:rsidR="00A97058" w:rsidRPr="00A97058" w:rsidRDefault="00A97058" w:rsidP="00A97058">
      <w:pPr>
        <w:jc w:val="both"/>
        <w:rPr>
          <w:sz w:val="20"/>
          <w:szCs w:val="20"/>
        </w:rPr>
      </w:pPr>
    </w:p>
    <w:p w:rsidR="00A97058" w:rsidRPr="00A97058" w:rsidRDefault="00A97058" w:rsidP="00A97058">
      <w:pPr>
        <w:jc w:val="both"/>
        <w:rPr>
          <w:sz w:val="20"/>
          <w:szCs w:val="20"/>
        </w:rPr>
      </w:pPr>
      <w:bookmarkStart w:id="38" w:name="_Toc19009443"/>
      <w:r w:rsidRPr="00A97058">
        <w:rPr>
          <w:sz w:val="20"/>
          <w:szCs w:val="20"/>
        </w:rPr>
        <w:t>3.6.4. Система теплоснабжения поселения.</w:t>
      </w:r>
      <w:bookmarkEnd w:id="38"/>
    </w:p>
    <w:p w:rsidR="00A97058" w:rsidRPr="00A97058" w:rsidRDefault="00A97058" w:rsidP="00A97058">
      <w:pPr>
        <w:jc w:val="both"/>
        <w:rPr>
          <w:sz w:val="20"/>
          <w:szCs w:val="20"/>
        </w:rPr>
      </w:pPr>
      <w:r w:rsidRPr="00A97058">
        <w:rPr>
          <w:sz w:val="20"/>
          <w:szCs w:val="20"/>
        </w:rPr>
        <w:t>Системы централизованного теплоснабжения в населенных пунктах муниципального образования отсутствуют.</w:t>
      </w:r>
    </w:p>
    <w:p w:rsidR="00A97058" w:rsidRPr="00A97058" w:rsidRDefault="00A97058" w:rsidP="00A97058">
      <w:pPr>
        <w:jc w:val="both"/>
        <w:rPr>
          <w:sz w:val="20"/>
          <w:szCs w:val="20"/>
        </w:rPr>
      </w:pPr>
      <w:r w:rsidRPr="00A97058">
        <w:rPr>
          <w:sz w:val="20"/>
          <w:szCs w:val="20"/>
        </w:rPr>
        <w:t xml:space="preserve">Теплоснабжение жилой застройки децентрализованное, осуществляется с помощью газа или твердого топлива. </w:t>
      </w:r>
    </w:p>
    <w:p w:rsidR="00A97058" w:rsidRPr="00A97058" w:rsidRDefault="00A97058" w:rsidP="00A97058">
      <w:pPr>
        <w:jc w:val="both"/>
        <w:rPr>
          <w:sz w:val="20"/>
          <w:szCs w:val="20"/>
        </w:rPr>
      </w:pPr>
      <w:r w:rsidRPr="00A97058">
        <w:rPr>
          <w:sz w:val="20"/>
          <w:szCs w:val="20"/>
        </w:rPr>
        <w:t>Теплоснабжение зданий общественного и производственного назначения осуществляется от автономных котельных, работающих на газе.</w:t>
      </w:r>
    </w:p>
    <w:p w:rsidR="00A97058" w:rsidRPr="00A97058" w:rsidRDefault="00A97058" w:rsidP="00A97058">
      <w:pPr>
        <w:jc w:val="both"/>
        <w:rPr>
          <w:sz w:val="20"/>
          <w:szCs w:val="20"/>
        </w:rPr>
      </w:pPr>
      <w:r w:rsidRPr="00A97058">
        <w:rPr>
          <w:sz w:val="20"/>
          <w:szCs w:val="20"/>
        </w:rPr>
        <w:t>На территории муниципального образования расположены две котельные отапливающие объекты социальной инфраструктуры:</w:t>
      </w:r>
    </w:p>
    <w:p w:rsidR="00A97058" w:rsidRPr="00A97058" w:rsidRDefault="00A97058" w:rsidP="00A97058">
      <w:pPr>
        <w:jc w:val="both"/>
        <w:rPr>
          <w:sz w:val="20"/>
          <w:szCs w:val="20"/>
        </w:rPr>
      </w:pPr>
      <w:r w:rsidRPr="00A97058">
        <w:rPr>
          <w:sz w:val="20"/>
          <w:szCs w:val="20"/>
        </w:rPr>
        <w:t xml:space="preserve">Котельная – адрес: с. Новое </w:t>
      </w:r>
      <w:proofErr w:type="spellStart"/>
      <w:r w:rsidRPr="00A97058">
        <w:rPr>
          <w:sz w:val="20"/>
          <w:szCs w:val="20"/>
        </w:rPr>
        <w:t>Шаткино</w:t>
      </w:r>
      <w:proofErr w:type="spellEnd"/>
      <w:r w:rsidRPr="00A97058">
        <w:rPr>
          <w:sz w:val="20"/>
          <w:szCs w:val="20"/>
        </w:rPr>
        <w:t xml:space="preserve">, ул. Гагарина, 2м. Работает три котла КЧМ-5 общей мощностью 800 КВТ. </w:t>
      </w:r>
    </w:p>
    <w:p w:rsidR="00A97058" w:rsidRPr="00A97058" w:rsidRDefault="00A97058" w:rsidP="00A97058">
      <w:pPr>
        <w:jc w:val="both"/>
        <w:rPr>
          <w:sz w:val="20"/>
          <w:szCs w:val="20"/>
        </w:rPr>
      </w:pPr>
      <w:r w:rsidRPr="00A97058">
        <w:rPr>
          <w:sz w:val="20"/>
          <w:szCs w:val="20"/>
        </w:rPr>
        <w:t>Котельная – адрес с. Старый Чирчим, ул</w:t>
      </w:r>
      <w:proofErr w:type="gramStart"/>
      <w:r w:rsidRPr="00A97058">
        <w:rPr>
          <w:sz w:val="20"/>
          <w:szCs w:val="20"/>
        </w:rPr>
        <w:t>.Л</w:t>
      </w:r>
      <w:proofErr w:type="gramEnd"/>
      <w:r w:rsidRPr="00A97058">
        <w:rPr>
          <w:sz w:val="20"/>
          <w:szCs w:val="20"/>
        </w:rPr>
        <w:t xml:space="preserve">есная, 2 А. Занимаемая площадь – 411,7  Номинальная </w:t>
      </w:r>
      <w:proofErr w:type="spellStart"/>
      <w:r w:rsidRPr="00A97058">
        <w:rPr>
          <w:sz w:val="20"/>
          <w:szCs w:val="20"/>
        </w:rPr>
        <w:t>теплопроизводительность</w:t>
      </w:r>
      <w:proofErr w:type="spellEnd"/>
      <w:r w:rsidRPr="00A97058">
        <w:rPr>
          <w:sz w:val="20"/>
          <w:szCs w:val="20"/>
        </w:rPr>
        <w:t xml:space="preserve"> 1 котла 1 МВ ( 0,86 ГК ) общей мощностью 2 мегаватта (1,72 ГК),  два котла КВа-1,0 Гн ( ФАКЕЛ-Г).</w:t>
      </w:r>
    </w:p>
    <w:p w:rsidR="00A97058" w:rsidRPr="00A97058" w:rsidRDefault="00A97058" w:rsidP="00A97058">
      <w:pPr>
        <w:jc w:val="both"/>
        <w:rPr>
          <w:sz w:val="20"/>
          <w:szCs w:val="20"/>
        </w:rPr>
      </w:pPr>
      <w:bookmarkStart w:id="39" w:name="_Toc19009444"/>
      <w:r w:rsidRPr="00A97058">
        <w:rPr>
          <w:sz w:val="20"/>
          <w:szCs w:val="20"/>
        </w:rPr>
        <w:t>3.6.5. Система электроснабжения поселения.</w:t>
      </w:r>
      <w:bookmarkEnd w:id="39"/>
    </w:p>
    <w:p w:rsidR="00A97058" w:rsidRPr="00A97058" w:rsidRDefault="00A97058" w:rsidP="00A97058">
      <w:pPr>
        <w:jc w:val="both"/>
        <w:rPr>
          <w:sz w:val="20"/>
          <w:szCs w:val="20"/>
        </w:rPr>
      </w:pPr>
      <w:r w:rsidRPr="00A97058">
        <w:rPr>
          <w:sz w:val="20"/>
          <w:szCs w:val="20"/>
        </w:rPr>
        <w:t>По территории сельсовета проходят следующие высоковольтные линии электропередач:</w:t>
      </w:r>
    </w:p>
    <w:p w:rsidR="00A97058" w:rsidRPr="00A97058" w:rsidRDefault="00A97058" w:rsidP="00A97058">
      <w:pPr>
        <w:jc w:val="both"/>
        <w:rPr>
          <w:sz w:val="20"/>
          <w:szCs w:val="20"/>
        </w:rPr>
      </w:pPr>
      <w:r w:rsidRPr="00A97058">
        <w:rPr>
          <w:sz w:val="20"/>
          <w:szCs w:val="20"/>
        </w:rPr>
        <w:t>ВЛ-110 кВ</w:t>
      </w:r>
    </w:p>
    <w:p w:rsidR="00A97058" w:rsidRPr="00A97058" w:rsidRDefault="00A97058" w:rsidP="00A97058">
      <w:pPr>
        <w:jc w:val="both"/>
        <w:rPr>
          <w:sz w:val="20"/>
          <w:szCs w:val="20"/>
        </w:rPr>
      </w:pPr>
      <w:r w:rsidRPr="00A97058">
        <w:rPr>
          <w:sz w:val="20"/>
          <w:szCs w:val="20"/>
        </w:rPr>
        <w:t>ВЛ-35 кВ;</w:t>
      </w:r>
    </w:p>
    <w:p w:rsidR="00A97058" w:rsidRPr="00A97058" w:rsidRDefault="00A97058" w:rsidP="00A97058">
      <w:pPr>
        <w:jc w:val="both"/>
        <w:rPr>
          <w:sz w:val="20"/>
          <w:szCs w:val="20"/>
        </w:rPr>
      </w:pPr>
      <w:r w:rsidRPr="00A97058">
        <w:rPr>
          <w:sz w:val="20"/>
          <w:szCs w:val="20"/>
        </w:rPr>
        <w:t>ВЛ-10 кВ.</w:t>
      </w:r>
    </w:p>
    <w:p w:rsidR="00A97058" w:rsidRPr="00A97058" w:rsidRDefault="00A97058" w:rsidP="00A97058">
      <w:pPr>
        <w:jc w:val="both"/>
        <w:rPr>
          <w:sz w:val="20"/>
          <w:szCs w:val="20"/>
        </w:rPr>
      </w:pPr>
      <w:r w:rsidRPr="00A97058">
        <w:rPr>
          <w:sz w:val="20"/>
          <w:szCs w:val="20"/>
        </w:rPr>
        <w:t>Электроснабжение жилищно-коммунального сектора и производственных предприятий Новошаткинского сельсовета осуществляется от подстанций 110/35/10кВ, расположенной в с</w:t>
      </w:r>
      <w:proofErr w:type="gramStart"/>
      <w:r w:rsidRPr="00A97058">
        <w:rPr>
          <w:sz w:val="20"/>
          <w:szCs w:val="20"/>
        </w:rPr>
        <w:t>.Р</w:t>
      </w:r>
      <w:proofErr w:type="gramEnd"/>
      <w:r w:rsidRPr="00A97058">
        <w:rPr>
          <w:sz w:val="20"/>
          <w:szCs w:val="20"/>
        </w:rPr>
        <w:t>усский Камешкир и 2-х подстанций 35/10кВ в с. Старый Чирчим и в с.Мордовский Камешкир, входящих в систему «</w:t>
      </w:r>
      <w:proofErr w:type="spellStart"/>
      <w:r w:rsidRPr="00A97058">
        <w:rPr>
          <w:sz w:val="20"/>
          <w:szCs w:val="20"/>
        </w:rPr>
        <w:t>Пензэнерго</w:t>
      </w:r>
      <w:proofErr w:type="spellEnd"/>
      <w:r w:rsidRPr="00A97058">
        <w:rPr>
          <w:sz w:val="20"/>
          <w:szCs w:val="20"/>
        </w:rPr>
        <w:t xml:space="preserve">». </w:t>
      </w:r>
    </w:p>
    <w:p w:rsidR="00A97058" w:rsidRPr="00A97058" w:rsidRDefault="00A97058" w:rsidP="00A97058">
      <w:pPr>
        <w:jc w:val="both"/>
        <w:rPr>
          <w:sz w:val="20"/>
          <w:szCs w:val="20"/>
        </w:rPr>
      </w:pPr>
      <w:r w:rsidRPr="00A97058">
        <w:rPr>
          <w:sz w:val="20"/>
          <w:szCs w:val="20"/>
        </w:rPr>
        <w:t>Электричество поступает к населению и предприятиям через сеть ЛЭП 10 кВ, с последующим понижением напряжения с помощью трансформаторных подстанций и распределением через сеть ЛЭП 0,4 кВ.</w:t>
      </w:r>
    </w:p>
    <w:p w:rsidR="00A97058" w:rsidRPr="00A97058" w:rsidRDefault="00A97058" w:rsidP="00A97058">
      <w:pPr>
        <w:jc w:val="both"/>
        <w:rPr>
          <w:sz w:val="20"/>
          <w:szCs w:val="20"/>
        </w:rPr>
      </w:pPr>
      <w:r w:rsidRPr="00A97058">
        <w:rPr>
          <w:sz w:val="20"/>
          <w:szCs w:val="20"/>
        </w:rPr>
        <w:t xml:space="preserve">Все населенные пункты сельсовета электрифицированы. </w:t>
      </w:r>
    </w:p>
    <w:p w:rsidR="00A97058" w:rsidRPr="00A97058" w:rsidRDefault="00A97058" w:rsidP="00A97058">
      <w:pPr>
        <w:jc w:val="both"/>
        <w:rPr>
          <w:sz w:val="20"/>
          <w:szCs w:val="20"/>
        </w:rPr>
      </w:pPr>
      <w:r w:rsidRPr="00A97058">
        <w:rPr>
          <w:sz w:val="20"/>
          <w:szCs w:val="20"/>
        </w:rPr>
        <w:t>Состояние системы электроснабжения удовлетворительное, требует планового капитального ремонта.</w:t>
      </w:r>
    </w:p>
    <w:p w:rsidR="00A97058" w:rsidRPr="00A97058" w:rsidRDefault="00A97058" w:rsidP="00A97058">
      <w:pPr>
        <w:jc w:val="both"/>
        <w:rPr>
          <w:sz w:val="20"/>
          <w:szCs w:val="20"/>
        </w:rPr>
      </w:pPr>
      <w:r w:rsidRPr="00A97058">
        <w:rPr>
          <w:sz w:val="20"/>
          <w:szCs w:val="20"/>
        </w:rPr>
        <w:t>Количество объектов капитального строительства, подключенных к системе электроснабжения, в единицах:</w:t>
      </w:r>
    </w:p>
    <w:p w:rsidR="00A97058" w:rsidRPr="00A97058" w:rsidRDefault="00A97058" w:rsidP="00A97058">
      <w:pPr>
        <w:jc w:val="both"/>
        <w:rPr>
          <w:sz w:val="20"/>
          <w:szCs w:val="20"/>
        </w:rPr>
      </w:pPr>
      <w:r w:rsidRPr="00A97058">
        <w:rPr>
          <w:sz w:val="20"/>
          <w:szCs w:val="20"/>
        </w:rPr>
        <w:t xml:space="preserve">индивидуальные и блокированные жилые дома – 639. </w:t>
      </w:r>
    </w:p>
    <w:p w:rsidR="00A97058" w:rsidRPr="00A97058" w:rsidRDefault="00A97058" w:rsidP="00A97058">
      <w:pPr>
        <w:jc w:val="both"/>
        <w:rPr>
          <w:sz w:val="20"/>
          <w:szCs w:val="20"/>
        </w:rPr>
      </w:pPr>
      <w:r w:rsidRPr="00A97058">
        <w:rPr>
          <w:sz w:val="20"/>
          <w:szCs w:val="20"/>
        </w:rPr>
        <w:t>многоквартирные жилые дома – 88.</w:t>
      </w:r>
    </w:p>
    <w:p w:rsidR="00A97058" w:rsidRPr="00A97058" w:rsidRDefault="00A97058" w:rsidP="00A97058">
      <w:pPr>
        <w:jc w:val="both"/>
        <w:rPr>
          <w:sz w:val="20"/>
          <w:szCs w:val="20"/>
        </w:rPr>
      </w:pPr>
      <w:r w:rsidRPr="00A97058">
        <w:rPr>
          <w:sz w:val="20"/>
          <w:szCs w:val="20"/>
        </w:rPr>
        <w:t xml:space="preserve">объекты социальной инфраструктуры (детский сад, школа, ДК, ФАП и др.) – 2 школы, 2 филиала детского сада № 2, 2 </w:t>
      </w:r>
      <w:proofErr w:type="spellStart"/>
      <w:r w:rsidRPr="00A97058">
        <w:rPr>
          <w:sz w:val="20"/>
          <w:szCs w:val="20"/>
        </w:rPr>
        <w:t>ФАПа</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объекты коммерческого назначения (магазин, предприятие общественного питания и др.) – 1 магазин (Чирчим).</w:t>
      </w:r>
    </w:p>
    <w:p w:rsidR="00A97058" w:rsidRPr="00A97058" w:rsidRDefault="00A97058" w:rsidP="00A97058">
      <w:pPr>
        <w:jc w:val="both"/>
        <w:rPr>
          <w:sz w:val="20"/>
          <w:szCs w:val="20"/>
        </w:rPr>
      </w:pPr>
      <w:r w:rsidRPr="00A97058">
        <w:rPr>
          <w:sz w:val="20"/>
          <w:szCs w:val="20"/>
        </w:rPr>
        <w:t>объекты производственного назначения – ООО «</w:t>
      </w:r>
      <w:proofErr w:type="spellStart"/>
      <w:r w:rsidRPr="00A97058">
        <w:rPr>
          <w:sz w:val="20"/>
          <w:szCs w:val="20"/>
        </w:rPr>
        <w:t>МК-Агро</w:t>
      </w:r>
      <w:proofErr w:type="spellEnd"/>
      <w:r w:rsidRPr="00A97058">
        <w:rPr>
          <w:sz w:val="20"/>
          <w:szCs w:val="20"/>
        </w:rPr>
        <w:t>», ООО «</w:t>
      </w:r>
      <w:proofErr w:type="spellStart"/>
      <w:r w:rsidRPr="00A97058">
        <w:rPr>
          <w:sz w:val="20"/>
          <w:szCs w:val="20"/>
        </w:rPr>
        <w:t>Агро-Трейдинг</w:t>
      </w:r>
      <w:proofErr w:type="spellEnd"/>
      <w:r w:rsidRPr="00A97058">
        <w:rPr>
          <w:sz w:val="20"/>
          <w:szCs w:val="20"/>
        </w:rPr>
        <w:t>».</w:t>
      </w:r>
    </w:p>
    <w:p w:rsidR="00A97058" w:rsidRPr="00A97058" w:rsidRDefault="00A97058" w:rsidP="00A97058">
      <w:pPr>
        <w:jc w:val="both"/>
        <w:rPr>
          <w:sz w:val="20"/>
          <w:szCs w:val="20"/>
        </w:rPr>
      </w:pPr>
      <w:bookmarkStart w:id="40" w:name="_Toc19009445"/>
      <w:r w:rsidRPr="00A97058">
        <w:rPr>
          <w:sz w:val="20"/>
          <w:szCs w:val="20"/>
        </w:rPr>
        <w:t>3.6.6. Система по сбору и транспортированию твердых коммунальных отходов на территории поселения.</w:t>
      </w:r>
      <w:bookmarkEnd w:id="40"/>
    </w:p>
    <w:p w:rsidR="00A97058" w:rsidRPr="00A97058" w:rsidRDefault="00A97058" w:rsidP="00A97058">
      <w:pPr>
        <w:jc w:val="both"/>
        <w:rPr>
          <w:sz w:val="20"/>
          <w:szCs w:val="20"/>
        </w:rPr>
      </w:pPr>
      <w:r w:rsidRPr="00A97058">
        <w:rPr>
          <w:sz w:val="20"/>
          <w:szCs w:val="20"/>
        </w:rPr>
        <w:t>Согласно данным Государственного реестра объектов размещения отходов (ГРОРО) (</w:t>
      </w:r>
      <w:hyperlink r:id="rId19" w:history="1">
        <w:r w:rsidRPr="00A97058">
          <w:rPr>
            <w:sz w:val="20"/>
            <w:szCs w:val="20"/>
          </w:rPr>
          <w:t>http://ecotrack</w:t>
        </w:r>
        <w:r w:rsidRPr="00A97058">
          <w:rPr>
            <w:sz w:val="20"/>
            <w:szCs w:val="20"/>
          </w:rPr>
          <w:t>e</w:t>
        </w:r>
        <w:r w:rsidRPr="00A97058">
          <w:rPr>
            <w:sz w:val="20"/>
            <w:szCs w:val="20"/>
          </w:rPr>
          <w:t>r.ru</w:t>
        </w:r>
      </w:hyperlink>
      <w:r w:rsidRPr="00A97058">
        <w:rPr>
          <w:sz w:val="20"/>
          <w:szCs w:val="20"/>
        </w:rPr>
        <w:t xml:space="preserve">) на территории сельсовета полигон твердых бытовых отходов отсутствует. </w:t>
      </w:r>
    </w:p>
    <w:p w:rsidR="00A97058" w:rsidRPr="00A97058" w:rsidRDefault="00A97058" w:rsidP="00A97058">
      <w:pPr>
        <w:jc w:val="both"/>
        <w:rPr>
          <w:sz w:val="20"/>
          <w:szCs w:val="20"/>
        </w:rPr>
      </w:pPr>
      <w:r w:rsidRPr="00A97058">
        <w:rPr>
          <w:sz w:val="20"/>
          <w:szCs w:val="20"/>
        </w:rPr>
        <w:t>На территории сельсовета действует планово-регулярная контей</w:t>
      </w:r>
      <w:r w:rsidRPr="00A97058">
        <w:rPr>
          <w:sz w:val="20"/>
          <w:szCs w:val="20"/>
        </w:rPr>
        <w:softHyphen/>
        <w:t>нерная система санитарной очистки территории. Вывоз ТБО и КГМ на полигон ТБО осуществляется населением самостоятельно и/или при помощи администрации сельсовета и сторонних организаций. На момент разработки генерального плана администрацией Новошаткинского сельсовета заключен договор с подрядной организацией на вывоз ТБО и КГМ.</w:t>
      </w:r>
    </w:p>
    <w:p w:rsidR="00A97058" w:rsidRPr="00A97058" w:rsidRDefault="00A97058" w:rsidP="00A97058">
      <w:pPr>
        <w:jc w:val="both"/>
        <w:rPr>
          <w:sz w:val="20"/>
          <w:szCs w:val="20"/>
        </w:rPr>
      </w:pPr>
      <w:bookmarkStart w:id="41" w:name="_Toc19009446"/>
      <w:r w:rsidRPr="00A97058">
        <w:rPr>
          <w:sz w:val="20"/>
          <w:szCs w:val="20"/>
        </w:rPr>
        <w:t>3.7. Система мест организации мест погребения на территории поселения.</w:t>
      </w:r>
      <w:bookmarkEnd w:id="41"/>
    </w:p>
    <w:p w:rsidR="00A97058" w:rsidRPr="00A97058" w:rsidRDefault="00A97058" w:rsidP="00A97058">
      <w:pPr>
        <w:jc w:val="both"/>
        <w:rPr>
          <w:sz w:val="20"/>
          <w:szCs w:val="20"/>
        </w:rPr>
      </w:pPr>
      <w:r w:rsidRPr="00A97058">
        <w:rPr>
          <w:sz w:val="20"/>
          <w:szCs w:val="20"/>
        </w:rPr>
        <w:t xml:space="preserve">   На территории сельского поселения расположены 6 кладбищ.</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Кладбище – площадь захоронения 1,38 га, Адрес расположения: примерно в 275 м. по направлению на юго-восток от ориентира: Пензенская область, </w:t>
      </w:r>
      <w:proofErr w:type="spellStart"/>
      <w:r w:rsidRPr="00A97058">
        <w:rPr>
          <w:sz w:val="20"/>
          <w:szCs w:val="20"/>
        </w:rPr>
        <w:t>Камешкирский</w:t>
      </w:r>
      <w:proofErr w:type="spellEnd"/>
      <w:r w:rsidRPr="00A97058">
        <w:rPr>
          <w:sz w:val="20"/>
          <w:szCs w:val="20"/>
        </w:rPr>
        <w:t xml:space="preserve"> район, с</w:t>
      </w:r>
      <w:proofErr w:type="gramStart"/>
      <w:r w:rsidRPr="00A97058">
        <w:rPr>
          <w:sz w:val="20"/>
          <w:szCs w:val="20"/>
        </w:rPr>
        <w:t>.С</w:t>
      </w:r>
      <w:proofErr w:type="gramEnd"/>
      <w:r w:rsidRPr="00A97058">
        <w:rPr>
          <w:sz w:val="20"/>
          <w:szCs w:val="20"/>
        </w:rPr>
        <w:t xml:space="preserve">тарое </w:t>
      </w:r>
      <w:proofErr w:type="spellStart"/>
      <w:r w:rsidRPr="00A97058">
        <w:rPr>
          <w:sz w:val="20"/>
          <w:szCs w:val="20"/>
        </w:rPr>
        <w:t>Шаткино</w:t>
      </w:r>
      <w:proofErr w:type="spellEnd"/>
      <w:r w:rsidRPr="00A97058">
        <w:rPr>
          <w:sz w:val="20"/>
          <w:szCs w:val="20"/>
        </w:rPr>
        <w:t xml:space="preserve"> ул.Радищева, дом № 98 А.</w:t>
      </w:r>
    </w:p>
    <w:p w:rsidR="00A97058" w:rsidRPr="00A97058" w:rsidRDefault="00A97058" w:rsidP="00A97058">
      <w:pPr>
        <w:jc w:val="both"/>
        <w:rPr>
          <w:sz w:val="20"/>
          <w:szCs w:val="20"/>
        </w:rPr>
      </w:pPr>
      <w:r w:rsidRPr="00A97058">
        <w:rPr>
          <w:sz w:val="20"/>
          <w:szCs w:val="20"/>
        </w:rPr>
        <w:t xml:space="preserve">Кладбище – площадь захоронения 1,6 га, Адрес ориентира: Пензенская область, </w:t>
      </w:r>
      <w:proofErr w:type="spellStart"/>
      <w:r w:rsidRPr="00A97058">
        <w:rPr>
          <w:sz w:val="20"/>
          <w:szCs w:val="20"/>
        </w:rPr>
        <w:t>Камешкирский</w:t>
      </w:r>
      <w:proofErr w:type="spellEnd"/>
      <w:r w:rsidRPr="00A97058">
        <w:rPr>
          <w:sz w:val="20"/>
          <w:szCs w:val="20"/>
        </w:rPr>
        <w:t xml:space="preserve"> район. с</w:t>
      </w:r>
      <w:proofErr w:type="gramStart"/>
      <w:r w:rsidRPr="00A97058">
        <w:rPr>
          <w:sz w:val="20"/>
          <w:szCs w:val="20"/>
        </w:rPr>
        <w:t>.Н</w:t>
      </w:r>
      <w:proofErr w:type="gramEnd"/>
      <w:r w:rsidRPr="00A97058">
        <w:rPr>
          <w:sz w:val="20"/>
          <w:szCs w:val="20"/>
        </w:rPr>
        <w:t xml:space="preserve">овое </w:t>
      </w:r>
      <w:proofErr w:type="spellStart"/>
      <w:r w:rsidRPr="00A97058">
        <w:rPr>
          <w:sz w:val="20"/>
          <w:szCs w:val="20"/>
        </w:rPr>
        <w:t>Шаткино</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 xml:space="preserve">Кладбище – площадь захоронения 1,5 га, Адрес расположения: примерно в 360 м. по направлению на юг от ориентира. Адрес ориентира: Пензенская область, </w:t>
      </w:r>
      <w:proofErr w:type="spellStart"/>
      <w:r w:rsidRPr="00A97058">
        <w:rPr>
          <w:sz w:val="20"/>
          <w:szCs w:val="20"/>
        </w:rPr>
        <w:t>Камешкирский</w:t>
      </w:r>
      <w:proofErr w:type="spellEnd"/>
      <w:r w:rsidRPr="00A97058">
        <w:rPr>
          <w:sz w:val="20"/>
          <w:szCs w:val="20"/>
        </w:rPr>
        <w:t xml:space="preserve"> район. с</w:t>
      </w:r>
      <w:proofErr w:type="gramStart"/>
      <w:r w:rsidRPr="00A97058">
        <w:rPr>
          <w:sz w:val="20"/>
          <w:szCs w:val="20"/>
        </w:rPr>
        <w:t>.К</w:t>
      </w:r>
      <w:proofErr w:type="gramEnd"/>
      <w:r w:rsidRPr="00A97058">
        <w:rPr>
          <w:sz w:val="20"/>
          <w:szCs w:val="20"/>
        </w:rPr>
        <w:t>расное Поле.</w:t>
      </w:r>
    </w:p>
    <w:p w:rsidR="00A97058" w:rsidRPr="00A97058" w:rsidRDefault="00A97058" w:rsidP="00A97058">
      <w:pPr>
        <w:jc w:val="both"/>
        <w:rPr>
          <w:sz w:val="20"/>
          <w:szCs w:val="20"/>
        </w:rPr>
      </w:pPr>
      <w:r w:rsidRPr="00A97058">
        <w:rPr>
          <w:sz w:val="20"/>
          <w:szCs w:val="20"/>
        </w:rPr>
        <w:t xml:space="preserve">Кладбище – площадь захоронения 2,2 га. Адрес ориентира: Пензенская область, </w:t>
      </w:r>
      <w:proofErr w:type="spellStart"/>
      <w:r w:rsidRPr="00A97058">
        <w:rPr>
          <w:sz w:val="20"/>
          <w:szCs w:val="20"/>
        </w:rPr>
        <w:t>Камешкирский</w:t>
      </w:r>
      <w:proofErr w:type="spellEnd"/>
      <w:r w:rsidRPr="00A97058">
        <w:rPr>
          <w:sz w:val="20"/>
          <w:szCs w:val="20"/>
        </w:rPr>
        <w:t xml:space="preserve"> район. с</w:t>
      </w:r>
      <w:proofErr w:type="gramStart"/>
      <w:r w:rsidRPr="00A97058">
        <w:rPr>
          <w:sz w:val="20"/>
          <w:szCs w:val="20"/>
        </w:rPr>
        <w:t>.С</w:t>
      </w:r>
      <w:proofErr w:type="gramEnd"/>
      <w:r w:rsidRPr="00A97058">
        <w:rPr>
          <w:sz w:val="20"/>
          <w:szCs w:val="20"/>
        </w:rPr>
        <w:t>тарый Чирчим.</w:t>
      </w:r>
    </w:p>
    <w:p w:rsidR="00A97058" w:rsidRPr="00A97058" w:rsidRDefault="00A97058" w:rsidP="00A97058">
      <w:pPr>
        <w:jc w:val="both"/>
        <w:rPr>
          <w:sz w:val="20"/>
          <w:szCs w:val="20"/>
        </w:rPr>
      </w:pPr>
      <w:r w:rsidRPr="00A97058">
        <w:rPr>
          <w:sz w:val="20"/>
          <w:szCs w:val="20"/>
        </w:rPr>
        <w:lastRenderedPageBreak/>
        <w:t xml:space="preserve">Кладбище – площадь захоронения 1 га. Адрес ориентира: Пензенская область, </w:t>
      </w:r>
      <w:proofErr w:type="spellStart"/>
      <w:r w:rsidRPr="00A97058">
        <w:rPr>
          <w:sz w:val="20"/>
          <w:szCs w:val="20"/>
        </w:rPr>
        <w:t>Камешкирский</w:t>
      </w:r>
      <w:proofErr w:type="spellEnd"/>
      <w:r w:rsidRPr="00A97058">
        <w:rPr>
          <w:sz w:val="20"/>
          <w:szCs w:val="20"/>
        </w:rPr>
        <w:t xml:space="preserve"> район. с</w:t>
      </w:r>
      <w:proofErr w:type="gramStart"/>
      <w:r w:rsidRPr="00A97058">
        <w:rPr>
          <w:sz w:val="20"/>
          <w:szCs w:val="20"/>
        </w:rPr>
        <w:t>.Н</w:t>
      </w:r>
      <w:proofErr w:type="gramEnd"/>
      <w:r w:rsidRPr="00A97058">
        <w:rPr>
          <w:sz w:val="20"/>
          <w:szCs w:val="20"/>
        </w:rPr>
        <w:t>овый Чирчим.</w:t>
      </w:r>
    </w:p>
    <w:p w:rsidR="00A97058" w:rsidRPr="00A97058" w:rsidRDefault="00A97058" w:rsidP="00A97058">
      <w:pPr>
        <w:jc w:val="both"/>
        <w:rPr>
          <w:sz w:val="20"/>
          <w:szCs w:val="20"/>
        </w:rPr>
      </w:pPr>
      <w:r w:rsidRPr="00A97058">
        <w:rPr>
          <w:sz w:val="20"/>
          <w:szCs w:val="20"/>
        </w:rPr>
        <w:t xml:space="preserve">Кладбище – площадь захоронения 1 га, Адрес ориентира: Пензенская область, </w:t>
      </w:r>
      <w:proofErr w:type="spellStart"/>
      <w:r w:rsidRPr="00A97058">
        <w:rPr>
          <w:sz w:val="20"/>
          <w:szCs w:val="20"/>
        </w:rPr>
        <w:t>Камешкирский</w:t>
      </w:r>
      <w:proofErr w:type="spellEnd"/>
      <w:r w:rsidRPr="00A97058">
        <w:rPr>
          <w:sz w:val="20"/>
          <w:szCs w:val="20"/>
        </w:rPr>
        <w:t xml:space="preserve"> район. с</w:t>
      </w:r>
      <w:proofErr w:type="gramStart"/>
      <w:r w:rsidRPr="00A97058">
        <w:rPr>
          <w:sz w:val="20"/>
          <w:szCs w:val="20"/>
        </w:rPr>
        <w:t>.К</w:t>
      </w:r>
      <w:proofErr w:type="gramEnd"/>
      <w:r w:rsidRPr="00A97058">
        <w:rPr>
          <w:sz w:val="20"/>
          <w:szCs w:val="20"/>
        </w:rPr>
        <w:t>амышенка.</w:t>
      </w:r>
    </w:p>
    <w:p w:rsidR="00A97058" w:rsidRPr="00A97058" w:rsidRDefault="00A97058" w:rsidP="00A97058">
      <w:pPr>
        <w:jc w:val="both"/>
        <w:rPr>
          <w:sz w:val="20"/>
          <w:szCs w:val="20"/>
        </w:rPr>
      </w:pPr>
      <w:r w:rsidRPr="00A97058">
        <w:rPr>
          <w:sz w:val="20"/>
          <w:szCs w:val="20"/>
        </w:rPr>
        <w:t>На 01.01.2019 г. оформлены в муниципальную собственность земельные участки под кладбищами в с</w:t>
      </w:r>
      <w:proofErr w:type="gramStart"/>
      <w:r w:rsidRPr="00A97058">
        <w:rPr>
          <w:sz w:val="20"/>
          <w:szCs w:val="20"/>
        </w:rPr>
        <w:t>.С</w:t>
      </w:r>
      <w:proofErr w:type="gramEnd"/>
      <w:r w:rsidRPr="00A97058">
        <w:rPr>
          <w:sz w:val="20"/>
          <w:szCs w:val="20"/>
        </w:rPr>
        <w:t xml:space="preserve">тарый Чирчим, Новое </w:t>
      </w:r>
      <w:proofErr w:type="spellStart"/>
      <w:r w:rsidRPr="00A97058">
        <w:rPr>
          <w:sz w:val="20"/>
          <w:szCs w:val="20"/>
        </w:rPr>
        <w:t>Шаткино</w:t>
      </w:r>
      <w:proofErr w:type="spellEnd"/>
      <w:r w:rsidRPr="00A97058">
        <w:rPr>
          <w:sz w:val="20"/>
          <w:szCs w:val="20"/>
        </w:rPr>
        <w:t>.</w:t>
      </w:r>
    </w:p>
    <w:p w:rsidR="00A97058" w:rsidRPr="00A97058" w:rsidRDefault="00A97058" w:rsidP="00A97058">
      <w:pPr>
        <w:rPr>
          <w:sz w:val="20"/>
          <w:szCs w:val="20"/>
        </w:rPr>
      </w:pPr>
    </w:p>
    <w:p w:rsidR="00A97058" w:rsidRPr="00A97058" w:rsidRDefault="00A97058" w:rsidP="00A97058">
      <w:pPr>
        <w:jc w:val="both"/>
        <w:rPr>
          <w:sz w:val="20"/>
          <w:szCs w:val="20"/>
        </w:rPr>
      </w:pPr>
      <w:bookmarkStart w:id="42" w:name="_Toc19009447"/>
      <w:r w:rsidRPr="00A97058">
        <w:rPr>
          <w:sz w:val="20"/>
          <w:szCs w:val="20"/>
        </w:rPr>
        <w:t>Территории поселения, подверженные затоплению и подтоплению.</w:t>
      </w:r>
      <w:bookmarkEnd w:id="42"/>
    </w:p>
    <w:p w:rsidR="00A97058" w:rsidRPr="00A97058" w:rsidRDefault="00A97058" w:rsidP="00A97058">
      <w:pPr>
        <w:jc w:val="both"/>
        <w:rPr>
          <w:sz w:val="20"/>
          <w:szCs w:val="20"/>
        </w:rPr>
      </w:pPr>
      <w:r w:rsidRPr="00A97058">
        <w:rPr>
          <w:sz w:val="20"/>
          <w:szCs w:val="20"/>
        </w:rPr>
        <w:t>В соответствии с распоряжением Правительства Пензенской области от 23 октября 2012 года № 533-рП «Об утверждении реестра населенных пунктов, попадающих в зоны затопления (подтопления), вызванные различными гидрологическими и гидродинамическими явлениями и процессами на территории Пензенской области» генеральным планом отображены зоны затопления и подтопления.</w:t>
      </w:r>
    </w:p>
    <w:p w:rsidR="00A97058" w:rsidRPr="00A97058" w:rsidRDefault="00A97058" w:rsidP="00A97058">
      <w:pPr>
        <w:rPr>
          <w:sz w:val="20"/>
          <w:szCs w:val="20"/>
        </w:rPr>
      </w:pPr>
    </w:p>
    <w:p w:rsidR="00A97058" w:rsidRPr="00A97058" w:rsidRDefault="00A97058" w:rsidP="00A9705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
        <w:gridCol w:w="2175"/>
        <w:gridCol w:w="1706"/>
        <w:gridCol w:w="1711"/>
        <w:gridCol w:w="655"/>
        <w:gridCol w:w="731"/>
        <w:gridCol w:w="1235"/>
        <w:gridCol w:w="627"/>
      </w:tblGrid>
      <w:tr w:rsidR="00A97058" w:rsidRPr="00A97058" w:rsidTr="00395A4F">
        <w:tc>
          <w:tcPr>
            <w:tcW w:w="10421" w:type="dxa"/>
            <w:gridSpan w:val="8"/>
            <w:shd w:val="pct10" w:color="auto" w:fill="auto"/>
          </w:tcPr>
          <w:p w:rsidR="00A97058" w:rsidRPr="00A97058" w:rsidRDefault="00A97058" w:rsidP="00A97058">
            <w:pPr>
              <w:rPr>
                <w:sz w:val="20"/>
                <w:szCs w:val="20"/>
              </w:rPr>
            </w:pPr>
            <w:r w:rsidRPr="00A97058">
              <w:rPr>
                <w:sz w:val="20"/>
                <w:szCs w:val="20"/>
              </w:rPr>
              <w:t>Реестр населенных пунктов, попадающих в зоны затопления (подтопления), вызванные различными гидрологическими и гидродинамическими явлениями и процессами на территории Новошаткинского сельсовета</w:t>
            </w:r>
          </w:p>
        </w:tc>
      </w:tr>
      <w:tr w:rsidR="00A97058" w:rsidRPr="00A97058" w:rsidTr="00395A4F">
        <w:tc>
          <w:tcPr>
            <w:tcW w:w="1038" w:type="dxa"/>
            <w:vMerge w:val="restart"/>
            <w:shd w:val="clear" w:color="auto" w:fill="auto"/>
            <w:vAlign w:val="center"/>
          </w:tcPr>
          <w:p w:rsidR="00A97058" w:rsidRPr="00A97058" w:rsidRDefault="00A97058" w:rsidP="00A97058">
            <w:pPr>
              <w:rPr>
                <w:sz w:val="20"/>
                <w:szCs w:val="20"/>
              </w:rPr>
            </w:pPr>
            <w:r w:rsidRPr="00A97058">
              <w:rPr>
                <w:sz w:val="20"/>
                <w:szCs w:val="20"/>
              </w:rPr>
              <w:t>Водный объект</w:t>
            </w:r>
          </w:p>
        </w:tc>
        <w:tc>
          <w:tcPr>
            <w:tcW w:w="2341" w:type="dxa"/>
            <w:vMerge w:val="restart"/>
            <w:shd w:val="clear" w:color="auto" w:fill="auto"/>
            <w:vAlign w:val="center"/>
          </w:tcPr>
          <w:p w:rsidR="00A97058" w:rsidRPr="00A97058" w:rsidRDefault="00A97058" w:rsidP="00A97058">
            <w:pPr>
              <w:rPr>
                <w:sz w:val="20"/>
                <w:szCs w:val="20"/>
              </w:rPr>
            </w:pPr>
            <w:r w:rsidRPr="00A97058">
              <w:rPr>
                <w:sz w:val="20"/>
                <w:szCs w:val="20"/>
              </w:rPr>
              <w:t>Населенный пункт</w:t>
            </w:r>
          </w:p>
          <w:p w:rsidR="00A97058" w:rsidRPr="00A97058" w:rsidRDefault="00A97058" w:rsidP="00A97058">
            <w:pPr>
              <w:rPr>
                <w:sz w:val="20"/>
                <w:szCs w:val="20"/>
              </w:rPr>
            </w:pPr>
            <w:r w:rsidRPr="00A97058">
              <w:rPr>
                <w:sz w:val="20"/>
                <w:szCs w:val="20"/>
              </w:rPr>
              <w:t>(координаты)</w:t>
            </w:r>
          </w:p>
        </w:tc>
        <w:tc>
          <w:tcPr>
            <w:tcW w:w="1750" w:type="dxa"/>
            <w:vMerge w:val="restart"/>
            <w:shd w:val="clear" w:color="auto" w:fill="auto"/>
            <w:vAlign w:val="center"/>
          </w:tcPr>
          <w:p w:rsidR="00A97058" w:rsidRPr="00A97058" w:rsidRDefault="00A97058" w:rsidP="00A97058">
            <w:pPr>
              <w:rPr>
                <w:sz w:val="20"/>
                <w:szCs w:val="20"/>
              </w:rPr>
            </w:pPr>
            <w:r w:rsidRPr="00A97058">
              <w:rPr>
                <w:sz w:val="20"/>
                <w:szCs w:val="20"/>
              </w:rPr>
              <w:t xml:space="preserve">Критический уровень, при котором происходит затопление (подтопление), </w:t>
            </w:r>
            <w:proofErr w:type="gramStart"/>
            <w:r w:rsidRPr="00A97058">
              <w:rPr>
                <w:sz w:val="20"/>
                <w:szCs w:val="20"/>
              </w:rPr>
              <w:t>см</w:t>
            </w:r>
            <w:proofErr w:type="gramEnd"/>
          </w:p>
        </w:tc>
        <w:tc>
          <w:tcPr>
            <w:tcW w:w="1755" w:type="dxa"/>
            <w:vMerge w:val="restart"/>
            <w:shd w:val="clear" w:color="auto" w:fill="auto"/>
            <w:vAlign w:val="center"/>
          </w:tcPr>
          <w:p w:rsidR="00A97058" w:rsidRPr="00A97058" w:rsidRDefault="00A97058" w:rsidP="00A97058">
            <w:pPr>
              <w:rPr>
                <w:sz w:val="20"/>
                <w:szCs w:val="20"/>
              </w:rPr>
            </w:pPr>
            <w:r w:rsidRPr="00A97058">
              <w:rPr>
                <w:sz w:val="20"/>
                <w:szCs w:val="20"/>
              </w:rPr>
              <w:t>Количество пострадавшего населения, чел</w:t>
            </w:r>
          </w:p>
        </w:tc>
        <w:tc>
          <w:tcPr>
            <w:tcW w:w="3537" w:type="dxa"/>
            <w:gridSpan w:val="4"/>
            <w:shd w:val="clear" w:color="auto" w:fill="auto"/>
          </w:tcPr>
          <w:p w:rsidR="00A97058" w:rsidRPr="00A97058" w:rsidRDefault="00A97058" w:rsidP="00A97058">
            <w:pPr>
              <w:rPr>
                <w:sz w:val="20"/>
                <w:szCs w:val="20"/>
              </w:rPr>
            </w:pPr>
            <w:r w:rsidRPr="00A97058">
              <w:rPr>
                <w:sz w:val="20"/>
                <w:szCs w:val="20"/>
              </w:rPr>
              <w:t>Объекты затопления, количество</w:t>
            </w:r>
          </w:p>
        </w:tc>
      </w:tr>
      <w:tr w:rsidR="00A97058" w:rsidRPr="00A97058" w:rsidTr="00395A4F">
        <w:trPr>
          <w:cantSplit/>
          <w:trHeight w:val="2250"/>
        </w:trPr>
        <w:tc>
          <w:tcPr>
            <w:tcW w:w="1038" w:type="dxa"/>
            <w:vMerge/>
            <w:tcBorders>
              <w:bottom w:val="single" w:sz="4" w:space="0" w:color="000000"/>
            </w:tcBorders>
            <w:shd w:val="clear" w:color="auto" w:fill="auto"/>
          </w:tcPr>
          <w:p w:rsidR="00A97058" w:rsidRPr="00A97058" w:rsidRDefault="00A97058" w:rsidP="00A97058">
            <w:pPr>
              <w:rPr>
                <w:sz w:val="20"/>
                <w:szCs w:val="20"/>
              </w:rPr>
            </w:pPr>
          </w:p>
        </w:tc>
        <w:tc>
          <w:tcPr>
            <w:tcW w:w="2341" w:type="dxa"/>
            <w:vMerge/>
            <w:tcBorders>
              <w:bottom w:val="single" w:sz="4" w:space="0" w:color="000000"/>
            </w:tcBorders>
            <w:shd w:val="clear" w:color="auto" w:fill="auto"/>
          </w:tcPr>
          <w:p w:rsidR="00A97058" w:rsidRPr="00A97058" w:rsidRDefault="00A97058" w:rsidP="00A97058">
            <w:pPr>
              <w:rPr>
                <w:sz w:val="20"/>
                <w:szCs w:val="20"/>
              </w:rPr>
            </w:pPr>
          </w:p>
        </w:tc>
        <w:tc>
          <w:tcPr>
            <w:tcW w:w="1750" w:type="dxa"/>
            <w:vMerge/>
            <w:tcBorders>
              <w:bottom w:val="single" w:sz="4" w:space="0" w:color="000000"/>
            </w:tcBorders>
            <w:shd w:val="clear" w:color="auto" w:fill="auto"/>
          </w:tcPr>
          <w:p w:rsidR="00A97058" w:rsidRPr="00A97058" w:rsidRDefault="00A97058" w:rsidP="00A97058">
            <w:pPr>
              <w:rPr>
                <w:sz w:val="20"/>
                <w:szCs w:val="20"/>
              </w:rPr>
            </w:pPr>
          </w:p>
        </w:tc>
        <w:tc>
          <w:tcPr>
            <w:tcW w:w="1755" w:type="dxa"/>
            <w:vMerge/>
            <w:tcBorders>
              <w:bottom w:val="single" w:sz="4" w:space="0" w:color="000000"/>
            </w:tcBorders>
            <w:shd w:val="clear" w:color="auto" w:fill="auto"/>
          </w:tcPr>
          <w:p w:rsidR="00A97058" w:rsidRPr="00A97058" w:rsidRDefault="00A97058" w:rsidP="00A97058">
            <w:pPr>
              <w:rPr>
                <w:sz w:val="20"/>
                <w:szCs w:val="20"/>
              </w:rPr>
            </w:pPr>
          </w:p>
        </w:tc>
        <w:tc>
          <w:tcPr>
            <w:tcW w:w="696" w:type="dxa"/>
            <w:tcBorders>
              <w:bottom w:val="single" w:sz="4" w:space="0" w:color="000000"/>
            </w:tcBorders>
            <w:shd w:val="clear" w:color="auto" w:fill="auto"/>
            <w:textDirection w:val="btLr"/>
            <w:vAlign w:val="center"/>
          </w:tcPr>
          <w:p w:rsidR="00A97058" w:rsidRPr="00A97058" w:rsidRDefault="00A97058" w:rsidP="00A97058">
            <w:pPr>
              <w:rPr>
                <w:sz w:val="20"/>
                <w:szCs w:val="20"/>
              </w:rPr>
            </w:pPr>
            <w:r w:rsidRPr="00A97058">
              <w:rPr>
                <w:sz w:val="20"/>
                <w:szCs w:val="20"/>
              </w:rPr>
              <w:t>жилые здания</w:t>
            </w:r>
          </w:p>
        </w:tc>
        <w:tc>
          <w:tcPr>
            <w:tcW w:w="787" w:type="dxa"/>
            <w:tcBorders>
              <w:bottom w:val="single" w:sz="4" w:space="0" w:color="000000"/>
            </w:tcBorders>
            <w:shd w:val="clear" w:color="auto" w:fill="auto"/>
            <w:textDirection w:val="btLr"/>
            <w:vAlign w:val="center"/>
          </w:tcPr>
          <w:p w:rsidR="00A97058" w:rsidRPr="00A97058" w:rsidRDefault="00A97058" w:rsidP="00A97058">
            <w:pPr>
              <w:rPr>
                <w:sz w:val="20"/>
                <w:szCs w:val="20"/>
              </w:rPr>
            </w:pPr>
            <w:r w:rsidRPr="00A97058">
              <w:rPr>
                <w:sz w:val="20"/>
                <w:szCs w:val="20"/>
              </w:rPr>
              <w:t>социально значимые объекты</w:t>
            </w:r>
          </w:p>
        </w:tc>
        <w:tc>
          <w:tcPr>
            <w:tcW w:w="1392" w:type="dxa"/>
            <w:tcBorders>
              <w:bottom w:val="single" w:sz="4" w:space="0" w:color="000000"/>
            </w:tcBorders>
            <w:shd w:val="clear" w:color="auto" w:fill="auto"/>
            <w:textDirection w:val="btLr"/>
            <w:vAlign w:val="center"/>
          </w:tcPr>
          <w:p w:rsidR="00A97058" w:rsidRPr="00A97058" w:rsidRDefault="00A97058" w:rsidP="00A97058">
            <w:pPr>
              <w:rPr>
                <w:sz w:val="20"/>
                <w:szCs w:val="20"/>
              </w:rPr>
            </w:pPr>
            <w:r w:rsidRPr="00A97058">
              <w:rPr>
                <w:sz w:val="20"/>
                <w:szCs w:val="20"/>
              </w:rPr>
              <w:t>объекты экономики / потенциально опасные объекты</w:t>
            </w:r>
          </w:p>
        </w:tc>
        <w:tc>
          <w:tcPr>
            <w:tcW w:w="662" w:type="dxa"/>
            <w:tcBorders>
              <w:bottom w:val="single" w:sz="4" w:space="0" w:color="000000"/>
            </w:tcBorders>
            <w:shd w:val="clear" w:color="auto" w:fill="auto"/>
            <w:textDirection w:val="btLr"/>
            <w:vAlign w:val="center"/>
          </w:tcPr>
          <w:p w:rsidR="00A97058" w:rsidRPr="00A97058" w:rsidRDefault="00A97058" w:rsidP="00A97058">
            <w:pPr>
              <w:rPr>
                <w:sz w:val="20"/>
                <w:szCs w:val="20"/>
              </w:rPr>
            </w:pPr>
            <w:r w:rsidRPr="00A97058">
              <w:rPr>
                <w:sz w:val="20"/>
                <w:szCs w:val="20"/>
              </w:rPr>
              <w:t>объекты жизнеобеспечения</w:t>
            </w:r>
          </w:p>
        </w:tc>
      </w:tr>
      <w:tr w:rsidR="00A97058" w:rsidRPr="00A97058" w:rsidTr="00395A4F">
        <w:tc>
          <w:tcPr>
            <w:tcW w:w="10421" w:type="dxa"/>
            <w:gridSpan w:val="8"/>
            <w:shd w:val="pct5" w:color="auto" w:fill="auto"/>
          </w:tcPr>
          <w:p w:rsidR="00A97058" w:rsidRPr="00A97058" w:rsidRDefault="00A97058" w:rsidP="00A97058">
            <w:pPr>
              <w:rPr>
                <w:sz w:val="20"/>
                <w:szCs w:val="20"/>
              </w:rPr>
            </w:pPr>
            <w:r w:rsidRPr="00A97058">
              <w:rPr>
                <w:sz w:val="20"/>
                <w:szCs w:val="20"/>
              </w:rPr>
              <w:t>Риск весеннего половодья.</w:t>
            </w:r>
          </w:p>
        </w:tc>
      </w:tr>
      <w:tr w:rsidR="00A97058" w:rsidRPr="00A97058" w:rsidTr="00395A4F">
        <w:trPr>
          <w:cantSplit/>
        </w:trPr>
        <w:tc>
          <w:tcPr>
            <w:tcW w:w="1038"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 xml:space="preserve">р. </w:t>
            </w:r>
            <w:proofErr w:type="spellStart"/>
            <w:r w:rsidRPr="00A97058">
              <w:rPr>
                <w:sz w:val="20"/>
                <w:szCs w:val="20"/>
              </w:rPr>
              <w:t>Кадада</w:t>
            </w:r>
            <w:proofErr w:type="spellEnd"/>
          </w:p>
        </w:tc>
        <w:tc>
          <w:tcPr>
            <w:tcW w:w="2341"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 xml:space="preserve">с. Новое </w:t>
            </w:r>
            <w:proofErr w:type="spellStart"/>
            <w:r w:rsidRPr="00A97058">
              <w:rPr>
                <w:sz w:val="20"/>
                <w:szCs w:val="20"/>
              </w:rPr>
              <w:t>Шаткино</w:t>
            </w:r>
            <w:proofErr w:type="spellEnd"/>
          </w:p>
          <w:p w:rsidR="00A97058" w:rsidRPr="00A97058" w:rsidRDefault="00A97058" w:rsidP="00A97058">
            <w:pPr>
              <w:rPr>
                <w:sz w:val="20"/>
                <w:szCs w:val="20"/>
              </w:rPr>
            </w:pPr>
            <w:r w:rsidRPr="00A97058">
              <w:rPr>
                <w:sz w:val="20"/>
                <w:szCs w:val="20"/>
              </w:rPr>
              <w:t>(52º 54' СШ 44º 13'ВД)</w:t>
            </w:r>
          </w:p>
        </w:tc>
        <w:tc>
          <w:tcPr>
            <w:tcW w:w="1750"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330</w:t>
            </w:r>
          </w:p>
        </w:tc>
        <w:tc>
          <w:tcPr>
            <w:tcW w:w="1755"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47</w:t>
            </w:r>
          </w:p>
        </w:tc>
        <w:tc>
          <w:tcPr>
            <w:tcW w:w="696"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17</w:t>
            </w:r>
          </w:p>
        </w:tc>
        <w:tc>
          <w:tcPr>
            <w:tcW w:w="787"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0</w:t>
            </w:r>
          </w:p>
        </w:tc>
        <w:tc>
          <w:tcPr>
            <w:tcW w:w="1392"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0/0</w:t>
            </w:r>
          </w:p>
        </w:tc>
        <w:tc>
          <w:tcPr>
            <w:tcW w:w="662" w:type="dxa"/>
            <w:tcBorders>
              <w:bottom w:val="single" w:sz="4" w:space="0" w:color="000000"/>
            </w:tcBorders>
            <w:shd w:val="clear" w:color="auto" w:fill="auto"/>
            <w:vAlign w:val="center"/>
          </w:tcPr>
          <w:p w:rsidR="00A97058" w:rsidRPr="00A97058" w:rsidRDefault="00A97058" w:rsidP="00A97058">
            <w:pPr>
              <w:rPr>
                <w:sz w:val="20"/>
                <w:szCs w:val="20"/>
              </w:rPr>
            </w:pPr>
            <w:r w:rsidRPr="00A97058">
              <w:rPr>
                <w:sz w:val="20"/>
                <w:szCs w:val="20"/>
              </w:rPr>
              <w:t>0</w:t>
            </w:r>
          </w:p>
        </w:tc>
      </w:tr>
      <w:tr w:rsidR="00A97058" w:rsidRPr="00A97058" w:rsidTr="00395A4F">
        <w:tc>
          <w:tcPr>
            <w:tcW w:w="10421" w:type="dxa"/>
            <w:gridSpan w:val="8"/>
            <w:shd w:val="pct5" w:color="auto" w:fill="auto"/>
          </w:tcPr>
          <w:p w:rsidR="00A97058" w:rsidRPr="00A97058" w:rsidRDefault="00A97058" w:rsidP="00A97058">
            <w:pPr>
              <w:rPr>
                <w:sz w:val="20"/>
                <w:szCs w:val="20"/>
              </w:rPr>
            </w:pPr>
            <w:r w:rsidRPr="00A97058">
              <w:rPr>
                <w:sz w:val="20"/>
                <w:szCs w:val="20"/>
              </w:rPr>
              <w:t>Риск катастрофического затопления вследствие аварии на ГТС - отсутствует</w:t>
            </w:r>
          </w:p>
        </w:tc>
      </w:tr>
    </w:tbl>
    <w:p w:rsidR="00A97058" w:rsidRPr="00A97058" w:rsidRDefault="00A97058" w:rsidP="00A97058">
      <w:pPr>
        <w:rPr>
          <w:sz w:val="20"/>
          <w:szCs w:val="20"/>
        </w:rPr>
      </w:pPr>
    </w:p>
    <w:p w:rsidR="00A97058" w:rsidRPr="00A97058" w:rsidRDefault="00A97058" w:rsidP="00A97058">
      <w:pPr>
        <w:jc w:val="both"/>
        <w:rPr>
          <w:sz w:val="20"/>
          <w:szCs w:val="20"/>
        </w:rPr>
      </w:pPr>
      <w:bookmarkStart w:id="43" w:name="_Toc19009448"/>
      <w:r w:rsidRPr="00A97058">
        <w:rPr>
          <w:sz w:val="20"/>
          <w:szCs w:val="20"/>
        </w:rPr>
        <w:t>4. Оценка возможного влияния планируемых для размещения объектов местного значения поселения на комплексное развитие этих территорий.</w:t>
      </w:r>
      <w:bookmarkEnd w:id="43"/>
    </w:p>
    <w:p w:rsidR="00A97058" w:rsidRPr="00A97058" w:rsidRDefault="00A97058" w:rsidP="00A97058">
      <w:pPr>
        <w:jc w:val="both"/>
        <w:rPr>
          <w:sz w:val="20"/>
          <w:szCs w:val="20"/>
        </w:rPr>
      </w:pPr>
      <w:r w:rsidRPr="00A97058">
        <w:rPr>
          <w:sz w:val="20"/>
          <w:szCs w:val="20"/>
        </w:rPr>
        <w:t xml:space="preserve">Расширение существующего кладбища </w:t>
      </w:r>
      <w:proofErr w:type="gramStart"/>
      <w:r w:rsidRPr="00A97058">
        <w:rPr>
          <w:sz w:val="20"/>
          <w:szCs w:val="20"/>
        </w:rPr>
        <w:t>в</w:t>
      </w:r>
      <w:proofErr w:type="gramEnd"/>
      <w:r w:rsidRPr="00A97058">
        <w:rPr>
          <w:sz w:val="20"/>
          <w:szCs w:val="20"/>
        </w:rPr>
        <w:t xml:space="preserve"> </w:t>
      </w:r>
      <w:proofErr w:type="gramStart"/>
      <w:r w:rsidRPr="00A97058">
        <w:rPr>
          <w:sz w:val="20"/>
          <w:szCs w:val="20"/>
        </w:rPr>
        <w:t>с</w:t>
      </w:r>
      <w:proofErr w:type="gramEnd"/>
      <w:r w:rsidRPr="00A97058">
        <w:rPr>
          <w:sz w:val="20"/>
          <w:szCs w:val="20"/>
        </w:rPr>
        <w:t xml:space="preserve">. Новое </w:t>
      </w:r>
      <w:proofErr w:type="spellStart"/>
      <w:r w:rsidRPr="00A97058">
        <w:rPr>
          <w:sz w:val="20"/>
          <w:szCs w:val="20"/>
        </w:rPr>
        <w:t>Шаткино</w:t>
      </w:r>
      <w:proofErr w:type="spellEnd"/>
      <w:r w:rsidRPr="00A97058">
        <w:rPr>
          <w:sz w:val="20"/>
          <w:szCs w:val="20"/>
        </w:rPr>
        <w:t xml:space="preserve"> вызвано необходимостью для реализации полномочий муниципального образования в сфере организации ритуальных услуг и содержание мест захоронения, так это кладбище является единственным на территории поселения, и оно не имеет резервных мест для захоронения.</w:t>
      </w:r>
    </w:p>
    <w:p w:rsidR="00A97058" w:rsidRPr="00A97058" w:rsidRDefault="00A97058" w:rsidP="00A97058">
      <w:pPr>
        <w:jc w:val="both"/>
        <w:rPr>
          <w:sz w:val="20"/>
          <w:szCs w:val="20"/>
        </w:rPr>
      </w:pPr>
      <w:r w:rsidRPr="00A97058">
        <w:rPr>
          <w:sz w:val="20"/>
          <w:szCs w:val="20"/>
        </w:rPr>
        <w:t xml:space="preserve">Строительство ФАП в </w:t>
      </w:r>
      <w:proofErr w:type="gramStart"/>
      <w:r w:rsidRPr="00A97058">
        <w:rPr>
          <w:sz w:val="20"/>
          <w:szCs w:val="20"/>
        </w:rPr>
        <w:t>с</w:t>
      </w:r>
      <w:proofErr w:type="gramEnd"/>
      <w:r w:rsidRPr="00A97058">
        <w:rPr>
          <w:sz w:val="20"/>
          <w:szCs w:val="20"/>
        </w:rPr>
        <w:t>. Старый Чирчим  скажется на повышении качества и доступности медицинской помощи.</w:t>
      </w:r>
    </w:p>
    <w:p w:rsidR="00A97058" w:rsidRPr="00A97058" w:rsidRDefault="00A97058" w:rsidP="00A97058">
      <w:pPr>
        <w:jc w:val="both"/>
        <w:rPr>
          <w:sz w:val="20"/>
          <w:szCs w:val="20"/>
        </w:rPr>
      </w:pPr>
      <w:bookmarkStart w:id="44" w:name="_Toc19009449"/>
      <w:r w:rsidRPr="00A97058">
        <w:rPr>
          <w:sz w:val="20"/>
          <w:szCs w:val="20"/>
        </w:rPr>
        <w:t>5.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w:t>
      </w:r>
      <w:bookmarkEnd w:id="44"/>
    </w:p>
    <w:p w:rsidR="00A97058" w:rsidRPr="00A97058" w:rsidRDefault="00A97058" w:rsidP="00A97058">
      <w:pPr>
        <w:jc w:val="both"/>
        <w:rPr>
          <w:sz w:val="20"/>
          <w:szCs w:val="20"/>
        </w:rPr>
      </w:pPr>
      <w:r w:rsidRPr="00A97058">
        <w:rPr>
          <w:sz w:val="20"/>
          <w:szCs w:val="20"/>
        </w:rPr>
        <w:t>Редакциями, действующими на момент разработки генерального плана Новошаткинского сельсовета, документов территориального планирования Российской Федерации размещение объектов федерального значения, вплоть до окончания срока реализация генерального плана Новошаткинского сельсовета до 31 декабря 2039 года, не планируется.</w:t>
      </w:r>
    </w:p>
    <w:p w:rsidR="00A97058" w:rsidRPr="00A97058" w:rsidRDefault="00A97058" w:rsidP="00A97058">
      <w:pPr>
        <w:jc w:val="both"/>
        <w:rPr>
          <w:sz w:val="20"/>
          <w:szCs w:val="20"/>
        </w:rPr>
      </w:pPr>
      <w:r w:rsidRPr="00A97058">
        <w:rPr>
          <w:sz w:val="20"/>
          <w:szCs w:val="20"/>
        </w:rPr>
        <w:t>Редакциями, действующими на момент разработки генерального плана Новошаткинского сельсовета, документов территориального планирования двух и более субъектов Российской Федерации, размещение объектов регионального значения, вплоть до окончания срока реализация генерального плана Новошаткинского сельсовета до 31 декабря 2039 года, не планируется.</w:t>
      </w:r>
    </w:p>
    <w:p w:rsidR="00A97058" w:rsidRPr="00A97058" w:rsidRDefault="00A97058" w:rsidP="00A97058">
      <w:pPr>
        <w:jc w:val="both"/>
        <w:rPr>
          <w:sz w:val="20"/>
          <w:szCs w:val="20"/>
        </w:rPr>
      </w:pPr>
      <w:bookmarkStart w:id="45" w:name="_Toc19009450"/>
      <w:r w:rsidRPr="00A97058">
        <w:rPr>
          <w:sz w:val="20"/>
          <w:szCs w:val="20"/>
        </w:rPr>
        <w:t>6. Сведения о видах, назначении и наименованиях, планируемых для размещения на территории поселения объектов местного значения муниципального района.</w:t>
      </w:r>
      <w:bookmarkEnd w:id="45"/>
    </w:p>
    <w:p w:rsidR="00A97058" w:rsidRPr="00A97058" w:rsidRDefault="00A97058" w:rsidP="00A97058">
      <w:pPr>
        <w:jc w:val="both"/>
        <w:rPr>
          <w:sz w:val="20"/>
          <w:szCs w:val="20"/>
        </w:rPr>
      </w:pPr>
      <w:r w:rsidRPr="00A97058">
        <w:rPr>
          <w:sz w:val="20"/>
          <w:szCs w:val="20"/>
        </w:rPr>
        <w:t>Редакциями, действующими на момент разработки генерального плана Новошаткинского сельсовета, документов территориального планирования Камешкирского района Пензенской области размещение объектов местного значения муниципального района, вплоть до окончания срока реализация генерального плана Новошаткинского сельсовета до 31 декабря 2039 года, не планируется.</w:t>
      </w:r>
    </w:p>
    <w:p w:rsidR="00A97058" w:rsidRPr="00A97058" w:rsidRDefault="00A97058" w:rsidP="00A97058">
      <w:pPr>
        <w:jc w:val="both"/>
        <w:rPr>
          <w:sz w:val="20"/>
          <w:szCs w:val="20"/>
        </w:rPr>
      </w:pPr>
    </w:p>
    <w:p w:rsidR="00A97058" w:rsidRPr="00A97058" w:rsidRDefault="00A97058" w:rsidP="00A97058">
      <w:pPr>
        <w:rPr>
          <w:sz w:val="20"/>
          <w:szCs w:val="20"/>
        </w:rPr>
      </w:pPr>
    </w:p>
    <w:p w:rsidR="00A97058" w:rsidRPr="00A97058" w:rsidRDefault="00A97058" w:rsidP="00A97058">
      <w:pPr>
        <w:jc w:val="both"/>
        <w:rPr>
          <w:sz w:val="20"/>
          <w:szCs w:val="20"/>
        </w:rPr>
      </w:pPr>
      <w:bookmarkStart w:id="46" w:name="_Toc19009451"/>
      <w:r w:rsidRPr="00A97058">
        <w:rPr>
          <w:sz w:val="20"/>
          <w:szCs w:val="20"/>
        </w:rPr>
        <w:t>7. Перечень и характеристика основных факторов риска возникновения чрезвычайных ситуаций природного и техногенного характера.</w:t>
      </w:r>
      <w:bookmarkEnd w:id="46"/>
    </w:p>
    <w:p w:rsidR="00A97058" w:rsidRPr="00A97058" w:rsidRDefault="00A97058" w:rsidP="00A97058">
      <w:pPr>
        <w:jc w:val="both"/>
        <w:rPr>
          <w:sz w:val="20"/>
          <w:szCs w:val="20"/>
        </w:rPr>
      </w:pPr>
      <w:bookmarkStart w:id="47" w:name="_Toc19009452"/>
      <w:r w:rsidRPr="00A97058">
        <w:rPr>
          <w:sz w:val="20"/>
          <w:szCs w:val="20"/>
        </w:rPr>
        <w:t>7.1. Основные факторы возникновения чрезвычайных ситуаций природного характера.</w:t>
      </w:r>
      <w:bookmarkEnd w:id="47"/>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Согласно ГОСТ </w:t>
      </w:r>
      <w:proofErr w:type="gramStart"/>
      <w:r w:rsidRPr="00A97058">
        <w:rPr>
          <w:sz w:val="20"/>
          <w:szCs w:val="20"/>
        </w:rPr>
        <w:t>Р</w:t>
      </w:r>
      <w:proofErr w:type="gramEnd"/>
      <w:r w:rsidRPr="00A97058">
        <w:rPr>
          <w:sz w:val="20"/>
          <w:szCs w:val="20"/>
        </w:rPr>
        <w:t xml:space="preserve"> 22.0.03-97 «Безопасность в чрезвычайных ситуациях. Природные чрезвычайные ситуации. Термины и определения» Природная чрезвычайная ситуация; природная ЧС – обстановка на определенной территории или акватории, сложившаяся в результате возникновения источника природной чрезвычайной </w:t>
      </w:r>
      <w:r w:rsidRPr="00A97058">
        <w:rPr>
          <w:sz w:val="20"/>
          <w:szCs w:val="20"/>
        </w:rPr>
        <w:lastRenderedPageBreak/>
        <w:t>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A97058" w:rsidRPr="00A97058" w:rsidRDefault="00A97058" w:rsidP="00A97058">
      <w:pPr>
        <w:jc w:val="both"/>
        <w:rPr>
          <w:sz w:val="20"/>
          <w:szCs w:val="20"/>
        </w:rPr>
      </w:pPr>
      <w:r w:rsidRPr="00A97058">
        <w:rPr>
          <w:sz w:val="20"/>
          <w:szCs w:val="20"/>
        </w:rPr>
        <w:t xml:space="preserve">Согласно ГОСТ </w:t>
      </w:r>
      <w:proofErr w:type="gramStart"/>
      <w:r w:rsidRPr="00A97058">
        <w:rPr>
          <w:sz w:val="20"/>
          <w:szCs w:val="20"/>
        </w:rPr>
        <w:t>Р</w:t>
      </w:r>
      <w:proofErr w:type="gramEnd"/>
      <w:r w:rsidRPr="00A97058">
        <w:rPr>
          <w:sz w:val="20"/>
          <w:szCs w:val="20"/>
        </w:rPr>
        <w:t xml:space="preserve"> 22.0.06-97 «Безопасность в чрезвычайных ситуациях. Источники природных Чрезвычайных ситуаций. Поражающие факторы</w:t>
      </w:r>
      <w:proofErr w:type="gramStart"/>
      <w:r w:rsidRPr="00A97058">
        <w:rPr>
          <w:sz w:val="20"/>
          <w:szCs w:val="20"/>
        </w:rPr>
        <w:t xml:space="preserve">.» </w:t>
      </w:r>
      <w:proofErr w:type="gramEnd"/>
      <w:r w:rsidRPr="00A97058">
        <w:rPr>
          <w:sz w:val="20"/>
          <w:szCs w:val="20"/>
        </w:rPr>
        <w:t xml:space="preserve">На территории сельсовета выявлены следующие источники природных чрезвычайных ситуаций: </w:t>
      </w:r>
    </w:p>
    <w:p w:rsidR="00A97058" w:rsidRPr="00A97058" w:rsidRDefault="00A97058" w:rsidP="00A97058">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383"/>
        <w:gridCol w:w="2129"/>
        <w:gridCol w:w="4207"/>
      </w:tblGrid>
      <w:tr w:rsidR="00A97058" w:rsidRPr="00A97058" w:rsidTr="00395A4F">
        <w:trPr>
          <w:tblHeader/>
          <w:jc w:val="center"/>
        </w:trPr>
        <w:tc>
          <w:tcPr>
            <w:tcW w:w="0" w:type="auto"/>
            <w:gridSpan w:val="3"/>
            <w:tcBorders>
              <w:bottom w:val="single" w:sz="4" w:space="0" w:color="auto"/>
            </w:tcBorders>
            <w:shd w:val="pct10" w:color="auto" w:fill="auto"/>
            <w:vAlign w:val="center"/>
            <w:hideMark/>
          </w:tcPr>
          <w:p w:rsidR="00A97058" w:rsidRPr="00A97058" w:rsidRDefault="00A97058" w:rsidP="00A97058">
            <w:pPr>
              <w:rPr>
                <w:sz w:val="20"/>
                <w:szCs w:val="20"/>
              </w:rPr>
            </w:pPr>
            <w:r w:rsidRPr="00A97058">
              <w:rPr>
                <w:sz w:val="20"/>
                <w:szCs w:val="20"/>
              </w:rPr>
              <w:t>Риски возникновения возможных чрезвычайных ситуаций природного характера.</w:t>
            </w:r>
          </w:p>
        </w:tc>
      </w:tr>
      <w:tr w:rsidR="00A97058" w:rsidRPr="00A97058" w:rsidTr="00395A4F">
        <w:trPr>
          <w:tblHeader/>
          <w:jc w:val="center"/>
        </w:trPr>
        <w:tc>
          <w:tcPr>
            <w:tcW w:w="0" w:type="auto"/>
            <w:tcBorders>
              <w:bottom w:val="single" w:sz="4" w:space="0" w:color="auto"/>
            </w:tcBorders>
            <w:shd w:val="pct5" w:color="auto" w:fill="auto"/>
            <w:vAlign w:val="center"/>
            <w:hideMark/>
          </w:tcPr>
          <w:p w:rsidR="00A97058" w:rsidRPr="00A97058" w:rsidRDefault="00A97058" w:rsidP="00A97058">
            <w:pPr>
              <w:rPr>
                <w:sz w:val="20"/>
                <w:szCs w:val="20"/>
              </w:rPr>
            </w:pPr>
            <w:r w:rsidRPr="00A97058">
              <w:rPr>
                <w:sz w:val="20"/>
                <w:szCs w:val="20"/>
              </w:rPr>
              <w:t>Источник природной ЧС</w:t>
            </w:r>
          </w:p>
        </w:tc>
        <w:tc>
          <w:tcPr>
            <w:tcW w:w="0" w:type="auto"/>
            <w:tcBorders>
              <w:bottom w:val="single" w:sz="4" w:space="0" w:color="auto"/>
            </w:tcBorders>
            <w:shd w:val="pct5" w:color="auto" w:fill="auto"/>
            <w:vAlign w:val="center"/>
            <w:hideMark/>
          </w:tcPr>
          <w:p w:rsidR="00A97058" w:rsidRPr="00A97058" w:rsidRDefault="00A97058" w:rsidP="00A97058">
            <w:pPr>
              <w:rPr>
                <w:sz w:val="20"/>
                <w:szCs w:val="20"/>
              </w:rPr>
            </w:pPr>
            <w:r w:rsidRPr="00A97058">
              <w:rPr>
                <w:sz w:val="20"/>
                <w:szCs w:val="20"/>
              </w:rPr>
              <w:t>Наименование поражающего фактора природной ЧС</w:t>
            </w:r>
          </w:p>
        </w:tc>
        <w:tc>
          <w:tcPr>
            <w:tcW w:w="0" w:type="auto"/>
            <w:tcBorders>
              <w:bottom w:val="single" w:sz="4" w:space="0" w:color="auto"/>
            </w:tcBorders>
            <w:shd w:val="pct5" w:color="auto" w:fill="auto"/>
            <w:vAlign w:val="center"/>
            <w:hideMark/>
          </w:tcPr>
          <w:p w:rsidR="00A97058" w:rsidRPr="00A97058" w:rsidRDefault="00A97058" w:rsidP="00A97058">
            <w:pPr>
              <w:rPr>
                <w:sz w:val="20"/>
                <w:szCs w:val="20"/>
              </w:rPr>
            </w:pPr>
            <w:r w:rsidRPr="00A97058">
              <w:rPr>
                <w:sz w:val="20"/>
                <w:szCs w:val="20"/>
              </w:rPr>
              <w:t>Характер действия, проявления поражающего фактора источника природной ЧС</w:t>
            </w:r>
          </w:p>
        </w:tc>
      </w:tr>
      <w:tr w:rsidR="00A97058" w:rsidRPr="00A97058" w:rsidTr="00395A4F">
        <w:trPr>
          <w:jc w:val="center"/>
        </w:trPr>
        <w:tc>
          <w:tcPr>
            <w:tcW w:w="0" w:type="auto"/>
            <w:gridSpan w:val="3"/>
            <w:shd w:val="pct5" w:color="auto" w:fill="auto"/>
            <w:hideMark/>
          </w:tcPr>
          <w:p w:rsidR="00A97058" w:rsidRPr="00A97058" w:rsidRDefault="00A97058" w:rsidP="00A97058">
            <w:pPr>
              <w:rPr>
                <w:sz w:val="20"/>
                <w:szCs w:val="20"/>
              </w:rPr>
            </w:pPr>
            <w:r w:rsidRPr="00A97058">
              <w:rPr>
                <w:sz w:val="20"/>
                <w:szCs w:val="20"/>
              </w:rPr>
              <w:t>1. Опасные геологические процессы - отсутствуют</w:t>
            </w:r>
          </w:p>
        </w:tc>
      </w:tr>
      <w:tr w:rsidR="00A97058" w:rsidRPr="00A97058" w:rsidTr="00395A4F">
        <w:trPr>
          <w:jc w:val="center"/>
        </w:trPr>
        <w:tc>
          <w:tcPr>
            <w:tcW w:w="0" w:type="auto"/>
            <w:gridSpan w:val="3"/>
            <w:tcBorders>
              <w:bottom w:val="single" w:sz="4" w:space="0" w:color="auto"/>
            </w:tcBorders>
            <w:shd w:val="pct5" w:color="auto" w:fill="auto"/>
            <w:hideMark/>
          </w:tcPr>
          <w:p w:rsidR="00A97058" w:rsidRPr="00A97058" w:rsidRDefault="00A97058" w:rsidP="00A97058">
            <w:pPr>
              <w:rPr>
                <w:sz w:val="20"/>
                <w:szCs w:val="20"/>
              </w:rPr>
            </w:pPr>
            <w:r w:rsidRPr="00A97058">
              <w:rPr>
                <w:sz w:val="20"/>
                <w:szCs w:val="20"/>
              </w:rPr>
              <w:t xml:space="preserve">2. Опасные гидрологические явления и процессы </w:t>
            </w:r>
          </w:p>
        </w:tc>
      </w:tr>
      <w:tr w:rsidR="00A97058" w:rsidRPr="00A97058" w:rsidTr="00395A4F">
        <w:trPr>
          <w:jc w:val="center"/>
        </w:trPr>
        <w:tc>
          <w:tcPr>
            <w:tcW w:w="3637" w:type="dxa"/>
            <w:vMerge w:val="restart"/>
            <w:shd w:val="clear" w:color="auto" w:fill="auto"/>
            <w:hideMark/>
          </w:tcPr>
          <w:p w:rsidR="00A97058" w:rsidRPr="00A97058" w:rsidRDefault="00A97058" w:rsidP="00A97058">
            <w:pPr>
              <w:rPr>
                <w:sz w:val="20"/>
                <w:szCs w:val="20"/>
              </w:rPr>
            </w:pPr>
            <w:r w:rsidRPr="00A97058">
              <w:rPr>
                <w:sz w:val="20"/>
                <w:szCs w:val="20"/>
              </w:rPr>
              <w:t>2.1.Подтопление</w:t>
            </w:r>
          </w:p>
        </w:tc>
        <w:tc>
          <w:tcPr>
            <w:tcW w:w="2191" w:type="dxa"/>
            <w:shd w:val="clear" w:color="auto" w:fill="auto"/>
          </w:tcPr>
          <w:p w:rsidR="00A97058" w:rsidRPr="00A97058" w:rsidRDefault="00A97058" w:rsidP="00A97058">
            <w:pPr>
              <w:rPr>
                <w:sz w:val="20"/>
                <w:szCs w:val="20"/>
              </w:rPr>
            </w:pPr>
            <w:r w:rsidRPr="00A97058">
              <w:rPr>
                <w:sz w:val="20"/>
                <w:szCs w:val="20"/>
              </w:rPr>
              <w:t>Гидростатический</w:t>
            </w:r>
          </w:p>
        </w:tc>
        <w:tc>
          <w:tcPr>
            <w:tcW w:w="4457" w:type="dxa"/>
            <w:shd w:val="clear" w:color="auto" w:fill="auto"/>
          </w:tcPr>
          <w:p w:rsidR="00A97058" w:rsidRPr="00A97058" w:rsidRDefault="00A97058" w:rsidP="00A97058">
            <w:pPr>
              <w:rPr>
                <w:sz w:val="20"/>
                <w:szCs w:val="20"/>
              </w:rPr>
            </w:pPr>
            <w:r w:rsidRPr="00A97058">
              <w:rPr>
                <w:sz w:val="20"/>
                <w:szCs w:val="20"/>
              </w:rPr>
              <w:t>Повышение уровня грунтовых вод.</w:t>
            </w:r>
          </w:p>
        </w:tc>
      </w:tr>
      <w:tr w:rsidR="00A97058" w:rsidRPr="00A97058" w:rsidTr="00395A4F">
        <w:trPr>
          <w:jc w:val="center"/>
        </w:trPr>
        <w:tc>
          <w:tcPr>
            <w:tcW w:w="3637" w:type="dxa"/>
            <w:vMerge/>
            <w:shd w:val="clear" w:color="auto" w:fill="auto"/>
            <w:hideMark/>
          </w:tcPr>
          <w:p w:rsidR="00A97058" w:rsidRPr="00A97058" w:rsidRDefault="00A97058" w:rsidP="00A97058">
            <w:pPr>
              <w:rPr>
                <w:sz w:val="20"/>
                <w:szCs w:val="20"/>
              </w:rPr>
            </w:pPr>
          </w:p>
        </w:tc>
        <w:tc>
          <w:tcPr>
            <w:tcW w:w="2191" w:type="dxa"/>
            <w:shd w:val="clear" w:color="auto" w:fill="auto"/>
          </w:tcPr>
          <w:p w:rsidR="00A97058" w:rsidRPr="00A97058" w:rsidRDefault="00A97058" w:rsidP="00A97058">
            <w:pPr>
              <w:rPr>
                <w:sz w:val="20"/>
                <w:szCs w:val="20"/>
              </w:rPr>
            </w:pPr>
            <w:r w:rsidRPr="00A97058">
              <w:rPr>
                <w:sz w:val="20"/>
                <w:szCs w:val="20"/>
              </w:rPr>
              <w:t>Гидродинамический</w:t>
            </w:r>
          </w:p>
        </w:tc>
        <w:tc>
          <w:tcPr>
            <w:tcW w:w="4457" w:type="dxa"/>
            <w:shd w:val="clear" w:color="auto" w:fill="auto"/>
          </w:tcPr>
          <w:p w:rsidR="00A97058" w:rsidRPr="00A97058" w:rsidRDefault="00A97058" w:rsidP="00A97058">
            <w:pPr>
              <w:rPr>
                <w:sz w:val="20"/>
                <w:szCs w:val="20"/>
              </w:rPr>
            </w:pPr>
            <w:r w:rsidRPr="00A97058">
              <w:rPr>
                <w:sz w:val="20"/>
                <w:szCs w:val="20"/>
              </w:rPr>
              <w:t>Гидродинамическое давление потока грунтовых вод.</w:t>
            </w:r>
          </w:p>
        </w:tc>
      </w:tr>
      <w:tr w:rsidR="00A97058" w:rsidRPr="00A97058" w:rsidTr="00395A4F">
        <w:trPr>
          <w:jc w:val="center"/>
        </w:trPr>
        <w:tc>
          <w:tcPr>
            <w:tcW w:w="3637" w:type="dxa"/>
            <w:vMerge/>
            <w:shd w:val="clear" w:color="auto" w:fill="auto"/>
            <w:hideMark/>
          </w:tcPr>
          <w:p w:rsidR="00A97058" w:rsidRPr="00A97058" w:rsidRDefault="00A97058" w:rsidP="00A97058">
            <w:pPr>
              <w:rPr>
                <w:sz w:val="20"/>
                <w:szCs w:val="20"/>
              </w:rPr>
            </w:pPr>
          </w:p>
        </w:tc>
        <w:tc>
          <w:tcPr>
            <w:tcW w:w="2191" w:type="dxa"/>
            <w:vMerge w:val="restart"/>
            <w:shd w:val="clear" w:color="auto" w:fill="auto"/>
          </w:tcPr>
          <w:p w:rsidR="00A97058" w:rsidRPr="00A97058" w:rsidRDefault="00A97058" w:rsidP="00A97058">
            <w:pPr>
              <w:rPr>
                <w:sz w:val="20"/>
                <w:szCs w:val="20"/>
              </w:rPr>
            </w:pPr>
            <w:r w:rsidRPr="00A97058">
              <w:rPr>
                <w:sz w:val="20"/>
                <w:szCs w:val="20"/>
              </w:rPr>
              <w:t>Гидрохимический</w:t>
            </w:r>
          </w:p>
        </w:tc>
        <w:tc>
          <w:tcPr>
            <w:tcW w:w="4457" w:type="dxa"/>
            <w:shd w:val="clear" w:color="auto" w:fill="auto"/>
          </w:tcPr>
          <w:p w:rsidR="00A97058" w:rsidRPr="00A97058" w:rsidRDefault="00A97058" w:rsidP="00A97058">
            <w:pPr>
              <w:rPr>
                <w:sz w:val="20"/>
                <w:szCs w:val="20"/>
              </w:rPr>
            </w:pPr>
            <w:r w:rsidRPr="00A97058">
              <w:rPr>
                <w:sz w:val="20"/>
                <w:szCs w:val="20"/>
              </w:rPr>
              <w:t>Загрязнение (засоление) почв, грунтов.</w:t>
            </w:r>
          </w:p>
        </w:tc>
      </w:tr>
      <w:tr w:rsidR="00A97058" w:rsidRPr="00A97058" w:rsidTr="00395A4F">
        <w:trPr>
          <w:jc w:val="center"/>
        </w:trPr>
        <w:tc>
          <w:tcPr>
            <w:tcW w:w="3637" w:type="dxa"/>
            <w:vMerge/>
            <w:shd w:val="clear" w:color="auto" w:fill="auto"/>
            <w:hideMark/>
          </w:tcPr>
          <w:p w:rsidR="00A97058" w:rsidRPr="00A97058" w:rsidRDefault="00A97058" w:rsidP="00A97058">
            <w:pPr>
              <w:rPr>
                <w:sz w:val="20"/>
                <w:szCs w:val="20"/>
              </w:rPr>
            </w:pPr>
          </w:p>
        </w:tc>
        <w:tc>
          <w:tcPr>
            <w:tcW w:w="2191" w:type="dxa"/>
            <w:vMerge/>
            <w:shd w:val="clear" w:color="auto" w:fill="auto"/>
            <w:vAlign w:val="center"/>
          </w:tcPr>
          <w:p w:rsidR="00A97058" w:rsidRPr="00A97058" w:rsidRDefault="00A97058" w:rsidP="00A97058">
            <w:pPr>
              <w:rPr>
                <w:sz w:val="20"/>
                <w:szCs w:val="20"/>
              </w:rPr>
            </w:pPr>
          </w:p>
        </w:tc>
        <w:tc>
          <w:tcPr>
            <w:tcW w:w="4457" w:type="dxa"/>
            <w:shd w:val="clear" w:color="auto" w:fill="auto"/>
          </w:tcPr>
          <w:p w:rsidR="00A97058" w:rsidRPr="00A97058" w:rsidRDefault="00A97058" w:rsidP="00A97058">
            <w:pPr>
              <w:rPr>
                <w:sz w:val="20"/>
                <w:szCs w:val="20"/>
              </w:rPr>
            </w:pPr>
            <w:r w:rsidRPr="00A97058">
              <w:rPr>
                <w:sz w:val="20"/>
                <w:szCs w:val="20"/>
              </w:rPr>
              <w:t>Коррозия подземных металлических конструкций.</w:t>
            </w:r>
          </w:p>
        </w:tc>
      </w:tr>
      <w:tr w:rsidR="00A97058" w:rsidRPr="00A97058" w:rsidTr="00395A4F">
        <w:trPr>
          <w:jc w:val="center"/>
        </w:trPr>
        <w:tc>
          <w:tcPr>
            <w:tcW w:w="3637" w:type="dxa"/>
            <w:vMerge w:val="restart"/>
            <w:shd w:val="clear" w:color="auto" w:fill="auto"/>
            <w:hideMark/>
          </w:tcPr>
          <w:p w:rsidR="00A97058" w:rsidRPr="00A97058" w:rsidRDefault="00A97058" w:rsidP="00A97058">
            <w:pPr>
              <w:rPr>
                <w:sz w:val="20"/>
                <w:szCs w:val="20"/>
              </w:rPr>
            </w:pPr>
            <w:r w:rsidRPr="00A97058">
              <w:rPr>
                <w:sz w:val="20"/>
                <w:szCs w:val="20"/>
              </w:rPr>
              <w:t>2.2 Русловая эрозия</w:t>
            </w:r>
          </w:p>
        </w:tc>
        <w:tc>
          <w:tcPr>
            <w:tcW w:w="2191" w:type="dxa"/>
            <w:vMerge w:val="restart"/>
            <w:shd w:val="clear" w:color="auto" w:fill="auto"/>
          </w:tcPr>
          <w:p w:rsidR="00A97058" w:rsidRPr="00A97058" w:rsidRDefault="00A97058" w:rsidP="00A97058">
            <w:pPr>
              <w:rPr>
                <w:sz w:val="20"/>
                <w:szCs w:val="20"/>
              </w:rPr>
            </w:pPr>
            <w:r w:rsidRPr="00A97058">
              <w:rPr>
                <w:sz w:val="20"/>
                <w:szCs w:val="20"/>
              </w:rPr>
              <w:t>Гидродинамический</w:t>
            </w:r>
          </w:p>
        </w:tc>
        <w:tc>
          <w:tcPr>
            <w:tcW w:w="4457" w:type="dxa"/>
            <w:shd w:val="clear" w:color="auto" w:fill="auto"/>
          </w:tcPr>
          <w:p w:rsidR="00A97058" w:rsidRPr="00A97058" w:rsidRDefault="00A97058" w:rsidP="00A97058">
            <w:pPr>
              <w:rPr>
                <w:sz w:val="20"/>
                <w:szCs w:val="20"/>
              </w:rPr>
            </w:pPr>
            <w:r w:rsidRPr="00A97058">
              <w:rPr>
                <w:sz w:val="20"/>
                <w:szCs w:val="20"/>
              </w:rPr>
              <w:t>Гидродинамическое давление потока воды.</w:t>
            </w:r>
          </w:p>
        </w:tc>
      </w:tr>
      <w:tr w:rsidR="00A97058" w:rsidRPr="00A97058" w:rsidTr="00395A4F">
        <w:trPr>
          <w:jc w:val="center"/>
        </w:trPr>
        <w:tc>
          <w:tcPr>
            <w:tcW w:w="3637" w:type="dxa"/>
            <w:vMerge/>
            <w:shd w:val="clear" w:color="auto" w:fill="auto"/>
            <w:hideMark/>
          </w:tcPr>
          <w:p w:rsidR="00A97058" w:rsidRPr="00A97058" w:rsidRDefault="00A97058" w:rsidP="00A97058">
            <w:pPr>
              <w:rPr>
                <w:sz w:val="20"/>
                <w:szCs w:val="20"/>
              </w:rPr>
            </w:pPr>
          </w:p>
        </w:tc>
        <w:tc>
          <w:tcPr>
            <w:tcW w:w="2191" w:type="dxa"/>
            <w:vMerge/>
            <w:shd w:val="clear" w:color="auto" w:fill="auto"/>
          </w:tcPr>
          <w:p w:rsidR="00A97058" w:rsidRPr="00A97058" w:rsidRDefault="00A97058" w:rsidP="00A97058">
            <w:pPr>
              <w:rPr>
                <w:sz w:val="20"/>
                <w:szCs w:val="20"/>
              </w:rPr>
            </w:pPr>
          </w:p>
        </w:tc>
        <w:tc>
          <w:tcPr>
            <w:tcW w:w="4457" w:type="dxa"/>
            <w:shd w:val="clear" w:color="auto" w:fill="auto"/>
          </w:tcPr>
          <w:p w:rsidR="00A97058" w:rsidRPr="00A97058" w:rsidRDefault="00A97058" w:rsidP="00A97058">
            <w:pPr>
              <w:rPr>
                <w:sz w:val="20"/>
                <w:szCs w:val="20"/>
              </w:rPr>
            </w:pPr>
            <w:r w:rsidRPr="00A97058">
              <w:rPr>
                <w:sz w:val="20"/>
                <w:szCs w:val="20"/>
              </w:rPr>
              <w:t>Деформация речного русла.</w:t>
            </w:r>
          </w:p>
        </w:tc>
      </w:tr>
      <w:tr w:rsidR="00A97058" w:rsidRPr="00A97058" w:rsidTr="00395A4F">
        <w:trPr>
          <w:jc w:val="center"/>
        </w:trPr>
        <w:tc>
          <w:tcPr>
            <w:tcW w:w="3637" w:type="dxa"/>
            <w:vMerge w:val="restart"/>
            <w:shd w:val="clear" w:color="auto" w:fill="auto"/>
            <w:hideMark/>
          </w:tcPr>
          <w:p w:rsidR="00A97058" w:rsidRPr="00A97058" w:rsidRDefault="00A97058" w:rsidP="00A97058">
            <w:pPr>
              <w:rPr>
                <w:sz w:val="20"/>
                <w:szCs w:val="20"/>
              </w:rPr>
            </w:pPr>
            <w:r w:rsidRPr="00A97058">
              <w:rPr>
                <w:sz w:val="20"/>
                <w:szCs w:val="20"/>
              </w:rPr>
              <w:t>2.3 Наводнение.</w:t>
            </w:r>
          </w:p>
          <w:p w:rsidR="00A97058" w:rsidRPr="00A97058" w:rsidRDefault="00A97058" w:rsidP="00A97058">
            <w:pPr>
              <w:rPr>
                <w:sz w:val="20"/>
                <w:szCs w:val="20"/>
              </w:rPr>
            </w:pPr>
            <w:r w:rsidRPr="00A97058">
              <w:rPr>
                <w:sz w:val="20"/>
                <w:szCs w:val="20"/>
              </w:rPr>
              <w:t>Половодье.</w:t>
            </w:r>
          </w:p>
          <w:p w:rsidR="00A97058" w:rsidRPr="00A97058" w:rsidRDefault="00A97058" w:rsidP="00A97058">
            <w:pPr>
              <w:rPr>
                <w:sz w:val="20"/>
                <w:szCs w:val="20"/>
              </w:rPr>
            </w:pPr>
            <w:r w:rsidRPr="00A97058">
              <w:rPr>
                <w:sz w:val="20"/>
                <w:szCs w:val="20"/>
              </w:rPr>
              <w:t>Паводок.</w:t>
            </w:r>
          </w:p>
          <w:p w:rsidR="00A97058" w:rsidRPr="00A97058" w:rsidRDefault="00A97058" w:rsidP="00A97058">
            <w:pPr>
              <w:rPr>
                <w:sz w:val="20"/>
                <w:szCs w:val="20"/>
              </w:rPr>
            </w:pPr>
            <w:r w:rsidRPr="00A97058">
              <w:rPr>
                <w:sz w:val="20"/>
                <w:szCs w:val="20"/>
              </w:rPr>
              <w:t>Катастрофический паводок.</w:t>
            </w:r>
          </w:p>
        </w:tc>
        <w:tc>
          <w:tcPr>
            <w:tcW w:w="2191" w:type="dxa"/>
            <w:shd w:val="clear" w:color="auto" w:fill="auto"/>
          </w:tcPr>
          <w:p w:rsidR="00A97058" w:rsidRPr="00A97058" w:rsidRDefault="00A97058" w:rsidP="00A97058">
            <w:pPr>
              <w:rPr>
                <w:sz w:val="20"/>
                <w:szCs w:val="20"/>
              </w:rPr>
            </w:pPr>
            <w:r w:rsidRPr="00A97058">
              <w:rPr>
                <w:sz w:val="20"/>
                <w:szCs w:val="20"/>
              </w:rPr>
              <w:t>Гидродинамический</w:t>
            </w:r>
          </w:p>
        </w:tc>
        <w:tc>
          <w:tcPr>
            <w:tcW w:w="4457" w:type="dxa"/>
            <w:shd w:val="clear" w:color="auto" w:fill="auto"/>
          </w:tcPr>
          <w:p w:rsidR="00A97058" w:rsidRPr="00A97058" w:rsidRDefault="00A97058" w:rsidP="00A97058">
            <w:pPr>
              <w:rPr>
                <w:sz w:val="20"/>
                <w:szCs w:val="20"/>
              </w:rPr>
            </w:pPr>
            <w:r w:rsidRPr="00A97058">
              <w:rPr>
                <w:sz w:val="20"/>
                <w:szCs w:val="20"/>
              </w:rPr>
              <w:t>Поток (течение) воды.</w:t>
            </w:r>
          </w:p>
        </w:tc>
      </w:tr>
      <w:tr w:rsidR="00A97058" w:rsidRPr="00A97058" w:rsidTr="00395A4F">
        <w:trPr>
          <w:jc w:val="center"/>
        </w:trPr>
        <w:tc>
          <w:tcPr>
            <w:tcW w:w="3637" w:type="dxa"/>
            <w:vMerge/>
            <w:shd w:val="clear" w:color="auto" w:fill="auto"/>
            <w:hideMark/>
          </w:tcPr>
          <w:p w:rsidR="00A97058" w:rsidRPr="00A97058" w:rsidRDefault="00A97058" w:rsidP="00A97058">
            <w:pPr>
              <w:rPr>
                <w:sz w:val="20"/>
                <w:szCs w:val="20"/>
              </w:rPr>
            </w:pPr>
          </w:p>
        </w:tc>
        <w:tc>
          <w:tcPr>
            <w:tcW w:w="2191" w:type="dxa"/>
            <w:shd w:val="clear" w:color="auto" w:fill="auto"/>
          </w:tcPr>
          <w:p w:rsidR="00A97058" w:rsidRPr="00A97058" w:rsidRDefault="00A97058" w:rsidP="00A97058">
            <w:pPr>
              <w:rPr>
                <w:sz w:val="20"/>
                <w:szCs w:val="20"/>
              </w:rPr>
            </w:pPr>
            <w:r w:rsidRPr="00A97058">
              <w:rPr>
                <w:sz w:val="20"/>
                <w:szCs w:val="20"/>
              </w:rPr>
              <w:t>Гидрохимический</w:t>
            </w:r>
          </w:p>
        </w:tc>
        <w:tc>
          <w:tcPr>
            <w:tcW w:w="4457" w:type="dxa"/>
            <w:shd w:val="clear" w:color="auto" w:fill="auto"/>
          </w:tcPr>
          <w:p w:rsidR="00A97058" w:rsidRPr="00A97058" w:rsidRDefault="00A97058" w:rsidP="00A97058">
            <w:pPr>
              <w:rPr>
                <w:sz w:val="20"/>
                <w:szCs w:val="20"/>
              </w:rPr>
            </w:pPr>
            <w:r w:rsidRPr="00A97058">
              <w:rPr>
                <w:sz w:val="20"/>
                <w:szCs w:val="20"/>
              </w:rPr>
              <w:t>Загрязнение гидросферы, почв, грунтов.</w:t>
            </w:r>
          </w:p>
        </w:tc>
      </w:tr>
      <w:tr w:rsidR="00A97058" w:rsidRPr="00A97058" w:rsidTr="00395A4F">
        <w:trPr>
          <w:jc w:val="center"/>
        </w:trPr>
        <w:tc>
          <w:tcPr>
            <w:tcW w:w="3637" w:type="dxa"/>
            <w:vMerge w:val="restart"/>
            <w:shd w:val="clear" w:color="auto" w:fill="auto"/>
            <w:hideMark/>
          </w:tcPr>
          <w:p w:rsidR="00A97058" w:rsidRPr="00A97058" w:rsidRDefault="00A97058" w:rsidP="00A97058">
            <w:pPr>
              <w:rPr>
                <w:sz w:val="20"/>
                <w:szCs w:val="20"/>
              </w:rPr>
            </w:pPr>
            <w:r w:rsidRPr="00A97058">
              <w:rPr>
                <w:sz w:val="20"/>
                <w:szCs w:val="20"/>
              </w:rPr>
              <w:t>2.4 Затор.</w:t>
            </w:r>
          </w:p>
          <w:p w:rsidR="00A97058" w:rsidRPr="00A97058" w:rsidRDefault="00A97058" w:rsidP="00A97058">
            <w:pPr>
              <w:rPr>
                <w:sz w:val="20"/>
                <w:szCs w:val="20"/>
              </w:rPr>
            </w:pPr>
            <w:r w:rsidRPr="00A97058">
              <w:rPr>
                <w:sz w:val="20"/>
                <w:szCs w:val="20"/>
              </w:rPr>
              <w:t>Зажор.</w:t>
            </w:r>
          </w:p>
        </w:tc>
        <w:tc>
          <w:tcPr>
            <w:tcW w:w="2191" w:type="dxa"/>
            <w:vMerge w:val="restart"/>
            <w:shd w:val="clear" w:color="auto" w:fill="auto"/>
          </w:tcPr>
          <w:p w:rsidR="00A97058" w:rsidRPr="00A97058" w:rsidRDefault="00A97058" w:rsidP="00A97058">
            <w:pPr>
              <w:rPr>
                <w:sz w:val="20"/>
                <w:szCs w:val="20"/>
              </w:rPr>
            </w:pPr>
            <w:r w:rsidRPr="00A97058">
              <w:rPr>
                <w:sz w:val="20"/>
                <w:szCs w:val="20"/>
              </w:rPr>
              <w:t>Гидродинамический</w:t>
            </w:r>
          </w:p>
        </w:tc>
        <w:tc>
          <w:tcPr>
            <w:tcW w:w="4457" w:type="dxa"/>
            <w:shd w:val="clear" w:color="auto" w:fill="auto"/>
          </w:tcPr>
          <w:p w:rsidR="00A97058" w:rsidRPr="00A97058" w:rsidRDefault="00A97058" w:rsidP="00A97058">
            <w:pPr>
              <w:rPr>
                <w:sz w:val="20"/>
                <w:szCs w:val="20"/>
              </w:rPr>
            </w:pPr>
            <w:r w:rsidRPr="00A97058">
              <w:rPr>
                <w:sz w:val="20"/>
                <w:szCs w:val="20"/>
              </w:rPr>
              <w:t>Подъем уровня воды.</w:t>
            </w:r>
          </w:p>
        </w:tc>
      </w:tr>
      <w:tr w:rsidR="00A97058" w:rsidRPr="00A97058" w:rsidTr="00395A4F">
        <w:trPr>
          <w:jc w:val="center"/>
        </w:trPr>
        <w:tc>
          <w:tcPr>
            <w:tcW w:w="3637" w:type="dxa"/>
            <w:vMerge/>
            <w:shd w:val="clear" w:color="auto" w:fill="auto"/>
            <w:hideMark/>
          </w:tcPr>
          <w:p w:rsidR="00A97058" w:rsidRPr="00A97058" w:rsidRDefault="00A97058" w:rsidP="00A97058">
            <w:pPr>
              <w:rPr>
                <w:sz w:val="20"/>
                <w:szCs w:val="20"/>
              </w:rPr>
            </w:pPr>
          </w:p>
        </w:tc>
        <w:tc>
          <w:tcPr>
            <w:tcW w:w="2191" w:type="dxa"/>
            <w:vMerge/>
            <w:shd w:val="clear" w:color="auto" w:fill="auto"/>
          </w:tcPr>
          <w:p w:rsidR="00A97058" w:rsidRPr="00A97058" w:rsidRDefault="00A97058" w:rsidP="00A97058">
            <w:pPr>
              <w:rPr>
                <w:sz w:val="20"/>
                <w:szCs w:val="20"/>
              </w:rPr>
            </w:pPr>
          </w:p>
        </w:tc>
        <w:tc>
          <w:tcPr>
            <w:tcW w:w="4457" w:type="dxa"/>
            <w:shd w:val="clear" w:color="auto" w:fill="auto"/>
          </w:tcPr>
          <w:p w:rsidR="00A97058" w:rsidRPr="00A97058" w:rsidRDefault="00A97058" w:rsidP="00A97058">
            <w:pPr>
              <w:rPr>
                <w:sz w:val="20"/>
                <w:szCs w:val="20"/>
              </w:rPr>
            </w:pPr>
            <w:r w:rsidRPr="00A97058">
              <w:rPr>
                <w:sz w:val="20"/>
                <w:szCs w:val="20"/>
              </w:rPr>
              <w:t>Гидродинамическое давление воды.</w:t>
            </w:r>
          </w:p>
        </w:tc>
      </w:tr>
      <w:tr w:rsidR="00A97058" w:rsidRPr="00A97058" w:rsidTr="00395A4F">
        <w:trPr>
          <w:jc w:val="center"/>
        </w:trPr>
        <w:tc>
          <w:tcPr>
            <w:tcW w:w="0" w:type="auto"/>
            <w:gridSpan w:val="3"/>
            <w:shd w:val="pct5" w:color="auto" w:fill="auto"/>
            <w:hideMark/>
          </w:tcPr>
          <w:p w:rsidR="00A97058" w:rsidRPr="00A97058" w:rsidRDefault="00A97058" w:rsidP="00A97058">
            <w:pPr>
              <w:rPr>
                <w:sz w:val="20"/>
                <w:szCs w:val="20"/>
              </w:rPr>
            </w:pPr>
            <w:r w:rsidRPr="00A97058">
              <w:rPr>
                <w:sz w:val="20"/>
                <w:szCs w:val="20"/>
              </w:rPr>
              <w:t>3. Опасные метеорологические явления и процессы</w:t>
            </w:r>
          </w:p>
        </w:tc>
      </w:tr>
      <w:tr w:rsidR="00A97058" w:rsidRPr="00A97058" w:rsidTr="00395A4F">
        <w:trPr>
          <w:jc w:val="center"/>
        </w:trPr>
        <w:tc>
          <w:tcPr>
            <w:tcW w:w="0" w:type="auto"/>
            <w:vMerge w:val="restart"/>
            <w:hideMark/>
          </w:tcPr>
          <w:p w:rsidR="00A97058" w:rsidRPr="00A97058" w:rsidRDefault="00A97058" w:rsidP="00A97058">
            <w:pPr>
              <w:rPr>
                <w:sz w:val="20"/>
                <w:szCs w:val="20"/>
              </w:rPr>
            </w:pPr>
            <w:r w:rsidRPr="00A97058">
              <w:rPr>
                <w:sz w:val="20"/>
                <w:szCs w:val="20"/>
              </w:rPr>
              <w:t>3.1. Сильный ветер.</w:t>
            </w:r>
          </w:p>
          <w:p w:rsidR="00A97058" w:rsidRPr="00A97058" w:rsidRDefault="00A97058" w:rsidP="00A97058">
            <w:pPr>
              <w:rPr>
                <w:sz w:val="20"/>
                <w:szCs w:val="20"/>
              </w:rPr>
            </w:pPr>
          </w:p>
        </w:tc>
        <w:tc>
          <w:tcPr>
            <w:tcW w:w="0" w:type="auto"/>
            <w:vMerge w:val="restart"/>
            <w:hideMark/>
          </w:tcPr>
          <w:p w:rsidR="00A97058" w:rsidRPr="00A97058" w:rsidRDefault="00A97058" w:rsidP="00A97058">
            <w:pPr>
              <w:rPr>
                <w:sz w:val="20"/>
                <w:szCs w:val="20"/>
              </w:rPr>
            </w:pPr>
            <w:r w:rsidRPr="00A97058">
              <w:rPr>
                <w:sz w:val="20"/>
                <w:szCs w:val="20"/>
              </w:rPr>
              <w:t>Аэродинамический</w:t>
            </w:r>
          </w:p>
        </w:tc>
        <w:tc>
          <w:tcPr>
            <w:tcW w:w="0" w:type="auto"/>
            <w:hideMark/>
          </w:tcPr>
          <w:p w:rsidR="00A97058" w:rsidRPr="00A97058" w:rsidRDefault="00A97058" w:rsidP="00A97058">
            <w:pPr>
              <w:rPr>
                <w:sz w:val="20"/>
                <w:szCs w:val="20"/>
              </w:rPr>
            </w:pPr>
            <w:r w:rsidRPr="00A97058">
              <w:rPr>
                <w:sz w:val="20"/>
                <w:szCs w:val="20"/>
              </w:rPr>
              <w:t>Ветровой поток.</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Ветровая нагрузка.</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Аэродинамическое давление.</w:t>
            </w:r>
          </w:p>
        </w:tc>
      </w:tr>
      <w:tr w:rsidR="00A97058" w:rsidRPr="00A97058" w:rsidTr="00395A4F">
        <w:trPr>
          <w:jc w:val="center"/>
        </w:trPr>
        <w:tc>
          <w:tcPr>
            <w:tcW w:w="0" w:type="auto"/>
            <w:vMerge/>
            <w:tcBorders>
              <w:bottom w:val="single" w:sz="4" w:space="0" w:color="auto"/>
            </w:tcBorders>
            <w:vAlign w:val="center"/>
            <w:hideMark/>
          </w:tcPr>
          <w:p w:rsidR="00A97058" w:rsidRPr="00A97058" w:rsidRDefault="00A97058" w:rsidP="00A97058">
            <w:pPr>
              <w:rPr>
                <w:sz w:val="20"/>
                <w:szCs w:val="20"/>
              </w:rPr>
            </w:pPr>
          </w:p>
        </w:tc>
        <w:tc>
          <w:tcPr>
            <w:tcW w:w="0" w:type="auto"/>
            <w:vMerge/>
            <w:tcBorders>
              <w:bottom w:val="single" w:sz="4" w:space="0" w:color="auto"/>
            </w:tcBorders>
            <w:vAlign w:val="center"/>
            <w:hideMark/>
          </w:tcPr>
          <w:p w:rsidR="00A97058" w:rsidRPr="00A97058" w:rsidRDefault="00A97058" w:rsidP="00A97058">
            <w:pPr>
              <w:rPr>
                <w:sz w:val="20"/>
                <w:szCs w:val="20"/>
              </w:rPr>
            </w:pPr>
          </w:p>
        </w:tc>
        <w:tc>
          <w:tcPr>
            <w:tcW w:w="0" w:type="auto"/>
            <w:tcBorders>
              <w:bottom w:val="single" w:sz="4" w:space="0" w:color="auto"/>
            </w:tcBorders>
            <w:hideMark/>
          </w:tcPr>
          <w:p w:rsidR="00A97058" w:rsidRPr="00A97058" w:rsidRDefault="00A97058" w:rsidP="00A97058">
            <w:pPr>
              <w:rPr>
                <w:sz w:val="20"/>
                <w:szCs w:val="20"/>
              </w:rPr>
            </w:pPr>
            <w:r w:rsidRPr="00A97058">
              <w:rPr>
                <w:sz w:val="20"/>
                <w:szCs w:val="20"/>
              </w:rPr>
              <w:t>Вибрация.</w:t>
            </w:r>
          </w:p>
        </w:tc>
      </w:tr>
      <w:tr w:rsidR="00A97058" w:rsidRPr="00A97058" w:rsidTr="00395A4F">
        <w:trPr>
          <w:jc w:val="center"/>
        </w:trPr>
        <w:tc>
          <w:tcPr>
            <w:tcW w:w="0" w:type="auto"/>
            <w:shd w:val="clear" w:color="auto" w:fill="auto"/>
            <w:hideMark/>
          </w:tcPr>
          <w:p w:rsidR="00A97058" w:rsidRPr="00A97058" w:rsidRDefault="00A97058" w:rsidP="00A97058">
            <w:pPr>
              <w:rPr>
                <w:sz w:val="20"/>
                <w:szCs w:val="20"/>
              </w:rPr>
            </w:pPr>
            <w:r w:rsidRPr="00A97058">
              <w:rPr>
                <w:sz w:val="20"/>
                <w:szCs w:val="20"/>
              </w:rPr>
              <w:t>3.2. Сильные осадки.</w:t>
            </w:r>
          </w:p>
        </w:tc>
        <w:tc>
          <w:tcPr>
            <w:tcW w:w="0" w:type="auto"/>
            <w:shd w:val="clear" w:color="auto" w:fill="auto"/>
            <w:hideMark/>
          </w:tcPr>
          <w:p w:rsidR="00A97058" w:rsidRPr="00A97058" w:rsidRDefault="00A97058" w:rsidP="00A97058">
            <w:pPr>
              <w:rPr>
                <w:sz w:val="20"/>
                <w:szCs w:val="20"/>
              </w:rPr>
            </w:pPr>
          </w:p>
        </w:tc>
        <w:tc>
          <w:tcPr>
            <w:tcW w:w="0" w:type="auto"/>
            <w:shd w:val="clear" w:color="auto" w:fill="auto"/>
            <w:hideMark/>
          </w:tcPr>
          <w:p w:rsidR="00A97058" w:rsidRPr="00A97058" w:rsidRDefault="00A97058" w:rsidP="00A97058">
            <w:pPr>
              <w:rPr>
                <w:sz w:val="20"/>
                <w:szCs w:val="20"/>
              </w:rPr>
            </w:pPr>
          </w:p>
        </w:tc>
      </w:tr>
      <w:tr w:rsidR="00A97058" w:rsidRPr="00A97058" w:rsidTr="00395A4F">
        <w:trPr>
          <w:jc w:val="center"/>
        </w:trPr>
        <w:tc>
          <w:tcPr>
            <w:tcW w:w="0" w:type="auto"/>
            <w:vMerge w:val="restart"/>
            <w:hideMark/>
          </w:tcPr>
          <w:p w:rsidR="00A97058" w:rsidRPr="00A97058" w:rsidRDefault="00A97058" w:rsidP="00A97058">
            <w:pPr>
              <w:rPr>
                <w:sz w:val="20"/>
                <w:szCs w:val="20"/>
              </w:rPr>
            </w:pPr>
            <w:r w:rsidRPr="00A97058">
              <w:rPr>
                <w:sz w:val="20"/>
                <w:szCs w:val="20"/>
              </w:rPr>
              <w:t>3.2.1. Продолжительный дождь (ливень)</w:t>
            </w:r>
          </w:p>
        </w:tc>
        <w:tc>
          <w:tcPr>
            <w:tcW w:w="0" w:type="auto"/>
            <w:vMerge w:val="restart"/>
            <w:hideMark/>
          </w:tcPr>
          <w:p w:rsidR="00A97058" w:rsidRPr="00A97058" w:rsidRDefault="00A97058" w:rsidP="00A97058">
            <w:pPr>
              <w:rPr>
                <w:sz w:val="20"/>
                <w:szCs w:val="20"/>
              </w:rPr>
            </w:pPr>
            <w:r w:rsidRPr="00A97058">
              <w:rPr>
                <w:sz w:val="20"/>
                <w:szCs w:val="20"/>
              </w:rPr>
              <w:t>Гидродинамический</w:t>
            </w:r>
          </w:p>
        </w:tc>
        <w:tc>
          <w:tcPr>
            <w:tcW w:w="0" w:type="auto"/>
            <w:hideMark/>
          </w:tcPr>
          <w:p w:rsidR="00A97058" w:rsidRPr="00A97058" w:rsidRDefault="00A97058" w:rsidP="00A97058">
            <w:pPr>
              <w:rPr>
                <w:sz w:val="20"/>
                <w:szCs w:val="20"/>
              </w:rPr>
            </w:pPr>
            <w:r w:rsidRPr="00A97058">
              <w:rPr>
                <w:sz w:val="20"/>
                <w:szCs w:val="20"/>
              </w:rPr>
              <w:t>Поток (течение) воды.</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Затопление территории.</w:t>
            </w:r>
          </w:p>
        </w:tc>
      </w:tr>
      <w:tr w:rsidR="00A97058" w:rsidRPr="00A97058" w:rsidTr="00395A4F">
        <w:trPr>
          <w:jc w:val="center"/>
        </w:trPr>
        <w:tc>
          <w:tcPr>
            <w:tcW w:w="0" w:type="auto"/>
            <w:vMerge w:val="restart"/>
            <w:hideMark/>
          </w:tcPr>
          <w:p w:rsidR="00A97058" w:rsidRPr="00A97058" w:rsidRDefault="00A97058" w:rsidP="00A97058">
            <w:pPr>
              <w:rPr>
                <w:sz w:val="20"/>
                <w:szCs w:val="20"/>
              </w:rPr>
            </w:pPr>
            <w:r w:rsidRPr="00A97058">
              <w:rPr>
                <w:sz w:val="20"/>
                <w:szCs w:val="20"/>
              </w:rPr>
              <w:t>3.2.2. Сильный снегопад</w:t>
            </w:r>
          </w:p>
        </w:tc>
        <w:tc>
          <w:tcPr>
            <w:tcW w:w="0" w:type="auto"/>
            <w:vMerge w:val="restart"/>
            <w:hideMark/>
          </w:tcPr>
          <w:p w:rsidR="00A97058" w:rsidRPr="00A97058" w:rsidRDefault="00A97058" w:rsidP="00A97058">
            <w:pPr>
              <w:rPr>
                <w:sz w:val="20"/>
                <w:szCs w:val="20"/>
              </w:rPr>
            </w:pPr>
            <w:r w:rsidRPr="00A97058">
              <w:rPr>
                <w:sz w:val="20"/>
                <w:szCs w:val="20"/>
              </w:rPr>
              <w:t>Гидродинамический</w:t>
            </w:r>
          </w:p>
        </w:tc>
        <w:tc>
          <w:tcPr>
            <w:tcW w:w="0" w:type="auto"/>
            <w:hideMark/>
          </w:tcPr>
          <w:p w:rsidR="00A97058" w:rsidRPr="00A97058" w:rsidRDefault="00A97058" w:rsidP="00A97058">
            <w:pPr>
              <w:rPr>
                <w:sz w:val="20"/>
                <w:szCs w:val="20"/>
              </w:rPr>
            </w:pPr>
            <w:r w:rsidRPr="00A97058">
              <w:rPr>
                <w:sz w:val="20"/>
                <w:szCs w:val="20"/>
              </w:rPr>
              <w:t>Снеговая нагрузка.</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Снежные заносы.</w:t>
            </w:r>
          </w:p>
        </w:tc>
      </w:tr>
      <w:tr w:rsidR="00A97058" w:rsidRPr="00A97058" w:rsidTr="00395A4F">
        <w:trPr>
          <w:jc w:val="center"/>
        </w:trPr>
        <w:tc>
          <w:tcPr>
            <w:tcW w:w="0" w:type="auto"/>
            <w:vMerge w:val="restart"/>
            <w:hideMark/>
          </w:tcPr>
          <w:p w:rsidR="00A97058" w:rsidRPr="00A97058" w:rsidRDefault="00A97058" w:rsidP="00A97058">
            <w:pPr>
              <w:rPr>
                <w:sz w:val="20"/>
                <w:szCs w:val="20"/>
              </w:rPr>
            </w:pPr>
            <w:r w:rsidRPr="00A97058">
              <w:rPr>
                <w:sz w:val="20"/>
                <w:szCs w:val="20"/>
              </w:rPr>
              <w:t>3.2.3. Сильная метель</w:t>
            </w:r>
          </w:p>
        </w:tc>
        <w:tc>
          <w:tcPr>
            <w:tcW w:w="0" w:type="auto"/>
            <w:vMerge w:val="restart"/>
            <w:hideMark/>
          </w:tcPr>
          <w:p w:rsidR="00A97058" w:rsidRPr="00A97058" w:rsidRDefault="00A97058" w:rsidP="00A97058">
            <w:pPr>
              <w:rPr>
                <w:sz w:val="20"/>
                <w:szCs w:val="20"/>
              </w:rPr>
            </w:pPr>
            <w:r w:rsidRPr="00A97058">
              <w:rPr>
                <w:sz w:val="20"/>
                <w:szCs w:val="20"/>
              </w:rPr>
              <w:t>Гидродинамический</w:t>
            </w:r>
          </w:p>
        </w:tc>
        <w:tc>
          <w:tcPr>
            <w:tcW w:w="0" w:type="auto"/>
            <w:hideMark/>
          </w:tcPr>
          <w:p w:rsidR="00A97058" w:rsidRPr="00A97058" w:rsidRDefault="00A97058" w:rsidP="00A97058">
            <w:pPr>
              <w:rPr>
                <w:sz w:val="20"/>
                <w:szCs w:val="20"/>
              </w:rPr>
            </w:pPr>
            <w:r w:rsidRPr="00A97058">
              <w:rPr>
                <w:sz w:val="20"/>
                <w:szCs w:val="20"/>
              </w:rPr>
              <w:t>Снеговая нагрузка.</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Ветровая нагрузка.</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Снежные заносы.</w:t>
            </w:r>
          </w:p>
        </w:tc>
      </w:tr>
      <w:tr w:rsidR="00A97058" w:rsidRPr="00A97058" w:rsidTr="00395A4F">
        <w:trPr>
          <w:jc w:val="center"/>
        </w:trPr>
        <w:tc>
          <w:tcPr>
            <w:tcW w:w="0" w:type="auto"/>
            <w:vMerge w:val="restart"/>
            <w:hideMark/>
          </w:tcPr>
          <w:p w:rsidR="00A97058" w:rsidRPr="00A97058" w:rsidRDefault="00A97058" w:rsidP="00A97058">
            <w:pPr>
              <w:rPr>
                <w:sz w:val="20"/>
                <w:szCs w:val="20"/>
              </w:rPr>
            </w:pPr>
            <w:r w:rsidRPr="00A97058">
              <w:rPr>
                <w:sz w:val="20"/>
                <w:szCs w:val="20"/>
              </w:rPr>
              <w:t>3.2.4. Гололед</w:t>
            </w:r>
          </w:p>
        </w:tc>
        <w:tc>
          <w:tcPr>
            <w:tcW w:w="0" w:type="auto"/>
            <w:hideMark/>
          </w:tcPr>
          <w:p w:rsidR="00A97058" w:rsidRPr="00A97058" w:rsidRDefault="00A97058" w:rsidP="00A97058">
            <w:pPr>
              <w:rPr>
                <w:sz w:val="20"/>
                <w:szCs w:val="20"/>
              </w:rPr>
            </w:pPr>
            <w:r w:rsidRPr="00A97058">
              <w:rPr>
                <w:sz w:val="20"/>
                <w:szCs w:val="20"/>
              </w:rPr>
              <w:t>Гравитационный</w:t>
            </w:r>
          </w:p>
        </w:tc>
        <w:tc>
          <w:tcPr>
            <w:tcW w:w="0" w:type="auto"/>
            <w:hideMark/>
          </w:tcPr>
          <w:p w:rsidR="00A97058" w:rsidRPr="00A97058" w:rsidRDefault="00A97058" w:rsidP="00A97058">
            <w:pPr>
              <w:rPr>
                <w:sz w:val="20"/>
                <w:szCs w:val="20"/>
              </w:rPr>
            </w:pPr>
            <w:r w:rsidRPr="00A97058">
              <w:rPr>
                <w:sz w:val="20"/>
                <w:szCs w:val="20"/>
              </w:rPr>
              <w:t>Гололедная нагрузка.</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Динамический</w:t>
            </w:r>
          </w:p>
        </w:tc>
        <w:tc>
          <w:tcPr>
            <w:tcW w:w="0" w:type="auto"/>
            <w:hideMark/>
          </w:tcPr>
          <w:p w:rsidR="00A97058" w:rsidRPr="00A97058" w:rsidRDefault="00A97058" w:rsidP="00A97058">
            <w:pPr>
              <w:rPr>
                <w:sz w:val="20"/>
                <w:szCs w:val="20"/>
              </w:rPr>
            </w:pPr>
            <w:r w:rsidRPr="00A97058">
              <w:rPr>
                <w:sz w:val="20"/>
                <w:szCs w:val="20"/>
              </w:rPr>
              <w:t>Вибрация.</w:t>
            </w:r>
          </w:p>
        </w:tc>
      </w:tr>
      <w:tr w:rsidR="00A97058" w:rsidRPr="00A97058" w:rsidTr="00395A4F">
        <w:trPr>
          <w:jc w:val="center"/>
        </w:trPr>
        <w:tc>
          <w:tcPr>
            <w:tcW w:w="0" w:type="auto"/>
            <w:hideMark/>
          </w:tcPr>
          <w:p w:rsidR="00A97058" w:rsidRPr="00A97058" w:rsidRDefault="00A97058" w:rsidP="00A97058">
            <w:pPr>
              <w:rPr>
                <w:sz w:val="20"/>
                <w:szCs w:val="20"/>
              </w:rPr>
            </w:pPr>
            <w:r w:rsidRPr="00A97058">
              <w:rPr>
                <w:sz w:val="20"/>
                <w:szCs w:val="20"/>
              </w:rPr>
              <w:t>3.2.5.Град</w:t>
            </w:r>
          </w:p>
        </w:tc>
        <w:tc>
          <w:tcPr>
            <w:tcW w:w="0" w:type="auto"/>
            <w:hideMark/>
          </w:tcPr>
          <w:p w:rsidR="00A97058" w:rsidRPr="00A97058" w:rsidRDefault="00A97058" w:rsidP="00A97058">
            <w:pPr>
              <w:rPr>
                <w:sz w:val="20"/>
                <w:szCs w:val="20"/>
              </w:rPr>
            </w:pPr>
            <w:r w:rsidRPr="00A97058">
              <w:rPr>
                <w:sz w:val="20"/>
                <w:szCs w:val="20"/>
              </w:rPr>
              <w:t>Динамический</w:t>
            </w:r>
          </w:p>
        </w:tc>
        <w:tc>
          <w:tcPr>
            <w:tcW w:w="0" w:type="auto"/>
            <w:hideMark/>
          </w:tcPr>
          <w:p w:rsidR="00A97058" w:rsidRPr="00A97058" w:rsidRDefault="00A97058" w:rsidP="00A97058">
            <w:pPr>
              <w:rPr>
                <w:sz w:val="20"/>
                <w:szCs w:val="20"/>
              </w:rPr>
            </w:pPr>
            <w:r w:rsidRPr="00A97058">
              <w:rPr>
                <w:sz w:val="20"/>
                <w:szCs w:val="20"/>
              </w:rPr>
              <w:t>Удар.</w:t>
            </w:r>
          </w:p>
        </w:tc>
      </w:tr>
      <w:tr w:rsidR="00A97058" w:rsidRPr="00A97058" w:rsidTr="00395A4F">
        <w:trPr>
          <w:jc w:val="center"/>
        </w:trPr>
        <w:tc>
          <w:tcPr>
            <w:tcW w:w="0" w:type="auto"/>
            <w:hideMark/>
          </w:tcPr>
          <w:p w:rsidR="00A97058" w:rsidRPr="00A97058" w:rsidRDefault="00A97058" w:rsidP="00A97058">
            <w:pPr>
              <w:rPr>
                <w:sz w:val="20"/>
                <w:szCs w:val="20"/>
              </w:rPr>
            </w:pPr>
            <w:r w:rsidRPr="00A97058">
              <w:rPr>
                <w:sz w:val="20"/>
                <w:szCs w:val="20"/>
              </w:rPr>
              <w:t>3.3. Туман</w:t>
            </w:r>
          </w:p>
        </w:tc>
        <w:tc>
          <w:tcPr>
            <w:tcW w:w="0" w:type="auto"/>
            <w:hideMark/>
          </w:tcPr>
          <w:p w:rsidR="00A97058" w:rsidRPr="00A97058" w:rsidRDefault="00A97058" w:rsidP="00A97058">
            <w:pPr>
              <w:rPr>
                <w:sz w:val="20"/>
                <w:szCs w:val="20"/>
              </w:rPr>
            </w:pPr>
            <w:r w:rsidRPr="00A97058">
              <w:rPr>
                <w:sz w:val="20"/>
                <w:szCs w:val="20"/>
              </w:rPr>
              <w:t>Теплофизический</w:t>
            </w:r>
          </w:p>
        </w:tc>
        <w:tc>
          <w:tcPr>
            <w:tcW w:w="0" w:type="auto"/>
            <w:hideMark/>
          </w:tcPr>
          <w:p w:rsidR="00A97058" w:rsidRPr="00A97058" w:rsidRDefault="00A97058" w:rsidP="00A97058">
            <w:pPr>
              <w:rPr>
                <w:sz w:val="20"/>
                <w:szCs w:val="20"/>
              </w:rPr>
            </w:pPr>
            <w:r w:rsidRPr="00A97058">
              <w:rPr>
                <w:sz w:val="20"/>
                <w:szCs w:val="20"/>
              </w:rPr>
              <w:t>Снижение видимости (помутнение воздуха).</w:t>
            </w:r>
          </w:p>
        </w:tc>
      </w:tr>
      <w:tr w:rsidR="00A97058" w:rsidRPr="00A97058" w:rsidTr="00395A4F">
        <w:trPr>
          <w:jc w:val="center"/>
        </w:trPr>
        <w:tc>
          <w:tcPr>
            <w:tcW w:w="0" w:type="auto"/>
            <w:hideMark/>
          </w:tcPr>
          <w:p w:rsidR="00A97058" w:rsidRPr="00A97058" w:rsidRDefault="00A97058" w:rsidP="00A97058">
            <w:pPr>
              <w:rPr>
                <w:sz w:val="20"/>
                <w:szCs w:val="20"/>
              </w:rPr>
            </w:pPr>
            <w:r w:rsidRPr="00A97058">
              <w:rPr>
                <w:sz w:val="20"/>
                <w:szCs w:val="20"/>
              </w:rPr>
              <w:t>3.4. Заморозок</w:t>
            </w:r>
          </w:p>
        </w:tc>
        <w:tc>
          <w:tcPr>
            <w:tcW w:w="0" w:type="auto"/>
            <w:hideMark/>
          </w:tcPr>
          <w:p w:rsidR="00A97058" w:rsidRPr="00A97058" w:rsidRDefault="00A97058" w:rsidP="00A97058">
            <w:pPr>
              <w:rPr>
                <w:sz w:val="20"/>
                <w:szCs w:val="20"/>
              </w:rPr>
            </w:pPr>
            <w:r w:rsidRPr="00A97058">
              <w:rPr>
                <w:sz w:val="20"/>
                <w:szCs w:val="20"/>
              </w:rPr>
              <w:t>Тепловой</w:t>
            </w:r>
          </w:p>
        </w:tc>
        <w:tc>
          <w:tcPr>
            <w:tcW w:w="0" w:type="auto"/>
            <w:hideMark/>
          </w:tcPr>
          <w:p w:rsidR="00A97058" w:rsidRPr="00A97058" w:rsidRDefault="00A97058" w:rsidP="00A97058">
            <w:pPr>
              <w:rPr>
                <w:sz w:val="20"/>
                <w:szCs w:val="20"/>
              </w:rPr>
            </w:pPr>
            <w:r w:rsidRPr="00A97058">
              <w:rPr>
                <w:sz w:val="20"/>
                <w:szCs w:val="20"/>
              </w:rPr>
              <w:t>Охлаждение почвы, воздуха.</w:t>
            </w:r>
          </w:p>
        </w:tc>
      </w:tr>
      <w:tr w:rsidR="00A97058" w:rsidRPr="00A97058" w:rsidTr="00395A4F">
        <w:trPr>
          <w:jc w:val="center"/>
        </w:trPr>
        <w:tc>
          <w:tcPr>
            <w:tcW w:w="0" w:type="auto"/>
            <w:hideMark/>
          </w:tcPr>
          <w:p w:rsidR="00A97058" w:rsidRPr="00A97058" w:rsidRDefault="00A97058" w:rsidP="00A97058">
            <w:pPr>
              <w:rPr>
                <w:sz w:val="20"/>
                <w:szCs w:val="20"/>
              </w:rPr>
            </w:pPr>
            <w:r w:rsidRPr="00A97058">
              <w:rPr>
                <w:sz w:val="20"/>
                <w:szCs w:val="20"/>
              </w:rPr>
              <w:t>3.5. Засуха</w:t>
            </w:r>
          </w:p>
        </w:tc>
        <w:tc>
          <w:tcPr>
            <w:tcW w:w="0" w:type="auto"/>
            <w:hideMark/>
          </w:tcPr>
          <w:p w:rsidR="00A97058" w:rsidRPr="00A97058" w:rsidRDefault="00A97058" w:rsidP="00A97058">
            <w:pPr>
              <w:rPr>
                <w:sz w:val="20"/>
                <w:szCs w:val="20"/>
              </w:rPr>
            </w:pPr>
            <w:r w:rsidRPr="00A97058">
              <w:rPr>
                <w:sz w:val="20"/>
                <w:szCs w:val="20"/>
              </w:rPr>
              <w:t>Тепловой</w:t>
            </w:r>
          </w:p>
        </w:tc>
        <w:tc>
          <w:tcPr>
            <w:tcW w:w="0" w:type="auto"/>
            <w:hideMark/>
          </w:tcPr>
          <w:p w:rsidR="00A97058" w:rsidRPr="00A97058" w:rsidRDefault="00A97058" w:rsidP="00A97058">
            <w:pPr>
              <w:rPr>
                <w:sz w:val="20"/>
                <w:szCs w:val="20"/>
              </w:rPr>
            </w:pPr>
            <w:r w:rsidRPr="00A97058">
              <w:rPr>
                <w:sz w:val="20"/>
                <w:szCs w:val="20"/>
              </w:rPr>
              <w:t>Нагревание почвы, воздуха.</w:t>
            </w:r>
          </w:p>
        </w:tc>
      </w:tr>
      <w:tr w:rsidR="00A97058" w:rsidRPr="00A97058" w:rsidTr="00395A4F">
        <w:trPr>
          <w:jc w:val="center"/>
        </w:trPr>
        <w:tc>
          <w:tcPr>
            <w:tcW w:w="0" w:type="auto"/>
            <w:tcBorders>
              <w:bottom w:val="single" w:sz="4" w:space="0" w:color="auto"/>
            </w:tcBorders>
            <w:hideMark/>
          </w:tcPr>
          <w:p w:rsidR="00A97058" w:rsidRPr="00A97058" w:rsidRDefault="00A97058" w:rsidP="00A97058">
            <w:pPr>
              <w:rPr>
                <w:sz w:val="20"/>
                <w:szCs w:val="20"/>
              </w:rPr>
            </w:pPr>
            <w:r w:rsidRPr="00A97058">
              <w:rPr>
                <w:sz w:val="20"/>
                <w:szCs w:val="20"/>
              </w:rPr>
              <w:t>3.6. Гроза</w:t>
            </w:r>
          </w:p>
        </w:tc>
        <w:tc>
          <w:tcPr>
            <w:tcW w:w="0" w:type="auto"/>
            <w:tcBorders>
              <w:bottom w:val="single" w:sz="4" w:space="0" w:color="auto"/>
            </w:tcBorders>
            <w:hideMark/>
          </w:tcPr>
          <w:p w:rsidR="00A97058" w:rsidRPr="00A97058" w:rsidRDefault="00A97058" w:rsidP="00A97058">
            <w:pPr>
              <w:rPr>
                <w:sz w:val="20"/>
                <w:szCs w:val="20"/>
              </w:rPr>
            </w:pPr>
            <w:r w:rsidRPr="00A97058">
              <w:rPr>
                <w:sz w:val="20"/>
                <w:szCs w:val="20"/>
              </w:rPr>
              <w:t>Электрофизический</w:t>
            </w:r>
          </w:p>
        </w:tc>
        <w:tc>
          <w:tcPr>
            <w:tcW w:w="0" w:type="auto"/>
            <w:tcBorders>
              <w:bottom w:val="single" w:sz="4" w:space="0" w:color="auto"/>
            </w:tcBorders>
            <w:hideMark/>
          </w:tcPr>
          <w:p w:rsidR="00A97058" w:rsidRPr="00A97058" w:rsidRDefault="00A97058" w:rsidP="00A97058">
            <w:pPr>
              <w:rPr>
                <w:sz w:val="20"/>
                <w:szCs w:val="20"/>
              </w:rPr>
            </w:pPr>
            <w:r w:rsidRPr="00A97058">
              <w:rPr>
                <w:sz w:val="20"/>
                <w:szCs w:val="20"/>
              </w:rPr>
              <w:t>Электрические разряды.</w:t>
            </w:r>
          </w:p>
        </w:tc>
      </w:tr>
      <w:tr w:rsidR="00A97058" w:rsidRPr="00A97058" w:rsidTr="00395A4F">
        <w:trPr>
          <w:jc w:val="center"/>
        </w:trPr>
        <w:tc>
          <w:tcPr>
            <w:tcW w:w="0" w:type="auto"/>
            <w:gridSpan w:val="3"/>
            <w:shd w:val="pct5" w:color="auto" w:fill="auto"/>
            <w:hideMark/>
          </w:tcPr>
          <w:p w:rsidR="00A97058" w:rsidRPr="00A97058" w:rsidRDefault="00A97058" w:rsidP="00A97058">
            <w:pPr>
              <w:rPr>
                <w:sz w:val="20"/>
                <w:szCs w:val="20"/>
              </w:rPr>
            </w:pPr>
            <w:r w:rsidRPr="00A97058">
              <w:rPr>
                <w:sz w:val="20"/>
                <w:szCs w:val="20"/>
              </w:rPr>
              <w:t>4. Природные пожары</w:t>
            </w:r>
          </w:p>
        </w:tc>
      </w:tr>
      <w:tr w:rsidR="00A97058" w:rsidRPr="00A97058" w:rsidTr="00395A4F">
        <w:trPr>
          <w:jc w:val="center"/>
        </w:trPr>
        <w:tc>
          <w:tcPr>
            <w:tcW w:w="0" w:type="auto"/>
            <w:vMerge w:val="restart"/>
            <w:hideMark/>
          </w:tcPr>
          <w:p w:rsidR="00A97058" w:rsidRPr="00A97058" w:rsidRDefault="00A97058" w:rsidP="00A97058">
            <w:pPr>
              <w:rPr>
                <w:sz w:val="20"/>
                <w:szCs w:val="20"/>
              </w:rPr>
            </w:pPr>
            <w:r w:rsidRPr="00A97058">
              <w:rPr>
                <w:sz w:val="20"/>
                <w:szCs w:val="20"/>
              </w:rPr>
              <w:t>4.1. Пожар ландшафтный, степной, лесной</w:t>
            </w:r>
          </w:p>
        </w:tc>
        <w:tc>
          <w:tcPr>
            <w:tcW w:w="0" w:type="auto"/>
            <w:vMerge w:val="restart"/>
            <w:hideMark/>
          </w:tcPr>
          <w:p w:rsidR="00A97058" w:rsidRPr="00A97058" w:rsidRDefault="00A97058" w:rsidP="00A97058">
            <w:pPr>
              <w:rPr>
                <w:sz w:val="20"/>
                <w:szCs w:val="20"/>
              </w:rPr>
            </w:pPr>
            <w:r w:rsidRPr="00A97058">
              <w:rPr>
                <w:sz w:val="20"/>
                <w:szCs w:val="20"/>
              </w:rPr>
              <w:t>Теплофизический</w:t>
            </w:r>
          </w:p>
        </w:tc>
        <w:tc>
          <w:tcPr>
            <w:tcW w:w="0" w:type="auto"/>
            <w:hideMark/>
          </w:tcPr>
          <w:p w:rsidR="00A97058" w:rsidRPr="00A97058" w:rsidRDefault="00A97058" w:rsidP="00A97058">
            <w:pPr>
              <w:rPr>
                <w:sz w:val="20"/>
                <w:szCs w:val="20"/>
              </w:rPr>
            </w:pPr>
            <w:r w:rsidRPr="00A97058">
              <w:rPr>
                <w:sz w:val="20"/>
                <w:szCs w:val="20"/>
              </w:rPr>
              <w:t>Пламя.</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Нагрев тепловым потоком.</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Тепловой удар.</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Помутнение воздуха.</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Опасные дымы.</w:t>
            </w:r>
          </w:p>
        </w:tc>
      </w:tr>
      <w:tr w:rsidR="00A97058" w:rsidRPr="00A97058" w:rsidTr="00395A4F">
        <w:trPr>
          <w:jc w:val="center"/>
        </w:trPr>
        <w:tc>
          <w:tcPr>
            <w:tcW w:w="0" w:type="auto"/>
            <w:vMerge/>
            <w:vAlign w:val="center"/>
            <w:hideMark/>
          </w:tcPr>
          <w:p w:rsidR="00A97058" w:rsidRPr="00A97058" w:rsidRDefault="00A97058" w:rsidP="00A97058">
            <w:pPr>
              <w:rPr>
                <w:sz w:val="20"/>
                <w:szCs w:val="20"/>
              </w:rPr>
            </w:pPr>
          </w:p>
        </w:tc>
        <w:tc>
          <w:tcPr>
            <w:tcW w:w="0" w:type="auto"/>
            <w:hideMark/>
          </w:tcPr>
          <w:p w:rsidR="00A97058" w:rsidRPr="00A97058" w:rsidRDefault="00A97058" w:rsidP="00A97058">
            <w:pPr>
              <w:rPr>
                <w:sz w:val="20"/>
                <w:szCs w:val="20"/>
              </w:rPr>
            </w:pPr>
            <w:r w:rsidRPr="00A97058">
              <w:rPr>
                <w:sz w:val="20"/>
                <w:szCs w:val="20"/>
              </w:rPr>
              <w:t>Химический</w:t>
            </w:r>
          </w:p>
        </w:tc>
        <w:tc>
          <w:tcPr>
            <w:tcW w:w="0" w:type="auto"/>
            <w:hideMark/>
          </w:tcPr>
          <w:p w:rsidR="00A97058" w:rsidRPr="00A97058" w:rsidRDefault="00A97058" w:rsidP="00A97058">
            <w:pPr>
              <w:rPr>
                <w:sz w:val="20"/>
                <w:szCs w:val="20"/>
              </w:rPr>
            </w:pPr>
            <w:r w:rsidRPr="00A97058">
              <w:rPr>
                <w:sz w:val="20"/>
                <w:szCs w:val="20"/>
              </w:rPr>
              <w:t>Загрязнение атмосферы, почвы, грунтов, гидросферы.</w:t>
            </w:r>
          </w:p>
        </w:tc>
      </w:tr>
    </w:tbl>
    <w:p w:rsidR="00A97058" w:rsidRPr="00A97058" w:rsidRDefault="00A97058" w:rsidP="00A97058">
      <w:pPr>
        <w:rPr>
          <w:sz w:val="20"/>
          <w:szCs w:val="20"/>
        </w:rPr>
      </w:pPr>
    </w:p>
    <w:p w:rsidR="00A97058" w:rsidRPr="00A97058" w:rsidRDefault="00A97058" w:rsidP="00A97058">
      <w:pPr>
        <w:jc w:val="both"/>
        <w:rPr>
          <w:sz w:val="20"/>
          <w:szCs w:val="20"/>
        </w:rPr>
      </w:pPr>
      <w:r w:rsidRPr="00A97058">
        <w:rPr>
          <w:sz w:val="20"/>
          <w:szCs w:val="20"/>
        </w:rPr>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A97058" w:rsidRPr="00A97058" w:rsidRDefault="00A97058" w:rsidP="00A97058">
      <w:pPr>
        <w:jc w:val="both"/>
        <w:rPr>
          <w:sz w:val="20"/>
          <w:szCs w:val="20"/>
        </w:rPr>
      </w:pPr>
      <w:r w:rsidRPr="00A97058">
        <w:rPr>
          <w:sz w:val="20"/>
          <w:szCs w:val="20"/>
        </w:rPr>
        <w:t xml:space="preserve">Наиболее вероятные чрезвычайные ситуации природного характера на территории сельсовета могут быть вызваны следующими природными опасностями: подъемом воды в реках в период весеннего половодья, сильными ветрами, природными пожарами, засухой, дождями с градом, метелями, экзогенными процессами, ранними и поздними заморозками, сложными </w:t>
      </w:r>
      <w:proofErr w:type="spellStart"/>
      <w:r w:rsidRPr="00A97058">
        <w:rPr>
          <w:sz w:val="20"/>
          <w:szCs w:val="20"/>
        </w:rPr>
        <w:t>гололедно-изморозевыми</w:t>
      </w:r>
      <w:proofErr w:type="spellEnd"/>
      <w:r w:rsidRPr="00A97058">
        <w:rPr>
          <w:sz w:val="20"/>
          <w:szCs w:val="20"/>
        </w:rPr>
        <w:t xml:space="preserve"> явлениями.</w:t>
      </w:r>
    </w:p>
    <w:p w:rsidR="00A97058" w:rsidRPr="00A97058" w:rsidRDefault="00A97058" w:rsidP="00A97058">
      <w:pPr>
        <w:jc w:val="both"/>
        <w:rPr>
          <w:sz w:val="20"/>
          <w:szCs w:val="20"/>
        </w:rPr>
      </w:pPr>
      <w:r w:rsidRPr="00A97058">
        <w:rPr>
          <w:sz w:val="20"/>
          <w:szCs w:val="20"/>
        </w:rPr>
        <w:t>В летний период одним из возможных опасных явлений на территории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A97058" w:rsidRPr="00A97058" w:rsidRDefault="00A97058" w:rsidP="00A97058">
      <w:pPr>
        <w:jc w:val="both"/>
        <w:rPr>
          <w:sz w:val="20"/>
          <w:szCs w:val="20"/>
        </w:rPr>
      </w:pPr>
      <w:r w:rsidRPr="00A97058">
        <w:rPr>
          <w:sz w:val="20"/>
          <w:szCs w:val="20"/>
        </w:rPr>
        <w:lastRenderedPageBreak/>
        <w:t>Сезонный характер также носят заморозки, особые ледовые явления, снежные заносы и метели. Их возникновение в большой степени зависит от условий соответствующего периода. Продолжительность этих природных явлений составляет от 25 до 39 дней в год.</w:t>
      </w:r>
    </w:p>
    <w:p w:rsidR="00A97058" w:rsidRPr="00A97058" w:rsidRDefault="00A97058" w:rsidP="00A97058">
      <w:pPr>
        <w:jc w:val="both"/>
        <w:rPr>
          <w:sz w:val="20"/>
          <w:szCs w:val="20"/>
        </w:rPr>
      </w:pPr>
      <w:r w:rsidRPr="00A97058">
        <w:rPr>
          <w:sz w:val="20"/>
          <w:szCs w:val="20"/>
        </w:rPr>
        <w:t>Сохраняется уязвимость к негативному воздействию весеннего половодья территории. Критический уровень подъема воды в реках также носит сезонный характер – апрель-май, что связано с интенсивным снеготаянием в этот период.</w:t>
      </w:r>
    </w:p>
    <w:p w:rsidR="00A97058" w:rsidRPr="00A97058" w:rsidRDefault="00A97058" w:rsidP="00A97058">
      <w:pPr>
        <w:jc w:val="both"/>
        <w:rPr>
          <w:sz w:val="20"/>
          <w:szCs w:val="20"/>
        </w:rPr>
      </w:pPr>
      <w:r w:rsidRPr="00A97058">
        <w:rPr>
          <w:sz w:val="20"/>
          <w:szCs w:val="20"/>
        </w:rPr>
        <w:t>Возможны чрезвычайные ситуации, обусловленные ураганными ветрами.</w:t>
      </w:r>
    </w:p>
    <w:p w:rsidR="00A97058" w:rsidRPr="00A97058" w:rsidRDefault="00A97058" w:rsidP="00A97058">
      <w:pPr>
        <w:jc w:val="both"/>
        <w:rPr>
          <w:sz w:val="20"/>
          <w:szCs w:val="20"/>
        </w:rPr>
      </w:pPr>
      <w:r w:rsidRPr="00A97058">
        <w:rPr>
          <w:sz w:val="20"/>
          <w:szCs w:val="20"/>
        </w:rPr>
        <w:t>В соответствии с климатическими особенностями (жаркая сухая погода, низкая относительная влажность и сильный порывистый ветер), период с апреля по октябрь является пожароопасным сезоном.</w:t>
      </w:r>
    </w:p>
    <w:p w:rsidR="00A97058" w:rsidRPr="00A97058" w:rsidRDefault="00A97058" w:rsidP="00A97058">
      <w:pPr>
        <w:jc w:val="both"/>
        <w:rPr>
          <w:sz w:val="20"/>
          <w:szCs w:val="20"/>
        </w:rPr>
      </w:pPr>
      <w:r w:rsidRPr="00A97058">
        <w:rPr>
          <w:sz w:val="20"/>
          <w:szCs w:val="20"/>
        </w:rPr>
        <w:t xml:space="preserve">Прогноз чрезвычайных ситуаций, связанных с активизацией эрозионных процессов зависит от количества осадков и температуры воздуха. </w:t>
      </w:r>
    </w:p>
    <w:p w:rsidR="00A97058" w:rsidRPr="00A97058" w:rsidRDefault="00A97058" w:rsidP="00A97058">
      <w:pPr>
        <w:jc w:val="both"/>
        <w:rPr>
          <w:sz w:val="20"/>
          <w:szCs w:val="20"/>
        </w:rPr>
      </w:pPr>
      <w:r w:rsidRPr="00A97058">
        <w:rPr>
          <w:sz w:val="20"/>
          <w:szCs w:val="20"/>
        </w:rPr>
        <w:t>Образование и рост оврагов вызываются не только природными факторами, но и деятельностью человека (распашка, концентрация стока талых и дождевых вод вдоль дорожных насыпей и грунтовых дорог). Наибольшая активность ожидается в паводковый период (март-апрель). При весеннем паводке в пойменных частях рек. Степень прогнозируемой активности экзогенных геологических процессов на территории средняя.</w:t>
      </w:r>
    </w:p>
    <w:p w:rsidR="00A97058" w:rsidRPr="00A97058" w:rsidRDefault="00A97058" w:rsidP="00A97058">
      <w:pPr>
        <w:jc w:val="both"/>
        <w:rPr>
          <w:sz w:val="20"/>
          <w:szCs w:val="20"/>
        </w:rPr>
      </w:pPr>
      <w:bookmarkStart w:id="48" w:name="_Toc19009453"/>
      <w:r w:rsidRPr="00A97058">
        <w:rPr>
          <w:sz w:val="20"/>
          <w:szCs w:val="20"/>
        </w:rPr>
        <w:t>7.2 Основные факторы возникновения чрезвычайных ситуаций техногенного характера.</w:t>
      </w:r>
      <w:bookmarkEnd w:id="48"/>
    </w:p>
    <w:p w:rsidR="00A97058" w:rsidRPr="00A97058" w:rsidRDefault="00A97058" w:rsidP="00A97058">
      <w:pPr>
        <w:jc w:val="both"/>
        <w:rPr>
          <w:sz w:val="20"/>
          <w:szCs w:val="20"/>
        </w:rPr>
      </w:pPr>
      <w:r w:rsidRPr="00A97058">
        <w:rPr>
          <w:sz w:val="20"/>
          <w:szCs w:val="20"/>
        </w:rPr>
        <w:t xml:space="preserve">Согласно ГОСТ </w:t>
      </w:r>
      <w:proofErr w:type="gramStart"/>
      <w:r w:rsidRPr="00A97058">
        <w:rPr>
          <w:sz w:val="20"/>
          <w:szCs w:val="20"/>
        </w:rPr>
        <w:t>Р</w:t>
      </w:r>
      <w:proofErr w:type="gramEnd"/>
      <w:r w:rsidRPr="00A97058">
        <w:rPr>
          <w:sz w:val="20"/>
          <w:szCs w:val="20"/>
        </w:rPr>
        <w:t xml:space="preserve"> 22.0.05-94 «Безопасность в чрезвычайных ситуациях. Техногенные чрезвычайные ситуации. Термины и определения</w:t>
      </w:r>
      <w:proofErr w:type="gramStart"/>
      <w:r w:rsidRPr="00A97058">
        <w:rPr>
          <w:sz w:val="20"/>
          <w:szCs w:val="20"/>
        </w:rPr>
        <w:t xml:space="preserve">.» </w:t>
      </w:r>
      <w:proofErr w:type="gramEnd"/>
      <w:r w:rsidRPr="00A97058">
        <w:rPr>
          <w:sz w:val="20"/>
          <w:szCs w:val="20"/>
        </w:rPr>
        <w:t>техногенная чрезвычайная ситуация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Источник техногенной чрезвычайной ситуации – опасное техногенное происшествие, в результате которого на объекте, определенной территории или акватории произошла техногенная чрезвычайная ситуация.</w:t>
      </w:r>
    </w:p>
    <w:p w:rsidR="00A97058" w:rsidRPr="00A97058" w:rsidRDefault="00A97058" w:rsidP="00A97058">
      <w:pPr>
        <w:jc w:val="both"/>
        <w:rPr>
          <w:sz w:val="20"/>
          <w:szCs w:val="20"/>
        </w:rPr>
      </w:pPr>
      <w:r w:rsidRPr="00A97058">
        <w:rPr>
          <w:sz w:val="20"/>
          <w:szCs w:val="20"/>
        </w:rPr>
        <w:t xml:space="preserve">Риски возникновения чрезвычайных ситуаций на территории сельсовета согласно ГОСТ </w:t>
      </w:r>
      <w:proofErr w:type="gramStart"/>
      <w:r w:rsidRPr="00A97058">
        <w:rPr>
          <w:sz w:val="20"/>
          <w:szCs w:val="20"/>
        </w:rPr>
        <w:t>Р</w:t>
      </w:r>
      <w:proofErr w:type="gramEnd"/>
      <w:r w:rsidRPr="00A97058">
        <w:rPr>
          <w:sz w:val="20"/>
          <w:szCs w:val="20"/>
        </w:rPr>
        <w:t xml:space="preserve"> 22.0.05-94.</w:t>
      </w:r>
    </w:p>
    <w:p w:rsidR="00A97058" w:rsidRPr="00A97058" w:rsidRDefault="00A97058" w:rsidP="00A97058">
      <w:pPr>
        <w:jc w:val="both"/>
        <w:rPr>
          <w:sz w:val="20"/>
          <w:szCs w:val="20"/>
        </w:rPr>
      </w:pPr>
      <w:r w:rsidRPr="00A97058">
        <w:rPr>
          <w:sz w:val="20"/>
          <w:szCs w:val="20"/>
        </w:rPr>
        <w:t>Промышленные аварии и взрывы.</w:t>
      </w:r>
    </w:p>
    <w:p w:rsidR="00A97058" w:rsidRPr="00A97058" w:rsidRDefault="00A97058" w:rsidP="00A97058">
      <w:pPr>
        <w:jc w:val="both"/>
        <w:rPr>
          <w:sz w:val="20"/>
          <w:szCs w:val="20"/>
        </w:rPr>
      </w:pPr>
      <w:r w:rsidRPr="00A97058">
        <w:rPr>
          <w:sz w:val="20"/>
          <w:szCs w:val="20"/>
        </w:rPr>
        <w:t>Авария на промышленном объекте, в технической системе или на промышленной установке.</w:t>
      </w:r>
    </w:p>
    <w:p w:rsidR="00A97058" w:rsidRPr="00A97058" w:rsidRDefault="00A97058" w:rsidP="00A97058">
      <w:pPr>
        <w:jc w:val="both"/>
        <w:rPr>
          <w:sz w:val="20"/>
          <w:szCs w:val="20"/>
        </w:rPr>
      </w:pPr>
      <w:r w:rsidRPr="00A97058">
        <w:rPr>
          <w:sz w:val="20"/>
          <w:szCs w:val="20"/>
        </w:rPr>
        <w:t>1. Радиационная авария. </w:t>
      </w:r>
    </w:p>
    <w:p w:rsidR="00A97058" w:rsidRPr="00A97058" w:rsidRDefault="00A97058" w:rsidP="00A97058">
      <w:pPr>
        <w:jc w:val="both"/>
        <w:rPr>
          <w:sz w:val="20"/>
          <w:szCs w:val="20"/>
        </w:rPr>
      </w:pPr>
      <w:r w:rsidRPr="00A97058">
        <w:rPr>
          <w:sz w:val="20"/>
          <w:szCs w:val="20"/>
        </w:rPr>
        <w:t>Авария на радиационно-опасном объекте, приводящая к выходу или выбросу радиоактивных веществ и (или) ионизирующих излучений за предусмотренные проектом для нормальной эксплуатации данного объекта границы в количествах, превышающих установленные пределы безопасности его эксплуатации.</w:t>
      </w:r>
    </w:p>
    <w:p w:rsidR="00A97058" w:rsidRPr="00A97058" w:rsidRDefault="00A97058" w:rsidP="00A97058">
      <w:pPr>
        <w:jc w:val="both"/>
        <w:rPr>
          <w:sz w:val="20"/>
          <w:szCs w:val="20"/>
        </w:rPr>
      </w:pPr>
      <w:r w:rsidRPr="00A97058">
        <w:rPr>
          <w:sz w:val="20"/>
          <w:szCs w:val="20"/>
        </w:rPr>
        <w:t>Радиационно-опасный объект – объект, на котором хранят, перерабатывают, используют или транспортируют радиоактивные вещества, при аварии на котором или его разрушении может произойти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rsidR="00A97058" w:rsidRPr="00A97058" w:rsidRDefault="00A97058" w:rsidP="00A97058">
      <w:pPr>
        <w:jc w:val="both"/>
        <w:rPr>
          <w:sz w:val="20"/>
          <w:szCs w:val="20"/>
        </w:rPr>
      </w:pPr>
      <w:r w:rsidRPr="00A97058">
        <w:rPr>
          <w:sz w:val="20"/>
          <w:szCs w:val="20"/>
        </w:rPr>
        <w:t>Риски возникновения чрезвычайных ситуаций отсутствуют, в связи с отсутствием радиационно-опасных объектов.</w:t>
      </w:r>
    </w:p>
    <w:p w:rsidR="00A97058" w:rsidRPr="00A97058" w:rsidRDefault="00A97058" w:rsidP="00A97058">
      <w:pPr>
        <w:jc w:val="both"/>
        <w:rPr>
          <w:sz w:val="20"/>
          <w:szCs w:val="20"/>
        </w:rPr>
      </w:pPr>
      <w:bookmarkStart w:id="49" w:name="_Hlt499727081"/>
      <w:bookmarkEnd w:id="49"/>
      <w:r w:rsidRPr="00A97058">
        <w:rPr>
          <w:sz w:val="20"/>
          <w:szCs w:val="20"/>
        </w:rPr>
        <w:t>2. Химическая авария.</w:t>
      </w:r>
    </w:p>
    <w:p w:rsidR="00A97058" w:rsidRPr="00A97058" w:rsidRDefault="00A97058" w:rsidP="00A97058">
      <w:pPr>
        <w:jc w:val="both"/>
        <w:rPr>
          <w:sz w:val="20"/>
          <w:szCs w:val="20"/>
        </w:rPr>
      </w:pPr>
      <w:r w:rsidRPr="00A97058">
        <w:rPr>
          <w:sz w:val="20"/>
          <w:szCs w:val="20"/>
        </w:rPr>
        <w:t>Авария на химически опасном объекте, сопровождающаяся проливом или выбросом опасных химических веществ, способная привести к гибели или химическому заражению людей, продовольствия, пищевого сырья и кормов, сельскохозяйственных животных и растений, или к химическому заражению окружающей природной среды.</w:t>
      </w:r>
    </w:p>
    <w:p w:rsidR="00A97058" w:rsidRPr="00A97058" w:rsidRDefault="00A97058" w:rsidP="00A97058">
      <w:pPr>
        <w:jc w:val="both"/>
        <w:rPr>
          <w:sz w:val="20"/>
          <w:szCs w:val="20"/>
        </w:rPr>
      </w:pPr>
      <w:r w:rsidRPr="00A97058">
        <w:rPr>
          <w:sz w:val="20"/>
          <w:szCs w:val="20"/>
        </w:rPr>
        <w:t xml:space="preserve">Химически опасный объект </w:t>
      </w:r>
      <w:proofErr w:type="gramStart"/>
      <w:r w:rsidRPr="00A97058">
        <w:rPr>
          <w:sz w:val="20"/>
          <w:szCs w:val="20"/>
        </w:rPr>
        <w:t>–о</w:t>
      </w:r>
      <w:proofErr w:type="gramEnd"/>
      <w:r w:rsidRPr="00A97058">
        <w:rPr>
          <w:sz w:val="20"/>
          <w:szCs w:val="20"/>
        </w:rPr>
        <w:t>бъект, на котором хранят, перерабатывают, используют или транспортируют опасные химические вещества, при аварии на котором или при разрушении которого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w:t>
      </w:r>
    </w:p>
    <w:p w:rsidR="00A97058" w:rsidRPr="00A97058" w:rsidRDefault="00A97058" w:rsidP="00A97058">
      <w:pPr>
        <w:jc w:val="both"/>
        <w:rPr>
          <w:sz w:val="20"/>
          <w:szCs w:val="20"/>
        </w:rPr>
      </w:pPr>
      <w:r w:rsidRPr="00A97058">
        <w:rPr>
          <w:sz w:val="20"/>
          <w:szCs w:val="20"/>
        </w:rPr>
        <w:t>Риски возникновения чрезвычайных ситуаций отсутствуют, в связи с отсутствием химически-опасных объектов.</w:t>
      </w:r>
    </w:p>
    <w:p w:rsidR="00A97058" w:rsidRPr="00A97058" w:rsidRDefault="00A97058" w:rsidP="00A97058">
      <w:pPr>
        <w:jc w:val="both"/>
        <w:rPr>
          <w:sz w:val="20"/>
          <w:szCs w:val="20"/>
        </w:rPr>
      </w:pPr>
      <w:r w:rsidRPr="00A97058">
        <w:rPr>
          <w:sz w:val="20"/>
          <w:szCs w:val="20"/>
        </w:rPr>
        <w:t>3. Биологическая авария.</w:t>
      </w:r>
    </w:p>
    <w:p w:rsidR="00A97058" w:rsidRPr="00A97058" w:rsidRDefault="00A97058" w:rsidP="00A97058">
      <w:pPr>
        <w:jc w:val="both"/>
        <w:rPr>
          <w:sz w:val="20"/>
          <w:szCs w:val="20"/>
        </w:rPr>
      </w:pPr>
      <w:r w:rsidRPr="00A97058">
        <w:rPr>
          <w:sz w:val="20"/>
          <w:szCs w:val="20"/>
        </w:rPr>
        <w:t>Авария, сопровождающаяся распространением опасных биологических веществ в количествах, создающих опасность для жизни и здоровья людей, для сельскохозяйственных животных и растений, приводящих к ущербу окружающей природной среде.</w:t>
      </w:r>
    </w:p>
    <w:p w:rsidR="00A97058" w:rsidRPr="00A97058" w:rsidRDefault="00A97058" w:rsidP="00A97058">
      <w:pPr>
        <w:jc w:val="both"/>
        <w:rPr>
          <w:sz w:val="20"/>
          <w:szCs w:val="20"/>
        </w:rPr>
      </w:pPr>
      <w:r w:rsidRPr="00A97058">
        <w:rPr>
          <w:sz w:val="20"/>
          <w:szCs w:val="20"/>
        </w:rPr>
        <w:t>Риски возникновения чрезвычайных ситуаций отсутствуют, в связи с отсутствием биолого-опасных объектов.</w:t>
      </w:r>
    </w:p>
    <w:p w:rsidR="00A97058" w:rsidRPr="00A97058" w:rsidRDefault="00A97058" w:rsidP="00A97058">
      <w:pPr>
        <w:jc w:val="both"/>
        <w:rPr>
          <w:sz w:val="20"/>
          <w:szCs w:val="20"/>
        </w:rPr>
      </w:pPr>
      <w:r w:rsidRPr="00A97058">
        <w:rPr>
          <w:sz w:val="20"/>
          <w:szCs w:val="20"/>
        </w:rPr>
        <w:t>4. Гидродинамическая авария.</w:t>
      </w:r>
    </w:p>
    <w:p w:rsidR="00A97058" w:rsidRPr="00A97058" w:rsidRDefault="00A97058" w:rsidP="00A97058">
      <w:pPr>
        <w:jc w:val="both"/>
        <w:rPr>
          <w:sz w:val="20"/>
          <w:szCs w:val="20"/>
        </w:rPr>
      </w:pPr>
      <w:r w:rsidRPr="00A97058">
        <w:rPr>
          <w:sz w:val="20"/>
          <w:szCs w:val="20"/>
        </w:rPr>
        <w:t>Авария на гидротехническом сооружении, связанная с распространением с большой скоростью воды и создающая угрозу возникновения техногенной чрезвычайной ситуации.</w:t>
      </w:r>
    </w:p>
    <w:p w:rsidR="00A97058" w:rsidRPr="00A97058" w:rsidRDefault="00A97058" w:rsidP="00A97058">
      <w:pPr>
        <w:jc w:val="both"/>
        <w:rPr>
          <w:sz w:val="20"/>
          <w:szCs w:val="20"/>
        </w:rPr>
      </w:pPr>
      <w:r w:rsidRPr="00A97058">
        <w:rPr>
          <w:sz w:val="20"/>
          <w:szCs w:val="20"/>
        </w:rPr>
        <w:t>Риски возникновения чрезвычайных ситуаций отсутствуют, в связи с отсутствием крупных гидротехнических сооружений и объектов.</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Пожары и взрывы.</w:t>
      </w:r>
    </w:p>
    <w:p w:rsidR="00A97058" w:rsidRPr="00A97058" w:rsidRDefault="00A97058" w:rsidP="00A97058">
      <w:pPr>
        <w:jc w:val="both"/>
        <w:rPr>
          <w:sz w:val="20"/>
          <w:szCs w:val="20"/>
        </w:rPr>
      </w:pPr>
      <w:proofErr w:type="spellStart"/>
      <w:r w:rsidRPr="00A97058">
        <w:rPr>
          <w:sz w:val="20"/>
          <w:szCs w:val="20"/>
        </w:rPr>
        <w:t>Пожаровзрывоопасный</w:t>
      </w:r>
      <w:proofErr w:type="spellEnd"/>
      <w:r w:rsidRPr="00A97058">
        <w:rPr>
          <w:sz w:val="20"/>
          <w:szCs w:val="20"/>
        </w:rPr>
        <w:t xml:space="preserve"> объект – объект, на котором производят, используют, перерабатывают, хранят или транспортируют легковоспламеняющиеся и </w:t>
      </w:r>
      <w:proofErr w:type="spellStart"/>
      <w:r w:rsidRPr="00A97058">
        <w:rPr>
          <w:sz w:val="20"/>
          <w:szCs w:val="20"/>
        </w:rPr>
        <w:t>пожаровзрывоопасные</w:t>
      </w:r>
      <w:proofErr w:type="spellEnd"/>
      <w:r w:rsidRPr="00A97058">
        <w:rPr>
          <w:sz w:val="20"/>
          <w:szCs w:val="20"/>
        </w:rPr>
        <w:t xml:space="preserve"> вещества, создающие реальную угрозу возникновения техногенной чрезвычайной ситуации</w:t>
      </w:r>
    </w:p>
    <w:p w:rsidR="00A97058" w:rsidRPr="00A97058" w:rsidRDefault="00A97058" w:rsidP="00A97058">
      <w:pPr>
        <w:jc w:val="both"/>
        <w:rPr>
          <w:sz w:val="20"/>
          <w:szCs w:val="20"/>
        </w:rPr>
      </w:pPr>
      <w:r w:rsidRPr="00A97058">
        <w:rPr>
          <w:sz w:val="20"/>
          <w:szCs w:val="20"/>
        </w:rPr>
        <w:t xml:space="preserve">Опасные </w:t>
      </w:r>
      <w:proofErr w:type="spellStart"/>
      <w:r w:rsidRPr="00A97058">
        <w:rPr>
          <w:sz w:val="20"/>
          <w:szCs w:val="20"/>
        </w:rPr>
        <w:t>пожаровзрывоопасные</w:t>
      </w:r>
      <w:proofErr w:type="spellEnd"/>
      <w:r w:rsidRPr="00A97058">
        <w:rPr>
          <w:sz w:val="20"/>
          <w:szCs w:val="20"/>
        </w:rPr>
        <w:t xml:space="preserve"> объекты – «АЗС, склады нефти, нефтепродуктов».</w:t>
      </w:r>
    </w:p>
    <w:p w:rsidR="00A97058" w:rsidRPr="00A97058" w:rsidRDefault="00A97058" w:rsidP="00A97058">
      <w:pPr>
        <w:jc w:val="both"/>
        <w:rPr>
          <w:sz w:val="20"/>
          <w:szCs w:val="20"/>
        </w:rPr>
      </w:pPr>
      <w:proofErr w:type="gramStart"/>
      <w:r w:rsidRPr="00A97058">
        <w:rPr>
          <w:sz w:val="20"/>
          <w:szCs w:val="20"/>
        </w:rPr>
        <w:t>Анализ производственных процессов объекта показывает, что при приёме, хранении и отпуске нефтепродуктов происходит испарение их в атмосфере).</w:t>
      </w:r>
      <w:proofErr w:type="gramEnd"/>
      <w:r w:rsidRPr="00A97058">
        <w:rPr>
          <w:sz w:val="20"/>
          <w:szCs w:val="20"/>
        </w:rPr>
        <w:t xml:space="preserve"> Процесс испарения происходит при любых температурах, давлениях, </w:t>
      </w:r>
      <w:r w:rsidRPr="00A97058">
        <w:rPr>
          <w:sz w:val="20"/>
          <w:szCs w:val="20"/>
        </w:rPr>
        <w:lastRenderedPageBreak/>
        <w:t>при этом происходит выделение в атмосферу углеводородов, состав которых определяется видом нефтепродуктов оборачиваемых на объекте.</w:t>
      </w:r>
    </w:p>
    <w:p w:rsidR="00A97058" w:rsidRPr="00A97058" w:rsidRDefault="00A97058" w:rsidP="00A97058">
      <w:pPr>
        <w:jc w:val="both"/>
        <w:rPr>
          <w:sz w:val="20"/>
          <w:szCs w:val="20"/>
        </w:rPr>
      </w:pPr>
      <w:r w:rsidRPr="00A97058">
        <w:rPr>
          <w:sz w:val="20"/>
          <w:szCs w:val="20"/>
        </w:rPr>
        <w:t xml:space="preserve">Возможное загрязнение окружающей среды этими объектами условно можно разделить </w:t>
      </w:r>
      <w:proofErr w:type="gramStart"/>
      <w:r w:rsidRPr="00A97058">
        <w:rPr>
          <w:sz w:val="20"/>
          <w:szCs w:val="20"/>
        </w:rPr>
        <w:t>на</w:t>
      </w:r>
      <w:proofErr w:type="gramEnd"/>
      <w:r w:rsidRPr="00A97058">
        <w:rPr>
          <w:sz w:val="20"/>
          <w:szCs w:val="20"/>
        </w:rPr>
        <w:t xml:space="preserve"> эксплуатационные и аварийные.</w:t>
      </w:r>
    </w:p>
    <w:p w:rsidR="00A97058" w:rsidRPr="00A97058" w:rsidRDefault="00A97058" w:rsidP="00A97058">
      <w:pPr>
        <w:jc w:val="both"/>
        <w:rPr>
          <w:sz w:val="20"/>
          <w:szCs w:val="20"/>
        </w:rPr>
      </w:pPr>
      <w:r w:rsidRPr="00A97058">
        <w:rPr>
          <w:sz w:val="20"/>
          <w:szCs w:val="20"/>
        </w:rPr>
        <w:t>Эксплуатационные выбросы наблюдаются от испарения при технологических процессах приёма, хранения и отпуска нефтепродуктов при следующих операциях: при сливе нефтепродуктов, хранении нефтепродуктов в резервуарах, при отпуске нефтепродуктов.</w:t>
      </w:r>
    </w:p>
    <w:p w:rsidR="00A97058" w:rsidRPr="00A97058" w:rsidRDefault="00A97058" w:rsidP="00A97058">
      <w:pPr>
        <w:jc w:val="both"/>
        <w:rPr>
          <w:sz w:val="20"/>
          <w:szCs w:val="20"/>
        </w:rPr>
      </w:pPr>
      <w:proofErr w:type="gramStart"/>
      <w:r w:rsidRPr="00A97058">
        <w:rPr>
          <w:sz w:val="20"/>
          <w:szCs w:val="20"/>
        </w:rPr>
        <w:t xml:space="preserve">Аварийные выбросы (от утечек, разливов) могут быть при нарушении технологических процессов приёма, хранения и отпуска нефтепродуктов и заключаются в следующем: в результате утечек из различных </w:t>
      </w:r>
      <w:proofErr w:type="spellStart"/>
      <w:r w:rsidRPr="00A97058">
        <w:rPr>
          <w:sz w:val="20"/>
          <w:szCs w:val="20"/>
        </w:rPr>
        <w:t>неплотностей</w:t>
      </w:r>
      <w:proofErr w:type="spellEnd"/>
      <w:r w:rsidRPr="00A97058">
        <w:rPr>
          <w:sz w:val="20"/>
          <w:szCs w:val="20"/>
        </w:rPr>
        <w:t xml:space="preserve"> в резервуарах, трубопроводах, насосах и т.д., в результате перелива цистерн при их заполнении: в результате аварии или пожара в резервуарном парке.</w:t>
      </w:r>
      <w:proofErr w:type="gramEnd"/>
    </w:p>
    <w:p w:rsidR="00A97058" w:rsidRPr="00A97058" w:rsidRDefault="00A97058" w:rsidP="00A97058">
      <w:pPr>
        <w:jc w:val="both"/>
        <w:rPr>
          <w:sz w:val="20"/>
          <w:szCs w:val="20"/>
        </w:rPr>
      </w:pPr>
      <w:r w:rsidRPr="00A97058">
        <w:rPr>
          <w:sz w:val="20"/>
          <w:szCs w:val="20"/>
        </w:rPr>
        <w:t>Опасности, связанные с ошибками персонала, весьма актуальны, так как полностью автоматизировать процесс приемки топлива и заправки автотранспорта не представляется возможным. Малейшее нарушение технологического процесса на каждом этапе технологической цепочки, связанное с незнанием или халатным отношением, может принести к аварийной разгерметизации и выбросу опасных веществ в окружающую среду, взрывам и пожарам на территории объекта.</w:t>
      </w:r>
    </w:p>
    <w:p w:rsidR="00A97058" w:rsidRPr="00A97058" w:rsidRDefault="00A97058" w:rsidP="00A97058">
      <w:pPr>
        <w:jc w:val="both"/>
        <w:rPr>
          <w:sz w:val="20"/>
          <w:szCs w:val="20"/>
        </w:rPr>
      </w:pPr>
      <w:proofErr w:type="gramStart"/>
      <w:r w:rsidRPr="00A97058">
        <w:rPr>
          <w:sz w:val="20"/>
          <w:szCs w:val="20"/>
        </w:rPr>
        <w:t>Из воздействий природного характера к наиболее вероятным можно отнести такие воздействия, как: разряды статического электричества (молнии): шквальные порывы ветра, которые при несоблюдении мер защиты могут вызвать аварийную разгерметизацию и выброс опасных веществ в окружающую среду; взрывы и пожары на территории объекта.</w:t>
      </w:r>
      <w:proofErr w:type="gramEnd"/>
    </w:p>
    <w:p w:rsidR="00A97058" w:rsidRPr="00A97058" w:rsidRDefault="00A97058" w:rsidP="00A97058">
      <w:pPr>
        <w:jc w:val="both"/>
        <w:rPr>
          <w:sz w:val="20"/>
          <w:szCs w:val="20"/>
        </w:rPr>
      </w:pPr>
      <w:r w:rsidRPr="00A97058">
        <w:rPr>
          <w:sz w:val="20"/>
          <w:szCs w:val="20"/>
        </w:rPr>
        <w:t>Риски возникновения чрезвычайных ситуаций на АЗС, складах нефти и нефтепродуктов находятся на минимальном уровне.</w:t>
      </w:r>
    </w:p>
    <w:p w:rsidR="00A97058" w:rsidRPr="00A97058" w:rsidRDefault="00A97058" w:rsidP="00A97058">
      <w:pPr>
        <w:jc w:val="both"/>
        <w:rPr>
          <w:sz w:val="20"/>
          <w:szCs w:val="20"/>
        </w:rPr>
      </w:pPr>
      <w:r w:rsidRPr="00A97058">
        <w:rPr>
          <w:sz w:val="20"/>
          <w:szCs w:val="20"/>
        </w:rPr>
        <w:t xml:space="preserve">Опасные </w:t>
      </w:r>
      <w:proofErr w:type="spellStart"/>
      <w:r w:rsidRPr="00A97058">
        <w:rPr>
          <w:sz w:val="20"/>
          <w:szCs w:val="20"/>
        </w:rPr>
        <w:t>пожаровзрывоопасные</w:t>
      </w:r>
      <w:proofErr w:type="spellEnd"/>
      <w:r w:rsidRPr="00A97058">
        <w:rPr>
          <w:sz w:val="20"/>
          <w:szCs w:val="20"/>
        </w:rPr>
        <w:t xml:space="preserve"> объекты – «котельная» и объекты ЖКХ.</w:t>
      </w:r>
    </w:p>
    <w:p w:rsidR="00A97058" w:rsidRPr="00A97058" w:rsidRDefault="00A97058" w:rsidP="00A97058">
      <w:pPr>
        <w:jc w:val="both"/>
        <w:rPr>
          <w:sz w:val="20"/>
          <w:szCs w:val="20"/>
        </w:rPr>
      </w:pPr>
      <w:r w:rsidRPr="00A97058">
        <w:rPr>
          <w:sz w:val="20"/>
          <w:szCs w:val="20"/>
        </w:rPr>
        <w:t>Наибольшую опасность в данном случае представляют:</w:t>
      </w:r>
    </w:p>
    <w:p w:rsidR="00A97058" w:rsidRPr="00A97058" w:rsidRDefault="00A97058" w:rsidP="00A97058">
      <w:pPr>
        <w:jc w:val="both"/>
        <w:rPr>
          <w:sz w:val="20"/>
          <w:szCs w:val="20"/>
        </w:rPr>
      </w:pPr>
      <w:r w:rsidRPr="00A97058">
        <w:rPr>
          <w:sz w:val="20"/>
          <w:szCs w:val="20"/>
        </w:rPr>
        <w:t xml:space="preserve">Перегрев теплоносителя выше критической точки, что характеризуется значительным повышением давления, которое в случае отказа предохранительного клапана способно вызвать аварийную разгерметизацию и взрыву </w:t>
      </w:r>
      <w:proofErr w:type="spellStart"/>
      <w:r w:rsidRPr="00A97058">
        <w:rPr>
          <w:sz w:val="20"/>
          <w:szCs w:val="20"/>
        </w:rPr>
        <w:t>котлоагрегата</w:t>
      </w:r>
      <w:proofErr w:type="spellEnd"/>
      <w:r w:rsidRPr="00A97058">
        <w:rPr>
          <w:sz w:val="20"/>
          <w:szCs w:val="20"/>
        </w:rPr>
        <w:t>.</w:t>
      </w:r>
    </w:p>
    <w:p w:rsidR="00A97058" w:rsidRPr="00A97058" w:rsidRDefault="00A97058" w:rsidP="00A97058">
      <w:pPr>
        <w:jc w:val="both"/>
        <w:rPr>
          <w:sz w:val="20"/>
          <w:szCs w:val="20"/>
        </w:rPr>
      </w:pPr>
      <w:r w:rsidRPr="00A97058">
        <w:rPr>
          <w:sz w:val="20"/>
          <w:szCs w:val="20"/>
        </w:rPr>
        <w:t>Физический износ, коррозия, механические повреждения, температурная деформация оборудования и трубопроводов. Опасности, связанные с физическим износом и коррозией, актуальны, так как обращаемые в процессах опасные вещества обладают повышенными коррозионными свойствами (особенно при повышенном содержании влаги и в условиях повышенных температур). В данных условиях обращаемые вещества способны взаимодействовать со стенками аппаратов и трубопроводов, что снижает срок службы оборудования, может привести к аварийной разгерметизации и выбросу опасных веществ в окружающую среду, взрывам и пожарам на территории объекта.</w:t>
      </w:r>
    </w:p>
    <w:p w:rsidR="00A97058" w:rsidRPr="00A97058" w:rsidRDefault="00A97058" w:rsidP="00A97058">
      <w:pPr>
        <w:jc w:val="both"/>
        <w:rPr>
          <w:sz w:val="20"/>
          <w:szCs w:val="20"/>
        </w:rPr>
      </w:pPr>
      <w:r w:rsidRPr="00A97058">
        <w:rPr>
          <w:sz w:val="20"/>
          <w:szCs w:val="20"/>
        </w:rPr>
        <w:t>Возможные ошибки персонала.</w:t>
      </w:r>
    </w:p>
    <w:p w:rsidR="00A97058" w:rsidRPr="00A97058" w:rsidRDefault="00A97058" w:rsidP="00A97058">
      <w:pPr>
        <w:jc w:val="both"/>
        <w:rPr>
          <w:sz w:val="20"/>
          <w:szCs w:val="20"/>
        </w:rPr>
      </w:pPr>
      <w:r w:rsidRPr="00A97058">
        <w:rPr>
          <w:sz w:val="20"/>
          <w:szCs w:val="20"/>
        </w:rPr>
        <w:t>Риски возникновения чрезвычайных ситуаций на объектах ЖКХ находятся на минимальном уровне.</w:t>
      </w:r>
    </w:p>
    <w:p w:rsidR="00A97058" w:rsidRPr="00A97058" w:rsidRDefault="00A97058" w:rsidP="00A97058">
      <w:pPr>
        <w:rPr>
          <w:sz w:val="20"/>
          <w:szCs w:val="20"/>
        </w:rPr>
      </w:pPr>
      <w:bookmarkStart w:id="50" w:name="i1002130"/>
    </w:p>
    <w:p w:rsidR="00A97058" w:rsidRPr="00A97058" w:rsidRDefault="00A97058" w:rsidP="00A97058">
      <w:pPr>
        <w:jc w:val="both"/>
        <w:rPr>
          <w:sz w:val="20"/>
          <w:szCs w:val="20"/>
        </w:rPr>
      </w:pPr>
      <w:r w:rsidRPr="00A97058">
        <w:rPr>
          <w:sz w:val="20"/>
          <w:szCs w:val="20"/>
        </w:rPr>
        <w:t>Опасные происшествия на транспорте</w:t>
      </w:r>
      <w:bookmarkEnd w:id="50"/>
    </w:p>
    <w:p w:rsidR="00A97058" w:rsidRPr="00A97058" w:rsidRDefault="00A97058" w:rsidP="00A97058">
      <w:pPr>
        <w:jc w:val="both"/>
        <w:rPr>
          <w:sz w:val="20"/>
          <w:szCs w:val="20"/>
        </w:rPr>
      </w:pPr>
      <w:r w:rsidRPr="00A97058">
        <w:rPr>
          <w:sz w:val="20"/>
          <w:szCs w:val="20"/>
        </w:rPr>
        <w:t>Транспортная авария – авария на транспорте, повлекшая за собой гибель людей, причинение пострадавшим тяжелых телесных повреждений, уничтожение и повреждение транспортных сооружений и средств или ущерб окружающей природной среде. Транспортные аварии разделяют по видам транспорта, на котором они произошли и (или) по поражающим факторам опасных грузов.</w:t>
      </w:r>
    </w:p>
    <w:p w:rsidR="00A97058" w:rsidRPr="00A97058" w:rsidRDefault="00A97058" w:rsidP="00A97058">
      <w:pPr>
        <w:jc w:val="both"/>
        <w:rPr>
          <w:sz w:val="20"/>
          <w:szCs w:val="20"/>
        </w:rPr>
      </w:pPr>
      <w:r w:rsidRPr="00A97058">
        <w:rPr>
          <w:sz w:val="20"/>
          <w:szCs w:val="20"/>
        </w:rPr>
        <w:t>Опасный груз: опасное вещество, материал, изделие и отходы производства, которые вследствие их специфических свой</w:t>
      </w:r>
      <w:proofErr w:type="gramStart"/>
      <w:r w:rsidRPr="00A97058">
        <w:rPr>
          <w:sz w:val="20"/>
          <w:szCs w:val="20"/>
        </w:rPr>
        <w:t>ств пр</w:t>
      </w:r>
      <w:proofErr w:type="gramEnd"/>
      <w:r w:rsidRPr="00A97058">
        <w:rPr>
          <w:sz w:val="20"/>
          <w:szCs w:val="20"/>
        </w:rPr>
        <w:t>и транспортировании или перегрузке могут создать угрозу жизни и здоровью людей, вызвать загрязнение окружающей природной среды, повреждение и уничтожение транспортных сооружений, средств и иного имущества.</w:t>
      </w:r>
    </w:p>
    <w:p w:rsidR="00A97058" w:rsidRPr="00A97058" w:rsidRDefault="00A97058" w:rsidP="00A97058">
      <w:pPr>
        <w:jc w:val="both"/>
        <w:rPr>
          <w:sz w:val="20"/>
          <w:szCs w:val="20"/>
        </w:rPr>
      </w:pPr>
      <w:r w:rsidRPr="00A97058">
        <w:rPr>
          <w:sz w:val="20"/>
          <w:szCs w:val="20"/>
        </w:rPr>
        <w:t xml:space="preserve">Дорожно-транспортное происшествие; ДТП. </w:t>
      </w:r>
    </w:p>
    <w:p w:rsidR="00A97058" w:rsidRPr="00A97058" w:rsidRDefault="00A97058" w:rsidP="00A97058">
      <w:pPr>
        <w:jc w:val="both"/>
        <w:rPr>
          <w:sz w:val="20"/>
          <w:szCs w:val="20"/>
        </w:rPr>
      </w:pPr>
      <w:r w:rsidRPr="00A97058">
        <w:rPr>
          <w:sz w:val="20"/>
          <w:szCs w:val="20"/>
        </w:rPr>
        <w:t>Транспортная авария, возникшая в процессе дорожного движения с участием транспортного средства и повлекшая за собой гибель людей и (или) причинение им тяжелых телесных повреждений, повреждения транспортных средств, дорог, сооружений, грузов или иной материальный ущерб.</w:t>
      </w:r>
    </w:p>
    <w:p w:rsidR="00A97058" w:rsidRPr="00A97058" w:rsidRDefault="00A97058" w:rsidP="00A97058">
      <w:pPr>
        <w:jc w:val="both"/>
        <w:rPr>
          <w:sz w:val="20"/>
          <w:szCs w:val="20"/>
        </w:rPr>
      </w:pPr>
      <w:r w:rsidRPr="00A97058">
        <w:rPr>
          <w:sz w:val="20"/>
          <w:szCs w:val="20"/>
        </w:rPr>
        <w:t>Основные причины возникновения:</w:t>
      </w:r>
    </w:p>
    <w:p w:rsidR="00A97058" w:rsidRPr="00A97058" w:rsidRDefault="00A97058" w:rsidP="00A97058">
      <w:pPr>
        <w:jc w:val="both"/>
        <w:rPr>
          <w:sz w:val="20"/>
          <w:szCs w:val="20"/>
        </w:rPr>
      </w:pPr>
      <w:r w:rsidRPr="00A97058">
        <w:rPr>
          <w:sz w:val="20"/>
          <w:szCs w:val="20"/>
        </w:rPr>
        <w:t>высокая интенсивность движения;</w:t>
      </w:r>
    </w:p>
    <w:p w:rsidR="00A97058" w:rsidRPr="00A97058" w:rsidRDefault="00A97058" w:rsidP="00A97058">
      <w:pPr>
        <w:jc w:val="both"/>
        <w:rPr>
          <w:sz w:val="20"/>
          <w:szCs w:val="20"/>
        </w:rPr>
      </w:pPr>
      <w:r w:rsidRPr="00A97058">
        <w:rPr>
          <w:sz w:val="20"/>
          <w:szCs w:val="20"/>
        </w:rPr>
        <w:t xml:space="preserve">неудовлетворительное состояние и </w:t>
      </w:r>
      <w:proofErr w:type="spellStart"/>
      <w:r w:rsidRPr="00A97058">
        <w:rPr>
          <w:sz w:val="20"/>
          <w:szCs w:val="20"/>
        </w:rPr>
        <w:t>зауженность</w:t>
      </w:r>
      <w:proofErr w:type="spellEnd"/>
      <w:r w:rsidRPr="00A97058">
        <w:rPr>
          <w:sz w:val="20"/>
          <w:szCs w:val="20"/>
        </w:rPr>
        <w:t xml:space="preserve"> отдельных участков дорог;</w:t>
      </w:r>
    </w:p>
    <w:p w:rsidR="00A97058" w:rsidRPr="00A97058" w:rsidRDefault="00A97058" w:rsidP="00A97058">
      <w:pPr>
        <w:jc w:val="both"/>
        <w:rPr>
          <w:sz w:val="20"/>
          <w:szCs w:val="20"/>
        </w:rPr>
      </w:pPr>
      <w:r w:rsidRPr="00A97058">
        <w:rPr>
          <w:sz w:val="20"/>
          <w:szCs w:val="20"/>
        </w:rPr>
        <w:t>конфликтные точки в местах пересечений автодорог (съезды и примыкания к жилым и промышленным территориям).</w:t>
      </w:r>
    </w:p>
    <w:p w:rsidR="00A97058" w:rsidRPr="00A97058" w:rsidRDefault="00A97058" w:rsidP="00A97058">
      <w:pPr>
        <w:jc w:val="both"/>
        <w:rPr>
          <w:sz w:val="20"/>
          <w:szCs w:val="20"/>
        </w:rPr>
      </w:pPr>
      <w:r w:rsidRPr="00A97058">
        <w:rPr>
          <w:sz w:val="20"/>
          <w:szCs w:val="20"/>
        </w:rPr>
        <w:t>По территории сельсовета проходят автомобильные дороги федерального и регионального значения. Аварийно-опасных участков на территории сельсовета нет. Риски возникновения ДТП на автодорогах и улицах населенных пунктов находятся на минимальном уровне.</w:t>
      </w:r>
    </w:p>
    <w:p w:rsidR="00A97058" w:rsidRPr="00A97058" w:rsidRDefault="00A97058" w:rsidP="00A97058">
      <w:pPr>
        <w:jc w:val="both"/>
        <w:rPr>
          <w:sz w:val="20"/>
          <w:szCs w:val="20"/>
        </w:rPr>
      </w:pPr>
      <w:r w:rsidRPr="00A97058">
        <w:rPr>
          <w:sz w:val="20"/>
          <w:szCs w:val="20"/>
        </w:rPr>
        <w:t>Авария на магистральном трубопроводе.</w:t>
      </w:r>
    </w:p>
    <w:p w:rsidR="00A97058" w:rsidRPr="00A97058" w:rsidRDefault="00A97058" w:rsidP="00A97058">
      <w:pPr>
        <w:jc w:val="both"/>
        <w:rPr>
          <w:sz w:val="20"/>
          <w:szCs w:val="20"/>
        </w:rPr>
      </w:pPr>
      <w:r w:rsidRPr="00A97058">
        <w:rPr>
          <w:sz w:val="20"/>
          <w:szCs w:val="20"/>
        </w:rPr>
        <w:t xml:space="preserve">Авария на трассе трубопровода, связанная с выбросом и </w:t>
      </w:r>
      <w:proofErr w:type="spellStart"/>
      <w:r w:rsidRPr="00A97058">
        <w:rPr>
          <w:sz w:val="20"/>
          <w:szCs w:val="20"/>
        </w:rPr>
        <w:t>выливом</w:t>
      </w:r>
      <w:proofErr w:type="spellEnd"/>
      <w:r w:rsidRPr="00A97058">
        <w:rPr>
          <w:sz w:val="20"/>
          <w:szCs w:val="20"/>
        </w:rPr>
        <w:t xml:space="preserve"> под давлением опасных химических или </w:t>
      </w:r>
      <w:proofErr w:type="spellStart"/>
      <w:r w:rsidRPr="00A97058">
        <w:rPr>
          <w:sz w:val="20"/>
          <w:szCs w:val="20"/>
        </w:rPr>
        <w:t>пожаровзрывоопасных</w:t>
      </w:r>
      <w:proofErr w:type="spellEnd"/>
      <w:r w:rsidRPr="00A97058">
        <w:rPr>
          <w:sz w:val="20"/>
          <w:szCs w:val="20"/>
        </w:rPr>
        <w:t xml:space="preserve"> веществ, приводящая к возникновению техногенной чрезвычайной ситуации. В зависимости от вида транспортируемого продукта выделяют аварии на газопроводах, нефтепроводах и продуктопроводах.</w:t>
      </w:r>
    </w:p>
    <w:p w:rsidR="00A97058" w:rsidRPr="00A97058" w:rsidRDefault="00A97058" w:rsidP="00A97058">
      <w:pPr>
        <w:jc w:val="both"/>
        <w:rPr>
          <w:sz w:val="20"/>
          <w:szCs w:val="20"/>
        </w:rPr>
      </w:pPr>
      <w:r w:rsidRPr="00A97058">
        <w:rPr>
          <w:sz w:val="20"/>
          <w:szCs w:val="20"/>
        </w:rPr>
        <w:t xml:space="preserve">Магистральные трубопроводы относятся к техногенным объектам повышенной опасности. Риск реализации опасности характеризуется спецификой магистральных трубопроводных систем: значительной линейной протяженностью и большим диаметром труб, высоким рабочим давлением и большой массой опасных веществ, </w:t>
      </w:r>
      <w:r w:rsidRPr="00A97058">
        <w:rPr>
          <w:sz w:val="20"/>
          <w:szCs w:val="20"/>
        </w:rPr>
        <w:lastRenderedPageBreak/>
        <w:t xml:space="preserve">обращающихся в системе, токсичностью, </w:t>
      </w:r>
      <w:proofErr w:type="spellStart"/>
      <w:r w:rsidRPr="00A97058">
        <w:rPr>
          <w:sz w:val="20"/>
          <w:szCs w:val="20"/>
        </w:rPr>
        <w:t>пожар</w:t>
      </w:r>
      <w:proofErr w:type="gramStart"/>
      <w:r w:rsidRPr="00A97058">
        <w:rPr>
          <w:sz w:val="20"/>
          <w:szCs w:val="20"/>
        </w:rPr>
        <w:t>о</w:t>
      </w:r>
      <w:proofErr w:type="spellEnd"/>
      <w:r w:rsidRPr="00A97058">
        <w:rPr>
          <w:sz w:val="20"/>
          <w:szCs w:val="20"/>
        </w:rPr>
        <w:t>-</w:t>
      </w:r>
      <w:proofErr w:type="gramEnd"/>
      <w:r w:rsidRPr="00A97058">
        <w:rPr>
          <w:sz w:val="20"/>
          <w:szCs w:val="20"/>
        </w:rPr>
        <w:t xml:space="preserve"> </w:t>
      </w:r>
      <w:proofErr w:type="spellStart"/>
      <w:r w:rsidRPr="00A97058">
        <w:rPr>
          <w:sz w:val="20"/>
          <w:szCs w:val="20"/>
        </w:rPr>
        <w:t>взрыво</w:t>
      </w:r>
      <w:proofErr w:type="spellEnd"/>
      <w:r w:rsidRPr="00A97058">
        <w:rPr>
          <w:sz w:val="20"/>
          <w:szCs w:val="20"/>
        </w:rPr>
        <w:t>- и экологической опасностью транспортируемых по трубопроводу продуктов, способных оказывать вредное и поражающее воздействие на людей и экосистемы окружающей природной среды.</w:t>
      </w:r>
    </w:p>
    <w:p w:rsidR="00A97058" w:rsidRPr="00A97058" w:rsidRDefault="00A97058" w:rsidP="00A97058">
      <w:pPr>
        <w:jc w:val="both"/>
        <w:rPr>
          <w:sz w:val="20"/>
          <w:szCs w:val="20"/>
        </w:rPr>
      </w:pPr>
      <w:r w:rsidRPr="00A97058">
        <w:rPr>
          <w:sz w:val="20"/>
          <w:szCs w:val="20"/>
        </w:rPr>
        <w:t xml:space="preserve">С точки зрения потенциальной опасности поражающего воздействия на человека и окружающую среду магистральные трубопроводы подразделяются на </w:t>
      </w:r>
      <w:proofErr w:type="spellStart"/>
      <w:proofErr w:type="gramStart"/>
      <w:r w:rsidRPr="00A97058">
        <w:rPr>
          <w:sz w:val="20"/>
          <w:szCs w:val="20"/>
        </w:rPr>
        <w:t>взрыво-пожароопасный</w:t>
      </w:r>
      <w:proofErr w:type="spellEnd"/>
      <w:proofErr w:type="gramEnd"/>
      <w:r w:rsidRPr="00A97058">
        <w:rPr>
          <w:sz w:val="20"/>
          <w:szCs w:val="20"/>
        </w:rPr>
        <w:t xml:space="preserve"> магистральный газопровод и </w:t>
      </w:r>
      <w:proofErr w:type="spellStart"/>
      <w:r w:rsidRPr="00A97058">
        <w:rPr>
          <w:sz w:val="20"/>
          <w:szCs w:val="20"/>
        </w:rPr>
        <w:t>экологоопасный</w:t>
      </w:r>
      <w:proofErr w:type="spellEnd"/>
      <w:r w:rsidRPr="00A97058">
        <w:rPr>
          <w:sz w:val="20"/>
          <w:szCs w:val="20"/>
        </w:rPr>
        <w:t xml:space="preserve"> магистральный нефтепровод.</w:t>
      </w:r>
    </w:p>
    <w:p w:rsidR="00A97058" w:rsidRPr="00A97058" w:rsidRDefault="00A97058" w:rsidP="00A97058">
      <w:pPr>
        <w:jc w:val="both"/>
        <w:rPr>
          <w:sz w:val="20"/>
          <w:szCs w:val="20"/>
        </w:rPr>
      </w:pPr>
    </w:p>
    <w:p w:rsidR="00A97058" w:rsidRPr="00A97058" w:rsidRDefault="00A97058" w:rsidP="00A97058">
      <w:pPr>
        <w:jc w:val="both"/>
        <w:rPr>
          <w:sz w:val="20"/>
          <w:szCs w:val="20"/>
        </w:rPr>
      </w:pPr>
      <w:r w:rsidRPr="00A97058">
        <w:rPr>
          <w:sz w:val="20"/>
          <w:szCs w:val="20"/>
        </w:rPr>
        <w:t xml:space="preserve">Анализ отечественной и зарубежной статистики при разрушении магистральных газопроводов пожар возникает в 50-55% случаев. Причем источниками воспламенения являются искры, образующиеся при соударении друг с другом фрагментов трубы и т.п. Выполненные в </w:t>
      </w:r>
      <w:proofErr w:type="spellStart"/>
      <w:r w:rsidRPr="00A97058">
        <w:rPr>
          <w:sz w:val="20"/>
          <w:szCs w:val="20"/>
        </w:rPr>
        <w:t>ВНИИГАЗе</w:t>
      </w:r>
      <w:proofErr w:type="spellEnd"/>
      <w:r w:rsidRPr="00A97058">
        <w:rPr>
          <w:sz w:val="20"/>
          <w:szCs w:val="20"/>
        </w:rPr>
        <w:t xml:space="preserve"> расчеты показали, что максимальные размеры пожароопасных зон не превышают 25-</w:t>
      </w:r>
      <w:smartTag w:uri="urn:schemas-microsoft-com:office:smarttags" w:element="metricconverter">
        <w:smartTagPr>
          <w:attr w:name="ProductID" w:val="300 м"/>
        </w:smartTagPr>
        <w:r w:rsidRPr="00A97058">
          <w:rPr>
            <w:sz w:val="20"/>
            <w:szCs w:val="20"/>
          </w:rPr>
          <w:t>300 м</w:t>
        </w:r>
      </w:smartTag>
      <w:r w:rsidRPr="00A97058">
        <w:rPr>
          <w:sz w:val="20"/>
          <w:szCs w:val="20"/>
        </w:rPr>
        <w:t>.</w:t>
      </w:r>
    </w:p>
    <w:p w:rsidR="00A97058" w:rsidRPr="00A97058" w:rsidRDefault="00A97058" w:rsidP="00A97058">
      <w:pPr>
        <w:jc w:val="both"/>
        <w:rPr>
          <w:sz w:val="20"/>
          <w:szCs w:val="20"/>
        </w:rPr>
      </w:pPr>
      <w:r w:rsidRPr="00A97058">
        <w:rPr>
          <w:sz w:val="20"/>
          <w:szCs w:val="20"/>
        </w:rPr>
        <w:t>Опасными производственными факторами трубопроводов являются:</w:t>
      </w:r>
    </w:p>
    <w:p w:rsidR="00A97058" w:rsidRPr="00A97058" w:rsidRDefault="00A97058" w:rsidP="00A97058">
      <w:pPr>
        <w:jc w:val="both"/>
        <w:rPr>
          <w:sz w:val="20"/>
          <w:szCs w:val="20"/>
        </w:rPr>
      </w:pPr>
      <w:r w:rsidRPr="00A97058">
        <w:rPr>
          <w:sz w:val="20"/>
          <w:szCs w:val="20"/>
        </w:rPr>
        <w:t>разрушение трубопровода или его элементов, сопровождающееся разлетом осколков металла и грунта;</w:t>
      </w:r>
    </w:p>
    <w:p w:rsidR="00A97058" w:rsidRPr="00A97058" w:rsidRDefault="00A97058" w:rsidP="00A97058">
      <w:pPr>
        <w:jc w:val="both"/>
        <w:rPr>
          <w:sz w:val="20"/>
          <w:szCs w:val="20"/>
        </w:rPr>
      </w:pPr>
      <w:r w:rsidRPr="00A97058">
        <w:rPr>
          <w:sz w:val="20"/>
          <w:szCs w:val="20"/>
        </w:rPr>
        <w:t>возгорание продукта при разрушении трубопровода, открытый огонь и термическое воздействие пожара;</w:t>
      </w:r>
    </w:p>
    <w:p w:rsidR="00A97058" w:rsidRPr="00A97058" w:rsidRDefault="00A97058" w:rsidP="00A97058">
      <w:pPr>
        <w:jc w:val="both"/>
        <w:rPr>
          <w:sz w:val="20"/>
          <w:szCs w:val="20"/>
        </w:rPr>
      </w:pPr>
      <w:r w:rsidRPr="00A97058">
        <w:rPr>
          <w:sz w:val="20"/>
          <w:szCs w:val="20"/>
        </w:rPr>
        <w:t xml:space="preserve">взрыв </w:t>
      </w:r>
      <w:proofErr w:type="spellStart"/>
      <w:r w:rsidRPr="00A97058">
        <w:rPr>
          <w:sz w:val="20"/>
          <w:szCs w:val="20"/>
        </w:rPr>
        <w:t>газовоздушной</w:t>
      </w:r>
      <w:proofErr w:type="spellEnd"/>
      <w:r w:rsidRPr="00A97058">
        <w:rPr>
          <w:sz w:val="20"/>
          <w:szCs w:val="20"/>
        </w:rPr>
        <w:t xml:space="preserve"> смеси;</w:t>
      </w:r>
    </w:p>
    <w:p w:rsidR="00A97058" w:rsidRPr="00A97058" w:rsidRDefault="00A97058" w:rsidP="00A97058">
      <w:pPr>
        <w:jc w:val="both"/>
        <w:rPr>
          <w:sz w:val="20"/>
          <w:szCs w:val="20"/>
        </w:rPr>
      </w:pPr>
      <w:r w:rsidRPr="00A97058">
        <w:rPr>
          <w:sz w:val="20"/>
          <w:szCs w:val="20"/>
        </w:rPr>
        <w:t>обрушение и повреждение зданий, сооружений, установок;</w:t>
      </w:r>
    </w:p>
    <w:p w:rsidR="00A97058" w:rsidRPr="00A97058" w:rsidRDefault="00A97058" w:rsidP="00A97058">
      <w:pPr>
        <w:jc w:val="both"/>
        <w:rPr>
          <w:sz w:val="20"/>
          <w:szCs w:val="20"/>
        </w:rPr>
      </w:pPr>
      <w:r w:rsidRPr="00A97058">
        <w:rPr>
          <w:sz w:val="20"/>
          <w:szCs w:val="20"/>
        </w:rPr>
        <w:t>пониженная концентрация кислорода;</w:t>
      </w:r>
    </w:p>
    <w:p w:rsidR="00A97058" w:rsidRPr="00A97058" w:rsidRDefault="00A97058" w:rsidP="00A97058">
      <w:pPr>
        <w:jc w:val="both"/>
        <w:rPr>
          <w:sz w:val="20"/>
          <w:szCs w:val="20"/>
        </w:rPr>
      </w:pPr>
      <w:r w:rsidRPr="00A97058">
        <w:rPr>
          <w:sz w:val="20"/>
          <w:szCs w:val="20"/>
        </w:rPr>
        <w:t>дым;</w:t>
      </w:r>
    </w:p>
    <w:p w:rsidR="00A97058" w:rsidRPr="00A97058" w:rsidRDefault="00A97058" w:rsidP="00A97058">
      <w:pPr>
        <w:jc w:val="both"/>
        <w:rPr>
          <w:sz w:val="20"/>
          <w:szCs w:val="20"/>
        </w:rPr>
      </w:pPr>
      <w:r w:rsidRPr="00A97058">
        <w:rPr>
          <w:sz w:val="20"/>
          <w:szCs w:val="20"/>
        </w:rPr>
        <w:t>токсичность продукции.</w:t>
      </w:r>
    </w:p>
    <w:p w:rsidR="00A97058" w:rsidRPr="00A97058" w:rsidRDefault="00A97058" w:rsidP="00A97058">
      <w:pPr>
        <w:jc w:val="both"/>
        <w:rPr>
          <w:sz w:val="20"/>
          <w:szCs w:val="20"/>
        </w:rPr>
      </w:pPr>
      <w:r w:rsidRPr="00A97058">
        <w:rPr>
          <w:sz w:val="20"/>
          <w:szCs w:val="20"/>
        </w:rPr>
        <w:t>По территории сельсовета проходит вид магистрального трубопровода – газопроводы высокого давления – межпоселковый газопровод (6 кг*см² II категории диаметром 57–152 мм).</w:t>
      </w:r>
    </w:p>
    <w:p w:rsidR="00A97058" w:rsidRPr="00A97058" w:rsidRDefault="00A97058" w:rsidP="00A97058">
      <w:pPr>
        <w:jc w:val="both"/>
        <w:rPr>
          <w:sz w:val="20"/>
          <w:szCs w:val="20"/>
        </w:rPr>
      </w:pPr>
      <w:proofErr w:type="gramStart"/>
      <w:r w:rsidRPr="00A97058">
        <w:rPr>
          <w:sz w:val="20"/>
          <w:szCs w:val="20"/>
        </w:rPr>
        <w:t>Экспертная оценка состояния газопровода в реальных условиях эксплуатации проводится на основании анализа и обобщения информационных данных для предварительною оценивания его технического состояния с целью определения потенциально опасных участков.</w:t>
      </w:r>
      <w:proofErr w:type="gramEnd"/>
    </w:p>
    <w:p w:rsidR="00A97058" w:rsidRPr="00A97058" w:rsidRDefault="00A97058" w:rsidP="00A97058">
      <w:pPr>
        <w:jc w:val="both"/>
        <w:rPr>
          <w:sz w:val="20"/>
          <w:szCs w:val="20"/>
        </w:rPr>
      </w:pPr>
      <w:r w:rsidRPr="00A97058">
        <w:rPr>
          <w:sz w:val="20"/>
          <w:szCs w:val="20"/>
        </w:rPr>
        <w:t>На основании экспертных оценок выявляются опасные территории и воздействия, которые представлены комплексными участками по опасности на протяжении трубопровода.</w:t>
      </w:r>
    </w:p>
    <w:p w:rsidR="00A97058" w:rsidRPr="00A97058" w:rsidRDefault="00A97058" w:rsidP="00A97058">
      <w:pPr>
        <w:jc w:val="both"/>
        <w:rPr>
          <w:sz w:val="20"/>
          <w:szCs w:val="20"/>
        </w:rPr>
      </w:pPr>
      <w:r w:rsidRPr="00A97058">
        <w:rPr>
          <w:sz w:val="20"/>
          <w:szCs w:val="20"/>
        </w:rPr>
        <w:t xml:space="preserve">Наиболее опасным участком этого объекта выявлен выход трубопровода из дюкера в поверхностную траншею. </w:t>
      </w:r>
    </w:p>
    <w:p w:rsidR="00A97058" w:rsidRPr="00A97058" w:rsidRDefault="00A97058" w:rsidP="00A97058">
      <w:pPr>
        <w:jc w:val="both"/>
        <w:rPr>
          <w:sz w:val="20"/>
          <w:szCs w:val="20"/>
        </w:rPr>
      </w:pPr>
      <w:r w:rsidRPr="00A97058">
        <w:rPr>
          <w:sz w:val="20"/>
          <w:szCs w:val="20"/>
        </w:rPr>
        <w:t>Другими потенциально опасными участками являются:</w:t>
      </w:r>
    </w:p>
    <w:p w:rsidR="00A97058" w:rsidRPr="00A97058" w:rsidRDefault="00A97058" w:rsidP="00A97058">
      <w:pPr>
        <w:jc w:val="both"/>
        <w:rPr>
          <w:sz w:val="20"/>
          <w:szCs w:val="20"/>
        </w:rPr>
      </w:pPr>
      <w:r w:rsidRPr="00A97058">
        <w:rPr>
          <w:sz w:val="20"/>
          <w:szCs w:val="20"/>
        </w:rPr>
        <w:t>участки с опасными дефектами (трещины, коррозионные дефекты, механические повреждения и т.п.);</w:t>
      </w:r>
    </w:p>
    <w:p w:rsidR="00A97058" w:rsidRPr="00A97058" w:rsidRDefault="00A97058" w:rsidP="00A97058">
      <w:pPr>
        <w:jc w:val="both"/>
        <w:rPr>
          <w:sz w:val="20"/>
          <w:szCs w:val="20"/>
        </w:rPr>
      </w:pPr>
      <w:r w:rsidRPr="00A97058">
        <w:rPr>
          <w:sz w:val="20"/>
          <w:szCs w:val="20"/>
        </w:rPr>
        <w:t>участки газопровода в непроектном положении;</w:t>
      </w:r>
    </w:p>
    <w:p w:rsidR="00A97058" w:rsidRPr="00A97058" w:rsidRDefault="00A97058" w:rsidP="00A97058">
      <w:pPr>
        <w:jc w:val="both"/>
        <w:rPr>
          <w:sz w:val="20"/>
          <w:szCs w:val="20"/>
        </w:rPr>
      </w:pPr>
      <w:r w:rsidRPr="00A97058">
        <w:rPr>
          <w:sz w:val="20"/>
          <w:szCs w:val="20"/>
        </w:rPr>
        <w:t xml:space="preserve">участки газопровода, проложенные в грунтах с оползневыми и карстовыми проявлениями, а также в слабонесущих и </w:t>
      </w:r>
      <w:proofErr w:type="spellStart"/>
      <w:r w:rsidRPr="00A97058">
        <w:rPr>
          <w:sz w:val="20"/>
          <w:szCs w:val="20"/>
        </w:rPr>
        <w:t>пучинистых</w:t>
      </w:r>
      <w:proofErr w:type="spellEnd"/>
      <w:r w:rsidRPr="00A97058">
        <w:rPr>
          <w:sz w:val="20"/>
          <w:szCs w:val="20"/>
        </w:rPr>
        <w:t xml:space="preserve"> грунтах;</w:t>
      </w:r>
    </w:p>
    <w:p w:rsidR="00A97058" w:rsidRPr="00A97058" w:rsidRDefault="00A97058" w:rsidP="00A97058">
      <w:pPr>
        <w:jc w:val="both"/>
        <w:rPr>
          <w:sz w:val="20"/>
          <w:szCs w:val="20"/>
        </w:rPr>
      </w:pPr>
      <w:r w:rsidRPr="00A97058">
        <w:rPr>
          <w:sz w:val="20"/>
          <w:szCs w:val="20"/>
        </w:rPr>
        <w:t>участки газопровода с повышенной коррозионной активностью грунтов.</w:t>
      </w:r>
    </w:p>
    <w:p w:rsidR="00A97058" w:rsidRPr="00A97058" w:rsidRDefault="00A97058" w:rsidP="00A97058">
      <w:pPr>
        <w:jc w:val="both"/>
        <w:rPr>
          <w:sz w:val="20"/>
          <w:szCs w:val="20"/>
        </w:rPr>
      </w:pPr>
      <w:r w:rsidRPr="00A97058">
        <w:rPr>
          <w:sz w:val="20"/>
          <w:szCs w:val="20"/>
        </w:rPr>
        <w:t>Риски возникновения аварий на межпоселковом газопроводе находится на минимальном уровне.</w:t>
      </w:r>
    </w:p>
    <w:p w:rsidR="00A97058" w:rsidRPr="00A97058" w:rsidRDefault="00A97058" w:rsidP="00A97058">
      <w:pPr>
        <w:jc w:val="both"/>
        <w:rPr>
          <w:sz w:val="20"/>
          <w:szCs w:val="20"/>
        </w:rPr>
      </w:pPr>
      <w:r w:rsidRPr="00A97058">
        <w:rPr>
          <w:sz w:val="20"/>
          <w:szCs w:val="20"/>
        </w:rPr>
        <w:t>Авария на подземном сооружении. </w:t>
      </w:r>
    </w:p>
    <w:p w:rsidR="00A97058" w:rsidRPr="00A97058" w:rsidRDefault="00A97058" w:rsidP="00A97058">
      <w:pPr>
        <w:jc w:val="both"/>
        <w:rPr>
          <w:sz w:val="20"/>
          <w:szCs w:val="20"/>
        </w:rPr>
      </w:pPr>
      <w:r w:rsidRPr="00A97058">
        <w:rPr>
          <w:sz w:val="20"/>
          <w:szCs w:val="20"/>
        </w:rPr>
        <w:t>Опасное происшествие на подземной шахте, горной выработке, подземном складе или хранилище, в транспортном тоннеле или рекреационной пещере, связанное с внезапным полным или частичным разрушением сооружений, создающее угрозу жизни и здоровью находящихся в них людей и (или) приводящее к материальному ущербу.</w:t>
      </w:r>
    </w:p>
    <w:p w:rsidR="00A97058" w:rsidRPr="00A97058" w:rsidRDefault="00A97058" w:rsidP="00A97058">
      <w:pPr>
        <w:jc w:val="both"/>
        <w:rPr>
          <w:sz w:val="20"/>
          <w:szCs w:val="20"/>
        </w:rPr>
      </w:pPr>
      <w:r w:rsidRPr="00A97058">
        <w:rPr>
          <w:sz w:val="20"/>
          <w:szCs w:val="20"/>
        </w:rPr>
        <w:t>Риски возникновения аварий на подземном сооружении отсутствуют в связи с отсутствием подземных сооружений.</w:t>
      </w:r>
    </w:p>
    <w:p w:rsidR="00A97058" w:rsidRPr="00A97058" w:rsidRDefault="00A97058" w:rsidP="00A97058">
      <w:pPr>
        <w:jc w:val="both"/>
        <w:rPr>
          <w:sz w:val="20"/>
          <w:szCs w:val="20"/>
        </w:rPr>
      </w:pPr>
      <w:r w:rsidRPr="00A97058">
        <w:rPr>
          <w:sz w:val="20"/>
          <w:szCs w:val="20"/>
        </w:rPr>
        <w:t>Авиационная катастрофа.</w:t>
      </w:r>
    </w:p>
    <w:p w:rsidR="00A97058" w:rsidRPr="00A97058" w:rsidRDefault="00A97058" w:rsidP="00A97058">
      <w:pPr>
        <w:jc w:val="both"/>
        <w:rPr>
          <w:sz w:val="20"/>
          <w:szCs w:val="20"/>
        </w:rPr>
      </w:pPr>
      <w:r w:rsidRPr="00A97058">
        <w:rPr>
          <w:sz w:val="20"/>
          <w:szCs w:val="20"/>
        </w:rPr>
        <w:t>Опасное происшествие на воздушном судне, в полете или в процессе эвакуации, приведшее к гибели или пропаже без вести людей, причинению пострадавшим телесных повреждений, разрушению или повреждению судна и перевозимых на нем материальных ценностей.</w:t>
      </w:r>
    </w:p>
    <w:p w:rsidR="00A97058" w:rsidRPr="00A97058" w:rsidRDefault="00A97058" w:rsidP="00A97058">
      <w:pPr>
        <w:jc w:val="both"/>
        <w:rPr>
          <w:sz w:val="20"/>
          <w:szCs w:val="20"/>
        </w:rPr>
      </w:pPr>
      <w:r w:rsidRPr="00A97058">
        <w:rPr>
          <w:sz w:val="20"/>
          <w:szCs w:val="20"/>
        </w:rPr>
        <w:t>Риски возникновения авиационной катастрофы отсутствуют в связи с отсутствием авиационных коридоров, проходящих по территории поселения.</w:t>
      </w:r>
    </w:p>
    <w:p w:rsidR="00A97058" w:rsidRPr="00A97058" w:rsidRDefault="00A97058" w:rsidP="00A97058">
      <w:pPr>
        <w:jc w:val="both"/>
        <w:rPr>
          <w:sz w:val="20"/>
          <w:szCs w:val="20"/>
        </w:rPr>
      </w:pPr>
    </w:p>
    <w:p w:rsidR="00A97058" w:rsidRPr="00A97058" w:rsidRDefault="00A97058" w:rsidP="00A97058">
      <w:pPr>
        <w:jc w:val="both"/>
        <w:rPr>
          <w:sz w:val="20"/>
          <w:szCs w:val="20"/>
        </w:rPr>
      </w:pPr>
      <w:bookmarkStart w:id="51" w:name="_Toc19009454"/>
      <w:r w:rsidRPr="00A97058">
        <w:rPr>
          <w:sz w:val="20"/>
          <w:szCs w:val="20"/>
        </w:rPr>
        <w:t>8. Перечень земельных участков, которые включаются в границы населенных пунктов, входящих в состав поселения, или исключаются из их границ.</w:t>
      </w:r>
      <w:bookmarkEnd w:id="51"/>
    </w:p>
    <w:p w:rsidR="00A97058" w:rsidRPr="00A97058" w:rsidRDefault="00A97058" w:rsidP="00A97058">
      <w:pPr>
        <w:jc w:val="both"/>
        <w:rPr>
          <w:sz w:val="20"/>
          <w:szCs w:val="20"/>
        </w:rPr>
      </w:pPr>
      <w:r w:rsidRPr="00A97058">
        <w:rPr>
          <w:sz w:val="20"/>
          <w:szCs w:val="20"/>
        </w:rPr>
        <w:t xml:space="preserve">Изменение границ населенных пунктов с включением или исключением земельных участков сведения, по которым </w:t>
      </w:r>
      <w:proofErr w:type="gramStart"/>
      <w:r w:rsidRPr="00A97058">
        <w:rPr>
          <w:sz w:val="20"/>
          <w:szCs w:val="20"/>
        </w:rPr>
        <w:t>внесены в Единый государственный реестр недвижимости генеральным планом не предусмотрено</w:t>
      </w:r>
      <w:proofErr w:type="gramEnd"/>
      <w:r w:rsidRPr="00A97058">
        <w:rPr>
          <w:sz w:val="20"/>
          <w:szCs w:val="20"/>
        </w:rPr>
        <w:t>.</w:t>
      </w:r>
    </w:p>
    <w:p w:rsidR="00A97058" w:rsidRPr="00A97058" w:rsidRDefault="00A97058" w:rsidP="00A97058">
      <w:pPr>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7"/>
        <w:gridCol w:w="3689"/>
        <w:gridCol w:w="850"/>
        <w:gridCol w:w="850"/>
        <w:gridCol w:w="961"/>
        <w:gridCol w:w="961"/>
      </w:tblGrid>
      <w:tr w:rsidR="00A97058" w:rsidRPr="00A97058" w:rsidTr="00395A4F">
        <w:trPr>
          <w:trHeight w:val="20"/>
          <w:jc w:val="center"/>
        </w:trPr>
        <w:tc>
          <w:tcPr>
            <w:tcW w:w="0" w:type="auto"/>
            <w:vMerge w:val="restart"/>
            <w:tcBorders>
              <w:top w:val="single" w:sz="4" w:space="0" w:color="000000"/>
              <w:left w:val="single" w:sz="4" w:space="0" w:color="000000"/>
              <w:right w:val="single" w:sz="4" w:space="0" w:color="000000"/>
            </w:tcBorders>
            <w:shd w:val="pct10" w:color="auto" w:fill="auto"/>
            <w:vAlign w:val="center"/>
          </w:tcPr>
          <w:p w:rsidR="00A97058" w:rsidRPr="00A97058" w:rsidRDefault="00A97058" w:rsidP="00A97058">
            <w:pPr>
              <w:rPr>
                <w:sz w:val="20"/>
                <w:szCs w:val="20"/>
              </w:rPr>
            </w:pPr>
            <w:r w:rsidRPr="00A97058">
              <w:rPr>
                <w:sz w:val="20"/>
                <w:szCs w:val="20"/>
              </w:rPr>
              <w:t xml:space="preserve">№ </w:t>
            </w:r>
            <w:proofErr w:type="spellStart"/>
            <w:proofErr w:type="gramStart"/>
            <w:r w:rsidRPr="00A97058">
              <w:rPr>
                <w:sz w:val="20"/>
                <w:szCs w:val="20"/>
              </w:rPr>
              <w:t>п</w:t>
            </w:r>
            <w:proofErr w:type="spellEnd"/>
            <w:proofErr w:type="gramEnd"/>
            <w:r w:rsidRPr="00A97058">
              <w:rPr>
                <w:sz w:val="20"/>
                <w:szCs w:val="20"/>
              </w:rPr>
              <w:t>/</w:t>
            </w:r>
            <w:proofErr w:type="spellStart"/>
            <w:r w:rsidRPr="00A97058">
              <w:rPr>
                <w:sz w:val="20"/>
                <w:szCs w:val="20"/>
              </w:rPr>
              <w:t>п</w:t>
            </w:r>
            <w:proofErr w:type="spellEnd"/>
          </w:p>
        </w:tc>
        <w:tc>
          <w:tcPr>
            <w:tcW w:w="0" w:type="auto"/>
            <w:vMerge w:val="restart"/>
            <w:tcBorders>
              <w:top w:val="single" w:sz="4" w:space="0" w:color="000000"/>
              <w:left w:val="single" w:sz="4" w:space="0" w:color="000000"/>
              <w:right w:val="single" w:sz="4" w:space="0" w:color="000000"/>
            </w:tcBorders>
            <w:shd w:val="pct10" w:color="auto" w:fill="auto"/>
            <w:vAlign w:val="center"/>
          </w:tcPr>
          <w:p w:rsidR="00A97058" w:rsidRPr="00A97058" w:rsidRDefault="00A97058" w:rsidP="00A97058">
            <w:pPr>
              <w:rPr>
                <w:sz w:val="20"/>
                <w:szCs w:val="20"/>
              </w:rPr>
            </w:pPr>
            <w:r w:rsidRPr="00A97058">
              <w:rPr>
                <w:sz w:val="20"/>
                <w:szCs w:val="20"/>
              </w:rPr>
              <w:t>Название населенного пункта поселения</w:t>
            </w:r>
          </w:p>
        </w:tc>
        <w:tc>
          <w:tcPr>
            <w:tcW w:w="0" w:type="auto"/>
            <w:gridSpan w:val="4"/>
            <w:tcBorders>
              <w:top w:val="single" w:sz="4" w:space="0" w:color="000000"/>
              <w:left w:val="single" w:sz="4" w:space="0" w:color="000000"/>
              <w:bottom w:val="single" w:sz="4" w:space="0" w:color="auto"/>
              <w:right w:val="single" w:sz="4" w:space="0" w:color="auto"/>
            </w:tcBorders>
            <w:shd w:val="pct10" w:color="auto" w:fill="auto"/>
            <w:vAlign w:val="center"/>
          </w:tcPr>
          <w:p w:rsidR="00A97058" w:rsidRPr="00A97058" w:rsidRDefault="00A97058" w:rsidP="00A97058">
            <w:pPr>
              <w:rPr>
                <w:sz w:val="20"/>
                <w:szCs w:val="20"/>
              </w:rPr>
            </w:pPr>
            <w:r w:rsidRPr="00A97058">
              <w:rPr>
                <w:sz w:val="20"/>
                <w:szCs w:val="20"/>
              </w:rPr>
              <w:t>Параметры границ населенных пунктов</w:t>
            </w:r>
          </w:p>
        </w:tc>
      </w:tr>
      <w:tr w:rsidR="00A97058" w:rsidRPr="00A97058" w:rsidTr="00395A4F">
        <w:trPr>
          <w:trHeight w:val="20"/>
          <w:jc w:val="center"/>
        </w:trPr>
        <w:tc>
          <w:tcPr>
            <w:tcW w:w="0" w:type="auto"/>
            <w:vMerge/>
            <w:tcBorders>
              <w:left w:val="single" w:sz="4" w:space="0" w:color="000000"/>
              <w:right w:val="single" w:sz="4" w:space="0" w:color="000000"/>
            </w:tcBorders>
            <w:shd w:val="pct10" w:color="auto" w:fill="auto"/>
            <w:vAlign w:val="center"/>
          </w:tcPr>
          <w:p w:rsidR="00A97058" w:rsidRPr="00A97058" w:rsidRDefault="00A97058" w:rsidP="00A97058">
            <w:pPr>
              <w:rPr>
                <w:sz w:val="20"/>
                <w:szCs w:val="20"/>
              </w:rPr>
            </w:pPr>
          </w:p>
        </w:tc>
        <w:tc>
          <w:tcPr>
            <w:tcW w:w="0" w:type="auto"/>
            <w:vMerge/>
            <w:tcBorders>
              <w:left w:val="single" w:sz="4" w:space="0" w:color="000000"/>
              <w:right w:val="single" w:sz="4" w:space="0" w:color="000000"/>
            </w:tcBorders>
            <w:shd w:val="pct10" w:color="auto" w:fill="auto"/>
            <w:vAlign w:val="center"/>
            <w:hideMark/>
          </w:tcPr>
          <w:p w:rsidR="00A97058" w:rsidRPr="00A97058" w:rsidRDefault="00A97058" w:rsidP="00A97058">
            <w:pPr>
              <w:rPr>
                <w:sz w:val="20"/>
                <w:szCs w:val="20"/>
              </w:rPr>
            </w:pPr>
          </w:p>
        </w:tc>
        <w:tc>
          <w:tcPr>
            <w:tcW w:w="0" w:type="auto"/>
            <w:gridSpan w:val="2"/>
            <w:tcBorders>
              <w:top w:val="single" w:sz="4" w:space="0" w:color="000000"/>
              <w:left w:val="single" w:sz="4" w:space="0" w:color="000000"/>
              <w:bottom w:val="single" w:sz="4" w:space="0" w:color="auto"/>
              <w:right w:val="single" w:sz="4" w:space="0" w:color="auto"/>
            </w:tcBorders>
            <w:shd w:val="pct10" w:color="auto" w:fill="auto"/>
            <w:vAlign w:val="center"/>
          </w:tcPr>
          <w:p w:rsidR="00A97058" w:rsidRPr="00A97058" w:rsidRDefault="00A97058" w:rsidP="00A97058">
            <w:pPr>
              <w:rPr>
                <w:sz w:val="20"/>
                <w:szCs w:val="20"/>
              </w:rPr>
            </w:pPr>
            <w:r w:rsidRPr="00A97058">
              <w:rPr>
                <w:sz w:val="20"/>
                <w:szCs w:val="20"/>
              </w:rPr>
              <w:t xml:space="preserve">Площадь, </w:t>
            </w:r>
            <w:proofErr w:type="gramStart"/>
            <w:r w:rsidRPr="00A97058">
              <w:rPr>
                <w:sz w:val="20"/>
                <w:szCs w:val="20"/>
              </w:rPr>
              <w:t>га</w:t>
            </w:r>
            <w:proofErr w:type="gramEnd"/>
          </w:p>
        </w:tc>
        <w:tc>
          <w:tcPr>
            <w:tcW w:w="0" w:type="auto"/>
            <w:gridSpan w:val="2"/>
            <w:tcBorders>
              <w:top w:val="single" w:sz="4" w:space="0" w:color="000000"/>
              <w:left w:val="single" w:sz="4" w:space="0" w:color="000000"/>
              <w:bottom w:val="single" w:sz="4" w:space="0" w:color="auto"/>
              <w:right w:val="single" w:sz="4" w:space="0" w:color="auto"/>
            </w:tcBorders>
            <w:shd w:val="pct10" w:color="auto" w:fill="auto"/>
            <w:vAlign w:val="center"/>
          </w:tcPr>
          <w:p w:rsidR="00A97058" w:rsidRPr="00A97058" w:rsidRDefault="00A97058" w:rsidP="00A97058">
            <w:pPr>
              <w:rPr>
                <w:sz w:val="20"/>
                <w:szCs w:val="20"/>
              </w:rPr>
            </w:pPr>
            <w:r w:rsidRPr="00A97058">
              <w:rPr>
                <w:sz w:val="20"/>
                <w:szCs w:val="20"/>
              </w:rPr>
              <w:t xml:space="preserve">Периметр, </w:t>
            </w:r>
            <w:proofErr w:type="gramStart"/>
            <w:r w:rsidRPr="00A97058">
              <w:rPr>
                <w:sz w:val="20"/>
                <w:szCs w:val="20"/>
              </w:rPr>
              <w:t>м</w:t>
            </w:r>
            <w:proofErr w:type="gramEnd"/>
          </w:p>
        </w:tc>
      </w:tr>
      <w:tr w:rsidR="00A97058" w:rsidRPr="00A97058" w:rsidTr="00395A4F">
        <w:trPr>
          <w:trHeight w:val="20"/>
          <w:jc w:val="center"/>
        </w:trPr>
        <w:tc>
          <w:tcPr>
            <w:tcW w:w="0" w:type="auto"/>
            <w:vMerge/>
            <w:tcBorders>
              <w:left w:val="single" w:sz="4" w:space="0" w:color="000000"/>
              <w:bottom w:val="single" w:sz="4" w:space="0" w:color="000000"/>
              <w:right w:val="single" w:sz="4" w:space="0" w:color="000000"/>
            </w:tcBorders>
            <w:shd w:val="pct10" w:color="auto" w:fill="auto"/>
          </w:tcPr>
          <w:p w:rsidR="00A97058" w:rsidRPr="00A97058" w:rsidRDefault="00A97058" w:rsidP="00A97058">
            <w:pPr>
              <w:rPr>
                <w:sz w:val="20"/>
                <w:szCs w:val="20"/>
              </w:rPr>
            </w:pPr>
          </w:p>
        </w:tc>
        <w:tc>
          <w:tcPr>
            <w:tcW w:w="0" w:type="auto"/>
            <w:vMerge/>
            <w:tcBorders>
              <w:left w:val="single" w:sz="4" w:space="0" w:color="000000"/>
              <w:bottom w:val="single" w:sz="4" w:space="0" w:color="000000"/>
              <w:right w:val="single" w:sz="4" w:space="0" w:color="000000"/>
            </w:tcBorders>
            <w:shd w:val="pct10" w:color="auto" w:fill="auto"/>
            <w:vAlign w:val="center"/>
            <w:hideMark/>
          </w:tcPr>
          <w:p w:rsidR="00A97058" w:rsidRPr="00A97058" w:rsidRDefault="00A97058" w:rsidP="00A97058">
            <w:pPr>
              <w:rPr>
                <w:sz w:val="20"/>
                <w:szCs w:val="20"/>
              </w:rPr>
            </w:pPr>
          </w:p>
        </w:tc>
        <w:tc>
          <w:tcPr>
            <w:tcW w:w="0" w:type="auto"/>
            <w:tcBorders>
              <w:top w:val="single" w:sz="4" w:space="0" w:color="auto"/>
              <w:left w:val="single" w:sz="4" w:space="0" w:color="000000"/>
              <w:bottom w:val="single" w:sz="4" w:space="0" w:color="000000"/>
              <w:right w:val="single" w:sz="4" w:space="0" w:color="auto"/>
            </w:tcBorders>
            <w:shd w:val="pct10" w:color="auto" w:fill="auto"/>
          </w:tcPr>
          <w:p w:rsidR="00A97058" w:rsidRPr="00A97058" w:rsidRDefault="00A97058" w:rsidP="00A97058">
            <w:pPr>
              <w:rPr>
                <w:sz w:val="20"/>
                <w:szCs w:val="20"/>
              </w:rPr>
            </w:pPr>
            <w:r w:rsidRPr="00A97058">
              <w:rPr>
                <w:sz w:val="20"/>
                <w:szCs w:val="20"/>
              </w:rPr>
              <w:t>сущ.</w:t>
            </w:r>
          </w:p>
        </w:tc>
        <w:tc>
          <w:tcPr>
            <w:tcW w:w="0" w:type="auto"/>
            <w:tcBorders>
              <w:top w:val="nil"/>
              <w:left w:val="single" w:sz="4" w:space="0" w:color="auto"/>
              <w:bottom w:val="single" w:sz="4" w:space="0" w:color="000000"/>
              <w:right w:val="single" w:sz="4" w:space="0" w:color="auto"/>
            </w:tcBorders>
            <w:shd w:val="pct10" w:color="auto" w:fill="auto"/>
          </w:tcPr>
          <w:p w:rsidR="00A97058" w:rsidRPr="00A97058" w:rsidRDefault="00A97058" w:rsidP="00A97058">
            <w:pPr>
              <w:rPr>
                <w:sz w:val="20"/>
                <w:szCs w:val="20"/>
              </w:rPr>
            </w:pPr>
            <w:r w:rsidRPr="00A97058">
              <w:rPr>
                <w:sz w:val="20"/>
                <w:szCs w:val="20"/>
              </w:rPr>
              <w:t>план.</w:t>
            </w:r>
          </w:p>
        </w:tc>
        <w:tc>
          <w:tcPr>
            <w:tcW w:w="0" w:type="auto"/>
            <w:tcBorders>
              <w:top w:val="nil"/>
              <w:left w:val="single" w:sz="4" w:space="0" w:color="auto"/>
              <w:bottom w:val="single" w:sz="4" w:space="0" w:color="000000"/>
              <w:right w:val="single" w:sz="4" w:space="0" w:color="auto"/>
            </w:tcBorders>
            <w:shd w:val="pct10" w:color="auto" w:fill="auto"/>
            <w:vAlign w:val="center"/>
            <w:hideMark/>
          </w:tcPr>
          <w:p w:rsidR="00A97058" w:rsidRPr="00A97058" w:rsidRDefault="00A97058" w:rsidP="00A97058">
            <w:pPr>
              <w:rPr>
                <w:sz w:val="20"/>
                <w:szCs w:val="20"/>
              </w:rPr>
            </w:pPr>
            <w:r w:rsidRPr="00A97058">
              <w:rPr>
                <w:sz w:val="20"/>
                <w:szCs w:val="20"/>
              </w:rPr>
              <w:t>сущ.</w:t>
            </w:r>
          </w:p>
        </w:tc>
        <w:tc>
          <w:tcPr>
            <w:tcW w:w="0" w:type="auto"/>
            <w:tcBorders>
              <w:top w:val="nil"/>
              <w:left w:val="single" w:sz="4" w:space="0" w:color="auto"/>
              <w:bottom w:val="single" w:sz="4" w:space="0" w:color="000000"/>
              <w:right w:val="single" w:sz="4" w:space="0" w:color="auto"/>
            </w:tcBorders>
            <w:shd w:val="pct10" w:color="auto" w:fill="auto"/>
          </w:tcPr>
          <w:p w:rsidR="00A97058" w:rsidRPr="00A97058" w:rsidRDefault="00A97058" w:rsidP="00A97058">
            <w:pPr>
              <w:rPr>
                <w:sz w:val="20"/>
                <w:szCs w:val="20"/>
              </w:rPr>
            </w:pPr>
            <w:r w:rsidRPr="00A97058">
              <w:rPr>
                <w:sz w:val="20"/>
                <w:szCs w:val="20"/>
              </w:rPr>
              <w:t>план.</w:t>
            </w:r>
          </w:p>
        </w:tc>
      </w:tr>
      <w:tr w:rsidR="00A97058" w:rsidRPr="00A97058" w:rsidTr="00395A4F">
        <w:trPr>
          <w:trHeight w:val="20"/>
          <w:jc w:val="center"/>
        </w:trPr>
        <w:tc>
          <w:tcPr>
            <w:tcW w:w="0" w:type="auto"/>
            <w:tcBorders>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1</w:t>
            </w:r>
          </w:p>
        </w:tc>
        <w:tc>
          <w:tcPr>
            <w:tcW w:w="0" w:type="auto"/>
            <w:tcBorders>
              <w:top w:val="single" w:sz="4" w:space="0" w:color="000000"/>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 xml:space="preserve">с. Новое </w:t>
            </w:r>
            <w:proofErr w:type="spellStart"/>
            <w:r w:rsidRPr="00A97058">
              <w:rPr>
                <w:sz w:val="20"/>
                <w:szCs w:val="20"/>
              </w:rPr>
              <w:t>Шаткино</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234,6</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234,6</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8007,6</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8007,6</w:t>
            </w:r>
          </w:p>
        </w:tc>
      </w:tr>
      <w:tr w:rsidR="00A97058" w:rsidRPr="00A97058" w:rsidTr="00395A4F">
        <w:trPr>
          <w:trHeight w:val="20"/>
          <w:jc w:val="center"/>
        </w:trPr>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2.</w:t>
            </w:r>
          </w:p>
        </w:tc>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Камышенка</w:t>
            </w:r>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92,5</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92,5</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5949,5</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5949,5</w:t>
            </w:r>
          </w:p>
        </w:tc>
      </w:tr>
      <w:tr w:rsidR="00A97058" w:rsidRPr="00A97058" w:rsidTr="00395A4F">
        <w:trPr>
          <w:trHeight w:val="20"/>
          <w:jc w:val="center"/>
        </w:trPr>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3.</w:t>
            </w:r>
          </w:p>
        </w:tc>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с. Красное Поле</w:t>
            </w:r>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66,0</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66,0</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4779,4</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4779,4</w:t>
            </w:r>
          </w:p>
        </w:tc>
      </w:tr>
      <w:tr w:rsidR="00A97058" w:rsidRPr="00A97058" w:rsidTr="00395A4F">
        <w:trPr>
          <w:trHeight w:val="20"/>
          <w:jc w:val="center"/>
        </w:trPr>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4.</w:t>
            </w:r>
          </w:p>
        </w:tc>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с. Новый Чирчим</w:t>
            </w:r>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96,6</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96,6</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7222,2</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7222,2</w:t>
            </w:r>
          </w:p>
        </w:tc>
      </w:tr>
      <w:tr w:rsidR="00A97058" w:rsidRPr="00A97058" w:rsidTr="00395A4F">
        <w:trPr>
          <w:trHeight w:val="20"/>
          <w:jc w:val="center"/>
        </w:trPr>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5.</w:t>
            </w:r>
          </w:p>
        </w:tc>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xml:space="preserve">. Старое </w:t>
            </w:r>
            <w:proofErr w:type="spellStart"/>
            <w:r w:rsidRPr="00A97058">
              <w:rPr>
                <w:sz w:val="20"/>
                <w:szCs w:val="20"/>
              </w:rPr>
              <w:t>Шаткино</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237,4</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237,4</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10574,9</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10574,9</w:t>
            </w:r>
          </w:p>
        </w:tc>
      </w:tr>
      <w:tr w:rsidR="00A97058" w:rsidRPr="00A97058" w:rsidTr="00395A4F">
        <w:trPr>
          <w:trHeight w:val="20"/>
          <w:jc w:val="center"/>
        </w:trPr>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6.</w:t>
            </w:r>
          </w:p>
        </w:tc>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proofErr w:type="gramStart"/>
            <w:r w:rsidRPr="00A97058">
              <w:rPr>
                <w:sz w:val="20"/>
                <w:szCs w:val="20"/>
              </w:rPr>
              <w:t>с</w:t>
            </w:r>
            <w:proofErr w:type="gramEnd"/>
            <w:r w:rsidRPr="00A97058">
              <w:rPr>
                <w:sz w:val="20"/>
                <w:szCs w:val="20"/>
              </w:rPr>
              <w:t>. Старый Чирчим</w:t>
            </w:r>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302,9</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302,9</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11829,7</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11829,7</w:t>
            </w:r>
          </w:p>
        </w:tc>
      </w:tr>
      <w:tr w:rsidR="00A97058" w:rsidRPr="00A97058" w:rsidTr="00395A4F">
        <w:trPr>
          <w:trHeight w:val="20"/>
          <w:jc w:val="center"/>
        </w:trPr>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p>
        </w:tc>
        <w:tc>
          <w:tcPr>
            <w:tcW w:w="0" w:type="auto"/>
            <w:tcBorders>
              <w:top w:val="single" w:sz="4" w:space="0" w:color="auto"/>
              <w:left w:val="single" w:sz="4" w:space="0" w:color="000000"/>
              <w:bottom w:val="single" w:sz="4" w:space="0" w:color="auto"/>
              <w:right w:val="single" w:sz="4" w:space="0" w:color="000000"/>
            </w:tcBorders>
          </w:tcPr>
          <w:p w:rsidR="00A97058" w:rsidRPr="00A97058" w:rsidRDefault="00A97058" w:rsidP="00A97058">
            <w:pPr>
              <w:rPr>
                <w:sz w:val="20"/>
                <w:szCs w:val="20"/>
              </w:rPr>
            </w:pPr>
            <w:r w:rsidRPr="00A97058">
              <w:rPr>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vAlign w:val="center"/>
          </w:tcPr>
          <w:p w:rsidR="00A97058" w:rsidRPr="00A97058" w:rsidRDefault="00A97058" w:rsidP="00A97058">
            <w:pPr>
              <w:rPr>
                <w:sz w:val="20"/>
                <w:szCs w:val="20"/>
              </w:rPr>
            </w:pPr>
            <w:r w:rsidRPr="00A97058">
              <w:rPr>
                <w:sz w:val="20"/>
                <w:szCs w:val="20"/>
              </w:rPr>
              <w:t>1030,0</w:t>
            </w:r>
          </w:p>
        </w:tc>
        <w:tc>
          <w:tcPr>
            <w:tcW w:w="0" w:type="auto"/>
            <w:tcBorders>
              <w:top w:val="single" w:sz="4" w:space="0" w:color="000000"/>
              <w:left w:val="single" w:sz="4" w:space="0" w:color="000000"/>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1030,0</w:t>
            </w:r>
          </w:p>
        </w:tc>
        <w:tc>
          <w:tcPr>
            <w:tcW w:w="0" w:type="auto"/>
            <w:tcBorders>
              <w:top w:val="single" w:sz="4" w:space="0" w:color="000000"/>
              <w:left w:val="single" w:sz="4" w:space="0" w:color="auto"/>
              <w:bottom w:val="single" w:sz="4" w:space="0" w:color="000000"/>
              <w:right w:val="single" w:sz="4" w:space="0" w:color="auto"/>
            </w:tcBorders>
            <w:vAlign w:val="center"/>
          </w:tcPr>
          <w:p w:rsidR="00A97058" w:rsidRPr="00A97058" w:rsidRDefault="00A97058" w:rsidP="00A97058">
            <w:pPr>
              <w:rPr>
                <w:sz w:val="20"/>
                <w:szCs w:val="20"/>
              </w:rPr>
            </w:pPr>
            <w:r w:rsidRPr="00A97058">
              <w:rPr>
                <w:sz w:val="20"/>
                <w:szCs w:val="20"/>
              </w:rPr>
              <w:t>48363,3</w:t>
            </w:r>
          </w:p>
        </w:tc>
        <w:tc>
          <w:tcPr>
            <w:tcW w:w="0" w:type="auto"/>
            <w:tcBorders>
              <w:top w:val="single" w:sz="4" w:space="0" w:color="000000"/>
              <w:left w:val="single" w:sz="4" w:space="0" w:color="auto"/>
              <w:bottom w:val="single" w:sz="4" w:space="0" w:color="000000"/>
              <w:right w:val="single" w:sz="4" w:space="0" w:color="auto"/>
            </w:tcBorders>
          </w:tcPr>
          <w:p w:rsidR="00A97058" w:rsidRPr="00A97058" w:rsidRDefault="00A97058" w:rsidP="00A97058">
            <w:pPr>
              <w:rPr>
                <w:sz w:val="20"/>
                <w:szCs w:val="20"/>
              </w:rPr>
            </w:pPr>
            <w:r w:rsidRPr="00A97058">
              <w:rPr>
                <w:sz w:val="20"/>
                <w:szCs w:val="20"/>
              </w:rPr>
              <w:t>48363,3</w:t>
            </w:r>
          </w:p>
        </w:tc>
      </w:tr>
    </w:tbl>
    <w:p w:rsidR="00A97058" w:rsidRPr="00A97058" w:rsidRDefault="00A97058" w:rsidP="00A97058">
      <w:pPr>
        <w:rPr>
          <w:sz w:val="20"/>
          <w:szCs w:val="20"/>
        </w:rPr>
      </w:pPr>
    </w:p>
    <w:p w:rsidR="001C55A6" w:rsidRDefault="001C55A6" w:rsidP="001C55A6"/>
    <w:p w:rsidR="00A97058" w:rsidRDefault="00A97058" w:rsidP="001C55A6"/>
    <w:p w:rsidR="001C55A6" w:rsidRPr="00727C1D" w:rsidRDefault="001C55A6" w:rsidP="001C55A6">
      <w:pPr>
        <w:jc w:val="right"/>
      </w:pPr>
      <w:r w:rsidRPr="00727C1D">
        <w:t>Приложение № 2</w:t>
      </w:r>
    </w:p>
    <w:p w:rsidR="001C55A6" w:rsidRPr="00727C1D" w:rsidRDefault="001C55A6" w:rsidP="001C55A6">
      <w:pPr>
        <w:ind w:firstLine="720"/>
        <w:jc w:val="right"/>
        <w:rPr>
          <w:spacing w:val="-20"/>
        </w:rPr>
      </w:pPr>
      <w:r w:rsidRPr="00727C1D">
        <w:rPr>
          <w:spacing w:val="-20"/>
        </w:rPr>
        <w:t>к постановлению</w:t>
      </w:r>
    </w:p>
    <w:p w:rsidR="001C55A6" w:rsidRPr="00727C1D" w:rsidRDefault="001C55A6" w:rsidP="001C55A6">
      <w:pPr>
        <w:ind w:firstLine="720"/>
        <w:jc w:val="right"/>
        <w:rPr>
          <w:spacing w:val="-20"/>
        </w:rPr>
      </w:pPr>
      <w:r w:rsidRPr="00727C1D">
        <w:rPr>
          <w:spacing w:val="-20"/>
        </w:rPr>
        <w:t xml:space="preserve">Администрации </w:t>
      </w:r>
    </w:p>
    <w:p w:rsidR="001C55A6" w:rsidRPr="00727C1D" w:rsidRDefault="001C55A6" w:rsidP="001C55A6">
      <w:pPr>
        <w:ind w:firstLine="720"/>
        <w:jc w:val="right"/>
        <w:rPr>
          <w:i/>
          <w:spacing w:val="-20"/>
        </w:rPr>
      </w:pPr>
      <w:r w:rsidRPr="00727C1D">
        <w:rPr>
          <w:spacing w:val="-20"/>
        </w:rPr>
        <w:t>Новошаткинского сельсовета</w:t>
      </w:r>
    </w:p>
    <w:p w:rsidR="001C55A6" w:rsidRPr="00727C1D" w:rsidRDefault="001C55A6" w:rsidP="001C55A6">
      <w:pPr>
        <w:ind w:firstLine="720"/>
        <w:jc w:val="right"/>
        <w:rPr>
          <w:spacing w:val="-20"/>
        </w:rPr>
      </w:pPr>
      <w:r w:rsidRPr="00727C1D">
        <w:rPr>
          <w:spacing w:val="-20"/>
        </w:rPr>
        <w:t>Камешкирского района</w:t>
      </w:r>
    </w:p>
    <w:p w:rsidR="001C55A6" w:rsidRPr="00727C1D" w:rsidRDefault="001C55A6" w:rsidP="001C55A6">
      <w:pPr>
        <w:ind w:firstLine="720"/>
        <w:jc w:val="right"/>
        <w:rPr>
          <w:spacing w:val="-20"/>
        </w:rPr>
      </w:pPr>
      <w:r w:rsidRPr="00727C1D">
        <w:rPr>
          <w:spacing w:val="-20"/>
        </w:rPr>
        <w:t>Пензенской области</w:t>
      </w:r>
    </w:p>
    <w:p w:rsidR="00CF3CF4" w:rsidRPr="007B63E2" w:rsidRDefault="00CF3CF4" w:rsidP="00CF3CF4">
      <w:pPr>
        <w:jc w:val="right"/>
        <w:rPr>
          <w:color w:val="000000"/>
          <w:sz w:val="20"/>
          <w:szCs w:val="20"/>
        </w:rPr>
      </w:pPr>
      <w:r w:rsidRPr="007B63E2">
        <w:rPr>
          <w:color w:val="000000"/>
          <w:sz w:val="20"/>
          <w:szCs w:val="20"/>
        </w:rPr>
        <w:t xml:space="preserve">                  От 2</w:t>
      </w:r>
      <w:r>
        <w:rPr>
          <w:color w:val="000000"/>
          <w:sz w:val="20"/>
          <w:szCs w:val="20"/>
        </w:rPr>
        <w:t>4</w:t>
      </w:r>
      <w:r w:rsidRPr="007B63E2">
        <w:rPr>
          <w:color w:val="000000"/>
          <w:sz w:val="20"/>
          <w:szCs w:val="20"/>
        </w:rPr>
        <w:t>.</w:t>
      </w:r>
      <w:r>
        <w:rPr>
          <w:color w:val="000000"/>
          <w:sz w:val="20"/>
          <w:szCs w:val="20"/>
        </w:rPr>
        <w:t>01</w:t>
      </w:r>
      <w:r w:rsidRPr="007B63E2">
        <w:rPr>
          <w:color w:val="000000"/>
          <w:sz w:val="20"/>
          <w:szCs w:val="20"/>
        </w:rPr>
        <w:t>.20</w:t>
      </w:r>
      <w:r>
        <w:rPr>
          <w:color w:val="000000"/>
          <w:sz w:val="20"/>
          <w:szCs w:val="20"/>
        </w:rPr>
        <w:t>20</w:t>
      </w:r>
      <w:r w:rsidRPr="007B63E2">
        <w:rPr>
          <w:color w:val="000000"/>
          <w:sz w:val="20"/>
          <w:szCs w:val="20"/>
        </w:rPr>
        <w:t xml:space="preserve"> г. № 4</w:t>
      </w:r>
      <w:r>
        <w:rPr>
          <w:color w:val="000000"/>
          <w:sz w:val="20"/>
          <w:szCs w:val="20"/>
        </w:rPr>
        <w:t>7</w:t>
      </w:r>
      <w:r w:rsidRPr="007B63E2">
        <w:rPr>
          <w:color w:val="000000"/>
          <w:sz w:val="20"/>
          <w:szCs w:val="20"/>
        </w:rPr>
        <w:t>-</w:t>
      </w:r>
      <w:r>
        <w:rPr>
          <w:color w:val="000000"/>
          <w:sz w:val="20"/>
          <w:szCs w:val="20"/>
        </w:rPr>
        <w:t>10/3</w:t>
      </w:r>
    </w:p>
    <w:p w:rsidR="001C55A6" w:rsidRDefault="001C55A6" w:rsidP="001C55A6"/>
    <w:p w:rsidR="001C55A6" w:rsidRDefault="001C55A6" w:rsidP="001C55A6"/>
    <w:p w:rsidR="001C55A6" w:rsidRDefault="001C55A6" w:rsidP="001C55A6"/>
    <w:p w:rsidR="001C55A6" w:rsidRPr="005112A1" w:rsidRDefault="001C55A6" w:rsidP="001C55A6"/>
    <w:p w:rsidR="00A97058" w:rsidRPr="001641F9" w:rsidRDefault="00A97058" w:rsidP="00A97058">
      <w:pPr>
        <w:pStyle w:val="ac"/>
        <w:spacing w:after="0"/>
        <w:ind w:left="284" w:right="141"/>
        <w:jc w:val="center"/>
        <w:rPr>
          <w:color w:val="000000"/>
          <w:sz w:val="28"/>
          <w:szCs w:val="28"/>
        </w:rPr>
      </w:pPr>
      <w:r w:rsidRPr="001641F9">
        <w:rPr>
          <w:b/>
          <w:bCs/>
          <w:color w:val="000000"/>
          <w:sz w:val="28"/>
          <w:szCs w:val="28"/>
        </w:rPr>
        <w:t>ОБЩЕСТВО С ОГРАНИЧЕННОЙ ОТВЕТСТВЕННОСТЬЮ</w:t>
      </w:r>
    </w:p>
    <w:p w:rsidR="00A97058" w:rsidRPr="001641F9" w:rsidRDefault="00A97058" w:rsidP="00A97058">
      <w:pPr>
        <w:pStyle w:val="ac"/>
        <w:spacing w:after="0"/>
        <w:ind w:left="284" w:right="141"/>
        <w:jc w:val="center"/>
        <w:rPr>
          <w:color w:val="000000"/>
          <w:sz w:val="36"/>
          <w:szCs w:val="36"/>
        </w:rPr>
      </w:pPr>
      <w:r w:rsidRPr="001641F9">
        <w:rPr>
          <w:b/>
          <w:bCs/>
          <w:color w:val="000000"/>
          <w:sz w:val="36"/>
          <w:szCs w:val="36"/>
        </w:rPr>
        <w:t>«Консоль»</w:t>
      </w:r>
    </w:p>
    <w:p w:rsidR="00A97058" w:rsidRPr="001641F9" w:rsidRDefault="00A97058" w:rsidP="00A97058">
      <w:pPr>
        <w:pStyle w:val="-style0"/>
        <w:spacing w:line="240" w:lineRule="auto"/>
        <w:rPr>
          <w:color w:val="000000"/>
        </w:rPr>
      </w:pPr>
    </w:p>
    <w:p w:rsidR="00A97058" w:rsidRPr="001641F9" w:rsidRDefault="00A97058" w:rsidP="00A97058">
      <w:pPr>
        <w:pStyle w:val="-style0"/>
        <w:spacing w:line="240" w:lineRule="auto"/>
        <w:rPr>
          <w:color w:val="000000"/>
        </w:rPr>
      </w:pPr>
      <w:r>
        <w:rPr>
          <w:noProof/>
          <w:color w:val="000000"/>
        </w:rPr>
        <w:drawing>
          <wp:inline distT="0" distB="0" distL="0" distR="0">
            <wp:extent cx="1647825" cy="1352550"/>
            <wp:effectExtent l="19050" t="0" r="9525" b="0"/>
            <wp:docPr id="3" name="Рисунок 3" descr="эмблема_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мблема_белая"/>
                    <pic:cNvPicPr>
                      <a:picLocks noChangeAspect="1" noChangeArrowheads="1"/>
                    </pic:cNvPicPr>
                  </pic:nvPicPr>
                  <pic:blipFill>
                    <a:blip r:embed="rId20" cstate="print"/>
                    <a:srcRect/>
                    <a:stretch>
                      <a:fillRect/>
                    </a:stretch>
                  </pic:blipFill>
                  <pic:spPr bwMode="auto">
                    <a:xfrm>
                      <a:off x="0" y="0"/>
                      <a:ext cx="1647825" cy="1352550"/>
                    </a:xfrm>
                    <a:prstGeom prst="rect">
                      <a:avLst/>
                    </a:prstGeom>
                    <a:noFill/>
                    <a:ln w="9525">
                      <a:noFill/>
                      <a:miter lim="800000"/>
                      <a:headEnd/>
                      <a:tailEnd/>
                    </a:ln>
                  </pic:spPr>
                </pic:pic>
              </a:graphicData>
            </a:graphic>
          </wp:inline>
        </w:drawing>
      </w:r>
    </w:p>
    <w:p w:rsidR="00A97058" w:rsidRPr="001641F9" w:rsidRDefault="00A97058" w:rsidP="00A97058">
      <w:pPr>
        <w:pStyle w:val="-style0"/>
        <w:spacing w:line="240" w:lineRule="auto"/>
        <w:rPr>
          <w:color w:val="000000"/>
        </w:rPr>
      </w:pPr>
    </w:p>
    <w:p w:rsidR="00A97058" w:rsidRPr="001641F9" w:rsidRDefault="00A97058" w:rsidP="00A97058">
      <w:pPr>
        <w:pStyle w:val="-style0"/>
        <w:spacing w:line="240" w:lineRule="auto"/>
        <w:rPr>
          <w:color w:val="000000"/>
        </w:rPr>
      </w:pPr>
    </w:p>
    <w:p w:rsidR="00A97058" w:rsidRPr="001641F9" w:rsidRDefault="00A97058" w:rsidP="00A97058">
      <w:pPr>
        <w:pStyle w:val="-style0"/>
        <w:spacing w:line="240" w:lineRule="auto"/>
        <w:rPr>
          <w:color w:val="000000"/>
        </w:rPr>
      </w:pPr>
    </w:p>
    <w:p w:rsidR="00A97058" w:rsidRPr="001641F9" w:rsidRDefault="00A97058" w:rsidP="00A97058">
      <w:pPr>
        <w:pStyle w:val="-style0"/>
        <w:spacing w:line="240" w:lineRule="auto"/>
        <w:rPr>
          <w:color w:val="000000"/>
          <w:sz w:val="36"/>
          <w:szCs w:val="36"/>
        </w:rPr>
      </w:pPr>
      <w:r w:rsidRPr="001641F9">
        <w:rPr>
          <w:color w:val="000000"/>
          <w:sz w:val="36"/>
          <w:szCs w:val="36"/>
        </w:rPr>
        <w:t>ГЕНЕРАЛЬНЫЙ ПЛАН</w:t>
      </w:r>
    </w:p>
    <w:p w:rsidR="00A97058" w:rsidRPr="001641F9" w:rsidRDefault="00A97058" w:rsidP="00A97058">
      <w:pPr>
        <w:pStyle w:val="-style0"/>
        <w:spacing w:line="240" w:lineRule="auto"/>
        <w:rPr>
          <w:color w:val="000000"/>
        </w:rPr>
      </w:pPr>
    </w:p>
    <w:p w:rsidR="00A97058" w:rsidRPr="001641F9" w:rsidRDefault="00A97058" w:rsidP="00A97058">
      <w:pPr>
        <w:pStyle w:val="-style0"/>
        <w:spacing w:line="240" w:lineRule="auto"/>
        <w:rPr>
          <w:color w:val="000000"/>
          <w:sz w:val="32"/>
          <w:szCs w:val="32"/>
        </w:rPr>
      </w:pPr>
      <w:r w:rsidRPr="001641F9">
        <w:rPr>
          <w:color w:val="000000"/>
          <w:sz w:val="32"/>
          <w:szCs w:val="32"/>
        </w:rPr>
        <w:t>Новошаткинского сельсовета</w:t>
      </w:r>
    </w:p>
    <w:p w:rsidR="00A97058" w:rsidRPr="001641F9" w:rsidRDefault="00A97058" w:rsidP="00A97058">
      <w:pPr>
        <w:pStyle w:val="-style0"/>
        <w:spacing w:line="240" w:lineRule="auto"/>
        <w:rPr>
          <w:color w:val="000000"/>
        </w:rPr>
      </w:pPr>
      <w:r w:rsidRPr="001641F9">
        <w:rPr>
          <w:color w:val="000000"/>
          <w:sz w:val="32"/>
          <w:szCs w:val="32"/>
        </w:rPr>
        <w:t>Камешкирского района Пензенской области</w:t>
      </w:r>
    </w:p>
    <w:p w:rsidR="00A97058" w:rsidRPr="001641F9" w:rsidRDefault="00A97058" w:rsidP="00A97058">
      <w:pPr>
        <w:pStyle w:val="-style0"/>
        <w:spacing w:line="240" w:lineRule="auto"/>
        <w:rPr>
          <w:rFonts w:ascii="Arial" w:hAnsi="Arial" w:cs="Arial"/>
          <w:color w:val="000000"/>
          <w:sz w:val="20"/>
          <w:szCs w:val="20"/>
          <w:shd w:val="clear" w:color="auto" w:fill="FFFFFF"/>
        </w:rPr>
      </w:pPr>
    </w:p>
    <w:p w:rsidR="00A97058" w:rsidRPr="001641F9" w:rsidRDefault="00A97058" w:rsidP="00A97058">
      <w:pPr>
        <w:pStyle w:val="-style0"/>
        <w:spacing w:line="240" w:lineRule="auto"/>
        <w:rPr>
          <w:color w:val="000000"/>
          <w:shd w:val="clear" w:color="auto" w:fill="FFFFFF"/>
        </w:rPr>
      </w:pPr>
      <w:r w:rsidRPr="001641F9">
        <w:rPr>
          <w:color w:val="000000"/>
          <w:shd w:val="clear" w:color="auto" w:fill="FFFFFF"/>
        </w:rPr>
        <w:t>Положение о территориальном планировании</w:t>
      </w:r>
    </w:p>
    <w:p w:rsidR="00A97058" w:rsidRPr="001641F9" w:rsidRDefault="00A97058" w:rsidP="00A97058">
      <w:pPr>
        <w:pStyle w:val="-style0"/>
        <w:spacing w:line="240" w:lineRule="auto"/>
        <w:rPr>
          <w:color w:val="000000"/>
          <w:shd w:val="clear" w:color="auto" w:fill="FFFFFF"/>
        </w:rPr>
      </w:pPr>
    </w:p>
    <w:p w:rsidR="00A97058" w:rsidRPr="001641F9" w:rsidRDefault="00A97058" w:rsidP="00A97058">
      <w:pPr>
        <w:pStyle w:val="-style0"/>
        <w:spacing w:line="240" w:lineRule="auto"/>
        <w:rPr>
          <w:color w:val="000000"/>
          <w:sz w:val="24"/>
          <w:szCs w:val="24"/>
        </w:rPr>
      </w:pPr>
      <w:r w:rsidRPr="001641F9">
        <w:rPr>
          <w:color w:val="000000"/>
          <w:sz w:val="24"/>
          <w:szCs w:val="24"/>
        </w:rPr>
        <w:t>Заказчик: Администрация Новошаткинского сельсовета</w:t>
      </w:r>
    </w:p>
    <w:p w:rsidR="00A97058" w:rsidRPr="001641F9" w:rsidRDefault="00A97058" w:rsidP="00A97058">
      <w:pPr>
        <w:ind w:left="284"/>
        <w:jc w:val="center"/>
        <w:rPr>
          <w:b/>
          <w:color w:val="000000"/>
        </w:rPr>
      </w:pPr>
      <w:r w:rsidRPr="001641F9">
        <w:rPr>
          <w:b/>
          <w:color w:val="000000"/>
        </w:rPr>
        <w:t>Муниципальный контракт от 30 мая 2019 года № 57/19-П</w:t>
      </w:r>
    </w:p>
    <w:p w:rsidR="00A97058" w:rsidRPr="001641F9" w:rsidRDefault="00A97058" w:rsidP="00A97058">
      <w:pPr>
        <w:pStyle w:val="-style0"/>
        <w:spacing w:line="240" w:lineRule="auto"/>
        <w:rPr>
          <w:color w:val="000000"/>
        </w:rPr>
      </w:pPr>
    </w:p>
    <w:p w:rsidR="00A97058" w:rsidRPr="001641F9" w:rsidRDefault="00A97058" w:rsidP="00A97058">
      <w:pPr>
        <w:pStyle w:val="-style0"/>
        <w:spacing w:line="240" w:lineRule="auto"/>
        <w:ind w:left="0"/>
        <w:jc w:val="left"/>
        <w:rPr>
          <w:color w:val="000000"/>
        </w:rPr>
      </w:pPr>
    </w:p>
    <w:p w:rsidR="00A97058" w:rsidRPr="001641F9" w:rsidRDefault="00A97058" w:rsidP="00A97058">
      <w:pPr>
        <w:pStyle w:val="-style0"/>
        <w:spacing w:line="240" w:lineRule="auto"/>
        <w:ind w:left="567"/>
        <w:jc w:val="left"/>
        <w:rPr>
          <w:color w:val="000000"/>
        </w:rPr>
      </w:pPr>
    </w:p>
    <w:p w:rsidR="00A97058" w:rsidRPr="001641F9" w:rsidRDefault="00A97058" w:rsidP="00A97058">
      <w:pPr>
        <w:pStyle w:val="-style0"/>
        <w:spacing w:line="240" w:lineRule="auto"/>
        <w:ind w:left="567"/>
        <w:jc w:val="left"/>
        <w:rPr>
          <w:color w:val="000000"/>
        </w:rPr>
      </w:pPr>
      <w:r w:rsidRPr="001641F9">
        <w:rPr>
          <w:color w:val="000000"/>
        </w:rPr>
        <w:t>Генеральный директор</w:t>
      </w:r>
    </w:p>
    <w:p w:rsidR="00A97058" w:rsidRPr="001641F9" w:rsidRDefault="00A97058" w:rsidP="00A97058">
      <w:pPr>
        <w:pStyle w:val="-style0"/>
        <w:spacing w:line="240" w:lineRule="auto"/>
        <w:ind w:left="567"/>
        <w:jc w:val="left"/>
        <w:rPr>
          <w:color w:val="000000"/>
        </w:rPr>
      </w:pPr>
      <w:r w:rsidRPr="001641F9">
        <w:rPr>
          <w:color w:val="000000"/>
        </w:rPr>
        <w:t xml:space="preserve">ООО «Консоль»                                                   И. В. </w:t>
      </w:r>
      <w:proofErr w:type="spellStart"/>
      <w:r w:rsidRPr="001641F9">
        <w:rPr>
          <w:color w:val="000000"/>
        </w:rPr>
        <w:t>Максимцев</w:t>
      </w:r>
      <w:proofErr w:type="spellEnd"/>
    </w:p>
    <w:p w:rsidR="00A97058" w:rsidRPr="001641F9" w:rsidRDefault="00A97058" w:rsidP="00A97058">
      <w:pPr>
        <w:rPr>
          <w:b/>
          <w:color w:val="000000"/>
          <w:szCs w:val="28"/>
          <w:lang/>
        </w:rPr>
      </w:pPr>
    </w:p>
    <w:p w:rsidR="00A97058" w:rsidRPr="001641F9" w:rsidRDefault="00A97058" w:rsidP="00A97058">
      <w:pPr>
        <w:pStyle w:val="11"/>
      </w:pPr>
    </w:p>
    <w:p w:rsidR="00A97058" w:rsidRPr="001641F9" w:rsidRDefault="00A97058" w:rsidP="00A97058">
      <w:pPr>
        <w:pStyle w:val="11"/>
      </w:pPr>
    </w:p>
    <w:p w:rsidR="00A97058" w:rsidRPr="001641F9" w:rsidRDefault="00A97058" w:rsidP="00A97058">
      <w:pPr>
        <w:pStyle w:val="11"/>
      </w:pPr>
      <w:r w:rsidRPr="001641F9">
        <w:t>Пенза, 2019 г.</w:t>
      </w:r>
    </w:p>
    <w:p w:rsidR="00A97058" w:rsidRDefault="00A97058" w:rsidP="00A97058">
      <w:pPr>
        <w:pStyle w:val="11"/>
      </w:pPr>
    </w:p>
    <w:p w:rsidR="00A97058" w:rsidRPr="00A97058" w:rsidRDefault="00A97058" w:rsidP="00A97058">
      <w:pPr>
        <w:pStyle w:val="11"/>
        <w:rPr>
          <w:sz w:val="20"/>
          <w:szCs w:val="20"/>
        </w:rPr>
      </w:pPr>
      <w:r w:rsidRPr="00A97058">
        <w:rPr>
          <w:sz w:val="20"/>
          <w:szCs w:val="20"/>
        </w:rPr>
        <w:lastRenderedPageBreak/>
        <w:t>Содержание.</w:t>
      </w:r>
    </w:p>
    <w:p w:rsidR="00A97058" w:rsidRPr="00A97058" w:rsidRDefault="00A97058" w:rsidP="00A97058">
      <w:pPr>
        <w:pStyle w:val="11"/>
        <w:rPr>
          <w:rFonts w:ascii="Calibri" w:eastAsia="Times New Roman" w:hAnsi="Calibri"/>
          <w:noProof/>
          <w:sz w:val="20"/>
          <w:szCs w:val="20"/>
          <w:lang w:eastAsia="ru-RU"/>
        </w:rPr>
      </w:pPr>
      <w:r w:rsidRPr="00A97058">
        <w:rPr>
          <w:sz w:val="20"/>
          <w:szCs w:val="20"/>
        </w:rPr>
        <w:fldChar w:fldCharType="begin"/>
      </w:r>
      <w:r w:rsidRPr="00A97058">
        <w:rPr>
          <w:sz w:val="20"/>
          <w:szCs w:val="20"/>
        </w:rPr>
        <w:instrText xml:space="preserve"> TOC \o "1-3" \h \z \u </w:instrText>
      </w:r>
      <w:r w:rsidRPr="00A97058">
        <w:rPr>
          <w:sz w:val="20"/>
          <w:szCs w:val="20"/>
        </w:rPr>
        <w:fldChar w:fldCharType="separate"/>
      </w:r>
      <w:hyperlink w:anchor="_Toc21598926" w:history="1">
        <w:r w:rsidRPr="00A97058">
          <w:rPr>
            <w:rStyle w:val="ae"/>
            <w:noProof/>
            <w:sz w:val="20"/>
            <w:szCs w:val="20"/>
          </w:rPr>
          <w:t>Введение.</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_Toc21598926 \h </w:instrText>
        </w:r>
        <w:r w:rsidRPr="00A97058">
          <w:rPr>
            <w:noProof/>
            <w:webHidden/>
            <w:sz w:val="20"/>
            <w:szCs w:val="20"/>
          </w:rPr>
        </w:r>
        <w:r w:rsidRPr="00A97058">
          <w:rPr>
            <w:noProof/>
            <w:webHidden/>
            <w:sz w:val="20"/>
            <w:szCs w:val="20"/>
          </w:rPr>
          <w:fldChar w:fldCharType="separate"/>
        </w:r>
        <w:r w:rsidRPr="00A97058">
          <w:rPr>
            <w:noProof/>
            <w:webHidden/>
            <w:sz w:val="20"/>
            <w:szCs w:val="20"/>
          </w:rPr>
          <w:t>3</w:t>
        </w:r>
        <w:r w:rsidRPr="00A97058">
          <w:rPr>
            <w:noProof/>
            <w:webHidden/>
            <w:sz w:val="20"/>
            <w:szCs w:val="20"/>
          </w:rPr>
          <w:fldChar w:fldCharType="end"/>
        </w:r>
      </w:hyperlink>
    </w:p>
    <w:p w:rsidR="00A97058" w:rsidRPr="00A97058" w:rsidRDefault="00A97058" w:rsidP="00A97058">
      <w:pPr>
        <w:pStyle w:val="11"/>
        <w:rPr>
          <w:rFonts w:ascii="Calibri" w:eastAsia="Times New Roman" w:hAnsi="Calibri"/>
          <w:noProof/>
          <w:sz w:val="20"/>
          <w:szCs w:val="20"/>
          <w:lang w:eastAsia="ru-RU"/>
        </w:rPr>
      </w:pPr>
      <w:hyperlink w:anchor="_Toc21598927" w:history="1">
        <w:r w:rsidRPr="00A97058">
          <w:rPr>
            <w:rStyle w:val="ae"/>
            <w:noProof/>
            <w:sz w:val="20"/>
            <w:szCs w:val="20"/>
          </w:rPr>
          <w:t>1. Состав земель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_Toc21598927 \h </w:instrText>
        </w:r>
        <w:r w:rsidRPr="00A97058">
          <w:rPr>
            <w:noProof/>
            <w:webHidden/>
            <w:sz w:val="20"/>
            <w:szCs w:val="20"/>
          </w:rPr>
        </w:r>
        <w:r w:rsidRPr="00A97058">
          <w:rPr>
            <w:noProof/>
            <w:webHidden/>
            <w:sz w:val="20"/>
            <w:szCs w:val="20"/>
          </w:rPr>
          <w:fldChar w:fldCharType="separate"/>
        </w:r>
        <w:r w:rsidRPr="00A97058">
          <w:rPr>
            <w:noProof/>
            <w:webHidden/>
            <w:sz w:val="20"/>
            <w:szCs w:val="20"/>
          </w:rPr>
          <w:t>7</w:t>
        </w:r>
        <w:r w:rsidRPr="00A97058">
          <w:rPr>
            <w:noProof/>
            <w:webHidden/>
            <w:sz w:val="20"/>
            <w:szCs w:val="20"/>
          </w:rPr>
          <w:fldChar w:fldCharType="end"/>
        </w:r>
      </w:hyperlink>
    </w:p>
    <w:p w:rsidR="00A97058" w:rsidRPr="00A97058" w:rsidRDefault="00A97058" w:rsidP="00A97058">
      <w:pPr>
        <w:pStyle w:val="11"/>
        <w:rPr>
          <w:rFonts w:ascii="Calibri" w:eastAsia="Times New Roman" w:hAnsi="Calibri"/>
          <w:noProof/>
          <w:sz w:val="20"/>
          <w:szCs w:val="20"/>
          <w:lang w:eastAsia="ru-RU"/>
        </w:rPr>
      </w:pPr>
      <w:hyperlink w:anchor="_Toc21598928" w:history="1">
        <w:r w:rsidRPr="00A97058">
          <w:rPr>
            <w:rStyle w:val="ae"/>
            <w:noProof/>
            <w:sz w:val="20"/>
            <w:szCs w:val="20"/>
          </w:rPr>
          <w:t>2. Параметры функциональных зон.</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_Toc21598928 \h </w:instrText>
        </w:r>
        <w:r w:rsidRPr="00A97058">
          <w:rPr>
            <w:noProof/>
            <w:webHidden/>
            <w:sz w:val="20"/>
            <w:szCs w:val="20"/>
          </w:rPr>
        </w:r>
        <w:r w:rsidRPr="00A97058">
          <w:rPr>
            <w:noProof/>
            <w:webHidden/>
            <w:sz w:val="20"/>
            <w:szCs w:val="20"/>
          </w:rPr>
          <w:fldChar w:fldCharType="separate"/>
        </w:r>
        <w:r w:rsidRPr="00A97058">
          <w:rPr>
            <w:noProof/>
            <w:webHidden/>
            <w:sz w:val="20"/>
            <w:szCs w:val="20"/>
          </w:rPr>
          <w:t>8</w:t>
        </w:r>
        <w:r w:rsidRPr="00A97058">
          <w:rPr>
            <w:noProof/>
            <w:webHidden/>
            <w:sz w:val="20"/>
            <w:szCs w:val="20"/>
          </w:rPr>
          <w:fldChar w:fldCharType="end"/>
        </w:r>
      </w:hyperlink>
    </w:p>
    <w:p w:rsidR="00A97058" w:rsidRPr="00A97058" w:rsidRDefault="00A97058" w:rsidP="00A97058">
      <w:pPr>
        <w:pStyle w:val="11"/>
        <w:rPr>
          <w:rFonts w:ascii="Calibri" w:eastAsia="Times New Roman" w:hAnsi="Calibri"/>
          <w:noProof/>
          <w:sz w:val="20"/>
          <w:szCs w:val="20"/>
          <w:lang w:eastAsia="ru-RU"/>
        </w:rPr>
      </w:pPr>
      <w:hyperlink w:anchor="_Toc21598929" w:history="1">
        <w:r w:rsidRPr="00A97058">
          <w:rPr>
            <w:rStyle w:val="ae"/>
            <w:noProof/>
            <w:sz w:val="20"/>
            <w:szCs w:val="20"/>
          </w:rPr>
          <w:t>3.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_Toc21598929 \h </w:instrText>
        </w:r>
        <w:r w:rsidRPr="00A97058">
          <w:rPr>
            <w:noProof/>
            <w:webHidden/>
            <w:sz w:val="20"/>
            <w:szCs w:val="20"/>
          </w:rPr>
        </w:r>
        <w:r w:rsidRPr="00A97058">
          <w:rPr>
            <w:noProof/>
            <w:webHidden/>
            <w:sz w:val="20"/>
            <w:szCs w:val="20"/>
          </w:rPr>
          <w:fldChar w:fldCharType="separate"/>
        </w:r>
        <w:r w:rsidRPr="00A97058">
          <w:rPr>
            <w:noProof/>
            <w:webHidden/>
            <w:sz w:val="20"/>
            <w:szCs w:val="20"/>
          </w:rPr>
          <w:t>12</w:t>
        </w:r>
        <w:r w:rsidRPr="00A97058">
          <w:rPr>
            <w:noProof/>
            <w:webHidden/>
            <w:sz w:val="20"/>
            <w:szCs w:val="20"/>
          </w:rPr>
          <w:fldChar w:fldCharType="end"/>
        </w:r>
      </w:hyperlink>
    </w:p>
    <w:p w:rsidR="00A97058" w:rsidRPr="00A97058" w:rsidRDefault="00A97058" w:rsidP="00A97058">
      <w:pPr>
        <w:pStyle w:val="11"/>
        <w:rPr>
          <w:rFonts w:ascii="Calibri" w:eastAsia="Times New Roman" w:hAnsi="Calibri"/>
          <w:noProof/>
          <w:sz w:val="20"/>
          <w:szCs w:val="20"/>
          <w:lang w:eastAsia="ru-RU"/>
        </w:rPr>
      </w:pPr>
      <w:hyperlink w:anchor="_Toc21598930" w:history="1">
        <w:r w:rsidRPr="00A97058">
          <w:rPr>
            <w:rStyle w:val="ae"/>
            <w:noProof/>
            <w:sz w:val="20"/>
            <w:szCs w:val="20"/>
          </w:rPr>
          <w:t>4. Сведения о видах, назначении и наименованиях, планируемых для размещения иных объектов, их основные характеристики, их местоположение.</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_Toc21598930 \h </w:instrText>
        </w:r>
        <w:r w:rsidRPr="00A97058">
          <w:rPr>
            <w:noProof/>
            <w:webHidden/>
            <w:sz w:val="20"/>
            <w:szCs w:val="20"/>
          </w:rPr>
        </w:r>
        <w:r w:rsidRPr="00A97058">
          <w:rPr>
            <w:noProof/>
            <w:webHidden/>
            <w:sz w:val="20"/>
            <w:szCs w:val="20"/>
          </w:rPr>
          <w:fldChar w:fldCharType="separate"/>
        </w:r>
        <w:r w:rsidRPr="00A97058">
          <w:rPr>
            <w:noProof/>
            <w:webHidden/>
            <w:sz w:val="20"/>
            <w:szCs w:val="20"/>
          </w:rPr>
          <w:t>13</w:t>
        </w:r>
        <w:r w:rsidRPr="00A97058">
          <w:rPr>
            <w:noProof/>
            <w:webHidden/>
            <w:sz w:val="20"/>
            <w:szCs w:val="20"/>
          </w:rPr>
          <w:fldChar w:fldCharType="end"/>
        </w:r>
      </w:hyperlink>
    </w:p>
    <w:p w:rsidR="00A97058" w:rsidRPr="00A97058" w:rsidRDefault="00A97058" w:rsidP="00A97058">
      <w:pPr>
        <w:pStyle w:val="11"/>
        <w:rPr>
          <w:rFonts w:ascii="Calibri" w:eastAsia="Times New Roman" w:hAnsi="Calibri"/>
          <w:noProof/>
          <w:sz w:val="20"/>
          <w:szCs w:val="20"/>
          <w:lang w:eastAsia="ru-RU"/>
        </w:rPr>
      </w:pPr>
      <w:hyperlink w:anchor="_Toc21598931" w:history="1">
        <w:r w:rsidRPr="00A97058">
          <w:rPr>
            <w:rStyle w:val="ae"/>
            <w:noProof/>
            <w:sz w:val="20"/>
            <w:szCs w:val="20"/>
          </w:rPr>
          <w:t>5. Характеристики зон с особыми условиями использования территорий.</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_Toc21598931 \h </w:instrText>
        </w:r>
        <w:r w:rsidRPr="00A97058">
          <w:rPr>
            <w:noProof/>
            <w:webHidden/>
            <w:sz w:val="20"/>
            <w:szCs w:val="20"/>
          </w:rPr>
        </w:r>
        <w:r w:rsidRPr="00A97058">
          <w:rPr>
            <w:noProof/>
            <w:webHidden/>
            <w:sz w:val="20"/>
            <w:szCs w:val="20"/>
          </w:rPr>
          <w:fldChar w:fldCharType="separate"/>
        </w:r>
        <w:r w:rsidRPr="00A97058">
          <w:rPr>
            <w:noProof/>
            <w:webHidden/>
            <w:sz w:val="20"/>
            <w:szCs w:val="20"/>
          </w:rPr>
          <w:t>14</w:t>
        </w:r>
        <w:r w:rsidRPr="00A97058">
          <w:rPr>
            <w:noProof/>
            <w:webHidden/>
            <w:sz w:val="20"/>
            <w:szCs w:val="20"/>
          </w:rPr>
          <w:fldChar w:fldCharType="end"/>
        </w:r>
      </w:hyperlink>
    </w:p>
    <w:p w:rsidR="00A97058" w:rsidRPr="00A97058" w:rsidRDefault="00A97058" w:rsidP="00A97058">
      <w:pPr>
        <w:pStyle w:val="11"/>
        <w:rPr>
          <w:rFonts w:ascii="Calibri" w:eastAsia="Times New Roman" w:hAnsi="Calibri"/>
          <w:noProof/>
          <w:sz w:val="20"/>
          <w:szCs w:val="20"/>
          <w:lang w:eastAsia="ru-RU"/>
        </w:rPr>
      </w:pPr>
      <w:hyperlink w:anchor="_Toc21598932" w:history="1">
        <w:r w:rsidRPr="00A97058">
          <w:rPr>
            <w:rStyle w:val="ae"/>
            <w:noProof/>
            <w:sz w:val="20"/>
            <w:szCs w:val="20"/>
          </w:rPr>
          <w:t xml:space="preserve">6. Стратегические </w:t>
        </w:r>
        <w:r w:rsidRPr="00A97058">
          <w:rPr>
            <w:rStyle w:val="ae"/>
            <w:noProof/>
            <w:sz w:val="20"/>
            <w:szCs w:val="20"/>
            <w:shd w:val="clear" w:color="auto" w:fill="FFFFFF"/>
          </w:rPr>
          <w:t>направления развития территории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_Toc21598932 \h </w:instrText>
        </w:r>
        <w:r w:rsidRPr="00A97058">
          <w:rPr>
            <w:noProof/>
            <w:webHidden/>
            <w:sz w:val="20"/>
            <w:szCs w:val="20"/>
          </w:rPr>
        </w:r>
        <w:r w:rsidRPr="00A97058">
          <w:rPr>
            <w:noProof/>
            <w:webHidden/>
            <w:sz w:val="20"/>
            <w:szCs w:val="20"/>
          </w:rPr>
          <w:fldChar w:fldCharType="separate"/>
        </w:r>
        <w:r w:rsidRPr="00A97058">
          <w:rPr>
            <w:noProof/>
            <w:webHidden/>
            <w:sz w:val="20"/>
            <w:szCs w:val="20"/>
          </w:rPr>
          <w:t>15</w:t>
        </w:r>
        <w:r w:rsidRPr="00A97058">
          <w:rPr>
            <w:noProof/>
            <w:webHidden/>
            <w:sz w:val="20"/>
            <w:szCs w:val="20"/>
          </w:rPr>
          <w:fldChar w:fldCharType="end"/>
        </w:r>
      </w:hyperlink>
    </w:p>
    <w:p w:rsidR="00A97058" w:rsidRPr="00A97058" w:rsidRDefault="00A97058" w:rsidP="00A97058">
      <w:pPr>
        <w:pStyle w:val="23"/>
        <w:rPr>
          <w:rFonts w:ascii="Calibri" w:eastAsia="Times New Roman" w:hAnsi="Calibri"/>
          <w:noProof/>
          <w:sz w:val="20"/>
          <w:szCs w:val="20"/>
          <w:lang w:eastAsia="ru-RU"/>
        </w:rPr>
      </w:pPr>
      <w:hyperlink w:anchor="_Toc21598933" w:history="1">
        <w:r w:rsidRPr="00A97058">
          <w:rPr>
            <w:rStyle w:val="ae"/>
            <w:noProof/>
            <w:sz w:val="20"/>
            <w:szCs w:val="20"/>
          </w:rPr>
          <w:t>6.1. Жилищный фонд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_Toc21598933 \h </w:instrText>
        </w:r>
        <w:r w:rsidRPr="00A97058">
          <w:rPr>
            <w:noProof/>
            <w:webHidden/>
            <w:sz w:val="20"/>
            <w:szCs w:val="20"/>
          </w:rPr>
        </w:r>
        <w:r w:rsidRPr="00A97058">
          <w:rPr>
            <w:noProof/>
            <w:webHidden/>
            <w:sz w:val="20"/>
            <w:szCs w:val="20"/>
          </w:rPr>
          <w:fldChar w:fldCharType="separate"/>
        </w:r>
        <w:r w:rsidRPr="00A97058">
          <w:rPr>
            <w:noProof/>
            <w:webHidden/>
            <w:sz w:val="20"/>
            <w:szCs w:val="20"/>
          </w:rPr>
          <w:t>15</w:t>
        </w:r>
        <w:r w:rsidRPr="00A97058">
          <w:rPr>
            <w:noProof/>
            <w:webHidden/>
            <w:sz w:val="20"/>
            <w:szCs w:val="20"/>
          </w:rPr>
          <w:fldChar w:fldCharType="end"/>
        </w:r>
      </w:hyperlink>
    </w:p>
    <w:p w:rsidR="00A97058" w:rsidRPr="00A97058" w:rsidRDefault="00A97058" w:rsidP="00A97058">
      <w:pPr>
        <w:pStyle w:val="23"/>
        <w:rPr>
          <w:rFonts w:ascii="Calibri" w:eastAsia="Times New Roman" w:hAnsi="Calibri"/>
          <w:noProof/>
          <w:sz w:val="20"/>
          <w:szCs w:val="20"/>
          <w:lang w:eastAsia="ru-RU"/>
        </w:rPr>
      </w:pPr>
      <w:hyperlink w:anchor="_Toc21598934" w:history="1">
        <w:r w:rsidRPr="00A97058">
          <w:rPr>
            <w:rStyle w:val="ae"/>
            <w:noProof/>
            <w:sz w:val="20"/>
            <w:szCs w:val="20"/>
          </w:rPr>
          <w:t>6.2. Экономическая база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_Toc21598934 \h </w:instrText>
        </w:r>
        <w:r w:rsidRPr="00A97058">
          <w:rPr>
            <w:noProof/>
            <w:webHidden/>
            <w:sz w:val="20"/>
            <w:szCs w:val="20"/>
          </w:rPr>
        </w:r>
        <w:r w:rsidRPr="00A97058">
          <w:rPr>
            <w:noProof/>
            <w:webHidden/>
            <w:sz w:val="20"/>
            <w:szCs w:val="20"/>
          </w:rPr>
          <w:fldChar w:fldCharType="separate"/>
        </w:r>
        <w:r w:rsidRPr="00A97058">
          <w:rPr>
            <w:noProof/>
            <w:webHidden/>
            <w:sz w:val="20"/>
            <w:szCs w:val="20"/>
          </w:rPr>
          <w:t>16</w:t>
        </w:r>
        <w:r w:rsidRPr="00A97058">
          <w:rPr>
            <w:noProof/>
            <w:webHidden/>
            <w:sz w:val="20"/>
            <w:szCs w:val="20"/>
          </w:rPr>
          <w:fldChar w:fldCharType="end"/>
        </w:r>
      </w:hyperlink>
    </w:p>
    <w:p w:rsidR="00A97058" w:rsidRPr="00A97058" w:rsidRDefault="00A97058" w:rsidP="00A97058">
      <w:pPr>
        <w:pStyle w:val="23"/>
        <w:rPr>
          <w:rFonts w:ascii="Calibri" w:eastAsia="Times New Roman" w:hAnsi="Calibri"/>
          <w:noProof/>
          <w:sz w:val="20"/>
          <w:szCs w:val="20"/>
          <w:lang w:eastAsia="ru-RU"/>
        </w:rPr>
      </w:pPr>
      <w:hyperlink w:anchor="_Toc21598935" w:history="1">
        <w:r w:rsidRPr="00A97058">
          <w:rPr>
            <w:rStyle w:val="ae"/>
            <w:noProof/>
            <w:sz w:val="20"/>
            <w:szCs w:val="20"/>
          </w:rPr>
          <w:t>6.3. Социальная инфраструктура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_Toc21598935 \h </w:instrText>
        </w:r>
        <w:r w:rsidRPr="00A97058">
          <w:rPr>
            <w:noProof/>
            <w:webHidden/>
            <w:sz w:val="20"/>
            <w:szCs w:val="20"/>
          </w:rPr>
        </w:r>
        <w:r w:rsidRPr="00A97058">
          <w:rPr>
            <w:noProof/>
            <w:webHidden/>
            <w:sz w:val="20"/>
            <w:szCs w:val="20"/>
          </w:rPr>
          <w:fldChar w:fldCharType="separate"/>
        </w:r>
        <w:r w:rsidRPr="00A97058">
          <w:rPr>
            <w:noProof/>
            <w:webHidden/>
            <w:sz w:val="20"/>
            <w:szCs w:val="20"/>
          </w:rPr>
          <w:t>18</w:t>
        </w:r>
        <w:r w:rsidRPr="00A97058">
          <w:rPr>
            <w:noProof/>
            <w:webHidden/>
            <w:sz w:val="20"/>
            <w:szCs w:val="20"/>
          </w:rPr>
          <w:fldChar w:fldCharType="end"/>
        </w:r>
      </w:hyperlink>
    </w:p>
    <w:p w:rsidR="00A97058" w:rsidRPr="00A97058" w:rsidRDefault="00A97058" w:rsidP="00A97058">
      <w:pPr>
        <w:pStyle w:val="23"/>
        <w:rPr>
          <w:rFonts w:ascii="Calibri" w:eastAsia="Times New Roman" w:hAnsi="Calibri"/>
          <w:noProof/>
          <w:sz w:val="20"/>
          <w:szCs w:val="20"/>
          <w:lang w:eastAsia="ru-RU"/>
        </w:rPr>
      </w:pPr>
      <w:hyperlink w:anchor="_Toc21598936" w:history="1">
        <w:r w:rsidRPr="00A97058">
          <w:rPr>
            <w:rStyle w:val="ae"/>
            <w:noProof/>
            <w:sz w:val="20"/>
            <w:szCs w:val="20"/>
          </w:rPr>
          <w:t>6.4. Транспортная инфраструктура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_Toc21598936 \h </w:instrText>
        </w:r>
        <w:r w:rsidRPr="00A97058">
          <w:rPr>
            <w:noProof/>
            <w:webHidden/>
            <w:sz w:val="20"/>
            <w:szCs w:val="20"/>
          </w:rPr>
        </w:r>
        <w:r w:rsidRPr="00A97058">
          <w:rPr>
            <w:noProof/>
            <w:webHidden/>
            <w:sz w:val="20"/>
            <w:szCs w:val="20"/>
          </w:rPr>
          <w:fldChar w:fldCharType="separate"/>
        </w:r>
        <w:r w:rsidRPr="00A97058">
          <w:rPr>
            <w:noProof/>
            <w:webHidden/>
            <w:sz w:val="20"/>
            <w:szCs w:val="20"/>
          </w:rPr>
          <w:t>19</w:t>
        </w:r>
        <w:r w:rsidRPr="00A97058">
          <w:rPr>
            <w:noProof/>
            <w:webHidden/>
            <w:sz w:val="20"/>
            <w:szCs w:val="20"/>
          </w:rPr>
          <w:fldChar w:fldCharType="end"/>
        </w:r>
      </w:hyperlink>
    </w:p>
    <w:p w:rsidR="00A97058" w:rsidRPr="00A97058" w:rsidRDefault="00A97058" w:rsidP="00A97058">
      <w:pPr>
        <w:pStyle w:val="23"/>
        <w:rPr>
          <w:rFonts w:ascii="Calibri" w:eastAsia="Times New Roman" w:hAnsi="Calibri"/>
          <w:noProof/>
          <w:sz w:val="20"/>
          <w:szCs w:val="20"/>
          <w:lang w:eastAsia="ru-RU"/>
        </w:rPr>
      </w:pPr>
      <w:hyperlink w:anchor="_Toc21598937" w:history="1">
        <w:r w:rsidRPr="00A97058">
          <w:rPr>
            <w:rStyle w:val="ae"/>
            <w:noProof/>
            <w:sz w:val="20"/>
            <w:szCs w:val="20"/>
          </w:rPr>
          <w:t>6.5. Система коммунальной инфраструктуры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_Toc21598937 \h </w:instrText>
        </w:r>
        <w:r w:rsidRPr="00A97058">
          <w:rPr>
            <w:noProof/>
            <w:webHidden/>
            <w:sz w:val="20"/>
            <w:szCs w:val="20"/>
          </w:rPr>
        </w:r>
        <w:r w:rsidRPr="00A97058">
          <w:rPr>
            <w:noProof/>
            <w:webHidden/>
            <w:sz w:val="20"/>
            <w:szCs w:val="20"/>
          </w:rPr>
          <w:fldChar w:fldCharType="separate"/>
        </w:r>
        <w:r w:rsidRPr="00A97058">
          <w:rPr>
            <w:noProof/>
            <w:webHidden/>
            <w:sz w:val="20"/>
            <w:szCs w:val="20"/>
          </w:rPr>
          <w:t>20</w:t>
        </w:r>
        <w:r w:rsidRPr="00A97058">
          <w:rPr>
            <w:noProof/>
            <w:webHidden/>
            <w:sz w:val="20"/>
            <w:szCs w:val="20"/>
          </w:rPr>
          <w:fldChar w:fldCharType="end"/>
        </w:r>
      </w:hyperlink>
    </w:p>
    <w:p w:rsidR="00A97058" w:rsidRPr="00A97058" w:rsidRDefault="00A97058" w:rsidP="00A97058">
      <w:pPr>
        <w:pStyle w:val="33"/>
        <w:rPr>
          <w:rFonts w:ascii="Calibri" w:eastAsia="Times New Roman" w:hAnsi="Calibri"/>
          <w:noProof/>
          <w:sz w:val="20"/>
          <w:szCs w:val="20"/>
          <w:lang w:eastAsia="ru-RU"/>
        </w:rPr>
      </w:pPr>
      <w:hyperlink w:anchor="_Toc21598938" w:history="1">
        <w:r w:rsidRPr="00A97058">
          <w:rPr>
            <w:rStyle w:val="ae"/>
            <w:noProof/>
            <w:sz w:val="20"/>
            <w:szCs w:val="20"/>
          </w:rPr>
          <w:t>6.5.1. Система водоснабжения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_Toc21598938 \h </w:instrText>
        </w:r>
        <w:r w:rsidRPr="00A97058">
          <w:rPr>
            <w:noProof/>
            <w:webHidden/>
            <w:sz w:val="20"/>
            <w:szCs w:val="20"/>
          </w:rPr>
        </w:r>
        <w:r w:rsidRPr="00A97058">
          <w:rPr>
            <w:noProof/>
            <w:webHidden/>
            <w:sz w:val="20"/>
            <w:szCs w:val="20"/>
          </w:rPr>
          <w:fldChar w:fldCharType="separate"/>
        </w:r>
        <w:r w:rsidRPr="00A97058">
          <w:rPr>
            <w:noProof/>
            <w:webHidden/>
            <w:sz w:val="20"/>
            <w:szCs w:val="20"/>
          </w:rPr>
          <w:t>21</w:t>
        </w:r>
        <w:r w:rsidRPr="00A97058">
          <w:rPr>
            <w:noProof/>
            <w:webHidden/>
            <w:sz w:val="20"/>
            <w:szCs w:val="20"/>
          </w:rPr>
          <w:fldChar w:fldCharType="end"/>
        </w:r>
      </w:hyperlink>
    </w:p>
    <w:p w:rsidR="00A97058" w:rsidRPr="00A97058" w:rsidRDefault="00A97058" w:rsidP="00A97058">
      <w:pPr>
        <w:pStyle w:val="33"/>
        <w:rPr>
          <w:rFonts w:ascii="Calibri" w:eastAsia="Times New Roman" w:hAnsi="Calibri"/>
          <w:noProof/>
          <w:sz w:val="20"/>
          <w:szCs w:val="20"/>
          <w:lang w:eastAsia="ru-RU"/>
        </w:rPr>
      </w:pPr>
      <w:hyperlink w:anchor="_Toc21598939" w:history="1">
        <w:r w:rsidRPr="00A97058">
          <w:rPr>
            <w:rStyle w:val="ae"/>
            <w:noProof/>
            <w:sz w:val="20"/>
            <w:szCs w:val="20"/>
          </w:rPr>
          <w:t>6.5.2. Система водоотведения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_Toc21598939 \h </w:instrText>
        </w:r>
        <w:r w:rsidRPr="00A97058">
          <w:rPr>
            <w:noProof/>
            <w:webHidden/>
            <w:sz w:val="20"/>
            <w:szCs w:val="20"/>
          </w:rPr>
        </w:r>
        <w:r w:rsidRPr="00A97058">
          <w:rPr>
            <w:noProof/>
            <w:webHidden/>
            <w:sz w:val="20"/>
            <w:szCs w:val="20"/>
          </w:rPr>
          <w:fldChar w:fldCharType="separate"/>
        </w:r>
        <w:r w:rsidRPr="00A97058">
          <w:rPr>
            <w:noProof/>
            <w:webHidden/>
            <w:sz w:val="20"/>
            <w:szCs w:val="20"/>
          </w:rPr>
          <w:t>22</w:t>
        </w:r>
        <w:r w:rsidRPr="00A97058">
          <w:rPr>
            <w:noProof/>
            <w:webHidden/>
            <w:sz w:val="20"/>
            <w:szCs w:val="20"/>
          </w:rPr>
          <w:fldChar w:fldCharType="end"/>
        </w:r>
      </w:hyperlink>
    </w:p>
    <w:p w:rsidR="00A97058" w:rsidRPr="00A97058" w:rsidRDefault="00A97058" w:rsidP="00A97058">
      <w:pPr>
        <w:pStyle w:val="33"/>
        <w:rPr>
          <w:rFonts w:ascii="Calibri" w:eastAsia="Times New Roman" w:hAnsi="Calibri"/>
          <w:noProof/>
          <w:sz w:val="20"/>
          <w:szCs w:val="20"/>
          <w:lang w:eastAsia="ru-RU"/>
        </w:rPr>
      </w:pPr>
      <w:hyperlink w:anchor="_Toc21598940" w:history="1">
        <w:r w:rsidRPr="00A97058">
          <w:rPr>
            <w:rStyle w:val="ae"/>
            <w:noProof/>
            <w:sz w:val="20"/>
            <w:szCs w:val="20"/>
          </w:rPr>
          <w:t>6.5.3. Система газоснабжения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_Toc21598940 \h </w:instrText>
        </w:r>
        <w:r w:rsidRPr="00A97058">
          <w:rPr>
            <w:noProof/>
            <w:webHidden/>
            <w:sz w:val="20"/>
            <w:szCs w:val="20"/>
          </w:rPr>
        </w:r>
        <w:r w:rsidRPr="00A97058">
          <w:rPr>
            <w:noProof/>
            <w:webHidden/>
            <w:sz w:val="20"/>
            <w:szCs w:val="20"/>
          </w:rPr>
          <w:fldChar w:fldCharType="separate"/>
        </w:r>
        <w:r w:rsidRPr="00A97058">
          <w:rPr>
            <w:noProof/>
            <w:webHidden/>
            <w:sz w:val="20"/>
            <w:szCs w:val="20"/>
          </w:rPr>
          <w:t>22</w:t>
        </w:r>
        <w:r w:rsidRPr="00A97058">
          <w:rPr>
            <w:noProof/>
            <w:webHidden/>
            <w:sz w:val="20"/>
            <w:szCs w:val="20"/>
          </w:rPr>
          <w:fldChar w:fldCharType="end"/>
        </w:r>
      </w:hyperlink>
    </w:p>
    <w:p w:rsidR="00A97058" w:rsidRPr="00A97058" w:rsidRDefault="00A97058" w:rsidP="00A97058">
      <w:pPr>
        <w:pStyle w:val="33"/>
        <w:rPr>
          <w:rFonts w:ascii="Calibri" w:eastAsia="Times New Roman" w:hAnsi="Calibri"/>
          <w:noProof/>
          <w:sz w:val="20"/>
          <w:szCs w:val="20"/>
          <w:lang w:eastAsia="ru-RU"/>
        </w:rPr>
      </w:pPr>
      <w:hyperlink w:anchor="_Toc21598941" w:history="1">
        <w:r w:rsidRPr="00A97058">
          <w:rPr>
            <w:rStyle w:val="ae"/>
            <w:noProof/>
            <w:sz w:val="20"/>
            <w:szCs w:val="20"/>
          </w:rPr>
          <w:t>6.5.4. Система теплоснабжения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_Toc21598941 \h </w:instrText>
        </w:r>
        <w:r w:rsidRPr="00A97058">
          <w:rPr>
            <w:noProof/>
            <w:webHidden/>
            <w:sz w:val="20"/>
            <w:szCs w:val="20"/>
          </w:rPr>
        </w:r>
        <w:r w:rsidRPr="00A97058">
          <w:rPr>
            <w:noProof/>
            <w:webHidden/>
            <w:sz w:val="20"/>
            <w:szCs w:val="20"/>
          </w:rPr>
          <w:fldChar w:fldCharType="separate"/>
        </w:r>
        <w:r w:rsidRPr="00A97058">
          <w:rPr>
            <w:noProof/>
            <w:webHidden/>
            <w:sz w:val="20"/>
            <w:szCs w:val="20"/>
          </w:rPr>
          <w:t>23</w:t>
        </w:r>
        <w:r w:rsidRPr="00A97058">
          <w:rPr>
            <w:noProof/>
            <w:webHidden/>
            <w:sz w:val="20"/>
            <w:szCs w:val="20"/>
          </w:rPr>
          <w:fldChar w:fldCharType="end"/>
        </w:r>
      </w:hyperlink>
    </w:p>
    <w:p w:rsidR="00A97058" w:rsidRPr="00A97058" w:rsidRDefault="00A97058" w:rsidP="00A97058">
      <w:pPr>
        <w:pStyle w:val="33"/>
        <w:rPr>
          <w:rFonts w:ascii="Calibri" w:eastAsia="Times New Roman" w:hAnsi="Calibri"/>
          <w:noProof/>
          <w:sz w:val="20"/>
          <w:szCs w:val="20"/>
          <w:lang w:eastAsia="ru-RU"/>
        </w:rPr>
      </w:pPr>
      <w:hyperlink w:anchor="_Toc21598942" w:history="1">
        <w:r w:rsidRPr="00A97058">
          <w:rPr>
            <w:rStyle w:val="ae"/>
            <w:noProof/>
            <w:sz w:val="20"/>
            <w:szCs w:val="20"/>
          </w:rPr>
          <w:t>6.5.5. Система электроснабжения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_Toc21598942 \h </w:instrText>
        </w:r>
        <w:r w:rsidRPr="00A97058">
          <w:rPr>
            <w:noProof/>
            <w:webHidden/>
            <w:sz w:val="20"/>
            <w:szCs w:val="20"/>
          </w:rPr>
        </w:r>
        <w:r w:rsidRPr="00A97058">
          <w:rPr>
            <w:noProof/>
            <w:webHidden/>
            <w:sz w:val="20"/>
            <w:szCs w:val="20"/>
          </w:rPr>
          <w:fldChar w:fldCharType="separate"/>
        </w:r>
        <w:r w:rsidRPr="00A97058">
          <w:rPr>
            <w:noProof/>
            <w:webHidden/>
            <w:sz w:val="20"/>
            <w:szCs w:val="20"/>
          </w:rPr>
          <w:t>23</w:t>
        </w:r>
        <w:r w:rsidRPr="00A97058">
          <w:rPr>
            <w:noProof/>
            <w:webHidden/>
            <w:sz w:val="20"/>
            <w:szCs w:val="20"/>
          </w:rPr>
          <w:fldChar w:fldCharType="end"/>
        </w:r>
      </w:hyperlink>
    </w:p>
    <w:p w:rsidR="00A97058" w:rsidRPr="00A97058" w:rsidRDefault="00A97058" w:rsidP="00A97058">
      <w:pPr>
        <w:pStyle w:val="33"/>
        <w:rPr>
          <w:rFonts w:ascii="Calibri" w:eastAsia="Times New Roman" w:hAnsi="Calibri"/>
          <w:noProof/>
          <w:sz w:val="20"/>
          <w:szCs w:val="20"/>
          <w:lang w:eastAsia="ru-RU"/>
        </w:rPr>
      </w:pPr>
      <w:hyperlink w:anchor="_Toc21598943" w:history="1">
        <w:r w:rsidRPr="00A97058">
          <w:rPr>
            <w:rStyle w:val="ae"/>
            <w:noProof/>
            <w:sz w:val="20"/>
            <w:szCs w:val="20"/>
            <w:lang w:eastAsia="ru-RU"/>
          </w:rPr>
          <w:t>6.5.6. Система по сбору и транспортированию твердых коммунальных отходов на территории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_Toc21598943 \h </w:instrText>
        </w:r>
        <w:r w:rsidRPr="00A97058">
          <w:rPr>
            <w:noProof/>
            <w:webHidden/>
            <w:sz w:val="20"/>
            <w:szCs w:val="20"/>
          </w:rPr>
        </w:r>
        <w:r w:rsidRPr="00A97058">
          <w:rPr>
            <w:noProof/>
            <w:webHidden/>
            <w:sz w:val="20"/>
            <w:szCs w:val="20"/>
          </w:rPr>
          <w:fldChar w:fldCharType="separate"/>
        </w:r>
        <w:r w:rsidRPr="00A97058">
          <w:rPr>
            <w:noProof/>
            <w:webHidden/>
            <w:sz w:val="20"/>
            <w:szCs w:val="20"/>
          </w:rPr>
          <w:t>24</w:t>
        </w:r>
        <w:r w:rsidRPr="00A97058">
          <w:rPr>
            <w:noProof/>
            <w:webHidden/>
            <w:sz w:val="20"/>
            <w:szCs w:val="20"/>
          </w:rPr>
          <w:fldChar w:fldCharType="end"/>
        </w:r>
      </w:hyperlink>
    </w:p>
    <w:p w:rsidR="00A97058" w:rsidRPr="00A97058" w:rsidRDefault="00A97058" w:rsidP="00A97058">
      <w:pPr>
        <w:pStyle w:val="23"/>
        <w:rPr>
          <w:rFonts w:ascii="Calibri" w:eastAsia="Times New Roman" w:hAnsi="Calibri"/>
          <w:noProof/>
          <w:sz w:val="20"/>
          <w:szCs w:val="20"/>
          <w:lang w:eastAsia="ru-RU"/>
        </w:rPr>
      </w:pPr>
      <w:hyperlink w:anchor="_Toc21598944" w:history="1">
        <w:r w:rsidRPr="00A97058">
          <w:rPr>
            <w:rStyle w:val="ae"/>
            <w:noProof/>
            <w:sz w:val="20"/>
            <w:szCs w:val="20"/>
          </w:rPr>
          <w:t>6.6. Система организации мест погребения на территории поселения.</w:t>
        </w:r>
        <w:r w:rsidRPr="00A97058">
          <w:rPr>
            <w:noProof/>
            <w:webHidden/>
            <w:sz w:val="20"/>
            <w:szCs w:val="20"/>
          </w:rPr>
          <w:tab/>
        </w:r>
        <w:r w:rsidRPr="00A97058">
          <w:rPr>
            <w:noProof/>
            <w:webHidden/>
            <w:sz w:val="20"/>
            <w:szCs w:val="20"/>
          </w:rPr>
          <w:fldChar w:fldCharType="begin"/>
        </w:r>
        <w:r w:rsidRPr="00A97058">
          <w:rPr>
            <w:noProof/>
            <w:webHidden/>
            <w:sz w:val="20"/>
            <w:szCs w:val="20"/>
          </w:rPr>
          <w:instrText xml:space="preserve"> PAGEREF _Toc21598944 \h </w:instrText>
        </w:r>
        <w:r w:rsidRPr="00A97058">
          <w:rPr>
            <w:noProof/>
            <w:webHidden/>
            <w:sz w:val="20"/>
            <w:szCs w:val="20"/>
          </w:rPr>
        </w:r>
        <w:r w:rsidRPr="00A97058">
          <w:rPr>
            <w:noProof/>
            <w:webHidden/>
            <w:sz w:val="20"/>
            <w:szCs w:val="20"/>
          </w:rPr>
          <w:fldChar w:fldCharType="separate"/>
        </w:r>
        <w:r w:rsidRPr="00A97058">
          <w:rPr>
            <w:noProof/>
            <w:webHidden/>
            <w:sz w:val="20"/>
            <w:szCs w:val="20"/>
          </w:rPr>
          <w:t>25</w:t>
        </w:r>
        <w:r w:rsidRPr="00A97058">
          <w:rPr>
            <w:noProof/>
            <w:webHidden/>
            <w:sz w:val="20"/>
            <w:szCs w:val="20"/>
          </w:rPr>
          <w:fldChar w:fldCharType="end"/>
        </w:r>
      </w:hyperlink>
    </w:p>
    <w:p w:rsidR="00A97058" w:rsidRPr="00A97058" w:rsidRDefault="00A97058" w:rsidP="00A97058">
      <w:pPr>
        <w:rPr>
          <w:b/>
          <w:color w:val="000000"/>
          <w:sz w:val="20"/>
          <w:szCs w:val="20"/>
        </w:rPr>
      </w:pPr>
      <w:r w:rsidRPr="00A97058">
        <w:rPr>
          <w:color w:val="000000"/>
          <w:sz w:val="20"/>
          <w:szCs w:val="20"/>
        </w:rPr>
        <w:fldChar w:fldCharType="end"/>
      </w:r>
    </w:p>
    <w:p w:rsidR="00A97058" w:rsidRPr="00A97058" w:rsidRDefault="00A97058" w:rsidP="00A97058">
      <w:pPr>
        <w:autoSpaceDE w:val="0"/>
        <w:autoSpaceDN w:val="0"/>
        <w:adjustRightInd w:val="0"/>
        <w:rPr>
          <w:b/>
          <w:bCs/>
          <w:color w:val="000000"/>
          <w:sz w:val="20"/>
          <w:szCs w:val="20"/>
        </w:rPr>
      </w:pPr>
    </w:p>
    <w:p w:rsidR="00A97058" w:rsidRDefault="00A97058" w:rsidP="00A97058">
      <w:pPr>
        <w:pStyle w:val="1"/>
        <w:tabs>
          <w:tab w:val="left" w:pos="5961"/>
        </w:tabs>
        <w:rPr>
          <w:color w:val="000000"/>
          <w:sz w:val="20"/>
          <w:szCs w:val="20"/>
        </w:rPr>
      </w:pPr>
      <w:r w:rsidRPr="00A97058">
        <w:rPr>
          <w:color w:val="000000"/>
          <w:sz w:val="20"/>
          <w:szCs w:val="20"/>
        </w:rPr>
        <w:tab/>
      </w:r>
    </w:p>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Default="006F2721" w:rsidP="006F2721"/>
    <w:p w:rsidR="006F2721" w:rsidRPr="006F2721" w:rsidRDefault="006F2721" w:rsidP="006F2721"/>
    <w:p w:rsidR="00A97058" w:rsidRPr="00A97058" w:rsidRDefault="00A97058" w:rsidP="00A97058">
      <w:pPr>
        <w:pStyle w:val="1"/>
        <w:tabs>
          <w:tab w:val="left" w:pos="3935"/>
        </w:tabs>
        <w:jc w:val="both"/>
        <w:rPr>
          <w:color w:val="000000"/>
          <w:sz w:val="20"/>
          <w:szCs w:val="20"/>
        </w:rPr>
      </w:pPr>
      <w:r w:rsidRPr="00A97058">
        <w:rPr>
          <w:color w:val="000000"/>
          <w:sz w:val="20"/>
          <w:szCs w:val="20"/>
        </w:rPr>
        <w:lastRenderedPageBreak/>
        <w:tab/>
      </w:r>
      <w:bookmarkStart w:id="52" w:name="_Toc21598926"/>
      <w:r w:rsidRPr="00A97058">
        <w:rPr>
          <w:color w:val="000000"/>
          <w:sz w:val="20"/>
          <w:szCs w:val="20"/>
        </w:rPr>
        <w:t>Введение.</w:t>
      </w:r>
      <w:bookmarkEnd w:id="52"/>
    </w:p>
    <w:p w:rsidR="00A97058" w:rsidRPr="00A97058" w:rsidRDefault="00A97058" w:rsidP="00A97058">
      <w:pPr>
        <w:jc w:val="both"/>
        <w:rPr>
          <w:color w:val="000000"/>
          <w:sz w:val="20"/>
          <w:szCs w:val="20"/>
        </w:rPr>
      </w:pPr>
      <w:bookmarkStart w:id="53" w:name="_Toc300552933"/>
      <w:bookmarkStart w:id="54" w:name="_Toc364770958"/>
      <w:r w:rsidRPr="00A97058">
        <w:rPr>
          <w:color w:val="000000"/>
          <w:sz w:val="20"/>
          <w:szCs w:val="20"/>
        </w:rPr>
        <w:t>Генеральный план муниципального образования Новошаткинский сельсовет Камешкирского района Пензенской области разработан на основании муниципального контракта от 30 мая 2019 года № 57/19-П, заключенного межд</w:t>
      </w:r>
      <w:proofErr w:type="gramStart"/>
      <w:r w:rsidRPr="00A97058">
        <w:rPr>
          <w:color w:val="000000"/>
          <w:sz w:val="20"/>
          <w:szCs w:val="20"/>
        </w:rPr>
        <w:t>у ООО</w:t>
      </w:r>
      <w:proofErr w:type="gramEnd"/>
      <w:r w:rsidRPr="00A97058">
        <w:rPr>
          <w:color w:val="000000"/>
          <w:sz w:val="20"/>
          <w:szCs w:val="20"/>
        </w:rPr>
        <w:t xml:space="preserve"> «Консоль» и Администрацией Новошаткинского сельсовета.</w:t>
      </w:r>
    </w:p>
    <w:p w:rsidR="00A97058" w:rsidRPr="00A97058" w:rsidRDefault="00A97058" w:rsidP="00A97058">
      <w:pPr>
        <w:jc w:val="both"/>
        <w:rPr>
          <w:color w:val="000000"/>
          <w:sz w:val="20"/>
          <w:szCs w:val="20"/>
        </w:rPr>
      </w:pPr>
      <w:r w:rsidRPr="00A97058">
        <w:rPr>
          <w:color w:val="000000"/>
          <w:sz w:val="20"/>
          <w:szCs w:val="20"/>
        </w:rPr>
        <w:t>Разработка генерального плана осуществляется с целью обеспечения планирования дальнейшего поступательного развития территории, ее рационального использования, привлечения инвестиций, обеспечения потребностей населения.</w:t>
      </w:r>
    </w:p>
    <w:p w:rsidR="00A97058" w:rsidRPr="00A97058" w:rsidRDefault="00A97058" w:rsidP="00A97058">
      <w:pPr>
        <w:jc w:val="both"/>
        <w:rPr>
          <w:color w:val="000000"/>
          <w:sz w:val="20"/>
          <w:szCs w:val="20"/>
        </w:rPr>
      </w:pPr>
      <w:r w:rsidRPr="00A97058">
        <w:rPr>
          <w:color w:val="000000"/>
          <w:sz w:val="20"/>
          <w:szCs w:val="20"/>
        </w:rPr>
        <w:t>Генеральный план определяет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муниципального образования Новошаткинский сельсовет.</w:t>
      </w:r>
    </w:p>
    <w:p w:rsidR="00A97058" w:rsidRPr="00A97058" w:rsidRDefault="00A97058" w:rsidP="00A97058">
      <w:pPr>
        <w:jc w:val="both"/>
        <w:rPr>
          <w:color w:val="000000"/>
          <w:sz w:val="20"/>
          <w:szCs w:val="20"/>
        </w:rPr>
      </w:pPr>
      <w:r w:rsidRPr="00A97058">
        <w:rPr>
          <w:color w:val="000000"/>
          <w:sz w:val="20"/>
          <w:szCs w:val="20"/>
        </w:rPr>
        <w:t>Генеральный план – документ территориального планирования муниципального образования и является обязательными для органов местного самоуправления при принятии ими решений и реализации таких решений.</w:t>
      </w:r>
    </w:p>
    <w:p w:rsidR="00A97058" w:rsidRPr="00A97058" w:rsidRDefault="00A97058" w:rsidP="00A97058">
      <w:pPr>
        <w:jc w:val="both"/>
        <w:rPr>
          <w:color w:val="000000"/>
          <w:sz w:val="20"/>
          <w:szCs w:val="20"/>
        </w:rPr>
      </w:pPr>
      <w:r w:rsidRPr="00A97058">
        <w:rPr>
          <w:color w:val="000000"/>
          <w:sz w:val="20"/>
          <w:szCs w:val="20"/>
        </w:rPr>
        <w:t>В соответствии с Градостроительным кодексом Российской Федерации генеральный план содержит:</w:t>
      </w:r>
    </w:p>
    <w:p w:rsidR="00A97058" w:rsidRPr="00A97058" w:rsidRDefault="00A97058" w:rsidP="00A97058">
      <w:pPr>
        <w:pStyle w:val="a9"/>
        <w:widowControl w:val="0"/>
        <w:numPr>
          <w:ilvl w:val="0"/>
          <w:numId w:val="25"/>
        </w:numPr>
        <w:spacing w:line="360" w:lineRule="auto"/>
        <w:ind w:left="0" w:firstLine="709"/>
        <w:jc w:val="both"/>
        <w:rPr>
          <w:color w:val="000000"/>
          <w:sz w:val="20"/>
          <w:szCs w:val="20"/>
        </w:rPr>
      </w:pPr>
      <w:r w:rsidRPr="00A97058">
        <w:rPr>
          <w:color w:val="000000"/>
          <w:sz w:val="20"/>
          <w:szCs w:val="20"/>
        </w:rPr>
        <w:t>положение о территориальном планировании;</w:t>
      </w:r>
    </w:p>
    <w:p w:rsidR="00A97058" w:rsidRPr="00A97058" w:rsidRDefault="00A97058" w:rsidP="00A97058">
      <w:pPr>
        <w:pStyle w:val="a9"/>
        <w:widowControl w:val="0"/>
        <w:numPr>
          <w:ilvl w:val="0"/>
          <w:numId w:val="25"/>
        </w:numPr>
        <w:spacing w:line="360" w:lineRule="auto"/>
        <w:ind w:left="0" w:firstLine="709"/>
        <w:jc w:val="both"/>
        <w:rPr>
          <w:color w:val="000000"/>
          <w:sz w:val="20"/>
          <w:szCs w:val="20"/>
        </w:rPr>
      </w:pPr>
      <w:r w:rsidRPr="00A97058">
        <w:rPr>
          <w:color w:val="000000"/>
          <w:sz w:val="20"/>
          <w:szCs w:val="20"/>
        </w:rPr>
        <w:t>карту планируемого размещения объектов местного значения поселения;</w:t>
      </w:r>
    </w:p>
    <w:p w:rsidR="00A97058" w:rsidRPr="00A97058" w:rsidRDefault="00A97058" w:rsidP="00A97058">
      <w:pPr>
        <w:pStyle w:val="a9"/>
        <w:widowControl w:val="0"/>
        <w:numPr>
          <w:ilvl w:val="0"/>
          <w:numId w:val="25"/>
        </w:numPr>
        <w:spacing w:line="360" w:lineRule="auto"/>
        <w:ind w:left="0" w:firstLine="709"/>
        <w:jc w:val="both"/>
        <w:rPr>
          <w:color w:val="000000"/>
          <w:sz w:val="20"/>
          <w:szCs w:val="20"/>
        </w:rPr>
      </w:pPr>
      <w:r w:rsidRPr="00A97058">
        <w:rPr>
          <w:color w:val="000000"/>
          <w:sz w:val="20"/>
          <w:szCs w:val="20"/>
        </w:rPr>
        <w:t>карту границ населенных пунктов;</w:t>
      </w:r>
    </w:p>
    <w:p w:rsidR="00A97058" w:rsidRPr="00A97058" w:rsidRDefault="00A97058" w:rsidP="00A97058">
      <w:pPr>
        <w:pStyle w:val="a9"/>
        <w:widowControl w:val="0"/>
        <w:numPr>
          <w:ilvl w:val="0"/>
          <w:numId w:val="25"/>
        </w:numPr>
        <w:spacing w:line="360" w:lineRule="auto"/>
        <w:ind w:left="0" w:firstLine="709"/>
        <w:jc w:val="both"/>
        <w:rPr>
          <w:color w:val="000000"/>
          <w:sz w:val="20"/>
          <w:szCs w:val="20"/>
        </w:rPr>
      </w:pPr>
      <w:r w:rsidRPr="00A97058">
        <w:rPr>
          <w:color w:val="000000"/>
          <w:sz w:val="20"/>
          <w:szCs w:val="20"/>
        </w:rPr>
        <w:t>карту функциональных зон поселения.</w:t>
      </w:r>
    </w:p>
    <w:p w:rsidR="00A97058" w:rsidRPr="00A97058" w:rsidRDefault="00A97058" w:rsidP="00A97058">
      <w:pPr>
        <w:jc w:val="both"/>
        <w:rPr>
          <w:color w:val="000000"/>
          <w:sz w:val="20"/>
          <w:szCs w:val="20"/>
        </w:rPr>
      </w:pPr>
      <w:r w:rsidRPr="00A97058">
        <w:rPr>
          <w:color w:val="000000"/>
          <w:sz w:val="20"/>
          <w:szCs w:val="20"/>
        </w:rPr>
        <w:t>Положение о территориальном планировании, содержащееся в генеральном плане, включает в себя:</w:t>
      </w:r>
    </w:p>
    <w:p w:rsidR="00A97058" w:rsidRPr="00A97058" w:rsidRDefault="00A97058" w:rsidP="00A97058">
      <w:pPr>
        <w:jc w:val="both"/>
        <w:rPr>
          <w:color w:val="000000"/>
          <w:sz w:val="20"/>
          <w:szCs w:val="20"/>
        </w:rPr>
      </w:pPr>
      <w:proofErr w:type="gramStart"/>
      <w:r w:rsidRPr="00A97058">
        <w:rPr>
          <w:color w:val="000000"/>
          <w:sz w:val="20"/>
          <w:szCs w:val="20"/>
        </w:rPr>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A97058" w:rsidRPr="00A97058" w:rsidRDefault="00A97058" w:rsidP="00A97058">
      <w:pPr>
        <w:jc w:val="both"/>
        <w:rPr>
          <w:color w:val="000000"/>
          <w:sz w:val="20"/>
          <w:szCs w:val="20"/>
        </w:rPr>
      </w:pPr>
      <w:r w:rsidRPr="00A97058">
        <w:rPr>
          <w:color w:val="000000"/>
          <w:sz w:val="20"/>
          <w:szCs w:val="20"/>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97058" w:rsidRPr="00A97058" w:rsidRDefault="00A97058" w:rsidP="00A97058">
      <w:pPr>
        <w:jc w:val="both"/>
        <w:rPr>
          <w:color w:val="000000"/>
          <w:sz w:val="20"/>
          <w:szCs w:val="20"/>
        </w:rPr>
      </w:pPr>
      <w:r w:rsidRPr="00A97058">
        <w:rPr>
          <w:color w:val="000000"/>
          <w:sz w:val="20"/>
          <w:szCs w:val="20"/>
        </w:rPr>
        <w:t>На картах, входящих в состав генерального плана, отображаются:</w:t>
      </w:r>
    </w:p>
    <w:p w:rsidR="00A97058" w:rsidRPr="00A97058" w:rsidRDefault="00A97058" w:rsidP="00A97058">
      <w:pPr>
        <w:jc w:val="both"/>
        <w:rPr>
          <w:color w:val="000000"/>
          <w:sz w:val="20"/>
          <w:szCs w:val="20"/>
        </w:rPr>
      </w:pPr>
      <w:r w:rsidRPr="00A97058">
        <w:rPr>
          <w:color w:val="000000"/>
          <w:sz w:val="20"/>
          <w:szCs w:val="20"/>
        </w:rPr>
        <w:t>1) планируемые для размещения объекты местного значения поселения, относящиеся к следующим областям:</w:t>
      </w:r>
    </w:p>
    <w:p w:rsidR="00A97058" w:rsidRPr="00A97058" w:rsidRDefault="00A97058" w:rsidP="00A97058">
      <w:pPr>
        <w:jc w:val="both"/>
        <w:rPr>
          <w:color w:val="000000"/>
          <w:sz w:val="20"/>
          <w:szCs w:val="20"/>
        </w:rPr>
      </w:pPr>
      <w:r w:rsidRPr="00A97058">
        <w:rPr>
          <w:color w:val="000000"/>
          <w:sz w:val="20"/>
          <w:szCs w:val="20"/>
        </w:rPr>
        <w:t xml:space="preserve">а) </w:t>
      </w:r>
      <w:proofErr w:type="spellStart"/>
      <w:r w:rsidRPr="00A97058">
        <w:rPr>
          <w:color w:val="000000"/>
          <w:sz w:val="20"/>
          <w:szCs w:val="20"/>
        </w:rPr>
        <w:t>электро</w:t>
      </w:r>
      <w:proofErr w:type="spellEnd"/>
      <w:r w:rsidRPr="00A97058">
        <w:rPr>
          <w:color w:val="000000"/>
          <w:sz w:val="20"/>
          <w:szCs w:val="20"/>
        </w:rPr>
        <w:t>-, тепл</w:t>
      </w:r>
      <w:proofErr w:type="gramStart"/>
      <w:r w:rsidRPr="00A97058">
        <w:rPr>
          <w:color w:val="000000"/>
          <w:sz w:val="20"/>
          <w:szCs w:val="20"/>
        </w:rPr>
        <w:t>о-</w:t>
      </w:r>
      <w:proofErr w:type="gramEnd"/>
      <w:r w:rsidRPr="00A97058">
        <w:rPr>
          <w:color w:val="000000"/>
          <w:sz w:val="20"/>
          <w:szCs w:val="20"/>
        </w:rPr>
        <w:t xml:space="preserve">, </w:t>
      </w:r>
      <w:proofErr w:type="spellStart"/>
      <w:r w:rsidRPr="00A97058">
        <w:rPr>
          <w:color w:val="000000"/>
          <w:sz w:val="20"/>
          <w:szCs w:val="20"/>
        </w:rPr>
        <w:t>газо</w:t>
      </w:r>
      <w:proofErr w:type="spellEnd"/>
      <w:r w:rsidRPr="00A97058">
        <w:rPr>
          <w:color w:val="000000"/>
          <w:sz w:val="20"/>
          <w:szCs w:val="20"/>
        </w:rPr>
        <w:t>- и водоснабжение населения, водоотведение;</w:t>
      </w:r>
    </w:p>
    <w:p w:rsidR="00A97058" w:rsidRPr="00A97058" w:rsidRDefault="00A97058" w:rsidP="00A97058">
      <w:pPr>
        <w:jc w:val="both"/>
        <w:rPr>
          <w:color w:val="000000"/>
          <w:sz w:val="20"/>
          <w:szCs w:val="20"/>
        </w:rPr>
      </w:pPr>
      <w:r w:rsidRPr="00A97058">
        <w:rPr>
          <w:color w:val="000000"/>
          <w:sz w:val="20"/>
          <w:szCs w:val="20"/>
        </w:rPr>
        <w:t>б) автомобильные дороги местного значения;</w:t>
      </w:r>
    </w:p>
    <w:p w:rsidR="00A97058" w:rsidRPr="00A97058" w:rsidRDefault="00A97058" w:rsidP="00A97058">
      <w:pPr>
        <w:jc w:val="both"/>
        <w:rPr>
          <w:color w:val="000000"/>
          <w:sz w:val="20"/>
          <w:szCs w:val="20"/>
        </w:rPr>
      </w:pPr>
      <w:r w:rsidRPr="00A97058">
        <w:rPr>
          <w:color w:val="000000"/>
          <w:sz w:val="20"/>
          <w:szCs w:val="20"/>
        </w:rPr>
        <w:t>в) иные области в связи с решением вопросов местного значения поселения, городского округа;</w:t>
      </w:r>
    </w:p>
    <w:p w:rsidR="00A97058" w:rsidRPr="00A97058" w:rsidRDefault="00A97058" w:rsidP="00A97058">
      <w:pPr>
        <w:jc w:val="both"/>
        <w:rPr>
          <w:color w:val="000000"/>
          <w:sz w:val="20"/>
          <w:szCs w:val="20"/>
        </w:rPr>
      </w:pPr>
      <w:r w:rsidRPr="00A97058">
        <w:rPr>
          <w:color w:val="000000"/>
          <w:sz w:val="20"/>
          <w:szCs w:val="20"/>
        </w:rPr>
        <w:t>2) границы населенных пунктов (в том числе границы образуемых населенных пунктов), входящих в состав поселения;</w:t>
      </w:r>
    </w:p>
    <w:p w:rsidR="00A97058" w:rsidRPr="00A97058" w:rsidRDefault="00A97058" w:rsidP="00A97058">
      <w:pPr>
        <w:jc w:val="both"/>
        <w:rPr>
          <w:color w:val="000000"/>
          <w:sz w:val="20"/>
          <w:szCs w:val="20"/>
        </w:rPr>
      </w:pPr>
      <w:r w:rsidRPr="00A97058">
        <w:rPr>
          <w:color w:val="000000"/>
          <w:sz w:val="20"/>
          <w:szCs w:val="20"/>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97058" w:rsidRPr="00A97058" w:rsidRDefault="00A97058" w:rsidP="00A97058">
      <w:pPr>
        <w:jc w:val="both"/>
        <w:rPr>
          <w:color w:val="000000"/>
          <w:sz w:val="20"/>
          <w:szCs w:val="20"/>
        </w:rPr>
      </w:pPr>
      <w:proofErr w:type="gramStart"/>
      <w:r w:rsidRPr="00A97058">
        <w:rPr>
          <w:color w:val="000000"/>
          <w:sz w:val="20"/>
          <w:szCs w:val="20"/>
        </w:rPr>
        <w:t>В соответствии с постановлением Правительства Пензенской области от 17 октября 2011 года № 728-пП «Об утверждении положения о составе, порядке подготовки документов территориального планирования муниципальных образований пензенской области, порядке подготовки изменений и внесения их в такие документы» картографические материалы генерального плана выполнены на актуализированном картографическом материале с использованием спутниковых снимков и данных единого государственного реестра недвижимости, а так же в соответствии</w:t>
      </w:r>
      <w:proofErr w:type="gramEnd"/>
      <w:r w:rsidRPr="00A97058">
        <w:rPr>
          <w:color w:val="000000"/>
          <w:sz w:val="20"/>
          <w:szCs w:val="20"/>
        </w:rPr>
        <w:t xml:space="preserve"> с Приказом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A97058" w:rsidRPr="00A97058" w:rsidRDefault="00A97058" w:rsidP="00A97058">
      <w:pPr>
        <w:jc w:val="both"/>
        <w:rPr>
          <w:color w:val="000000"/>
          <w:sz w:val="20"/>
          <w:szCs w:val="20"/>
        </w:rPr>
      </w:pPr>
      <w:r w:rsidRPr="00A97058">
        <w:rPr>
          <w:color w:val="000000"/>
          <w:sz w:val="20"/>
          <w:szCs w:val="20"/>
        </w:rPr>
        <w:t xml:space="preserve">В соответствии с Градостроительным кодексом Российской Федерации и СП 42.13330.2011 «Градостроительство. Планировка и застройка городских и сельских поселений. Актуализированная редакция </w:t>
      </w:r>
      <w:proofErr w:type="spellStart"/>
      <w:r w:rsidRPr="00A97058">
        <w:rPr>
          <w:color w:val="000000"/>
          <w:sz w:val="20"/>
          <w:szCs w:val="20"/>
        </w:rPr>
        <w:t>СНиП</w:t>
      </w:r>
      <w:proofErr w:type="spellEnd"/>
      <w:r w:rsidRPr="00A97058">
        <w:rPr>
          <w:color w:val="000000"/>
          <w:sz w:val="20"/>
          <w:szCs w:val="20"/>
        </w:rPr>
        <w:t xml:space="preserve"> 2.07.01-89*» реализация генерального плана будет проходить в течение расчетного срока до 31 декабря 2039 года.</w:t>
      </w:r>
    </w:p>
    <w:bookmarkEnd w:id="53"/>
    <w:bookmarkEnd w:id="54"/>
    <w:p w:rsidR="00A97058" w:rsidRPr="00A97058" w:rsidRDefault="00A97058" w:rsidP="00A97058">
      <w:pPr>
        <w:jc w:val="both"/>
        <w:rPr>
          <w:i/>
          <w:color w:val="000000"/>
          <w:sz w:val="20"/>
          <w:szCs w:val="20"/>
        </w:rPr>
      </w:pPr>
      <w:r w:rsidRPr="00A97058">
        <w:rPr>
          <w:i/>
          <w:color w:val="000000"/>
          <w:sz w:val="20"/>
          <w:szCs w:val="20"/>
        </w:rPr>
        <w:t>Генеральный план Новошаткинского сельсовета подготовлен в соответствии с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региональными и местными нормативами градостроительного проектирования, нормативными правовыми актами органов местного самоуправления в редакциях, действующих на момент подписания контракта, которыми являются:</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 xml:space="preserve">Градостроительный кодекс Российской Федерации (далее так же </w:t>
      </w:r>
      <w:proofErr w:type="spellStart"/>
      <w:r w:rsidRPr="00A97058">
        <w:rPr>
          <w:color w:val="000000"/>
          <w:sz w:val="20"/>
          <w:szCs w:val="20"/>
        </w:rPr>
        <w:t>ГрК</w:t>
      </w:r>
      <w:proofErr w:type="spellEnd"/>
      <w:r w:rsidRPr="00A97058">
        <w:rPr>
          <w:color w:val="000000"/>
          <w:sz w:val="20"/>
          <w:szCs w:val="20"/>
        </w:rPr>
        <w:t xml:space="preserve"> РФ) от 29.12.2004 года № 190-ФЗ.</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Земельный Кодекс Российской Федерации от 25.10.2001 г. №136-ФЗ.</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Водный Кодекс Российской Федерации от 03.06.2006 г. №74-ФЗ.</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Лесной Кодекс Российской Федерации от 04.12.2006 №200-ФЗ.</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 xml:space="preserve">Федеральный закон от 06.10.2003 №131-ФЗ «Об общих принципах организации местного </w:t>
      </w:r>
      <w:r w:rsidRPr="00A97058">
        <w:rPr>
          <w:color w:val="000000"/>
          <w:sz w:val="20"/>
          <w:szCs w:val="20"/>
        </w:rPr>
        <w:lastRenderedPageBreak/>
        <w:t>самоуправления в Российской Федерации».</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Распоряжение Правительства Российской Федерации от 17 ноября 2008 г. № 1662-р «Концепция долгосрочного социально-экономического развития Российской Федерации на период до 2020 года».</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proofErr w:type="spellStart"/>
      <w:r w:rsidRPr="00A97058">
        <w:rPr>
          <w:color w:val="000000"/>
          <w:sz w:val="20"/>
          <w:szCs w:val="20"/>
        </w:rPr>
        <w:t>СанПиН</w:t>
      </w:r>
      <w:proofErr w:type="spellEnd"/>
      <w:r w:rsidRPr="00A97058">
        <w:rPr>
          <w:color w:val="000000"/>
          <w:sz w:val="20"/>
          <w:szCs w:val="20"/>
        </w:rPr>
        <w:t xml:space="preserve"> 2.2.1/2.1.1.1200-03. «Санитарно-защитные зоны и санитарная классификация предприятий, сооружений и иных объектов».</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 xml:space="preserve">СП 42.13330.2011 «Градостроительство. Планировка и застройка городских и сельских поселений. Актуализированная редакция </w:t>
      </w:r>
      <w:proofErr w:type="spellStart"/>
      <w:r w:rsidRPr="00A97058">
        <w:rPr>
          <w:color w:val="000000"/>
          <w:sz w:val="20"/>
          <w:szCs w:val="20"/>
        </w:rPr>
        <w:t>СНиП</w:t>
      </w:r>
      <w:proofErr w:type="spellEnd"/>
      <w:r w:rsidRPr="00A97058">
        <w:rPr>
          <w:color w:val="000000"/>
          <w:sz w:val="20"/>
          <w:szCs w:val="20"/>
        </w:rPr>
        <w:t xml:space="preserve"> 2.07.01-89*».</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«Градостроительный устав Пензенской области» закон Пензенской области от 14 ноября 2006 года № 1164-ЗПО;</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Закон Пензенской области от 4 сентября 2007 г. № 1367-ЗПО «Стратегия социально-экономического развития Пензенской области на долгосрочную перспективу (до 2030 года)».</w:t>
      </w:r>
    </w:p>
    <w:p w:rsidR="00A97058" w:rsidRPr="00A97058" w:rsidRDefault="00A97058" w:rsidP="00A97058">
      <w:pPr>
        <w:widowControl w:val="0"/>
        <w:numPr>
          <w:ilvl w:val="0"/>
          <w:numId w:val="23"/>
        </w:numPr>
        <w:spacing w:line="360" w:lineRule="auto"/>
        <w:ind w:left="0" w:firstLine="709"/>
        <w:contextualSpacing/>
        <w:jc w:val="both"/>
        <w:rPr>
          <w:color w:val="000000"/>
          <w:sz w:val="20"/>
          <w:szCs w:val="20"/>
        </w:rPr>
      </w:pPr>
      <w:r w:rsidRPr="00A97058">
        <w:rPr>
          <w:color w:val="000000"/>
          <w:sz w:val="20"/>
          <w:szCs w:val="20"/>
        </w:rPr>
        <w:t>Постановление Законодательного собрания Пензенской области от 26 мая 1999 года № 357-16/2 ЗС «Об отнесении природных объектов к памятникам природы областного значения»</w:t>
      </w:r>
      <w:r w:rsidRPr="00A97058">
        <w:rPr>
          <w:color w:val="000000"/>
          <w:kern w:val="36"/>
          <w:sz w:val="20"/>
          <w:szCs w:val="20"/>
        </w:rPr>
        <w:t>.</w:t>
      </w:r>
    </w:p>
    <w:p w:rsidR="00A97058" w:rsidRPr="00A97058" w:rsidRDefault="00A97058" w:rsidP="00A97058">
      <w:pPr>
        <w:widowControl w:val="0"/>
        <w:numPr>
          <w:ilvl w:val="0"/>
          <w:numId w:val="23"/>
        </w:numPr>
        <w:spacing w:line="360" w:lineRule="auto"/>
        <w:ind w:left="0" w:firstLine="709"/>
        <w:contextualSpacing/>
        <w:jc w:val="both"/>
        <w:rPr>
          <w:color w:val="000000"/>
          <w:kern w:val="36"/>
          <w:sz w:val="20"/>
          <w:szCs w:val="20"/>
        </w:rPr>
      </w:pPr>
      <w:r w:rsidRPr="00A97058">
        <w:rPr>
          <w:color w:val="000000"/>
          <w:kern w:val="36"/>
          <w:sz w:val="20"/>
          <w:szCs w:val="20"/>
        </w:rPr>
        <w:t>Постановление Правительства Пензенской области от 17 октября 2011 года № 728-пП «Об утверждении положения о составе, порядке подготовки документов территориального планирования муниципальных образований пензенской области, порядке подготовки изменений и внесения их в такие документы».</w:t>
      </w:r>
    </w:p>
    <w:p w:rsidR="00A97058" w:rsidRPr="00A97058" w:rsidRDefault="00A97058" w:rsidP="00A97058">
      <w:pPr>
        <w:pStyle w:val="a9"/>
        <w:widowControl w:val="0"/>
        <w:numPr>
          <w:ilvl w:val="0"/>
          <w:numId w:val="23"/>
        </w:numPr>
        <w:spacing w:line="360" w:lineRule="auto"/>
        <w:ind w:left="0" w:firstLine="709"/>
        <w:jc w:val="both"/>
        <w:rPr>
          <w:color w:val="000000"/>
          <w:kern w:val="36"/>
          <w:sz w:val="20"/>
          <w:szCs w:val="20"/>
        </w:rPr>
      </w:pPr>
      <w:r w:rsidRPr="00A97058">
        <w:rPr>
          <w:color w:val="000000"/>
          <w:kern w:val="36"/>
          <w:sz w:val="20"/>
          <w:szCs w:val="20"/>
        </w:rPr>
        <w:t xml:space="preserve">Приложение к постановлению администрации Камешкирского района Пензенской области от 01.07.2014г. № 297 </w:t>
      </w:r>
      <w:hyperlink r:id="rId21" w:history="1">
        <w:r w:rsidRPr="00A97058">
          <w:rPr>
            <w:color w:val="000000"/>
            <w:kern w:val="36"/>
            <w:sz w:val="20"/>
            <w:szCs w:val="20"/>
          </w:rPr>
          <w:t>«Стратегия социально-экономического развития Камешкирского  района Пензенской области до 2020 года»</w:t>
        </w:r>
      </w:hyperlink>
      <w:r w:rsidRPr="00A97058">
        <w:rPr>
          <w:color w:val="000000"/>
          <w:kern w:val="36"/>
          <w:sz w:val="20"/>
          <w:szCs w:val="20"/>
        </w:rPr>
        <w:t>.</w:t>
      </w:r>
    </w:p>
    <w:p w:rsidR="00A97058" w:rsidRPr="00A97058" w:rsidRDefault="00A97058" w:rsidP="00A97058">
      <w:pPr>
        <w:contextualSpacing/>
        <w:jc w:val="both"/>
        <w:rPr>
          <w:color w:val="000000"/>
          <w:sz w:val="20"/>
          <w:szCs w:val="20"/>
        </w:rPr>
      </w:pPr>
    </w:p>
    <w:p w:rsidR="00A97058" w:rsidRPr="00A97058" w:rsidRDefault="00A97058" w:rsidP="00A97058">
      <w:pPr>
        <w:contextualSpacing/>
        <w:jc w:val="both"/>
        <w:rPr>
          <w:color w:val="000000"/>
          <w:sz w:val="20"/>
          <w:szCs w:val="20"/>
        </w:rPr>
      </w:pPr>
      <w:r w:rsidRPr="00A97058">
        <w:rPr>
          <w:color w:val="000000"/>
          <w:sz w:val="20"/>
          <w:szCs w:val="20"/>
        </w:rPr>
        <w:t>При разработке генерального плана Новошаткинского сельсовета была использована информация следующих источников:</w:t>
      </w:r>
    </w:p>
    <w:p w:rsidR="00A97058" w:rsidRPr="00A97058" w:rsidRDefault="00A97058" w:rsidP="00A97058">
      <w:pPr>
        <w:widowControl w:val="0"/>
        <w:numPr>
          <w:ilvl w:val="0"/>
          <w:numId w:val="24"/>
        </w:numPr>
        <w:spacing w:line="360" w:lineRule="auto"/>
        <w:ind w:left="0" w:firstLine="709"/>
        <w:contextualSpacing/>
        <w:jc w:val="both"/>
        <w:rPr>
          <w:color w:val="000000"/>
          <w:sz w:val="20"/>
          <w:szCs w:val="20"/>
        </w:rPr>
      </w:pPr>
      <w:r w:rsidRPr="00A97058">
        <w:rPr>
          <w:color w:val="000000"/>
          <w:sz w:val="20"/>
          <w:szCs w:val="20"/>
        </w:rPr>
        <w:t>информация интернет ресурса – http://shatkino.rkam.pnzreg.ru;</w:t>
      </w:r>
    </w:p>
    <w:p w:rsidR="00A97058" w:rsidRPr="00A97058" w:rsidRDefault="00A97058" w:rsidP="00A97058">
      <w:pPr>
        <w:widowControl w:val="0"/>
        <w:numPr>
          <w:ilvl w:val="0"/>
          <w:numId w:val="24"/>
        </w:numPr>
        <w:spacing w:line="360" w:lineRule="auto"/>
        <w:ind w:left="0" w:firstLine="709"/>
        <w:contextualSpacing/>
        <w:jc w:val="both"/>
        <w:rPr>
          <w:color w:val="000000"/>
          <w:sz w:val="20"/>
          <w:szCs w:val="20"/>
        </w:rPr>
      </w:pPr>
      <w:r w:rsidRPr="00A97058">
        <w:rPr>
          <w:color w:val="000000"/>
          <w:sz w:val="20"/>
          <w:szCs w:val="20"/>
        </w:rPr>
        <w:t>информация интернет ресурса – http://www.suslony.ru/Penzagebiet/PenzKray.htm;</w:t>
      </w:r>
    </w:p>
    <w:p w:rsidR="00A97058" w:rsidRPr="00A97058" w:rsidRDefault="00A97058" w:rsidP="00A97058">
      <w:pPr>
        <w:widowControl w:val="0"/>
        <w:numPr>
          <w:ilvl w:val="0"/>
          <w:numId w:val="24"/>
        </w:numPr>
        <w:spacing w:line="360" w:lineRule="auto"/>
        <w:ind w:left="0" w:firstLine="709"/>
        <w:contextualSpacing/>
        <w:jc w:val="both"/>
        <w:rPr>
          <w:color w:val="000000"/>
          <w:sz w:val="20"/>
          <w:szCs w:val="20"/>
        </w:rPr>
      </w:pPr>
      <w:r w:rsidRPr="00A97058">
        <w:rPr>
          <w:color w:val="000000"/>
          <w:sz w:val="20"/>
          <w:szCs w:val="20"/>
        </w:rPr>
        <w:t>информация интернет ресурса – http://pkk5.rosreestr.ru (публичная кадастровая карта);</w:t>
      </w:r>
    </w:p>
    <w:p w:rsidR="00A97058" w:rsidRPr="00A97058" w:rsidRDefault="00A97058" w:rsidP="00A97058">
      <w:pPr>
        <w:widowControl w:val="0"/>
        <w:numPr>
          <w:ilvl w:val="0"/>
          <w:numId w:val="24"/>
        </w:numPr>
        <w:spacing w:line="360" w:lineRule="auto"/>
        <w:ind w:left="0" w:firstLine="709"/>
        <w:contextualSpacing/>
        <w:jc w:val="both"/>
        <w:rPr>
          <w:color w:val="000000"/>
          <w:sz w:val="20"/>
          <w:szCs w:val="20"/>
        </w:rPr>
      </w:pPr>
      <w:r w:rsidRPr="00A97058">
        <w:rPr>
          <w:color w:val="000000"/>
          <w:sz w:val="20"/>
          <w:szCs w:val="20"/>
        </w:rPr>
        <w:t>информация официального сайта в сети Интернет Министерства лесного, охотничьего хозяйства и природопользования Пензенской области (http://minleshoz.pnzreg.ru);</w:t>
      </w:r>
    </w:p>
    <w:p w:rsidR="00A97058" w:rsidRPr="00A97058" w:rsidRDefault="00A97058" w:rsidP="00A97058">
      <w:pPr>
        <w:widowControl w:val="0"/>
        <w:numPr>
          <w:ilvl w:val="0"/>
          <w:numId w:val="24"/>
        </w:numPr>
        <w:spacing w:line="360" w:lineRule="auto"/>
        <w:ind w:left="0" w:firstLine="709"/>
        <w:contextualSpacing/>
        <w:jc w:val="both"/>
        <w:rPr>
          <w:color w:val="000000"/>
          <w:sz w:val="20"/>
          <w:szCs w:val="20"/>
        </w:rPr>
      </w:pPr>
      <w:r w:rsidRPr="00A97058">
        <w:rPr>
          <w:color w:val="000000"/>
          <w:sz w:val="20"/>
          <w:szCs w:val="20"/>
        </w:rPr>
        <w:t xml:space="preserve">информация официального сайта в сети Интернет </w:t>
      </w:r>
      <w:hyperlink r:id="rId22" w:history="1">
        <w:r w:rsidRPr="00A97058">
          <w:rPr>
            <w:color w:val="000000"/>
            <w:sz w:val="20"/>
            <w:szCs w:val="20"/>
          </w:rPr>
          <w:t>Комитета Пензенской области по охране памятников истории и культуры</w:t>
        </w:r>
      </w:hyperlink>
      <w:r w:rsidRPr="00A97058">
        <w:rPr>
          <w:color w:val="000000"/>
          <w:sz w:val="20"/>
          <w:szCs w:val="20"/>
        </w:rPr>
        <w:t xml:space="preserve"> (http://kopik.pnzreg.ru).</w:t>
      </w:r>
    </w:p>
    <w:p w:rsidR="00A97058" w:rsidRPr="00A97058" w:rsidRDefault="00A97058" w:rsidP="00A97058">
      <w:pPr>
        <w:pStyle w:val="1"/>
        <w:jc w:val="both"/>
        <w:rPr>
          <w:color w:val="000000"/>
          <w:sz w:val="20"/>
          <w:szCs w:val="20"/>
        </w:rPr>
      </w:pPr>
      <w:r w:rsidRPr="00A97058">
        <w:rPr>
          <w:color w:val="000000"/>
          <w:sz w:val="20"/>
          <w:szCs w:val="20"/>
        </w:rPr>
        <w:br w:type="page"/>
      </w:r>
      <w:bookmarkStart w:id="55" w:name="_Toc21598927"/>
      <w:r w:rsidRPr="00A97058">
        <w:rPr>
          <w:color w:val="000000"/>
          <w:sz w:val="20"/>
          <w:szCs w:val="20"/>
        </w:rPr>
        <w:lastRenderedPageBreak/>
        <w:t>1. Состав земель поселения.</w:t>
      </w:r>
      <w:bookmarkEnd w:id="55"/>
    </w:p>
    <w:p w:rsidR="00A97058" w:rsidRPr="00A97058" w:rsidRDefault="00A97058" w:rsidP="00A97058">
      <w:pPr>
        <w:jc w:val="both"/>
        <w:rPr>
          <w:color w:val="000000"/>
          <w:sz w:val="20"/>
          <w:szCs w:val="20"/>
        </w:rPr>
      </w:pPr>
      <w:r w:rsidRPr="00A97058">
        <w:rPr>
          <w:color w:val="000000"/>
          <w:sz w:val="20"/>
          <w:szCs w:val="20"/>
        </w:rPr>
        <w:t>Площадь существующих земельных участков, на момент разработки генерального плана стоящих на кадастровом учете, отображена согласно интернет ресурсу http://pkk5.rosreestr.ru (публичная кадастровая карта).</w:t>
      </w:r>
    </w:p>
    <w:p w:rsidR="00A97058" w:rsidRPr="00A97058" w:rsidRDefault="00A97058" w:rsidP="00A97058">
      <w:pPr>
        <w:jc w:val="both"/>
        <w:rPr>
          <w:color w:val="000000"/>
          <w:sz w:val="20"/>
          <w:szCs w:val="20"/>
        </w:rPr>
      </w:pPr>
      <w:r w:rsidRPr="00A97058">
        <w:rPr>
          <w:color w:val="000000"/>
          <w:sz w:val="20"/>
          <w:szCs w:val="20"/>
        </w:rPr>
        <w:t>Площадь различных категорий земель, как и площадь проектных территорий, сформированных из земельных участков сведения, по которым не внесены в Единый государственный реестр недвижимости (далее так же ЕГРН) определена электронным картометрическим способом.</w:t>
      </w:r>
    </w:p>
    <w:tbl>
      <w:tblPr>
        <w:tblpPr w:leftFromText="180" w:rightFromText="180" w:vertAnchor="text" w:horzAnchor="margin" w:tblpY="35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
        <w:gridCol w:w="6764"/>
        <w:gridCol w:w="1503"/>
        <w:gridCol w:w="1085"/>
      </w:tblGrid>
      <w:tr w:rsidR="00A97058" w:rsidRPr="00A97058" w:rsidTr="00395A4F">
        <w:tc>
          <w:tcPr>
            <w:tcW w:w="0" w:type="auto"/>
            <w:vMerge w:val="restart"/>
            <w:shd w:val="pct10" w:color="auto" w:fill="auto"/>
          </w:tcPr>
          <w:p w:rsidR="00A97058" w:rsidRPr="00A97058" w:rsidRDefault="00A97058" w:rsidP="00A97058">
            <w:pPr>
              <w:pStyle w:val="af"/>
              <w:jc w:val="both"/>
              <w:rPr>
                <w:b/>
                <w:sz w:val="20"/>
                <w:szCs w:val="20"/>
              </w:rPr>
            </w:pPr>
            <w:r w:rsidRPr="00A97058">
              <w:rPr>
                <w:b/>
                <w:sz w:val="20"/>
                <w:szCs w:val="20"/>
              </w:rPr>
              <w:t>№</w:t>
            </w:r>
          </w:p>
          <w:p w:rsidR="00A97058" w:rsidRPr="00A97058" w:rsidRDefault="00A97058" w:rsidP="00A97058">
            <w:pPr>
              <w:pStyle w:val="af"/>
              <w:jc w:val="both"/>
              <w:rPr>
                <w:b/>
                <w:sz w:val="20"/>
                <w:szCs w:val="20"/>
              </w:rPr>
            </w:pPr>
            <w:proofErr w:type="spellStart"/>
            <w:proofErr w:type="gramStart"/>
            <w:r w:rsidRPr="00A97058">
              <w:rPr>
                <w:b/>
                <w:sz w:val="20"/>
                <w:szCs w:val="20"/>
              </w:rPr>
              <w:t>п</w:t>
            </w:r>
            <w:proofErr w:type="spellEnd"/>
            <w:proofErr w:type="gramEnd"/>
            <w:r w:rsidRPr="00A97058">
              <w:rPr>
                <w:b/>
                <w:sz w:val="20"/>
                <w:szCs w:val="20"/>
              </w:rPr>
              <w:t>/</w:t>
            </w:r>
            <w:proofErr w:type="spellStart"/>
            <w:r w:rsidRPr="00A97058">
              <w:rPr>
                <w:b/>
                <w:sz w:val="20"/>
                <w:szCs w:val="20"/>
              </w:rPr>
              <w:t>п</w:t>
            </w:r>
            <w:proofErr w:type="spellEnd"/>
          </w:p>
        </w:tc>
        <w:tc>
          <w:tcPr>
            <w:tcW w:w="0" w:type="auto"/>
            <w:vMerge w:val="restart"/>
            <w:shd w:val="pct10" w:color="auto" w:fill="auto"/>
            <w:vAlign w:val="center"/>
          </w:tcPr>
          <w:p w:rsidR="00A97058" w:rsidRPr="00A97058" w:rsidRDefault="00A97058" w:rsidP="00A97058">
            <w:pPr>
              <w:pStyle w:val="af"/>
              <w:jc w:val="both"/>
              <w:rPr>
                <w:b/>
                <w:sz w:val="20"/>
                <w:szCs w:val="20"/>
              </w:rPr>
            </w:pPr>
            <w:r w:rsidRPr="00A97058">
              <w:rPr>
                <w:b/>
                <w:sz w:val="20"/>
                <w:szCs w:val="20"/>
              </w:rPr>
              <w:t>Категории земель</w:t>
            </w:r>
          </w:p>
        </w:tc>
        <w:tc>
          <w:tcPr>
            <w:tcW w:w="0" w:type="auto"/>
            <w:gridSpan w:val="2"/>
            <w:shd w:val="pct10" w:color="auto" w:fill="auto"/>
            <w:vAlign w:val="center"/>
          </w:tcPr>
          <w:p w:rsidR="00A97058" w:rsidRPr="00A97058" w:rsidRDefault="00A97058" w:rsidP="00A97058">
            <w:pPr>
              <w:pStyle w:val="af"/>
              <w:jc w:val="both"/>
              <w:rPr>
                <w:b/>
                <w:sz w:val="20"/>
                <w:szCs w:val="20"/>
              </w:rPr>
            </w:pPr>
            <w:r w:rsidRPr="00A97058">
              <w:rPr>
                <w:b/>
                <w:sz w:val="20"/>
                <w:szCs w:val="20"/>
              </w:rPr>
              <w:t xml:space="preserve">Площадь земель, </w:t>
            </w:r>
            <w:proofErr w:type="gramStart"/>
            <w:r w:rsidRPr="00A97058">
              <w:rPr>
                <w:b/>
                <w:sz w:val="20"/>
                <w:szCs w:val="20"/>
              </w:rPr>
              <w:t>га</w:t>
            </w:r>
            <w:proofErr w:type="gramEnd"/>
          </w:p>
        </w:tc>
      </w:tr>
      <w:tr w:rsidR="00A97058" w:rsidRPr="00A97058" w:rsidTr="00395A4F">
        <w:tc>
          <w:tcPr>
            <w:tcW w:w="0" w:type="auto"/>
            <w:vMerge/>
            <w:tcBorders>
              <w:bottom w:val="single" w:sz="4" w:space="0" w:color="000000"/>
            </w:tcBorders>
            <w:shd w:val="pct10" w:color="auto" w:fill="auto"/>
          </w:tcPr>
          <w:p w:rsidR="00A97058" w:rsidRPr="00A97058" w:rsidRDefault="00A97058" w:rsidP="00A97058">
            <w:pPr>
              <w:pStyle w:val="af"/>
              <w:jc w:val="both"/>
              <w:rPr>
                <w:sz w:val="20"/>
                <w:szCs w:val="20"/>
              </w:rPr>
            </w:pPr>
          </w:p>
        </w:tc>
        <w:tc>
          <w:tcPr>
            <w:tcW w:w="0" w:type="auto"/>
            <w:vMerge/>
            <w:tcBorders>
              <w:bottom w:val="single" w:sz="4" w:space="0" w:color="000000"/>
            </w:tcBorders>
            <w:shd w:val="pct10" w:color="auto" w:fill="auto"/>
            <w:vAlign w:val="center"/>
          </w:tcPr>
          <w:p w:rsidR="00A97058" w:rsidRPr="00A97058" w:rsidRDefault="00A97058" w:rsidP="00A97058">
            <w:pPr>
              <w:pStyle w:val="af"/>
              <w:jc w:val="both"/>
              <w:rPr>
                <w:sz w:val="20"/>
                <w:szCs w:val="20"/>
              </w:rPr>
            </w:pPr>
          </w:p>
        </w:tc>
        <w:tc>
          <w:tcPr>
            <w:tcW w:w="0" w:type="auto"/>
            <w:tcBorders>
              <w:bottom w:val="single" w:sz="4" w:space="0" w:color="000000"/>
              <w:right w:val="single" w:sz="4" w:space="0" w:color="auto"/>
            </w:tcBorders>
            <w:shd w:val="pct10" w:color="auto" w:fill="auto"/>
            <w:vAlign w:val="center"/>
          </w:tcPr>
          <w:p w:rsidR="00A97058" w:rsidRPr="00A97058" w:rsidRDefault="00A97058" w:rsidP="00A97058">
            <w:pPr>
              <w:pStyle w:val="af"/>
              <w:jc w:val="both"/>
              <w:rPr>
                <w:sz w:val="20"/>
                <w:szCs w:val="20"/>
              </w:rPr>
            </w:pPr>
            <w:r w:rsidRPr="00A97058">
              <w:rPr>
                <w:sz w:val="20"/>
                <w:szCs w:val="20"/>
              </w:rPr>
              <w:t>существующая</w:t>
            </w:r>
          </w:p>
        </w:tc>
        <w:tc>
          <w:tcPr>
            <w:tcW w:w="0" w:type="auto"/>
            <w:tcBorders>
              <w:left w:val="single" w:sz="4" w:space="0" w:color="auto"/>
              <w:bottom w:val="single" w:sz="4" w:space="0" w:color="000000"/>
            </w:tcBorders>
            <w:shd w:val="pct10" w:color="auto" w:fill="auto"/>
            <w:vAlign w:val="center"/>
          </w:tcPr>
          <w:p w:rsidR="00A97058" w:rsidRPr="00A97058" w:rsidRDefault="00A97058" w:rsidP="00A97058">
            <w:pPr>
              <w:pStyle w:val="af"/>
              <w:jc w:val="both"/>
              <w:rPr>
                <w:sz w:val="20"/>
                <w:szCs w:val="20"/>
              </w:rPr>
            </w:pPr>
            <w:r w:rsidRPr="00A97058">
              <w:rPr>
                <w:sz w:val="20"/>
                <w:szCs w:val="20"/>
              </w:rPr>
              <w:t>проектная</w:t>
            </w:r>
          </w:p>
        </w:tc>
      </w:tr>
      <w:tr w:rsidR="00A97058" w:rsidRPr="00A97058" w:rsidTr="00395A4F">
        <w:tc>
          <w:tcPr>
            <w:tcW w:w="0" w:type="auto"/>
            <w:tcBorders>
              <w:bottom w:val="single" w:sz="4" w:space="0" w:color="000000"/>
            </w:tcBorders>
            <w:shd w:val="pct5" w:color="auto" w:fill="auto"/>
          </w:tcPr>
          <w:p w:rsidR="00A97058" w:rsidRPr="00A97058" w:rsidRDefault="00A97058" w:rsidP="00A97058">
            <w:pPr>
              <w:pStyle w:val="af"/>
              <w:jc w:val="both"/>
              <w:rPr>
                <w:b/>
                <w:sz w:val="20"/>
                <w:szCs w:val="20"/>
              </w:rPr>
            </w:pPr>
            <w:r w:rsidRPr="00A97058">
              <w:rPr>
                <w:b/>
                <w:sz w:val="20"/>
                <w:szCs w:val="20"/>
              </w:rPr>
              <w:t>1.</w:t>
            </w:r>
          </w:p>
        </w:tc>
        <w:tc>
          <w:tcPr>
            <w:tcW w:w="0" w:type="auto"/>
            <w:tcBorders>
              <w:bottom w:val="single" w:sz="4" w:space="0" w:color="000000"/>
            </w:tcBorders>
            <w:shd w:val="pct5" w:color="auto" w:fill="auto"/>
          </w:tcPr>
          <w:p w:rsidR="00A97058" w:rsidRPr="00A97058" w:rsidRDefault="00A97058" w:rsidP="00A97058">
            <w:pPr>
              <w:pStyle w:val="af"/>
              <w:jc w:val="both"/>
              <w:rPr>
                <w:b/>
                <w:sz w:val="20"/>
                <w:szCs w:val="20"/>
              </w:rPr>
            </w:pPr>
            <w:r w:rsidRPr="00A97058">
              <w:rPr>
                <w:b/>
                <w:sz w:val="20"/>
                <w:szCs w:val="20"/>
              </w:rPr>
              <w:t>Новошаткинский  сельсовет</w:t>
            </w:r>
          </w:p>
        </w:tc>
        <w:tc>
          <w:tcPr>
            <w:tcW w:w="0" w:type="auto"/>
            <w:tcBorders>
              <w:bottom w:val="single" w:sz="4" w:space="0" w:color="000000"/>
              <w:right w:val="single" w:sz="4" w:space="0" w:color="auto"/>
            </w:tcBorders>
            <w:shd w:val="pct5" w:color="auto" w:fill="auto"/>
            <w:vAlign w:val="bottom"/>
          </w:tcPr>
          <w:p w:rsidR="00A97058" w:rsidRPr="00A97058" w:rsidRDefault="00A97058" w:rsidP="00A97058">
            <w:pPr>
              <w:pStyle w:val="af"/>
              <w:jc w:val="both"/>
              <w:rPr>
                <w:b/>
                <w:sz w:val="20"/>
                <w:szCs w:val="20"/>
              </w:rPr>
            </w:pPr>
            <w:r w:rsidRPr="00A97058">
              <w:rPr>
                <w:b/>
                <w:sz w:val="20"/>
                <w:szCs w:val="20"/>
              </w:rPr>
              <w:t>31722</w:t>
            </w:r>
          </w:p>
        </w:tc>
        <w:tc>
          <w:tcPr>
            <w:tcW w:w="0" w:type="auto"/>
            <w:tcBorders>
              <w:left w:val="single" w:sz="4" w:space="0" w:color="auto"/>
              <w:bottom w:val="single" w:sz="4" w:space="0" w:color="000000"/>
            </w:tcBorders>
            <w:shd w:val="pct5" w:color="auto" w:fill="auto"/>
            <w:vAlign w:val="bottom"/>
          </w:tcPr>
          <w:p w:rsidR="00A97058" w:rsidRPr="00A97058" w:rsidRDefault="00A97058" w:rsidP="00A97058">
            <w:pPr>
              <w:pStyle w:val="af"/>
              <w:jc w:val="both"/>
              <w:rPr>
                <w:b/>
                <w:sz w:val="20"/>
                <w:szCs w:val="20"/>
              </w:rPr>
            </w:pPr>
            <w:r w:rsidRPr="00A97058">
              <w:rPr>
                <w:b/>
                <w:sz w:val="20"/>
                <w:szCs w:val="20"/>
              </w:rPr>
              <w:t>31722</w:t>
            </w:r>
          </w:p>
        </w:tc>
      </w:tr>
      <w:tr w:rsidR="00A97058" w:rsidRPr="00A97058" w:rsidTr="00395A4F">
        <w:tc>
          <w:tcPr>
            <w:tcW w:w="0" w:type="auto"/>
            <w:vMerge w:val="restart"/>
            <w:shd w:val="pct5" w:color="auto" w:fill="auto"/>
          </w:tcPr>
          <w:p w:rsidR="00A97058" w:rsidRPr="00A97058" w:rsidRDefault="00A97058" w:rsidP="00A97058">
            <w:pPr>
              <w:pStyle w:val="af"/>
              <w:jc w:val="both"/>
              <w:rPr>
                <w:b/>
                <w:sz w:val="20"/>
                <w:szCs w:val="20"/>
              </w:rPr>
            </w:pPr>
            <w:r w:rsidRPr="00A97058">
              <w:rPr>
                <w:b/>
                <w:sz w:val="20"/>
                <w:szCs w:val="20"/>
              </w:rPr>
              <w:t>2.</w:t>
            </w:r>
          </w:p>
        </w:tc>
        <w:tc>
          <w:tcPr>
            <w:tcW w:w="0" w:type="auto"/>
            <w:shd w:val="pct5" w:color="auto" w:fill="auto"/>
          </w:tcPr>
          <w:p w:rsidR="00A97058" w:rsidRPr="00A97058" w:rsidRDefault="00A97058" w:rsidP="00A97058">
            <w:pPr>
              <w:pStyle w:val="af"/>
              <w:jc w:val="both"/>
              <w:rPr>
                <w:b/>
                <w:sz w:val="20"/>
                <w:szCs w:val="20"/>
              </w:rPr>
            </w:pPr>
            <w:r w:rsidRPr="00A97058">
              <w:rPr>
                <w:b/>
                <w:sz w:val="20"/>
                <w:szCs w:val="20"/>
              </w:rPr>
              <w:t>Земли населённых пунктов</w:t>
            </w:r>
          </w:p>
        </w:tc>
        <w:tc>
          <w:tcPr>
            <w:tcW w:w="0" w:type="auto"/>
            <w:tcBorders>
              <w:right w:val="single" w:sz="4" w:space="0" w:color="auto"/>
            </w:tcBorders>
            <w:shd w:val="pct5" w:color="auto" w:fill="auto"/>
            <w:vAlign w:val="bottom"/>
          </w:tcPr>
          <w:p w:rsidR="00A97058" w:rsidRPr="00A97058" w:rsidRDefault="00A97058" w:rsidP="00A97058">
            <w:pPr>
              <w:pStyle w:val="af"/>
              <w:jc w:val="both"/>
              <w:rPr>
                <w:b/>
                <w:sz w:val="20"/>
                <w:szCs w:val="20"/>
              </w:rPr>
            </w:pPr>
            <w:r w:rsidRPr="00A97058">
              <w:rPr>
                <w:b/>
                <w:sz w:val="20"/>
                <w:szCs w:val="20"/>
              </w:rPr>
              <w:t>1030,0</w:t>
            </w:r>
          </w:p>
        </w:tc>
        <w:tc>
          <w:tcPr>
            <w:tcW w:w="0" w:type="auto"/>
            <w:tcBorders>
              <w:left w:val="single" w:sz="4" w:space="0" w:color="auto"/>
            </w:tcBorders>
            <w:shd w:val="pct5" w:color="auto" w:fill="auto"/>
            <w:vAlign w:val="bottom"/>
          </w:tcPr>
          <w:p w:rsidR="00A97058" w:rsidRPr="00A97058" w:rsidRDefault="00A97058" w:rsidP="00A97058">
            <w:pPr>
              <w:pStyle w:val="af"/>
              <w:jc w:val="both"/>
              <w:rPr>
                <w:b/>
                <w:sz w:val="20"/>
                <w:szCs w:val="20"/>
              </w:rPr>
            </w:pPr>
            <w:r w:rsidRPr="00A97058">
              <w:rPr>
                <w:b/>
                <w:sz w:val="20"/>
                <w:szCs w:val="20"/>
              </w:rPr>
              <w:t>1030,0</w:t>
            </w:r>
          </w:p>
        </w:tc>
      </w:tr>
      <w:tr w:rsidR="00A97058" w:rsidRPr="00A97058" w:rsidTr="00395A4F">
        <w:tc>
          <w:tcPr>
            <w:tcW w:w="0" w:type="auto"/>
            <w:vMerge/>
          </w:tcPr>
          <w:p w:rsidR="00A97058" w:rsidRPr="00A97058" w:rsidRDefault="00A97058" w:rsidP="00A97058">
            <w:pPr>
              <w:pStyle w:val="af"/>
              <w:jc w:val="both"/>
              <w:rPr>
                <w:sz w:val="20"/>
                <w:szCs w:val="20"/>
              </w:rPr>
            </w:pPr>
          </w:p>
        </w:tc>
        <w:tc>
          <w:tcPr>
            <w:tcW w:w="0" w:type="auto"/>
          </w:tcPr>
          <w:p w:rsidR="00A97058" w:rsidRPr="00A97058" w:rsidRDefault="00A97058" w:rsidP="00A97058">
            <w:pPr>
              <w:pStyle w:val="af"/>
              <w:jc w:val="both"/>
              <w:rPr>
                <w:sz w:val="20"/>
                <w:szCs w:val="20"/>
              </w:rPr>
            </w:pPr>
            <w:r w:rsidRPr="00A97058">
              <w:rPr>
                <w:sz w:val="20"/>
                <w:szCs w:val="20"/>
              </w:rPr>
              <w:t xml:space="preserve">с. Новое </w:t>
            </w:r>
            <w:proofErr w:type="spellStart"/>
            <w:r w:rsidRPr="00A97058">
              <w:rPr>
                <w:sz w:val="20"/>
                <w:szCs w:val="20"/>
              </w:rPr>
              <w:t>Шаткино</w:t>
            </w:r>
            <w:proofErr w:type="spellEnd"/>
          </w:p>
        </w:tc>
        <w:tc>
          <w:tcPr>
            <w:tcW w:w="0" w:type="auto"/>
            <w:tcBorders>
              <w:right w:val="single" w:sz="4" w:space="0" w:color="auto"/>
            </w:tcBorders>
            <w:vAlign w:val="center"/>
          </w:tcPr>
          <w:p w:rsidR="00A97058" w:rsidRPr="00A97058" w:rsidRDefault="00A97058" w:rsidP="00A97058">
            <w:pPr>
              <w:pStyle w:val="af"/>
              <w:jc w:val="both"/>
              <w:rPr>
                <w:sz w:val="20"/>
                <w:szCs w:val="20"/>
              </w:rPr>
            </w:pPr>
            <w:r w:rsidRPr="00A97058">
              <w:rPr>
                <w:sz w:val="20"/>
                <w:szCs w:val="20"/>
              </w:rPr>
              <w:t>234,6</w:t>
            </w:r>
          </w:p>
        </w:tc>
        <w:tc>
          <w:tcPr>
            <w:tcW w:w="0" w:type="auto"/>
            <w:tcBorders>
              <w:left w:val="single" w:sz="4" w:space="0" w:color="auto"/>
            </w:tcBorders>
            <w:vAlign w:val="center"/>
          </w:tcPr>
          <w:p w:rsidR="00A97058" w:rsidRPr="00A97058" w:rsidRDefault="00A97058" w:rsidP="00A97058">
            <w:pPr>
              <w:pStyle w:val="af"/>
              <w:jc w:val="both"/>
              <w:rPr>
                <w:sz w:val="20"/>
                <w:szCs w:val="20"/>
              </w:rPr>
            </w:pPr>
            <w:r w:rsidRPr="00A97058">
              <w:rPr>
                <w:sz w:val="20"/>
                <w:szCs w:val="20"/>
              </w:rPr>
              <w:t>234,6</w:t>
            </w:r>
          </w:p>
        </w:tc>
      </w:tr>
      <w:tr w:rsidR="00A97058" w:rsidRPr="00A97058" w:rsidTr="00395A4F">
        <w:tc>
          <w:tcPr>
            <w:tcW w:w="0" w:type="auto"/>
            <w:vMerge/>
          </w:tcPr>
          <w:p w:rsidR="00A97058" w:rsidRPr="00A97058" w:rsidRDefault="00A97058" w:rsidP="00A97058">
            <w:pPr>
              <w:pStyle w:val="af"/>
              <w:jc w:val="both"/>
              <w:rPr>
                <w:sz w:val="20"/>
                <w:szCs w:val="20"/>
              </w:rPr>
            </w:pPr>
          </w:p>
        </w:tc>
        <w:tc>
          <w:tcPr>
            <w:tcW w:w="0" w:type="auto"/>
          </w:tcPr>
          <w:p w:rsidR="00A97058" w:rsidRPr="00A97058" w:rsidRDefault="00A97058" w:rsidP="00A97058">
            <w:pPr>
              <w:pStyle w:val="af"/>
              <w:jc w:val="both"/>
              <w:rPr>
                <w:sz w:val="20"/>
                <w:szCs w:val="20"/>
              </w:rPr>
            </w:pPr>
            <w:proofErr w:type="gramStart"/>
            <w:r w:rsidRPr="00A97058">
              <w:rPr>
                <w:sz w:val="20"/>
                <w:szCs w:val="20"/>
              </w:rPr>
              <w:t>с</w:t>
            </w:r>
            <w:proofErr w:type="gramEnd"/>
            <w:r w:rsidRPr="00A97058">
              <w:rPr>
                <w:sz w:val="20"/>
                <w:szCs w:val="20"/>
              </w:rPr>
              <w:t>. Камышенка</w:t>
            </w:r>
          </w:p>
        </w:tc>
        <w:tc>
          <w:tcPr>
            <w:tcW w:w="0" w:type="auto"/>
            <w:tcBorders>
              <w:right w:val="single" w:sz="4" w:space="0" w:color="auto"/>
            </w:tcBorders>
            <w:vAlign w:val="center"/>
          </w:tcPr>
          <w:p w:rsidR="00A97058" w:rsidRPr="00A97058" w:rsidRDefault="00A97058" w:rsidP="00A97058">
            <w:pPr>
              <w:pStyle w:val="af"/>
              <w:jc w:val="both"/>
              <w:rPr>
                <w:sz w:val="20"/>
                <w:szCs w:val="20"/>
              </w:rPr>
            </w:pPr>
            <w:r w:rsidRPr="00A97058">
              <w:rPr>
                <w:sz w:val="20"/>
                <w:szCs w:val="20"/>
              </w:rPr>
              <w:t>92,5</w:t>
            </w:r>
          </w:p>
        </w:tc>
        <w:tc>
          <w:tcPr>
            <w:tcW w:w="0" w:type="auto"/>
            <w:tcBorders>
              <w:left w:val="single" w:sz="4" w:space="0" w:color="auto"/>
            </w:tcBorders>
            <w:vAlign w:val="center"/>
          </w:tcPr>
          <w:p w:rsidR="00A97058" w:rsidRPr="00A97058" w:rsidRDefault="00A97058" w:rsidP="00A97058">
            <w:pPr>
              <w:pStyle w:val="af"/>
              <w:jc w:val="both"/>
              <w:rPr>
                <w:sz w:val="20"/>
                <w:szCs w:val="20"/>
              </w:rPr>
            </w:pPr>
            <w:r w:rsidRPr="00A97058">
              <w:rPr>
                <w:sz w:val="20"/>
                <w:szCs w:val="20"/>
              </w:rPr>
              <w:t>92,5</w:t>
            </w:r>
          </w:p>
        </w:tc>
      </w:tr>
      <w:tr w:rsidR="00A97058" w:rsidRPr="00A97058" w:rsidTr="00395A4F">
        <w:tc>
          <w:tcPr>
            <w:tcW w:w="0" w:type="auto"/>
            <w:vMerge/>
          </w:tcPr>
          <w:p w:rsidR="00A97058" w:rsidRPr="00A97058" w:rsidRDefault="00A97058" w:rsidP="00A97058">
            <w:pPr>
              <w:pStyle w:val="af"/>
              <w:jc w:val="both"/>
              <w:rPr>
                <w:sz w:val="20"/>
                <w:szCs w:val="20"/>
              </w:rPr>
            </w:pPr>
          </w:p>
        </w:tc>
        <w:tc>
          <w:tcPr>
            <w:tcW w:w="0" w:type="auto"/>
          </w:tcPr>
          <w:p w:rsidR="00A97058" w:rsidRPr="00A97058" w:rsidRDefault="00A97058" w:rsidP="00A97058">
            <w:pPr>
              <w:pStyle w:val="af"/>
              <w:jc w:val="both"/>
              <w:rPr>
                <w:sz w:val="20"/>
                <w:szCs w:val="20"/>
              </w:rPr>
            </w:pPr>
            <w:r w:rsidRPr="00A97058">
              <w:rPr>
                <w:sz w:val="20"/>
                <w:szCs w:val="20"/>
              </w:rPr>
              <w:t>с. Красное Поле</w:t>
            </w:r>
          </w:p>
        </w:tc>
        <w:tc>
          <w:tcPr>
            <w:tcW w:w="0" w:type="auto"/>
            <w:tcBorders>
              <w:right w:val="single" w:sz="4" w:space="0" w:color="auto"/>
            </w:tcBorders>
            <w:vAlign w:val="center"/>
          </w:tcPr>
          <w:p w:rsidR="00A97058" w:rsidRPr="00A97058" w:rsidRDefault="00A97058" w:rsidP="00A97058">
            <w:pPr>
              <w:pStyle w:val="af"/>
              <w:jc w:val="both"/>
              <w:rPr>
                <w:sz w:val="20"/>
                <w:szCs w:val="20"/>
              </w:rPr>
            </w:pPr>
            <w:r w:rsidRPr="00A97058">
              <w:rPr>
                <w:sz w:val="20"/>
                <w:szCs w:val="20"/>
              </w:rPr>
              <w:t>66,0</w:t>
            </w:r>
          </w:p>
        </w:tc>
        <w:tc>
          <w:tcPr>
            <w:tcW w:w="0" w:type="auto"/>
            <w:tcBorders>
              <w:left w:val="single" w:sz="4" w:space="0" w:color="auto"/>
            </w:tcBorders>
            <w:vAlign w:val="center"/>
          </w:tcPr>
          <w:p w:rsidR="00A97058" w:rsidRPr="00A97058" w:rsidRDefault="00A97058" w:rsidP="00A97058">
            <w:pPr>
              <w:pStyle w:val="af"/>
              <w:jc w:val="both"/>
              <w:rPr>
                <w:sz w:val="20"/>
                <w:szCs w:val="20"/>
              </w:rPr>
            </w:pPr>
            <w:r w:rsidRPr="00A97058">
              <w:rPr>
                <w:sz w:val="20"/>
                <w:szCs w:val="20"/>
              </w:rPr>
              <w:t>66,0</w:t>
            </w:r>
          </w:p>
        </w:tc>
      </w:tr>
      <w:tr w:rsidR="00A97058" w:rsidRPr="00A97058" w:rsidTr="00395A4F">
        <w:tc>
          <w:tcPr>
            <w:tcW w:w="0" w:type="auto"/>
            <w:vMerge/>
          </w:tcPr>
          <w:p w:rsidR="00A97058" w:rsidRPr="00A97058" w:rsidRDefault="00A97058" w:rsidP="00A97058">
            <w:pPr>
              <w:pStyle w:val="af"/>
              <w:jc w:val="both"/>
              <w:rPr>
                <w:sz w:val="20"/>
                <w:szCs w:val="20"/>
              </w:rPr>
            </w:pPr>
          </w:p>
        </w:tc>
        <w:tc>
          <w:tcPr>
            <w:tcW w:w="0" w:type="auto"/>
          </w:tcPr>
          <w:p w:rsidR="00A97058" w:rsidRPr="00A97058" w:rsidRDefault="00A97058" w:rsidP="00A97058">
            <w:pPr>
              <w:pStyle w:val="af"/>
              <w:jc w:val="both"/>
              <w:rPr>
                <w:sz w:val="20"/>
                <w:szCs w:val="20"/>
              </w:rPr>
            </w:pPr>
            <w:r w:rsidRPr="00A97058">
              <w:rPr>
                <w:sz w:val="20"/>
                <w:szCs w:val="20"/>
              </w:rPr>
              <w:t>с. Новый Чирчим</w:t>
            </w:r>
          </w:p>
        </w:tc>
        <w:tc>
          <w:tcPr>
            <w:tcW w:w="0" w:type="auto"/>
            <w:tcBorders>
              <w:right w:val="single" w:sz="4" w:space="0" w:color="auto"/>
            </w:tcBorders>
            <w:vAlign w:val="center"/>
          </w:tcPr>
          <w:p w:rsidR="00A97058" w:rsidRPr="00A97058" w:rsidRDefault="00A97058" w:rsidP="00A97058">
            <w:pPr>
              <w:pStyle w:val="af"/>
              <w:jc w:val="both"/>
              <w:rPr>
                <w:sz w:val="20"/>
                <w:szCs w:val="20"/>
              </w:rPr>
            </w:pPr>
            <w:r w:rsidRPr="00A97058">
              <w:rPr>
                <w:sz w:val="20"/>
                <w:szCs w:val="20"/>
              </w:rPr>
              <w:t>96,6</w:t>
            </w:r>
          </w:p>
        </w:tc>
        <w:tc>
          <w:tcPr>
            <w:tcW w:w="0" w:type="auto"/>
            <w:tcBorders>
              <w:left w:val="single" w:sz="4" w:space="0" w:color="auto"/>
            </w:tcBorders>
            <w:vAlign w:val="center"/>
          </w:tcPr>
          <w:p w:rsidR="00A97058" w:rsidRPr="00A97058" w:rsidRDefault="00A97058" w:rsidP="00A97058">
            <w:pPr>
              <w:pStyle w:val="af"/>
              <w:jc w:val="both"/>
              <w:rPr>
                <w:sz w:val="20"/>
                <w:szCs w:val="20"/>
              </w:rPr>
            </w:pPr>
            <w:r w:rsidRPr="00A97058">
              <w:rPr>
                <w:sz w:val="20"/>
                <w:szCs w:val="20"/>
              </w:rPr>
              <w:t>96,6</w:t>
            </w:r>
          </w:p>
        </w:tc>
      </w:tr>
      <w:tr w:rsidR="00A97058" w:rsidRPr="00A97058" w:rsidTr="00395A4F">
        <w:tc>
          <w:tcPr>
            <w:tcW w:w="0" w:type="auto"/>
            <w:vMerge/>
          </w:tcPr>
          <w:p w:rsidR="00A97058" w:rsidRPr="00A97058" w:rsidRDefault="00A97058" w:rsidP="00A97058">
            <w:pPr>
              <w:pStyle w:val="af"/>
              <w:jc w:val="both"/>
              <w:rPr>
                <w:sz w:val="20"/>
                <w:szCs w:val="20"/>
              </w:rPr>
            </w:pPr>
          </w:p>
        </w:tc>
        <w:tc>
          <w:tcPr>
            <w:tcW w:w="0" w:type="auto"/>
          </w:tcPr>
          <w:p w:rsidR="00A97058" w:rsidRPr="00A97058" w:rsidRDefault="00A97058" w:rsidP="00A97058">
            <w:pPr>
              <w:pStyle w:val="af"/>
              <w:jc w:val="both"/>
              <w:rPr>
                <w:sz w:val="20"/>
                <w:szCs w:val="20"/>
              </w:rPr>
            </w:pPr>
            <w:proofErr w:type="gramStart"/>
            <w:r w:rsidRPr="00A97058">
              <w:rPr>
                <w:sz w:val="20"/>
                <w:szCs w:val="20"/>
              </w:rPr>
              <w:t>с</w:t>
            </w:r>
            <w:proofErr w:type="gramEnd"/>
            <w:r w:rsidRPr="00A97058">
              <w:rPr>
                <w:sz w:val="20"/>
                <w:szCs w:val="20"/>
              </w:rPr>
              <w:t xml:space="preserve">. Старое </w:t>
            </w:r>
            <w:proofErr w:type="spellStart"/>
            <w:r w:rsidRPr="00A97058">
              <w:rPr>
                <w:sz w:val="20"/>
                <w:szCs w:val="20"/>
              </w:rPr>
              <w:t>Шаткино</w:t>
            </w:r>
            <w:proofErr w:type="spellEnd"/>
          </w:p>
        </w:tc>
        <w:tc>
          <w:tcPr>
            <w:tcW w:w="0" w:type="auto"/>
            <w:tcBorders>
              <w:right w:val="single" w:sz="4" w:space="0" w:color="auto"/>
            </w:tcBorders>
            <w:vAlign w:val="center"/>
          </w:tcPr>
          <w:p w:rsidR="00A97058" w:rsidRPr="00A97058" w:rsidRDefault="00A97058" w:rsidP="00A97058">
            <w:pPr>
              <w:pStyle w:val="af"/>
              <w:jc w:val="both"/>
              <w:rPr>
                <w:sz w:val="20"/>
                <w:szCs w:val="20"/>
              </w:rPr>
            </w:pPr>
            <w:r w:rsidRPr="00A97058">
              <w:rPr>
                <w:sz w:val="20"/>
                <w:szCs w:val="20"/>
              </w:rPr>
              <w:t>237,4</w:t>
            </w:r>
          </w:p>
        </w:tc>
        <w:tc>
          <w:tcPr>
            <w:tcW w:w="0" w:type="auto"/>
            <w:tcBorders>
              <w:left w:val="single" w:sz="4" w:space="0" w:color="auto"/>
            </w:tcBorders>
            <w:vAlign w:val="center"/>
          </w:tcPr>
          <w:p w:rsidR="00A97058" w:rsidRPr="00A97058" w:rsidRDefault="00A97058" w:rsidP="00A97058">
            <w:pPr>
              <w:pStyle w:val="af"/>
              <w:jc w:val="both"/>
              <w:rPr>
                <w:sz w:val="20"/>
                <w:szCs w:val="20"/>
              </w:rPr>
            </w:pPr>
            <w:r w:rsidRPr="00A97058">
              <w:rPr>
                <w:sz w:val="20"/>
                <w:szCs w:val="20"/>
              </w:rPr>
              <w:t>237,4</w:t>
            </w:r>
          </w:p>
        </w:tc>
      </w:tr>
      <w:tr w:rsidR="00A97058" w:rsidRPr="00A97058" w:rsidTr="00395A4F">
        <w:tc>
          <w:tcPr>
            <w:tcW w:w="0" w:type="auto"/>
            <w:vMerge/>
          </w:tcPr>
          <w:p w:rsidR="00A97058" w:rsidRPr="00A97058" w:rsidRDefault="00A97058" w:rsidP="00A97058">
            <w:pPr>
              <w:pStyle w:val="af"/>
              <w:jc w:val="both"/>
              <w:rPr>
                <w:sz w:val="20"/>
                <w:szCs w:val="20"/>
              </w:rPr>
            </w:pPr>
          </w:p>
        </w:tc>
        <w:tc>
          <w:tcPr>
            <w:tcW w:w="0" w:type="auto"/>
          </w:tcPr>
          <w:p w:rsidR="00A97058" w:rsidRPr="00A97058" w:rsidRDefault="00A97058" w:rsidP="00A97058">
            <w:pPr>
              <w:pStyle w:val="af"/>
              <w:jc w:val="both"/>
              <w:rPr>
                <w:sz w:val="20"/>
                <w:szCs w:val="20"/>
              </w:rPr>
            </w:pPr>
            <w:proofErr w:type="gramStart"/>
            <w:r w:rsidRPr="00A97058">
              <w:rPr>
                <w:sz w:val="20"/>
                <w:szCs w:val="20"/>
              </w:rPr>
              <w:t>с</w:t>
            </w:r>
            <w:proofErr w:type="gramEnd"/>
            <w:r w:rsidRPr="00A97058">
              <w:rPr>
                <w:sz w:val="20"/>
                <w:szCs w:val="20"/>
              </w:rPr>
              <w:t>. Старый Чирчим</w:t>
            </w:r>
          </w:p>
        </w:tc>
        <w:tc>
          <w:tcPr>
            <w:tcW w:w="0" w:type="auto"/>
            <w:tcBorders>
              <w:right w:val="single" w:sz="4" w:space="0" w:color="auto"/>
            </w:tcBorders>
            <w:vAlign w:val="center"/>
          </w:tcPr>
          <w:p w:rsidR="00A97058" w:rsidRPr="00A97058" w:rsidRDefault="00A97058" w:rsidP="00A97058">
            <w:pPr>
              <w:pStyle w:val="af"/>
              <w:jc w:val="both"/>
              <w:rPr>
                <w:sz w:val="20"/>
                <w:szCs w:val="20"/>
              </w:rPr>
            </w:pPr>
            <w:r w:rsidRPr="00A97058">
              <w:rPr>
                <w:sz w:val="20"/>
                <w:szCs w:val="20"/>
              </w:rPr>
              <w:t>302,9</w:t>
            </w:r>
          </w:p>
        </w:tc>
        <w:tc>
          <w:tcPr>
            <w:tcW w:w="0" w:type="auto"/>
            <w:tcBorders>
              <w:left w:val="single" w:sz="4" w:space="0" w:color="auto"/>
            </w:tcBorders>
            <w:vAlign w:val="center"/>
          </w:tcPr>
          <w:p w:rsidR="00A97058" w:rsidRPr="00A97058" w:rsidRDefault="00A97058" w:rsidP="00A97058">
            <w:pPr>
              <w:pStyle w:val="af"/>
              <w:jc w:val="both"/>
              <w:rPr>
                <w:sz w:val="20"/>
                <w:szCs w:val="20"/>
              </w:rPr>
            </w:pPr>
            <w:r w:rsidRPr="00A97058">
              <w:rPr>
                <w:sz w:val="20"/>
                <w:szCs w:val="20"/>
              </w:rPr>
              <w:t>302,9</w:t>
            </w:r>
          </w:p>
        </w:tc>
      </w:tr>
      <w:tr w:rsidR="00A97058" w:rsidRPr="00A97058" w:rsidTr="00395A4F">
        <w:tc>
          <w:tcPr>
            <w:tcW w:w="0" w:type="auto"/>
            <w:shd w:val="pct5" w:color="auto" w:fill="auto"/>
          </w:tcPr>
          <w:p w:rsidR="00A97058" w:rsidRPr="00A97058" w:rsidRDefault="00A97058" w:rsidP="00A97058">
            <w:pPr>
              <w:pStyle w:val="af"/>
              <w:jc w:val="both"/>
              <w:rPr>
                <w:b/>
                <w:sz w:val="20"/>
                <w:szCs w:val="20"/>
              </w:rPr>
            </w:pPr>
            <w:r w:rsidRPr="00A97058">
              <w:rPr>
                <w:b/>
                <w:sz w:val="20"/>
                <w:szCs w:val="20"/>
              </w:rPr>
              <w:t>3.</w:t>
            </w:r>
          </w:p>
        </w:tc>
        <w:tc>
          <w:tcPr>
            <w:tcW w:w="0" w:type="auto"/>
            <w:tcBorders>
              <w:bottom w:val="single" w:sz="4" w:space="0" w:color="000000"/>
            </w:tcBorders>
            <w:shd w:val="pct5" w:color="auto" w:fill="auto"/>
          </w:tcPr>
          <w:p w:rsidR="00A97058" w:rsidRPr="00A97058" w:rsidRDefault="00A97058" w:rsidP="00A97058">
            <w:pPr>
              <w:pStyle w:val="af"/>
              <w:jc w:val="both"/>
              <w:rPr>
                <w:b/>
                <w:sz w:val="20"/>
                <w:szCs w:val="20"/>
              </w:rPr>
            </w:pPr>
            <w:r w:rsidRPr="00A97058">
              <w:rPr>
                <w:b/>
                <w:sz w:val="20"/>
                <w:szCs w:val="20"/>
              </w:rPr>
              <w:t xml:space="preserve">Земли лесного фонда </w:t>
            </w:r>
          </w:p>
        </w:tc>
        <w:tc>
          <w:tcPr>
            <w:tcW w:w="0" w:type="auto"/>
            <w:tcBorders>
              <w:bottom w:val="single" w:sz="4" w:space="0" w:color="000000"/>
              <w:right w:val="single" w:sz="4" w:space="0" w:color="auto"/>
            </w:tcBorders>
            <w:shd w:val="pct5" w:color="auto" w:fill="auto"/>
            <w:vAlign w:val="bottom"/>
          </w:tcPr>
          <w:p w:rsidR="00A97058" w:rsidRPr="00A97058" w:rsidRDefault="00A97058" w:rsidP="00A97058">
            <w:pPr>
              <w:pStyle w:val="af"/>
              <w:jc w:val="both"/>
              <w:rPr>
                <w:b/>
                <w:sz w:val="20"/>
                <w:szCs w:val="20"/>
              </w:rPr>
            </w:pPr>
            <w:r w:rsidRPr="00A97058">
              <w:rPr>
                <w:b/>
                <w:sz w:val="20"/>
                <w:szCs w:val="20"/>
              </w:rPr>
              <w:t>7472,8</w:t>
            </w:r>
          </w:p>
        </w:tc>
        <w:tc>
          <w:tcPr>
            <w:tcW w:w="0" w:type="auto"/>
            <w:tcBorders>
              <w:left w:val="single" w:sz="4" w:space="0" w:color="auto"/>
              <w:bottom w:val="single" w:sz="4" w:space="0" w:color="000000"/>
            </w:tcBorders>
            <w:shd w:val="pct5" w:color="auto" w:fill="auto"/>
            <w:vAlign w:val="bottom"/>
          </w:tcPr>
          <w:p w:rsidR="00A97058" w:rsidRPr="00A97058" w:rsidRDefault="00A97058" w:rsidP="00A97058">
            <w:pPr>
              <w:pStyle w:val="af"/>
              <w:jc w:val="both"/>
              <w:rPr>
                <w:b/>
                <w:sz w:val="20"/>
                <w:szCs w:val="20"/>
              </w:rPr>
            </w:pPr>
            <w:r w:rsidRPr="00A97058">
              <w:rPr>
                <w:b/>
                <w:sz w:val="20"/>
                <w:szCs w:val="20"/>
              </w:rPr>
              <w:t>7472,8</w:t>
            </w:r>
          </w:p>
        </w:tc>
      </w:tr>
      <w:tr w:rsidR="00A97058" w:rsidRPr="00A97058" w:rsidTr="00395A4F">
        <w:tc>
          <w:tcPr>
            <w:tcW w:w="0" w:type="auto"/>
            <w:shd w:val="pct5" w:color="auto" w:fill="auto"/>
          </w:tcPr>
          <w:p w:rsidR="00A97058" w:rsidRPr="00A97058" w:rsidRDefault="00A97058" w:rsidP="00A97058">
            <w:pPr>
              <w:pStyle w:val="af"/>
              <w:jc w:val="both"/>
              <w:rPr>
                <w:b/>
                <w:sz w:val="20"/>
                <w:szCs w:val="20"/>
              </w:rPr>
            </w:pPr>
            <w:r w:rsidRPr="00A97058">
              <w:rPr>
                <w:b/>
                <w:sz w:val="20"/>
                <w:szCs w:val="20"/>
              </w:rPr>
              <w:t>4.</w:t>
            </w:r>
          </w:p>
        </w:tc>
        <w:tc>
          <w:tcPr>
            <w:tcW w:w="0" w:type="auto"/>
            <w:tcBorders>
              <w:bottom w:val="single" w:sz="4" w:space="0" w:color="000000"/>
            </w:tcBorders>
            <w:shd w:val="pct5" w:color="auto" w:fill="auto"/>
          </w:tcPr>
          <w:p w:rsidR="00A97058" w:rsidRPr="00A97058" w:rsidRDefault="00A97058" w:rsidP="00A97058">
            <w:pPr>
              <w:pStyle w:val="af"/>
              <w:jc w:val="both"/>
              <w:rPr>
                <w:b/>
                <w:sz w:val="20"/>
                <w:szCs w:val="20"/>
              </w:rPr>
            </w:pPr>
            <w:hyperlink r:id="rId23" w:anchor="p2734" w:history="1">
              <w:r w:rsidRPr="00A97058">
                <w:rPr>
                  <w:rStyle w:val="ae"/>
                  <w:b/>
                  <w:sz w:val="20"/>
                  <w:szCs w:val="20"/>
                </w:rPr>
                <w:t>Земли особо охраняемых территорий и объектов</w:t>
              </w:r>
            </w:hyperlink>
            <w:r w:rsidRPr="00A97058">
              <w:rPr>
                <w:b/>
                <w:sz w:val="20"/>
                <w:szCs w:val="20"/>
              </w:rPr>
              <w:t xml:space="preserve"> (в составе земель лесного фонда)</w:t>
            </w:r>
          </w:p>
        </w:tc>
        <w:tc>
          <w:tcPr>
            <w:tcW w:w="0" w:type="auto"/>
            <w:tcBorders>
              <w:bottom w:val="single" w:sz="4" w:space="0" w:color="000000"/>
              <w:right w:val="single" w:sz="4" w:space="0" w:color="auto"/>
            </w:tcBorders>
            <w:shd w:val="pct5" w:color="auto" w:fill="auto"/>
            <w:vAlign w:val="center"/>
          </w:tcPr>
          <w:p w:rsidR="00A97058" w:rsidRPr="00A97058" w:rsidRDefault="00A97058" w:rsidP="00A97058">
            <w:pPr>
              <w:pStyle w:val="af"/>
              <w:jc w:val="both"/>
              <w:rPr>
                <w:b/>
                <w:sz w:val="20"/>
                <w:szCs w:val="20"/>
              </w:rPr>
            </w:pPr>
            <w:r w:rsidRPr="00A97058">
              <w:rPr>
                <w:b/>
                <w:sz w:val="20"/>
                <w:szCs w:val="20"/>
              </w:rPr>
              <w:t>512,4</w:t>
            </w:r>
          </w:p>
        </w:tc>
        <w:tc>
          <w:tcPr>
            <w:tcW w:w="0" w:type="auto"/>
            <w:tcBorders>
              <w:left w:val="single" w:sz="4" w:space="0" w:color="auto"/>
              <w:bottom w:val="single" w:sz="4" w:space="0" w:color="000000"/>
            </w:tcBorders>
            <w:shd w:val="pct5" w:color="auto" w:fill="auto"/>
            <w:vAlign w:val="center"/>
          </w:tcPr>
          <w:p w:rsidR="00A97058" w:rsidRPr="00A97058" w:rsidRDefault="00A97058" w:rsidP="00A97058">
            <w:pPr>
              <w:pStyle w:val="af"/>
              <w:jc w:val="both"/>
              <w:rPr>
                <w:b/>
                <w:sz w:val="20"/>
                <w:szCs w:val="20"/>
              </w:rPr>
            </w:pPr>
            <w:r w:rsidRPr="00A97058">
              <w:rPr>
                <w:b/>
                <w:sz w:val="20"/>
                <w:szCs w:val="20"/>
              </w:rPr>
              <w:t>512,4</w:t>
            </w:r>
          </w:p>
        </w:tc>
      </w:tr>
      <w:tr w:rsidR="00A97058" w:rsidRPr="00A97058" w:rsidTr="00395A4F">
        <w:tc>
          <w:tcPr>
            <w:tcW w:w="0" w:type="auto"/>
            <w:vMerge w:val="restart"/>
            <w:shd w:val="pct5" w:color="auto" w:fill="auto"/>
          </w:tcPr>
          <w:p w:rsidR="00A97058" w:rsidRPr="00A97058" w:rsidRDefault="00A97058" w:rsidP="00A97058">
            <w:pPr>
              <w:pStyle w:val="af"/>
              <w:jc w:val="both"/>
              <w:rPr>
                <w:b/>
                <w:sz w:val="20"/>
                <w:szCs w:val="20"/>
              </w:rPr>
            </w:pPr>
            <w:r w:rsidRPr="00A97058">
              <w:rPr>
                <w:b/>
                <w:sz w:val="20"/>
                <w:szCs w:val="20"/>
              </w:rPr>
              <w:t>5.</w:t>
            </w:r>
          </w:p>
        </w:tc>
        <w:tc>
          <w:tcPr>
            <w:tcW w:w="0" w:type="auto"/>
            <w:tcBorders>
              <w:bottom w:val="single" w:sz="4" w:space="0" w:color="000000"/>
            </w:tcBorders>
            <w:shd w:val="pct5" w:color="auto" w:fill="auto"/>
          </w:tcPr>
          <w:p w:rsidR="00A97058" w:rsidRPr="00A97058" w:rsidRDefault="00A97058" w:rsidP="00A97058">
            <w:pPr>
              <w:pStyle w:val="af"/>
              <w:jc w:val="both"/>
              <w:rPr>
                <w:sz w:val="20"/>
                <w:szCs w:val="20"/>
              </w:rPr>
            </w:pPr>
            <w:r w:rsidRPr="00A97058">
              <w:rPr>
                <w:b/>
                <w:sz w:val="20"/>
                <w:szCs w:val="20"/>
              </w:rPr>
              <w:t>Земли промышленности и иного специального назначения</w:t>
            </w:r>
            <w:r w:rsidRPr="00A97058">
              <w:rPr>
                <w:sz w:val="20"/>
                <w:szCs w:val="20"/>
              </w:rPr>
              <w:t>, в том числе</w:t>
            </w:r>
          </w:p>
        </w:tc>
        <w:tc>
          <w:tcPr>
            <w:tcW w:w="0" w:type="auto"/>
            <w:tcBorders>
              <w:bottom w:val="single" w:sz="4" w:space="0" w:color="000000"/>
              <w:right w:val="single" w:sz="4" w:space="0" w:color="auto"/>
            </w:tcBorders>
            <w:shd w:val="pct5" w:color="auto" w:fill="auto"/>
            <w:vAlign w:val="center"/>
          </w:tcPr>
          <w:p w:rsidR="00A97058" w:rsidRPr="00A97058" w:rsidRDefault="00A97058" w:rsidP="00A97058">
            <w:pPr>
              <w:pStyle w:val="af"/>
              <w:jc w:val="both"/>
              <w:rPr>
                <w:b/>
                <w:sz w:val="20"/>
                <w:szCs w:val="20"/>
              </w:rPr>
            </w:pPr>
            <w:r w:rsidRPr="00A97058">
              <w:rPr>
                <w:b/>
                <w:sz w:val="20"/>
                <w:szCs w:val="20"/>
              </w:rPr>
              <w:t>42,7</w:t>
            </w:r>
          </w:p>
        </w:tc>
        <w:tc>
          <w:tcPr>
            <w:tcW w:w="0" w:type="auto"/>
            <w:tcBorders>
              <w:left w:val="single" w:sz="4" w:space="0" w:color="auto"/>
              <w:bottom w:val="single" w:sz="4" w:space="0" w:color="000000"/>
            </w:tcBorders>
            <w:shd w:val="pct5" w:color="auto" w:fill="auto"/>
            <w:vAlign w:val="center"/>
          </w:tcPr>
          <w:p w:rsidR="00A97058" w:rsidRPr="00A97058" w:rsidRDefault="00A97058" w:rsidP="00A97058">
            <w:pPr>
              <w:pStyle w:val="af"/>
              <w:jc w:val="both"/>
              <w:rPr>
                <w:b/>
                <w:sz w:val="20"/>
                <w:szCs w:val="20"/>
              </w:rPr>
            </w:pPr>
            <w:r w:rsidRPr="00A97058">
              <w:rPr>
                <w:b/>
                <w:sz w:val="20"/>
                <w:szCs w:val="20"/>
              </w:rPr>
              <w:t>42,7</w:t>
            </w:r>
          </w:p>
        </w:tc>
      </w:tr>
      <w:tr w:rsidR="00A97058" w:rsidRPr="00A97058" w:rsidTr="00395A4F">
        <w:tc>
          <w:tcPr>
            <w:tcW w:w="0" w:type="auto"/>
            <w:vMerge/>
            <w:shd w:val="pct5" w:color="auto" w:fill="auto"/>
            <w:vAlign w:val="center"/>
          </w:tcPr>
          <w:p w:rsidR="00A97058" w:rsidRPr="00A97058" w:rsidRDefault="00A97058" w:rsidP="00A97058">
            <w:pPr>
              <w:pStyle w:val="af"/>
              <w:jc w:val="both"/>
              <w:rPr>
                <w:b/>
                <w:sz w:val="20"/>
                <w:szCs w:val="20"/>
              </w:rPr>
            </w:pPr>
          </w:p>
        </w:tc>
        <w:tc>
          <w:tcPr>
            <w:tcW w:w="0" w:type="auto"/>
            <w:shd w:val="clear" w:color="auto" w:fill="auto"/>
          </w:tcPr>
          <w:p w:rsidR="00A97058" w:rsidRPr="00A97058" w:rsidRDefault="00A97058" w:rsidP="00A97058">
            <w:pPr>
              <w:pStyle w:val="af"/>
              <w:jc w:val="both"/>
              <w:rPr>
                <w:sz w:val="20"/>
                <w:szCs w:val="20"/>
              </w:rPr>
            </w:pPr>
            <w:r w:rsidRPr="00A97058">
              <w:rPr>
                <w:sz w:val="20"/>
                <w:szCs w:val="20"/>
              </w:rPr>
              <w:t xml:space="preserve">земли промышленности </w:t>
            </w:r>
          </w:p>
        </w:tc>
        <w:tc>
          <w:tcPr>
            <w:tcW w:w="0" w:type="auto"/>
            <w:tcBorders>
              <w:right w:val="single" w:sz="4" w:space="0" w:color="auto"/>
            </w:tcBorders>
            <w:shd w:val="clear" w:color="auto" w:fill="auto"/>
            <w:vAlign w:val="bottom"/>
          </w:tcPr>
          <w:p w:rsidR="00A97058" w:rsidRPr="00A97058" w:rsidRDefault="00A97058" w:rsidP="00A97058">
            <w:pPr>
              <w:pStyle w:val="af"/>
              <w:jc w:val="both"/>
              <w:rPr>
                <w:sz w:val="20"/>
                <w:szCs w:val="20"/>
              </w:rPr>
            </w:pPr>
            <w:r w:rsidRPr="00A97058">
              <w:rPr>
                <w:sz w:val="20"/>
                <w:szCs w:val="20"/>
              </w:rPr>
              <w:t>21,8</w:t>
            </w:r>
          </w:p>
        </w:tc>
        <w:tc>
          <w:tcPr>
            <w:tcW w:w="0" w:type="auto"/>
            <w:tcBorders>
              <w:left w:val="single" w:sz="4" w:space="0" w:color="auto"/>
            </w:tcBorders>
            <w:shd w:val="clear" w:color="auto" w:fill="auto"/>
            <w:vAlign w:val="bottom"/>
          </w:tcPr>
          <w:p w:rsidR="00A97058" w:rsidRPr="00A97058" w:rsidRDefault="00A97058" w:rsidP="00A97058">
            <w:pPr>
              <w:pStyle w:val="af"/>
              <w:jc w:val="both"/>
              <w:rPr>
                <w:sz w:val="20"/>
                <w:szCs w:val="20"/>
              </w:rPr>
            </w:pPr>
            <w:r w:rsidRPr="00A97058">
              <w:rPr>
                <w:sz w:val="20"/>
                <w:szCs w:val="20"/>
              </w:rPr>
              <w:t>21,8</w:t>
            </w:r>
          </w:p>
        </w:tc>
      </w:tr>
      <w:tr w:rsidR="00A97058" w:rsidRPr="00A97058" w:rsidTr="00395A4F">
        <w:tc>
          <w:tcPr>
            <w:tcW w:w="0" w:type="auto"/>
            <w:vMerge/>
            <w:shd w:val="pct5" w:color="auto" w:fill="auto"/>
            <w:vAlign w:val="center"/>
          </w:tcPr>
          <w:p w:rsidR="00A97058" w:rsidRPr="00A97058" w:rsidRDefault="00A97058" w:rsidP="00A97058">
            <w:pPr>
              <w:pStyle w:val="af"/>
              <w:jc w:val="both"/>
              <w:rPr>
                <w:b/>
                <w:sz w:val="20"/>
                <w:szCs w:val="20"/>
              </w:rPr>
            </w:pPr>
          </w:p>
        </w:tc>
        <w:tc>
          <w:tcPr>
            <w:tcW w:w="0" w:type="auto"/>
            <w:shd w:val="clear" w:color="auto" w:fill="auto"/>
          </w:tcPr>
          <w:p w:rsidR="00A97058" w:rsidRPr="00A97058" w:rsidRDefault="00A97058" w:rsidP="00A97058">
            <w:pPr>
              <w:pStyle w:val="af"/>
              <w:jc w:val="both"/>
              <w:rPr>
                <w:sz w:val="20"/>
                <w:szCs w:val="20"/>
              </w:rPr>
            </w:pPr>
            <w:r w:rsidRPr="00A97058">
              <w:rPr>
                <w:sz w:val="20"/>
                <w:szCs w:val="20"/>
              </w:rPr>
              <w:t>земли иного специального назначения</w:t>
            </w:r>
          </w:p>
        </w:tc>
        <w:tc>
          <w:tcPr>
            <w:tcW w:w="0" w:type="auto"/>
            <w:tcBorders>
              <w:right w:val="single" w:sz="4" w:space="0" w:color="auto"/>
            </w:tcBorders>
            <w:shd w:val="clear" w:color="auto" w:fill="auto"/>
            <w:vAlign w:val="bottom"/>
          </w:tcPr>
          <w:p w:rsidR="00A97058" w:rsidRPr="00A97058" w:rsidRDefault="00A97058" w:rsidP="00A97058">
            <w:pPr>
              <w:pStyle w:val="af"/>
              <w:jc w:val="both"/>
              <w:rPr>
                <w:sz w:val="20"/>
                <w:szCs w:val="20"/>
              </w:rPr>
            </w:pPr>
            <w:r w:rsidRPr="00A97058">
              <w:rPr>
                <w:sz w:val="20"/>
                <w:szCs w:val="20"/>
              </w:rPr>
              <w:t>0,02</w:t>
            </w:r>
          </w:p>
        </w:tc>
        <w:tc>
          <w:tcPr>
            <w:tcW w:w="0" w:type="auto"/>
            <w:tcBorders>
              <w:left w:val="single" w:sz="4" w:space="0" w:color="auto"/>
            </w:tcBorders>
            <w:shd w:val="clear" w:color="auto" w:fill="auto"/>
            <w:vAlign w:val="bottom"/>
          </w:tcPr>
          <w:p w:rsidR="00A97058" w:rsidRPr="00A97058" w:rsidRDefault="00A97058" w:rsidP="00A97058">
            <w:pPr>
              <w:pStyle w:val="af"/>
              <w:jc w:val="both"/>
              <w:rPr>
                <w:sz w:val="20"/>
                <w:szCs w:val="20"/>
              </w:rPr>
            </w:pPr>
            <w:r w:rsidRPr="00A97058">
              <w:rPr>
                <w:sz w:val="20"/>
                <w:szCs w:val="20"/>
              </w:rPr>
              <w:t>0,02</w:t>
            </w:r>
          </w:p>
        </w:tc>
      </w:tr>
      <w:tr w:rsidR="00A97058" w:rsidRPr="00A97058" w:rsidTr="00395A4F">
        <w:tc>
          <w:tcPr>
            <w:tcW w:w="0" w:type="auto"/>
            <w:vMerge/>
            <w:shd w:val="pct5" w:color="auto" w:fill="auto"/>
            <w:vAlign w:val="center"/>
          </w:tcPr>
          <w:p w:rsidR="00A97058" w:rsidRPr="00A97058" w:rsidRDefault="00A97058" w:rsidP="00A97058">
            <w:pPr>
              <w:pStyle w:val="af"/>
              <w:jc w:val="both"/>
              <w:rPr>
                <w:b/>
                <w:sz w:val="20"/>
                <w:szCs w:val="20"/>
              </w:rPr>
            </w:pPr>
          </w:p>
        </w:tc>
        <w:tc>
          <w:tcPr>
            <w:tcW w:w="0" w:type="auto"/>
            <w:shd w:val="clear" w:color="auto" w:fill="auto"/>
          </w:tcPr>
          <w:p w:rsidR="00A97058" w:rsidRPr="00A97058" w:rsidRDefault="00A97058" w:rsidP="00A97058">
            <w:pPr>
              <w:pStyle w:val="af"/>
              <w:jc w:val="both"/>
              <w:rPr>
                <w:sz w:val="20"/>
                <w:szCs w:val="20"/>
              </w:rPr>
            </w:pPr>
            <w:r w:rsidRPr="00A97058">
              <w:rPr>
                <w:sz w:val="20"/>
                <w:szCs w:val="20"/>
              </w:rPr>
              <w:t>земли транспорта</w:t>
            </w:r>
          </w:p>
        </w:tc>
        <w:tc>
          <w:tcPr>
            <w:tcW w:w="0" w:type="auto"/>
            <w:tcBorders>
              <w:right w:val="single" w:sz="4" w:space="0" w:color="auto"/>
            </w:tcBorders>
            <w:shd w:val="clear" w:color="auto" w:fill="auto"/>
            <w:vAlign w:val="bottom"/>
          </w:tcPr>
          <w:p w:rsidR="00A97058" w:rsidRPr="00A97058" w:rsidRDefault="00A97058" w:rsidP="00A97058">
            <w:pPr>
              <w:pStyle w:val="af"/>
              <w:jc w:val="both"/>
              <w:rPr>
                <w:sz w:val="20"/>
                <w:szCs w:val="20"/>
              </w:rPr>
            </w:pPr>
            <w:r w:rsidRPr="00A97058">
              <w:rPr>
                <w:sz w:val="20"/>
                <w:szCs w:val="20"/>
              </w:rPr>
              <w:t>20,9</w:t>
            </w:r>
          </w:p>
        </w:tc>
        <w:tc>
          <w:tcPr>
            <w:tcW w:w="0" w:type="auto"/>
            <w:tcBorders>
              <w:left w:val="single" w:sz="4" w:space="0" w:color="auto"/>
            </w:tcBorders>
            <w:shd w:val="clear" w:color="auto" w:fill="auto"/>
            <w:vAlign w:val="bottom"/>
          </w:tcPr>
          <w:p w:rsidR="00A97058" w:rsidRPr="00A97058" w:rsidRDefault="00A97058" w:rsidP="00A97058">
            <w:pPr>
              <w:pStyle w:val="af"/>
              <w:jc w:val="both"/>
              <w:rPr>
                <w:sz w:val="20"/>
                <w:szCs w:val="20"/>
              </w:rPr>
            </w:pPr>
            <w:r w:rsidRPr="00A97058">
              <w:rPr>
                <w:sz w:val="20"/>
                <w:szCs w:val="20"/>
              </w:rPr>
              <w:t>20,9</w:t>
            </w:r>
          </w:p>
        </w:tc>
      </w:tr>
      <w:tr w:rsidR="00A97058" w:rsidRPr="00A97058" w:rsidTr="00395A4F">
        <w:tc>
          <w:tcPr>
            <w:tcW w:w="0" w:type="auto"/>
            <w:shd w:val="pct5" w:color="auto" w:fill="auto"/>
            <w:vAlign w:val="center"/>
          </w:tcPr>
          <w:p w:rsidR="00A97058" w:rsidRPr="00A97058" w:rsidRDefault="00A97058" w:rsidP="00A97058">
            <w:pPr>
              <w:pStyle w:val="af"/>
              <w:jc w:val="both"/>
              <w:rPr>
                <w:b/>
                <w:sz w:val="20"/>
                <w:szCs w:val="20"/>
              </w:rPr>
            </w:pPr>
            <w:r w:rsidRPr="00A97058">
              <w:rPr>
                <w:b/>
                <w:sz w:val="20"/>
                <w:szCs w:val="20"/>
              </w:rPr>
              <w:t>6.</w:t>
            </w:r>
          </w:p>
        </w:tc>
        <w:tc>
          <w:tcPr>
            <w:tcW w:w="0" w:type="auto"/>
            <w:shd w:val="pct5" w:color="auto" w:fill="auto"/>
          </w:tcPr>
          <w:p w:rsidR="00A97058" w:rsidRPr="00A97058" w:rsidRDefault="00A97058" w:rsidP="00A97058">
            <w:pPr>
              <w:pStyle w:val="af"/>
              <w:jc w:val="both"/>
              <w:rPr>
                <w:b/>
                <w:sz w:val="20"/>
                <w:szCs w:val="20"/>
              </w:rPr>
            </w:pPr>
            <w:r w:rsidRPr="00A97058">
              <w:rPr>
                <w:b/>
                <w:sz w:val="20"/>
                <w:szCs w:val="20"/>
              </w:rPr>
              <w:t>Земли сельскохозяйственного назначения</w:t>
            </w:r>
          </w:p>
        </w:tc>
        <w:tc>
          <w:tcPr>
            <w:tcW w:w="0" w:type="auto"/>
            <w:tcBorders>
              <w:right w:val="single" w:sz="4" w:space="0" w:color="auto"/>
            </w:tcBorders>
            <w:shd w:val="pct5" w:color="auto" w:fill="auto"/>
            <w:vAlign w:val="bottom"/>
          </w:tcPr>
          <w:p w:rsidR="00A97058" w:rsidRPr="00A97058" w:rsidRDefault="00A97058" w:rsidP="00A97058">
            <w:pPr>
              <w:pStyle w:val="af"/>
              <w:jc w:val="both"/>
              <w:rPr>
                <w:b/>
                <w:sz w:val="20"/>
                <w:szCs w:val="20"/>
              </w:rPr>
            </w:pPr>
            <w:r w:rsidRPr="00A97058">
              <w:rPr>
                <w:b/>
                <w:sz w:val="20"/>
                <w:szCs w:val="20"/>
              </w:rPr>
              <w:t>22664,1</w:t>
            </w:r>
          </w:p>
        </w:tc>
        <w:tc>
          <w:tcPr>
            <w:tcW w:w="0" w:type="auto"/>
            <w:tcBorders>
              <w:left w:val="single" w:sz="4" w:space="0" w:color="auto"/>
            </w:tcBorders>
            <w:shd w:val="pct5" w:color="auto" w:fill="auto"/>
            <w:vAlign w:val="bottom"/>
          </w:tcPr>
          <w:p w:rsidR="00A97058" w:rsidRPr="00A97058" w:rsidRDefault="00A97058" w:rsidP="00A97058">
            <w:pPr>
              <w:pStyle w:val="af"/>
              <w:jc w:val="both"/>
              <w:rPr>
                <w:b/>
                <w:sz w:val="20"/>
                <w:szCs w:val="20"/>
              </w:rPr>
            </w:pPr>
            <w:r w:rsidRPr="00A97058">
              <w:rPr>
                <w:b/>
                <w:sz w:val="20"/>
                <w:szCs w:val="20"/>
              </w:rPr>
              <w:t>22664,1</w:t>
            </w:r>
          </w:p>
        </w:tc>
      </w:tr>
    </w:tbl>
    <w:p w:rsidR="00A97058" w:rsidRPr="00A97058" w:rsidRDefault="00A97058" w:rsidP="00A97058">
      <w:pPr>
        <w:jc w:val="both"/>
        <w:rPr>
          <w:color w:val="000000"/>
          <w:sz w:val="20"/>
          <w:szCs w:val="20"/>
        </w:rPr>
      </w:pPr>
      <w:r w:rsidRPr="00A97058">
        <w:rPr>
          <w:color w:val="000000"/>
          <w:sz w:val="20"/>
          <w:szCs w:val="20"/>
        </w:rPr>
        <w:t>Перед началом использования земельных участков по целевому назначению, категория которых была предложена генеральным планом к изменению, необходимо осуществить перевод этих земельных участков из одной категории в другую. Порядок перевода земель из одной категории в другую установлен федеральным законом от 21 декабря 2004 года № 172-ФЗ «О переводе земель или земельных участков из одной категории в другую»</w:t>
      </w:r>
    </w:p>
    <w:p w:rsidR="00A97058" w:rsidRPr="00A97058" w:rsidRDefault="00A97058" w:rsidP="00A97058">
      <w:pPr>
        <w:pStyle w:val="1"/>
        <w:keepLines/>
        <w:widowControl/>
        <w:rPr>
          <w:color w:val="000000"/>
          <w:sz w:val="20"/>
          <w:szCs w:val="20"/>
        </w:rPr>
      </w:pPr>
      <w:bookmarkStart w:id="56" w:name="_Toc21598928"/>
      <w:r w:rsidRPr="00A97058">
        <w:rPr>
          <w:color w:val="000000"/>
          <w:sz w:val="20"/>
          <w:szCs w:val="20"/>
        </w:rPr>
        <w:t>2. Параметры функциональных зон.</w:t>
      </w:r>
      <w:bookmarkEnd w:id="56"/>
    </w:p>
    <w:p w:rsidR="00A97058" w:rsidRPr="00A97058" w:rsidRDefault="00A97058" w:rsidP="00A97058">
      <w:pPr>
        <w:keepNext/>
        <w:keepLines/>
        <w:jc w:val="both"/>
        <w:rPr>
          <w:color w:val="000000"/>
          <w:sz w:val="20"/>
          <w:szCs w:val="20"/>
        </w:rPr>
      </w:pPr>
      <w:r w:rsidRPr="00A97058">
        <w:rPr>
          <w:color w:val="000000"/>
          <w:sz w:val="20"/>
          <w:szCs w:val="20"/>
        </w:rPr>
        <w:t xml:space="preserve">Функциональные зоны – зоны, для которых генеральным планом определены границы и функциональное назначение. </w:t>
      </w:r>
    </w:p>
    <w:p w:rsidR="00A97058" w:rsidRPr="00A97058" w:rsidRDefault="00A97058" w:rsidP="00A97058">
      <w:pPr>
        <w:jc w:val="both"/>
        <w:rPr>
          <w:color w:val="000000"/>
          <w:sz w:val="20"/>
          <w:szCs w:val="20"/>
        </w:rPr>
      </w:pPr>
      <w:r w:rsidRPr="00A97058">
        <w:rPr>
          <w:color w:val="000000"/>
          <w:sz w:val="20"/>
          <w:szCs w:val="20"/>
        </w:rPr>
        <w:t>Одной из основных моделей террито</w:t>
      </w:r>
      <w:r w:rsidRPr="00A97058">
        <w:rPr>
          <w:color w:val="000000"/>
          <w:sz w:val="20"/>
          <w:szCs w:val="20"/>
        </w:rPr>
        <w:softHyphen/>
        <w:t xml:space="preserve">риальной организации поселения является его функциональное зонирование. </w:t>
      </w:r>
      <w:r w:rsidRPr="00A97058">
        <w:rPr>
          <w:bCs/>
          <w:color w:val="000000"/>
          <w:sz w:val="20"/>
          <w:szCs w:val="20"/>
        </w:rPr>
        <w:t>Функ</w:t>
      </w:r>
      <w:r w:rsidRPr="00A97058">
        <w:rPr>
          <w:bCs/>
          <w:color w:val="000000"/>
          <w:sz w:val="20"/>
          <w:szCs w:val="20"/>
        </w:rPr>
        <w:softHyphen/>
        <w:t>циональное зонирование – это дифферен</w:t>
      </w:r>
      <w:r w:rsidRPr="00A97058">
        <w:rPr>
          <w:bCs/>
          <w:color w:val="000000"/>
          <w:sz w:val="20"/>
          <w:szCs w:val="20"/>
        </w:rPr>
        <w:softHyphen/>
        <w:t>циация территории поселения по характеру использования, т. е. по типу функциональ</w:t>
      </w:r>
      <w:r w:rsidRPr="00A97058">
        <w:rPr>
          <w:bCs/>
          <w:color w:val="000000"/>
          <w:sz w:val="20"/>
          <w:szCs w:val="20"/>
        </w:rPr>
        <w:softHyphen/>
        <w:t xml:space="preserve">ного назначения. </w:t>
      </w:r>
      <w:r w:rsidRPr="00A97058">
        <w:rPr>
          <w:color w:val="000000"/>
          <w:sz w:val="20"/>
          <w:szCs w:val="20"/>
        </w:rPr>
        <w:t>Выделение функцио</w:t>
      </w:r>
      <w:r w:rsidRPr="00A97058">
        <w:rPr>
          <w:color w:val="000000"/>
          <w:sz w:val="20"/>
          <w:szCs w:val="20"/>
        </w:rPr>
        <w:softHyphen/>
        <w:t>нальных зон позволяет создать наилуч</w:t>
      </w:r>
      <w:r w:rsidRPr="00A97058">
        <w:rPr>
          <w:color w:val="000000"/>
          <w:sz w:val="20"/>
          <w:szCs w:val="20"/>
        </w:rPr>
        <w:softHyphen/>
        <w:t>шие условия для основных форм жизне</w:t>
      </w:r>
      <w:r w:rsidRPr="00A97058">
        <w:rPr>
          <w:color w:val="000000"/>
          <w:sz w:val="20"/>
          <w:szCs w:val="20"/>
        </w:rPr>
        <w:softHyphen/>
        <w:t>деятельности населения – труда, быта, отдыха, поскольку каждый из этих видов деятельности предъявляет специфические требования к размеще</w:t>
      </w:r>
      <w:r w:rsidRPr="00A97058">
        <w:rPr>
          <w:color w:val="000000"/>
          <w:sz w:val="20"/>
          <w:szCs w:val="20"/>
        </w:rPr>
        <w:softHyphen/>
        <w:t>нию и организации про</w:t>
      </w:r>
      <w:r w:rsidRPr="00A97058">
        <w:rPr>
          <w:color w:val="000000"/>
          <w:sz w:val="20"/>
          <w:szCs w:val="20"/>
        </w:rPr>
        <w:softHyphen/>
        <w:t xml:space="preserve">странства. </w:t>
      </w:r>
    </w:p>
    <w:p w:rsidR="00A97058" w:rsidRPr="00A97058" w:rsidRDefault="00A97058" w:rsidP="00A97058">
      <w:pPr>
        <w:jc w:val="both"/>
        <w:rPr>
          <w:color w:val="000000"/>
          <w:sz w:val="20"/>
          <w:szCs w:val="20"/>
        </w:rPr>
      </w:pPr>
      <w:r w:rsidRPr="00A97058">
        <w:rPr>
          <w:bCs/>
          <w:color w:val="000000"/>
          <w:sz w:val="20"/>
          <w:szCs w:val="20"/>
        </w:rPr>
        <w:t xml:space="preserve">Генеральный план </w:t>
      </w:r>
      <w:r w:rsidRPr="00A97058">
        <w:rPr>
          <w:color w:val="000000"/>
          <w:sz w:val="20"/>
          <w:szCs w:val="20"/>
        </w:rPr>
        <w:t>устанавливает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A97058" w:rsidRPr="00A97058" w:rsidRDefault="00A97058" w:rsidP="00A97058">
      <w:pPr>
        <w:jc w:val="both"/>
        <w:rPr>
          <w:color w:val="000000"/>
          <w:sz w:val="20"/>
          <w:szCs w:val="20"/>
        </w:rPr>
      </w:pPr>
      <w:r w:rsidRPr="00A97058">
        <w:rPr>
          <w:color w:val="000000"/>
          <w:sz w:val="20"/>
          <w:szCs w:val="20"/>
        </w:rPr>
        <w:t>Зоны различного функционального назначения могут включать в себя территории общего пользования, занятые площадями, улицами, проездами, дорогами, набережными, скверами, бульварами, водоемами и другими объектами.</w:t>
      </w:r>
    </w:p>
    <w:p w:rsidR="00A97058" w:rsidRPr="00A97058" w:rsidRDefault="00A97058" w:rsidP="00A97058">
      <w:pPr>
        <w:jc w:val="both"/>
        <w:rPr>
          <w:color w:val="000000"/>
          <w:sz w:val="20"/>
          <w:szCs w:val="20"/>
        </w:rPr>
      </w:pPr>
      <w:r w:rsidRPr="00A97058">
        <w:rPr>
          <w:color w:val="000000"/>
          <w:sz w:val="20"/>
          <w:szCs w:val="20"/>
        </w:rPr>
        <w:t>Для всех категорий земель, за исключением земель населённых пунктов, генеральным планом функциональное назначение принимается равным целевому использованию категорий земель в соответствии с Земельным кодексом РФ.</w:t>
      </w:r>
    </w:p>
    <w:p w:rsidR="00A97058" w:rsidRPr="00A97058" w:rsidRDefault="00A97058" w:rsidP="00A97058">
      <w:pPr>
        <w:jc w:val="both"/>
        <w:rPr>
          <w:color w:val="000000"/>
          <w:sz w:val="20"/>
          <w:szCs w:val="20"/>
        </w:rPr>
      </w:pPr>
      <w:r w:rsidRPr="00A97058">
        <w:rPr>
          <w:color w:val="000000"/>
          <w:sz w:val="20"/>
          <w:szCs w:val="20"/>
        </w:rPr>
        <w:t>Функциональное зонирование территории населенных пунктов (земель населенных пунктов) определено с учетом Приказа Министерства экономического развития Российской Федерации от 01.09.2014 № 540 «Об утверждении классификатора видов разрешенного использования земельных участков».</w:t>
      </w:r>
    </w:p>
    <w:p w:rsidR="00A97058" w:rsidRPr="00A97058" w:rsidRDefault="00A97058" w:rsidP="00A97058">
      <w:pPr>
        <w:jc w:val="center"/>
        <w:rPr>
          <w:b/>
          <w:color w:val="000000"/>
          <w:sz w:val="20"/>
          <w:szCs w:val="20"/>
          <w:u w:val="single"/>
        </w:rPr>
      </w:pPr>
    </w:p>
    <w:p w:rsidR="00A97058" w:rsidRPr="00A97058" w:rsidRDefault="00A97058" w:rsidP="00A97058">
      <w:pPr>
        <w:jc w:val="center"/>
        <w:rPr>
          <w:b/>
          <w:color w:val="000000"/>
          <w:sz w:val="20"/>
          <w:szCs w:val="20"/>
          <w:u w:val="single"/>
        </w:rPr>
      </w:pPr>
      <w:r w:rsidRPr="00A97058">
        <w:rPr>
          <w:b/>
          <w:color w:val="000000"/>
          <w:sz w:val="20"/>
          <w:szCs w:val="20"/>
          <w:u w:val="single"/>
        </w:rPr>
        <w:t>Жилые зоны.</w:t>
      </w:r>
    </w:p>
    <w:p w:rsidR="00A97058" w:rsidRPr="00A97058" w:rsidRDefault="00A97058" w:rsidP="00A97058">
      <w:pPr>
        <w:jc w:val="both"/>
        <w:rPr>
          <w:b/>
          <w:i/>
          <w:color w:val="000000"/>
          <w:sz w:val="20"/>
          <w:szCs w:val="20"/>
        </w:rPr>
      </w:pPr>
      <w:r w:rsidRPr="00A97058">
        <w:rPr>
          <w:b/>
          <w:i/>
          <w:color w:val="000000"/>
          <w:sz w:val="20"/>
          <w:szCs w:val="20"/>
        </w:rPr>
        <w:t>Зона застройки индивидуальными жилыми домами.</w:t>
      </w:r>
    </w:p>
    <w:p w:rsidR="00A97058" w:rsidRPr="00A97058" w:rsidRDefault="00A97058" w:rsidP="00A97058">
      <w:pPr>
        <w:jc w:val="both"/>
        <w:rPr>
          <w:i/>
          <w:color w:val="000000"/>
          <w:sz w:val="20"/>
          <w:szCs w:val="20"/>
        </w:rPr>
      </w:pPr>
      <w:r w:rsidRPr="00A97058">
        <w:rPr>
          <w:i/>
          <w:color w:val="000000"/>
          <w:sz w:val="20"/>
          <w:szCs w:val="20"/>
        </w:rPr>
        <w:t>Основные виды использования функциональной зоны:</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r w:rsidRPr="00A97058">
        <w:rPr>
          <w:color w:val="000000"/>
          <w:sz w:val="20"/>
          <w:szCs w:val="20"/>
        </w:rPr>
        <w:t>размещение индивидуальных жилых домов (домов, пригодных для постоянного проживания, высотой не выше трех надземных этажей);</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proofErr w:type="gramStart"/>
      <w:r w:rsidRPr="00A97058">
        <w:rPr>
          <w:color w:val="000000"/>
          <w:sz w:val="20"/>
          <w:szCs w:val="20"/>
        </w:rPr>
        <w:t xml:space="preserve">размещение жилых домов, не предназначенных для раздела на квартиры, имеющих одну или несколько общих стен с соседними жилыми домами (количеством этажей не более чем три, при общем </w:t>
      </w:r>
      <w:r w:rsidRPr="00A97058">
        <w:rPr>
          <w:color w:val="000000"/>
          <w:sz w:val="20"/>
          <w:szCs w:val="20"/>
        </w:rPr>
        <w:lastRenderedPageBreak/>
        <w:t>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A97058">
        <w:rPr>
          <w:color w:val="000000"/>
          <w:sz w:val="20"/>
          <w:szCs w:val="20"/>
        </w:rPr>
        <w:t xml:space="preserve"> и имеет выход на территорию общего пользования (жилые дома блокированной застройки);</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r w:rsidRPr="00A97058">
        <w:rPr>
          <w:color w:val="000000"/>
          <w:sz w:val="20"/>
          <w:szCs w:val="20"/>
        </w:rPr>
        <w:t>разведение декоративных и плодовых деревьев, выращивание плодовых, ягодных, овощных, бахчевых или иных декоративных, или сельскохозяйственных культур;</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r w:rsidRPr="00A97058">
        <w:rPr>
          <w:color w:val="000000"/>
          <w:sz w:val="20"/>
          <w:szCs w:val="20"/>
        </w:rPr>
        <w:t>размещение индивидуальных гаражей, вспомогательных и подсобных сооружений;</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r w:rsidRPr="00A97058">
        <w:rPr>
          <w:color w:val="000000"/>
          <w:sz w:val="20"/>
          <w:szCs w:val="20"/>
        </w:rPr>
        <w:t>обустройство спортивных и детских площадок, площадок отдыха;</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r w:rsidRPr="00A97058">
        <w:rPr>
          <w:color w:val="000000"/>
          <w:sz w:val="20"/>
          <w:szCs w:val="20"/>
        </w:rPr>
        <w:t>производство сельскохозяйственной продукции;</w:t>
      </w:r>
    </w:p>
    <w:p w:rsidR="00A97058" w:rsidRPr="00A97058" w:rsidRDefault="00A97058" w:rsidP="00A97058">
      <w:pPr>
        <w:pStyle w:val="a9"/>
        <w:widowControl w:val="0"/>
        <w:numPr>
          <w:ilvl w:val="0"/>
          <w:numId w:val="26"/>
        </w:numPr>
        <w:spacing w:line="360" w:lineRule="auto"/>
        <w:ind w:left="0" w:firstLine="709"/>
        <w:jc w:val="both"/>
        <w:rPr>
          <w:color w:val="000000"/>
          <w:sz w:val="20"/>
          <w:szCs w:val="20"/>
        </w:rPr>
      </w:pPr>
      <w:r w:rsidRPr="00A97058">
        <w:rPr>
          <w:color w:val="000000"/>
          <w:sz w:val="20"/>
          <w:szCs w:val="20"/>
        </w:rPr>
        <w:t>содержание сельскохозяйственных животных.</w:t>
      </w:r>
    </w:p>
    <w:p w:rsidR="00A97058" w:rsidRPr="00A97058" w:rsidRDefault="00A97058" w:rsidP="00A97058">
      <w:pPr>
        <w:jc w:val="both"/>
        <w:rPr>
          <w:i/>
          <w:color w:val="000000"/>
          <w:sz w:val="20"/>
          <w:szCs w:val="20"/>
        </w:rPr>
      </w:pPr>
      <w:r w:rsidRPr="00A97058">
        <w:rPr>
          <w:i/>
          <w:color w:val="000000"/>
          <w:sz w:val="20"/>
          <w:szCs w:val="20"/>
        </w:rPr>
        <w:t>Параметры функциональной зоны:</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предельное количество этажей зданий, строений, сооружений – 3;</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предельная высота зданий, строений, сооружений – 20 м;</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максимальный процент застройки в границах земельного участка – 60%.</w:t>
      </w:r>
    </w:p>
    <w:p w:rsidR="00A97058" w:rsidRPr="00A97058" w:rsidRDefault="00A97058" w:rsidP="00A97058">
      <w:pPr>
        <w:jc w:val="both"/>
        <w:rPr>
          <w:color w:val="000000"/>
          <w:sz w:val="20"/>
          <w:szCs w:val="20"/>
        </w:rPr>
      </w:pPr>
      <w:r w:rsidRPr="00A97058">
        <w:rPr>
          <w:color w:val="000000"/>
          <w:sz w:val="20"/>
          <w:szCs w:val="20"/>
        </w:rPr>
        <w:t>Изменения функционального зонирования территорий населенных пунктов муниципального образования, в части перевода иных функциональных зон в зону застройки индивидуальными жилыми домами генеральным планом</w:t>
      </w:r>
      <w:r w:rsidRPr="00A97058">
        <w:rPr>
          <w:b/>
          <w:i/>
          <w:color w:val="000000"/>
          <w:sz w:val="20"/>
          <w:szCs w:val="20"/>
        </w:rPr>
        <w:t xml:space="preserve"> </w:t>
      </w:r>
      <w:r w:rsidRPr="00A97058">
        <w:rPr>
          <w:color w:val="000000"/>
          <w:sz w:val="20"/>
          <w:szCs w:val="20"/>
        </w:rPr>
        <w:t>не предусмотрено.</w:t>
      </w:r>
    </w:p>
    <w:p w:rsidR="00A97058" w:rsidRPr="00A97058" w:rsidRDefault="00A97058" w:rsidP="00A97058">
      <w:pPr>
        <w:jc w:val="both"/>
        <w:rPr>
          <w:color w:val="000000"/>
          <w:sz w:val="20"/>
          <w:szCs w:val="20"/>
        </w:rPr>
      </w:pPr>
    </w:p>
    <w:p w:rsidR="00A97058" w:rsidRPr="00A97058" w:rsidRDefault="00A97058" w:rsidP="00A97058">
      <w:pPr>
        <w:jc w:val="both"/>
        <w:rPr>
          <w:b/>
          <w:color w:val="000000"/>
          <w:sz w:val="20"/>
          <w:szCs w:val="20"/>
          <w:u w:val="single"/>
        </w:rPr>
      </w:pPr>
      <w:r w:rsidRPr="00A97058">
        <w:rPr>
          <w:b/>
          <w:color w:val="000000"/>
          <w:sz w:val="20"/>
          <w:szCs w:val="20"/>
          <w:u w:val="single"/>
        </w:rPr>
        <w:t>Общественно-деловые зоны.</w:t>
      </w:r>
    </w:p>
    <w:p w:rsidR="00A97058" w:rsidRPr="00A97058" w:rsidRDefault="00A97058" w:rsidP="00A97058">
      <w:pPr>
        <w:jc w:val="both"/>
        <w:rPr>
          <w:b/>
          <w:i/>
          <w:color w:val="000000"/>
          <w:sz w:val="20"/>
          <w:szCs w:val="20"/>
        </w:rPr>
      </w:pPr>
      <w:r w:rsidRPr="00A97058">
        <w:rPr>
          <w:b/>
          <w:i/>
          <w:color w:val="000000"/>
          <w:sz w:val="20"/>
          <w:szCs w:val="20"/>
        </w:rPr>
        <w:t>Зона делового, общественного и коммерческого назначения.</w:t>
      </w:r>
    </w:p>
    <w:p w:rsidR="00A97058" w:rsidRPr="00A97058" w:rsidRDefault="00A97058" w:rsidP="00A97058">
      <w:pPr>
        <w:jc w:val="both"/>
        <w:rPr>
          <w:i/>
          <w:color w:val="000000"/>
          <w:sz w:val="20"/>
          <w:szCs w:val="20"/>
        </w:rPr>
      </w:pPr>
      <w:r w:rsidRPr="00A97058">
        <w:rPr>
          <w:i/>
          <w:color w:val="000000"/>
          <w:sz w:val="20"/>
          <w:szCs w:val="20"/>
        </w:rPr>
        <w:t>Основные виды использования территории зоны:</w:t>
      </w:r>
    </w:p>
    <w:p w:rsidR="00A97058" w:rsidRPr="00A97058" w:rsidRDefault="00A97058" w:rsidP="00A97058">
      <w:pPr>
        <w:pStyle w:val="a9"/>
        <w:widowControl w:val="0"/>
        <w:numPr>
          <w:ilvl w:val="0"/>
          <w:numId w:val="17"/>
        </w:numPr>
        <w:spacing w:line="360" w:lineRule="auto"/>
        <w:ind w:left="0" w:firstLine="709"/>
        <w:jc w:val="both"/>
        <w:rPr>
          <w:color w:val="000000"/>
          <w:sz w:val="20"/>
          <w:szCs w:val="20"/>
        </w:rPr>
      </w:pPr>
      <w:r w:rsidRPr="00A97058">
        <w:rPr>
          <w:color w:val="000000"/>
          <w:sz w:val="20"/>
          <w:szCs w:val="2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w:t>
      </w:r>
    </w:p>
    <w:p w:rsidR="00A97058" w:rsidRPr="00A97058" w:rsidRDefault="00A97058" w:rsidP="00A97058">
      <w:pPr>
        <w:pStyle w:val="a9"/>
        <w:widowControl w:val="0"/>
        <w:numPr>
          <w:ilvl w:val="0"/>
          <w:numId w:val="17"/>
        </w:numPr>
        <w:spacing w:line="360" w:lineRule="auto"/>
        <w:ind w:left="0" w:firstLine="709"/>
        <w:jc w:val="both"/>
        <w:rPr>
          <w:color w:val="000000"/>
          <w:sz w:val="20"/>
          <w:szCs w:val="20"/>
        </w:rPr>
      </w:pPr>
      <w:r w:rsidRPr="00A97058">
        <w:rPr>
          <w:color w:val="000000"/>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A97058" w:rsidRPr="00A97058" w:rsidRDefault="00A97058" w:rsidP="00A97058">
      <w:pPr>
        <w:jc w:val="both"/>
        <w:rPr>
          <w:i/>
          <w:color w:val="000000"/>
          <w:sz w:val="20"/>
          <w:szCs w:val="20"/>
        </w:rPr>
      </w:pPr>
      <w:r w:rsidRPr="00A97058">
        <w:rPr>
          <w:i/>
          <w:color w:val="000000"/>
          <w:sz w:val="20"/>
          <w:szCs w:val="20"/>
        </w:rPr>
        <w:t>Параметры функциональной зоны:</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предельное количество этажей зданий, строений, сооружений – 3;</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предельная высота зданий, строений, сооружений – 25 м;</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максимальный процент застройки в границах земельного участка – 60%.</w:t>
      </w:r>
    </w:p>
    <w:p w:rsidR="00A97058" w:rsidRPr="00A97058" w:rsidRDefault="00A97058" w:rsidP="00A97058">
      <w:pPr>
        <w:jc w:val="both"/>
        <w:rPr>
          <w:color w:val="000000"/>
          <w:sz w:val="20"/>
          <w:szCs w:val="20"/>
        </w:rPr>
      </w:pPr>
      <w:r w:rsidRPr="00A97058">
        <w:rPr>
          <w:color w:val="000000"/>
          <w:sz w:val="20"/>
          <w:szCs w:val="20"/>
        </w:rPr>
        <w:t>Генеральным планом планируется перевод земельного участка с кадастровым номером 58:11:0240401:347, уточненной площадью 0,12 га в зону делового, общественного и коммерческого назначения под строительство церкви в с</w:t>
      </w:r>
      <w:proofErr w:type="gramStart"/>
      <w:r w:rsidRPr="00A97058">
        <w:rPr>
          <w:color w:val="000000"/>
          <w:sz w:val="20"/>
          <w:szCs w:val="20"/>
        </w:rPr>
        <w:t>.С</w:t>
      </w:r>
      <w:proofErr w:type="gramEnd"/>
      <w:r w:rsidRPr="00A97058">
        <w:rPr>
          <w:color w:val="000000"/>
          <w:sz w:val="20"/>
          <w:szCs w:val="20"/>
        </w:rPr>
        <w:t>тарый Чирчим.</w:t>
      </w:r>
    </w:p>
    <w:p w:rsidR="00A97058" w:rsidRPr="00A97058" w:rsidRDefault="00A97058" w:rsidP="00A97058">
      <w:pPr>
        <w:jc w:val="both"/>
        <w:rPr>
          <w:color w:val="000000"/>
          <w:sz w:val="20"/>
          <w:szCs w:val="20"/>
        </w:rPr>
      </w:pPr>
      <w:r w:rsidRPr="00A97058">
        <w:rPr>
          <w:color w:val="000000"/>
          <w:sz w:val="20"/>
          <w:szCs w:val="20"/>
        </w:rPr>
        <w:t xml:space="preserve"> </w:t>
      </w:r>
    </w:p>
    <w:p w:rsidR="00A97058" w:rsidRPr="00A97058" w:rsidRDefault="00A97058" w:rsidP="00A97058">
      <w:pPr>
        <w:jc w:val="both"/>
        <w:rPr>
          <w:b/>
          <w:color w:val="000000"/>
          <w:sz w:val="20"/>
          <w:szCs w:val="20"/>
          <w:u w:val="single"/>
        </w:rPr>
      </w:pPr>
      <w:r w:rsidRPr="00A97058">
        <w:rPr>
          <w:b/>
          <w:color w:val="000000"/>
          <w:sz w:val="20"/>
          <w:szCs w:val="20"/>
          <w:u w:val="single"/>
        </w:rPr>
        <w:t>Производственные зоны, зоны инженерной и транспортной инфраструктур.</w:t>
      </w:r>
    </w:p>
    <w:p w:rsidR="00A97058" w:rsidRPr="00A97058" w:rsidRDefault="00A97058" w:rsidP="00A97058">
      <w:pPr>
        <w:jc w:val="both"/>
        <w:rPr>
          <w:b/>
          <w:i/>
          <w:color w:val="000000"/>
          <w:sz w:val="20"/>
          <w:szCs w:val="20"/>
        </w:rPr>
      </w:pPr>
      <w:r w:rsidRPr="00A97058">
        <w:rPr>
          <w:b/>
          <w:i/>
          <w:color w:val="000000"/>
          <w:sz w:val="20"/>
          <w:szCs w:val="20"/>
        </w:rPr>
        <w:t>Производственная зона.  / Земли промышленности.</w:t>
      </w:r>
    </w:p>
    <w:p w:rsidR="00A97058" w:rsidRPr="00A97058" w:rsidRDefault="00A97058" w:rsidP="00A97058">
      <w:pPr>
        <w:jc w:val="both"/>
        <w:rPr>
          <w:color w:val="000000"/>
          <w:sz w:val="20"/>
          <w:szCs w:val="20"/>
        </w:rPr>
      </w:pPr>
      <w:r w:rsidRPr="00A97058">
        <w:rPr>
          <w:i/>
          <w:color w:val="000000"/>
          <w:sz w:val="20"/>
          <w:szCs w:val="20"/>
        </w:rPr>
        <w:t>Основные виды использования функциональной зоны / категории земли:</w:t>
      </w:r>
      <w:r w:rsidRPr="00A97058">
        <w:rPr>
          <w:color w:val="000000"/>
          <w:sz w:val="20"/>
          <w:szCs w:val="20"/>
        </w:rPr>
        <w:t xml:space="preserve"> размещение объектов капитального строительства в целях добычи недр, их переработки, изготовления вещей промышленным способом.</w:t>
      </w:r>
    </w:p>
    <w:p w:rsidR="00A97058" w:rsidRPr="00A97058" w:rsidRDefault="00A97058" w:rsidP="00A97058">
      <w:pPr>
        <w:jc w:val="both"/>
        <w:rPr>
          <w:i/>
          <w:color w:val="000000"/>
          <w:sz w:val="20"/>
          <w:szCs w:val="20"/>
        </w:rPr>
      </w:pPr>
      <w:r w:rsidRPr="00A97058">
        <w:rPr>
          <w:i/>
          <w:color w:val="000000"/>
          <w:sz w:val="20"/>
          <w:szCs w:val="20"/>
        </w:rPr>
        <w:t>Параметры функциональной зоны / категории земли:</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предельное количество этажей зданий, сооружений – 5;</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предельная высота зданий, строений, сооружений строений – 50 м;</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максимальный процент застройки в границах земельного участка – 75%.</w:t>
      </w:r>
    </w:p>
    <w:p w:rsidR="00A97058" w:rsidRPr="00A97058" w:rsidRDefault="00A97058" w:rsidP="00A97058">
      <w:pPr>
        <w:jc w:val="both"/>
        <w:rPr>
          <w:color w:val="000000"/>
          <w:sz w:val="20"/>
          <w:szCs w:val="20"/>
        </w:rPr>
      </w:pPr>
      <w:r w:rsidRPr="00A97058">
        <w:rPr>
          <w:color w:val="000000"/>
          <w:sz w:val="20"/>
          <w:szCs w:val="20"/>
        </w:rPr>
        <w:t>Изменения функционального зонирования территорий населенных пунктов муниципального образования, в части перевода иных функциональных зон в производственную зону генеральным планом</w:t>
      </w:r>
      <w:r w:rsidRPr="00A97058">
        <w:rPr>
          <w:b/>
          <w:i/>
          <w:color w:val="000000"/>
          <w:sz w:val="20"/>
          <w:szCs w:val="20"/>
        </w:rPr>
        <w:t xml:space="preserve"> </w:t>
      </w:r>
      <w:r w:rsidRPr="00A97058">
        <w:rPr>
          <w:color w:val="000000"/>
          <w:sz w:val="20"/>
          <w:szCs w:val="20"/>
        </w:rPr>
        <w:t>не предусмотрено.</w:t>
      </w:r>
    </w:p>
    <w:p w:rsidR="00A97058" w:rsidRPr="00A97058" w:rsidRDefault="00A97058" w:rsidP="00A97058">
      <w:pPr>
        <w:jc w:val="both"/>
        <w:rPr>
          <w:b/>
          <w:color w:val="000000"/>
          <w:sz w:val="20"/>
          <w:szCs w:val="20"/>
          <w:u w:val="single"/>
        </w:rPr>
      </w:pPr>
    </w:p>
    <w:p w:rsidR="00A97058" w:rsidRPr="00A97058" w:rsidRDefault="00A97058" w:rsidP="00A97058">
      <w:pPr>
        <w:jc w:val="both"/>
        <w:rPr>
          <w:b/>
          <w:color w:val="000000"/>
          <w:sz w:val="20"/>
          <w:szCs w:val="20"/>
          <w:u w:val="single"/>
        </w:rPr>
      </w:pPr>
      <w:r w:rsidRPr="00A97058">
        <w:rPr>
          <w:b/>
          <w:color w:val="000000"/>
          <w:sz w:val="20"/>
          <w:szCs w:val="20"/>
          <w:u w:val="single"/>
        </w:rPr>
        <w:t>Зоны сельскохозяйственного использования.</w:t>
      </w:r>
    </w:p>
    <w:p w:rsidR="00A97058" w:rsidRPr="00A97058" w:rsidRDefault="00A97058" w:rsidP="00A97058">
      <w:pPr>
        <w:jc w:val="both"/>
        <w:rPr>
          <w:b/>
          <w:i/>
          <w:color w:val="000000"/>
          <w:sz w:val="20"/>
          <w:szCs w:val="20"/>
        </w:rPr>
      </w:pPr>
      <w:r w:rsidRPr="00A97058">
        <w:rPr>
          <w:b/>
          <w:i/>
          <w:color w:val="000000"/>
          <w:sz w:val="20"/>
          <w:szCs w:val="20"/>
        </w:rPr>
        <w:t>Производственная зона сельскохозяйственных предприятий. / Земли сельскохозяйственного назначения (производственная территория сельскохозяйственных предприятий)</w:t>
      </w:r>
    </w:p>
    <w:p w:rsidR="00A97058" w:rsidRPr="00A97058" w:rsidRDefault="00A97058" w:rsidP="00A97058">
      <w:pPr>
        <w:jc w:val="both"/>
        <w:rPr>
          <w:color w:val="000000"/>
          <w:sz w:val="20"/>
          <w:szCs w:val="20"/>
        </w:rPr>
      </w:pPr>
      <w:r w:rsidRPr="00A97058">
        <w:rPr>
          <w:i/>
          <w:color w:val="000000"/>
          <w:sz w:val="20"/>
          <w:szCs w:val="20"/>
        </w:rPr>
        <w:t>Основные виды использования функциональной зоны / категории земли:</w:t>
      </w:r>
      <w:r w:rsidRPr="00A97058">
        <w:rPr>
          <w:color w:val="000000"/>
          <w:sz w:val="20"/>
          <w:szCs w:val="20"/>
        </w:rPr>
        <w:t xml:space="preserve"> ведение сельского хозяйства.</w:t>
      </w:r>
    </w:p>
    <w:p w:rsidR="00A97058" w:rsidRPr="00A97058" w:rsidRDefault="00A97058" w:rsidP="00A97058">
      <w:pPr>
        <w:jc w:val="both"/>
        <w:rPr>
          <w:i/>
          <w:color w:val="000000"/>
          <w:sz w:val="20"/>
          <w:szCs w:val="20"/>
        </w:rPr>
      </w:pPr>
      <w:r w:rsidRPr="00A97058">
        <w:rPr>
          <w:i/>
          <w:color w:val="000000"/>
          <w:sz w:val="20"/>
          <w:szCs w:val="20"/>
        </w:rPr>
        <w:t>Параметры функциональной зоны / категории земли:</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предельное количество этажей зданий, строений, сооружений – 5;</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предельная высота зданий, строений, сооружений – 50 м;</w:t>
      </w:r>
    </w:p>
    <w:p w:rsidR="00A97058" w:rsidRPr="00A97058" w:rsidRDefault="00A97058" w:rsidP="00A97058">
      <w:pPr>
        <w:widowControl w:val="0"/>
        <w:numPr>
          <w:ilvl w:val="0"/>
          <w:numId w:val="26"/>
        </w:numPr>
        <w:spacing w:line="360" w:lineRule="auto"/>
        <w:ind w:left="0" w:firstLine="709"/>
        <w:jc w:val="both"/>
        <w:rPr>
          <w:color w:val="000000"/>
          <w:sz w:val="20"/>
          <w:szCs w:val="20"/>
        </w:rPr>
      </w:pPr>
      <w:r w:rsidRPr="00A97058">
        <w:rPr>
          <w:color w:val="000000"/>
          <w:sz w:val="20"/>
          <w:szCs w:val="20"/>
        </w:rPr>
        <w:t>максимальный процент застройки в границах земельного участка – 70%.</w:t>
      </w:r>
    </w:p>
    <w:p w:rsidR="00A97058" w:rsidRPr="00A97058" w:rsidRDefault="00A97058" w:rsidP="00A97058">
      <w:pPr>
        <w:jc w:val="both"/>
        <w:rPr>
          <w:color w:val="000000"/>
          <w:sz w:val="20"/>
          <w:szCs w:val="20"/>
        </w:rPr>
      </w:pPr>
      <w:r w:rsidRPr="00A97058">
        <w:rPr>
          <w:color w:val="000000"/>
          <w:sz w:val="20"/>
          <w:szCs w:val="20"/>
        </w:rPr>
        <w:lastRenderedPageBreak/>
        <w:t>Генеральным планом планируется перевод земельного участка, общей площадью 16,7 га в производственную зону сельскохозяйственных предприятий под выращивание садово-огородных культур без возведения объектов капитального строительства.</w:t>
      </w:r>
    </w:p>
    <w:p w:rsidR="00A97058" w:rsidRPr="00A97058" w:rsidRDefault="00A97058" w:rsidP="00A97058">
      <w:pPr>
        <w:jc w:val="both"/>
        <w:rPr>
          <w:color w:val="000000"/>
          <w:sz w:val="20"/>
          <w:szCs w:val="20"/>
        </w:rPr>
      </w:pPr>
    </w:p>
    <w:p w:rsidR="00A97058" w:rsidRPr="00A97058" w:rsidRDefault="00A97058" w:rsidP="00A97058">
      <w:pPr>
        <w:jc w:val="both"/>
        <w:rPr>
          <w:b/>
          <w:color w:val="000000"/>
          <w:sz w:val="20"/>
          <w:szCs w:val="20"/>
          <w:u w:val="single"/>
        </w:rPr>
      </w:pPr>
      <w:r w:rsidRPr="00A97058">
        <w:rPr>
          <w:b/>
          <w:color w:val="000000"/>
          <w:sz w:val="20"/>
          <w:szCs w:val="20"/>
          <w:u w:val="single"/>
        </w:rPr>
        <w:t>Зоны специального назначения.</w:t>
      </w:r>
    </w:p>
    <w:p w:rsidR="00A97058" w:rsidRPr="00A97058" w:rsidRDefault="00A97058" w:rsidP="00A97058">
      <w:pPr>
        <w:jc w:val="both"/>
        <w:rPr>
          <w:b/>
          <w:i/>
          <w:color w:val="000000"/>
          <w:sz w:val="20"/>
          <w:szCs w:val="20"/>
        </w:rPr>
      </w:pPr>
      <w:r w:rsidRPr="00A97058">
        <w:rPr>
          <w:b/>
          <w:i/>
          <w:color w:val="000000"/>
          <w:sz w:val="20"/>
          <w:szCs w:val="20"/>
        </w:rPr>
        <w:t>Зона кладбищ.</w:t>
      </w:r>
    </w:p>
    <w:p w:rsidR="00A97058" w:rsidRPr="00A97058" w:rsidRDefault="00A97058" w:rsidP="00A97058">
      <w:pPr>
        <w:jc w:val="both"/>
        <w:rPr>
          <w:color w:val="000000"/>
          <w:sz w:val="20"/>
          <w:szCs w:val="20"/>
        </w:rPr>
      </w:pPr>
      <w:r w:rsidRPr="00A97058">
        <w:rPr>
          <w:i/>
          <w:color w:val="000000"/>
          <w:sz w:val="20"/>
          <w:szCs w:val="20"/>
        </w:rPr>
        <w:t>Основной вид использования территории зоны</w:t>
      </w:r>
      <w:r w:rsidRPr="00A97058">
        <w:rPr>
          <w:color w:val="000000"/>
          <w:sz w:val="20"/>
          <w:szCs w:val="20"/>
        </w:rPr>
        <w:t xml:space="preserve"> – размещение кладбищ, крематориев и мест захоронения, а также соответствующих культовых сооружений.</w:t>
      </w:r>
    </w:p>
    <w:p w:rsidR="00A97058" w:rsidRPr="00A97058" w:rsidRDefault="00A97058" w:rsidP="00A97058">
      <w:pPr>
        <w:jc w:val="both"/>
        <w:rPr>
          <w:i/>
          <w:color w:val="000000"/>
          <w:sz w:val="20"/>
          <w:szCs w:val="20"/>
        </w:rPr>
      </w:pPr>
      <w:r w:rsidRPr="00A97058">
        <w:rPr>
          <w:i/>
          <w:color w:val="000000"/>
          <w:sz w:val="20"/>
          <w:szCs w:val="20"/>
        </w:rPr>
        <w:t>Параметры функциональной зоны:</w:t>
      </w:r>
    </w:p>
    <w:p w:rsidR="00A97058" w:rsidRPr="00A97058" w:rsidRDefault="00A97058" w:rsidP="00A97058">
      <w:pPr>
        <w:widowControl w:val="0"/>
        <w:numPr>
          <w:ilvl w:val="0"/>
          <w:numId w:val="26"/>
        </w:numPr>
        <w:spacing w:line="360" w:lineRule="auto"/>
        <w:jc w:val="both"/>
        <w:rPr>
          <w:color w:val="000000"/>
          <w:sz w:val="20"/>
          <w:szCs w:val="20"/>
        </w:rPr>
      </w:pPr>
      <w:r w:rsidRPr="00A97058">
        <w:rPr>
          <w:color w:val="000000"/>
          <w:sz w:val="20"/>
          <w:szCs w:val="20"/>
        </w:rPr>
        <w:t>предельное количество этажей зданий, строений, сооружений – 1;</w:t>
      </w:r>
    </w:p>
    <w:p w:rsidR="00A97058" w:rsidRPr="00A97058" w:rsidRDefault="00A97058" w:rsidP="00A97058">
      <w:pPr>
        <w:widowControl w:val="0"/>
        <w:numPr>
          <w:ilvl w:val="0"/>
          <w:numId w:val="26"/>
        </w:numPr>
        <w:spacing w:line="360" w:lineRule="auto"/>
        <w:jc w:val="both"/>
        <w:rPr>
          <w:color w:val="000000"/>
          <w:sz w:val="20"/>
          <w:szCs w:val="20"/>
        </w:rPr>
      </w:pPr>
      <w:r w:rsidRPr="00A97058">
        <w:rPr>
          <w:color w:val="000000"/>
          <w:sz w:val="20"/>
          <w:szCs w:val="20"/>
        </w:rPr>
        <w:t>предельная высота зданий, строений, сооружений – 25 м;</w:t>
      </w:r>
    </w:p>
    <w:p w:rsidR="00A97058" w:rsidRPr="00A97058" w:rsidRDefault="00A97058" w:rsidP="00A97058">
      <w:pPr>
        <w:widowControl w:val="0"/>
        <w:numPr>
          <w:ilvl w:val="0"/>
          <w:numId w:val="26"/>
        </w:numPr>
        <w:spacing w:line="360" w:lineRule="auto"/>
        <w:jc w:val="both"/>
        <w:rPr>
          <w:color w:val="000000"/>
          <w:sz w:val="20"/>
          <w:szCs w:val="20"/>
        </w:rPr>
      </w:pPr>
      <w:r w:rsidRPr="00A97058">
        <w:rPr>
          <w:color w:val="000000"/>
          <w:sz w:val="20"/>
          <w:szCs w:val="20"/>
        </w:rPr>
        <w:t>максимальный процент застройки в границах земельного участка – 60%.</w:t>
      </w:r>
    </w:p>
    <w:p w:rsidR="00A97058" w:rsidRPr="00A97058" w:rsidRDefault="00A97058" w:rsidP="00A97058">
      <w:pPr>
        <w:jc w:val="both"/>
        <w:rPr>
          <w:color w:val="000000"/>
          <w:sz w:val="20"/>
          <w:szCs w:val="20"/>
        </w:rPr>
      </w:pPr>
      <w:r w:rsidRPr="00A97058">
        <w:rPr>
          <w:color w:val="000000"/>
          <w:sz w:val="20"/>
          <w:szCs w:val="20"/>
        </w:rPr>
        <w:t>С целью расширения существующего кладбища в с</w:t>
      </w:r>
      <w:proofErr w:type="gramStart"/>
      <w:r w:rsidRPr="00A97058">
        <w:rPr>
          <w:color w:val="000000"/>
          <w:sz w:val="20"/>
          <w:szCs w:val="20"/>
        </w:rPr>
        <w:t>.Н</w:t>
      </w:r>
      <w:proofErr w:type="gramEnd"/>
      <w:r w:rsidRPr="00A97058">
        <w:rPr>
          <w:color w:val="000000"/>
          <w:sz w:val="20"/>
          <w:szCs w:val="20"/>
        </w:rPr>
        <w:t xml:space="preserve">овое </w:t>
      </w:r>
      <w:proofErr w:type="spellStart"/>
      <w:r w:rsidRPr="00A97058">
        <w:rPr>
          <w:color w:val="000000"/>
          <w:sz w:val="20"/>
          <w:szCs w:val="20"/>
        </w:rPr>
        <w:t>Шаткино</w:t>
      </w:r>
      <w:proofErr w:type="spellEnd"/>
      <w:r w:rsidRPr="00A97058">
        <w:rPr>
          <w:color w:val="000000"/>
          <w:sz w:val="20"/>
          <w:szCs w:val="20"/>
        </w:rPr>
        <w:t xml:space="preserve"> генеральным планом планируется изменение функционального зонирования территории населенного пункта муниципального образования, в части перевода иных функциональных зон в зону кладбищ общей площадью 0,5 га. </w:t>
      </w:r>
    </w:p>
    <w:p w:rsidR="00A97058" w:rsidRPr="00A97058" w:rsidRDefault="00A97058" w:rsidP="00A97058">
      <w:pPr>
        <w:jc w:val="both"/>
        <w:rPr>
          <w:b/>
          <w:i/>
          <w:color w:val="000000"/>
          <w:sz w:val="20"/>
          <w:szCs w:val="20"/>
        </w:rPr>
      </w:pPr>
      <w:r w:rsidRPr="00A97058">
        <w:rPr>
          <w:b/>
          <w:i/>
          <w:color w:val="000000"/>
          <w:sz w:val="20"/>
          <w:szCs w:val="20"/>
        </w:rPr>
        <w:t xml:space="preserve">Зона складирования и захоронения отходов. / Земли иного </w:t>
      </w:r>
    </w:p>
    <w:p w:rsidR="00A97058" w:rsidRPr="00A97058" w:rsidRDefault="00A97058" w:rsidP="00A97058">
      <w:pPr>
        <w:jc w:val="both"/>
        <w:rPr>
          <w:b/>
          <w:i/>
          <w:color w:val="000000"/>
          <w:sz w:val="20"/>
          <w:szCs w:val="20"/>
        </w:rPr>
      </w:pPr>
      <w:r w:rsidRPr="00A97058">
        <w:rPr>
          <w:b/>
          <w:i/>
          <w:color w:val="000000"/>
          <w:sz w:val="20"/>
          <w:szCs w:val="20"/>
        </w:rPr>
        <w:t>специального назначения.</w:t>
      </w:r>
    </w:p>
    <w:p w:rsidR="00A97058" w:rsidRPr="00A97058" w:rsidRDefault="00A97058" w:rsidP="00A97058">
      <w:pPr>
        <w:jc w:val="both"/>
        <w:rPr>
          <w:i/>
          <w:color w:val="000000"/>
          <w:sz w:val="20"/>
          <w:szCs w:val="20"/>
        </w:rPr>
      </w:pPr>
      <w:r w:rsidRPr="00A97058">
        <w:rPr>
          <w:i/>
          <w:color w:val="000000"/>
          <w:sz w:val="20"/>
          <w:szCs w:val="20"/>
        </w:rPr>
        <w:t>Основные виды использования функциональной зоны:</w:t>
      </w:r>
    </w:p>
    <w:p w:rsidR="00A97058" w:rsidRPr="00A97058" w:rsidRDefault="00A97058" w:rsidP="00A97058">
      <w:pPr>
        <w:widowControl w:val="0"/>
        <w:numPr>
          <w:ilvl w:val="0"/>
          <w:numId w:val="29"/>
        </w:numPr>
        <w:spacing w:line="360" w:lineRule="auto"/>
        <w:ind w:left="0" w:firstLine="709"/>
        <w:jc w:val="both"/>
        <w:rPr>
          <w:b/>
          <w:i/>
          <w:color w:val="000000"/>
          <w:sz w:val="20"/>
          <w:szCs w:val="20"/>
        </w:rPr>
      </w:pPr>
      <w:proofErr w:type="gramStart"/>
      <w:r w:rsidRPr="00A97058">
        <w:rPr>
          <w:color w:val="000000"/>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A97058" w:rsidRPr="00A97058" w:rsidRDefault="00A97058" w:rsidP="00A97058">
      <w:pPr>
        <w:widowControl w:val="0"/>
        <w:numPr>
          <w:ilvl w:val="0"/>
          <w:numId w:val="29"/>
        </w:numPr>
        <w:spacing w:line="360" w:lineRule="auto"/>
        <w:ind w:left="0" w:firstLine="709"/>
        <w:jc w:val="both"/>
        <w:rPr>
          <w:color w:val="000000"/>
          <w:sz w:val="20"/>
          <w:szCs w:val="20"/>
        </w:rPr>
      </w:pPr>
      <w:r w:rsidRPr="00A97058">
        <w:rPr>
          <w:color w:val="000000"/>
          <w:sz w:val="20"/>
          <w:szCs w:val="20"/>
        </w:rPr>
        <w:t xml:space="preserve">размещение объектов капитального строительства в целях обеспечения физических и юридических лиц коммунальными услугами, в частности: отвода канализационных стоков, очистки и уборки объектов недвижимости (очистных сооружений, насосных станций, канализаций). </w:t>
      </w:r>
    </w:p>
    <w:p w:rsidR="00A97058" w:rsidRPr="00A97058" w:rsidRDefault="00A97058" w:rsidP="00A97058">
      <w:pPr>
        <w:jc w:val="both"/>
        <w:rPr>
          <w:i/>
          <w:color w:val="000000"/>
          <w:sz w:val="20"/>
          <w:szCs w:val="20"/>
        </w:rPr>
      </w:pPr>
      <w:r w:rsidRPr="00A97058">
        <w:rPr>
          <w:i/>
          <w:color w:val="000000"/>
          <w:sz w:val="20"/>
          <w:szCs w:val="20"/>
        </w:rPr>
        <w:t>Параметры функциональной зоны:</w:t>
      </w:r>
    </w:p>
    <w:p w:rsidR="00A97058" w:rsidRPr="00A97058" w:rsidRDefault="00A97058" w:rsidP="00A97058">
      <w:pPr>
        <w:widowControl w:val="0"/>
        <w:numPr>
          <w:ilvl w:val="0"/>
          <w:numId w:val="26"/>
        </w:numPr>
        <w:spacing w:line="360" w:lineRule="auto"/>
        <w:jc w:val="both"/>
        <w:rPr>
          <w:color w:val="000000"/>
          <w:sz w:val="20"/>
          <w:szCs w:val="20"/>
        </w:rPr>
      </w:pPr>
      <w:r w:rsidRPr="00A97058">
        <w:rPr>
          <w:color w:val="000000"/>
          <w:sz w:val="20"/>
          <w:szCs w:val="20"/>
        </w:rPr>
        <w:t>предельное количество этажей зданий, строений, сооружений – 1;</w:t>
      </w:r>
    </w:p>
    <w:p w:rsidR="00A97058" w:rsidRPr="00A97058" w:rsidRDefault="00A97058" w:rsidP="00A97058">
      <w:pPr>
        <w:widowControl w:val="0"/>
        <w:numPr>
          <w:ilvl w:val="0"/>
          <w:numId w:val="26"/>
        </w:numPr>
        <w:spacing w:line="360" w:lineRule="auto"/>
        <w:jc w:val="both"/>
        <w:rPr>
          <w:color w:val="000000"/>
          <w:sz w:val="20"/>
          <w:szCs w:val="20"/>
        </w:rPr>
      </w:pPr>
      <w:r w:rsidRPr="00A97058">
        <w:rPr>
          <w:color w:val="000000"/>
          <w:sz w:val="20"/>
          <w:szCs w:val="20"/>
        </w:rPr>
        <w:t>предельная высота зданий, строений, сооружений – 10 м;</w:t>
      </w:r>
    </w:p>
    <w:p w:rsidR="00A97058" w:rsidRPr="00A97058" w:rsidRDefault="00A97058" w:rsidP="00A97058">
      <w:pPr>
        <w:widowControl w:val="0"/>
        <w:numPr>
          <w:ilvl w:val="0"/>
          <w:numId w:val="26"/>
        </w:numPr>
        <w:spacing w:line="360" w:lineRule="auto"/>
        <w:jc w:val="both"/>
        <w:rPr>
          <w:color w:val="000000"/>
          <w:sz w:val="20"/>
          <w:szCs w:val="20"/>
        </w:rPr>
      </w:pPr>
      <w:r w:rsidRPr="00A97058">
        <w:rPr>
          <w:color w:val="000000"/>
          <w:sz w:val="20"/>
          <w:szCs w:val="20"/>
        </w:rPr>
        <w:t>максимальный процент застройки в границах земельного участка – 90%.</w:t>
      </w:r>
    </w:p>
    <w:p w:rsidR="00A97058" w:rsidRPr="00A97058" w:rsidRDefault="00A97058" w:rsidP="00A97058">
      <w:pPr>
        <w:jc w:val="both"/>
        <w:rPr>
          <w:color w:val="000000"/>
          <w:sz w:val="20"/>
          <w:szCs w:val="20"/>
        </w:rPr>
      </w:pPr>
      <w:r w:rsidRPr="00A97058">
        <w:rPr>
          <w:color w:val="000000"/>
          <w:sz w:val="20"/>
          <w:szCs w:val="20"/>
        </w:rPr>
        <w:t xml:space="preserve">Изменения функционального зонирования территорий населенных пунктов муниципального образования, в части перевода иных функциональных зон в зону складирования и захоронения отходов генеральным планом не предусмотрено. </w:t>
      </w:r>
    </w:p>
    <w:p w:rsidR="00A97058" w:rsidRPr="00A97058" w:rsidRDefault="00A97058" w:rsidP="00A97058">
      <w:pPr>
        <w:pStyle w:val="1"/>
        <w:jc w:val="both"/>
        <w:rPr>
          <w:color w:val="000000"/>
          <w:sz w:val="20"/>
          <w:szCs w:val="20"/>
        </w:rPr>
      </w:pPr>
      <w:bookmarkStart w:id="57" w:name="_Toc375167325"/>
      <w:bookmarkStart w:id="58" w:name="_Toc21598929"/>
      <w:r w:rsidRPr="00A97058">
        <w:rPr>
          <w:color w:val="000000"/>
          <w:sz w:val="20"/>
          <w:szCs w:val="20"/>
        </w:rPr>
        <w:t>3.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w:t>
      </w:r>
      <w:bookmarkEnd w:id="58"/>
    </w:p>
    <w:p w:rsidR="00A97058" w:rsidRPr="00A97058" w:rsidRDefault="00A97058" w:rsidP="00A97058">
      <w:pPr>
        <w:jc w:val="both"/>
        <w:rPr>
          <w:color w:val="000000"/>
          <w:sz w:val="20"/>
          <w:szCs w:val="20"/>
        </w:rPr>
      </w:pPr>
      <w:proofErr w:type="gramStart"/>
      <w:r w:rsidRPr="00A97058">
        <w:rPr>
          <w:color w:val="000000"/>
          <w:sz w:val="20"/>
          <w:szCs w:val="20"/>
        </w:rPr>
        <w:t>Объектами местного значения являются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Пензенской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p>
    <w:p w:rsidR="00A97058" w:rsidRPr="00A97058" w:rsidRDefault="00A97058" w:rsidP="00A97058">
      <w:pPr>
        <w:jc w:val="both"/>
        <w:rPr>
          <w:color w:val="000000"/>
          <w:sz w:val="20"/>
          <w:szCs w:val="20"/>
        </w:rPr>
      </w:pPr>
      <w:r w:rsidRPr="00A97058">
        <w:rPr>
          <w:color w:val="000000"/>
          <w:sz w:val="20"/>
          <w:szCs w:val="20"/>
        </w:rPr>
        <w:t>Согласно «Градостроительному уставу Пензенской области» от 14 ноября 2006 года № 1164-ЗПО к объектам местного значения, подлежащим отображению на генеральном плане поселения относятся:</w:t>
      </w:r>
    </w:p>
    <w:p w:rsidR="00A97058" w:rsidRPr="00A97058" w:rsidRDefault="00A97058" w:rsidP="00A97058">
      <w:pPr>
        <w:jc w:val="both"/>
        <w:rPr>
          <w:color w:val="000000"/>
          <w:sz w:val="20"/>
          <w:szCs w:val="20"/>
        </w:rPr>
      </w:pPr>
      <w:r w:rsidRPr="00A97058">
        <w:rPr>
          <w:color w:val="000000"/>
          <w:sz w:val="20"/>
          <w:szCs w:val="20"/>
        </w:rPr>
        <w:t xml:space="preserve">1) объекты инженерной инфраструктуры, в том числе </w:t>
      </w:r>
      <w:proofErr w:type="spellStart"/>
      <w:r w:rsidRPr="00A97058">
        <w:rPr>
          <w:color w:val="000000"/>
          <w:sz w:val="20"/>
          <w:szCs w:val="20"/>
        </w:rPr>
        <w:t>электро</w:t>
      </w:r>
      <w:proofErr w:type="spellEnd"/>
      <w:r w:rsidRPr="00A97058">
        <w:rPr>
          <w:color w:val="000000"/>
          <w:sz w:val="20"/>
          <w:szCs w:val="20"/>
        </w:rPr>
        <w:t>-, тепл</w:t>
      </w:r>
      <w:proofErr w:type="gramStart"/>
      <w:r w:rsidRPr="00A97058">
        <w:rPr>
          <w:color w:val="000000"/>
          <w:sz w:val="20"/>
          <w:szCs w:val="20"/>
        </w:rPr>
        <w:t>о-</w:t>
      </w:r>
      <w:proofErr w:type="gramEnd"/>
      <w:r w:rsidRPr="00A97058">
        <w:rPr>
          <w:color w:val="000000"/>
          <w:sz w:val="20"/>
          <w:szCs w:val="20"/>
        </w:rPr>
        <w:t xml:space="preserve">, </w:t>
      </w:r>
      <w:proofErr w:type="spellStart"/>
      <w:r w:rsidRPr="00A97058">
        <w:rPr>
          <w:color w:val="000000"/>
          <w:sz w:val="20"/>
          <w:szCs w:val="20"/>
        </w:rPr>
        <w:t>газо</w:t>
      </w:r>
      <w:proofErr w:type="spellEnd"/>
      <w:r w:rsidRPr="00A97058">
        <w:rPr>
          <w:color w:val="000000"/>
          <w:sz w:val="20"/>
          <w:szCs w:val="20"/>
        </w:rPr>
        <w:t>- и водоснабжения населения, водоотведения;</w:t>
      </w:r>
    </w:p>
    <w:p w:rsidR="00A97058" w:rsidRPr="00A97058" w:rsidRDefault="00A97058" w:rsidP="00A97058">
      <w:pPr>
        <w:jc w:val="both"/>
        <w:rPr>
          <w:color w:val="000000"/>
          <w:sz w:val="20"/>
          <w:szCs w:val="20"/>
        </w:rPr>
      </w:pPr>
      <w:r w:rsidRPr="00A97058">
        <w:rPr>
          <w:color w:val="000000"/>
          <w:sz w:val="20"/>
          <w:szCs w:val="20"/>
        </w:rPr>
        <w:t>2) автомобильные дороги местного значения;</w:t>
      </w:r>
    </w:p>
    <w:p w:rsidR="00A97058" w:rsidRPr="00A97058" w:rsidRDefault="00A97058" w:rsidP="00A97058">
      <w:pPr>
        <w:jc w:val="both"/>
        <w:rPr>
          <w:color w:val="000000"/>
          <w:sz w:val="20"/>
          <w:szCs w:val="20"/>
        </w:rPr>
      </w:pPr>
      <w:r w:rsidRPr="00A97058">
        <w:rPr>
          <w:color w:val="000000"/>
          <w:sz w:val="20"/>
          <w:szCs w:val="20"/>
        </w:rPr>
        <w:t>3) объекты культуры, досуга, физической культуры и массового спорта;</w:t>
      </w:r>
    </w:p>
    <w:p w:rsidR="00A97058" w:rsidRPr="00A97058" w:rsidRDefault="00A97058" w:rsidP="00A97058">
      <w:pPr>
        <w:jc w:val="both"/>
        <w:rPr>
          <w:color w:val="000000"/>
          <w:sz w:val="20"/>
          <w:szCs w:val="20"/>
        </w:rPr>
      </w:pPr>
      <w:r w:rsidRPr="00A97058">
        <w:rPr>
          <w:color w:val="000000"/>
          <w:sz w:val="20"/>
          <w:szCs w:val="20"/>
        </w:rPr>
        <w:t>4) объекты образования, здравоохранения;</w:t>
      </w:r>
    </w:p>
    <w:p w:rsidR="00A97058" w:rsidRPr="00A97058" w:rsidRDefault="00A97058" w:rsidP="00A97058">
      <w:pPr>
        <w:jc w:val="both"/>
        <w:rPr>
          <w:color w:val="000000"/>
          <w:sz w:val="20"/>
          <w:szCs w:val="20"/>
        </w:rPr>
      </w:pPr>
      <w:r w:rsidRPr="00A97058">
        <w:rPr>
          <w:color w:val="000000"/>
          <w:sz w:val="20"/>
          <w:szCs w:val="20"/>
        </w:rPr>
        <w:t>5) объекты муниципального жилищного фонда;</w:t>
      </w:r>
    </w:p>
    <w:p w:rsidR="00A97058" w:rsidRPr="00A97058" w:rsidRDefault="00A97058" w:rsidP="00A97058">
      <w:pPr>
        <w:jc w:val="both"/>
        <w:rPr>
          <w:color w:val="000000"/>
          <w:sz w:val="20"/>
          <w:szCs w:val="20"/>
        </w:rPr>
      </w:pPr>
      <w:r w:rsidRPr="00A97058">
        <w:rPr>
          <w:color w:val="000000"/>
          <w:sz w:val="20"/>
          <w:szCs w:val="20"/>
        </w:rPr>
        <w:t>6) объекты, обеспечивающие осуществление деятельности органов власти поселения;</w:t>
      </w:r>
    </w:p>
    <w:p w:rsidR="00A97058" w:rsidRPr="00A97058" w:rsidRDefault="00A97058" w:rsidP="00A97058">
      <w:pPr>
        <w:jc w:val="both"/>
        <w:rPr>
          <w:color w:val="000000"/>
          <w:sz w:val="20"/>
          <w:szCs w:val="20"/>
        </w:rPr>
      </w:pPr>
      <w:r w:rsidRPr="00A97058">
        <w:rPr>
          <w:color w:val="000000"/>
          <w:sz w:val="20"/>
          <w:szCs w:val="20"/>
        </w:rPr>
        <w:t>7) объекты культурного наследия местного (муниципального) значения поселения;</w:t>
      </w:r>
    </w:p>
    <w:p w:rsidR="00A97058" w:rsidRPr="00A97058" w:rsidRDefault="00A97058" w:rsidP="00A97058">
      <w:pPr>
        <w:jc w:val="both"/>
        <w:rPr>
          <w:color w:val="000000"/>
          <w:sz w:val="20"/>
          <w:szCs w:val="20"/>
        </w:rPr>
      </w:pPr>
      <w:r w:rsidRPr="00A97058">
        <w:rPr>
          <w:color w:val="000000"/>
          <w:sz w:val="20"/>
          <w:szCs w:val="20"/>
        </w:rPr>
        <w:t>8) места погребения на территории поселения;</w:t>
      </w:r>
    </w:p>
    <w:p w:rsidR="00A97058" w:rsidRPr="00A97058" w:rsidRDefault="00A97058" w:rsidP="00A97058">
      <w:pPr>
        <w:jc w:val="both"/>
        <w:rPr>
          <w:color w:val="000000"/>
          <w:sz w:val="20"/>
          <w:szCs w:val="20"/>
        </w:rPr>
      </w:pPr>
      <w:r w:rsidRPr="00A97058">
        <w:rPr>
          <w:color w:val="000000"/>
          <w:sz w:val="20"/>
          <w:szCs w:val="20"/>
        </w:rPr>
        <w:t xml:space="preserve">9) объекты по сбору (в том числе раздельному сбору) и транспортированию твердых коммунальных отходов на территории поселения, участие в </w:t>
      </w:r>
      <w:proofErr w:type="gramStart"/>
      <w:r w:rsidRPr="00A97058">
        <w:rPr>
          <w:color w:val="000000"/>
          <w:sz w:val="20"/>
          <w:szCs w:val="20"/>
        </w:rPr>
        <w:t>организации</w:t>
      </w:r>
      <w:proofErr w:type="gramEnd"/>
      <w:r w:rsidRPr="00A97058">
        <w:rPr>
          <w:color w:val="000000"/>
          <w:sz w:val="20"/>
          <w:szCs w:val="20"/>
        </w:rPr>
        <w:t xml:space="preserve"> деятельности которых принимает поселение.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7"/>
        <w:gridCol w:w="1732"/>
        <w:gridCol w:w="3711"/>
        <w:gridCol w:w="1721"/>
        <w:gridCol w:w="2104"/>
      </w:tblGrid>
      <w:tr w:rsidR="00A97058" w:rsidRPr="00A97058" w:rsidTr="00395A4F">
        <w:tc>
          <w:tcPr>
            <w:tcW w:w="0" w:type="auto"/>
            <w:gridSpan w:val="5"/>
            <w:tcBorders>
              <w:right w:val="single" w:sz="4" w:space="0" w:color="auto"/>
            </w:tcBorders>
            <w:shd w:val="clear" w:color="auto" w:fill="D9D9D9"/>
          </w:tcPr>
          <w:p w:rsidR="00A97058" w:rsidRPr="00A97058" w:rsidRDefault="00A97058" w:rsidP="00395A4F">
            <w:pPr>
              <w:pStyle w:val="af"/>
              <w:rPr>
                <w:b/>
                <w:sz w:val="20"/>
                <w:szCs w:val="20"/>
              </w:rPr>
            </w:pPr>
            <w:r w:rsidRPr="00A97058">
              <w:rPr>
                <w:b/>
                <w:sz w:val="20"/>
                <w:szCs w:val="20"/>
              </w:rPr>
              <w:lastRenderedPageBreak/>
              <w:t>Планируемые для размещения объекты местного значения поселения.</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 xml:space="preserve">№ </w:t>
            </w:r>
            <w:proofErr w:type="spellStart"/>
            <w:proofErr w:type="gramStart"/>
            <w:r w:rsidRPr="00A97058">
              <w:rPr>
                <w:sz w:val="20"/>
                <w:szCs w:val="20"/>
              </w:rPr>
              <w:t>п</w:t>
            </w:r>
            <w:proofErr w:type="spellEnd"/>
            <w:proofErr w:type="gramEnd"/>
            <w:r w:rsidRPr="00A97058">
              <w:rPr>
                <w:sz w:val="20"/>
                <w:szCs w:val="20"/>
              </w:rPr>
              <w:t>/</w:t>
            </w:r>
            <w:proofErr w:type="spellStart"/>
            <w:r w:rsidRPr="00A97058">
              <w:rPr>
                <w:sz w:val="20"/>
                <w:szCs w:val="20"/>
              </w:rPr>
              <w:t>п</w:t>
            </w:r>
            <w:proofErr w:type="spellEnd"/>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Наименование объекта</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Назначение объекта</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Местоположение</w:t>
            </w:r>
          </w:p>
          <w:p w:rsidR="00A97058" w:rsidRPr="00A97058" w:rsidRDefault="00A97058" w:rsidP="00395A4F">
            <w:pPr>
              <w:pStyle w:val="af"/>
              <w:rPr>
                <w:sz w:val="20"/>
                <w:szCs w:val="20"/>
              </w:rPr>
            </w:pPr>
            <w:r w:rsidRPr="00A97058">
              <w:rPr>
                <w:sz w:val="20"/>
                <w:szCs w:val="20"/>
              </w:rPr>
              <w:t>объекта</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Основные характеристики объекта</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1.</w:t>
            </w:r>
          </w:p>
        </w:tc>
        <w:tc>
          <w:tcPr>
            <w:tcW w:w="0" w:type="auto"/>
            <w:gridSpan w:val="4"/>
            <w:tcBorders>
              <w:right w:val="single" w:sz="4" w:space="0" w:color="auto"/>
            </w:tcBorders>
            <w:shd w:val="clear" w:color="auto" w:fill="F2F2F2"/>
          </w:tcPr>
          <w:p w:rsidR="00A97058" w:rsidRPr="00A97058" w:rsidRDefault="00A97058" w:rsidP="00395A4F">
            <w:pPr>
              <w:pStyle w:val="af"/>
              <w:rPr>
                <w:b/>
                <w:sz w:val="20"/>
                <w:szCs w:val="20"/>
              </w:rPr>
            </w:pPr>
            <w:r w:rsidRPr="00A97058">
              <w:rPr>
                <w:b/>
                <w:sz w:val="20"/>
                <w:szCs w:val="20"/>
              </w:rPr>
              <w:t xml:space="preserve">Объекты инженерной инфраструктуры, в том числе </w:t>
            </w:r>
            <w:proofErr w:type="spellStart"/>
            <w:r w:rsidRPr="00A97058">
              <w:rPr>
                <w:b/>
                <w:sz w:val="20"/>
                <w:szCs w:val="20"/>
              </w:rPr>
              <w:t>электро</w:t>
            </w:r>
            <w:proofErr w:type="spellEnd"/>
            <w:r w:rsidRPr="00A97058">
              <w:rPr>
                <w:b/>
                <w:sz w:val="20"/>
                <w:szCs w:val="20"/>
              </w:rPr>
              <w:t>-, тепл</w:t>
            </w:r>
            <w:proofErr w:type="gramStart"/>
            <w:r w:rsidRPr="00A97058">
              <w:rPr>
                <w:b/>
                <w:sz w:val="20"/>
                <w:szCs w:val="20"/>
              </w:rPr>
              <w:t>о-</w:t>
            </w:r>
            <w:proofErr w:type="gramEnd"/>
            <w:r w:rsidRPr="00A97058">
              <w:rPr>
                <w:b/>
                <w:sz w:val="20"/>
                <w:szCs w:val="20"/>
              </w:rPr>
              <w:t xml:space="preserve">, </w:t>
            </w:r>
            <w:proofErr w:type="spellStart"/>
            <w:r w:rsidRPr="00A97058">
              <w:rPr>
                <w:b/>
                <w:sz w:val="20"/>
                <w:szCs w:val="20"/>
              </w:rPr>
              <w:t>газо</w:t>
            </w:r>
            <w:proofErr w:type="spellEnd"/>
            <w:r w:rsidRPr="00A97058">
              <w:rPr>
                <w:b/>
                <w:sz w:val="20"/>
                <w:szCs w:val="20"/>
              </w:rPr>
              <w:t>- и водоснабжения населения, водоотведения</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1.1.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2.</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Автомобильные дороги местного значения</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2.1.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3.</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Объекты культуры, досуга, физической культуры и массового спорта</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3.1.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4.</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Объекты образования, здравоохранения</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4.1.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5.</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Объекты муниципального жилищного фонда</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5.1.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6.</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Объекты, обеспечивающие осуществление деятельности органов власти поселения, городского округа</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6.1.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7.</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Объекты культурного наследия местного (муниципального) значения поселения</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7.1.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8.</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Места погребения на территории поселения</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8.1.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кладбище (расширение)</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создание резервных территорий для оказания ритуальных (погребальных) услуг населению</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 xml:space="preserve">с. Новое </w:t>
            </w:r>
            <w:proofErr w:type="spellStart"/>
            <w:r w:rsidRPr="00A97058">
              <w:rPr>
                <w:sz w:val="20"/>
                <w:szCs w:val="20"/>
              </w:rPr>
              <w:t>Шаткино</w:t>
            </w:r>
            <w:proofErr w:type="spellEnd"/>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площадь территории 0,5 га</w:t>
            </w:r>
          </w:p>
        </w:tc>
      </w:tr>
      <w:tr w:rsidR="00A97058" w:rsidRPr="00A97058" w:rsidTr="00395A4F">
        <w:tc>
          <w:tcPr>
            <w:tcW w:w="0" w:type="auto"/>
            <w:shd w:val="clear" w:color="auto" w:fill="F2F2F2"/>
            <w:vAlign w:val="center"/>
          </w:tcPr>
          <w:p w:rsidR="00A97058" w:rsidRPr="00A97058" w:rsidRDefault="00A97058" w:rsidP="00395A4F">
            <w:pPr>
              <w:pStyle w:val="af"/>
              <w:rPr>
                <w:b/>
                <w:sz w:val="20"/>
                <w:szCs w:val="20"/>
              </w:rPr>
            </w:pPr>
            <w:r w:rsidRPr="00A97058">
              <w:rPr>
                <w:b/>
                <w:sz w:val="20"/>
                <w:szCs w:val="20"/>
              </w:rPr>
              <w:t>9.</w:t>
            </w:r>
          </w:p>
        </w:tc>
        <w:tc>
          <w:tcPr>
            <w:tcW w:w="0" w:type="auto"/>
            <w:gridSpan w:val="4"/>
            <w:tcBorders>
              <w:right w:val="single" w:sz="4" w:space="0" w:color="auto"/>
            </w:tcBorders>
            <w:shd w:val="clear" w:color="auto" w:fill="F2F2F2"/>
            <w:vAlign w:val="center"/>
          </w:tcPr>
          <w:p w:rsidR="00A97058" w:rsidRPr="00A97058" w:rsidRDefault="00A97058" w:rsidP="00395A4F">
            <w:pPr>
              <w:pStyle w:val="af"/>
              <w:rPr>
                <w:b/>
                <w:sz w:val="20"/>
                <w:szCs w:val="20"/>
              </w:rPr>
            </w:pPr>
            <w:r w:rsidRPr="00A97058">
              <w:rPr>
                <w:b/>
                <w:sz w:val="20"/>
                <w:szCs w:val="20"/>
              </w:rPr>
              <w:t>Объекты по сбору (в том числе раздельному сбору) и транспортированию твердых коммунальных отходов</w:t>
            </w:r>
          </w:p>
        </w:tc>
      </w:tr>
      <w:tr w:rsidR="00A97058" w:rsidRPr="00A97058" w:rsidTr="00395A4F">
        <w:tc>
          <w:tcPr>
            <w:tcW w:w="0" w:type="auto"/>
            <w:vAlign w:val="center"/>
          </w:tcPr>
          <w:p w:rsidR="00A97058" w:rsidRPr="00A97058" w:rsidRDefault="00A97058" w:rsidP="00395A4F">
            <w:pPr>
              <w:pStyle w:val="af"/>
              <w:rPr>
                <w:sz w:val="20"/>
                <w:szCs w:val="20"/>
              </w:rPr>
            </w:pPr>
            <w:r w:rsidRPr="00A97058">
              <w:rPr>
                <w:sz w:val="20"/>
                <w:szCs w:val="20"/>
              </w:rPr>
              <w:t>9.1.</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pStyle w:val="af"/>
              <w:rPr>
                <w:sz w:val="20"/>
                <w:szCs w:val="20"/>
              </w:rPr>
            </w:pPr>
            <w:r w:rsidRPr="00A97058">
              <w:rPr>
                <w:sz w:val="20"/>
                <w:szCs w:val="20"/>
              </w:rPr>
              <w:t>–</w:t>
            </w:r>
          </w:p>
        </w:tc>
      </w:tr>
    </w:tbl>
    <w:p w:rsidR="00A97058" w:rsidRPr="00A97058" w:rsidRDefault="00A97058" w:rsidP="00A97058">
      <w:pPr>
        <w:pStyle w:val="1"/>
        <w:rPr>
          <w:color w:val="000000"/>
          <w:sz w:val="20"/>
          <w:szCs w:val="20"/>
        </w:rPr>
      </w:pPr>
      <w:bookmarkStart w:id="59" w:name="_Toc21598930"/>
      <w:bookmarkEnd w:id="57"/>
      <w:r w:rsidRPr="00A97058">
        <w:rPr>
          <w:color w:val="000000"/>
          <w:sz w:val="20"/>
          <w:szCs w:val="20"/>
        </w:rPr>
        <w:t>4. Сведения о видах, назначении и наименованиях, планируемых для размещения иных объектов, их основные характеристики, их местоположение.</w:t>
      </w:r>
      <w:bookmarkEnd w:id="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4"/>
        <w:gridCol w:w="1764"/>
        <w:gridCol w:w="2412"/>
        <w:gridCol w:w="1749"/>
        <w:gridCol w:w="3326"/>
      </w:tblGrid>
      <w:tr w:rsidR="00A97058" w:rsidRPr="00A97058" w:rsidTr="00395A4F">
        <w:tc>
          <w:tcPr>
            <w:tcW w:w="0" w:type="auto"/>
            <w:gridSpan w:val="5"/>
            <w:tcBorders>
              <w:right w:val="single" w:sz="4" w:space="0" w:color="auto"/>
            </w:tcBorders>
            <w:shd w:val="clear" w:color="auto" w:fill="D9D9D9"/>
          </w:tcPr>
          <w:p w:rsidR="00A97058" w:rsidRPr="00A97058" w:rsidRDefault="00A97058" w:rsidP="00395A4F">
            <w:pPr>
              <w:keepNext/>
              <w:keepLines/>
              <w:jc w:val="center"/>
              <w:rPr>
                <w:b/>
                <w:color w:val="000000"/>
                <w:sz w:val="20"/>
                <w:szCs w:val="20"/>
              </w:rPr>
            </w:pPr>
            <w:r w:rsidRPr="00A97058">
              <w:rPr>
                <w:b/>
                <w:color w:val="000000"/>
                <w:sz w:val="20"/>
                <w:szCs w:val="20"/>
              </w:rPr>
              <w:t>Планируемые для размещения объекты местного значения поселения.</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 xml:space="preserve">№ </w:t>
            </w:r>
            <w:proofErr w:type="spellStart"/>
            <w:proofErr w:type="gramStart"/>
            <w:r w:rsidRPr="00A97058">
              <w:rPr>
                <w:color w:val="000000"/>
                <w:sz w:val="20"/>
                <w:szCs w:val="20"/>
              </w:rPr>
              <w:t>п</w:t>
            </w:r>
            <w:proofErr w:type="spellEnd"/>
            <w:proofErr w:type="gramEnd"/>
            <w:r w:rsidRPr="00A97058">
              <w:rPr>
                <w:color w:val="000000"/>
                <w:sz w:val="20"/>
                <w:szCs w:val="20"/>
              </w:rPr>
              <w:t>/</w:t>
            </w:r>
            <w:proofErr w:type="spellStart"/>
            <w:r w:rsidRPr="00A97058">
              <w:rPr>
                <w:color w:val="000000"/>
                <w:sz w:val="20"/>
                <w:szCs w:val="20"/>
              </w:rPr>
              <w:t>п</w:t>
            </w:r>
            <w:proofErr w:type="spellEnd"/>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Наименование объекта</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Назначение объекта</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Местоположение</w:t>
            </w:r>
          </w:p>
          <w:p w:rsidR="00A97058" w:rsidRPr="00A97058" w:rsidRDefault="00A97058" w:rsidP="00395A4F">
            <w:pPr>
              <w:keepNext/>
              <w:keepLines/>
              <w:jc w:val="center"/>
              <w:rPr>
                <w:color w:val="000000"/>
                <w:sz w:val="20"/>
                <w:szCs w:val="20"/>
              </w:rPr>
            </w:pPr>
            <w:r w:rsidRPr="00A97058">
              <w:rPr>
                <w:color w:val="000000"/>
                <w:sz w:val="20"/>
                <w:szCs w:val="20"/>
              </w:rPr>
              <w:t>объекта</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Основные характеристики объекта</w:t>
            </w:r>
          </w:p>
        </w:tc>
      </w:tr>
      <w:tr w:rsidR="00A97058" w:rsidRPr="00A97058" w:rsidTr="00395A4F">
        <w:tc>
          <w:tcPr>
            <w:tcW w:w="0" w:type="auto"/>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1.</w:t>
            </w:r>
          </w:p>
        </w:tc>
        <w:tc>
          <w:tcPr>
            <w:tcW w:w="0" w:type="auto"/>
            <w:gridSpan w:val="4"/>
            <w:tcBorders>
              <w:right w:val="single" w:sz="4" w:space="0" w:color="auto"/>
            </w:tcBorders>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Объекты общественной  деятельности</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1.1.</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Церковь</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Религиозное использование</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С. Старый Чирчим</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согласно рабочему проекту, территория общей площадью 0,1 га</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1.2</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ФАП</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Оказание медицинской помощи</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С. Старый Чирчим</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1.3.</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Дом  ветеранов</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Проживание ветеранов</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 xml:space="preserve">С.Новое </w:t>
            </w:r>
            <w:proofErr w:type="spellStart"/>
            <w:r w:rsidRPr="00A97058">
              <w:rPr>
                <w:color w:val="000000"/>
                <w:sz w:val="20"/>
                <w:szCs w:val="20"/>
              </w:rPr>
              <w:t>Шаткино</w:t>
            </w:r>
            <w:proofErr w:type="spellEnd"/>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r>
      <w:tr w:rsidR="00A97058" w:rsidRPr="00A97058" w:rsidTr="00395A4F">
        <w:tc>
          <w:tcPr>
            <w:tcW w:w="0" w:type="auto"/>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2.</w:t>
            </w:r>
          </w:p>
        </w:tc>
        <w:tc>
          <w:tcPr>
            <w:tcW w:w="0" w:type="auto"/>
            <w:gridSpan w:val="4"/>
            <w:tcBorders>
              <w:right w:val="single" w:sz="4" w:space="0" w:color="auto"/>
            </w:tcBorders>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Объекты предпринимательской деятельности</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2.2.</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r>
      <w:tr w:rsidR="00A97058" w:rsidRPr="00A97058" w:rsidTr="00395A4F">
        <w:tc>
          <w:tcPr>
            <w:tcW w:w="0" w:type="auto"/>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3.</w:t>
            </w:r>
          </w:p>
        </w:tc>
        <w:tc>
          <w:tcPr>
            <w:tcW w:w="0" w:type="auto"/>
            <w:gridSpan w:val="4"/>
            <w:tcBorders>
              <w:right w:val="single" w:sz="4" w:space="0" w:color="auto"/>
            </w:tcBorders>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Объекты производственной деятельности</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3.1.</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w:t>
            </w:r>
          </w:p>
        </w:tc>
      </w:tr>
      <w:tr w:rsidR="00A97058" w:rsidRPr="00A97058" w:rsidTr="00395A4F">
        <w:tc>
          <w:tcPr>
            <w:tcW w:w="0" w:type="auto"/>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4.</w:t>
            </w:r>
          </w:p>
        </w:tc>
        <w:tc>
          <w:tcPr>
            <w:tcW w:w="0" w:type="auto"/>
            <w:gridSpan w:val="4"/>
            <w:tcBorders>
              <w:right w:val="single" w:sz="4" w:space="0" w:color="auto"/>
            </w:tcBorders>
            <w:shd w:val="clear" w:color="auto" w:fill="F2F2F2"/>
            <w:vAlign w:val="center"/>
          </w:tcPr>
          <w:p w:rsidR="00A97058" w:rsidRPr="00A97058" w:rsidRDefault="00A97058" w:rsidP="00395A4F">
            <w:pPr>
              <w:keepNext/>
              <w:keepLines/>
              <w:jc w:val="center"/>
              <w:rPr>
                <w:b/>
                <w:color w:val="000000"/>
                <w:sz w:val="20"/>
                <w:szCs w:val="20"/>
              </w:rPr>
            </w:pPr>
            <w:r w:rsidRPr="00A97058">
              <w:rPr>
                <w:b/>
                <w:color w:val="000000"/>
                <w:sz w:val="20"/>
                <w:szCs w:val="20"/>
              </w:rPr>
              <w:t>Объекты сельскохозяйственной деятельности</w:t>
            </w:r>
          </w:p>
        </w:tc>
      </w:tr>
      <w:tr w:rsidR="00A97058" w:rsidRPr="00A97058" w:rsidTr="00395A4F">
        <w:tc>
          <w:tcPr>
            <w:tcW w:w="0" w:type="auto"/>
            <w:vAlign w:val="center"/>
          </w:tcPr>
          <w:p w:rsidR="00A97058" w:rsidRPr="00A97058" w:rsidRDefault="00A97058" w:rsidP="00395A4F">
            <w:pPr>
              <w:keepNext/>
              <w:keepLines/>
              <w:jc w:val="center"/>
              <w:rPr>
                <w:color w:val="000000"/>
                <w:sz w:val="20"/>
                <w:szCs w:val="20"/>
              </w:rPr>
            </w:pPr>
            <w:r w:rsidRPr="00A97058">
              <w:rPr>
                <w:color w:val="000000"/>
                <w:sz w:val="20"/>
                <w:szCs w:val="20"/>
              </w:rPr>
              <w:t>4.1.</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proofErr w:type="gramStart"/>
            <w:r w:rsidRPr="00A97058">
              <w:rPr>
                <w:color w:val="000000"/>
                <w:sz w:val="20"/>
                <w:szCs w:val="20"/>
              </w:rPr>
              <w:t>с</w:t>
            </w:r>
            <w:proofErr w:type="gramEnd"/>
            <w:r w:rsidRPr="00A97058">
              <w:rPr>
                <w:color w:val="000000"/>
                <w:sz w:val="20"/>
                <w:szCs w:val="20"/>
              </w:rPr>
              <w:t>/</w:t>
            </w:r>
            <w:proofErr w:type="spellStart"/>
            <w:r w:rsidRPr="00A97058">
              <w:rPr>
                <w:color w:val="000000"/>
                <w:sz w:val="20"/>
                <w:szCs w:val="20"/>
              </w:rPr>
              <w:t>х</w:t>
            </w:r>
            <w:proofErr w:type="spellEnd"/>
            <w:r w:rsidRPr="00A97058">
              <w:rPr>
                <w:color w:val="000000"/>
                <w:sz w:val="20"/>
                <w:szCs w:val="20"/>
              </w:rPr>
              <w:t xml:space="preserve"> площадка</w:t>
            </w:r>
          </w:p>
        </w:tc>
        <w:tc>
          <w:tcPr>
            <w:tcW w:w="0" w:type="auto"/>
            <w:tcBorders>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выращивание садово-огородных культур</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с</w:t>
            </w:r>
            <w:proofErr w:type="gramStart"/>
            <w:r w:rsidRPr="00A97058">
              <w:rPr>
                <w:color w:val="000000"/>
                <w:sz w:val="20"/>
                <w:szCs w:val="20"/>
              </w:rPr>
              <w:t>.К</w:t>
            </w:r>
            <w:proofErr w:type="gramEnd"/>
            <w:r w:rsidRPr="00A97058">
              <w:rPr>
                <w:color w:val="000000"/>
                <w:sz w:val="20"/>
                <w:szCs w:val="20"/>
              </w:rPr>
              <w:t>расное Поле</w:t>
            </w:r>
          </w:p>
        </w:tc>
        <w:tc>
          <w:tcPr>
            <w:tcW w:w="0" w:type="auto"/>
            <w:tcBorders>
              <w:left w:val="single" w:sz="4" w:space="0" w:color="auto"/>
              <w:right w:val="single" w:sz="4" w:space="0" w:color="auto"/>
            </w:tcBorders>
            <w:vAlign w:val="center"/>
          </w:tcPr>
          <w:p w:rsidR="00A97058" w:rsidRPr="00A97058" w:rsidRDefault="00A97058" w:rsidP="00395A4F">
            <w:pPr>
              <w:keepNext/>
              <w:keepLines/>
              <w:jc w:val="center"/>
              <w:rPr>
                <w:color w:val="000000"/>
                <w:sz w:val="20"/>
                <w:szCs w:val="20"/>
              </w:rPr>
            </w:pPr>
            <w:r w:rsidRPr="00A97058">
              <w:rPr>
                <w:color w:val="000000"/>
                <w:sz w:val="20"/>
                <w:szCs w:val="20"/>
              </w:rPr>
              <w:t>согласно рабочему проекту, территория общей площадью 16,7 га</w:t>
            </w:r>
          </w:p>
        </w:tc>
      </w:tr>
    </w:tbl>
    <w:p w:rsidR="00A97058" w:rsidRPr="00A97058" w:rsidRDefault="00A97058" w:rsidP="00A97058">
      <w:pPr>
        <w:pStyle w:val="1"/>
        <w:jc w:val="both"/>
        <w:rPr>
          <w:color w:val="000000"/>
          <w:sz w:val="20"/>
          <w:szCs w:val="20"/>
        </w:rPr>
      </w:pPr>
      <w:bookmarkStart w:id="60" w:name="_Toc21598931"/>
      <w:r w:rsidRPr="00A97058">
        <w:rPr>
          <w:color w:val="000000"/>
          <w:sz w:val="20"/>
          <w:szCs w:val="20"/>
        </w:rPr>
        <w:t>5. Характеристики зон с особыми условиями использования территорий.</w:t>
      </w:r>
      <w:bookmarkEnd w:id="60"/>
    </w:p>
    <w:p w:rsidR="00A97058" w:rsidRPr="00A97058" w:rsidRDefault="00A97058" w:rsidP="00A97058">
      <w:pPr>
        <w:jc w:val="both"/>
        <w:rPr>
          <w:color w:val="000000"/>
          <w:sz w:val="20"/>
          <w:szCs w:val="20"/>
        </w:rPr>
      </w:pPr>
      <w:proofErr w:type="gramStart"/>
      <w:r w:rsidRPr="00A97058">
        <w:rPr>
          <w:color w:val="000000"/>
          <w:sz w:val="20"/>
          <w:szCs w:val="20"/>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97058">
        <w:rPr>
          <w:color w:val="000000"/>
          <w:sz w:val="20"/>
          <w:szCs w:val="20"/>
        </w:rPr>
        <w:t>водоохранные</w:t>
      </w:r>
      <w:proofErr w:type="spellEnd"/>
      <w:r w:rsidRPr="00A97058">
        <w:rPr>
          <w:color w:val="000000"/>
          <w:sz w:val="20"/>
          <w:szCs w:val="2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97058">
        <w:rPr>
          <w:color w:val="000000"/>
          <w:sz w:val="20"/>
          <w:szCs w:val="20"/>
        </w:rPr>
        <w:t>приаэродромная</w:t>
      </w:r>
      <w:proofErr w:type="spellEnd"/>
      <w:r w:rsidRPr="00A97058">
        <w:rPr>
          <w:color w:val="000000"/>
          <w:sz w:val="20"/>
          <w:szCs w:val="20"/>
        </w:rPr>
        <w:t xml:space="preserve"> территория, иные зоны, устанавливаемые в соответствии с законодательством Российской Федерации.</w:t>
      </w:r>
      <w:proofErr w:type="gramEnd"/>
    </w:p>
    <w:p w:rsidR="00A97058" w:rsidRPr="00A97058" w:rsidRDefault="00A97058" w:rsidP="00A97058">
      <w:pPr>
        <w:jc w:val="both"/>
        <w:rPr>
          <w:color w:val="000000"/>
          <w:sz w:val="20"/>
          <w:szCs w:val="20"/>
        </w:rPr>
      </w:pPr>
      <w:r w:rsidRPr="00A97058">
        <w:rPr>
          <w:color w:val="000000"/>
          <w:sz w:val="20"/>
          <w:szCs w:val="20"/>
        </w:rPr>
        <w:t>Зоны с особыми условиями использования территорий устанавливаются в соответствии с законодательством РФ, органы местного самоуправления не правомочны утверждать границы и ограничения использования земельных участков и территорий в пределах таких зон. Документы территориального планирования должны отражать указанные границы и ограничения. По назначению и способам установления границ и ограничений следует выделить две разновидности зон с особыми условиями использования территорий:</w:t>
      </w:r>
    </w:p>
    <w:p w:rsidR="00A97058" w:rsidRPr="00A97058" w:rsidRDefault="00A97058" w:rsidP="00A97058">
      <w:pPr>
        <w:widowControl w:val="0"/>
        <w:numPr>
          <w:ilvl w:val="0"/>
          <w:numId w:val="19"/>
        </w:numPr>
        <w:spacing w:line="360" w:lineRule="auto"/>
        <w:ind w:left="0" w:firstLine="709"/>
        <w:contextualSpacing/>
        <w:jc w:val="both"/>
        <w:rPr>
          <w:color w:val="000000"/>
          <w:sz w:val="20"/>
          <w:szCs w:val="20"/>
        </w:rPr>
      </w:pPr>
      <w:r w:rsidRPr="00A97058">
        <w:rPr>
          <w:color w:val="000000"/>
          <w:sz w:val="20"/>
          <w:szCs w:val="20"/>
        </w:rPr>
        <w:t xml:space="preserve">зоны, границы, которые могут устанавливаться без подготовки или с подготовкой специальных проектов на основании технических регламентов. Это санитарно-защитные, </w:t>
      </w:r>
      <w:proofErr w:type="spellStart"/>
      <w:r w:rsidRPr="00A97058">
        <w:rPr>
          <w:color w:val="000000"/>
          <w:sz w:val="20"/>
          <w:szCs w:val="20"/>
        </w:rPr>
        <w:t>водоохранные</w:t>
      </w:r>
      <w:proofErr w:type="spellEnd"/>
      <w:r w:rsidRPr="00A97058">
        <w:rPr>
          <w:color w:val="000000"/>
          <w:sz w:val="20"/>
          <w:szCs w:val="20"/>
        </w:rPr>
        <w:t xml:space="preserve"> и иные зоны, </w:t>
      </w:r>
      <w:r w:rsidRPr="00A97058">
        <w:rPr>
          <w:color w:val="000000"/>
          <w:sz w:val="20"/>
          <w:szCs w:val="20"/>
        </w:rPr>
        <w:lastRenderedPageBreak/>
        <w:t>установление которых связано с обеспечением безопасности;</w:t>
      </w:r>
    </w:p>
    <w:p w:rsidR="00A97058" w:rsidRPr="00A97058" w:rsidRDefault="00A97058" w:rsidP="00A97058">
      <w:pPr>
        <w:widowControl w:val="0"/>
        <w:numPr>
          <w:ilvl w:val="0"/>
          <w:numId w:val="19"/>
        </w:numPr>
        <w:spacing w:line="360" w:lineRule="auto"/>
        <w:ind w:left="0" w:firstLine="709"/>
        <w:contextualSpacing/>
        <w:jc w:val="both"/>
        <w:rPr>
          <w:color w:val="000000"/>
          <w:sz w:val="20"/>
          <w:szCs w:val="20"/>
        </w:rPr>
      </w:pPr>
      <w:r w:rsidRPr="00A97058">
        <w:rPr>
          <w:color w:val="000000"/>
          <w:sz w:val="20"/>
          <w:szCs w:val="20"/>
        </w:rPr>
        <w:t>зоны, границы, которые могут устанавливаться только путем подготовки специальных проектов. Это зоны охраны памятников культуры, памятников истории, особо охраняемых природных территорий, установление, которых не связано с обеспечением безопасности.</w:t>
      </w:r>
    </w:p>
    <w:p w:rsidR="00A97058" w:rsidRPr="00A97058" w:rsidRDefault="00A97058" w:rsidP="00A97058">
      <w:pPr>
        <w:jc w:val="both"/>
        <w:rPr>
          <w:b/>
          <w:color w:val="000000"/>
          <w:sz w:val="20"/>
          <w:szCs w:val="20"/>
        </w:rPr>
      </w:pPr>
      <w:r w:rsidRPr="00A97058">
        <w:rPr>
          <w:b/>
          <w:color w:val="000000"/>
          <w:sz w:val="20"/>
          <w:szCs w:val="20"/>
        </w:rPr>
        <w:t>Характеристики зон с особыми условиями использования территорий, установление которых требуется в связи с размещением планируемых объектов местного значения поселения и иных объектов.</w:t>
      </w:r>
    </w:p>
    <w:p w:rsidR="00A97058" w:rsidRPr="00A97058" w:rsidRDefault="00A97058" w:rsidP="00A97058">
      <w:pPr>
        <w:jc w:val="both"/>
        <w:rPr>
          <w:color w:val="000000"/>
          <w:sz w:val="20"/>
          <w:szCs w:val="20"/>
        </w:rPr>
      </w:pPr>
      <w:r w:rsidRPr="00A97058">
        <w:rPr>
          <w:color w:val="000000"/>
          <w:sz w:val="20"/>
          <w:szCs w:val="20"/>
        </w:rPr>
        <w:t>Генеральным планом планируется размещение объектов местного значения поселения и иных объектов, требующих установление зон с особыми условиями использования территории, перечень которых и основные характеристики представлены ниже.</w:t>
      </w:r>
    </w:p>
    <w:p w:rsidR="00A97058" w:rsidRPr="00A97058" w:rsidRDefault="00A97058" w:rsidP="00A97058">
      <w:pPr>
        <w:ind w:left="709"/>
        <w:jc w:val="both"/>
        <w:rPr>
          <w:i/>
          <w:color w:val="000000"/>
          <w:sz w:val="20"/>
          <w:szCs w:val="20"/>
        </w:rPr>
      </w:pPr>
      <w:r w:rsidRPr="00A97058">
        <w:rPr>
          <w:i/>
          <w:color w:val="000000"/>
          <w:sz w:val="20"/>
          <w:szCs w:val="20"/>
        </w:rPr>
        <w:t>Санитарно-защитные зоны.</w:t>
      </w:r>
    </w:p>
    <w:p w:rsidR="00A97058" w:rsidRPr="00A97058" w:rsidRDefault="00A97058" w:rsidP="00A97058">
      <w:pPr>
        <w:jc w:val="both"/>
        <w:rPr>
          <w:color w:val="000000"/>
          <w:sz w:val="20"/>
          <w:szCs w:val="20"/>
        </w:rPr>
      </w:pPr>
      <w:r w:rsidRPr="00A97058">
        <w:rPr>
          <w:color w:val="000000"/>
          <w:sz w:val="20"/>
          <w:szCs w:val="20"/>
        </w:rPr>
        <w:t xml:space="preserve">В соответствии с санитарной классификацией </w:t>
      </w:r>
      <w:proofErr w:type="spellStart"/>
      <w:r w:rsidRPr="00A97058">
        <w:rPr>
          <w:color w:val="000000"/>
          <w:sz w:val="20"/>
          <w:szCs w:val="20"/>
        </w:rPr>
        <w:t>СанПиН</w:t>
      </w:r>
      <w:proofErr w:type="spellEnd"/>
      <w:r w:rsidRPr="00A97058">
        <w:rPr>
          <w:color w:val="000000"/>
          <w:sz w:val="20"/>
          <w:szCs w:val="20"/>
        </w:rPr>
        <w:t xml:space="preserve"> 2.2 1121.1.1200-03 для планируемых предприятий в материалах генерального плана отображены ориентировочные минимальные размеры санитарно-защитных зон.</w:t>
      </w:r>
    </w:p>
    <w:p w:rsidR="00A97058" w:rsidRPr="00A97058" w:rsidRDefault="00A97058" w:rsidP="00A97058">
      <w:pPr>
        <w:jc w:val="both"/>
        <w:rPr>
          <w:color w:val="000000"/>
          <w:sz w:val="20"/>
          <w:szCs w:val="20"/>
        </w:rPr>
      </w:pPr>
      <w:r w:rsidRPr="00A97058">
        <w:rPr>
          <w:color w:val="000000"/>
          <w:sz w:val="20"/>
          <w:szCs w:val="20"/>
        </w:rPr>
        <w:t>1. Объекты 5класса опасности – 50м:</w:t>
      </w:r>
    </w:p>
    <w:p w:rsidR="00A97058" w:rsidRPr="00A97058" w:rsidRDefault="00A97058" w:rsidP="00A97058">
      <w:pPr>
        <w:widowControl w:val="0"/>
        <w:numPr>
          <w:ilvl w:val="0"/>
          <w:numId w:val="30"/>
        </w:numPr>
        <w:spacing w:line="360" w:lineRule="auto"/>
        <w:jc w:val="both"/>
        <w:rPr>
          <w:color w:val="000000"/>
          <w:sz w:val="20"/>
          <w:szCs w:val="20"/>
        </w:rPr>
      </w:pPr>
      <w:r w:rsidRPr="00A97058">
        <w:rPr>
          <w:color w:val="000000"/>
          <w:sz w:val="20"/>
          <w:szCs w:val="20"/>
        </w:rPr>
        <w:t>сельские кладбища (расширение).</w:t>
      </w:r>
    </w:p>
    <w:p w:rsidR="00A97058" w:rsidRPr="00A97058" w:rsidRDefault="00A97058" w:rsidP="00A97058">
      <w:pPr>
        <w:pStyle w:val="1"/>
        <w:jc w:val="both"/>
        <w:rPr>
          <w:color w:val="000000"/>
          <w:sz w:val="20"/>
          <w:szCs w:val="20"/>
        </w:rPr>
      </w:pPr>
      <w:bookmarkStart w:id="61" w:name="_Toc21598932"/>
      <w:r w:rsidRPr="00A97058">
        <w:rPr>
          <w:color w:val="000000"/>
          <w:sz w:val="20"/>
          <w:szCs w:val="20"/>
        </w:rPr>
        <w:t xml:space="preserve">6. Стратегические </w:t>
      </w:r>
      <w:r w:rsidRPr="00A97058">
        <w:rPr>
          <w:color w:val="000000"/>
          <w:sz w:val="20"/>
          <w:szCs w:val="20"/>
          <w:shd w:val="clear" w:color="auto" w:fill="FFFFFF"/>
        </w:rPr>
        <w:t>направления развития территории поселения.</w:t>
      </w:r>
      <w:bookmarkEnd w:id="61"/>
    </w:p>
    <w:p w:rsidR="00A97058" w:rsidRPr="00A97058" w:rsidRDefault="00A97058" w:rsidP="00A97058">
      <w:pPr>
        <w:pStyle w:val="2"/>
        <w:jc w:val="both"/>
        <w:rPr>
          <w:sz w:val="20"/>
        </w:rPr>
      </w:pPr>
      <w:bookmarkStart w:id="62" w:name="_Toc21598933"/>
      <w:r w:rsidRPr="00A97058">
        <w:rPr>
          <w:sz w:val="20"/>
        </w:rPr>
        <w:t>6.1. Жилищный фонд поселения.</w:t>
      </w:r>
      <w:bookmarkEnd w:id="62"/>
    </w:p>
    <w:p w:rsidR="00A97058" w:rsidRPr="00A97058" w:rsidRDefault="00A97058" w:rsidP="00A97058">
      <w:pPr>
        <w:jc w:val="both"/>
        <w:rPr>
          <w:color w:val="000000"/>
          <w:sz w:val="20"/>
          <w:szCs w:val="20"/>
        </w:rPr>
      </w:pPr>
      <w:r w:rsidRPr="00A97058">
        <w:rPr>
          <w:color w:val="000000"/>
          <w:sz w:val="20"/>
          <w:szCs w:val="20"/>
        </w:rPr>
        <w:t>Направления государственной жилищной политики в период до 2012 года определены </w:t>
      </w:r>
      <w:hyperlink r:id="rId24" w:anchor="dst0" w:history="1">
        <w:r w:rsidRPr="00A97058">
          <w:rPr>
            <w:color w:val="000000"/>
            <w:sz w:val="20"/>
            <w:szCs w:val="20"/>
          </w:rPr>
          <w:t>Указом</w:t>
        </w:r>
      </w:hyperlink>
      <w:r w:rsidRPr="00A97058">
        <w:rPr>
          <w:color w:val="000000"/>
          <w:sz w:val="20"/>
          <w:szCs w:val="20"/>
        </w:rPr>
        <w:t>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(далее также Указ).</w:t>
      </w:r>
    </w:p>
    <w:p w:rsidR="00A97058" w:rsidRPr="00A97058" w:rsidRDefault="00A97058" w:rsidP="00A97058">
      <w:pPr>
        <w:jc w:val="both"/>
        <w:rPr>
          <w:color w:val="000000"/>
          <w:sz w:val="20"/>
          <w:szCs w:val="20"/>
        </w:rPr>
      </w:pPr>
      <w:bookmarkStart w:id="63" w:name="dst101175"/>
      <w:bookmarkEnd w:id="63"/>
      <w:r w:rsidRPr="00A97058">
        <w:rPr>
          <w:color w:val="000000"/>
          <w:sz w:val="20"/>
          <w:szCs w:val="20"/>
        </w:rPr>
        <w:t>Мероприятия, направленные на их реализацию, предусмотрены в государственной программе «Обеспечение доступным и комфортным жильем и коммунальными услугами граждан Российской Федерации» (далее также Государственная программа), одобренной распоряжением Правительства Российской Федерации от 30 ноября 2012 г. N 2227-р.</w:t>
      </w:r>
    </w:p>
    <w:p w:rsidR="00A97058" w:rsidRPr="00A97058" w:rsidRDefault="00A97058" w:rsidP="00A97058">
      <w:pPr>
        <w:jc w:val="both"/>
        <w:rPr>
          <w:color w:val="000000"/>
          <w:sz w:val="20"/>
          <w:szCs w:val="20"/>
        </w:rPr>
      </w:pPr>
      <w:bookmarkStart w:id="64" w:name="dst101176"/>
      <w:bookmarkEnd w:id="64"/>
      <w:r w:rsidRPr="00A97058">
        <w:rPr>
          <w:color w:val="000000"/>
          <w:sz w:val="20"/>
          <w:szCs w:val="20"/>
        </w:rPr>
        <w:t>В особом порядке регулируются полномочия органов местного самоуправления поселения в сфере организации жилищного строительства – строительства муниципального жилищного фонда и создания условий для жилищного строительства. Современное состояние жилищной сферы требует, чтобы органы местного самоуправления направляли свои усилия на создание максимально благоприятных условий для осуществления гражданами права на жилище.</w:t>
      </w:r>
    </w:p>
    <w:p w:rsidR="00A97058" w:rsidRPr="00A97058" w:rsidRDefault="00A97058" w:rsidP="00A97058">
      <w:pPr>
        <w:jc w:val="both"/>
        <w:rPr>
          <w:color w:val="000000"/>
          <w:sz w:val="20"/>
          <w:szCs w:val="20"/>
        </w:rPr>
      </w:pPr>
      <w:bookmarkStart w:id="65" w:name="dst101177"/>
      <w:bookmarkStart w:id="66" w:name="dst101178"/>
      <w:bookmarkStart w:id="67" w:name="dst101179"/>
      <w:bookmarkStart w:id="68" w:name="dst101180"/>
      <w:bookmarkStart w:id="69" w:name="dst101181"/>
      <w:bookmarkStart w:id="70" w:name="dst101182"/>
      <w:bookmarkStart w:id="71" w:name="dst101184"/>
      <w:bookmarkStart w:id="72" w:name="dst101185"/>
      <w:bookmarkStart w:id="73" w:name="dst101186"/>
      <w:bookmarkStart w:id="74" w:name="dst101187"/>
      <w:bookmarkStart w:id="75" w:name="dst101188"/>
      <w:bookmarkStart w:id="76" w:name="dst101189"/>
      <w:bookmarkStart w:id="77" w:name="dst101191"/>
      <w:bookmarkStart w:id="78" w:name="dst101192"/>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A97058">
        <w:rPr>
          <w:color w:val="000000"/>
          <w:sz w:val="20"/>
          <w:szCs w:val="20"/>
        </w:rPr>
        <w:t xml:space="preserve">Перспективным в отношении создания качественно новой жилищной среды является село Новое </w:t>
      </w:r>
      <w:proofErr w:type="spellStart"/>
      <w:r w:rsidRPr="00A97058">
        <w:rPr>
          <w:color w:val="000000"/>
          <w:sz w:val="20"/>
          <w:szCs w:val="20"/>
        </w:rPr>
        <w:t>Шаткино</w:t>
      </w:r>
      <w:proofErr w:type="spellEnd"/>
      <w:r w:rsidRPr="00A97058">
        <w:rPr>
          <w:color w:val="000000"/>
          <w:sz w:val="20"/>
          <w:szCs w:val="20"/>
        </w:rPr>
        <w:t xml:space="preserve">, отчасти это связано с его статусом административного центра муниципального образования, и наличием в нем полной номенклатуры необходимой социальной инфраструктуры. </w:t>
      </w:r>
    </w:p>
    <w:p w:rsidR="00A97058" w:rsidRPr="00A97058" w:rsidRDefault="00A97058" w:rsidP="00A97058">
      <w:pPr>
        <w:jc w:val="both"/>
        <w:rPr>
          <w:color w:val="000000"/>
          <w:sz w:val="20"/>
          <w:szCs w:val="20"/>
        </w:rPr>
      </w:pPr>
      <w:r w:rsidRPr="00A97058">
        <w:rPr>
          <w:color w:val="000000"/>
          <w:sz w:val="20"/>
          <w:szCs w:val="20"/>
        </w:rPr>
        <w:t>На срок реализации генерального плана обеспеченность жилой площадью планируется в 32 м² на человека.</w:t>
      </w:r>
    </w:p>
    <w:p w:rsidR="00A97058" w:rsidRPr="00A97058" w:rsidRDefault="00A97058" w:rsidP="00A97058">
      <w:pPr>
        <w:jc w:val="both"/>
        <w:rPr>
          <w:color w:val="000000"/>
          <w:sz w:val="20"/>
          <w:szCs w:val="20"/>
        </w:rPr>
      </w:pPr>
      <w:r w:rsidRPr="00A97058">
        <w:rPr>
          <w:color w:val="000000"/>
          <w:sz w:val="20"/>
          <w:szCs w:val="20"/>
        </w:rPr>
        <w:t>Основной вид жилой застройки на срок реализации генерального плана – индивидуальная жилая застройка с приусадебными участками.</w:t>
      </w:r>
    </w:p>
    <w:p w:rsidR="00A97058" w:rsidRPr="00A97058" w:rsidRDefault="00A97058" w:rsidP="00A97058">
      <w:pPr>
        <w:pStyle w:val="2"/>
        <w:jc w:val="both"/>
        <w:rPr>
          <w:sz w:val="20"/>
        </w:rPr>
      </w:pPr>
      <w:bookmarkStart w:id="79" w:name="_Toc483216281"/>
      <w:bookmarkStart w:id="80" w:name="_Toc21598934"/>
      <w:r w:rsidRPr="00A97058">
        <w:rPr>
          <w:sz w:val="20"/>
        </w:rPr>
        <w:t>6.2. Экономическая база поселения.</w:t>
      </w:r>
      <w:bookmarkEnd w:id="79"/>
      <w:bookmarkEnd w:id="80"/>
    </w:p>
    <w:p w:rsidR="00A97058" w:rsidRPr="00A97058" w:rsidRDefault="00A97058" w:rsidP="00A97058">
      <w:pPr>
        <w:jc w:val="both"/>
        <w:rPr>
          <w:color w:val="000000"/>
          <w:sz w:val="20"/>
          <w:szCs w:val="20"/>
          <w:u w:val="single"/>
        </w:rPr>
      </w:pPr>
      <w:r w:rsidRPr="00A97058">
        <w:rPr>
          <w:color w:val="000000"/>
          <w:sz w:val="20"/>
          <w:szCs w:val="20"/>
          <w:u w:val="single"/>
        </w:rPr>
        <w:t>Приоритетными направлениями развития промышленного сектора экономики являются:</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rPr>
        <w:t>создание производственной сферы субъектов малого и среднего предпринимательства, индивидуальных предпринимателей, развитие небольших предприятий промышленности;</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rPr>
        <w:t>улучшение состояния материально-технической базы производства, с целью увеличения объемов производства, расширения номенклатуры, применения новых технологий;</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rPr>
        <w:t>повышение уровня использования мощностей и загрузки существующего технологического оборудования;</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rPr>
        <w:t>повышение темпов технического перевооружения производств, обновления оборудования и совершенствования технологических процессов;</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lang w:eastAsia="ar-SA"/>
        </w:rPr>
        <w:t xml:space="preserve">повышение </w:t>
      </w:r>
      <w:proofErr w:type="spellStart"/>
      <w:r w:rsidRPr="00A97058">
        <w:rPr>
          <w:color w:val="000000"/>
          <w:sz w:val="20"/>
          <w:szCs w:val="20"/>
          <w:lang w:eastAsia="ar-SA"/>
        </w:rPr>
        <w:t>энергоэффективности</w:t>
      </w:r>
      <w:proofErr w:type="spellEnd"/>
      <w:r w:rsidRPr="00A97058">
        <w:rPr>
          <w:color w:val="000000"/>
          <w:sz w:val="20"/>
          <w:szCs w:val="20"/>
          <w:lang w:eastAsia="ar-SA"/>
        </w:rPr>
        <w:t xml:space="preserve"> предприятий с целью снижения финансовых затрат на потребляемые энергоресурсы, затрат на производство и реализацию изготовляемой продукции;</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rPr>
        <w:t xml:space="preserve">сокращение бюрократических барьеров при осуществлении </w:t>
      </w:r>
      <w:r w:rsidRPr="00A97058">
        <w:rPr>
          <w:color w:val="000000"/>
          <w:sz w:val="20"/>
          <w:szCs w:val="20"/>
          <w:lang w:eastAsia="ar-SA"/>
        </w:rPr>
        <w:t>подключения новых производств к источникам энергоресурсов.</w:t>
      </w:r>
    </w:p>
    <w:p w:rsidR="00A97058" w:rsidRPr="00A97058" w:rsidRDefault="00A97058" w:rsidP="00A97058">
      <w:pPr>
        <w:widowControl w:val="0"/>
        <w:numPr>
          <w:ilvl w:val="0"/>
          <w:numId w:val="20"/>
        </w:numPr>
        <w:spacing w:line="360" w:lineRule="auto"/>
        <w:ind w:left="0" w:firstLine="709"/>
        <w:jc w:val="both"/>
        <w:rPr>
          <w:color w:val="000000"/>
          <w:sz w:val="20"/>
          <w:szCs w:val="20"/>
        </w:rPr>
      </w:pPr>
      <w:r w:rsidRPr="00A97058">
        <w:rPr>
          <w:color w:val="000000"/>
          <w:sz w:val="20"/>
          <w:szCs w:val="20"/>
          <w:lang w:eastAsia="ar-SA"/>
        </w:rPr>
        <w:t xml:space="preserve">повышение квалификации рабочих основных профессий, повышение </w:t>
      </w:r>
      <w:r w:rsidRPr="00A97058">
        <w:rPr>
          <w:color w:val="000000"/>
          <w:sz w:val="20"/>
          <w:szCs w:val="20"/>
          <w:lang w:eastAsia="zh-CN"/>
        </w:rPr>
        <w:t xml:space="preserve">кадрового потенциала. </w:t>
      </w:r>
    </w:p>
    <w:p w:rsidR="00A97058" w:rsidRPr="00A97058" w:rsidRDefault="00A97058" w:rsidP="00A97058">
      <w:pPr>
        <w:jc w:val="both"/>
        <w:rPr>
          <w:color w:val="000000"/>
          <w:sz w:val="20"/>
          <w:szCs w:val="20"/>
        </w:rPr>
      </w:pPr>
    </w:p>
    <w:p w:rsidR="00A97058" w:rsidRPr="00A97058" w:rsidRDefault="00A97058" w:rsidP="00A97058">
      <w:pPr>
        <w:jc w:val="both"/>
        <w:rPr>
          <w:color w:val="000000"/>
          <w:sz w:val="20"/>
          <w:szCs w:val="20"/>
          <w:u w:val="single"/>
        </w:rPr>
      </w:pPr>
      <w:r w:rsidRPr="00A97058">
        <w:rPr>
          <w:color w:val="000000"/>
          <w:sz w:val="20"/>
          <w:szCs w:val="20"/>
          <w:u w:val="single"/>
        </w:rPr>
        <w:t>Приоритетными направлениями развития агропромышленного комплекса являются:</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rPr>
        <w:t xml:space="preserve">расширение агропромышленного комплекса, привлечение в аграрный сектор предприятий </w:t>
      </w:r>
      <w:r w:rsidRPr="00A97058">
        <w:rPr>
          <w:color w:val="000000"/>
          <w:sz w:val="20"/>
          <w:szCs w:val="20"/>
        </w:rPr>
        <w:lastRenderedPageBreak/>
        <w:t>малого и среднего бизнеса, индивидуальных предпринимателей, вовлечение граждан в экономическую деятельность;</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lang w:eastAsia="ar-SA"/>
        </w:rPr>
        <w:t>создание предприятий по переработке растениеводческой продукции, в том числе путем кооперации;</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lang w:eastAsia="ar-SA"/>
        </w:rPr>
        <w:t>снижение транспортных издержек при реализации сельскохозяйственной продукции за пределами области;</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rPr>
        <w:t>снижение д</w:t>
      </w:r>
      <w:r w:rsidRPr="00A97058">
        <w:rPr>
          <w:color w:val="000000"/>
          <w:sz w:val="20"/>
          <w:szCs w:val="20"/>
          <w:lang w:eastAsia="ar-SA"/>
        </w:rPr>
        <w:t>ефицита квалифицированных кадров в сельском хозяйстве;</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lang w:eastAsia="ar-SA"/>
        </w:rPr>
        <w:t xml:space="preserve">улучшение материально-технической </w:t>
      </w:r>
      <w:r w:rsidRPr="00A97058">
        <w:rPr>
          <w:color w:val="000000"/>
          <w:sz w:val="20"/>
          <w:szCs w:val="20"/>
        </w:rPr>
        <w:t>базы</w:t>
      </w:r>
      <w:r w:rsidRPr="00A97058">
        <w:rPr>
          <w:color w:val="000000"/>
          <w:sz w:val="20"/>
          <w:szCs w:val="20"/>
          <w:lang w:eastAsia="ar-SA"/>
        </w:rPr>
        <w:t>;</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lang w:eastAsia="ar-SA"/>
        </w:rPr>
        <w:t>внедрение передовых технологий, инноваций;</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lang w:eastAsia="ar-SA"/>
        </w:rPr>
        <w:t>развитие сферы оказания сервисных услуг по ремонту сельскохозяйственной техники;</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lang w:eastAsia="ar-SA"/>
        </w:rPr>
        <w:t>развитие системы страхования рисков в сельском хозяйстве;</w:t>
      </w:r>
    </w:p>
    <w:p w:rsidR="00A97058" w:rsidRPr="00A97058" w:rsidRDefault="00A97058" w:rsidP="00A97058">
      <w:pPr>
        <w:widowControl w:val="0"/>
        <w:numPr>
          <w:ilvl w:val="0"/>
          <w:numId w:val="21"/>
        </w:numPr>
        <w:spacing w:line="360" w:lineRule="auto"/>
        <w:ind w:left="0" w:firstLine="709"/>
        <w:jc w:val="both"/>
        <w:rPr>
          <w:color w:val="000000"/>
          <w:sz w:val="20"/>
          <w:szCs w:val="20"/>
        </w:rPr>
      </w:pPr>
      <w:r w:rsidRPr="00A97058">
        <w:rPr>
          <w:color w:val="000000"/>
          <w:sz w:val="20"/>
          <w:szCs w:val="20"/>
        </w:rPr>
        <w:t>взаимодействие органов власти и бизнеса по вопросам развития агропромышленного комплекса.</w:t>
      </w:r>
    </w:p>
    <w:p w:rsidR="00A97058" w:rsidRPr="00A97058" w:rsidRDefault="00A97058" w:rsidP="00A97058">
      <w:pPr>
        <w:jc w:val="both"/>
        <w:rPr>
          <w:color w:val="000000"/>
          <w:sz w:val="20"/>
          <w:szCs w:val="20"/>
        </w:rPr>
      </w:pPr>
    </w:p>
    <w:p w:rsidR="00A97058" w:rsidRPr="00A97058" w:rsidRDefault="00A97058" w:rsidP="00A97058">
      <w:pPr>
        <w:jc w:val="both"/>
        <w:rPr>
          <w:color w:val="000000"/>
          <w:sz w:val="20"/>
          <w:szCs w:val="20"/>
          <w:u w:val="single"/>
        </w:rPr>
      </w:pPr>
      <w:r w:rsidRPr="00A97058">
        <w:rPr>
          <w:color w:val="000000"/>
          <w:sz w:val="20"/>
          <w:szCs w:val="20"/>
          <w:u w:val="single"/>
        </w:rPr>
        <w:t>Приоритетными направлениями развития предпринимательства являются:</w:t>
      </w:r>
    </w:p>
    <w:p w:rsidR="00A97058" w:rsidRPr="00A97058" w:rsidRDefault="00A97058" w:rsidP="00A97058">
      <w:pPr>
        <w:widowControl w:val="0"/>
        <w:numPr>
          <w:ilvl w:val="0"/>
          <w:numId w:val="22"/>
        </w:numPr>
        <w:spacing w:line="360" w:lineRule="auto"/>
        <w:ind w:left="0" w:firstLine="709"/>
        <w:jc w:val="both"/>
        <w:rPr>
          <w:color w:val="000000"/>
          <w:sz w:val="20"/>
          <w:szCs w:val="20"/>
        </w:rPr>
      </w:pPr>
      <w:r w:rsidRPr="00A97058">
        <w:rPr>
          <w:color w:val="000000"/>
          <w:sz w:val="20"/>
          <w:szCs w:val="20"/>
        </w:rPr>
        <w:t>создание муниципальной структуры, осуществляющей мониторинг развития предпринимательского сектора, кооперацию предпринимателей, сбор и анализ информации; оказывающей информационную поддержку предпринимателям;</w:t>
      </w:r>
    </w:p>
    <w:p w:rsidR="00A97058" w:rsidRPr="00A97058" w:rsidRDefault="00A97058" w:rsidP="00A97058">
      <w:pPr>
        <w:widowControl w:val="0"/>
        <w:numPr>
          <w:ilvl w:val="0"/>
          <w:numId w:val="22"/>
        </w:numPr>
        <w:spacing w:line="360" w:lineRule="auto"/>
        <w:ind w:left="0" w:firstLine="709"/>
        <w:jc w:val="both"/>
        <w:rPr>
          <w:color w:val="000000"/>
          <w:sz w:val="20"/>
          <w:szCs w:val="20"/>
        </w:rPr>
      </w:pPr>
      <w:r w:rsidRPr="00A97058">
        <w:rPr>
          <w:color w:val="000000"/>
          <w:sz w:val="20"/>
          <w:szCs w:val="20"/>
        </w:rPr>
        <w:t>развитие малого и среднего бизнеса, индивидуального предпринимательства по наиболее перспективным отраслям экономики, в том числе в сфере оказания услуг населения (мастерские по ремонту бытовых принадлежностей, парикмахерские, станции технического обслуживания автомобилей);</w:t>
      </w:r>
    </w:p>
    <w:p w:rsidR="00A97058" w:rsidRPr="00A97058" w:rsidRDefault="00A97058" w:rsidP="00A97058">
      <w:pPr>
        <w:widowControl w:val="0"/>
        <w:numPr>
          <w:ilvl w:val="0"/>
          <w:numId w:val="22"/>
        </w:numPr>
        <w:spacing w:line="360" w:lineRule="auto"/>
        <w:ind w:left="0" w:firstLine="709"/>
        <w:jc w:val="both"/>
        <w:rPr>
          <w:color w:val="000000"/>
          <w:sz w:val="20"/>
          <w:szCs w:val="20"/>
        </w:rPr>
      </w:pPr>
      <w:r w:rsidRPr="00A97058">
        <w:rPr>
          <w:color w:val="000000"/>
          <w:sz w:val="20"/>
          <w:szCs w:val="20"/>
        </w:rPr>
        <w:t>совершенствование форм государственной поддержки;</w:t>
      </w:r>
    </w:p>
    <w:p w:rsidR="00A97058" w:rsidRPr="00A97058" w:rsidRDefault="00A97058" w:rsidP="00A97058">
      <w:pPr>
        <w:widowControl w:val="0"/>
        <w:numPr>
          <w:ilvl w:val="0"/>
          <w:numId w:val="22"/>
        </w:numPr>
        <w:spacing w:line="360" w:lineRule="auto"/>
        <w:ind w:left="0" w:firstLine="709"/>
        <w:jc w:val="both"/>
        <w:rPr>
          <w:color w:val="000000"/>
          <w:sz w:val="20"/>
          <w:szCs w:val="20"/>
        </w:rPr>
      </w:pPr>
      <w:r w:rsidRPr="00A97058">
        <w:rPr>
          <w:color w:val="000000"/>
          <w:sz w:val="20"/>
          <w:szCs w:val="20"/>
        </w:rPr>
        <w:t>создание конкурентной среды, улучшение качества продукции;</w:t>
      </w:r>
    </w:p>
    <w:p w:rsidR="00A97058" w:rsidRPr="00A97058" w:rsidRDefault="00A97058" w:rsidP="00A97058">
      <w:pPr>
        <w:widowControl w:val="0"/>
        <w:numPr>
          <w:ilvl w:val="0"/>
          <w:numId w:val="22"/>
        </w:numPr>
        <w:spacing w:line="360" w:lineRule="auto"/>
        <w:ind w:left="0" w:firstLine="709"/>
        <w:jc w:val="both"/>
        <w:rPr>
          <w:color w:val="000000"/>
          <w:sz w:val="20"/>
          <w:szCs w:val="20"/>
        </w:rPr>
      </w:pPr>
      <w:r w:rsidRPr="00A97058">
        <w:rPr>
          <w:color w:val="000000"/>
          <w:sz w:val="20"/>
          <w:szCs w:val="20"/>
        </w:rPr>
        <w:t>повышение качества агитационно-информационной работы с предпринимателями и незанятым экономической деятельностью населением;</w:t>
      </w:r>
    </w:p>
    <w:p w:rsidR="00A97058" w:rsidRPr="00A97058" w:rsidRDefault="00A97058" w:rsidP="00A97058">
      <w:pPr>
        <w:widowControl w:val="0"/>
        <w:numPr>
          <w:ilvl w:val="0"/>
          <w:numId w:val="22"/>
        </w:numPr>
        <w:spacing w:line="360" w:lineRule="auto"/>
        <w:ind w:left="0" w:firstLine="709"/>
        <w:jc w:val="both"/>
        <w:rPr>
          <w:color w:val="000000"/>
          <w:sz w:val="20"/>
          <w:szCs w:val="20"/>
        </w:rPr>
      </w:pPr>
      <w:r w:rsidRPr="00A97058">
        <w:rPr>
          <w:color w:val="000000"/>
          <w:sz w:val="20"/>
          <w:szCs w:val="20"/>
        </w:rPr>
        <w:t>развитие потребительского сектора и стимулирование спроса у населения, формирование культуры предпринимательства.</w:t>
      </w:r>
    </w:p>
    <w:p w:rsidR="00A97058" w:rsidRPr="00A97058" w:rsidRDefault="00A97058" w:rsidP="00A97058">
      <w:pPr>
        <w:pStyle w:val="2"/>
        <w:jc w:val="both"/>
        <w:rPr>
          <w:sz w:val="20"/>
        </w:rPr>
      </w:pPr>
      <w:bookmarkStart w:id="81" w:name="_Toc483216280"/>
      <w:bookmarkStart w:id="82" w:name="_Toc21598935"/>
      <w:r w:rsidRPr="00A97058">
        <w:rPr>
          <w:sz w:val="20"/>
        </w:rPr>
        <w:t>6.3. Социальная инфраструктура поселения.</w:t>
      </w:r>
      <w:bookmarkEnd w:id="81"/>
      <w:bookmarkEnd w:id="82"/>
    </w:p>
    <w:p w:rsidR="00A97058" w:rsidRPr="00A97058" w:rsidRDefault="00A97058" w:rsidP="00A97058">
      <w:pPr>
        <w:jc w:val="both"/>
        <w:rPr>
          <w:color w:val="000000"/>
          <w:sz w:val="20"/>
          <w:szCs w:val="20"/>
        </w:rPr>
      </w:pPr>
      <w:r w:rsidRPr="00A97058">
        <w:rPr>
          <w:color w:val="000000"/>
          <w:sz w:val="20"/>
          <w:szCs w:val="20"/>
        </w:rPr>
        <w:t xml:space="preserve">Генеральным планом планируется строительство церкви и </w:t>
      </w:r>
      <w:proofErr w:type="spellStart"/>
      <w:r w:rsidRPr="00A97058">
        <w:rPr>
          <w:color w:val="000000"/>
          <w:sz w:val="20"/>
          <w:szCs w:val="20"/>
        </w:rPr>
        <w:t>ФАПа</w:t>
      </w:r>
      <w:proofErr w:type="spellEnd"/>
      <w:r w:rsidRPr="00A97058">
        <w:rPr>
          <w:color w:val="000000"/>
          <w:sz w:val="20"/>
          <w:szCs w:val="20"/>
        </w:rPr>
        <w:t xml:space="preserve"> в селе </w:t>
      </w:r>
      <w:proofErr w:type="gramStart"/>
      <w:r w:rsidRPr="00A97058">
        <w:rPr>
          <w:color w:val="000000"/>
          <w:sz w:val="20"/>
          <w:szCs w:val="20"/>
        </w:rPr>
        <w:t>Старый</w:t>
      </w:r>
      <w:proofErr w:type="gramEnd"/>
      <w:r w:rsidRPr="00A97058">
        <w:rPr>
          <w:color w:val="000000"/>
          <w:sz w:val="20"/>
          <w:szCs w:val="20"/>
        </w:rPr>
        <w:t xml:space="preserve"> Чирчим.</w:t>
      </w:r>
    </w:p>
    <w:p w:rsidR="00A97058" w:rsidRPr="00A97058" w:rsidRDefault="00A97058" w:rsidP="00A97058">
      <w:pPr>
        <w:jc w:val="both"/>
        <w:rPr>
          <w:color w:val="000000"/>
          <w:sz w:val="20"/>
          <w:szCs w:val="20"/>
        </w:rPr>
      </w:pPr>
      <w:r w:rsidRPr="00A97058">
        <w:rPr>
          <w:color w:val="000000"/>
          <w:sz w:val="20"/>
          <w:szCs w:val="20"/>
        </w:rPr>
        <w:t>Генеральным планом планируется размещение дома ветеранов в существующем здании бывшего пансионата в с</w:t>
      </w:r>
      <w:proofErr w:type="gramStart"/>
      <w:r w:rsidRPr="00A97058">
        <w:rPr>
          <w:color w:val="000000"/>
          <w:sz w:val="20"/>
          <w:szCs w:val="20"/>
        </w:rPr>
        <w:t>.Н</w:t>
      </w:r>
      <w:proofErr w:type="gramEnd"/>
      <w:r w:rsidRPr="00A97058">
        <w:rPr>
          <w:color w:val="000000"/>
          <w:sz w:val="20"/>
          <w:szCs w:val="20"/>
        </w:rPr>
        <w:t xml:space="preserve">овое </w:t>
      </w:r>
      <w:proofErr w:type="spellStart"/>
      <w:r w:rsidRPr="00A97058">
        <w:rPr>
          <w:color w:val="000000"/>
          <w:sz w:val="20"/>
          <w:szCs w:val="20"/>
        </w:rPr>
        <w:t>Шаткино</w:t>
      </w:r>
      <w:proofErr w:type="spellEnd"/>
      <w:r w:rsidRPr="00A97058">
        <w:rPr>
          <w:color w:val="000000"/>
          <w:sz w:val="20"/>
          <w:szCs w:val="20"/>
        </w:rPr>
        <w:t>.</w:t>
      </w:r>
    </w:p>
    <w:p w:rsidR="00A97058" w:rsidRPr="00A97058" w:rsidRDefault="00A97058" w:rsidP="00A97058">
      <w:pPr>
        <w:jc w:val="both"/>
        <w:rPr>
          <w:color w:val="000000"/>
          <w:sz w:val="20"/>
          <w:szCs w:val="20"/>
        </w:rPr>
      </w:pPr>
      <w:r w:rsidRPr="00A97058">
        <w:rPr>
          <w:color w:val="000000"/>
          <w:sz w:val="20"/>
          <w:szCs w:val="20"/>
        </w:rPr>
        <w:t xml:space="preserve">Администрации сельсовета необходимо проводить работы по дальнейшему обустройству игровых и спортивных </w:t>
      </w:r>
      <w:proofErr w:type="gramStart"/>
      <w:r w:rsidRPr="00A97058">
        <w:rPr>
          <w:color w:val="000000"/>
          <w:sz w:val="20"/>
          <w:szCs w:val="20"/>
        </w:rPr>
        <w:t>детский</w:t>
      </w:r>
      <w:proofErr w:type="gramEnd"/>
      <w:r w:rsidRPr="00A97058">
        <w:rPr>
          <w:color w:val="000000"/>
          <w:sz w:val="20"/>
          <w:szCs w:val="20"/>
        </w:rPr>
        <w:t xml:space="preserve"> площадок, а также расширение системы плоскостных спортивных сооружений, с целью уменьшения радиуса доступности.</w:t>
      </w:r>
    </w:p>
    <w:p w:rsidR="00A97058" w:rsidRPr="00A97058" w:rsidRDefault="00A97058" w:rsidP="00A97058">
      <w:pPr>
        <w:jc w:val="both"/>
        <w:rPr>
          <w:color w:val="000000"/>
          <w:sz w:val="20"/>
          <w:szCs w:val="20"/>
        </w:rPr>
      </w:pPr>
      <w:r w:rsidRPr="00A97058">
        <w:rPr>
          <w:color w:val="000000"/>
          <w:sz w:val="20"/>
          <w:szCs w:val="20"/>
        </w:rPr>
        <w:t>С целью уменьшения радиусов пешеходной доступности объектов торговли, в кварталах жилой застройки необходимо располагать небольшие торговые точки (торговой площадью до 300 м. кв.) с товарами повседневного спроса.</w:t>
      </w:r>
    </w:p>
    <w:p w:rsidR="00A97058" w:rsidRPr="00A97058" w:rsidRDefault="00A97058" w:rsidP="00A97058">
      <w:pPr>
        <w:jc w:val="both"/>
        <w:rPr>
          <w:color w:val="000000"/>
          <w:sz w:val="20"/>
          <w:szCs w:val="20"/>
        </w:rPr>
      </w:pPr>
      <w:r w:rsidRPr="00A97058">
        <w:rPr>
          <w:color w:val="000000"/>
          <w:sz w:val="20"/>
          <w:szCs w:val="20"/>
        </w:rPr>
        <w:t>Проектом генерального плана рекомендуется создавать предприятия бытового обслуживания (мастерские, ателье, парикмахерские и т.п.) на базе малого бизнеса, что позволит улучшить качество и разнообразие предоставляемых услуг, за счет создания конкуренции, увеличит налогооблагаемую базу и создаст дополнительные рабочие места.</w:t>
      </w:r>
    </w:p>
    <w:p w:rsidR="00A97058" w:rsidRPr="00A97058" w:rsidRDefault="00A97058" w:rsidP="00A97058">
      <w:pPr>
        <w:pStyle w:val="2"/>
        <w:jc w:val="both"/>
        <w:rPr>
          <w:sz w:val="20"/>
        </w:rPr>
      </w:pPr>
      <w:bookmarkStart w:id="83" w:name="_Toc483216282"/>
      <w:bookmarkStart w:id="84" w:name="_Toc21598936"/>
      <w:r w:rsidRPr="00A97058">
        <w:rPr>
          <w:sz w:val="20"/>
        </w:rPr>
        <w:t>6.4. Транспортная инфраструктура поселения.</w:t>
      </w:r>
      <w:bookmarkEnd w:id="83"/>
      <w:bookmarkEnd w:id="84"/>
    </w:p>
    <w:p w:rsidR="00A97058" w:rsidRPr="00A97058" w:rsidRDefault="00A97058" w:rsidP="00A97058">
      <w:pPr>
        <w:numPr>
          <w:ilvl w:val="0"/>
          <w:numId w:val="16"/>
        </w:numPr>
        <w:spacing w:before="600" w:after="200" w:line="276" w:lineRule="auto"/>
        <w:contextualSpacing/>
        <w:jc w:val="both"/>
        <w:rPr>
          <w:b/>
          <w:vanish/>
          <w:color w:val="000000"/>
          <w:sz w:val="20"/>
          <w:szCs w:val="20"/>
        </w:rPr>
      </w:pPr>
    </w:p>
    <w:p w:rsidR="00A97058" w:rsidRPr="00A97058" w:rsidRDefault="00A97058" w:rsidP="00A97058">
      <w:pPr>
        <w:numPr>
          <w:ilvl w:val="0"/>
          <w:numId w:val="16"/>
        </w:numPr>
        <w:spacing w:before="600" w:after="200" w:line="276" w:lineRule="auto"/>
        <w:contextualSpacing/>
        <w:jc w:val="both"/>
        <w:rPr>
          <w:b/>
          <w:vanish/>
          <w:color w:val="000000"/>
          <w:sz w:val="20"/>
          <w:szCs w:val="20"/>
        </w:rPr>
      </w:pPr>
    </w:p>
    <w:p w:rsidR="00A97058" w:rsidRPr="00A97058" w:rsidRDefault="00A97058" w:rsidP="00A97058">
      <w:pPr>
        <w:jc w:val="both"/>
        <w:rPr>
          <w:color w:val="000000"/>
          <w:sz w:val="20"/>
          <w:szCs w:val="20"/>
        </w:rPr>
      </w:pPr>
      <w:bookmarkStart w:id="85" w:name="_Toc483216283"/>
      <w:r w:rsidRPr="00A97058">
        <w:rPr>
          <w:color w:val="000000"/>
          <w:sz w:val="20"/>
          <w:szCs w:val="20"/>
        </w:rPr>
        <w:t>Мероприятия по развитию сети дорог поселения в рамках реализации генерального плана предусматривают:</w:t>
      </w:r>
    </w:p>
    <w:p w:rsidR="00A97058" w:rsidRPr="00A97058" w:rsidRDefault="00A97058" w:rsidP="00A97058">
      <w:pPr>
        <w:widowControl w:val="0"/>
        <w:numPr>
          <w:ilvl w:val="0"/>
          <w:numId w:val="27"/>
        </w:numPr>
        <w:spacing w:line="360" w:lineRule="auto"/>
        <w:ind w:left="0" w:firstLine="709"/>
        <w:jc w:val="both"/>
        <w:rPr>
          <w:color w:val="000000"/>
          <w:sz w:val="20"/>
          <w:szCs w:val="20"/>
        </w:rPr>
      </w:pPr>
      <w:r w:rsidRPr="00A97058">
        <w:rPr>
          <w:color w:val="000000"/>
          <w:sz w:val="20"/>
          <w:szCs w:val="20"/>
        </w:rPr>
        <w:t xml:space="preserve">ремонт существующей сети автомобильных дорог общего пользования местного значения, в том числе и улично-дорожной сети, улучшение их транспортно-эксплуатационного состояния; </w:t>
      </w:r>
    </w:p>
    <w:p w:rsidR="00A97058" w:rsidRPr="00A97058" w:rsidRDefault="00A97058" w:rsidP="00A97058">
      <w:pPr>
        <w:widowControl w:val="0"/>
        <w:numPr>
          <w:ilvl w:val="0"/>
          <w:numId w:val="27"/>
        </w:numPr>
        <w:spacing w:line="360" w:lineRule="auto"/>
        <w:ind w:left="0" w:firstLine="709"/>
        <w:jc w:val="both"/>
        <w:rPr>
          <w:color w:val="000000"/>
          <w:sz w:val="20"/>
          <w:szCs w:val="20"/>
        </w:rPr>
      </w:pPr>
      <w:proofErr w:type="gramStart"/>
      <w:r w:rsidRPr="00A97058">
        <w:rPr>
          <w:color w:val="000000"/>
          <w:sz w:val="20"/>
          <w:szCs w:val="20"/>
        </w:rPr>
        <w:t>замена грунтового покрытия улиц и дорог на дороги с твердым покрытием (на первом этапе на щебеночное покрытие, на втором на асфальтобетонное);</w:t>
      </w:r>
      <w:proofErr w:type="gramEnd"/>
    </w:p>
    <w:p w:rsidR="00A97058" w:rsidRPr="00A97058" w:rsidRDefault="00A97058" w:rsidP="00A97058">
      <w:pPr>
        <w:widowControl w:val="0"/>
        <w:numPr>
          <w:ilvl w:val="0"/>
          <w:numId w:val="27"/>
        </w:numPr>
        <w:spacing w:line="360" w:lineRule="auto"/>
        <w:ind w:left="0" w:firstLine="709"/>
        <w:jc w:val="both"/>
        <w:rPr>
          <w:color w:val="000000"/>
          <w:sz w:val="20"/>
          <w:szCs w:val="20"/>
        </w:rPr>
      </w:pPr>
      <w:r w:rsidRPr="00A97058">
        <w:rPr>
          <w:color w:val="000000"/>
          <w:sz w:val="20"/>
          <w:szCs w:val="20"/>
        </w:rPr>
        <w:t xml:space="preserve">обеспечение сохранности покрытия автомобильных дорог местного значения. </w:t>
      </w:r>
    </w:p>
    <w:p w:rsidR="00A97058" w:rsidRPr="00A97058" w:rsidRDefault="00A97058" w:rsidP="00A97058">
      <w:pPr>
        <w:jc w:val="both"/>
        <w:rPr>
          <w:color w:val="000000"/>
          <w:sz w:val="20"/>
          <w:szCs w:val="20"/>
        </w:rPr>
      </w:pPr>
      <w:r w:rsidRPr="00A97058">
        <w:rPr>
          <w:color w:val="000000"/>
          <w:sz w:val="20"/>
          <w:szCs w:val="20"/>
        </w:rPr>
        <w:lastRenderedPageBreak/>
        <w:t xml:space="preserve">Стоянка и хранение автомобилей на территориях индивидуальной жилой застройки предусматривается в границах приусадебных участков. Специальная техника, ведомственные и грузовые автомобили располагаются на территориях и гаражах в границах земельных участков организаций ими владеющих. </w:t>
      </w:r>
    </w:p>
    <w:p w:rsidR="00A97058" w:rsidRPr="00A97058" w:rsidRDefault="00A97058" w:rsidP="00A97058">
      <w:pPr>
        <w:jc w:val="both"/>
        <w:rPr>
          <w:color w:val="000000"/>
          <w:sz w:val="20"/>
          <w:szCs w:val="20"/>
        </w:rPr>
      </w:pPr>
      <w:r w:rsidRPr="00A97058">
        <w:rPr>
          <w:color w:val="000000"/>
          <w:sz w:val="20"/>
          <w:szCs w:val="20"/>
        </w:rPr>
        <w:t xml:space="preserve">Мероприятия по развитию инфраструктуры для легкового автомобильного и грузового транспорта, транспортных средств коммунальных и дорожных служб, включая развитие единого парковочного пространства в рамках реализации генерального плана предусматривают сохранение существующей система стоянки и хранения автотранспорта, без выделения дополнительных мероприятий, однако необходимо продолжить проведение комплекса мероприятий направленного </w:t>
      </w:r>
      <w:proofErr w:type="gramStart"/>
      <w:r w:rsidRPr="00A97058">
        <w:rPr>
          <w:color w:val="000000"/>
          <w:sz w:val="20"/>
          <w:szCs w:val="20"/>
        </w:rPr>
        <w:t>на</w:t>
      </w:r>
      <w:proofErr w:type="gramEnd"/>
    </w:p>
    <w:p w:rsidR="00A97058" w:rsidRPr="00A97058" w:rsidRDefault="00A97058" w:rsidP="00A97058">
      <w:pPr>
        <w:widowControl w:val="0"/>
        <w:numPr>
          <w:ilvl w:val="0"/>
          <w:numId w:val="28"/>
        </w:numPr>
        <w:spacing w:line="360" w:lineRule="auto"/>
        <w:ind w:left="0" w:firstLine="709"/>
        <w:jc w:val="both"/>
        <w:rPr>
          <w:color w:val="000000"/>
          <w:sz w:val="20"/>
          <w:szCs w:val="20"/>
        </w:rPr>
      </w:pPr>
      <w:r w:rsidRPr="00A97058">
        <w:rPr>
          <w:color w:val="000000"/>
          <w:sz w:val="20"/>
          <w:szCs w:val="20"/>
        </w:rPr>
        <w:t xml:space="preserve">организацию мест стоянки и хранения при проведении нового промышленного и гражданского строительства, реновации существующих территорий с учётом прогнозируемого увеличения уровня автомобилизации населения и выполнения нормативов; </w:t>
      </w:r>
    </w:p>
    <w:p w:rsidR="00A97058" w:rsidRPr="00A97058" w:rsidRDefault="00A97058" w:rsidP="00A97058">
      <w:pPr>
        <w:widowControl w:val="0"/>
        <w:numPr>
          <w:ilvl w:val="0"/>
          <w:numId w:val="28"/>
        </w:numPr>
        <w:spacing w:line="360" w:lineRule="auto"/>
        <w:ind w:left="0" w:firstLine="709"/>
        <w:jc w:val="both"/>
        <w:rPr>
          <w:color w:val="000000"/>
          <w:sz w:val="20"/>
          <w:szCs w:val="20"/>
        </w:rPr>
      </w:pPr>
      <w:r w:rsidRPr="00A97058">
        <w:rPr>
          <w:color w:val="000000"/>
          <w:sz w:val="20"/>
          <w:szCs w:val="20"/>
        </w:rPr>
        <w:t>благоустройство территории стоянки и хранения автотранспорта.</w:t>
      </w:r>
    </w:p>
    <w:p w:rsidR="00A97058" w:rsidRPr="00A97058" w:rsidRDefault="00A97058" w:rsidP="00A97058">
      <w:pPr>
        <w:jc w:val="both"/>
        <w:rPr>
          <w:color w:val="000000"/>
          <w:sz w:val="20"/>
          <w:szCs w:val="20"/>
        </w:rPr>
      </w:pPr>
      <w:r w:rsidRPr="00A97058">
        <w:rPr>
          <w:color w:val="000000"/>
          <w:sz w:val="20"/>
          <w:szCs w:val="20"/>
        </w:rPr>
        <w:t>Развитие системы транспорта общего пользования, осуществляющего перевозки на территории и через территорию муниципального образования, должно идти в рамках развития межмуниципального сообщения района и Пензенской области, отдельных мероприятий по развитию транспорта общего пользования в рамках реализации генерального плана не предусмотрено.</w:t>
      </w:r>
    </w:p>
    <w:p w:rsidR="00A97058" w:rsidRPr="00A97058" w:rsidRDefault="00A97058" w:rsidP="00A97058">
      <w:pPr>
        <w:jc w:val="both"/>
        <w:rPr>
          <w:color w:val="000000"/>
          <w:sz w:val="20"/>
          <w:szCs w:val="20"/>
        </w:rPr>
      </w:pPr>
      <w:r w:rsidRPr="00A97058">
        <w:rPr>
          <w:color w:val="000000"/>
          <w:sz w:val="20"/>
          <w:szCs w:val="20"/>
        </w:rPr>
        <w:t>Развитие системы грузовых перевозок, организованных на территории и через территорию муниципального образования, должно идти в рамках развития грузового транспортного сообщения Российской федерации, отдельных мероприятий по развитию транспорта общего пользования в рамках реализации генерального плана не предусмотрено.</w:t>
      </w:r>
    </w:p>
    <w:p w:rsidR="00A97058" w:rsidRPr="00A97058" w:rsidRDefault="00A97058" w:rsidP="00A97058">
      <w:pPr>
        <w:jc w:val="both"/>
        <w:rPr>
          <w:color w:val="000000"/>
          <w:sz w:val="20"/>
          <w:szCs w:val="20"/>
        </w:rPr>
      </w:pPr>
      <w:r w:rsidRPr="00A97058">
        <w:rPr>
          <w:color w:val="000000"/>
          <w:sz w:val="20"/>
          <w:szCs w:val="20"/>
        </w:rPr>
        <w:t>Мероприятия по развитию инфраструктуры пешеходного и велосипедного передвижения в рамках реализации генерального плана предусматривают формирование системы улиц с организованным, отграниченным от автотранспортного движения, пешеходным и велосипедным движением.</w:t>
      </w:r>
    </w:p>
    <w:p w:rsidR="00A97058" w:rsidRPr="00A97058" w:rsidRDefault="00A97058" w:rsidP="00A97058">
      <w:pPr>
        <w:jc w:val="both"/>
        <w:rPr>
          <w:color w:val="000000"/>
          <w:sz w:val="20"/>
          <w:szCs w:val="20"/>
        </w:rPr>
      </w:pPr>
      <w:r w:rsidRPr="00A97058">
        <w:rPr>
          <w:color w:val="000000"/>
          <w:sz w:val="20"/>
          <w:szCs w:val="20"/>
        </w:rPr>
        <w:t xml:space="preserve">Генеральным планом фиксируется необходимость создания без барьерной среды для </w:t>
      </w:r>
      <w:proofErr w:type="spellStart"/>
      <w:r w:rsidRPr="00A97058">
        <w:rPr>
          <w:color w:val="000000"/>
          <w:sz w:val="20"/>
          <w:szCs w:val="20"/>
        </w:rPr>
        <w:t>маломобильных</w:t>
      </w:r>
      <w:proofErr w:type="spellEnd"/>
      <w:r w:rsidRPr="00A97058">
        <w:rPr>
          <w:color w:val="000000"/>
          <w:sz w:val="20"/>
          <w:szCs w:val="20"/>
        </w:rPr>
        <w:t xml:space="preserve"> групп населения. С этой целью при проектировании и строительстве жилых и общественных зданий должны соблюдаться требования по устройству пандусов, усовершенствованных покрытий тротуаров и всех необходимых требований, отнесённых к созданию без барьерной среды.</w:t>
      </w:r>
    </w:p>
    <w:p w:rsidR="00A97058" w:rsidRPr="00A97058" w:rsidRDefault="00A97058" w:rsidP="00A97058">
      <w:pPr>
        <w:jc w:val="both"/>
        <w:rPr>
          <w:color w:val="000000"/>
          <w:sz w:val="20"/>
          <w:szCs w:val="20"/>
        </w:rPr>
      </w:pPr>
      <w:r w:rsidRPr="00A97058">
        <w:rPr>
          <w:color w:val="000000"/>
          <w:sz w:val="20"/>
          <w:szCs w:val="20"/>
        </w:rPr>
        <w:t xml:space="preserve">Разработка и осуществление комплекса мероприятий по безопасности дорожного движения позволит устранить причины возникновения аварийных ситуаций, угрожающих жизнедеятельности человека. 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  </w:t>
      </w:r>
    </w:p>
    <w:p w:rsidR="00A97058" w:rsidRPr="00A97058" w:rsidRDefault="00A97058" w:rsidP="00A97058">
      <w:pPr>
        <w:pStyle w:val="2"/>
        <w:jc w:val="both"/>
        <w:rPr>
          <w:sz w:val="20"/>
        </w:rPr>
      </w:pPr>
      <w:bookmarkStart w:id="86" w:name="_Toc21598937"/>
      <w:r w:rsidRPr="00A97058">
        <w:rPr>
          <w:sz w:val="20"/>
        </w:rPr>
        <w:t>6.5. Система коммунальной инфраструктуры поселения.</w:t>
      </w:r>
      <w:bookmarkEnd w:id="85"/>
      <w:bookmarkEnd w:id="86"/>
    </w:p>
    <w:p w:rsidR="00A97058" w:rsidRPr="00A97058" w:rsidRDefault="00A97058" w:rsidP="00A97058">
      <w:pPr>
        <w:jc w:val="both"/>
        <w:rPr>
          <w:color w:val="000000"/>
          <w:sz w:val="20"/>
          <w:szCs w:val="20"/>
        </w:rPr>
      </w:pPr>
      <w:r w:rsidRPr="00A97058">
        <w:rPr>
          <w:color w:val="000000"/>
          <w:sz w:val="20"/>
          <w:szCs w:val="20"/>
          <w:lang/>
        </w:rPr>
        <w:t xml:space="preserve">Система коммунальной инфраструктуры </w:t>
      </w:r>
      <w:r w:rsidRPr="00A97058">
        <w:rPr>
          <w:color w:val="000000"/>
          <w:sz w:val="20"/>
          <w:szCs w:val="20"/>
        </w:rPr>
        <w:t>–</w:t>
      </w:r>
      <w:r w:rsidRPr="00A97058">
        <w:rPr>
          <w:color w:val="000000"/>
          <w:sz w:val="20"/>
          <w:szCs w:val="20"/>
          <w:lang/>
        </w:rPr>
        <w:t xml:space="preserve">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w:t>
      </w:r>
      <w:proofErr w:type="spellStart"/>
      <w:r w:rsidRPr="00A97058">
        <w:rPr>
          <w:color w:val="000000"/>
          <w:sz w:val="20"/>
          <w:szCs w:val="20"/>
          <w:lang/>
        </w:rPr>
        <w:t>электро</w:t>
      </w:r>
      <w:proofErr w:type="spellEnd"/>
      <w:r w:rsidRPr="00A97058">
        <w:rPr>
          <w:color w:val="000000"/>
          <w:sz w:val="20"/>
          <w:szCs w:val="20"/>
          <w:lang/>
        </w:rPr>
        <w:t xml:space="preserve">-, </w:t>
      </w:r>
      <w:proofErr w:type="spellStart"/>
      <w:r w:rsidRPr="00A97058">
        <w:rPr>
          <w:color w:val="000000"/>
          <w:sz w:val="20"/>
          <w:szCs w:val="20"/>
          <w:lang/>
        </w:rPr>
        <w:t>газо</w:t>
      </w:r>
      <w:proofErr w:type="spellEnd"/>
      <w:r w:rsidRPr="00A97058">
        <w:rPr>
          <w:color w:val="000000"/>
          <w:sz w:val="20"/>
          <w:szCs w:val="20"/>
          <w:lang/>
        </w:rPr>
        <w:t xml:space="preserve">-, тепло-, водоснабжения и водоотведения до точек подключения (технологического присоединения) к инженерным системам </w:t>
      </w:r>
      <w:proofErr w:type="spellStart"/>
      <w:r w:rsidRPr="00A97058">
        <w:rPr>
          <w:color w:val="000000"/>
          <w:sz w:val="20"/>
          <w:szCs w:val="20"/>
          <w:lang/>
        </w:rPr>
        <w:t>электро</w:t>
      </w:r>
      <w:proofErr w:type="spellEnd"/>
      <w:r w:rsidRPr="00A97058">
        <w:rPr>
          <w:color w:val="000000"/>
          <w:sz w:val="20"/>
          <w:szCs w:val="20"/>
          <w:lang/>
        </w:rPr>
        <w:t xml:space="preserve">-, </w:t>
      </w:r>
      <w:proofErr w:type="spellStart"/>
      <w:r w:rsidRPr="00A97058">
        <w:rPr>
          <w:color w:val="000000"/>
          <w:sz w:val="20"/>
          <w:szCs w:val="20"/>
          <w:lang/>
        </w:rPr>
        <w:t>газо</w:t>
      </w:r>
      <w:proofErr w:type="spellEnd"/>
      <w:r w:rsidRPr="00A97058">
        <w:rPr>
          <w:color w:val="000000"/>
          <w:sz w:val="20"/>
          <w:szCs w:val="20"/>
          <w:lang/>
        </w:rPr>
        <w:t>-,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Pr="00A97058">
        <w:rPr>
          <w:color w:val="000000"/>
          <w:sz w:val="20"/>
          <w:szCs w:val="20"/>
        </w:rPr>
        <w:t>.</w:t>
      </w:r>
    </w:p>
    <w:p w:rsidR="00A97058" w:rsidRPr="00A97058" w:rsidRDefault="00A97058" w:rsidP="006F2721">
      <w:pPr>
        <w:pStyle w:val="3"/>
        <w:ind w:left="0" w:firstLine="0"/>
        <w:jc w:val="both"/>
        <w:rPr>
          <w:color w:val="000000"/>
          <w:sz w:val="20"/>
        </w:rPr>
      </w:pPr>
      <w:bookmarkStart w:id="87" w:name="_Toc483216284"/>
      <w:bookmarkStart w:id="88" w:name="_Toc21598938"/>
      <w:r w:rsidRPr="00A97058">
        <w:rPr>
          <w:color w:val="000000"/>
          <w:sz w:val="20"/>
        </w:rPr>
        <w:t>6.5.1. Система водоснабжения поселения.</w:t>
      </w:r>
      <w:bookmarkEnd w:id="87"/>
      <w:bookmarkEnd w:id="88"/>
    </w:p>
    <w:p w:rsidR="00A97058" w:rsidRPr="00A97058" w:rsidRDefault="00A97058" w:rsidP="00A97058">
      <w:pPr>
        <w:jc w:val="both"/>
        <w:rPr>
          <w:color w:val="000000"/>
          <w:sz w:val="20"/>
          <w:szCs w:val="20"/>
        </w:rPr>
      </w:pPr>
      <w:bookmarkStart w:id="89" w:name="_Toc483216289"/>
      <w:r w:rsidRPr="00A97058">
        <w:rPr>
          <w:color w:val="000000"/>
          <w:sz w:val="20"/>
          <w:szCs w:val="20"/>
        </w:rPr>
        <w:t>С целью обеспечения населения качественной питьевой водой для источников подземного водоснабжения (водозаборов) необходимо разработать проекты организации зон санитарной охраны с определением границ составляющих их поясов и разработать комплекс необходимых организационных, технических, гигиенических и противоэпидемических мероприятий.</w:t>
      </w:r>
    </w:p>
    <w:p w:rsidR="00A97058" w:rsidRPr="00A97058" w:rsidRDefault="00A97058" w:rsidP="00A97058">
      <w:pPr>
        <w:jc w:val="both"/>
        <w:rPr>
          <w:bCs/>
          <w:iCs/>
          <w:color w:val="000000"/>
          <w:sz w:val="20"/>
          <w:szCs w:val="20"/>
        </w:rPr>
      </w:pPr>
      <w:r w:rsidRPr="00A97058">
        <w:rPr>
          <w:bCs/>
          <w:iCs/>
          <w:color w:val="000000"/>
          <w:sz w:val="20"/>
          <w:szCs w:val="20"/>
        </w:rPr>
        <w:t>Располагаемые производственные площадки должны иметь самостоятельную систему водоснабжения, не закольцованную с хозяйственно-питьевой системой во избежание различных загрязнений.</w:t>
      </w:r>
    </w:p>
    <w:p w:rsidR="00A97058" w:rsidRPr="00A97058" w:rsidRDefault="00A97058" w:rsidP="00A97058">
      <w:pPr>
        <w:jc w:val="both"/>
        <w:rPr>
          <w:color w:val="000000"/>
          <w:sz w:val="20"/>
          <w:szCs w:val="20"/>
        </w:rPr>
      </w:pPr>
      <w:r w:rsidRPr="00A97058">
        <w:rPr>
          <w:color w:val="000000"/>
          <w:sz w:val="20"/>
          <w:szCs w:val="20"/>
        </w:rPr>
        <w:t>Улучшить качество хозяйственно-питьевого водоснабжения можно реализацией следующих мероприятий:</w:t>
      </w:r>
    </w:p>
    <w:p w:rsidR="00A97058" w:rsidRPr="00A97058" w:rsidRDefault="00A97058" w:rsidP="00A97058">
      <w:pPr>
        <w:widowControl w:val="0"/>
        <w:numPr>
          <w:ilvl w:val="0"/>
          <w:numId w:val="18"/>
        </w:numPr>
        <w:spacing w:line="360" w:lineRule="auto"/>
        <w:ind w:left="0" w:firstLine="709"/>
        <w:jc w:val="both"/>
        <w:rPr>
          <w:color w:val="000000"/>
          <w:sz w:val="20"/>
          <w:szCs w:val="20"/>
        </w:rPr>
      </w:pPr>
      <w:r w:rsidRPr="00A97058">
        <w:rPr>
          <w:color w:val="000000"/>
          <w:sz w:val="20"/>
          <w:szCs w:val="20"/>
        </w:rPr>
        <w:t>устройство поливочных водопроводов, как решение проблемы более экономичного расходования питьевой воды из подземных источников;</w:t>
      </w:r>
    </w:p>
    <w:p w:rsidR="00A97058" w:rsidRPr="00A97058" w:rsidRDefault="00A97058" w:rsidP="00A97058">
      <w:pPr>
        <w:widowControl w:val="0"/>
        <w:numPr>
          <w:ilvl w:val="0"/>
          <w:numId w:val="18"/>
        </w:numPr>
        <w:spacing w:line="360" w:lineRule="auto"/>
        <w:ind w:left="0" w:firstLine="709"/>
        <w:jc w:val="both"/>
        <w:rPr>
          <w:color w:val="000000"/>
          <w:sz w:val="20"/>
          <w:szCs w:val="20"/>
        </w:rPr>
      </w:pPr>
      <w:r w:rsidRPr="00A97058">
        <w:rPr>
          <w:color w:val="000000"/>
          <w:sz w:val="20"/>
          <w:szCs w:val="20"/>
        </w:rPr>
        <w:t xml:space="preserve">проведение своевременных и качественных планово-предупредительных ремонтов систем водоснабжения, а также работ по их модернизации с заменой устаревшего технологического оборудования; </w:t>
      </w:r>
    </w:p>
    <w:p w:rsidR="00A97058" w:rsidRPr="00A97058" w:rsidRDefault="00A97058" w:rsidP="00A97058">
      <w:pPr>
        <w:widowControl w:val="0"/>
        <w:numPr>
          <w:ilvl w:val="0"/>
          <w:numId w:val="18"/>
        </w:numPr>
        <w:spacing w:line="360" w:lineRule="auto"/>
        <w:ind w:left="0" w:firstLine="709"/>
        <w:jc w:val="both"/>
        <w:rPr>
          <w:color w:val="000000"/>
          <w:sz w:val="20"/>
          <w:szCs w:val="20"/>
        </w:rPr>
      </w:pPr>
      <w:r w:rsidRPr="00A97058">
        <w:rPr>
          <w:color w:val="000000"/>
          <w:sz w:val="20"/>
          <w:szCs w:val="20"/>
        </w:rPr>
        <w:t>своевременное и качественное хлорирование водозаборных скважин, водопроводных сетей после замены насосов, ликвидации аварийных ситуаций, планово-предупредительных ремонтов, при неудовлетворительных анализах питьевой воды;</w:t>
      </w:r>
    </w:p>
    <w:p w:rsidR="00A97058" w:rsidRPr="00A97058" w:rsidRDefault="00A97058" w:rsidP="00A97058">
      <w:pPr>
        <w:widowControl w:val="0"/>
        <w:numPr>
          <w:ilvl w:val="0"/>
          <w:numId w:val="18"/>
        </w:numPr>
        <w:spacing w:line="360" w:lineRule="auto"/>
        <w:ind w:left="0" w:firstLine="709"/>
        <w:jc w:val="both"/>
        <w:rPr>
          <w:color w:val="000000"/>
          <w:sz w:val="20"/>
          <w:szCs w:val="20"/>
        </w:rPr>
      </w:pPr>
      <w:r w:rsidRPr="00A97058">
        <w:rPr>
          <w:color w:val="000000"/>
          <w:sz w:val="20"/>
          <w:szCs w:val="20"/>
        </w:rPr>
        <w:t>своевременное ограждение скважин (ЗСО 1-го пояса), ремонт ограждений зон строгой санитарной охраны водозаборов, обеспечение правильного и безопасного режима их эксплуатации.</w:t>
      </w:r>
    </w:p>
    <w:p w:rsidR="00A97058" w:rsidRPr="00A97058" w:rsidRDefault="00A97058" w:rsidP="00A97058">
      <w:pPr>
        <w:widowControl w:val="0"/>
        <w:numPr>
          <w:ilvl w:val="0"/>
          <w:numId w:val="18"/>
        </w:numPr>
        <w:spacing w:line="360" w:lineRule="auto"/>
        <w:ind w:left="0" w:firstLine="709"/>
        <w:jc w:val="both"/>
        <w:rPr>
          <w:color w:val="000000"/>
          <w:sz w:val="20"/>
          <w:szCs w:val="20"/>
        </w:rPr>
      </w:pPr>
      <w:r w:rsidRPr="00A97058">
        <w:rPr>
          <w:color w:val="000000"/>
          <w:sz w:val="20"/>
          <w:szCs w:val="20"/>
        </w:rPr>
        <w:lastRenderedPageBreak/>
        <w:t xml:space="preserve">доочистка и доведение качества воды до питьевого состояния потребителями, в соответствии с </w:t>
      </w:r>
      <w:proofErr w:type="spellStart"/>
      <w:r w:rsidRPr="00A97058">
        <w:rPr>
          <w:color w:val="000000"/>
          <w:sz w:val="20"/>
          <w:szCs w:val="20"/>
        </w:rPr>
        <w:t>СанПиНом</w:t>
      </w:r>
      <w:proofErr w:type="spellEnd"/>
      <w:r w:rsidRPr="00A97058">
        <w:rPr>
          <w:color w:val="000000"/>
          <w:sz w:val="20"/>
          <w:szCs w:val="20"/>
        </w:rPr>
        <w:t xml:space="preserve"> 2.1.4.1074-01 «Питьевая вода. Гигиенические требования к качеству воды централизованного питьевого водоснабжения. Контроль качества» и ГОСТ </w:t>
      </w:r>
      <w:proofErr w:type="gramStart"/>
      <w:r w:rsidRPr="00A97058">
        <w:rPr>
          <w:color w:val="000000"/>
          <w:sz w:val="20"/>
          <w:szCs w:val="20"/>
        </w:rPr>
        <w:t>Р</w:t>
      </w:r>
      <w:proofErr w:type="gramEnd"/>
      <w:r w:rsidRPr="00A97058">
        <w:rPr>
          <w:color w:val="000000"/>
          <w:sz w:val="20"/>
          <w:szCs w:val="20"/>
        </w:rPr>
        <w:t xml:space="preserve"> 51232-98 (2002) «Вода питьевая. Общие требования к организации и методам контроля качества».</w:t>
      </w:r>
    </w:p>
    <w:p w:rsidR="00A97058" w:rsidRPr="00A97058" w:rsidRDefault="00A97058" w:rsidP="00A97058">
      <w:pPr>
        <w:jc w:val="both"/>
        <w:rPr>
          <w:color w:val="000000"/>
          <w:sz w:val="20"/>
          <w:szCs w:val="20"/>
        </w:rPr>
      </w:pPr>
      <w:proofErr w:type="gramStart"/>
      <w:r w:rsidRPr="00A97058">
        <w:rPr>
          <w:color w:val="000000"/>
          <w:sz w:val="20"/>
          <w:szCs w:val="20"/>
        </w:rPr>
        <w:t>Объем водопотребления на хозяйственно-бытовые нужды (вода питьевого качества) и полив земельного участка, без учета использования надворных построек для водоснабжения и приготовления пищи для сельскохозяйственных животных, должен определятся на основании Приказа Управления по регулированию тарифов и энергосбережению Пензенской области от 25.01.2016 № 6 «Об утверждении нормативов потребления коммунальных услуг по холодному (горячему) водоснабжению на территории Пензенской области» (с изменениями и дополнениями) до</w:t>
      </w:r>
      <w:proofErr w:type="gramEnd"/>
      <w:r w:rsidRPr="00A97058">
        <w:rPr>
          <w:color w:val="000000"/>
          <w:sz w:val="20"/>
          <w:szCs w:val="20"/>
        </w:rPr>
        <w:t xml:space="preserve"> отмены или замены на другие нормативно правовые акты Пензенской области.</w:t>
      </w:r>
    </w:p>
    <w:p w:rsidR="00A97058" w:rsidRPr="00A97058" w:rsidRDefault="00A97058" w:rsidP="00A97058">
      <w:pPr>
        <w:pStyle w:val="3"/>
        <w:jc w:val="both"/>
        <w:rPr>
          <w:color w:val="000000"/>
          <w:sz w:val="20"/>
        </w:rPr>
      </w:pPr>
      <w:bookmarkStart w:id="90" w:name="_Toc21598939"/>
      <w:r w:rsidRPr="00A97058">
        <w:rPr>
          <w:color w:val="000000"/>
          <w:sz w:val="20"/>
        </w:rPr>
        <w:t>6.5.2. Система водоотведения поселения.</w:t>
      </w:r>
      <w:bookmarkEnd w:id="90"/>
    </w:p>
    <w:p w:rsidR="00A97058" w:rsidRPr="00A97058" w:rsidRDefault="00A97058" w:rsidP="00A97058">
      <w:pPr>
        <w:jc w:val="both"/>
        <w:rPr>
          <w:color w:val="000000"/>
          <w:sz w:val="20"/>
          <w:szCs w:val="20"/>
        </w:rPr>
      </w:pPr>
      <w:r w:rsidRPr="00A97058">
        <w:rPr>
          <w:color w:val="000000"/>
          <w:sz w:val="20"/>
          <w:szCs w:val="20"/>
        </w:rPr>
        <w:t xml:space="preserve">На срок реализации генерального плана планируется сохранение децентрализованной схемы канализации, так как отсутствует экономическая и технологическая целесообразность создания централизованной канализации. Наиболее простым и экономически эффективным сооружением для очистки сточных вод групп малоэтажных квартирных жилых домов и групп объектов социальной инфраструктуры является септик с фильтрующим колодцем, на срок реализации генерального плана рекомендуется применение именно этого вида инженерного сооружения для </w:t>
      </w:r>
      <w:proofErr w:type="spellStart"/>
      <w:r w:rsidRPr="00A97058">
        <w:rPr>
          <w:color w:val="000000"/>
          <w:sz w:val="20"/>
          <w:szCs w:val="20"/>
        </w:rPr>
        <w:t>канализования</w:t>
      </w:r>
      <w:proofErr w:type="spellEnd"/>
      <w:r w:rsidRPr="00A97058">
        <w:rPr>
          <w:color w:val="000000"/>
          <w:sz w:val="20"/>
          <w:szCs w:val="20"/>
        </w:rPr>
        <w:t xml:space="preserve"> вышеуказанных групп объектов.</w:t>
      </w:r>
    </w:p>
    <w:p w:rsidR="00A97058" w:rsidRPr="00A97058" w:rsidRDefault="00A97058" w:rsidP="00A97058">
      <w:pPr>
        <w:keepNext/>
        <w:keepLines/>
        <w:jc w:val="both"/>
        <w:rPr>
          <w:color w:val="000000"/>
          <w:sz w:val="20"/>
          <w:szCs w:val="20"/>
        </w:rPr>
      </w:pPr>
      <w:r w:rsidRPr="00A97058">
        <w:rPr>
          <w:color w:val="000000"/>
          <w:sz w:val="20"/>
          <w:szCs w:val="20"/>
        </w:rPr>
        <w:t>На территориях, определенных генеральным планом в зону застройки индивидуальными жилыми домами и, должно предусматриваться устройство локальных очистных сооружений, располагаемых в границах земельных участков, при условии, что расход стоков не превысит 3 м</w:t>
      </w:r>
      <w:r w:rsidRPr="00A97058">
        <w:rPr>
          <w:color w:val="000000"/>
          <w:sz w:val="20"/>
          <w:szCs w:val="20"/>
          <w:vertAlign w:val="superscript"/>
        </w:rPr>
        <w:t>3</w:t>
      </w:r>
      <w:r w:rsidRPr="00A97058">
        <w:rPr>
          <w:color w:val="000000"/>
          <w:sz w:val="20"/>
          <w:szCs w:val="20"/>
        </w:rPr>
        <w:t>/</w:t>
      </w:r>
      <w:proofErr w:type="spellStart"/>
      <w:r w:rsidRPr="00A97058">
        <w:rPr>
          <w:color w:val="000000"/>
          <w:sz w:val="20"/>
          <w:szCs w:val="20"/>
        </w:rPr>
        <w:t>сут</w:t>
      </w:r>
      <w:proofErr w:type="spellEnd"/>
      <w:r w:rsidRPr="00A97058">
        <w:rPr>
          <w:color w:val="000000"/>
          <w:sz w:val="20"/>
          <w:szCs w:val="20"/>
        </w:rPr>
        <w:t>., что будет соответствовать требованиям нормативно-технической документации и санитарным правилам.</w:t>
      </w:r>
    </w:p>
    <w:p w:rsidR="00A97058" w:rsidRPr="00A97058" w:rsidRDefault="00A97058" w:rsidP="00A97058">
      <w:pPr>
        <w:pStyle w:val="3"/>
        <w:jc w:val="both"/>
        <w:rPr>
          <w:color w:val="000000"/>
          <w:sz w:val="20"/>
        </w:rPr>
      </w:pPr>
      <w:bookmarkStart w:id="91" w:name="_Toc21598940"/>
      <w:r w:rsidRPr="00A97058">
        <w:rPr>
          <w:color w:val="000000"/>
          <w:sz w:val="20"/>
        </w:rPr>
        <w:t>6.5.3. Система газоснабжения поселения.</w:t>
      </w:r>
      <w:bookmarkEnd w:id="91"/>
    </w:p>
    <w:p w:rsidR="00A97058" w:rsidRPr="00A97058" w:rsidRDefault="00A97058" w:rsidP="00A97058">
      <w:pPr>
        <w:jc w:val="both"/>
        <w:rPr>
          <w:color w:val="000000"/>
          <w:sz w:val="20"/>
          <w:szCs w:val="20"/>
        </w:rPr>
      </w:pPr>
      <w:r w:rsidRPr="00A97058">
        <w:rPr>
          <w:color w:val="000000"/>
          <w:sz w:val="20"/>
          <w:szCs w:val="20"/>
        </w:rPr>
        <w:t xml:space="preserve">В связи с удовлетворяющим уровнем развитием системы газоснабжения поселения, стратегические направления по развитию системы газоснабжения генеральным планом не определены. </w:t>
      </w:r>
      <w:proofErr w:type="gramStart"/>
      <w:r w:rsidRPr="00A97058">
        <w:rPr>
          <w:color w:val="000000"/>
          <w:sz w:val="20"/>
          <w:szCs w:val="20"/>
        </w:rPr>
        <w:t>При необходимости, конкретный перечень мероприятий по проектированию, строительству, реконструкции системы газоснабжения в совокупности с другими системами коммунальной инфраструктуры поселения должны быть установлены программой комплексного развития систем коммунальной инфраструктуры поселения, разработанной и утвержденной после утверждения генерального плана.</w:t>
      </w:r>
      <w:proofErr w:type="gramEnd"/>
    </w:p>
    <w:p w:rsidR="00A97058" w:rsidRPr="00A97058" w:rsidRDefault="00A97058" w:rsidP="00A97058">
      <w:pPr>
        <w:jc w:val="both"/>
        <w:rPr>
          <w:color w:val="000000"/>
          <w:sz w:val="20"/>
          <w:szCs w:val="20"/>
        </w:rPr>
      </w:pPr>
      <w:r w:rsidRPr="00A97058">
        <w:rPr>
          <w:color w:val="000000"/>
          <w:sz w:val="20"/>
          <w:szCs w:val="20"/>
        </w:rPr>
        <w:t xml:space="preserve">Объемы </w:t>
      </w:r>
      <w:proofErr w:type="spellStart"/>
      <w:r w:rsidRPr="00A97058">
        <w:rPr>
          <w:color w:val="000000"/>
          <w:sz w:val="20"/>
          <w:szCs w:val="20"/>
        </w:rPr>
        <w:t>газопотребления</w:t>
      </w:r>
      <w:proofErr w:type="spellEnd"/>
      <w:r w:rsidRPr="00A97058">
        <w:rPr>
          <w:color w:val="000000"/>
          <w:sz w:val="20"/>
          <w:szCs w:val="20"/>
        </w:rPr>
        <w:t xml:space="preserve"> должны определяться на основании приказа Управления цен и тарифов Пензенской области от 19 января 2007 г. № 4 «Об утверждении нормативов (норм) потребления природного газа населением Пензенской области при отсутствии приборов учета газа» (до отмены или заменами на другие нормативно правовые акты Пензенской области).</w:t>
      </w:r>
    </w:p>
    <w:p w:rsidR="00A97058" w:rsidRPr="00A97058" w:rsidRDefault="00A97058" w:rsidP="00A97058">
      <w:pPr>
        <w:pStyle w:val="3"/>
        <w:jc w:val="both"/>
        <w:rPr>
          <w:color w:val="000000"/>
          <w:sz w:val="20"/>
        </w:rPr>
      </w:pPr>
      <w:bookmarkStart w:id="92" w:name="_Toc21598941"/>
      <w:r w:rsidRPr="00A97058">
        <w:rPr>
          <w:color w:val="000000"/>
          <w:sz w:val="20"/>
        </w:rPr>
        <w:t>6.5.4. Система теплоснабжения поселения.</w:t>
      </w:r>
      <w:bookmarkEnd w:id="92"/>
    </w:p>
    <w:p w:rsidR="00A97058" w:rsidRPr="00A97058" w:rsidRDefault="00A97058" w:rsidP="00A97058">
      <w:pPr>
        <w:jc w:val="both"/>
        <w:rPr>
          <w:color w:val="000000"/>
          <w:sz w:val="20"/>
          <w:szCs w:val="20"/>
        </w:rPr>
      </w:pPr>
      <w:r w:rsidRPr="00A97058">
        <w:rPr>
          <w:color w:val="000000"/>
          <w:sz w:val="20"/>
          <w:szCs w:val="20"/>
        </w:rPr>
        <w:t>Децентрализация теплоснабжения является одним из наиболее эффективных методов экономии энергоресурсов и материальных средств. Максимальное приближение источника тепла к потребителю значительно снижает и даже практически полностью исключает потери тепла по ходу теплотрасс. Вместе с тем снижаются или полностью исключаются расходы на прокладку и обслуживание теплотрасс. Снижаются затраты на строительство и оборудование специальных помещений для тепловых узлов. Более того, новые возможности обретает жилищное строительство.</w:t>
      </w:r>
    </w:p>
    <w:p w:rsidR="00A97058" w:rsidRPr="00A97058" w:rsidRDefault="00A97058" w:rsidP="00A97058">
      <w:pPr>
        <w:jc w:val="both"/>
        <w:rPr>
          <w:color w:val="000000"/>
          <w:sz w:val="20"/>
          <w:szCs w:val="20"/>
        </w:rPr>
      </w:pPr>
      <w:r w:rsidRPr="00A97058">
        <w:rPr>
          <w:color w:val="000000"/>
          <w:sz w:val="20"/>
          <w:szCs w:val="20"/>
        </w:rPr>
        <w:t xml:space="preserve">Степень экономии средств и тепла, в первую очередь, зависит от избранного варианта автономного теплоснабжения: </w:t>
      </w:r>
    </w:p>
    <w:p w:rsidR="00A97058" w:rsidRPr="00A97058" w:rsidRDefault="00A97058" w:rsidP="00A97058">
      <w:pPr>
        <w:jc w:val="both"/>
        <w:rPr>
          <w:color w:val="000000"/>
          <w:sz w:val="20"/>
          <w:szCs w:val="20"/>
        </w:rPr>
      </w:pPr>
      <w:r w:rsidRPr="00A97058">
        <w:rPr>
          <w:color w:val="000000"/>
          <w:sz w:val="20"/>
          <w:szCs w:val="20"/>
        </w:rPr>
        <w:t>•</w:t>
      </w:r>
      <w:r w:rsidRPr="00A97058">
        <w:rPr>
          <w:color w:val="000000"/>
          <w:sz w:val="20"/>
          <w:szCs w:val="20"/>
        </w:rPr>
        <w:tab/>
        <w:t>пристроенные к дому или располагающиеся в непосредственной близи от него автономные котельные;</w:t>
      </w:r>
    </w:p>
    <w:p w:rsidR="00A97058" w:rsidRPr="00A97058" w:rsidRDefault="00A97058" w:rsidP="00A97058">
      <w:pPr>
        <w:jc w:val="both"/>
        <w:rPr>
          <w:color w:val="000000"/>
          <w:sz w:val="20"/>
          <w:szCs w:val="20"/>
        </w:rPr>
      </w:pPr>
      <w:r w:rsidRPr="00A97058">
        <w:rPr>
          <w:color w:val="000000"/>
          <w:sz w:val="20"/>
          <w:szCs w:val="20"/>
        </w:rPr>
        <w:t>•</w:t>
      </w:r>
      <w:r w:rsidRPr="00A97058">
        <w:rPr>
          <w:color w:val="000000"/>
          <w:sz w:val="20"/>
          <w:szCs w:val="20"/>
        </w:rPr>
        <w:tab/>
        <w:t>автономные блочные (блочно-модульные) котельные;</w:t>
      </w:r>
    </w:p>
    <w:p w:rsidR="00A97058" w:rsidRPr="00A97058" w:rsidRDefault="00A97058" w:rsidP="00A97058">
      <w:pPr>
        <w:jc w:val="both"/>
        <w:rPr>
          <w:color w:val="000000"/>
          <w:sz w:val="20"/>
          <w:szCs w:val="20"/>
        </w:rPr>
      </w:pPr>
      <w:r w:rsidRPr="00A97058">
        <w:rPr>
          <w:color w:val="000000"/>
          <w:sz w:val="20"/>
          <w:szCs w:val="20"/>
        </w:rPr>
        <w:t>•</w:t>
      </w:r>
      <w:r w:rsidRPr="00A97058">
        <w:rPr>
          <w:color w:val="000000"/>
          <w:sz w:val="20"/>
          <w:szCs w:val="20"/>
        </w:rPr>
        <w:tab/>
        <w:t>поквартирные (подомовые) системы – высшая степень децентрализации бытового теплоснабжения. По сравнению с традиционным централизованным теплоснабжением стоимость единицы тепла снижается при использовании поквартирного отопления в 2 и более раза, а по отдельным расчетам в 5-7 раз.</w:t>
      </w:r>
    </w:p>
    <w:p w:rsidR="00A97058" w:rsidRPr="00A97058" w:rsidRDefault="00A97058" w:rsidP="00A97058">
      <w:pPr>
        <w:jc w:val="both"/>
        <w:rPr>
          <w:color w:val="000000"/>
          <w:sz w:val="20"/>
          <w:szCs w:val="20"/>
        </w:rPr>
      </w:pPr>
      <w:r w:rsidRPr="00A97058">
        <w:rPr>
          <w:color w:val="000000"/>
          <w:sz w:val="20"/>
          <w:szCs w:val="20"/>
        </w:rPr>
        <w:t xml:space="preserve">На срок реализации генерального плана предусматривается сохранение децентрализованной системы теплоснабжения, с </w:t>
      </w:r>
      <w:proofErr w:type="gramStart"/>
      <w:r w:rsidRPr="00A97058">
        <w:rPr>
          <w:color w:val="000000"/>
          <w:sz w:val="20"/>
          <w:szCs w:val="20"/>
        </w:rPr>
        <w:t>максимальным</w:t>
      </w:r>
      <w:proofErr w:type="gramEnd"/>
      <w:r w:rsidRPr="00A97058">
        <w:rPr>
          <w:color w:val="000000"/>
          <w:sz w:val="20"/>
          <w:szCs w:val="20"/>
        </w:rPr>
        <w:t xml:space="preserve"> использование газового топлива.</w:t>
      </w:r>
    </w:p>
    <w:p w:rsidR="00A97058" w:rsidRPr="00A97058" w:rsidRDefault="00A97058" w:rsidP="00A97058">
      <w:pPr>
        <w:pStyle w:val="3"/>
        <w:jc w:val="both"/>
        <w:rPr>
          <w:color w:val="000000"/>
          <w:sz w:val="20"/>
        </w:rPr>
      </w:pPr>
      <w:bookmarkStart w:id="93" w:name="_Toc21598942"/>
      <w:r w:rsidRPr="00A97058">
        <w:rPr>
          <w:color w:val="000000"/>
          <w:sz w:val="20"/>
        </w:rPr>
        <w:t>6.5.5. Система электроснабжения поселения.</w:t>
      </w:r>
      <w:bookmarkEnd w:id="93"/>
    </w:p>
    <w:p w:rsidR="00A97058" w:rsidRPr="00A97058" w:rsidRDefault="00A97058" w:rsidP="00A97058">
      <w:pPr>
        <w:jc w:val="both"/>
        <w:rPr>
          <w:color w:val="000000"/>
          <w:sz w:val="20"/>
          <w:szCs w:val="20"/>
        </w:rPr>
      </w:pPr>
      <w:r w:rsidRPr="00A97058">
        <w:rPr>
          <w:color w:val="000000"/>
          <w:sz w:val="20"/>
          <w:szCs w:val="20"/>
        </w:rPr>
        <w:t xml:space="preserve">В связи с удовлетворяющим уровнем развитием системы электроснабжения </w:t>
      </w:r>
      <w:proofErr w:type="spellStart"/>
      <w:r w:rsidRPr="00A97058">
        <w:rPr>
          <w:color w:val="000000"/>
          <w:sz w:val="20"/>
          <w:szCs w:val="20"/>
        </w:rPr>
        <w:t>поселния</w:t>
      </w:r>
      <w:proofErr w:type="spellEnd"/>
      <w:r w:rsidRPr="00A97058">
        <w:rPr>
          <w:color w:val="000000"/>
          <w:sz w:val="20"/>
          <w:szCs w:val="20"/>
        </w:rPr>
        <w:t xml:space="preserve">, стратегические направления по развитию системы электроснабжения генеральным планом не определены. </w:t>
      </w:r>
      <w:proofErr w:type="gramStart"/>
      <w:r w:rsidRPr="00A97058">
        <w:rPr>
          <w:color w:val="000000"/>
          <w:sz w:val="20"/>
          <w:szCs w:val="20"/>
        </w:rPr>
        <w:t>При необходимости, конкретный перечень мероприятий по проектированию, строительству, реконструкции системы электроснабжения в совокупности с другими системами коммунальной инфраструктуры поселения должны быть установлены программой комплексного развития систем коммунальной инфраструктуры поселения, разработанной и утвержденной после утверждения генерального плана.</w:t>
      </w:r>
      <w:proofErr w:type="gramEnd"/>
    </w:p>
    <w:p w:rsidR="00A97058" w:rsidRPr="00A97058" w:rsidRDefault="00A97058" w:rsidP="00A97058">
      <w:pPr>
        <w:jc w:val="both"/>
        <w:rPr>
          <w:color w:val="000000"/>
          <w:sz w:val="20"/>
          <w:szCs w:val="20"/>
        </w:rPr>
      </w:pPr>
      <w:r w:rsidRPr="00A97058">
        <w:rPr>
          <w:color w:val="000000"/>
          <w:sz w:val="20"/>
          <w:szCs w:val="20"/>
        </w:rPr>
        <w:t xml:space="preserve">Нормы электропотребления должны приниматься на основании Приказа Управления по регулированию тарифов и энергосбережению Пензенской области от 25.01.2016 № 7 «Об утверждении нормативов </w:t>
      </w:r>
      <w:r w:rsidRPr="00A97058">
        <w:rPr>
          <w:color w:val="000000"/>
          <w:sz w:val="20"/>
          <w:szCs w:val="20"/>
        </w:rPr>
        <w:lastRenderedPageBreak/>
        <w:t>потребления коммунальных услуг по электроснабжению на территории Пензенской области» (с изменениями и дополнениями) до отмены или замены на другие нормативно правовые акты Пензенской области.</w:t>
      </w:r>
    </w:p>
    <w:p w:rsidR="00A97058" w:rsidRPr="00A97058" w:rsidRDefault="00A97058" w:rsidP="00A97058">
      <w:pPr>
        <w:jc w:val="both"/>
        <w:rPr>
          <w:color w:val="000000"/>
          <w:sz w:val="20"/>
          <w:szCs w:val="20"/>
        </w:rPr>
      </w:pPr>
    </w:p>
    <w:p w:rsidR="00A97058" w:rsidRPr="00A97058" w:rsidRDefault="00A97058" w:rsidP="00A97058">
      <w:pPr>
        <w:pStyle w:val="3"/>
        <w:jc w:val="both"/>
        <w:rPr>
          <w:color w:val="000000"/>
          <w:sz w:val="20"/>
        </w:rPr>
      </w:pPr>
      <w:bookmarkStart w:id="94" w:name="_Toc21598943"/>
      <w:bookmarkEnd w:id="89"/>
      <w:r w:rsidRPr="00A97058">
        <w:rPr>
          <w:color w:val="000000"/>
          <w:sz w:val="20"/>
        </w:rPr>
        <w:t>6.5.6. Система по сбору и транспортированию твердых коммунальных отходов на территории поселения.</w:t>
      </w:r>
      <w:bookmarkEnd w:id="94"/>
    </w:p>
    <w:p w:rsidR="00A97058" w:rsidRPr="00A97058" w:rsidRDefault="00A97058" w:rsidP="00A97058">
      <w:pPr>
        <w:jc w:val="both"/>
        <w:rPr>
          <w:color w:val="000000"/>
          <w:sz w:val="20"/>
          <w:szCs w:val="20"/>
        </w:rPr>
      </w:pPr>
      <w:r w:rsidRPr="00A97058">
        <w:rPr>
          <w:color w:val="000000"/>
          <w:sz w:val="20"/>
          <w:szCs w:val="20"/>
        </w:rPr>
        <w:t>На территории сельсовета планируется сохранить планово-регулярную контей</w:t>
      </w:r>
      <w:r w:rsidRPr="00A97058">
        <w:rPr>
          <w:color w:val="000000"/>
          <w:sz w:val="20"/>
          <w:szCs w:val="20"/>
        </w:rPr>
        <w:softHyphen/>
        <w:t>нерную систему санитарной очистки территории. Вывоз ТБО и КГМ на полигон ТБО осуществляется населением самостоятельно и/или при помощи администрации сельсовета и сторонних организаций.</w:t>
      </w:r>
    </w:p>
    <w:p w:rsidR="00A97058" w:rsidRPr="00A97058" w:rsidRDefault="00A97058" w:rsidP="00A97058">
      <w:pPr>
        <w:jc w:val="both"/>
        <w:rPr>
          <w:color w:val="000000"/>
          <w:sz w:val="20"/>
          <w:szCs w:val="20"/>
        </w:rPr>
      </w:pPr>
      <w:r w:rsidRPr="00A97058">
        <w:rPr>
          <w:color w:val="000000"/>
          <w:sz w:val="20"/>
          <w:szCs w:val="20"/>
        </w:rPr>
        <w:t xml:space="preserve">В связи с удовлетворительным уровнем развитием системы по сбору и транспортированию твердых коммунальных отходов на территории поселения, стратегические направления по развитию системы генеральным планом не определены. </w:t>
      </w:r>
      <w:proofErr w:type="gramStart"/>
      <w:r w:rsidRPr="00A97058">
        <w:rPr>
          <w:color w:val="000000"/>
          <w:sz w:val="20"/>
          <w:szCs w:val="20"/>
        </w:rPr>
        <w:t xml:space="preserve">При необходимости, конкретный перечень мероприятий по проектированию, строительству, реконструкции системы по сбору и транспортированию твердых коммунальных отходов на территории поселения в совокупности с другими системами коммунальной инфраструктуры </w:t>
      </w:r>
      <w:proofErr w:type="spellStart"/>
      <w:r w:rsidRPr="00A97058">
        <w:rPr>
          <w:color w:val="000000"/>
          <w:sz w:val="20"/>
          <w:szCs w:val="20"/>
        </w:rPr>
        <w:t>поселния</w:t>
      </w:r>
      <w:proofErr w:type="spellEnd"/>
      <w:r w:rsidRPr="00A97058">
        <w:rPr>
          <w:color w:val="000000"/>
          <w:sz w:val="20"/>
          <w:szCs w:val="20"/>
        </w:rPr>
        <w:t xml:space="preserve"> должны быть установлены программой комплексного развития систем коммунальной инфраструктуры поселения, разработанной и утвержденной после утверждения генерального плана.</w:t>
      </w:r>
      <w:proofErr w:type="gramEnd"/>
    </w:p>
    <w:p w:rsidR="00A97058" w:rsidRPr="00A97058" w:rsidRDefault="00A97058" w:rsidP="00A97058">
      <w:pPr>
        <w:pStyle w:val="2"/>
        <w:jc w:val="both"/>
        <w:rPr>
          <w:sz w:val="20"/>
        </w:rPr>
      </w:pPr>
      <w:bookmarkStart w:id="95" w:name="_Toc21598944"/>
      <w:r w:rsidRPr="00A97058">
        <w:rPr>
          <w:sz w:val="20"/>
        </w:rPr>
        <w:t>6.6. Система организации мест погребения на территории поселения.</w:t>
      </w:r>
      <w:bookmarkEnd w:id="95"/>
    </w:p>
    <w:p w:rsidR="00A97058" w:rsidRPr="00A97058" w:rsidRDefault="00A97058" w:rsidP="00A97058">
      <w:pPr>
        <w:keepNext/>
        <w:keepLines/>
        <w:jc w:val="both"/>
        <w:rPr>
          <w:color w:val="000000"/>
          <w:sz w:val="20"/>
          <w:szCs w:val="20"/>
        </w:rPr>
      </w:pPr>
      <w:r w:rsidRPr="00A97058">
        <w:rPr>
          <w:color w:val="000000"/>
          <w:sz w:val="20"/>
          <w:szCs w:val="20"/>
        </w:rPr>
        <w:t xml:space="preserve">   На территории муниципального образования расположено 6 кладбищ.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9"/>
        <w:gridCol w:w="3719"/>
        <w:gridCol w:w="2127"/>
        <w:gridCol w:w="1861"/>
        <w:gridCol w:w="1699"/>
      </w:tblGrid>
      <w:tr w:rsidR="00A97058" w:rsidRPr="00A97058" w:rsidTr="00395A4F">
        <w:tc>
          <w:tcPr>
            <w:tcW w:w="228" w:type="pct"/>
            <w:vMerge w:val="restart"/>
            <w:shd w:val="pct5" w:color="auto" w:fill="auto"/>
          </w:tcPr>
          <w:p w:rsidR="00A97058" w:rsidRPr="00A97058" w:rsidRDefault="00A97058" w:rsidP="00A97058">
            <w:pPr>
              <w:pStyle w:val="af"/>
              <w:keepNext w:val="0"/>
              <w:keepLines w:val="0"/>
              <w:widowControl w:val="0"/>
              <w:jc w:val="both"/>
              <w:rPr>
                <w:sz w:val="20"/>
                <w:szCs w:val="20"/>
              </w:rPr>
            </w:pPr>
          </w:p>
        </w:tc>
        <w:tc>
          <w:tcPr>
            <w:tcW w:w="1887" w:type="pct"/>
            <w:vMerge w:val="restart"/>
            <w:shd w:val="pct5" w:color="auto" w:fill="auto"/>
            <w:vAlign w:val="center"/>
          </w:tcPr>
          <w:p w:rsidR="00A97058" w:rsidRPr="00A97058" w:rsidRDefault="00A97058" w:rsidP="00A97058">
            <w:pPr>
              <w:pStyle w:val="af"/>
              <w:widowControl w:val="0"/>
              <w:jc w:val="both"/>
              <w:rPr>
                <w:sz w:val="20"/>
                <w:szCs w:val="20"/>
              </w:rPr>
            </w:pPr>
            <w:r w:rsidRPr="00A97058">
              <w:rPr>
                <w:sz w:val="20"/>
                <w:szCs w:val="20"/>
              </w:rPr>
              <w:t>Месторасположение кладбища</w:t>
            </w:r>
          </w:p>
        </w:tc>
        <w:tc>
          <w:tcPr>
            <w:tcW w:w="2885" w:type="pct"/>
            <w:gridSpan w:val="3"/>
            <w:shd w:val="pct5" w:color="auto" w:fill="auto"/>
            <w:vAlign w:val="center"/>
          </w:tcPr>
          <w:p w:rsidR="00A97058" w:rsidRPr="00A97058" w:rsidRDefault="00A97058" w:rsidP="00A97058">
            <w:pPr>
              <w:pStyle w:val="af"/>
              <w:keepNext w:val="0"/>
              <w:keepLines w:val="0"/>
              <w:widowControl w:val="0"/>
              <w:jc w:val="both"/>
              <w:rPr>
                <w:sz w:val="20"/>
                <w:szCs w:val="20"/>
              </w:rPr>
            </w:pPr>
            <w:r w:rsidRPr="00A97058">
              <w:rPr>
                <w:sz w:val="20"/>
                <w:szCs w:val="20"/>
              </w:rPr>
              <w:t xml:space="preserve">Площадь территории, </w:t>
            </w:r>
            <w:proofErr w:type="gramStart"/>
            <w:r w:rsidRPr="00A97058">
              <w:rPr>
                <w:sz w:val="20"/>
                <w:szCs w:val="20"/>
              </w:rPr>
              <w:t>га</w:t>
            </w:r>
            <w:proofErr w:type="gramEnd"/>
          </w:p>
        </w:tc>
      </w:tr>
      <w:tr w:rsidR="00A97058" w:rsidRPr="00A97058" w:rsidTr="00395A4F">
        <w:tc>
          <w:tcPr>
            <w:tcW w:w="228" w:type="pct"/>
            <w:vMerge/>
            <w:shd w:val="pct5" w:color="auto" w:fill="auto"/>
          </w:tcPr>
          <w:p w:rsidR="00A97058" w:rsidRPr="00A97058" w:rsidRDefault="00A97058" w:rsidP="00A97058">
            <w:pPr>
              <w:pStyle w:val="af"/>
              <w:keepNext w:val="0"/>
              <w:keepLines w:val="0"/>
              <w:widowControl w:val="0"/>
              <w:jc w:val="both"/>
              <w:rPr>
                <w:sz w:val="20"/>
                <w:szCs w:val="20"/>
              </w:rPr>
            </w:pPr>
          </w:p>
        </w:tc>
        <w:tc>
          <w:tcPr>
            <w:tcW w:w="1887" w:type="pct"/>
            <w:vMerge/>
            <w:shd w:val="pct5" w:color="auto" w:fill="auto"/>
            <w:vAlign w:val="center"/>
          </w:tcPr>
          <w:p w:rsidR="00A97058" w:rsidRPr="00A97058" w:rsidRDefault="00A97058" w:rsidP="00A97058">
            <w:pPr>
              <w:pStyle w:val="af"/>
              <w:keepNext w:val="0"/>
              <w:keepLines w:val="0"/>
              <w:widowControl w:val="0"/>
              <w:jc w:val="both"/>
              <w:rPr>
                <w:sz w:val="20"/>
                <w:szCs w:val="20"/>
              </w:rPr>
            </w:pPr>
          </w:p>
        </w:tc>
        <w:tc>
          <w:tcPr>
            <w:tcW w:w="1079" w:type="pct"/>
            <w:shd w:val="pct5" w:color="auto" w:fill="auto"/>
            <w:vAlign w:val="center"/>
          </w:tcPr>
          <w:p w:rsidR="00A97058" w:rsidRPr="00A97058" w:rsidRDefault="00A97058" w:rsidP="00A97058">
            <w:pPr>
              <w:pStyle w:val="af"/>
              <w:keepNext w:val="0"/>
              <w:keepLines w:val="0"/>
              <w:widowControl w:val="0"/>
              <w:jc w:val="both"/>
              <w:rPr>
                <w:sz w:val="20"/>
                <w:szCs w:val="20"/>
              </w:rPr>
            </w:pPr>
            <w:r w:rsidRPr="00A97058">
              <w:rPr>
                <w:sz w:val="20"/>
                <w:szCs w:val="20"/>
              </w:rPr>
              <w:t>существующая</w:t>
            </w:r>
          </w:p>
        </w:tc>
        <w:tc>
          <w:tcPr>
            <w:tcW w:w="944" w:type="pct"/>
            <w:shd w:val="pct5" w:color="auto" w:fill="auto"/>
          </w:tcPr>
          <w:p w:rsidR="00A97058" w:rsidRPr="00A97058" w:rsidRDefault="00A97058" w:rsidP="00A97058">
            <w:pPr>
              <w:pStyle w:val="af"/>
              <w:keepNext w:val="0"/>
              <w:keepLines w:val="0"/>
              <w:widowControl w:val="0"/>
              <w:jc w:val="both"/>
              <w:rPr>
                <w:sz w:val="20"/>
                <w:szCs w:val="20"/>
              </w:rPr>
            </w:pPr>
            <w:r w:rsidRPr="00A97058">
              <w:rPr>
                <w:sz w:val="20"/>
                <w:szCs w:val="20"/>
              </w:rPr>
              <w:t>планируемая</w:t>
            </w:r>
          </w:p>
        </w:tc>
        <w:tc>
          <w:tcPr>
            <w:tcW w:w="862" w:type="pct"/>
            <w:shd w:val="pct5" w:color="auto" w:fill="auto"/>
          </w:tcPr>
          <w:p w:rsidR="00A97058" w:rsidRPr="00A97058" w:rsidRDefault="00A97058" w:rsidP="00A97058">
            <w:pPr>
              <w:pStyle w:val="af"/>
              <w:keepNext w:val="0"/>
              <w:keepLines w:val="0"/>
              <w:widowControl w:val="0"/>
              <w:jc w:val="both"/>
              <w:rPr>
                <w:sz w:val="20"/>
                <w:szCs w:val="20"/>
              </w:rPr>
            </w:pPr>
            <w:r w:rsidRPr="00A97058">
              <w:rPr>
                <w:sz w:val="20"/>
                <w:szCs w:val="20"/>
              </w:rPr>
              <w:t>общая</w:t>
            </w:r>
          </w:p>
        </w:tc>
      </w:tr>
      <w:tr w:rsidR="00A97058" w:rsidRPr="00A97058" w:rsidTr="00395A4F">
        <w:tc>
          <w:tcPr>
            <w:tcW w:w="228" w:type="pct"/>
          </w:tcPr>
          <w:p w:rsidR="00A97058" w:rsidRPr="00A97058" w:rsidRDefault="00A97058" w:rsidP="00A97058">
            <w:pPr>
              <w:pStyle w:val="af"/>
              <w:jc w:val="both"/>
              <w:rPr>
                <w:sz w:val="20"/>
                <w:szCs w:val="20"/>
              </w:rPr>
            </w:pPr>
            <w:r w:rsidRPr="00A97058">
              <w:rPr>
                <w:sz w:val="20"/>
                <w:szCs w:val="20"/>
              </w:rPr>
              <w:t>1.</w:t>
            </w:r>
          </w:p>
        </w:tc>
        <w:tc>
          <w:tcPr>
            <w:tcW w:w="1887" w:type="pct"/>
          </w:tcPr>
          <w:p w:rsidR="00A97058" w:rsidRPr="00A97058" w:rsidRDefault="00A97058" w:rsidP="00A97058">
            <w:pPr>
              <w:pStyle w:val="af"/>
              <w:keepNext w:val="0"/>
              <w:keepLines w:val="0"/>
              <w:widowControl w:val="0"/>
              <w:jc w:val="both"/>
              <w:rPr>
                <w:sz w:val="20"/>
                <w:szCs w:val="20"/>
              </w:rPr>
            </w:pPr>
            <w:proofErr w:type="gramStart"/>
            <w:r w:rsidRPr="00A97058">
              <w:rPr>
                <w:sz w:val="20"/>
                <w:szCs w:val="20"/>
              </w:rPr>
              <w:t>с</w:t>
            </w:r>
            <w:proofErr w:type="gramEnd"/>
            <w:r w:rsidRPr="00A97058">
              <w:rPr>
                <w:sz w:val="20"/>
                <w:szCs w:val="20"/>
              </w:rPr>
              <w:t xml:space="preserve">. Старое </w:t>
            </w:r>
            <w:proofErr w:type="spellStart"/>
            <w:r w:rsidRPr="00A97058">
              <w:rPr>
                <w:sz w:val="20"/>
                <w:szCs w:val="20"/>
              </w:rPr>
              <w:t>Шаткино</w:t>
            </w:r>
            <w:proofErr w:type="spellEnd"/>
          </w:p>
        </w:tc>
        <w:tc>
          <w:tcPr>
            <w:tcW w:w="1079"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1,04</w:t>
            </w:r>
          </w:p>
        </w:tc>
        <w:tc>
          <w:tcPr>
            <w:tcW w:w="944" w:type="pct"/>
          </w:tcPr>
          <w:p w:rsidR="00A97058" w:rsidRPr="00A97058" w:rsidRDefault="00A97058" w:rsidP="00A97058">
            <w:pPr>
              <w:pStyle w:val="af"/>
              <w:keepNext w:val="0"/>
              <w:keepLines w:val="0"/>
              <w:widowControl w:val="0"/>
              <w:jc w:val="both"/>
              <w:rPr>
                <w:sz w:val="20"/>
                <w:szCs w:val="20"/>
              </w:rPr>
            </w:pPr>
            <w:r w:rsidRPr="00A97058">
              <w:rPr>
                <w:sz w:val="20"/>
                <w:szCs w:val="20"/>
              </w:rPr>
              <w:t>0</w:t>
            </w:r>
          </w:p>
        </w:tc>
        <w:tc>
          <w:tcPr>
            <w:tcW w:w="862"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1,04</w:t>
            </w:r>
          </w:p>
        </w:tc>
      </w:tr>
      <w:tr w:rsidR="00A97058" w:rsidRPr="00A97058" w:rsidTr="00395A4F">
        <w:tc>
          <w:tcPr>
            <w:tcW w:w="228" w:type="pct"/>
          </w:tcPr>
          <w:p w:rsidR="00A97058" w:rsidRPr="00A97058" w:rsidRDefault="00A97058" w:rsidP="00A97058">
            <w:pPr>
              <w:pStyle w:val="af"/>
              <w:jc w:val="both"/>
              <w:rPr>
                <w:sz w:val="20"/>
                <w:szCs w:val="20"/>
              </w:rPr>
            </w:pPr>
            <w:r w:rsidRPr="00A97058">
              <w:rPr>
                <w:sz w:val="20"/>
                <w:szCs w:val="20"/>
              </w:rPr>
              <w:t>2.</w:t>
            </w:r>
          </w:p>
        </w:tc>
        <w:tc>
          <w:tcPr>
            <w:tcW w:w="1887" w:type="pct"/>
          </w:tcPr>
          <w:p w:rsidR="00A97058" w:rsidRPr="00A97058" w:rsidRDefault="00A97058" w:rsidP="00A97058">
            <w:pPr>
              <w:pStyle w:val="af"/>
              <w:keepNext w:val="0"/>
              <w:keepLines w:val="0"/>
              <w:widowControl w:val="0"/>
              <w:jc w:val="both"/>
              <w:rPr>
                <w:sz w:val="20"/>
                <w:szCs w:val="20"/>
              </w:rPr>
            </w:pPr>
            <w:r w:rsidRPr="00A97058">
              <w:rPr>
                <w:sz w:val="20"/>
                <w:szCs w:val="20"/>
              </w:rPr>
              <w:t xml:space="preserve">с. Новое </w:t>
            </w:r>
            <w:proofErr w:type="spellStart"/>
            <w:r w:rsidRPr="00A97058">
              <w:rPr>
                <w:sz w:val="20"/>
                <w:szCs w:val="20"/>
              </w:rPr>
              <w:t>Шаткино</w:t>
            </w:r>
            <w:proofErr w:type="spellEnd"/>
          </w:p>
        </w:tc>
        <w:tc>
          <w:tcPr>
            <w:tcW w:w="1079"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1,6</w:t>
            </w:r>
          </w:p>
        </w:tc>
        <w:tc>
          <w:tcPr>
            <w:tcW w:w="944" w:type="pct"/>
          </w:tcPr>
          <w:p w:rsidR="00A97058" w:rsidRPr="00A97058" w:rsidRDefault="00A97058" w:rsidP="00A97058">
            <w:pPr>
              <w:pStyle w:val="af"/>
              <w:keepNext w:val="0"/>
              <w:keepLines w:val="0"/>
              <w:widowControl w:val="0"/>
              <w:jc w:val="both"/>
              <w:rPr>
                <w:sz w:val="20"/>
                <w:szCs w:val="20"/>
              </w:rPr>
            </w:pPr>
            <w:r w:rsidRPr="00A97058">
              <w:rPr>
                <w:sz w:val="20"/>
                <w:szCs w:val="20"/>
              </w:rPr>
              <w:t>0,5</w:t>
            </w:r>
          </w:p>
        </w:tc>
        <w:tc>
          <w:tcPr>
            <w:tcW w:w="862"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2,1</w:t>
            </w:r>
          </w:p>
        </w:tc>
      </w:tr>
      <w:tr w:rsidR="00A97058" w:rsidRPr="00A97058" w:rsidTr="00395A4F">
        <w:tc>
          <w:tcPr>
            <w:tcW w:w="228" w:type="pct"/>
          </w:tcPr>
          <w:p w:rsidR="00A97058" w:rsidRPr="00A97058" w:rsidRDefault="00A97058" w:rsidP="00A97058">
            <w:pPr>
              <w:pStyle w:val="af"/>
              <w:jc w:val="both"/>
              <w:rPr>
                <w:sz w:val="20"/>
                <w:szCs w:val="20"/>
              </w:rPr>
            </w:pPr>
            <w:r w:rsidRPr="00A97058">
              <w:rPr>
                <w:sz w:val="20"/>
                <w:szCs w:val="20"/>
              </w:rPr>
              <w:t>3.</w:t>
            </w:r>
          </w:p>
        </w:tc>
        <w:tc>
          <w:tcPr>
            <w:tcW w:w="1887" w:type="pct"/>
          </w:tcPr>
          <w:p w:rsidR="00A97058" w:rsidRPr="00A97058" w:rsidRDefault="00A97058" w:rsidP="00A97058">
            <w:pPr>
              <w:pStyle w:val="af"/>
              <w:keepNext w:val="0"/>
              <w:keepLines w:val="0"/>
              <w:widowControl w:val="0"/>
              <w:jc w:val="both"/>
              <w:rPr>
                <w:sz w:val="20"/>
                <w:szCs w:val="20"/>
              </w:rPr>
            </w:pPr>
            <w:r w:rsidRPr="00A97058">
              <w:rPr>
                <w:sz w:val="20"/>
                <w:szCs w:val="20"/>
              </w:rPr>
              <w:t>с. Красное Поле</w:t>
            </w:r>
          </w:p>
        </w:tc>
        <w:tc>
          <w:tcPr>
            <w:tcW w:w="1079"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1,1</w:t>
            </w:r>
          </w:p>
        </w:tc>
        <w:tc>
          <w:tcPr>
            <w:tcW w:w="944" w:type="pct"/>
          </w:tcPr>
          <w:p w:rsidR="00A97058" w:rsidRPr="00A97058" w:rsidRDefault="00A97058" w:rsidP="00A97058">
            <w:pPr>
              <w:pStyle w:val="af"/>
              <w:keepNext w:val="0"/>
              <w:keepLines w:val="0"/>
              <w:widowControl w:val="0"/>
              <w:jc w:val="both"/>
              <w:rPr>
                <w:sz w:val="20"/>
                <w:szCs w:val="20"/>
              </w:rPr>
            </w:pPr>
            <w:r w:rsidRPr="00A97058">
              <w:rPr>
                <w:sz w:val="20"/>
                <w:szCs w:val="20"/>
              </w:rPr>
              <w:t>0</w:t>
            </w:r>
          </w:p>
        </w:tc>
        <w:tc>
          <w:tcPr>
            <w:tcW w:w="862"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1,1</w:t>
            </w:r>
          </w:p>
        </w:tc>
      </w:tr>
      <w:tr w:rsidR="00A97058" w:rsidRPr="00A97058" w:rsidTr="00395A4F">
        <w:tc>
          <w:tcPr>
            <w:tcW w:w="228" w:type="pct"/>
          </w:tcPr>
          <w:p w:rsidR="00A97058" w:rsidRPr="00A97058" w:rsidRDefault="00A97058" w:rsidP="00A97058">
            <w:pPr>
              <w:pStyle w:val="af"/>
              <w:jc w:val="both"/>
              <w:rPr>
                <w:sz w:val="20"/>
                <w:szCs w:val="20"/>
              </w:rPr>
            </w:pPr>
            <w:r w:rsidRPr="00A97058">
              <w:rPr>
                <w:sz w:val="20"/>
                <w:szCs w:val="20"/>
              </w:rPr>
              <w:t>4.</w:t>
            </w:r>
          </w:p>
        </w:tc>
        <w:tc>
          <w:tcPr>
            <w:tcW w:w="1887" w:type="pct"/>
          </w:tcPr>
          <w:p w:rsidR="00A97058" w:rsidRPr="00A97058" w:rsidRDefault="00A97058" w:rsidP="00A97058">
            <w:pPr>
              <w:pStyle w:val="af"/>
              <w:keepNext w:val="0"/>
              <w:keepLines w:val="0"/>
              <w:widowControl w:val="0"/>
              <w:jc w:val="both"/>
              <w:rPr>
                <w:sz w:val="20"/>
                <w:szCs w:val="20"/>
              </w:rPr>
            </w:pPr>
            <w:proofErr w:type="gramStart"/>
            <w:r w:rsidRPr="00A97058">
              <w:rPr>
                <w:sz w:val="20"/>
                <w:szCs w:val="20"/>
              </w:rPr>
              <w:t>с</w:t>
            </w:r>
            <w:proofErr w:type="gramEnd"/>
            <w:r w:rsidRPr="00A97058">
              <w:rPr>
                <w:sz w:val="20"/>
                <w:szCs w:val="20"/>
              </w:rPr>
              <w:t>. Старый Чирчим</w:t>
            </w:r>
          </w:p>
        </w:tc>
        <w:tc>
          <w:tcPr>
            <w:tcW w:w="1079"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4,3</w:t>
            </w:r>
          </w:p>
        </w:tc>
        <w:tc>
          <w:tcPr>
            <w:tcW w:w="944" w:type="pct"/>
          </w:tcPr>
          <w:p w:rsidR="00A97058" w:rsidRPr="00A97058" w:rsidRDefault="00A97058" w:rsidP="00A97058">
            <w:pPr>
              <w:pStyle w:val="af"/>
              <w:keepNext w:val="0"/>
              <w:keepLines w:val="0"/>
              <w:widowControl w:val="0"/>
              <w:jc w:val="both"/>
              <w:rPr>
                <w:sz w:val="20"/>
                <w:szCs w:val="20"/>
              </w:rPr>
            </w:pPr>
            <w:r w:rsidRPr="00A97058">
              <w:rPr>
                <w:sz w:val="20"/>
                <w:szCs w:val="20"/>
              </w:rPr>
              <w:t>0</w:t>
            </w:r>
          </w:p>
        </w:tc>
        <w:tc>
          <w:tcPr>
            <w:tcW w:w="862"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4,3</w:t>
            </w:r>
          </w:p>
        </w:tc>
      </w:tr>
      <w:tr w:rsidR="00A97058" w:rsidRPr="00A97058" w:rsidTr="00395A4F">
        <w:tc>
          <w:tcPr>
            <w:tcW w:w="228" w:type="pct"/>
          </w:tcPr>
          <w:p w:rsidR="00A97058" w:rsidRPr="00A97058" w:rsidRDefault="00A97058" w:rsidP="00A97058">
            <w:pPr>
              <w:pStyle w:val="af"/>
              <w:jc w:val="both"/>
              <w:rPr>
                <w:sz w:val="20"/>
                <w:szCs w:val="20"/>
              </w:rPr>
            </w:pPr>
            <w:r w:rsidRPr="00A97058">
              <w:rPr>
                <w:sz w:val="20"/>
                <w:szCs w:val="20"/>
              </w:rPr>
              <w:t>5.</w:t>
            </w:r>
          </w:p>
        </w:tc>
        <w:tc>
          <w:tcPr>
            <w:tcW w:w="1887" w:type="pct"/>
          </w:tcPr>
          <w:p w:rsidR="00A97058" w:rsidRPr="00A97058" w:rsidRDefault="00A97058" w:rsidP="00A97058">
            <w:pPr>
              <w:pStyle w:val="af"/>
              <w:keepNext w:val="0"/>
              <w:keepLines w:val="0"/>
              <w:widowControl w:val="0"/>
              <w:jc w:val="both"/>
              <w:rPr>
                <w:sz w:val="20"/>
                <w:szCs w:val="20"/>
              </w:rPr>
            </w:pPr>
            <w:r w:rsidRPr="00A97058">
              <w:rPr>
                <w:sz w:val="20"/>
                <w:szCs w:val="20"/>
              </w:rPr>
              <w:t>с. Новый Чирчим</w:t>
            </w:r>
          </w:p>
        </w:tc>
        <w:tc>
          <w:tcPr>
            <w:tcW w:w="1079"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0,7</w:t>
            </w:r>
          </w:p>
        </w:tc>
        <w:tc>
          <w:tcPr>
            <w:tcW w:w="944" w:type="pct"/>
          </w:tcPr>
          <w:p w:rsidR="00A97058" w:rsidRPr="00A97058" w:rsidRDefault="00A97058" w:rsidP="00A97058">
            <w:pPr>
              <w:pStyle w:val="af"/>
              <w:keepNext w:val="0"/>
              <w:keepLines w:val="0"/>
              <w:widowControl w:val="0"/>
              <w:jc w:val="both"/>
              <w:rPr>
                <w:sz w:val="20"/>
                <w:szCs w:val="20"/>
              </w:rPr>
            </w:pPr>
            <w:r w:rsidRPr="00A97058">
              <w:rPr>
                <w:sz w:val="20"/>
                <w:szCs w:val="20"/>
              </w:rPr>
              <w:t>0</w:t>
            </w:r>
          </w:p>
        </w:tc>
        <w:tc>
          <w:tcPr>
            <w:tcW w:w="862"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0,7</w:t>
            </w:r>
          </w:p>
        </w:tc>
      </w:tr>
      <w:tr w:rsidR="00A97058" w:rsidRPr="00A97058" w:rsidTr="00395A4F">
        <w:tc>
          <w:tcPr>
            <w:tcW w:w="228" w:type="pct"/>
          </w:tcPr>
          <w:p w:rsidR="00A97058" w:rsidRPr="00A97058" w:rsidRDefault="00A97058" w:rsidP="00A97058">
            <w:pPr>
              <w:pStyle w:val="af"/>
              <w:jc w:val="both"/>
              <w:rPr>
                <w:sz w:val="20"/>
                <w:szCs w:val="20"/>
              </w:rPr>
            </w:pPr>
            <w:r w:rsidRPr="00A97058">
              <w:rPr>
                <w:sz w:val="20"/>
                <w:szCs w:val="20"/>
              </w:rPr>
              <w:t>6.</w:t>
            </w:r>
          </w:p>
        </w:tc>
        <w:tc>
          <w:tcPr>
            <w:tcW w:w="1887" w:type="pct"/>
          </w:tcPr>
          <w:p w:rsidR="00A97058" w:rsidRPr="00A97058" w:rsidRDefault="00A97058" w:rsidP="00A97058">
            <w:pPr>
              <w:pStyle w:val="af"/>
              <w:keepNext w:val="0"/>
              <w:keepLines w:val="0"/>
              <w:widowControl w:val="0"/>
              <w:jc w:val="both"/>
              <w:rPr>
                <w:sz w:val="20"/>
                <w:szCs w:val="20"/>
              </w:rPr>
            </w:pPr>
            <w:proofErr w:type="gramStart"/>
            <w:r w:rsidRPr="00A97058">
              <w:rPr>
                <w:sz w:val="20"/>
                <w:szCs w:val="20"/>
              </w:rPr>
              <w:t>с</w:t>
            </w:r>
            <w:proofErr w:type="gramEnd"/>
            <w:r w:rsidRPr="00A97058">
              <w:rPr>
                <w:sz w:val="20"/>
                <w:szCs w:val="20"/>
              </w:rPr>
              <w:t>. Камышенка</w:t>
            </w:r>
          </w:p>
        </w:tc>
        <w:tc>
          <w:tcPr>
            <w:tcW w:w="1079"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0,5</w:t>
            </w:r>
          </w:p>
        </w:tc>
        <w:tc>
          <w:tcPr>
            <w:tcW w:w="944" w:type="pct"/>
          </w:tcPr>
          <w:p w:rsidR="00A97058" w:rsidRPr="00A97058" w:rsidRDefault="00A97058" w:rsidP="00A97058">
            <w:pPr>
              <w:pStyle w:val="af"/>
              <w:keepNext w:val="0"/>
              <w:keepLines w:val="0"/>
              <w:widowControl w:val="0"/>
              <w:jc w:val="both"/>
              <w:rPr>
                <w:sz w:val="20"/>
                <w:szCs w:val="20"/>
              </w:rPr>
            </w:pPr>
            <w:r w:rsidRPr="00A97058">
              <w:rPr>
                <w:sz w:val="20"/>
                <w:szCs w:val="20"/>
              </w:rPr>
              <w:t>0</w:t>
            </w:r>
          </w:p>
        </w:tc>
        <w:tc>
          <w:tcPr>
            <w:tcW w:w="862" w:type="pct"/>
            <w:vAlign w:val="center"/>
          </w:tcPr>
          <w:p w:rsidR="00A97058" w:rsidRPr="00A97058" w:rsidRDefault="00A97058" w:rsidP="00A97058">
            <w:pPr>
              <w:pStyle w:val="af"/>
              <w:keepNext w:val="0"/>
              <w:keepLines w:val="0"/>
              <w:widowControl w:val="0"/>
              <w:jc w:val="both"/>
              <w:rPr>
                <w:sz w:val="20"/>
                <w:szCs w:val="20"/>
              </w:rPr>
            </w:pPr>
            <w:r w:rsidRPr="00A97058">
              <w:rPr>
                <w:sz w:val="20"/>
                <w:szCs w:val="20"/>
              </w:rPr>
              <w:t>0,5</w:t>
            </w:r>
          </w:p>
        </w:tc>
      </w:tr>
    </w:tbl>
    <w:p w:rsidR="00A97058" w:rsidRPr="00A97058" w:rsidRDefault="00A97058" w:rsidP="00A97058">
      <w:pPr>
        <w:jc w:val="both"/>
        <w:rPr>
          <w:color w:val="000000"/>
          <w:sz w:val="20"/>
          <w:szCs w:val="20"/>
        </w:rPr>
      </w:pPr>
    </w:p>
    <w:p w:rsidR="00A97058" w:rsidRPr="00A97058" w:rsidRDefault="00A97058" w:rsidP="00A97058">
      <w:pPr>
        <w:jc w:val="both"/>
        <w:rPr>
          <w:color w:val="000000"/>
          <w:sz w:val="20"/>
          <w:szCs w:val="20"/>
        </w:rPr>
      </w:pPr>
    </w:p>
    <w:p w:rsidR="00A97058" w:rsidRPr="00A97058" w:rsidRDefault="00A97058" w:rsidP="00A97058">
      <w:pPr>
        <w:jc w:val="both"/>
        <w:rPr>
          <w:color w:val="000000"/>
          <w:sz w:val="20"/>
          <w:szCs w:val="20"/>
        </w:rPr>
      </w:pPr>
    </w:p>
    <w:p w:rsidR="001C55A6" w:rsidRPr="00A97058" w:rsidRDefault="001C55A6" w:rsidP="00A97058">
      <w:pPr>
        <w:jc w:val="both"/>
        <w:rPr>
          <w:sz w:val="20"/>
          <w:szCs w:val="20"/>
        </w:rPr>
      </w:pPr>
    </w:p>
    <w:p w:rsidR="009150B7" w:rsidRPr="00F100CD" w:rsidRDefault="009150B7" w:rsidP="009150B7">
      <w:pPr>
        <w:jc w:val="right"/>
        <w:rPr>
          <w:color w:val="000000"/>
        </w:rPr>
      </w:pPr>
    </w:p>
    <w:sectPr w:rsidR="009150B7" w:rsidRPr="00F100CD" w:rsidSect="006F2721">
      <w:pgSz w:w="11907" w:h="16840" w:code="9"/>
      <w:pgMar w:top="624" w:right="1134" w:bottom="851" w:left="1134" w:header="0" w:footer="284" w:gutter="0"/>
      <w:pgNumType w:start="1"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CB0" w:rsidRDefault="00984CB0" w:rsidP="002C391F">
      <w:r>
        <w:separator/>
      </w:r>
    </w:p>
  </w:endnote>
  <w:endnote w:type="continuationSeparator" w:id="0">
    <w:p w:rsidR="00984CB0" w:rsidRDefault="00984CB0" w:rsidP="002C3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CB0" w:rsidRDefault="00984CB0" w:rsidP="002C391F">
      <w:r>
        <w:separator/>
      </w:r>
    </w:p>
  </w:footnote>
  <w:footnote w:type="continuationSeparator" w:id="0">
    <w:p w:rsidR="00984CB0" w:rsidRDefault="00984CB0" w:rsidP="002C3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05F"/>
    <w:multiLevelType w:val="hybridMultilevel"/>
    <w:tmpl w:val="6B588454"/>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B62B84"/>
    <w:multiLevelType w:val="hybridMultilevel"/>
    <w:tmpl w:val="54B05D2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7606F3A"/>
    <w:multiLevelType w:val="hybridMultilevel"/>
    <w:tmpl w:val="B6F8CFE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FB7ED7"/>
    <w:multiLevelType w:val="hybridMultilevel"/>
    <w:tmpl w:val="BA0283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4E547D"/>
    <w:multiLevelType w:val="hybridMultilevel"/>
    <w:tmpl w:val="2C1A3F7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BB35C8A"/>
    <w:multiLevelType w:val="hybridMultilevel"/>
    <w:tmpl w:val="E5FEE3F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C61C89"/>
    <w:multiLevelType w:val="hybridMultilevel"/>
    <w:tmpl w:val="D78A780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1E0906"/>
    <w:multiLevelType w:val="hybridMultilevel"/>
    <w:tmpl w:val="D61EFF4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EC56F3A"/>
    <w:multiLevelType w:val="multilevel"/>
    <w:tmpl w:val="831ADC38"/>
    <w:lvl w:ilvl="0">
      <w:start w:val="4"/>
      <w:numFmt w:val="decimal"/>
      <w:lvlText w:val="%1."/>
      <w:lvlJc w:val="left"/>
      <w:pPr>
        <w:ind w:left="480" w:hanging="480"/>
      </w:pPr>
    </w:lvl>
    <w:lvl w:ilvl="1">
      <w:start w:val="9"/>
      <w:numFmt w:val="decimal"/>
      <w:lvlText w:val="%1.%2."/>
      <w:lvlJc w:val="left"/>
      <w:pPr>
        <w:ind w:left="6249" w:hanging="72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816" w:hanging="1440"/>
      </w:pPr>
    </w:lvl>
    <w:lvl w:ilvl="5">
      <w:start w:val="1"/>
      <w:numFmt w:val="decimal"/>
      <w:lvlText w:val="%1.%2.%3.%4.%5.%6."/>
      <w:lvlJc w:val="left"/>
      <w:pPr>
        <w:ind w:left="10660" w:hanging="1440"/>
      </w:pPr>
    </w:lvl>
    <w:lvl w:ilvl="6">
      <w:start w:val="1"/>
      <w:numFmt w:val="decimal"/>
      <w:lvlText w:val="%1.%2.%3.%4.%5.%6.%7."/>
      <w:lvlJc w:val="left"/>
      <w:pPr>
        <w:ind w:left="12864" w:hanging="1800"/>
      </w:pPr>
    </w:lvl>
    <w:lvl w:ilvl="7">
      <w:start w:val="1"/>
      <w:numFmt w:val="decimal"/>
      <w:lvlText w:val="%1.%2.%3.%4.%5.%6.%7.%8."/>
      <w:lvlJc w:val="left"/>
      <w:pPr>
        <w:ind w:left="15068" w:hanging="2160"/>
      </w:pPr>
    </w:lvl>
    <w:lvl w:ilvl="8">
      <w:start w:val="1"/>
      <w:numFmt w:val="decimal"/>
      <w:lvlText w:val="%1.%2.%3.%4.%5.%6.%7.%8.%9."/>
      <w:lvlJc w:val="left"/>
      <w:pPr>
        <w:ind w:left="16912" w:hanging="2160"/>
      </w:pPr>
    </w:lvl>
  </w:abstractNum>
  <w:abstractNum w:abstractNumId="9">
    <w:nsid w:val="44E078D2"/>
    <w:multiLevelType w:val="hybridMultilevel"/>
    <w:tmpl w:val="C570FB9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CB15EA1"/>
    <w:multiLevelType w:val="hybridMultilevel"/>
    <w:tmpl w:val="1CE866A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D352973"/>
    <w:multiLevelType w:val="hybridMultilevel"/>
    <w:tmpl w:val="D812B1E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F6160DD"/>
    <w:multiLevelType w:val="hybridMultilevel"/>
    <w:tmpl w:val="8CF8769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66F04FF"/>
    <w:multiLevelType w:val="hybridMultilevel"/>
    <w:tmpl w:val="B544A580"/>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C7D4422"/>
    <w:multiLevelType w:val="hybridMultilevel"/>
    <w:tmpl w:val="427275D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num>
  <w:num w:numId="18">
    <w:abstractNumId w:val="2"/>
  </w:num>
  <w:num w:numId="19">
    <w:abstractNumId w:val="10"/>
  </w:num>
  <w:num w:numId="20">
    <w:abstractNumId w:val="5"/>
  </w:num>
  <w:num w:numId="21">
    <w:abstractNumId w:val="3"/>
  </w:num>
  <w:num w:numId="22">
    <w:abstractNumId w:val="14"/>
  </w:num>
  <w:num w:numId="23">
    <w:abstractNumId w:val="0"/>
  </w:num>
  <w:num w:numId="24">
    <w:abstractNumId w:val="12"/>
  </w:num>
  <w:num w:numId="25">
    <w:abstractNumId w:val="11"/>
  </w:num>
  <w:num w:numId="26">
    <w:abstractNumId w:val="1"/>
  </w:num>
  <w:num w:numId="27">
    <w:abstractNumId w:val="4"/>
  </w:num>
  <w:num w:numId="28">
    <w:abstractNumId w:val="13"/>
  </w:num>
  <w:num w:numId="29">
    <w:abstractNumId w:val="7"/>
  </w:num>
  <w:num w:numId="30">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9394"/>
  </w:hdrShapeDefaults>
  <w:footnotePr>
    <w:footnote w:id="-1"/>
    <w:footnote w:id="0"/>
  </w:footnotePr>
  <w:endnotePr>
    <w:endnote w:id="-1"/>
    <w:endnote w:id="0"/>
  </w:endnotePr>
  <w:compat/>
  <w:rsids>
    <w:rsidRoot w:val="009150B7"/>
    <w:rsid w:val="0005687C"/>
    <w:rsid w:val="000634A3"/>
    <w:rsid w:val="00111066"/>
    <w:rsid w:val="00111750"/>
    <w:rsid w:val="001217AC"/>
    <w:rsid w:val="00122B9A"/>
    <w:rsid w:val="00167109"/>
    <w:rsid w:val="001977F5"/>
    <w:rsid w:val="001A6438"/>
    <w:rsid w:val="001B35D3"/>
    <w:rsid w:val="001C55A6"/>
    <w:rsid w:val="00211BEE"/>
    <w:rsid w:val="00264947"/>
    <w:rsid w:val="00270C57"/>
    <w:rsid w:val="002C391F"/>
    <w:rsid w:val="00310372"/>
    <w:rsid w:val="00391804"/>
    <w:rsid w:val="003B73B7"/>
    <w:rsid w:val="004019AD"/>
    <w:rsid w:val="004415FF"/>
    <w:rsid w:val="0047756B"/>
    <w:rsid w:val="00635021"/>
    <w:rsid w:val="00641E8F"/>
    <w:rsid w:val="00672861"/>
    <w:rsid w:val="006C5F00"/>
    <w:rsid w:val="006C6950"/>
    <w:rsid w:val="006F2721"/>
    <w:rsid w:val="0074030D"/>
    <w:rsid w:val="00781442"/>
    <w:rsid w:val="007B63E2"/>
    <w:rsid w:val="007D1342"/>
    <w:rsid w:val="007E39D7"/>
    <w:rsid w:val="008138DE"/>
    <w:rsid w:val="00844B88"/>
    <w:rsid w:val="00862ABA"/>
    <w:rsid w:val="008655D9"/>
    <w:rsid w:val="00875E8C"/>
    <w:rsid w:val="008C6887"/>
    <w:rsid w:val="008C7C05"/>
    <w:rsid w:val="00910D28"/>
    <w:rsid w:val="009150B7"/>
    <w:rsid w:val="00915EC9"/>
    <w:rsid w:val="00984CB0"/>
    <w:rsid w:val="00A16A2A"/>
    <w:rsid w:val="00A81CF2"/>
    <w:rsid w:val="00A831F2"/>
    <w:rsid w:val="00A97058"/>
    <w:rsid w:val="00A97654"/>
    <w:rsid w:val="00AA17DE"/>
    <w:rsid w:val="00AD4198"/>
    <w:rsid w:val="00B67B54"/>
    <w:rsid w:val="00BB4E73"/>
    <w:rsid w:val="00BB75FF"/>
    <w:rsid w:val="00C220AD"/>
    <w:rsid w:val="00C6280D"/>
    <w:rsid w:val="00C6430B"/>
    <w:rsid w:val="00C81C5E"/>
    <w:rsid w:val="00C86CFF"/>
    <w:rsid w:val="00CE7FEF"/>
    <w:rsid w:val="00CF0283"/>
    <w:rsid w:val="00CF336B"/>
    <w:rsid w:val="00CF3CF4"/>
    <w:rsid w:val="00D07BCE"/>
    <w:rsid w:val="00D411C8"/>
    <w:rsid w:val="00D65E7F"/>
    <w:rsid w:val="00D714D2"/>
    <w:rsid w:val="00E04909"/>
    <w:rsid w:val="00F100CD"/>
    <w:rsid w:val="00FE4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977F5"/>
    <w:pPr>
      <w:keepNext/>
      <w:widowControl w:val="0"/>
      <w:spacing w:before="240" w:after="60"/>
      <w:outlineLvl w:val="0"/>
    </w:pPr>
    <w:rPr>
      <w:rFonts w:ascii="Cambria" w:hAnsi="Cambria"/>
      <w:b/>
      <w:bCs/>
      <w:kern w:val="32"/>
      <w:sz w:val="32"/>
      <w:szCs w:val="32"/>
    </w:rPr>
  </w:style>
  <w:style w:type="paragraph" w:styleId="2">
    <w:name w:val="heading 2"/>
    <w:basedOn w:val="a"/>
    <w:next w:val="a0"/>
    <w:link w:val="20"/>
    <w:uiPriority w:val="9"/>
    <w:qFormat/>
    <w:rsid w:val="009150B7"/>
    <w:pPr>
      <w:keepNext/>
      <w:keepLines/>
      <w:spacing w:after="360"/>
      <w:jc w:val="center"/>
      <w:outlineLvl w:val="1"/>
    </w:pPr>
    <w:rPr>
      <w:rFonts w:eastAsia="Arial Unicode MS"/>
      <w:b/>
      <w:sz w:val="28"/>
      <w:szCs w:val="20"/>
    </w:rPr>
  </w:style>
  <w:style w:type="paragraph" w:styleId="3">
    <w:name w:val="heading 3"/>
    <w:basedOn w:val="a"/>
    <w:next w:val="4"/>
    <w:link w:val="30"/>
    <w:qFormat/>
    <w:rsid w:val="009150B7"/>
    <w:pPr>
      <w:keepNext/>
      <w:keepLines/>
      <w:spacing w:before="360"/>
      <w:ind w:left="1701" w:hanging="1134"/>
      <w:outlineLvl w:val="2"/>
    </w:pPr>
    <w:rPr>
      <w:rFonts w:eastAsia="Arial Unicode MS"/>
      <w:b/>
      <w:sz w:val="28"/>
      <w:szCs w:val="20"/>
    </w:rPr>
  </w:style>
  <w:style w:type="paragraph" w:styleId="4">
    <w:name w:val="heading 4"/>
    <w:basedOn w:val="a"/>
    <w:next w:val="a"/>
    <w:link w:val="40"/>
    <w:uiPriority w:val="9"/>
    <w:semiHidden/>
    <w:unhideWhenUsed/>
    <w:qFormat/>
    <w:rsid w:val="009150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9150B7"/>
    <w:rPr>
      <w:rFonts w:ascii="Times New Roman" w:eastAsia="Arial Unicode MS" w:hAnsi="Times New Roman" w:cs="Times New Roman"/>
      <w:b/>
      <w:sz w:val="28"/>
      <w:szCs w:val="20"/>
      <w:lang w:eastAsia="ru-RU"/>
    </w:rPr>
  </w:style>
  <w:style w:type="character" w:customStyle="1" w:styleId="30">
    <w:name w:val="Заголовок 3 Знак"/>
    <w:basedOn w:val="a1"/>
    <w:link w:val="3"/>
    <w:rsid w:val="009150B7"/>
    <w:rPr>
      <w:rFonts w:ascii="Times New Roman" w:eastAsia="Arial Unicode MS" w:hAnsi="Times New Roman" w:cs="Times New Roman"/>
      <w:b/>
      <w:sz w:val="28"/>
      <w:szCs w:val="20"/>
      <w:lang w:eastAsia="ru-RU"/>
    </w:rPr>
  </w:style>
  <w:style w:type="paragraph" w:styleId="31">
    <w:name w:val="Body Text Indent 3"/>
    <w:basedOn w:val="a"/>
    <w:link w:val="32"/>
    <w:rsid w:val="009150B7"/>
    <w:pPr>
      <w:spacing w:after="120"/>
      <w:ind w:left="283"/>
    </w:pPr>
    <w:rPr>
      <w:sz w:val="16"/>
      <w:szCs w:val="16"/>
    </w:rPr>
  </w:style>
  <w:style w:type="character" w:customStyle="1" w:styleId="32">
    <w:name w:val="Основной текст с отступом 3 Знак"/>
    <w:basedOn w:val="a1"/>
    <w:link w:val="31"/>
    <w:rsid w:val="009150B7"/>
    <w:rPr>
      <w:rFonts w:ascii="Times New Roman" w:eastAsia="Times New Roman" w:hAnsi="Times New Roman" w:cs="Times New Roman"/>
      <w:sz w:val="16"/>
      <w:szCs w:val="16"/>
      <w:lang w:eastAsia="ru-RU"/>
    </w:rPr>
  </w:style>
  <w:style w:type="paragraph" w:customStyle="1" w:styleId="ConsPlusNormal">
    <w:name w:val="ConsPlusNormal"/>
    <w:rsid w:val="009150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Body Text"/>
    <w:basedOn w:val="a"/>
    <w:link w:val="a4"/>
    <w:uiPriority w:val="99"/>
    <w:semiHidden/>
    <w:unhideWhenUsed/>
    <w:rsid w:val="009150B7"/>
    <w:pPr>
      <w:spacing w:after="120"/>
    </w:pPr>
  </w:style>
  <w:style w:type="character" w:customStyle="1" w:styleId="a4">
    <w:name w:val="Основной текст Знак"/>
    <w:basedOn w:val="a1"/>
    <w:link w:val="a0"/>
    <w:uiPriority w:val="99"/>
    <w:semiHidden/>
    <w:rsid w:val="009150B7"/>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9150B7"/>
    <w:rPr>
      <w:rFonts w:asciiTheme="majorHAnsi" w:eastAsiaTheme="majorEastAsia" w:hAnsiTheme="majorHAnsi" w:cstheme="majorBidi"/>
      <w:b/>
      <w:bCs/>
      <w:i/>
      <w:iCs/>
      <w:color w:val="4F81BD" w:themeColor="accent1"/>
      <w:sz w:val="24"/>
      <w:szCs w:val="24"/>
      <w:lang w:eastAsia="ru-RU"/>
    </w:rPr>
  </w:style>
  <w:style w:type="paragraph" w:styleId="a5">
    <w:name w:val="Balloon Text"/>
    <w:basedOn w:val="a"/>
    <w:link w:val="a6"/>
    <w:uiPriority w:val="99"/>
    <w:semiHidden/>
    <w:unhideWhenUsed/>
    <w:rsid w:val="009150B7"/>
    <w:rPr>
      <w:rFonts w:ascii="Tahoma" w:hAnsi="Tahoma" w:cs="Tahoma"/>
      <w:sz w:val="16"/>
      <w:szCs w:val="16"/>
    </w:rPr>
  </w:style>
  <w:style w:type="character" w:customStyle="1" w:styleId="a6">
    <w:name w:val="Текст выноски Знак"/>
    <w:basedOn w:val="a1"/>
    <w:link w:val="a5"/>
    <w:uiPriority w:val="99"/>
    <w:semiHidden/>
    <w:rsid w:val="009150B7"/>
    <w:rPr>
      <w:rFonts w:ascii="Tahoma" w:eastAsia="Times New Roman" w:hAnsi="Tahoma" w:cs="Tahoma"/>
      <w:sz w:val="16"/>
      <w:szCs w:val="16"/>
      <w:lang w:eastAsia="ru-RU"/>
    </w:rPr>
  </w:style>
  <w:style w:type="paragraph" w:customStyle="1" w:styleId="Default">
    <w:name w:val="Default"/>
    <w:rsid w:val="007814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Indent"/>
    <w:basedOn w:val="a"/>
    <w:link w:val="a8"/>
    <w:uiPriority w:val="99"/>
    <w:semiHidden/>
    <w:unhideWhenUsed/>
    <w:rsid w:val="00875E8C"/>
    <w:pPr>
      <w:spacing w:after="120"/>
      <w:ind w:left="283"/>
    </w:pPr>
  </w:style>
  <w:style w:type="character" w:customStyle="1" w:styleId="a8">
    <w:name w:val="Основной текст с отступом Знак"/>
    <w:basedOn w:val="a1"/>
    <w:link w:val="a7"/>
    <w:uiPriority w:val="99"/>
    <w:semiHidden/>
    <w:rsid w:val="00875E8C"/>
    <w:rPr>
      <w:rFonts w:ascii="Times New Roman" w:eastAsia="Times New Roman" w:hAnsi="Times New Roman" w:cs="Times New Roman"/>
      <w:sz w:val="24"/>
      <w:szCs w:val="24"/>
      <w:lang w:eastAsia="ru-RU"/>
    </w:rPr>
  </w:style>
  <w:style w:type="paragraph" w:customStyle="1" w:styleId="leftmenu">
    <w:name w:val="leftmenu"/>
    <w:basedOn w:val="a"/>
    <w:rsid w:val="00875E8C"/>
    <w:pPr>
      <w:spacing w:before="100" w:beforeAutospacing="1" w:after="100" w:afterAutospacing="1"/>
    </w:pPr>
  </w:style>
  <w:style w:type="paragraph" w:styleId="21">
    <w:name w:val="Body Text 2"/>
    <w:basedOn w:val="a"/>
    <w:link w:val="22"/>
    <w:rsid w:val="00875E8C"/>
    <w:pPr>
      <w:spacing w:after="120" w:line="480" w:lineRule="auto"/>
    </w:pPr>
    <w:rPr>
      <w:szCs w:val="20"/>
    </w:rPr>
  </w:style>
  <w:style w:type="character" w:customStyle="1" w:styleId="22">
    <w:name w:val="Основной текст 2 Знак"/>
    <w:basedOn w:val="a1"/>
    <w:link w:val="21"/>
    <w:rsid w:val="00875E8C"/>
    <w:rPr>
      <w:rFonts w:ascii="Times New Roman" w:eastAsia="Times New Roman" w:hAnsi="Times New Roman" w:cs="Times New Roman"/>
      <w:sz w:val="24"/>
      <w:szCs w:val="20"/>
      <w:lang w:eastAsia="ru-RU"/>
    </w:rPr>
  </w:style>
  <w:style w:type="paragraph" w:styleId="a9">
    <w:name w:val="List Paragraph"/>
    <w:basedOn w:val="a"/>
    <w:uiPriority w:val="34"/>
    <w:qFormat/>
    <w:rsid w:val="00F100CD"/>
    <w:pPr>
      <w:ind w:left="720"/>
      <w:contextualSpacing/>
    </w:pPr>
  </w:style>
  <w:style w:type="character" w:customStyle="1" w:styleId="10">
    <w:name w:val="Заголовок 1 Знак"/>
    <w:basedOn w:val="a1"/>
    <w:link w:val="1"/>
    <w:uiPriority w:val="9"/>
    <w:rsid w:val="001977F5"/>
    <w:rPr>
      <w:rFonts w:ascii="Cambria" w:eastAsia="Times New Roman" w:hAnsi="Cambria" w:cs="Times New Roman"/>
      <w:b/>
      <w:bCs/>
      <w:kern w:val="32"/>
      <w:sz w:val="32"/>
      <w:szCs w:val="32"/>
      <w:lang w:eastAsia="ru-RU"/>
    </w:rPr>
  </w:style>
  <w:style w:type="paragraph" w:styleId="aa">
    <w:name w:val="Plain Text"/>
    <w:basedOn w:val="a"/>
    <w:link w:val="ab"/>
    <w:rsid w:val="001977F5"/>
    <w:rPr>
      <w:rFonts w:ascii="Courier New" w:hAnsi="Courier New"/>
      <w:sz w:val="20"/>
      <w:szCs w:val="20"/>
    </w:rPr>
  </w:style>
  <w:style w:type="character" w:customStyle="1" w:styleId="ab">
    <w:name w:val="Текст Знак"/>
    <w:basedOn w:val="a1"/>
    <w:link w:val="aa"/>
    <w:rsid w:val="001977F5"/>
    <w:rPr>
      <w:rFonts w:ascii="Courier New" w:eastAsia="Times New Roman" w:hAnsi="Courier New" w:cs="Times New Roman"/>
      <w:sz w:val="20"/>
      <w:szCs w:val="20"/>
      <w:lang w:eastAsia="ru-RU"/>
    </w:rPr>
  </w:style>
  <w:style w:type="paragraph" w:styleId="ac">
    <w:name w:val="Normal (Web)"/>
    <w:aliases w:val="Обычный (Web) Знак,Обычный (Web),Обычный (веб)3"/>
    <w:basedOn w:val="a"/>
    <w:link w:val="ad"/>
    <w:uiPriority w:val="99"/>
    <w:qFormat/>
    <w:rsid w:val="001977F5"/>
    <w:pPr>
      <w:spacing w:before="100" w:beforeAutospacing="1" w:after="100" w:afterAutospacing="1"/>
    </w:pPr>
  </w:style>
  <w:style w:type="character" w:customStyle="1" w:styleId="ad">
    <w:name w:val="Обычный (веб) Знак"/>
    <w:aliases w:val="Обычный (Web) Знак Знак,Обычный (Web) Знак1,Обычный (веб)3 Знак"/>
    <w:link w:val="ac"/>
    <w:locked/>
    <w:rsid w:val="001977F5"/>
    <w:rPr>
      <w:rFonts w:ascii="Times New Roman" w:eastAsia="Times New Roman" w:hAnsi="Times New Roman" w:cs="Times New Roman"/>
      <w:sz w:val="24"/>
      <w:szCs w:val="24"/>
      <w:lang w:eastAsia="ru-RU"/>
    </w:rPr>
  </w:style>
  <w:style w:type="character" w:styleId="ae">
    <w:name w:val="Hyperlink"/>
    <w:basedOn w:val="a1"/>
    <w:uiPriority w:val="99"/>
    <w:unhideWhenUsed/>
    <w:rsid w:val="001977F5"/>
    <w:rPr>
      <w:color w:val="0000FF"/>
      <w:u w:val="single"/>
    </w:rPr>
  </w:style>
  <w:style w:type="paragraph" w:customStyle="1" w:styleId="af">
    <w:name w:val="таблица"/>
    <w:basedOn w:val="a"/>
    <w:qFormat/>
    <w:rsid w:val="001977F5"/>
    <w:pPr>
      <w:keepNext/>
      <w:keepLines/>
      <w:jc w:val="center"/>
    </w:pPr>
    <w:rPr>
      <w:rFonts w:eastAsia="Calibri"/>
      <w:color w:val="000000"/>
      <w:sz w:val="28"/>
      <w:lang w:eastAsia="en-US"/>
    </w:rPr>
  </w:style>
  <w:style w:type="character" w:customStyle="1" w:styleId="-style">
    <w:name w:val="Цыганов-style Знак"/>
    <w:link w:val="-style0"/>
    <w:locked/>
    <w:rsid w:val="001977F5"/>
    <w:rPr>
      <w:rFonts w:ascii="Times New Roman" w:eastAsia="Times New Roman" w:hAnsi="Times New Roman"/>
      <w:b/>
      <w:sz w:val="28"/>
      <w:szCs w:val="28"/>
    </w:rPr>
  </w:style>
  <w:style w:type="paragraph" w:customStyle="1" w:styleId="-style0">
    <w:name w:val="Цыганов-style"/>
    <w:basedOn w:val="a"/>
    <w:link w:val="-style"/>
    <w:autoRedefine/>
    <w:rsid w:val="001977F5"/>
    <w:pPr>
      <w:widowControl w:val="0"/>
      <w:autoSpaceDE w:val="0"/>
      <w:autoSpaceDN w:val="0"/>
      <w:adjustRightInd w:val="0"/>
      <w:spacing w:line="360" w:lineRule="auto"/>
      <w:ind w:left="284" w:right="141"/>
      <w:jc w:val="center"/>
    </w:pPr>
    <w:rPr>
      <w:rFonts w:cstheme="minorBidi"/>
      <w:b/>
      <w:sz w:val="28"/>
      <w:szCs w:val="28"/>
    </w:rPr>
  </w:style>
  <w:style w:type="paragraph" w:styleId="11">
    <w:name w:val="toc 1"/>
    <w:basedOn w:val="a"/>
    <w:next w:val="a"/>
    <w:autoRedefine/>
    <w:uiPriority w:val="39"/>
    <w:unhideWhenUsed/>
    <w:qFormat/>
    <w:rsid w:val="00A97058"/>
    <w:pPr>
      <w:widowControl w:val="0"/>
      <w:tabs>
        <w:tab w:val="right" w:pos="10195"/>
      </w:tabs>
      <w:spacing w:after="100" w:line="360" w:lineRule="auto"/>
      <w:jc w:val="center"/>
    </w:pPr>
    <w:rPr>
      <w:rFonts w:eastAsia="Calibri"/>
      <w:b/>
      <w:sz w:val="28"/>
      <w:szCs w:val="22"/>
      <w:lang w:eastAsia="en-US"/>
    </w:rPr>
  </w:style>
  <w:style w:type="paragraph" w:styleId="23">
    <w:name w:val="toc 2"/>
    <w:basedOn w:val="a"/>
    <w:next w:val="a"/>
    <w:autoRedefine/>
    <w:uiPriority w:val="39"/>
    <w:unhideWhenUsed/>
    <w:qFormat/>
    <w:rsid w:val="001977F5"/>
    <w:pPr>
      <w:widowControl w:val="0"/>
      <w:tabs>
        <w:tab w:val="right" w:pos="10206"/>
      </w:tabs>
      <w:spacing w:line="360" w:lineRule="auto"/>
      <w:ind w:left="709" w:right="-1"/>
    </w:pPr>
    <w:rPr>
      <w:rFonts w:eastAsia="Calibri"/>
      <w:sz w:val="28"/>
      <w:szCs w:val="22"/>
      <w:lang w:eastAsia="en-US"/>
    </w:rPr>
  </w:style>
  <w:style w:type="paragraph" w:styleId="33">
    <w:name w:val="toc 3"/>
    <w:basedOn w:val="a"/>
    <w:next w:val="a"/>
    <w:autoRedefine/>
    <w:uiPriority w:val="39"/>
    <w:unhideWhenUsed/>
    <w:qFormat/>
    <w:rsid w:val="001977F5"/>
    <w:pPr>
      <w:widowControl w:val="0"/>
      <w:tabs>
        <w:tab w:val="right" w:pos="10206"/>
      </w:tabs>
      <w:spacing w:line="360" w:lineRule="auto"/>
      <w:ind w:left="1276" w:right="566"/>
      <w:jc w:val="both"/>
    </w:pPr>
    <w:rPr>
      <w:rFonts w:eastAsia="Calibri"/>
      <w:sz w:val="28"/>
      <w:szCs w:val="22"/>
      <w:lang w:eastAsia="en-US"/>
    </w:rPr>
  </w:style>
  <w:style w:type="paragraph" w:styleId="af0">
    <w:name w:val="header"/>
    <w:basedOn w:val="a"/>
    <w:link w:val="af1"/>
    <w:uiPriority w:val="99"/>
    <w:semiHidden/>
    <w:unhideWhenUsed/>
    <w:rsid w:val="001977F5"/>
    <w:pPr>
      <w:widowControl w:val="0"/>
      <w:tabs>
        <w:tab w:val="center" w:pos="4677"/>
        <w:tab w:val="right" w:pos="9355"/>
      </w:tabs>
    </w:pPr>
    <w:rPr>
      <w:sz w:val="20"/>
      <w:szCs w:val="20"/>
    </w:rPr>
  </w:style>
  <w:style w:type="character" w:customStyle="1" w:styleId="af1">
    <w:name w:val="Верхний колонтитул Знак"/>
    <w:basedOn w:val="a1"/>
    <w:link w:val="af0"/>
    <w:uiPriority w:val="99"/>
    <w:semiHidden/>
    <w:rsid w:val="001977F5"/>
    <w:rPr>
      <w:rFonts w:ascii="Times New Roman" w:eastAsia="Times New Roman" w:hAnsi="Times New Roman" w:cs="Times New Roman"/>
      <w:sz w:val="20"/>
      <w:szCs w:val="20"/>
      <w:lang w:eastAsia="ru-RU"/>
    </w:rPr>
  </w:style>
  <w:style w:type="paragraph" w:styleId="af2">
    <w:name w:val="footer"/>
    <w:basedOn w:val="a"/>
    <w:link w:val="af3"/>
    <w:uiPriority w:val="99"/>
    <w:semiHidden/>
    <w:unhideWhenUsed/>
    <w:rsid w:val="001977F5"/>
    <w:pPr>
      <w:widowControl w:val="0"/>
      <w:tabs>
        <w:tab w:val="center" w:pos="4677"/>
        <w:tab w:val="right" w:pos="9355"/>
      </w:tabs>
    </w:pPr>
    <w:rPr>
      <w:sz w:val="20"/>
      <w:szCs w:val="20"/>
    </w:rPr>
  </w:style>
  <w:style w:type="character" w:customStyle="1" w:styleId="af3">
    <w:name w:val="Нижний колонтитул Знак"/>
    <w:basedOn w:val="a1"/>
    <w:link w:val="af2"/>
    <w:uiPriority w:val="99"/>
    <w:semiHidden/>
    <w:rsid w:val="001977F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gor.pnzreg.ru/files/gorodishe_pnzreg_ru/2015_goddddd/aprel/4042015/shchshchshchshch/reshenie_utverdenie_strategii.doc" TargetMode="External"/><Relationship Id="rId18" Type="http://schemas.openxmlformats.org/officeDocument/2006/relationships/hyperlink" Target="http://shatkino.rkam.pnzreg.ru/files/novoshatkino_kameshkir_pnzreg_ru/npa_2017/postanovlenie_n__7_ot_12_02_2019_izmeneniya_v_programmu_dorojnyy_fond.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gor.pnzreg.ru/files/gorodishe_pnzreg_ru/2015_goddddd/aprel/4042015/shchshchshchshch/reshenie_utverdenie_strategii.doc" TargetMode="External"/><Relationship Id="rId7" Type="http://schemas.openxmlformats.org/officeDocument/2006/relationships/endnotes" Target="endnotes.xml"/><Relationship Id="rId12" Type="http://schemas.openxmlformats.org/officeDocument/2006/relationships/hyperlink" Target="http://kopik.pnzreg.ru/files/kopik_pnzreg_ru/okn(1).pdf" TargetMode="External"/><Relationship Id="rId17" Type="http://schemas.openxmlformats.org/officeDocument/2006/relationships/hyperlink" Target="http://shatkino.rkam.pnzreg.ru/files/novoshatkino_kameshkir_pnzreg_ru/npa_2017/postanovlenie_n__150_ot_27_12_201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atkino.rkam.pnzreg.ru/files/novoshatkino_kameshkir_pnzreg_ru/npa/postanovlenie_n__165_ot_17_12_2014.doc"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pik.pnzreg.ru/users/4915" TargetMode="External"/><Relationship Id="rId24" Type="http://schemas.openxmlformats.org/officeDocument/2006/relationships/hyperlink" Target="http://www.consultant.ru/document/cons_doc_LAW_129335/" TargetMode="External"/><Relationship Id="rId5" Type="http://schemas.openxmlformats.org/officeDocument/2006/relationships/webSettings" Target="webSettings.xml"/><Relationship Id="rId15" Type="http://schemas.openxmlformats.org/officeDocument/2006/relationships/hyperlink" Target="http://shatkino.rkam.pnzreg.ru/files/novoshatkino_kameshkir_pnzreg_ru/npa/postanovlenie_n__60_ot_09_06_2014.doc" TargetMode="External"/><Relationship Id="rId23" Type="http://schemas.openxmlformats.org/officeDocument/2006/relationships/hyperlink" Target="http://www.consultant.ru/popular/earth/17_25.html" TargetMode="External"/><Relationship Id="rId10" Type="http://schemas.openxmlformats.org/officeDocument/2006/relationships/hyperlink" Target="http://www.rgor.pnzreg.ru/files/gorodishe_pnzreg_ru/2015_goddddd/aprel/4042015/shchshchshchshch/reshenie_utverdenie_strategii.doc" TargetMode="External"/><Relationship Id="rId19" Type="http://schemas.openxmlformats.org/officeDocument/2006/relationships/hyperlink" Target="http://ecotracker.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sultant.ru/document/cons_doc_LAW_142304/" TargetMode="External"/><Relationship Id="rId22" Type="http://schemas.openxmlformats.org/officeDocument/2006/relationships/hyperlink" Target="http://kopik.pnzreg.ru/users/4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411A-AF9B-4716-AF01-9F30155B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48</Pages>
  <Words>29809</Words>
  <Characters>169914</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058</dc:creator>
  <cp:keywords/>
  <dc:description/>
  <cp:lastModifiedBy>058</cp:lastModifiedBy>
  <cp:revision>31</cp:revision>
  <cp:lastPrinted>2020-01-27T04:23:00Z</cp:lastPrinted>
  <dcterms:created xsi:type="dcterms:W3CDTF">2012-10-24T11:51:00Z</dcterms:created>
  <dcterms:modified xsi:type="dcterms:W3CDTF">2020-01-27T05:00:00Z</dcterms:modified>
</cp:coreProperties>
</file>